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A0D8B7" w14:textId="4E70FA6C" w:rsidR="007424A4" w:rsidRDefault="007424A4" w:rsidP="007424A4">
      <w:pPr>
        <w:pStyle w:val="Title"/>
      </w:pPr>
      <w:bookmarkStart w:id="0" w:name="_Toc388435108"/>
      <w:r>
        <w:t>Gambit</w:t>
      </w:r>
    </w:p>
    <w:p w14:paraId="5B2BFB3B" w14:textId="66942D75" w:rsidR="00337442" w:rsidRDefault="00337442" w:rsidP="00BD63A9">
      <w:pPr>
        <w:pStyle w:val="Heading1"/>
      </w:pPr>
      <w:r>
        <w:t>Overview</w:t>
      </w:r>
    </w:p>
    <w:p w14:paraId="3C1D49BA" w14:textId="1098149F" w:rsidR="00337442" w:rsidRDefault="001E70DF" w:rsidP="00B82A8E">
      <w:pPr>
        <w:ind w:left="720"/>
      </w:pPr>
      <w:r>
        <w:t>Gambit</w:t>
      </w:r>
      <w:r w:rsidR="00337442">
        <w:t xml:space="preserve"> is a superscalar processor with a </w:t>
      </w:r>
      <w:r>
        <w:t>52</w:t>
      </w:r>
      <w:r w:rsidR="00337442">
        <w:t xml:space="preserve">-bit native operating mode. Native mode makes use of a 32-entry register file. Native mode instructions vary in length up to </w:t>
      </w:r>
      <w:r>
        <w:t>52</w:t>
      </w:r>
      <w:r w:rsidR="00337442">
        <w:t>-bits.</w:t>
      </w:r>
      <w:r w:rsidR="00C30C90">
        <w:t xml:space="preserve"> </w:t>
      </w:r>
      <w:r w:rsidR="009A7B54">
        <w:t xml:space="preserve">The processor manages branching using a compare instruction and </w:t>
      </w:r>
      <w:r w:rsidR="00AE4A85">
        <w:t>compare result registers</w:t>
      </w:r>
      <w:r w:rsidR="009A7B54">
        <w:t>.</w:t>
      </w:r>
    </w:p>
    <w:p w14:paraId="355BD4E7" w14:textId="37983D75" w:rsidR="004B0EE1" w:rsidRDefault="004B0EE1" w:rsidP="004B0EE1">
      <w:pPr>
        <w:pStyle w:val="Heading2"/>
      </w:pPr>
      <w:r>
        <w:t>Motivation</w:t>
      </w:r>
    </w:p>
    <w:p w14:paraId="667A7A8F" w14:textId="0D1E6CCD" w:rsidR="004B0EE1" w:rsidRPr="00337442" w:rsidRDefault="004B0EE1" w:rsidP="00B82A8E">
      <w:pPr>
        <w:ind w:left="720"/>
      </w:pPr>
      <w:r>
        <w:t>Gambit’s goal is to be a cost reduced processing core. Consuming 20% fewer resources than a 64-bit core would.</w:t>
      </w:r>
    </w:p>
    <w:p w14:paraId="43975A04" w14:textId="77777777" w:rsidR="004B0EE1" w:rsidRDefault="004B0EE1">
      <w:pPr>
        <w:rPr>
          <w:rFonts w:eastAsiaTheme="majorEastAsia" w:cstheme="majorBidi"/>
          <w:b/>
          <w:bCs/>
          <w:color w:val="2F5496" w:themeColor="accent1" w:themeShade="BF"/>
          <w:sz w:val="28"/>
          <w:szCs w:val="28"/>
        </w:rPr>
      </w:pPr>
      <w:bookmarkStart w:id="1" w:name="_Toc388435102"/>
      <w:bookmarkStart w:id="2" w:name="_Toc388435105"/>
      <w:r>
        <w:br w:type="page"/>
      </w:r>
    </w:p>
    <w:p w14:paraId="11B9A969" w14:textId="6340AF70" w:rsidR="0057764B" w:rsidRDefault="0057764B" w:rsidP="0057764B">
      <w:pPr>
        <w:pStyle w:val="Heading1"/>
      </w:pPr>
      <w:r>
        <w:lastRenderedPageBreak/>
        <w:t>Programming Model</w:t>
      </w:r>
    </w:p>
    <w:p w14:paraId="47702637" w14:textId="20652EBC" w:rsidR="00BF6436" w:rsidRDefault="00BF6436" w:rsidP="00BF6436">
      <w:pPr>
        <w:pStyle w:val="Heading2"/>
      </w:pPr>
      <w:r>
        <w:t>General Registers</w:t>
      </w:r>
      <w:bookmarkEnd w:id="1"/>
    </w:p>
    <w:p w14:paraId="64BEAF9F" w14:textId="2EB87EBC" w:rsidR="004B0EE1" w:rsidRPr="004B0EE1" w:rsidRDefault="004B0EE1" w:rsidP="004B0EE1">
      <w:pPr>
        <w:ind w:left="720"/>
      </w:pPr>
      <w:r>
        <w:t>Gambit contains a 32-entry by 52-bits wide general-purpose integer register file. One register designation is reserved for the stack pointer. There are four stack pointers, one for each operating level.</w:t>
      </w:r>
    </w:p>
    <w:tbl>
      <w:tblPr>
        <w:tblStyle w:val="TableGrid"/>
        <w:tblW w:w="0" w:type="auto"/>
        <w:tblInd w:w="607" w:type="dxa"/>
        <w:tblLook w:val="04A0" w:firstRow="1" w:lastRow="0" w:firstColumn="1" w:lastColumn="0" w:noHBand="0" w:noVBand="1"/>
      </w:tblPr>
      <w:tblGrid>
        <w:gridCol w:w="1089"/>
        <w:gridCol w:w="720"/>
        <w:gridCol w:w="2694"/>
        <w:gridCol w:w="4383"/>
      </w:tblGrid>
      <w:tr w:rsidR="00BF6436" w14:paraId="269FDB51" w14:textId="77777777" w:rsidTr="00CB71A3">
        <w:tc>
          <w:tcPr>
            <w:tcW w:w="1089" w:type="dxa"/>
          </w:tcPr>
          <w:p w14:paraId="3476EE96" w14:textId="7EB3EB71" w:rsidR="00BF6436" w:rsidRDefault="009A7B54" w:rsidP="0057764B">
            <w:pPr>
              <w:jc w:val="center"/>
            </w:pPr>
            <w:r>
              <w:t>Reg</w:t>
            </w:r>
          </w:p>
        </w:tc>
        <w:tc>
          <w:tcPr>
            <w:tcW w:w="720" w:type="dxa"/>
          </w:tcPr>
          <w:p w14:paraId="51ABCBD4" w14:textId="77777777" w:rsidR="00BF6436" w:rsidRDefault="00BF6436" w:rsidP="0057764B">
            <w:pPr>
              <w:jc w:val="center"/>
            </w:pPr>
          </w:p>
        </w:tc>
        <w:tc>
          <w:tcPr>
            <w:tcW w:w="2694" w:type="dxa"/>
          </w:tcPr>
          <w:p w14:paraId="46B76DF7" w14:textId="77777777" w:rsidR="00BF6436" w:rsidRDefault="00BF6436" w:rsidP="0057764B"/>
        </w:tc>
        <w:tc>
          <w:tcPr>
            <w:tcW w:w="4383" w:type="dxa"/>
          </w:tcPr>
          <w:p w14:paraId="0602706E" w14:textId="77777777" w:rsidR="00BF6436" w:rsidRDefault="00BF6436" w:rsidP="0057764B">
            <w:r>
              <w:t>Usage</w:t>
            </w:r>
          </w:p>
        </w:tc>
      </w:tr>
      <w:tr w:rsidR="00BF6436" w14:paraId="479BAFD6" w14:textId="77777777" w:rsidTr="00CB71A3">
        <w:tc>
          <w:tcPr>
            <w:tcW w:w="1089" w:type="dxa"/>
          </w:tcPr>
          <w:p w14:paraId="5DAD8479" w14:textId="77777777" w:rsidR="00BF6436" w:rsidRDefault="00BF6436" w:rsidP="0057764B">
            <w:pPr>
              <w:jc w:val="center"/>
            </w:pPr>
            <w:r>
              <w:t>R0</w:t>
            </w:r>
          </w:p>
        </w:tc>
        <w:tc>
          <w:tcPr>
            <w:tcW w:w="720" w:type="dxa"/>
          </w:tcPr>
          <w:p w14:paraId="64BFEBD3" w14:textId="77777777" w:rsidR="00BF6436" w:rsidRDefault="00BF6436" w:rsidP="0057764B">
            <w:pPr>
              <w:jc w:val="center"/>
            </w:pPr>
            <w:r>
              <w:t>z</w:t>
            </w:r>
          </w:p>
        </w:tc>
        <w:tc>
          <w:tcPr>
            <w:tcW w:w="2694" w:type="dxa"/>
          </w:tcPr>
          <w:p w14:paraId="31C6DDA3" w14:textId="77777777" w:rsidR="00BF6436" w:rsidRDefault="00BF6436" w:rsidP="0057764B">
            <w:r>
              <w:t>This register is always zero</w:t>
            </w:r>
          </w:p>
        </w:tc>
        <w:tc>
          <w:tcPr>
            <w:tcW w:w="4383" w:type="dxa"/>
          </w:tcPr>
          <w:p w14:paraId="353183D7" w14:textId="77777777" w:rsidR="00BF6436" w:rsidRDefault="00BF6436" w:rsidP="0057764B"/>
        </w:tc>
      </w:tr>
      <w:tr w:rsidR="00BF6436" w14:paraId="43C52070" w14:textId="77777777" w:rsidTr="00CB71A3">
        <w:tc>
          <w:tcPr>
            <w:tcW w:w="1089" w:type="dxa"/>
          </w:tcPr>
          <w:p w14:paraId="3AB591B0" w14:textId="77777777" w:rsidR="00BF6436" w:rsidRDefault="00BF6436" w:rsidP="0057764B">
            <w:pPr>
              <w:jc w:val="center"/>
            </w:pPr>
            <w:r>
              <w:t>R1</w:t>
            </w:r>
          </w:p>
        </w:tc>
        <w:tc>
          <w:tcPr>
            <w:tcW w:w="720" w:type="dxa"/>
          </w:tcPr>
          <w:p w14:paraId="62A2EAD2" w14:textId="77777777" w:rsidR="00BF6436" w:rsidRDefault="00BF6436" w:rsidP="0057764B">
            <w:pPr>
              <w:jc w:val="center"/>
            </w:pPr>
            <w:r>
              <w:t>acc</w:t>
            </w:r>
          </w:p>
        </w:tc>
        <w:tc>
          <w:tcPr>
            <w:tcW w:w="2694" w:type="dxa"/>
          </w:tcPr>
          <w:p w14:paraId="1F176AFC" w14:textId="77777777" w:rsidR="00BF6436" w:rsidRDefault="00BF6436" w:rsidP="0057764B">
            <w:r>
              <w:t>Accumulator</w:t>
            </w:r>
          </w:p>
        </w:tc>
        <w:tc>
          <w:tcPr>
            <w:tcW w:w="4383" w:type="dxa"/>
          </w:tcPr>
          <w:p w14:paraId="60700037" w14:textId="6B14D201" w:rsidR="00BF6436" w:rsidRDefault="00BF6436" w:rsidP="0057764B">
            <w:r>
              <w:t>First parameter / return value</w:t>
            </w:r>
            <w:r w:rsidR="00CB71A3">
              <w:t xml:space="preserve"> / loop count</w:t>
            </w:r>
          </w:p>
        </w:tc>
      </w:tr>
      <w:tr w:rsidR="00BF6436" w14:paraId="61002887" w14:textId="77777777" w:rsidTr="00CB71A3">
        <w:tc>
          <w:tcPr>
            <w:tcW w:w="1089" w:type="dxa"/>
          </w:tcPr>
          <w:p w14:paraId="7C7A3616" w14:textId="77777777" w:rsidR="00BF6436" w:rsidRDefault="00BF6436" w:rsidP="0057764B">
            <w:pPr>
              <w:jc w:val="center"/>
            </w:pPr>
            <w:r>
              <w:t>R2</w:t>
            </w:r>
          </w:p>
        </w:tc>
        <w:tc>
          <w:tcPr>
            <w:tcW w:w="720" w:type="dxa"/>
          </w:tcPr>
          <w:p w14:paraId="7779DC2E" w14:textId="77777777" w:rsidR="00BF6436" w:rsidRDefault="00BF6436" w:rsidP="0057764B">
            <w:pPr>
              <w:jc w:val="center"/>
            </w:pPr>
            <w:r>
              <w:t>x</w:t>
            </w:r>
          </w:p>
        </w:tc>
        <w:tc>
          <w:tcPr>
            <w:tcW w:w="2694" w:type="dxa"/>
          </w:tcPr>
          <w:p w14:paraId="1900CA06" w14:textId="77777777" w:rsidR="00BF6436" w:rsidRDefault="00BF6436" w:rsidP="0057764B">
            <w:r>
              <w:t>‘x’ index register</w:t>
            </w:r>
          </w:p>
        </w:tc>
        <w:tc>
          <w:tcPr>
            <w:tcW w:w="4383" w:type="dxa"/>
          </w:tcPr>
          <w:p w14:paraId="4E52FEA7" w14:textId="0A42AA81" w:rsidR="00BF6436" w:rsidRDefault="00BF6436" w:rsidP="0057764B">
            <w:r>
              <w:t>Second parameter</w:t>
            </w:r>
          </w:p>
        </w:tc>
      </w:tr>
      <w:tr w:rsidR="00BF6436" w14:paraId="17EC38D4" w14:textId="77777777" w:rsidTr="00CB71A3">
        <w:tc>
          <w:tcPr>
            <w:tcW w:w="1089" w:type="dxa"/>
          </w:tcPr>
          <w:p w14:paraId="5E1FB768" w14:textId="77777777" w:rsidR="00BF6436" w:rsidRDefault="00BF6436" w:rsidP="0057764B">
            <w:pPr>
              <w:jc w:val="center"/>
            </w:pPr>
            <w:r>
              <w:t>R3</w:t>
            </w:r>
          </w:p>
        </w:tc>
        <w:tc>
          <w:tcPr>
            <w:tcW w:w="720" w:type="dxa"/>
          </w:tcPr>
          <w:p w14:paraId="01CBEDFF" w14:textId="77777777" w:rsidR="00BF6436" w:rsidRDefault="00BF6436" w:rsidP="0057764B">
            <w:pPr>
              <w:jc w:val="center"/>
            </w:pPr>
            <w:r>
              <w:t>y</w:t>
            </w:r>
          </w:p>
        </w:tc>
        <w:tc>
          <w:tcPr>
            <w:tcW w:w="2694" w:type="dxa"/>
          </w:tcPr>
          <w:p w14:paraId="0776019E" w14:textId="77777777" w:rsidR="00BF6436" w:rsidRDefault="00BF6436" w:rsidP="0057764B">
            <w:r>
              <w:t>‘y’ index register</w:t>
            </w:r>
          </w:p>
        </w:tc>
        <w:tc>
          <w:tcPr>
            <w:tcW w:w="4383" w:type="dxa"/>
          </w:tcPr>
          <w:p w14:paraId="5528C3CB" w14:textId="77777777" w:rsidR="00BF6436" w:rsidRDefault="00BF6436" w:rsidP="0057764B">
            <w:r>
              <w:t>Third parameter</w:t>
            </w:r>
          </w:p>
        </w:tc>
      </w:tr>
      <w:tr w:rsidR="00BF6436" w14:paraId="3EF40279" w14:textId="77777777" w:rsidTr="00CB71A3">
        <w:tc>
          <w:tcPr>
            <w:tcW w:w="1089" w:type="dxa"/>
          </w:tcPr>
          <w:p w14:paraId="5C4CCB65" w14:textId="77777777" w:rsidR="00BF6436" w:rsidRDefault="00BF6436" w:rsidP="0057764B">
            <w:pPr>
              <w:jc w:val="center"/>
            </w:pPr>
            <w:r>
              <w:t>R4</w:t>
            </w:r>
          </w:p>
        </w:tc>
        <w:tc>
          <w:tcPr>
            <w:tcW w:w="720" w:type="dxa"/>
          </w:tcPr>
          <w:p w14:paraId="0923CC3E" w14:textId="7B0060C6" w:rsidR="00BF6436" w:rsidRDefault="00BF6436" w:rsidP="0057764B">
            <w:pPr>
              <w:jc w:val="center"/>
            </w:pPr>
          </w:p>
        </w:tc>
        <w:tc>
          <w:tcPr>
            <w:tcW w:w="2694" w:type="dxa"/>
          </w:tcPr>
          <w:p w14:paraId="3D5F253D" w14:textId="4D1A0A0D" w:rsidR="00BF6436" w:rsidRDefault="00BF6436" w:rsidP="0057764B"/>
        </w:tc>
        <w:tc>
          <w:tcPr>
            <w:tcW w:w="4383" w:type="dxa"/>
          </w:tcPr>
          <w:p w14:paraId="06247047" w14:textId="77777777" w:rsidR="00BF6436" w:rsidRDefault="00BF6436" w:rsidP="0057764B"/>
        </w:tc>
      </w:tr>
      <w:tr w:rsidR="00BF6436" w14:paraId="36F2A1DF" w14:textId="77777777" w:rsidTr="00CB71A3">
        <w:tc>
          <w:tcPr>
            <w:tcW w:w="1089" w:type="dxa"/>
          </w:tcPr>
          <w:p w14:paraId="320FBC04" w14:textId="77777777" w:rsidR="00BF6436" w:rsidRDefault="00BF6436" w:rsidP="0057764B">
            <w:pPr>
              <w:jc w:val="center"/>
            </w:pPr>
            <w:r>
              <w:t>R5</w:t>
            </w:r>
          </w:p>
        </w:tc>
        <w:tc>
          <w:tcPr>
            <w:tcW w:w="720" w:type="dxa"/>
          </w:tcPr>
          <w:p w14:paraId="20ACBA0D" w14:textId="77777777" w:rsidR="00BF6436" w:rsidRDefault="00BF6436" w:rsidP="0057764B">
            <w:pPr>
              <w:jc w:val="center"/>
            </w:pPr>
          </w:p>
        </w:tc>
        <w:tc>
          <w:tcPr>
            <w:tcW w:w="2694" w:type="dxa"/>
          </w:tcPr>
          <w:p w14:paraId="1D6A3AF9" w14:textId="77777777" w:rsidR="00BF6436" w:rsidRDefault="00BF6436" w:rsidP="0057764B"/>
        </w:tc>
        <w:tc>
          <w:tcPr>
            <w:tcW w:w="4383" w:type="dxa"/>
          </w:tcPr>
          <w:p w14:paraId="0F65296B" w14:textId="77777777" w:rsidR="00BF6436" w:rsidRDefault="00BF6436" w:rsidP="0057764B"/>
        </w:tc>
      </w:tr>
      <w:tr w:rsidR="00BF6436" w14:paraId="28C284BF" w14:textId="77777777" w:rsidTr="00CB71A3">
        <w:tc>
          <w:tcPr>
            <w:tcW w:w="1089" w:type="dxa"/>
          </w:tcPr>
          <w:p w14:paraId="1538C41A" w14:textId="77777777" w:rsidR="00BF6436" w:rsidRDefault="00BF6436" w:rsidP="0057764B">
            <w:pPr>
              <w:jc w:val="center"/>
            </w:pPr>
            <w:r>
              <w:t>R6</w:t>
            </w:r>
          </w:p>
        </w:tc>
        <w:tc>
          <w:tcPr>
            <w:tcW w:w="720" w:type="dxa"/>
          </w:tcPr>
          <w:p w14:paraId="3DC7D5FD" w14:textId="77777777" w:rsidR="00BF6436" w:rsidRDefault="00BF6436" w:rsidP="0057764B">
            <w:pPr>
              <w:jc w:val="center"/>
            </w:pPr>
          </w:p>
        </w:tc>
        <w:tc>
          <w:tcPr>
            <w:tcW w:w="2694" w:type="dxa"/>
          </w:tcPr>
          <w:p w14:paraId="36691BC2" w14:textId="77777777" w:rsidR="00BF6436" w:rsidRDefault="00BF6436" w:rsidP="0057764B"/>
        </w:tc>
        <w:tc>
          <w:tcPr>
            <w:tcW w:w="4383" w:type="dxa"/>
          </w:tcPr>
          <w:p w14:paraId="795ABAF0" w14:textId="77777777" w:rsidR="00BF6436" w:rsidRDefault="00BF6436" w:rsidP="0057764B"/>
        </w:tc>
      </w:tr>
      <w:tr w:rsidR="00BF6436" w14:paraId="28EDF388" w14:textId="77777777" w:rsidTr="00CB71A3">
        <w:tc>
          <w:tcPr>
            <w:tcW w:w="1089" w:type="dxa"/>
          </w:tcPr>
          <w:p w14:paraId="1F0F987F" w14:textId="48BCEA2C" w:rsidR="00BF6436" w:rsidRDefault="00BF6436" w:rsidP="0057764B">
            <w:pPr>
              <w:jc w:val="center"/>
            </w:pPr>
            <w:r>
              <w:t>R7 to 29</w:t>
            </w:r>
          </w:p>
        </w:tc>
        <w:tc>
          <w:tcPr>
            <w:tcW w:w="720" w:type="dxa"/>
          </w:tcPr>
          <w:p w14:paraId="3459F8B5" w14:textId="3E8BDFEE" w:rsidR="00BF6436" w:rsidRDefault="00BF6436" w:rsidP="0057764B">
            <w:pPr>
              <w:jc w:val="center"/>
            </w:pPr>
          </w:p>
        </w:tc>
        <w:tc>
          <w:tcPr>
            <w:tcW w:w="2694" w:type="dxa"/>
          </w:tcPr>
          <w:p w14:paraId="7AA716E9" w14:textId="2987170C" w:rsidR="00BF6436" w:rsidRDefault="00BF6436" w:rsidP="0057764B"/>
        </w:tc>
        <w:tc>
          <w:tcPr>
            <w:tcW w:w="4383" w:type="dxa"/>
          </w:tcPr>
          <w:p w14:paraId="7726DCB5" w14:textId="77777777" w:rsidR="00BF6436" w:rsidRDefault="00BF6436" w:rsidP="0057764B"/>
        </w:tc>
      </w:tr>
      <w:tr w:rsidR="00BF6436" w14:paraId="4D4B2570" w14:textId="77777777" w:rsidTr="00CB71A3">
        <w:tc>
          <w:tcPr>
            <w:tcW w:w="1089" w:type="dxa"/>
          </w:tcPr>
          <w:p w14:paraId="2493996F" w14:textId="738B4007" w:rsidR="00BF6436" w:rsidRDefault="00BF6436" w:rsidP="00BF6436">
            <w:pPr>
              <w:jc w:val="center"/>
            </w:pPr>
            <w:r>
              <w:t>R30</w:t>
            </w:r>
          </w:p>
        </w:tc>
        <w:tc>
          <w:tcPr>
            <w:tcW w:w="720" w:type="dxa"/>
          </w:tcPr>
          <w:p w14:paraId="4D7206D3" w14:textId="48287AC2" w:rsidR="00BF6436" w:rsidRDefault="00BF6436" w:rsidP="00BF6436">
            <w:pPr>
              <w:jc w:val="center"/>
            </w:pPr>
            <w:proofErr w:type="spellStart"/>
            <w:r>
              <w:t>fp</w:t>
            </w:r>
            <w:proofErr w:type="spellEnd"/>
          </w:p>
        </w:tc>
        <w:tc>
          <w:tcPr>
            <w:tcW w:w="2694" w:type="dxa"/>
          </w:tcPr>
          <w:p w14:paraId="2A7C9BC7" w14:textId="53FA51A5" w:rsidR="00BF6436" w:rsidRDefault="00BF6436" w:rsidP="00BF6436">
            <w:r>
              <w:t>frame pointer</w:t>
            </w:r>
          </w:p>
        </w:tc>
        <w:tc>
          <w:tcPr>
            <w:tcW w:w="4383" w:type="dxa"/>
          </w:tcPr>
          <w:p w14:paraId="0970F3F1" w14:textId="77777777" w:rsidR="00BF6436" w:rsidRDefault="00BF6436" w:rsidP="00BF6436"/>
        </w:tc>
      </w:tr>
      <w:tr w:rsidR="00BF6436" w14:paraId="4CA1BE6F" w14:textId="77777777" w:rsidTr="004B0EE1">
        <w:tc>
          <w:tcPr>
            <w:tcW w:w="1089" w:type="dxa"/>
            <w:tcBorders>
              <w:bottom w:val="single" w:sz="12" w:space="0" w:color="auto"/>
            </w:tcBorders>
          </w:tcPr>
          <w:p w14:paraId="7A0E1637" w14:textId="156BFED9" w:rsidR="00BF6436" w:rsidRDefault="00BF6436" w:rsidP="0057764B">
            <w:pPr>
              <w:jc w:val="center"/>
            </w:pPr>
            <w:r>
              <w:t>R31</w:t>
            </w:r>
          </w:p>
        </w:tc>
        <w:tc>
          <w:tcPr>
            <w:tcW w:w="720" w:type="dxa"/>
            <w:tcBorders>
              <w:bottom w:val="single" w:sz="12" w:space="0" w:color="auto"/>
            </w:tcBorders>
          </w:tcPr>
          <w:p w14:paraId="097729AE" w14:textId="40EC99F0" w:rsidR="00BF6436" w:rsidRDefault="00BF6436" w:rsidP="0057764B">
            <w:pPr>
              <w:jc w:val="center"/>
            </w:pPr>
            <w:proofErr w:type="spellStart"/>
            <w:r>
              <w:t>sp</w:t>
            </w:r>
            <w:proofErr w:type="spellEnd"/>
          </w:p>
        </w:tc>
        <w:tc>
          <w:tcPr>
            <w:tcW w:w="2694" w:type="dxa"/>
            <w:tcBorders>
              <w:bottom w:val="single" w:sz="12" w:space="0" w:color="auto"/>
            </w:tcBorders>
          </w:tcPr>
          <w:p w14:paraId="3B86A8B1" w14:textId="7FEBA7D4" w:rsidR="00BF6436" w:rsidRDefault="00BF6436" w:rsidP="0057764B">
            <w:r>
              <w:t>stack pointer</w:t>
            </w:r>
          </w:p>
        </w:tc>
        <w:tc>
          <w:tcPr>
            <w:tcW w:w="4383" w:type="dxa"/>
            <w:tcBorders>
              <w:bottom w:val="single" w:sz="12" w:space="0" w:color="auto"/>
            </w:tcBorders>
          </w:tcPr>
          <w:p w14:paraId="380255C8" w14:textId="5F832FC5" w:rsidR="00BF6436" w:rsidRDefault="000D576F" w:rsidP="0057764B">
            <w:r>
              <w:t>user stack pointer</w:t>
            </w:r>
          </w:p>
        </w:tc>
      </w:tr>
      <w:tr w:rsidR="000D576F" w14:paraId="3BE1F01A" w14:textId="77777777" w:rsidTr="004B0EE1">
        <w:tc>
          <w:tcPr>
            <w:tcW w:w="1089" w:type="dxa"/>
            <w:tcBorders>
              <w:top w:val="single" w:sz="12" w:space="0" w:color="auto"/>
            </w:tcBorders>
          </w:tcPr>
          <w:p w14:paraId="2012604F" w14:textId="133DBC2E" w:rsidR="000D576F" w:rsidRDefault="000D576F" w:rsidP="0057764B">
            <w:pPr>
              <w:jc w:val="center"/>
            </w:pPr>
            <w:r>
              <w:t>R31</w:t>
            </w:r>
          </w:p>
        </w:tc>
        <w:tc>
          <w:tcPr>
            <w:tcW w:w="720" w:type="dxa"/>
            <w:tcBorders>
              <w:top w:val="single" w:sz="12" w:space="0" w:color="auto"/>
            </w:tcBorders>
          </w:tcPr>
          <w:p w14:paraId="7C05739D" w14:textId="3688B1EB" w:rsidR="000D576F" w:rsidRDefault="000D576F" w:rsidP="0057764B">
            <w:pPr>
              <w:jc w:val="center"/>
            </w:pPr>
            <w:proofErr w:type="spellStart"/>
            <w:r>
              <w:t>ssp</w:t>
            </w:r>
            <w:proofErr w:type="spellEnd"/>
          </w:p>
        </w:tc>
        <w:tc>
          <w:tcPr>
            <w:tcW w:w="2694" w:type="dxa"/>
            <w:tcBorders>
              <w:top w:val="single" w:sz="12" w:space="0" w:color="auto"/>
            </w:tcBorders>
          </w:tcPr>
          <w:p w14:paraId="783141B9" w14:textId="77777777" w:rsidR="000D576F" w:rsidRDefault="000D576F" w:rsidP="0057764B"/>
        </w:tc>
        <w:tc>
          <w:tcPr>
            <w:tcW w:w="4383" w:type="dxa"/>
            <w:tcBorders>
              <w:top w:val="single" w:sz="12" w:space="0" w:color="auto"/>
            </w:tcBorders>
          </w:tcPr>
          <w:p w14:paraId="14B3416F" w14:textId="71E4B6F8" w:rsidR="000D576F" w:rsidRDefault="000D576F" w:rsidP="0057764B">
            <w:r>
              <w:t>supervisor stack pointer</w:t>
            </w:r>
          </w:p>
        </w:tc>
      </w:tr>
      <w:tr w:rsidR="000D576F" w14:paraId="1D50877E" w14:textId="77777777" w:rsidTr="000D576F">
        <w:tc>
          <w:tcPr>
            <w:tcW w:w="1089" w:type="dxa"/>
          </w:tcPr>
          <w:p w14:paraId="4B5ADBB2" w14:textId="53A6DAFC" w:rsidR="000D576F" w:rsidRDefault="000D576F" w:rsidP="0057764B">
            <w:pPr>
              <w:jc w:val="center"/>
            </w:pPr>
            <w:r>
              <w:t>R31</w:t>
            </w:r>
          </w:p>
        </w:tc>
        <w:tc>
          <w:tcPr>
            <w:tcW w:w="720" w:type="dxa"/>
          </w:tcPr>
          <w:p w14:paraId="77AB12A7" w14:textId="6DFDA3FA" w:rsidR="000D576F" w:rsidRDefault="000D576F" w:rsidP="0057764B">
            <w:pPr>
              <w:jc w:val="center"/>
            </w:pPr>
            <w:proofErr w:type="spellStart"/>
            <w:r>
              <w:t>hsp</w:t>
            </w:r>
            <w:proofErr w:type="spellEnd"/>
          </w:p>
        </w:tc>
        <w:tc>
          <w:tcPr>
            <w:tcW w:w="2694" w:type="dxa"/>
          </w:tcPr>
          <w:p w14:paraId="78F78C72" w14:textId="77777777" w:rsidR="000D576F" w:rsidRDefault="000D576F" w:rsidP="0057764B"/>
        </w:tc>
        <w:tc>
          <w:tcPr>
            <w:tcW w:w="4383" w:type="dxa"/>
          </w:tcPr>
          <w:p w14:paraId="4BD3F450" w14:textId="0D558761" w:rsidR="000D576F" w:rsidRDefault="000D576F" w:rsidP="0057764B">
            <w:r>
              <w:t>hypervisor stack pointer</w:t>
            </w:r>
          </w:p>
        </w:tc>
      </w:tr>
      <w:tr w:rsidR="000D576F" w14:paraId="3CDA7A11" w14:textId="77777777" w:rsidTr="00CB71A3">
        <w:tc>
          <w:tcPr>
            <w:tcW w:w="1089" w:type="dxa"/>
            <w:tcBorders>
              <w:bottom w:val="single" w:sz="4" w:space="0" w:color="auto"/>
            </w:tcBorders>
          </w:tcPr>
          <w:p w14:paraId="21CCE029" w14:textId="33CEAF57" w:rsidR="000D576F" w:rsidRDefault="000D576F" w:rsidP="0057764B">
            <w:pPr>
              <w:jc w:val="center"/>
            </w:pPr>
            <w:r>
              <w:t>R31</w:t>
            </w:r>
          </w:p>
        </w:tc>
        <w:tc>
          <w:tcPr>
            <w:tcW w:w="720" w:type="dxa"/>
            <w:tcBorders>
              <w:bottom w:val="single" w:sz="4" w:space="0" w:color="auto"/>
            </w:tcBorders>
          </w:tcPr>
          <w:p w14:paraId="4BC048DB" w14:textId="31F70EC0" w:rsidR="000D576F" w:rsidRDefault="000D576F" w:rsidP="0057764B">
            <w:pPr>
              <w:jc w:val="center"/>
            </w:pPr>
            <w:proofErr w:type="spellStart"/>
            <w:r>
              <w:t>msp</w:t>
            </w:r>
            <w:proofErr w:type="spellEnd"/>
          </w:p>
        </w:tc>
        <w:tc>
          <w:tcPr>
            <w:tcW w:w="2694" w:type="dxa"/>
            <w:tcBorders>
              <w:bottom w:val="single" w:sz="4" w:space="0" w:color="auto"/>
            </w:tcBorders>
          </w:tcPr>
          <w:p w14:paraId="2AB7C9BC" w14:textId="77777777" w:rsidR="000D576F" w:rsidRDefault="000D576F" w:rsidP="0057764B"/>
        </w:tc>
        <w:tc>
          <w:tcPr>
            <w:tcW w:w="4383" w:type="dxa"/>
            <w:tcBorders>
              <w:bottom w:val="single" w:sz="4" w:space="0" w:color="auto"/>
            </w:tcBorders>
          </w:tcPr>
          <w:p w14:paraId="67C2F268" w14:textId="5091EA13" w:rsidR="000D576F" w:rsidRDefault="000D576F" w:rsidP="0057764B">
            <w:r>
              <w:t>machine stack pointer</w:t>
            </w:r>
          </w:p>
        </w:tc>
      </w:tr>
    </w:tbl>
    <w:p w14:paraId="74138DED" w14:textId="7E9E1C9E" w:rsidR="00BF6436" w:rsidRDefault="00BF6436" w:rsidP="00BF6436"/>
    <w:p w14:paraId="12BCDF86" w14:textId="1C1B9B2D" w:rsidR="0091144D" w:rsidRDefault="0091144D" w:rsidP="0091144D">
      <w:pPr>
        <w:pStyle w:val="Heading2"/>
      </w:pPr>
      <w:r>
        <w:t>Compare Result Registers</w:t>
      </w:r>
    </w:p>
    <w:p w14:paraId="6A1CCBE9" w14:textId="7E5A2680" w:rsidR="005007D5" w:rsidRDefault="005007D5" w:rsidP="00312327">
      <w:pPr>
        <w:ind w:left="720"/>
      </w:pPr>
      <w:r>
        <w:t>Compare result registers are two-bit registers that can hold a value from -1 to 1.</w:t>
      </w:r>
      <w:r w:rsidR="00312327">
        <w:t xml:space="preserve"> Compare results are set as the target to several instructions including compare, bit test, and set operations.</w:t>
      </w:r>
    </w:p>
    <w:p w14:paraId="2425AA66" w14:textId="49DB33BC" w:rsidR="005007D5" w:rsidRPr="005007D5" w:rsidRDefault="005007D5" w:rsidP="005007D5">
      <w:r>
        <w:t>-1 means the first operand was less than the second one. 0 means both operands are equal, +1 means the first operand was greater than the second.</w:t>
      </w:r>
    </w:p>
    <w:tbl>
      <w:tblPr>
        <w:tblStyle w:val="TableGrid"/>
        <w:tblW w:w="0" w:type="auto"/>
        <w:tblInd w:w="562" w:type="dxa"/>
        <w:tblLook w:val="04A0" w:firstRow="1" w:lastRow="0" w:firstColumn="1" w:lastColumn="0" w:noHBand="0" w:noVBand="1"/>
      </w:tblPr>
      <w:tblGrid>
        <w:gridCol w:w="1134"/>
        <w:gridCol w:w="3402"/>
      </w:tblGrid>
      <w:tr w:rsidR="0091144D" w:rsidRPr="0091144D" w14:paraId="5144B039" w14:textId="77777777" w:rsidTr="0091144D">
        <w:tc>
          <w:tcPr>
            <w:tcW w:w="1134" w:type="dxa"/>
            <w:shd w:val="clear" w:color="auto" w:fill="404040" w:themeFill="text1" w:themeFillTint="BF"/>
          </w:tcPr>
          <w:p w14:paraId="5C9187C0" w14:textId="09207B41" w:rsidR="0091144D" w:rsidRPr="0091144D" w:rsidRDefault="0091144D" w:rsidP="0091144D">
            <w:pPr>
              <w:jc w:val="center"/>
              <w:rPr>
                <w:color w:val="FFFFFF" w:themeColor="background1"/>
              </w:rPr>
            </w:pPr>
            <w:r w:rsidRPr="0091144D">
              <w:rPr>
                <w:color w:val="FFFFFF" w:themeColor="background1"/>
              </w:rPr>
              <w:t>Reg</w:t>
            </w:r>
          </w:p>
        </w:tc>
        <w:tc>
          <w:tcPr>
            <w:tcW w:w="3402" w:type="dxa"/>
            <w:shd w:val="clear" w:color="auto" w:fill="404040" w:themeFill="text1" w:themeFillTint="BF"/>
          </w:tcPr>
          <w:p w14:paraId="5611BDEB" w14:textId="60950F0C" w:rsidR="0091144D" w:rsidRPr="0091144D" w:rsidRDefault="0091144D" w:rsidP="00BF6436">
            <w:pPr>
              <w:rPr>
                <w:color w:val="FFFFFF" w:themeColor="background1"/>
              </w:rPr>
            </w:pPr>
            <w:r w:rsidRPr="0091144D">
              <w:rPr>
                <w:color w:val="FFFFFF" w:themeColor="background1"/>
              </w:rPr>
              <w:t>Usage Convention</w:t>
            </w:r>
          </w:p>
        </w:tc>
      </w:tr>
      <w:tr w:rsidR="0091144D" w14:paraId="2BF5055A" w14:textId="77777777" w:rsidTr="0091144D">
        <w:tc>
          <w:tcPr>
            <w:tcW w:w="1134" w:type="dxa"/>
          </w:tcPr>
          <w:p w14:paraId="53295CDD" w14:textId="6B8EF8D7" w:rsidR="0091144D" w:rsidRDefault="0091144D" w:rsidP="0091144D">
            <w:pPr>
              <w:jc w:val="center"/>
            </w:pPr>
            <w:r>
              <w:t>C0</w:t>
            </w:r>
          </w:p>
        </w:tc>
        <w:tc>
          <w:tcPr>
            <w:tcW w:w="3402" w:type="dxa"/>
          </w:tcPr>
          <w:p w14:paraId="74DC792D" w14:textId="1742E28E" w:rsidR="0091144D" w:rsidRDefault="0091144D" w:rsidP="00BF6436">
            <w:r>
              <w:t>Integer Compares / set</w:t>
            </w:r>
          </w:p>
        </w:tc>
      </w:tr>
      <w:tr w:rsidR="0091144D" w14:paraId="6A106868" w14:textId="77777777" w:rsidTr="0091144D">
        <w:tc>
          <w:tcPr>
            <w:tcW w:w="1134" w:type="dxa"/>
          </w:tcPr>
          <w:p w14:paraId="02D3CF80" w14:textId="386B413E" w:rsidR="0091144D" w:rsidRDefault="0091144D" w:rsidP="0091144D">
            <w:pPr>
              <w:jc w:val="center"/>
            </w:pPr>
            <w:r>
              <w:t>C1</w:t>
            </w:r>
          </w:p>
        </w:tc>
        <w:tc>
          <w:tcPr>
            <w:tcW w:w="3402" w:type="dxa"/>
          </w:tcPr>
          <w:p w14:paraId="12CC02FF" w14:textId="7128BADC" w:rsidR="0091144D" w:rsidRDefault="0091144D" w:rsidP="00BF6436">
            <w:r>
              <w:t>Float compares / set</w:t>
            </w:r>
          </w:p>
        </w:tc>
      </w:tr>
      <w:tr w:rsidR="0091144D" w14:paraId="3A33BE6D" w14:textId="77777777" w:rsidTr="0091144D">
        <w:tc>
          <w:tcPr>
            <w:tcW w:w="1134" w:type="dxa"/>
          </w:tcPr>
          <w:p w14:paraId="001C55E0" w14:textId="05D70684" w:rsidR="0091144D" w:rsidRDefault="0091144D" w:rsidP="0091144D">
            <w:pPr>
              <w:jc w:val="center"/>
            </w:pPr>
            <w:r>
              <w:t>C2 to C7</w:t>
            </w:r>
          </w:p>
        </w:tc>
        <w:tc>
          <w:tcPr>
            <w:tcW w:w="3402" w:type="dxa"/>
          </w:tcPr>
          <w:p w14:paraId="5A172AA5" w14:textId="77777777" w:rsidR="0091144D" w:rsidRDefault="0091144D" w:rsidP="00BF6436"/>
        </w:tc>
      </w:tr>
    </w:tbl>
    <w:p w14:paraId="6D7CC08D" w14:textId="77777777" w:rsidR="00312327" w:rsidRDefault="00312327">
      <w:pPr>
        <w:rPr>
          <w:rFonts w:eastAsiaTheme="majorEastAsia" w:cstheme="majorBidi"/>
          <w:color w:val="2F5496" w:themeColor="accent1" w:themeShade="BF"/>
          <w:sz w:val="40"/>
          <w:szCs w:val="26"/>
        </w:rPr>
      </w:pPr>
      <w:r>
        <w:br w:type="page"/>
      </w:r>
    </w:p>
    <w:p w14:paraId="15FBF669" w14:textId="0A4AAA87" w:rsidR="0091144D" w:rsidRDefault="00137622" w:rsidP="00137622">
      <w:pPr>
        <w:pStyle w:val="Heading2"/>
      </w:pPr>
      <w:r>
        <w:lastRenderedPageBreak/>
        <w:t>Link Registers</w:t>
      </w:r>
    </w:p>
    <w:p w14:paraId="0E783BF1" w14:textId="451E867C" w:rsidR="00137622" w:rsidRDefault="00137622" w:rsidP="003348FD">
      <w:pPr>
        <w:ind w:left="720"/>
      </w:pPr>
      <w:r>
        <w:t xml:space="preserve">There are four link registers provided for subroutine calls. There is an additional link register to support </w:t>
      </w:r>
      <w:r w:rsidR="003348FD">
        <w:t>exception processing</w:t>
      </w:r>
      <w:r>
        <w:t xml:space="preserve"> routines.</w:t>
      </w:r>
    </w:p>
    <w:tbl>
      <w:tblPr>
        <w:tblStyle w:val="TableGrid"/>
        <w:tblW w:w="0" w:type="auto"/>
        <w:tblInd w:w="562" w:type="dxa"/>
        <w:tblLook w:val="04A0" w:firstRow="1" w:lastRow="0" w:firstColumn="1" w:lastColumn="0" w:noHBand="0" w:noVBand="1"/>
      </w:tblPr>
      <w:tblGrid>
        <w:gridCol w:w="1134"/>
        <w:gridCol w:w="3402"/>
      </w:tblGrid>
      <w:tr w:rsidR="00137622" w:rsidRPr="00137622" w14:paraId="3ADADFB2" w14:textId="77777777" w:rsidTr="00137622">
        <w:tc>
          <w:tcPr>
            <w:tcW w:w="1134" w:type="dxa"/>
            <w:shd w:val="clear" w:color="auto" w:fill="404040" w:themeFill="text1" w:themeFillTint="BF"/>
          </w:tcPr>
          <w:p w14:paraId="6997EA32" w14:textId="1D2EAB27" w:rsidR="00137622" w:rsidRPr="00137622" w:rsidRDefault="00137622" w:rsidP="00137622">
            <w:pPr>
              <w:jc w:val="center"/>
              <w:rPr>
                <w:color w:val="FFFFFF" w:themeColor="background1"/>
              </w:rPr>
            </w:pPr>
            <w:r w:rsidRPr="00137622">
              <w:rPr>
                <w:color w:val="FFFFFF" w:themeColor="background1"/>
              </w:rPr>
              <w:t>Reg</w:t>
            </w:r>
          </w:p>
        </w:tc>
        <w:tc>
          <w:tcPr>
            <w:tcW w:w="3402" w:type="dxa"/>
            <w:shd w:val="clear" w:color="auto" w:fill="404040" w:themeFill="text1" w:themeFillTint="BF"/>
          </w:tcPr>
          <w:p w14:paraId="04006027" w14:textId="1171F859" w:rsidR="00137622" w:rsidRPr="00137622" w:rsidRDefault="00137622" w:rsidP="00BF6436">
            <w:pPr>
              <w:rPr>
                <w:color w:val="FFFFFF" w:themeColor="background1"/>
              </w:rPr>
            </w:pPr>
            <w:r w:rsidRPr="00137622">
              <w:rPr>
                <w:color w:val="FFFFFF" w:themeColor="background1"/>
              </w:rPr>
              <w:t>Usage</w:t>
            </w:r>
          </w:p>
        </w:tc>
      </w:tr>
      <w:tr w:rsidR="00137622" w14:paraId="542A0EE1" w14:textId="77777777" w:rsidTr="00137622">
        <w:tc>
          <w:tcPr>
            <w:tcW w:w="1134" w:type="dxa"/>
          </w:tcPr>
          <w:p w14:paraId="79C4763E" w14:textId="79C534D7" w:rsidR="00137622" w:rsidRDefault="00137622" w:rsidP="00137622">
            <w:pPr>
              <w:jc w:val="center"/>
            </w:pPr>
            <w:r>
              <w:t>L0</w:t>
            </w:r>
          </w:p>
        </w:tc>
        <w:tc>
          <w:tcPr>
            <w:tcW w:w="3402" w:type="dxa"/>
          </w:tcPr>
          <w:p w14:paraId="00F92CC7" w14:textId="27CDC7E4" w:rsidR="00137622" w:rsidRDefault="006C132B" w:rsidP="00BF6436">
            <w:r>
              <w:t>scrap (jumps)</w:t>
            </w:r>
          </w:p>
        </w:tc>
      </w:tr>
      <w:tr w:rsidR="00137622" w14:paraId="50902CF5" w14:textId="77777777" w:rsidTr="00137622">
        <w:tc>
          <w:tcPr>
            <w:tcW w:w="1134" w:type="dxa"/>
          </w:tcPr>
          <w:p w14:paraId="6C89B79C" w14:textId="2CF67824" w:rsidR="00137622" w:rsidRDefault="00137622" w:rsidP="00137622">
            <w:pPr>
              <w:jc w:val="center"/>
            </w:pPr>
            <w:r>
              <w:t>L1</w:t>
            </w:r>
          </w:p>
        </w:tc>
        <w:tc>
          <w:tcPr>
            <w:tcW w:w="3402" w:type="dxa"/>
          </w:tcPr>
          <w:p w14:paraId="7A55CEC2" w14:textId="1730F5A5" w:rsidR="00137622" w:rsidRDefault="006C132B" w:rsidP="00BF6436">
            <w:r>
              <w:t>subroutine calls</w:t>
            </w:r>
          </w:p>
        </w:tc>
      </w:tr>
      <w:tr w:rsidR="00137622" w14:paraId="7FACFD75" w14:textId="77777777" w:rsidTr="00137622">
        <w:tc>
          <w:tcPr>
            <w:tcW w:w="1134" w:type="dxa"/>
          </w:tcPr>
          <w:p w14:paraId="4619935D" w14:textId="2B27E356" w:rsidR="00137622" w:rsidRDefault="00137622" w:rsidP="00137622">
            <w:pPr>
              <w:jc w:val="center"/>
            </w:pPr>
            <w:r>
              <w:t>L2</w:t>
            </w:r>
          </w:p>
        </w:tc>
        <w:tc>
          <w:tcPr>
            <w:tcW w:w="3402" w:type="dxa"/>
          </w:tcPr>
          <w:p w14:paraId="5E3720E3" w14:textId="77777777" w:rsidR="00137622" w:rsidRDefault="00137622" w:rsidP="00BF6436"/>
        </w:tc>
      </w:tr>
      <w:tr w:rsidR="00137622" w14:paraId="5F5FFB37" w14:textId="77777777" w:rsidTr="003348FD">
        <w:tc>
          <w:tcPr>
            <w:tcW w:w="1134" w:type="dxa"/>
            <w:tcBorders>
              <w:bottom w:val="single" w:sz="4" w:space="0" w:color="auto"/>
            </w:tcBorders>
          </w:tcPr>
          <w:p w14:paraId="2A846425" w14:textId="729A3243" w:rsidR="00137622" w:rsidRDefault="00137622" w:rsidP="00137622">
            <w:pPr>
              <w:jc w:val="center"/>
            </w:pPr>
            <w:r>
              <w:t>L3</w:t>
            </w:r>
          </w:p>
        </w:tc>
        <w:tc>
          <w:tcPr>
            <w:tcW w:w="3402" w:type="dxa"/>
            <w:tcBorders>
              <w:bottom w:val="single" w:sz="4" w:space="0" w:color="auto"/>
            </w:tcBorders>
          </w:tcPr>
          <w:p w14:paraId="3402B5FC" w14:textId="77777777" w:rsidR="00137622" w:rsidRDefault="00137622" w:rsidP="00BF6436"/>
        </w:tc>
      </w:tr>
      <w:tr w:rsidR="00137622" w14:paraId="73CFD430" w14:textId="77777777" w:rsidTr="003348FD">
        <w:tc>
          <w:tcPr>
            <w:tcW w:w="1134" w:type="dxa"/>
            <w:tcBorders>
              <w:left w:val="nil"/>
              <w:right w:val="nil"/>
            </w:tcBorders>
          </w:tcPr>
          <w:p w14:paraId="089206FA" w14:textId="77777777" w:rsidR="00137622" w:rsidRDefault="00137622" w:rsidP="00137622">
            <w:pPr>
              <w:jc w:val="center"/>
            </w:pPr>
          </w:p>
        </w:tc>
        <w:tc>
          <w:tcPr>
            <w:tcW w:w="3402" w:type="dxa"/>
            <w:tcBorders>
              <w:left w:val="nil"/>
              <w:right w:val="nil"/>
            </w:tcBorders>
          </w:tcPr>
          <w:p w14:paraId="652266D5" w14:textId="77777777" w:rsidR="00137622" w:rsidRDefault="00137622" w:rsidP="00BF6436"/>
        </w:tc>
      </w:tr>
      <w:tr w:rsidR="00137622" w14:paraId="2C731594" w14:textId="77777777" w:rsidTr="00137622">
        <w:tc>
          <w:tcPr>
            <w:tcW w:w="1134" w:type="dxa"/>
          </w:tcPr>
          <w:p w14:paraId="584B0E33" w14:textId="47CE40DC" w:rsidR="00137622" w:rsidRDefault="00137622" w:rsidP="00137622">
            <w:pPr>
              <w:jc w:val="center"/>
            </w:pPr>
            <w:r>
              <w:t>XL</w:t>
            </w:r>
          </w:p>
        </w:tc>
        <w:tc>
          <w:tcPr>
            <w:tcW w:w="3402" w:type="dxa"/>
          </w:tcPr>
          <w:p w14:paraId="526CA141" w14:textId="14FA98A8" w:rsidR="00137622" w:rsidRDefault="00137622" w:rsidP="00BF6436">
            <w:r>
              <w:t>exception link</w:t>
            </w:r>
          </w:p>
        </w:tc>
      </w:tr>
    </w:tbl>
    <w:p w14:paraId="50615C0E" w14:textId="77777777" w:rsidR="00137622" w:rsidRDefault="00137622" w:rsidP="00BF6436"/>
    <w:p w14:paraId="560E5EAA" w14:textId="22074688" w:rsidR="00277967" w:rsidRDefault="00277967" w:rsidP="00277967">
      <w:pPr>
        <w:pStyle w:val="Heading2"/>
        <w:rPr>
          <w:rFonts w:cs="Times New Roman"/>
        </w:rPr>
      </w:pPr>
      <w:r w:rsidRPr="00EB0B0D">
        <w:rPr>
          <w:rFonts w:cs="Times New Roman"/>
        </w:rPr>
        <w:t>Control and Status Registers</w:t>
      </w:r>
    </w:p>
    <w:p w14:paraId="2C3DC3C0" w14:textId="77777777" w:rsidR="00193C90" w:rsidRDefault="00193C90" w:rsidP="00193C90">
      <w:pPr>
        <w:pStyle w:val="Heading3"/>
      </w:pPr>
      <w:r>
        <w:t>Control Register Zero (CSR #000)</w:t>
      </w:r>
    </w:p>
    <w:p w14:paraId="588B6714" w14:textId="77777777" w:rsidR="00193C90" w:rsidRDefault="00193C90" w:rsidP="00193C90">
      <w:pPr>
        <w:spacing w:line="360" w:lineRule="auto"/>
        <w:ind w:left="720"/>
        <w:rPr>
          <w:rFonts w:cs="Times New Roman"/>
        </w:rPr>
      </w:pPr>
      <w:r w:rsidRPr="005C3F2D">
        <w:rPr>
          <w:rFonts w:cs="Times New Roman"/>
        </w:rPr>
        <w:t xml:space="preserve">This register contains </w:t>
      </w:r>
      <w:r>
        <w:rPr>
          <w:rFonts w:cs="Times New Roman"/>
        </w:rPr>
        <w:t xml:space="preserve">miscellaneous control bits including </w:t>
      </w:r>
      <w:r w:rsidRPr="005C3F2D">
        <w:rPr>
          <w:rFonts w:cs="Times New Roman"/>
        </w:rPr>
        <w:t>a bit to enable protected mode.</w:t>
      </w:r>
    </w:p>
    <w:tbl>
      <w:tblPr>
        <w:tblStyle w:val="TableGrid"/>
        <w:tblW w:w="8631" w:type="dxa"/>
        <w:tblInd w:w="720" w:type="dxa"/>
        <w:tblLook w:val="04A0" w:firstRow="1" w:lastRow="0" w:firstColumn="1" w:lastColumn="0" w:noHBand="0" w:noVBand="1"/>
      </w:tblPr>
      <w:tblGrid>
        <w:gridCol w:w="961"/>
        <w:gridCol w:w="1149"/>
        <w:gridCol w:w="6521"/>
      </w:tblGrid>
      <w:tr w:rsidR="00193C90" w:rsidRPr="008F45FA" w14:paraId="713E7B55" w14:textId="77777777" w:rsidTr="00B667D9">
        <w:tc>
          <w:tcPr>
            <w:tcW w:w="961" w:type="dxa"/>
            <w:shd w:val="clear" w:color="auto" w:fill="262626" w:themeFill="text1" w:themeFillTint="D9"/>
          </w:tcPr>
          <w:p w14:paraId="76FE4B4B" w14:textId="77777777" w:rsidR="00193C90" w:rsidRPr="008F45FA" w:rsidRDefault="00193C90" w:rsidP="00B667D9">
            <w:pPr>
              <w:jc w:val="center"/>
              <w:rPr>
                <w:rFonts w:cs="Times New Roman"/>
                <w:color w:val="FFFFFF" w:themeColor="background1"/>
              </w:rPr>
            </w:pPr>
            <w:r w:rsidRPr="008F45FA">
              <w:rPr>
                <w:rFonts w:cs="Times New Roman"/>
                <w:color w:val="FFFFFF" w:themeColor="background1"/>
              </w:rPr>
              <w:t>Bit</w:t>
            </w:r>
          </w:p>
        </w:tc>
        <w:tc>
          <w:tcPr>
            <w:tcW w:w="1149" w:type="dxa"/>
            <w:shd w:val="clear" w:color="auto" w:fill="262626" w:themeFill="text1" w:themeFillTint="D9"/>
          </w:tcPr>
          <w:p w14:paraId="149B8511" w14:textId="77777777" w:rsidR="00193C90" w:rsidRPr="008F45FA" w:rsidRDefault="00193C90" w:rsidP="00B667D9">
            <w:pPr>
              <w:rPr>
                <w:rFonts w:cs="Times New Roman"/>
                <w:color w:val="FFFFFF" w:themeColor="background1"/>
              </w:rPr>
            </w:pPr>
          </w:p>
        </w:tc>
        <w:tc>
          <w:tcPr>
            <w:tcW w:w="6521" w:type="dxa"/>
            <w:shd w:val="clear" w:color="auto" w:fill="262626" w:themeFill="text1" w:themeFillTint="D9"/>
          </w:tcPr>
          <w:p w14:paraId="2D4CAABA" w14:textId="77777777" w:rsidR="00193C90" w:rsidRPr="008F45FA" w:rsidRDefault="00193C90" w:rsidP="00B667D9">
            <w:pPr>
              <w:rPr>
                <w:rFonts w:cs="Times New Roman"/>
                <w:color w:val="FFFFFF" w:themeColor="background1"/>
              </w:rPr>
            </w:pPr>
            <w:r w:rsidRPr="008F45FA">
              <w:rPr>
                <w:rFonts w:cs="Times New Roman"/>
                <w:color w:val="FFFFFF" w:themeColor="background1"/>
              </w:rPr>
              <w:t>Description</w:t>
            </w:r>
          </w:p>
        </w:tc>
      </w:tr>
      <w:tr w:rsidR="00193C90" w14:paraId="1943E0F2" w14:textId="77777777" w:rsidTr="00B667D9">
        <w:tc>
          <w:tcPr>
            <w:tcW w:w="961" w:type="dxa"/>
          </w:tcPr>
          <w:p w14:paraId="050E5CF3" w14:textId="77777777" w:rsidR="00193C90" w:rsidRDefault="00193C90" w:rsidP="00B667D9">
            <w:pPr>
              <w:jc w:val="center"/>
              <w:rPr>
                <w:rFonts w:cs="Times New Roman"/>
              </w:rPr>
            </w:pPr>
            <w:r>
              <w:rPr>
                <w:rFonts w:cs="Times New Roman"/>
              </w:rPr>
              <w:t>0</w:t>
            </w:r>
          </w:p>
        </w:tc>
        <w:tc>
          <w:tcPr>
            <w:tcW w:w="1149" w:type="dxa"/>
          </w:tcPr>
          <w:p w14:paraId="13108D81" w14:textId="77777777" w:rsidR="00193C90" w:rsidRDefault="00193C90" w:rsidP="00B667D9">
            <w:pPr>
              <w:rPr>
                <w:rFonts w:cs="Times New Roman"/>
              </w:rPr>
            </w:pPr>
            <w:r>
              <w:rPr>
                <w:rFonts w:cs="Times New Roman"/>
              </w:rPr>
              <w:t>Pe</w:t>
            </w:r>
          </w:p>
        </w:tc>
        <w:tc>
          <w:tcPr>
            <w:tcW w:w="6521" w:type="dxa"/>
          </w:tcPr>
          <w:p w14:paraId="7D113C51" w14:textId="77777777" w:rsidR="00193C90" w:rsidRDefault="00193C90" w:rsidP="00B667D9">
            <w:pPr>
              <w:rPr>
                <w:rFonts w:cs="Times New Roman"/>
              </w:rPr>
            </w:pPr>
            <w:r>
              <w:rPr>
                <w:rFonts w:cs="Times New Roman"/>
              </w:rPr>
              <w:t>Protected Mode Enable: 1 = enabled, 0 = disabled</w:t>
            </w:r>
          </w:p>
        </w:tc>
      </w:tr>
      <w:tr w:rsidR="00193C90" w14:paraId="62FC2404" w14:textId="77777777" w:rsidTr="00B667D9">
        <w:tc>
          <w:tcPr>
            <w:tcW w:w="961" w:type="dxa"/>
          </w:tcPr>
          <w:p w14:paraId="5C195E95" w14:textId="77777777" w:rsidR="00193C90" w:rsidRDefault="00193C90" w:rsidP="00B667D9">
            <w:pPr>
              <w:jc w:val="center"/>
              <w:rPr>
                <w:rFonts w:cs="Times New Roman"/>
              </w:rPr>
            </w:pPr>
            <w:r>
              <w:rPr>
                <w:rFonts w:cs="Times New Roman"/>
              </w:rPr>
              <w:t>8 to 13</w:t>
            </w:r>
          </w:p>
        </w:tc>
        <w:tc>
          <w:tcPr>
            <w:tcW w:w="1149" w:type="dxa"/>
          </w:tcPr>
          <w:p w14:paraId="544E5C95" w14:textId="77777777" w:rsidR="00193C90" w:rsidRDefault="00193C90" w:rsidP="00B667D9">
            <w:pPr>
              <w:rPr>
                <w:rFonts w:cs="Times New Roman"/>
              </w:rPr>
            </w:pPr>
          </w:p>
        </w:tc>
        <w:tc>
          <w:tcPr>
            <w:tcW w:w="6521" w:type="dxa"/>
          </w:tcPr>
          <w:p w14:paraId="5D42B3E4" w14:textId="77777777" w:rsidR="00193C90" w:rsidRDefault="00193C90" w:rsidP="00B667D9">
            <w:pPr>
              <w:rPr>
                <w:rFonts w:cs="Times New Roman"/>
              </w:rPr>
            </w:pPr>
          </w:p>
        </w:tc>
      </w:tr>
      <w:tr w:rsidR="00193C90" w14:paraId="15E2CCF9" w14:textId="77777777" w:rsidTr="00B667D9">
        <w:tc>
          <w:tcPr>
            <w:tcW w:w="961" w:type="dxa"/>
          </w:tcPr>
          <w:p w14:paraId="7DFEA6C2" w14:textId="77777777" w:rsidR="00193C90" w:rsidRDefault="00193C90" w:rsidP="00B667D9">
            <w:pPr>
              <w:jc w:val="center"/>
              <w:rPr>
                <w:rFonts w:cs="Times New Roman"/>
              </w:rPr>
            </w:pPr>
            <w:r>
              <w:rPr>
                <w:rFonts w:cs="Times New Roman"/>
              </w:rPr>
              <w:t>16</w:t>
            </w:r>
          </w:p>
        </w:tc>
        <w:tc>
          <w:tcPr>
            <w:tcW w:w="1149" w:type="dxa"/>
          </w:tcPr>
          <w:p w14:paraId="2D50639A" w14:textId="77777777" w:rsidR="00193C90" w:rsidRDefault="00193C90" w:rsidP="00B667D9">
            <w:pPr>
              <w:rPr>
                <w:rFonts w:cs="Times New Roman"/>
              </w:rPr>
            </w:pPr>
          </w:p>
        </w:tc>
        <w:tc>
          <w:tcPr>
            <w:tcW w:w="6521" w:type="dxa"/>
          </w:tcPr>
          <w:p w14:paraId="0009DFFE" w14:textId="77777777" w:rsidR="00193C90" w:rsidRDefault="00193C90" w:rsidP="00B667D9">
            <w:pPr>
              <w:rPr>
                <w:rFonts w:cs="Times New Roman"/>
              </w:rPr>
            </w:pPr>
          </w:p>
        </w:tc>
      </w:tr>
      <w:tr w:rsidR="00193C90" w14:paraId="1C35CFAF" w14:textId="77777777" w:rsidTr="00B667D9">
        <w:tc>
          <w:tcPr>
            <w:tcW w:w="961" w:type="dxa"/>
          </w:tcPr>
          <w:p w14:paraId="38DE1AB1" w14:textId="77777777" w:rsidR="00193C90" w:rsidRDefault="00193C90" w:rsidP="00B667D9">
            <w:pPr>
              <w:jc w:val="center"/>
              <w:rPr>
                <w:rFonts w:cs="Times New Roman"/>
              </w:rPr>
            </w:pPr>
            <w:r>
              <w:rPr>
                <w:rFonts w:cs="Times New Roman"/>
              </w:rPr>
              <w:t>30</w:t>
            </w:r>
          </w:p>
        </w:tc>
        <w:tc>
          <w:tcPr>
            <w:tcW w:w="1149" w:type="dxa"/>
          </w:tcPr>
          <w:p w14:paraId="3BB2BC35" w14:textId="77777777" w:rsidR="00193C90" w:rsidRDefault="00193C90" w:rsidP="00B667D9">
            <w:pPr>
              <w:rPr>
                <w:rFonts w:cs="Times New Roman"/>
              </w:rPr>
            </w:pPr>
            <w:r>
              <w:rPr>
                <w:rFonts w:cs="Times New Roman"/>
              </w:rPr>
              <w:t>DCE</w:t>
            </w:r>
          </w:p>
        </w:tc>
        <w:tc>
          <w:tcPr>
            <w:tcW w:w="6521" w:type="dxa"/>
          </w:tcPr>
          <w:p w14:paraId="52EAFE97" w14:textId="77777777" w:rsidR="00193C90" w:rsidRDefault="00193C90" w:rsidP="00B667D9">
            <w:pPr>
              <w:rPr>
                <w:rFonts w:cs="Times New Roman"/>
              </w:rPr>
            </w:pPr>
            <w:r w:rsidRPr="005C3F2D">
              <w:rPr>
                <w:rFonts w:cs="Times New Roman"/>
              </w:rPr>
              <w:t xml:space="preserve">data cache </w:t>
            </w:r>
            <w:proofErr w:type="gramStart"/>
            <w:r w:rsidRPr="005C3F2D">
              <w:rPr>
                <w:rFonts w:cs="Times New Roman"/>
              </w:rPr>
              <w:t>enable</w:t>
            </w:r>
            <w:proofErr w:type="gramEnd"/>
            <w:r w:rsidRPr="005C3F2D">
              <w:rPr>
                <w:rFonts w:cs="Times New Roman"/>
              </w:rPr>
              <w:t>: 1=enabled, 0 = disabled</w:t>
            </w:r>
          </w:p>
        </w:tc>
      </w:tr>
      <w:tr w:rsidR="00193C90" w14:paraId="15A67FD2" w14:textId="77777777" w:rsidTr="00B667D9">
        <w:tc>
          <w:tcPr>
            <w:tcW w:w="961" w:type="dxa"/>
          </w:tcPr>
          <w:p w14:paraId="576D2478" w14:textId="77777777" w:rsidR="00193C90" w:rsidRDefault="00193C90" w:rsidP="00B667D9">
            <w:pPr>
              <w:jc w:val="center"/>
              <w:rPr>
                <w:rFonts w:cs="Times New Roman"/>
              </w:rPr>
            </w:pPr>
            <w:r>
              <w:rPr>
                <w:rFonts w:cs="Times New Roman"/>
              </w:rPr>
              <w:t>32</w:t>
            </w:r>
          </w:p>
        </w:tc>
        <w:tc>
          <w:tcPr>
            <w:tcW w:w="1149" w:type="dxa"/>
          </w:tcPr>
          <w:p w14:paraId="111CFCC4" w14:textId="77777777" w:rsidR="00193C90" w:rsidRDefault="00193C90" w:rsidP="00B667D9">
            <w:pPr>
              <w:rPr>
                <w:rFonts w:cs="Times New Roman"/>
              </w:rPr>
            </w:pPr>
            <w:r>
              <w:rPr>
                <w:rFonts w:cs="Times New Roman"/>
              </w:rPr>
              <w:t>BPE</w:t>
            </w:r>
          </w:p>
        </w:tc>
        <w:tc>
          <w:tcPr>
            <w:tcW w:w="6521" w:type="dxa"/>
          </w:tcPr>
          <w:p w14:paraId="2019B7A2" w14:textId="77777777" w:rsidR="00193C90" w:rsidRDefault="00193C90" w:rsidP="00B667D9">
            <w:pPr>
              <w:rPr>
                <w:rFonts w:cs="Times New Roman"/>
              </w:rPr>
            </w:pPr>
            <w:r w:rsidRPr="005C3F2D">
              <w:rPr>
                <w:rFonts w:cs="Times New Roman"/>
              </w:rPr>
              <w:t xml:space="preserve">branch predictor </w:t>
            </w:r>
            <w:proofErr w:type="gramStart"/>
            <w:r w:rsidRPr="005C3F2D">
              <w:rPr>
                <w:rFonts w:cs="Times New Roman"/>
              </w:rPr>
              <w:t>enable</w:t>
            </w:r>
            <w:proofErr w:type="gramEnd"/>
            <w:r w:rsidRPr="005C3F2D">
              <w:rPr>
                <w:rFonts w:cs="Times New Roman"/>
              </w:rPr>
              <w:t>: 1=enabled, 0=disabled</w:t>
            </w:r>
          </w:p>
        </w:tc>
      </w:tr>
      <w:tr w:rsidR="00193C90" w14:paraId="1AE4ABF0" w14:textId="77777777" w:rsidTr="00B667D9">
        <w:tc>
          <w:tcPr>
            <w:tcW w:w="961" w:type="dxa"/>
          </w:tcPr>
          <w:p w14:paraId="2F825715" w14:textId="77777777" w:rsidR="00193C90" w:rsidRDefault="00193C90" w:rsidP="00B667D9">
            <w:pPr>
              <w:jc w:val="center"/>
              <w:rPr>
                <w:rFonts w:cs="Times New Roman"/>
              </w:rPr>
            </w:pPr>
            <w:r>
              <w:rPr>
                <w:rFonts w:cs="Times New Roman"/>
              </w:rPr>
              <w:t>34</w:t>
            </w:r>
          </w:p>
        </w:tc>
        <w:tc>
          <w:tcPr>
            <w:tcW w:w="1149" w:type="dxa"/>
          </w:tcPr>
          <w:p w14:paraId="36539885" w14:textId="77777777" w:rsidR="00193C90" w:rsidRDefault="00193C90" w:rsidP="00B667D9">
            <w:pPr>
              <w:rPr>
                <w:rFonts w:cs="Times New Roman"/>
              </w:rPr>
            </w:pPr>
            <w:r>
              <w:rPr>
                <w:rFonts w:cs="Times New Roman"/>
              </w:rPr>
              <w:t>WBM</w:t>
            </w:r>
          </w:p>
        </w:tc>
        <w:tc>
          <w:tcPr>
            <w:tcW w:w="6521" w:type="dxa"/>
          </w:tcPr>
          <w:p w14:paraId="400F02A1" w14:textId="77777777" w:rsidR="00193C90" w:rsidRDefault="00193C90" w:rsidP="00B667D9">
            <w:pPr>
              <w:rPr>
                <w:rFonts w:cs="Times New Roman"/>
              </w:rPr>
            </w:pPr>
            <w:r>
              <w:rPr>
                <w:rFonts w:cs="Times New Roman"/>
              </w:rPr>
              <w:t>write buffer merging enable: 1 = enabled, 0 = disabled</w:t>
            </w:r>
          </w:p>
        </w:tc>
      </w:tr>
      <w:tr w:rsidR="00193C90" w14:paraId="47BB19F3" w14:textId="77777777" w:rsidTr="00B667D9">
        <w:tc>
          <w:tcPr>
            <w:tcW w:w="961" w:type="dxa"/>
          </w:tcPr>
          <w:p w14:paraId="51A4DAAC" w14:textId="77777777" w:rsidR="00193C90" w:rsidRDefault="00193C90" w:rsidP="00B667D9">
            <w:pPr>
              <w:jc w:val="center"/>
              <w:rPr>
                <w:rFonts w:cs="Times New Roman"/>
              </w:rPr>
            </w:pPr>
            <w:r>
              <w:rPr>
                <w:rFonts w:cs="Times New Roman"/>
              </w:rPr>
              <w:t>35</w:t>
            </w:r>
          </w:p>
        </w:tc>
        <w:tc>
          <w:tcPr>
            <w:tcW w:w="1149" w:type="dxa"/>
          </w:tcPr>
          <w:p w14:paraId="3C65D313" w14:textId="77777777" w:rsidR="00193C90" w:rsidRDefault="00193C90" w:rsidP="00B667D9">
            <w:pPr>
              <w:rPr>
                <w:rFonts w:cs="Times New Roman"/>
              </w:rPr>
            </w:pPr>
            <w:r>
              <w:rPr>
                <w:rFonts w:cs="Times New Roman"/>
              </w:rPr>
              <w:t>SPLE</w:t>
            </w:r>
          </w:p>
        </w:tc>
        <w:tc>
          <w:tcPr>
            <w:tcW w:w="6521" w:type="dxa"/>
          </w:tcPr>
          <w:p w14:paraId="295F4A88" w14:textId="77777777" w:rsidR="00193C90" w:rsidRDefault="00193C90" w:rsidP="00B667D9">
            <w:pPr>
              <w:rPr>
                <w:rFonts w:cs="Times New Roman"/>
              </w:rPr>
            </w:pPr>
            <w:r>
              <w:rPr>
                <w:rFonts w:cs="Times New Roman"/>
              </w:rPr>
              <w:t xml:space="preserve">speculative load </w:t>
            </w:r>
            <w:proofErr w:type="gramStart"/>
            <w:r>
              <w:rPr>
                <w:rFonts w:cs="Times New Roman"/>
              </w:rPr>
              <w:t>enable</w:t>
            </w:r>
            <w:proofErr w:type="gramEnd"/>
            <w:r>
              <w:rPr>
                <w:rFonts w:cs="Times New Roman"/>
              </w:rPr>
              <w:t xml:space="preserve"> (1 = enable, 0 = disable) (0 default)</w:t>
            </w:r>
          </w:p>
        </w:tc>
      </w:tr>
      <w:tr w:rsidR="00193C90" w14:paraId="049963C5" w14:textId="77777777" w:rsidTr="00B667D9">
        <w:tc>
          <w:tcPr>
            <w:tcW w:w="961" w:type="dxa"/>
          </w:tcPr>
          <w:p w14:paraId="6FDF513F" w14:textId="77777777" w:rsidR="00193C90" w:rsidRDefault="00193C90" w:rsidP="00B667D9">
            <w:pPr>
              <w:jc w:val="center"/>
              <w:rPr>
                <w:rFonts w:cs="Times New Roman"/>
              </w:rPr>
            </w:pPr>
            <w:r>
              <w:rPr>
                <w:rFonts w:cs="Times New Roman"/>
              </w:rPr>
              <w:t>36</w:t>
            </w:r>
          </w:p>
        </w:tc>
        <w:tc>
          <w:tcPr>
            <w:tcW w:w="1149" w:type="dxa"/>
          </w:tcPr>
          <w:p w14:paraId="653CD326" w14:textId="77777777" w:rsidR="00193C90" w:rsidRDefault="00193C90" w:rsidP="00B667D9">
            <w:pPr>
              <w:rPr>
                <w:rFonts w:cs="Times New Roman"/>
              </w:rPr>
            </w:pPr>
          </w:p>
        </w:tc>
        <w:tc>
          <w:tcPr>
            <w:tcW w:w="6521" w:type="dxa"/>
          </w:tcPr>
          <w:p w14:paraId="697D3CFB" w14:textId="77777777" w:rsidR="00193C90" w:rsidRDefault="00193C90" w:rsidP="00B667D9">
            <w:pPr>
              <w:rPr>
                <w:rFonts w:cs="Times New Roman"/>
              </w:rPr>
            </w:pPr>
          </w:p>
        </w:tc>
      </w:tr>
      <w:tr w:rsidR="00193C90" w14:paraId="4FBB14EC" w14:textId="77777777" w:rsidTr="00B667D9">
        <w:tc>
          <w:tcPr>
            <w:tcW w:w="961" w:type="dxa"/>
          </w:tcPr>
          <w:p w14:paraId="0B953657" w14:textId="0BD91CA4" w:rsidR="00193C90" w:rsidRDefault="00193C90" w:rsidP="00B667D9">
            <w:pPr>
              <w:jc w:val="center"/>
              <w:rPr>
                <w:rFonts w:cs="Times New Roman"/>
              </w:rPr>
            </w:pPr>
            <w:r>
              <w:rPr>
                <w:rFonts w:cs="Times New Roman"/>
              </w:rPr>
              <w:t>51</w:t>
            </w:r>
          </w:p>
        </w:tc>
        <w:tc>
          <w:tcPr>
            <w:tcW w:w="1149" w:type="dxa"/>
          </w:tcPr>
          <w:p w14:paraId="76525CCD" w14:textId="77777777" w:rsidR="00193C90" w:rsidRDefault="00193C90" w:rsidP="00B667D9">
            <w:pPr>
              <w:rPr>
                <w:rFonts w:cs="Times New Roman"/>
              </w:rPr>
            </w:pPr>
            <w:r>
              <w:rPr>
                <w:rFonts w:cs="Times New Roman"/>
              </w:rPr>
              <w:t>D</w:t>
            </w:r>
          </w:p>
        </w:tc>
        <w:tc>
          <w:tcPr>
            <w:tcW w:w="6521" w:type="dxa"/>
          </w:tcPr>
          <w:p w14:paraId="50BF2353" w14:textId="77777777" w:rsidR="00193C90" w:rsidRDefault="00193C90" w:rsidP="00B667D9">
            <w:pPr>
              <w:rPr>
                <w:rFonts w:cs="Times New Roman"/>
              </w:rPr>
            </w:pPr>
            <w:r w:rsidRPr="005C3F2D">
              <w:rPr>
                <w:rFonts w:cs="Times New Roman"/>
              </w:rPr>
              <w:t>debug mode status. this bit is set during an interrupt routine if the processor was in debug mode when the interrupt occurred.</w:t>
            </w:r>
          </w:p>
        </w:tc>
      </w:tr>
    </w:tbl>
    <w:p w14:paraId="571E7F8B" w14:textId="77777777" w:rsidR="00193C90" w:rsidRDefault="00193C90" w:rsidP="00193C90">
      <w:pPr>
        <w:spacing w:after="0" w:line="240" w:lineRule="auto"/>
        <w:ind w:left="720"/>
        <w:rPr>
          <w:rFonts w:cs="Times New Roman"/>
        </w:rPr>
      </w:pPr>
    </w:p>
    <w:p w14:paraId="480FE138" w14:textId="77777777" w:rsidR="00193C90" w:rsidRDefault="00193C90" w:rsidP="00193C90">
      <w:pPr>
        <w:spacing w:after="0" w:line="240" w:lineRule="auto"/>
        <w:ind w:left="720"/>
        <w:rPr>
          <w:rFonts w:cs="Times New Roman"/>
        </w:rPr>
      </w:pPr>
      <w:r w:rsidRPr="005C3F2D">
        <w:rPr>
          <w:rFonts w:cs="Times New Roman"/>
        </w:rPr>
        <w:t>This register supports bit set / clear CSR instructions.</w:t>
      </w:r>
    </w:p>
    <w:p w14:paraId="24400680" w14:textId="77777777" w:rsidR="00193C90" w:rsidRDefault="00193C90" w:rsidP="00193C90">
      <w:pPr>
        <w:spacing w:after="0" w:line="240" w:lineRule="auto"/>
        <w:ind w:left="720"/>
        <w:rPr>
          <w:rFonts w:cs="Times New Roman"/>
        </w:rPr>
      </w:pPr>
    </w:p>
    <w:p w14:paraId="47461838" w14:textId="77777777" w:rsidR="00193C90" w:rsidRDefault="00193C90" w:rsidP="00193C90">
      <w:pPr>
        <w:spacing w:after="0" w:line="240" w:lineRule="auto"/>
        <w:ind w:left="720"/>
        <w:rPr>
          <w:rFonts w:cs="Times New Roman"/>
        </w:rPr>
      </w:pPr>
      <w:r>
        <w:rPr>
          <w:rFonts w:cs="Times New Roman"/>
        </w:rPr>
        <w:t>DCE</w:t>
      </w:r>
    </w:p>
    <w:p w14:paraId="671BED44" w14:textId="77777777" w:rsidR="00193C90" w:rsidRDefault="00193C90" w:rsidP="00193C90">
      <w:pPr>
        <w:spacing w:after="0" w:line="240" w:lineRule="auto"/>
        <w:ind w:left="1440"/>
        <w:rPr>
          <w:rFonts w:cs="Times New Roman"/>
        </w:rPr>
      </w:pPr>
      <w:r w:rsidRPr="005C3F2D">
        <w:rPr>
          <w:rFonts w:cs="Times New Roman"/>
        </w:rPr>
        <w:lastRenderedPageBreak/>
        <w:t xml:space="preserve">Disabling the data cache is useful for some codes with large data sets to prevent cache loading of values that are used infrequently. </w:t>
      </w:r>
      <w:r>
        <w:rPr>
          <w:rFonts w:cs="Times New Roman"/>
        </w:rPr>
        <w:t xml:space="preserve">Disabling the data cache may reduce security risks for some kinds of attacks. </w:t>
      </w:r>
      <w:r w:rsidRPr="005C3F2D">
        <w:rPr>
          <w:rFonts w:cs="Times New Roman"/>
        </w:rPr>
        <w:t>The instruction cache may not be disabled.</w:t>
      </w:r>
      <w:r>
        <w:rPr>
          <w:rFonts w:cs="Times New Roman"/>
        </w:rPr>
        <w:t xml:space="preserve"> Enabling / disabling the data cache is also available via the cache instruction.</w:t>
      </w:r>
    </w:p>
    <w:p w14:paraId="356A2A23" w14:textId="77777777" w:rsidR="00193C90" w:rsidRPr="005C3F2D" w:rsidRDefault="00193C90" w:rsidP="00193C90">
      <w:pPr>
        <w:spacing w:after="0" w:line="240" w:lineRule="auto"/>
        <w:ind w:left="720"/>
        <w:rPr>
          <w:rFonts w:cs="Times New Roman"/>
        </w:rPr>
      </w:pPr>
      <w:r>
        <w:rPr>
          <w:rFonts w:cs="Times New Roman"/>
        </w:rPr>
        <w:t>BPE</w:t>
      </w:r>
    </w:p>
    <w:p w14:paraId="44DF51CA" w14:textId="77777777" w:rsidR="00193C90" w:rsidRPr="005C3F2D" w:rsidRDefault="00193C90" w:rsidP="00193C90">
      <w:pPr>
        <w:spacing w:after="0" w:line="240" w:lineRule="auto"/>
        <w:ind w:left="1440"/>
        <w:rPr>
          <w:rFonts w:cs="Times New Roman"/>
        </w:rPr>
      </w:pPr>
      <w:r w:rsidRPr="005C3F2D">
        <w:rPr>
          <w:rFonts w:cs="Times New Roman"/>
        </w:rPr>
        <w:t xml:space="preserve">Disabling branch prediction will significantly affect the cores performance but may be useful for debugging. Disabling branch prediction causes all branches to be predicted as </w:t>
      </w:r>
      <w:proofErr w:type="gramStart"/>
      <w:r w:rsidRPr="005C3F2D">
        <w:rPr>
          <w:rFonts w:cs="Times New Roman"/>
        </w:rPr>
        <w:t>not-taken</w:t>
      </w:r>
      <w:proofErr w:type="gramEnd"/>
      <w:r>
        <w:rPr>
          <w:rFonts w:cs="Times New Roman"/>
        </w:rPr>
        <w:t>.</w:t>
      </w:r>
      <w:r w:rsidRPr="005C3F2D">
        <w:rPr>
          <w:rFonts w:cs="Times New Roman"/>
        </w:rPr>
        <w:t xml:space="preserve"> No entries will be updated in the branch history table if the branch predictor is disabled.</w:t>
      </w:r>
    </w:p>
    <w:p w14:paraId="46517A64" w14:textId="77777777" w:rsidR="00193C90" w:rsidRDefault="00193C90" w:rsidP="00193C90">
      <w:pPr>
        <w:spacing w:after="0" w:line="240" w:lineRule="auto"/>
        <w:ind w:left="1440"/>
        <w:rPr>
          <w:rFonts w:cs="Times New Roman"/>
        </w:rPr>
      </w:pPr>
    </w:p>
    <w:p w14:paraId="3ED11729" w14:textId="77777777" w:rsidR="00193C90" w:rsidRDefault="00193C90" w:rsidP="00193C90">
      <w:pPr>
        <w:spacing w:after="0" w:line="240" w:lineRule="auto"/>
        <w:ind w:left="720"/>
        <w:rPr>
          <w:rFonts w:cs="Times New Roman"/>
        </w:rPr>
      </w:pPr>
      <w:r>
        <w:rPr>
          <w:rFonts w:cs="Times New Roman"/>
        </w:rPr>
        <w:t>WBM bit</w:t>
      </w:r>
    </w:p>
    <w:p w14:paraId="767248A6" w14:textId="77777777" w:rsidR="00193C90" w:rsidRDefault="00193C90" w:rsidP="00193C90">
      <w:pPr>
        <w:spacing w:after="0" w:line="240" w:lineRule="auto"/>
        <w:ind w:left="1440"/>
        <w:rPr>
          <w:rFonts w:cs="Times New Roman"/>
        </w:rPr>
      </w:pPr>
      <w:r>
        <w:rPr>
          <w:rFonts w:cs="Times New Roman"/>
        </w:rPr>
        <w:t>Merging of values stored to memory may be disabled by setting this bit. On reset write buffer merging is disabled because it is likely desirable to setup I/O devices. Many I/O devices require updates to individual bytes by separate store instructions. (Write buffer merging is not currently implemented).</w:t>
      </w:r>
    </w:p>
    <w:p w14:paraId="1959F075" w14:textId="77777777" w:rsidR="00193C90" w:rsidRDefault="00193C90" w:rsidP="00193C90">
      <w:pPr>
        <w:spacing w:after="0" w:line="240" w:lineRule="auto"/>
        <w:ind w:left="720"/>
        <w:rPr>
          <w:rFonts w:cs="Times New Roman"/>
        </w:rPr>
      </w:pPr>
      <w:r>
        <w:rPr>
          <w:rFonts w:cs="Times New Roman"/>
        </w:rPr>
        <w:t>SPLE</w:t>
      </w:r>
    </w:p>
    <w:p w14:paraId="2A6A7E90" w14:textId="77777777" w:rsidR="00193C90" w:rsidRPr="005C3F2D" w:rsidRDefault="00193C90" w:rsidP="00193C90">
      <w:pPr>
        <w:spacing w:after="0" w:line="240" w:lineRule="auto"/>
        <w:ind w:left="1440"/>
        <w:rPr>
          <w:rFonts w:cs="Times New Roman"/>
        </w:rPr>
      </w:pPr>
      <w:r>
        <w:rPr>
          <w:rFonts w:cs="Times New Roman"/>
        </w:rPr>
        <w:t>Enabling speculative loads give the processor better performance at an increased security risk to meltdown attacks.</w:t>
      </w:r>
    </w:p>
    <w:p w14:paraId="7077E9CC" w14:textId="01592832" w:rsidR="00277967" w:rsidRPr="00EB0B0D" w:rsidRDefault="00277967" w:rsidP="00277967">
      <w:pPr>
        <w:pStyle w:val="Heading3"/>
        <w:rPr>
          <w:rFonts w:cs="Times New Roman"/>
        </w:rPr>
      </w:pPr>
      <w:r w:rsidRPr="00EB0B0D">
        <w:rPr>
          <w:rFonts w:cs="Times New Roman"/>
        </w:rPr>
        <w:t>HARTID (0x001)</w:t>
      </w:r>
    </w:p>
    <w:p w14:paraId="4351252E" w14:textId="77777777" w:rsidR="00277967" w:rsidRPr="00EB0B0D" w:rsidRDefault="00277967" w:rsidP="00277967">
      <w:pPr>
        <w:ind w:left="720"/>
        <w:rPr>
          <w:rFonts w:cs="Times New Roman"/>
        </w:rPr>
      </w:pPr>
      <w:r w:rsidRPr="00EB0B0D">
        <w:rPr>
          <w:rFonts w:cs="Times New Roman"/>
        </w:rPr>
        <w:t xml:space="preserve">This register contains a number that is externally supplied on the </w:t>
      </w:r>
      <w:proofErr w:type="spellStart"/>
      <w:r w:rsidRPr="00EB0B0D">
        <w:rPr>
          <w:rFonts w:cs="Times New Roman"/>
        </w:rPr>
        <w:t>hartid_i</w:t>
      </w:r>
      <w:proofErr w:type="spellEnd"/>
      <w:r w:rsidRPr="00EB0B0D">
        <w:rPr>
          <w:rFonts w:cs="Times New Roman"/>
        </w:rPr>
        <w:t xml:space="preserve"> input bus to represent the hardware thread id or the core number.</w:t>
      </w:r>
      <w:r>
        <w:rPr>
          <w:rFonts w:cs="Times New Roman"/>
        </w:rPr>
        <w:t xml:space="preserve"> No core should have the value zero as the </w:t>
      </w:r>
      <w:proofErr w:type="spellStart"/>
      <w:r>
        <w:rPr>
          <w:rFonts w:cs="Times New Roman"/>
        </w:rPr>
        <w:t>hartid</w:t>
      </w:r>
      <w:proofErr w:type="spellEnd"/>
      <w:r>
        <w:rPr>
          <w:rFonts w:cs="Times New Roman"/>
        </w:rPr>
        <w:t>.</w:t>
      </w:r>
    </w:p>
    <w:p w14:paraId="4FD1D640" w14:textId="121E54D7" w:rsidR="00277967" w:rsidRPr="00EB0B0D" w:rsidRDefault="00277967" w:rsidP="00277967">
      <w:pPr>
        <w:pStyle w:val="Heading3"/>
        <w:rPr>
          <w:rFonts w:cs="Times New Roman"/>
        </w:rPr>
      </w:pPr>
      <w:r w:rsidRPr="00EB0B0D">
        <w:rPr>
          <w:rFonts w:cs="Times New Roman"/>
        </w:rPr>
        <w:t>TICK (0x002)</w:t>
      </w:r>
    </w:p>
    <w:p w14:paraId="64B0058D" w14:textId="401541E5" w:rsidR="00277967" w:rsidRDefault="00277967" w:rsidP="00277967">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04CA7388" w14:textId="69FE87E3" w:rsidR="008B208F" w:rsidRPr="00EB0B0D" w:rsidRDefault="008B208F" w:rsidP="008B208F">
      <w:pPr>
        <w:pStyle w:val="Heading3"/>
        <w:rPr>
          <w:rFonts w:cs="Times New Roman"/>
        </w:rPr>
      </w:pPr>
      <w:r w:rsidRPr="00EB0B0D">
        <w:rPr>
          <w:rFonts w:cs="Times New Roman"/>
        </w:rPr>
        <w:t>CAUSE (0x006)</w:t>
      </w:r>
    </w:p>
    <w:p w14:paraId="0CBB3BCA" w14:textId="77777777" w:rsidR="00A84D7A" w:rsidRDefault="008B208F" w:rsidP="008B208F">
      <w:pPr>
        <w:ind w:left="720"/>
        <w:rPr>
          <w:rFonts w:cs="Times New Roman"/>
        </w:rPr>
      </w:pPr>
      <w:r w:rsidRPr="00EB0B0D">
        <w:rPr>
          <w:rFonts w:cs="Times New Roman"/>
        </w:rPr>
        <w:t>This register contains a code indicating the cause of an exception or interrupt. The break handler will examine this code in order to determine what to do. Only the low order 1</w:t>
      </w:r>
      <w:r w:rsidR="00277967">
        <w:rPr>
          <w:rFonts w:cs="Times New Roman"/>
        </w:rPr>
        <w:t>3</w:t>
      </w:r>
      <w:r w:rsidRPr="00EB0B0D">
        <w:rPr>
          <w:rFonts w:cs="Times New Roman"/>
        </w:rPr>
        <w:t xml:space="preserve"> bits are implemented. The high order bits read as zero and are not updateable.</w:t>
      </w:r>
    </w:p>
    <w:p w14:paraId="05F1726D" w14:textId="77777777" w:rsidR="00A84D7A" w:rsidRDefault="00A84D7A" w:rsidP="00A84D7A">
      <w:pPr>
        <w:pStyle w:val="Heading3"/>
      </w:pPr>
      <w:r>
        <w:t>BADADDR (CSR 0x007)</w:t>
      </w:r>
    </w:p>
    <w:p w14:paraId="65BEE924" w14:textId="51E93D40" w:rsidR="008B208F" w:rsidRDefault="00A84D7A" w:rsidP="00A84D7A">
      <w:pPr>
        <w:ind w:left="720"/>
        <w:rPr>
          <w:rFonts w:cs="Times New Roman"/>
        </w:rPr>
      </w:pPr>
      <w:r>
        <w:t>This register contains the effective address for a load / store operation that caused a memory management exception or a bus error. Note that the address of the instruction causing the exception is available in the XL register.</w:t>
      </w:r>
      <w:r w:rsidR="008B208F">
        <w:rPr>
          <w:rFonts w:cs="Times New Roman"/>
        </w:rPr>
        <w:t xml:space="preserve"> </w:t>
      </w:r>
    </w:p>
    <w:p w14:paraId="4C8611C2" w14:textId="77777777" w:rsidR="00105088" w:rsidRDefault="00105088" w:rsidP="00105088">
      <w:pPr>
        <w:pStyle w:val="Heading3"/>
      </w:pPr>
      <w:r>
        <w:t>BAD_INSTR (CSR 0x00B)</w:t>
      </w:r>
    </w:p>
    <w:p w14:paraId="7BDF9C8F" w14:textId="2BA3707D" w:rsidR="00105088" w:rsidRPr="00A84D7A" w:rsidRDefault="00105088" w:rsidP="00105088">
      <w:pPr>
        <w:ind w:left="720"/>
      </w:pPr>
      <w:r>
        <w:t xml:space="preserve">This register contains a copy of the </w:t>
      </w:r>
      <w:proofErr w:type="spellStart"/>
      <w:r>
        <w:t>exceptioned</w:t>
      </w:r>
      <w:proofErr w:type="spellEnd"/>
      <w:r>
        <w:t xml:space="preserve"> instruction.</w:t>
      </w:r>
    </w:p>
    <w:p w14:paraId="247D4665" w14:textId="77777777" w:rsidR="004A2989" w:rsidRDefault="004A2989" w:rsidP="004A2989">
      <w:pPr>
        <w:pStyle w:val="Heading3"/>
      </w:pPr>
      <w:r>
        <w:lastRenderedPageBreak/>
        <w:t>SEMA (CSR 0x00C) Semaphores</w:t>
      </w:r>
    </w:p>
    <w:p w14:paraId="75024BBB" w14:textId="77777777" w:rsidR="004A2989" w:rsidRDefault="004A2989" w:rsidP="004A2989">
      <w:pPr>
        <w:ind w:left="720"/>
        <w:rPr>
          <w:rFonts w:cs="Times New Roman"/>
        </w:rPr>
      </w:pPr>
      <w:r w:rsidRPr="008E3101">
        <w:rPr>
          <w:rFonts w:cs="Times New Roman"/>
        </w:rPr>
        <w:t>This register is available for system semaphore or flag use. The least significant bit is tied to the reservation address status input (</w:t>
      </w:r>
      <w:proofErr w:type="spellStart"/>
      <w:r w:rsidRPr="008E3101">
        <w:rPr>
          <w:rFonts w:cs="Times New Roman"/>
        </w:rPr>
        <w:t>rb_i</w:t>
      </w:r>
      <w:proofErr w:type="spellEnd"/>
      <w:r w:rsidRPr="008E3101">
        <w:rPr>
          <w:rFonts w:cs="Times New Roman"/>
        </w:rPr>
        <w:t>). It will be set if a S</w:t>
      </w:r>
      <w:r>
        <w:rPr>
          <w:rFonts w:cs="Times New Roman"/>
        </w:rPr>
        <w:t>W</w:t>
      </w:r>
      <w:r w:rsidRPr="008E3101">
        <w:rPr>
          <w:rFonts w:cs="Times New Roman"/>
        </w:rPr>
        <w:t xml:space="preserve">C instruction was successful. The least significant bit is also cleared automatically when an interrupt (BRK) or interrupt return (RTI) instruction is executed. Any one of the remaining bits may also be cleared by an RTI instruction. This could be a busy status bit for the interrupt routine. Bits in this CSR may be set or cleared with one of the </w:t>
      </w:r>
      <w:proofErr w:type="spellStart"/>
      <w:r w:rsidRPr="008E3101">
        <w:rPr>
          <w:rFonts w:cs="Times New Roman"/>
        </w:rPr>
        <w:t>CSRxx</w:t>
      </w:r>
      <w:proofErr w:type="spellEnd"/>
      <w:r w:rsidRPr="008E3101">
        <w:rPr>
          <w:rFonts w:cs="Times New Roman"/>
        </w:rPr>
        <w:t xml:space="preserve"> instructions. This register has individual bit set / clear capability.</w:t>
      </w:r>
    </w:p>
    <w:tbl>
      <w:tblPr>
        <w:tblStyle w:val="TableGrid"/>
        <w:tblW w:w="0" w:type="auto"/>
        <w:tblInd w:w="720" w:type="dxa"/>
        <w:tblLook w:val="04A0" w:firstRow="1" w:lastRow="0" w:firstColumn="1" w:lastColumn="0" w:noHBand="0" w:noVBand="1"/>
      </w:tblPr>
      <w:tblGrid>
        <w:gridCol w:w="1206"/>
        <w:gridCol w:w="7141"/>
      </w:tblGrid>
      <w:tr w:rsidR="004A2989" w:rsidRPr="00DF2155" w14:paraId="6509ACDD" w14:textId="77777777" w:rsidTr="00E26591">
        <w:tc>
          <w:tcPr>
            <w:tcW w:w="1206" w:type="dxa"/>
            <w:shd w:val="clear" w:color="auto" w:fill="404040" w:themeFill="text1" w:themeFillTint="BF"/>
          </w:tcPr>
          <w:p w14:paraId="74204A3A" w14:textId="77777777" w:rsidR="004A2989" w:rsidRPr="00DF2155" w:rsidRDefault="004A2989" w:rsidP="00E26591">
            <w:pPr>
              <w:jc w:val="center"/>
              <w:rPr>
                <w:rFonts w:cs="Times New Roman"/>
                <w:color w:val="FFFFFF" w:themeColor="background1"/>
              </w:rPr>
            </w:pPr>
            <w:r w:rsidRPr="00DF2155">
              <w:rPr>
                <w:rFonts w:cs="Times New Roman"/>
                <w:color w:val="FFFFFF" w:themeColor="background1"/>
              </w:rPr>
              <w:t>Semaphore</w:t>
            </w:r>
          </w:p>
        </w:tc>
        <w:tc>
          <w:tcPr>
            <w:tcW w:w="7141" w:type="dxa"/>
            <w:shd w:val="clear" w:color="auto" w:fill="404040" w:themeFill="text1" w:themeFillTint="BF"/>
          </w:tcPr>
          <w:p w14:paraId="15CC98AC" w14:textId="77777777" w:rsidR="004A2989" w:rsidRPr="00DF2155" w:rsidRDefault="004A2989" w:rsidP="00E26591">
            <w:pPr>
              <w:rPr>
                <w:rFonts w:cs="Times New Roman"/>
                <w:color w:val="FFFFFF" w:themeColor="background1"/>
              </w:rPr>
            </w:pPr>
            <w:r w:rsidRPr="00DF2155">
              <w:rPr>
                <w:rFonts w:cs="Times New Roman"/>
                <w:color w:val="FFFFFF" w:themeColor="background1"/>
              </w:rPr>
              <w:t>Usage Convention</w:t>
            </w:r>
          </w:p>
        </w:tc>
      </w:tr>
      <w:tr w:rsidR="004A2989" w14:paraId="37E2979E" w14:textId="77777777" w:rsidTr="00E26591">
        <w:tc>
          <w:tcPr>
            <w:tcW w:w="1206" w:type="dxa"/>
          </w:tcPr>
          <w:p w14:paraId="3F3984D5" w14:textId="77777777" w:rsidR="004A2989" w:rsidRDefault="004A2989" w:rsidP="00E26591">
            <w:pPr>
              <w:jc w:val="center"/>
              <w:rPr>
                <w:rFonts w:cs="Times New Roman"/>
              </w:rPr>
            </w:pPr>
            <w:r>
              <w:rPr>
                <w:rFonts w:cs="Times New Roman"/>
              </w:rPr>
              <w:t>0</w:t>
            </w:r>
          </w:p>
        </w:tc>
        <w:tc>
          <w:tcPr>
            <w:tcW w:w="7141" w:type="dxa"/>
          </w:tcPr>
          <w:p w14:paraId="1CA9C476" w14:textId="77777777" w:rsidR="004A2989" w:rsidRDefault="004A2989" w:rsidP="00E26591">
            <w:pPr>
              <w:rPr>
                <w:rFonts w:cs="Times New Roman"/>
              </w:rPr>
            </w:pPr>
            <w:r>
              <w:rPr>
                <w:rFonts w:cs="Times New Roman"/>
              </w:rPr>
              <w:t>LDDR / STDC status bit</w:t>
            </w:r>
          </w:p>
        </w:tc>
      </w:tr>
      <w:tr w:rsidR="004A2989" w14:paraId="35A83EC4" w14:textId="77777777" w:rsidTr="00E26591">
        <w:tc>
          <w:tcPr>
            <w:tcW w:w="1206" w:type="dxa"/>
          </w:tcPr>
          <w:p w14:paraId="0ADF5D72" w14:textId="77777777" w:rsidR="004A2989" w:rsidRDefault="004A2989" w:rsidP="00E26591">
            <w:pPr>
              <w:jc w:val="center"/>
              <w:rPr>
                <w:rFonts w:cs="Times New Roman"/>
              </w:rPr>
            </w:pPr>
            <w:r>
              <w:rPr>
                <w:rFonts w:cs="Times New Roman"/>
              </w:rPr>
              <w:t>1</w:t>
            </w:r>
          </w:p>
        </w:tc>
        <w:tc>
          <w:tcPr>
            <w:tcW w:w="7141" w:type="dxa"/>
          </w:tcPr>
          <w:p w14:paraId="3610981C" w14:textId="77777777" w:rsidR="004A2989" w:rsidRDefault="004A2989" w:rsidP="00E26591">
            <w:pPr>
              <w:rPr>
                <w:rFonts w:cs="Times New Roman"/>
              </w:rPr>
            </w:pPr>
            <w:r>
              <w:rPr>
                <w:rFonts w:cs="Times New Roman"/>
              </w:rPr>
              <w:t>system garbage collection protector</w:t>
            </w:r>
          </w:p>
        </w:tc>
      </w:tr>
      <w:tr w:rsidR="004A2989" w14:paraId="2333F978" w14:textId="77777777" w:rsidTr="00E26591">
        <w:tc>
          <w:tcPr>
            <w:tcW w:w="1206" w:type="dxa"/>
          </w:tcPr>
          <w:p w14:paraId="127CC1D1" w14:textId="77777777" w:rsidR="004A2989" w:rsidRDefault="004A2989" w:rsidP="00E26591">
            <w:pPr>
              <w:jc w:val="center"/>
              <w:rPr>
                <w:rFonts w:cs="Times New Roman"/>
              </w:rPr>
            </w:pPr>
            <w:r>
              <w:rPr>
                <w:rFonts w:cs="Times New Roman"/>
              </w:rPr>
              <w:t>2</w:t>
            </w:r>
          </w:p>
        </w:tc>
        <w:tc>
          <w:tcPr>
            <w:tcW w:w="7141" w:type="dxa"/>
          </w:tcPr>
          <w:p w14:paraId="572435E2" w14:textId="77777777" w:rsidR="004A2989" w:rsidRDefault="004A2989" w:rsidP="00E26591">
            <w:pPr>
              <w:rPr>
                <w:rFonts w:cs="Times New Roman"/>
              </w:rPr>
            </w:pPr>
            <w:r>
              <w:rPr>
                <w:rFonts w:cs="Times New Roman"/>
              </w:rPr>
              <w:t>system</w:t>
            </w:r>
          </w:p>
        </w:tc>
      </w:tr>
      <w:tr w:rsidR="004A2989" w14:paraId="326691BA" w14:textId="77777777" w:rsidTr="00E26591">
        <w:tc>
          <w:tcPr>
            <w:tcW w:w="1206" w:type="dxa"/>
          </w:tcPr>
          <w:p w14:paraId="1BF62652" w14:textId="77777777" w:rsidR="004A2989" w:rsidRDefault="004A2989" w:rsidP="00E26591">
            <w:pPr>
              <w:jc w:val="center"/>
              <w:rPr>
                <w:rFonts w:cs="Times New Roman"/>
              </w:rPr>
            </w:pPr>
            <w:r>
              <w:rPr>
                <w:rFonts w:cs="Times New Roman"/>
              </w:rPr>
              <w:t>3</w:t>
            </w:r>
          </w:p>
        </w:tc>
        <w:tc>
          <w:tcPr>
            <w:tcW w:w="7141" w:type="dxa"/>
          </w:tcPr>
          <w:p w14:paraId="4D28D455" w14:textId="77777777" w:rsidR="004A2989" w:rsidRDefault="004A2989" w:rsidP="00E26591">
            <w:pPr>
              <w:rPr>
                <w:rFonts w:cs="Times New Roman"/>
              </w:rPr>
            </w:pPr>
            <w:r>
              <w:rPr>
                <w:rFonts w:cs="Times New Roman"/>
              </w:rPr>
              <w:t>input / output focus list</w:t>
            </w:r>
          </w:p>
        </w:tc>
      </w:tr>
      <w:tr w:rsidR="004A2989" w14:paraId="14F068DD" w14:textId="77777777" w:rsidTr="00E26591">
        <w:tc>
          <w:tcPr>
            <w:tcW w:w="1206" w:type="dxa"/>
          </w:tcPr>
          <w:p w14:paraId="23F16609" w14:textId="77777777" w:rsidR="004A2989" w:rsidRDefault="004A2989" w:rsidP="00E26591">
            <w:pPr>
              <w:jc w:val="center"/>
              <w:rPr>
                <w:rFonts w:cs="Times New Roman"/>
              </w:rPr>
            </w:pPr>
            <w:r>
              <w:rPr>
                <w:rFonts w:cs="Times New Roman"/>
              </w:rPr>
              <w:t>4</w:t>
            </w:r>
          </w:p>
        </w:tc>
        <w:tc>
          <w:tcPr>
            <w:tcW w:w="7141" w:type="dxa"/>
          </w:tcPr>
          <w:p w14:paraId="7EE43C76" w14:textId="77777777" w:rsidR="004A2989" w:rsidRDefault="004A2989" w:rsidP="00E26591">
            <w:pPr>
              <w:rPr>
                <w:rFonts w:cs="Times New Roman"/>
              </w:rPr>
            </w:pPr>
            <w:r>
              <w:rPr>
                <w:rFonts w:cs="Times New Roman"/>
              </w:rPr>
              <w:t>keyboard</w:t>
            </w:r>
          </w:p>
        </w:tc>
      </w:tr>
      <w:tr w:rsidR="004A2989" w14:paraId="456B91AE" w14:textId="77777777" w:rsidTr="00E26591">
        <w:tc>
          <w:tcPr>
            <w:tcW w:w="1206" w:type="dxa"/>
          </w:tcPr>
          <w:p w14:paraId="65F3B2A3" w14:textId="77777777" w:rsidR="004A2989" w:rsidRDefault="004A2989" w:rsidP="00E26591">
            <w:pPr>
              <w:jc w:val="center"/>
              <w:rPr>
                <w:rFonts w:cs="Times New Roman"/>
              </w:rPr>
            </w:pPr>
            <w:r>
              <w:rPr>
                <w:rFonts w:cs="Times New Roman"/>
              </w:rPr>
              <w:t>5</w:t>
            </w:r>
          </w:p>
        </w:tc>
        <w:tc>
          <w:tcPr>
            <w:tcW w:w="7141" w:type="dxa"/>
          </w:tcPr>
          <w:p w14:paraId="5118F493" w14:textId="77777777" w:rsidR="004A2989" w:rsidRDefault="004A2989" w:rsidP="00E26591">
            <w:pPr>
              <w:rPr>
                <w:rFonts w:cs="Times New Roman"/>
              </w:rPr>
            </w:pPr>
            <w:r>
              <w:rPr>
                <w:rFonts w:cs="Times New Roman"/>
              </w:rPr>
              <w:t>system busy</w:t>
            </w:r>
          </w:p>
        </w:tc>
      </w:tr>
      <w:tr w:rsidR="004A2989" w14:paraId="0EF54779" w14:textId="77777777" w:rsidTr="00E26591">
        <w:tc>
          <w:tcPr>
            <w:tcW w:w="1206" w:type="dxa"/>
          </w:tcPr>
          <w:p w14:paraId="4AC097BA" w14:textId="77777777" w:rsidR="004A2989" w:rsidRDefault="004A2989" w:rsidP="00E26591">
            <w:pPr>
              <w:jc w:val="center"/>
              <w:rPr>
                <w:rFonts w:cs="Times New Roman"/>
              </w:rPr>
            </w:pPr>
            <w:r>
              <w:rPr>
                <w:rFonts w:cs="Times New Roman"/>
              </w:rPr>
              <w:t>6</w:t>
            </w:r>
          </w:p>
        </w:tc>
        <w:tc>
          <w:tcPr>
            <w:tcW w:w="7141" w:type="dxa"/>
          </w:tcPr>
          <w:p w14:paraId="59899A67" w14:textId="77777777" w:rsidR="004A2989" w:rsidRDefault="004A2989" w:rsidP="00E26591">
            <w:pPr>
              <w:rPr>
                <w:rFonts w:cs="Times New Roman"/>
              </w:rPr>
            </w:pPr>
            <w:r>
              <w:rPr>
                <w:rFonts w:cs="Times New Roman"/>
              </w:rPr>
              <w:t>memory management</w:t>
            </w:r>
          </w:p>
        </w:tc>
      </w:tr>
      <w:tr w:rsidR="004A2989" w14:paraId="404004F1" w14:textId="77777777" w:rsidTr="00E26591">
        <w:tc>
          <w:tcPr>
            <w:tcW w:w="1206" w:type="dxa"/>
          </w:tcPr>
          <w:p w14:paraId="72C3AF91" w14:textId="77777777" w:rsidR="004A2989" w:rsidRDefault="004A2989" w:rsidP="00E26591">
            <w:pPr>
              <w:jc w:val="center"/>
              <w:rPr>
                <w:rFonts w:cs="Times New Roman"/>
              </w:rPr>
            </w:pPr>
            <w:r>
              <w:rPr>
                <w:rFonts w:cs="Times New Roman"/>
              </w:rPr>
              <w:t>7-127</w:t>
            </w:r>
          </w:p>
        </w:tc>
        <w:tc>
          <w:tcPr>
            <w:tcW w:w="7141" w:type="dxa"/>
          </w:tcPr>
          <w:p w14:paraId="583339DF" w14:textId="77777777" w:rsidR="004A2989" w:rsidRDefault="004A2989" w:rsidP="00E26591">
            <w:pPr>
              <w:rPr>
                <w:rFonts w:cs="Times New Roman"/>
              </w:rPr>
            </w:pPr>
            <w:r>
              <w:rPr>
                <w:rFonts w:cs="Times New Roman"/>
              </w:rPr>
              <w:t>currently unassigned</w:t>
            </w:r>
          </w:p>
        </w:tc>
      </w:tr>
    </w:tbl>
    <w:p w14:paraId="0DA23FFB" w14:textId="77777777" w:rsidR="004A2989" w:rsidRPr="00EB0B0D" w:rsidRDefault="004A2989" w:rsidP="004A2989">
      <w:pPr>
        <w:rPr>
          <w:rFonts w:cs="Times New Roman"/>
        </w:rPr>
      </w:pPr>
    </w:p>
    <w:p w14:paraId="633B06B9" w14:textId="4119DBC2" w:rsidR="002E61E3" w:rsidRDefault="002E61E3" w:rsidP="002E61E3">
      <w:pPr>
        <w:pStyle w:val="Heading3"/>
      </w:pPr>
      <w:bookmarkStart w:id="3" w:name="_Toc448161156"/>
      <w:r>
        <w:t>KEYS – (CSR 0x020 to 0x023)</w:t>
      </w:r>
    </w:p>
    <w:p w14:paraId="6A7DD773" w14:textId="3DCC558C" w:rsidR="002E61E3" w:rsidRDefault="002E61E3" w:rsidP="002E61E3">
      <w:pPr>
        <w:ind w:left="720"/>
      </w:pPr>
      <w:r>
        <w:t>These registers contain a collection of keys associated with the process for the memory system. Each key is twenty bits in size. Each register contains two keys for  a total of eight keys. All four registers are searched in parallel for keys matching the one associated with the memory page.</w:t>
      </w:r>
    </w:p>
    <w:tbl>
      <w:tblPr>
        <w:tblStyle w:val="TableGrid"/>
        <w:tblW w:w="0" w:type="auto"/>
        <w:tblInd w:w="720" w:type="dxa"/>
        <w:tblLook w:val="04A0" w:firstRow="1" w:lastRow="0" w:firstColumn="1" w:lastColumn="0" w:noHBand="0" w:noVBand="1"/>
      </w:tblPr>
      <w:tblGrid>
        <w:gridCol w:w="964"/>
        <w:gridCol w:w="1730"/>
        <w:gridCol w:w="942"/>
        <w:gridCol w:w="1336"/>
      </w:tblGrid>
      <w:tr w:rsidR="002E61E3" w:rsidRPr="001C663A" w14:paraId="07AFB287" w14:textId="77777777" w:rsidTr="002E61E3">
        <w:tc>
          <w:tcPr>
            <w:tcW w:w="964" w:type="dxa"/>
          </w:tcPr>
          <w:p w14:paraId="2F0648D3" w14:textId="03A9831F" w:rsidR="002E61E3" w:rsidRPr="001C663A" w:rsidRDefault="002E61E3" w:rsidP="000B7410">
            <w:pPr>
              <w:jc w:val="center"/>
              <w:rPr>
                <w:sz w:val="18"/>
                <w:szCs w:val="18"/>
              </w:rPr>
            </w:pPr>
            <w:r>
              <w:rPr>
                <w:sz w:val="18"/>
                <w:szCs w:val="18"/>
              </w:rPr>
              <w:t>51     46</w:t>
            </w:r>
          </w:p>
        </w:tc>
        <w:tc>
          <w:tcPr>
            <w:tcW w:w="1730" w:type="dxa"/>
          </w:tcPr>
          <w:p w14:paraId="1F24A224" w14:textId="7AA1CBFA" w:rsidR="002E61E3" w:rsidRPr="001C663A" w:rsidRDefault="002E61E3" w:rsidP="000B7410">
            <w:pPr>
              <w:jc w:val="center"/>
              <w:rPr>
                <w:sz w:val="18"/>
                <w:szCs w:val="18"/>
              </w:rPr>
            </w:pPr>
            <w:r>
              <w:rPr>
                <w:sz w:val="18"/>
                <w:szCs w:val="18"/>
              </w:rPr>
              <w:t>45             26</w:t>
            </w:r>
          </w:p>
        </w:tc>
        <w:tc>
          <w:tcPr>
            <w:tcW w:w="942" w:type="dxa"/>
          </w:tcPr>
          <w:p w14:paraId="5B6D1099" w14:textId="6738779F" w:rsidR="002E61E3" w:rsidRPr="001C663A" w:rsidRDefault="002E61E3" w:rsidP="000B7410">
            <w:pPr>
              <w:jc w:val="center"/>
              <w:rPr>
                <w:sz w:val="18"/>
                <w:szCs w:val="18"/>
              </w:rPr>
            </w:pPr>
            <w:r>
              <w:rPr>
                <w:sz w:val="18"/>
                <w:szCs w:val="18"/>
              </w:rPr>
              <w:t>25   20</w:t>
            </w:r>
          </w:p>
        </w:tc>
        <w:tc>
          <w:tcPr>
            <w:tcW w:w="1336" w:type="dxa"/>
          </w:tcPr>
          <w:p w14:paraId="0222AF67" w14:textId="77777777" w:rsidR="002E61E3" w:rsidRPr="001C663A" w:rsidRDefault="002E61E3" w:rsidP="000B7410">
            <w:pPr>
              <w:jc w:val="center"/>
              <w:rPr>
                <w:sz w:val="18"/>
                <w:szCs w:val="18"/>
              </w:rPr>
            </w:pPr>
            <w:r w:rsidRPr="001C663A">
              <w:rPr>
                <w:sz w:val="18"/>
                <w:szCs w:val="18"/>
              </w:rPr>
              <w:t>19</w:t>
            </w:r>
            <w:r>
              <w:rPr>
                <w:sz w:val="18"/>
                <w:szCs w:val="18"/>
              </w:rPr>
              <w:t xml:space="preserve">               </w:t>
            </w:r>
            <w:r w:rsidRPr="001C663A">
              <w:rPr>
                <w:sz w:val="18"/>
                <w:szCs w:val="18"/>
              </w:rPr>
              <w:t xml:space="preserve"> 0</w:t>
            </w:r>
          </w:p>
        </w:tc>
      </w:tr>
      <w:tr w:rsidR="002E61E3" w14:paraId="4C0DBDC2" w14:textId="77777777" w:rsidTr="002E61E3">
        <w:tc>
          <w:tcPr>
            <w:tcW w:w="964" w:type="dxa"/>
          </w:tcPr>
          <w:p w14:paraId="467B112B" w14:textId="0B886C27" w:rsidR="002E61E3" w:rsidRDefault="002E61E3" w:rsidP="000B7410">
            <w:pPr>
              <w:jc w:val="center"/>
            </w:pPr>
            <w:r>
              <w:t>~</w:t>
            </w:r>
            <w:r w:rsidRPr="002E61E3">
              <w:rPr>
                <w:vertAlign w:val="subscript"/>
              </w:rPr>
              <w:t>6</w:t>
            </w:r>
          </w:p>
        </w:tc>
        <w:tc>
          <w:tcPr>
            <w:tcW w:w="1730" w:type="dxa"/>
          </w:tcPr>
          <w:p w14:paraId="7A4E699F" w14:textId="284834B5" w:rsidR="002E61E3" w:rsidRDefault="002E61E3" w:rsidP="000B7410">
            <w:pPr>
              <w:jc w:val="center"/>
            </w:pPr>
            <w:r>
              <w:t>key2</w:t>
            </w:r>
          </w:p>
        </w:tc>
        <w:tc>
          <w:tcPr>
            <w:tcW w:w="942" w:type="dxa"/>
          </w:tcPr>
          <w:p w14:paraId="2D36F226" w14:textId="383ADD65" w:rsidR="002E61E3" w:rsidRDefault="002E61E3" w:rsidP="000B7410">
            <w:pPr>
              <w:jc w:val="center"/>
            </w:pPr>
            <w:r>
              <w:t>~</w:t>
            </w:r>
            <w:r w:rsidRPr="002E61E3">
              <w:rPr>
                <w:vertAlign w:val="subscript"/>
              </w:rPr>
              <w:t>6</w:t>
            </w:r>
          </w:p>
        </w:tc>
        <w:tc>
          <w:tcPr>
            <w:tcW w:w="1336" w:type="dxa"/>
          </w:tcPr>
          <w:p w14:paraId="2FF4592C" w14:textId="77777777" w:rsidR="002E61E3" w:rsidRDefault="002E61E3" w:rsidP="000B7410">
            <w:pPr>
              <w:jc w:val="center"/>
            </w:pPr>
            <w:r>
              <w:t>key1</w:t>
            </w:r>
          </w:p>
        </w:tc>
      </w:tr>
    </w:tbl>
    <w:p w14:paraId="46358DF9" w14:textId="77777777" w:rsidR="002E61E3" w:rsidRDefault="002E61E3" w:rsidP="002E61E3">
      <w:pPr>
        <w:ind w:left="720"/>
      </w:pPr>
    </w:p>
    <w:bookmarkEnd w:id="3"/>
    <w:p w14:paraId="27EC54B2" w14:textId="1D5A8341" w:rsidR="004E5955" w:rsidRDefault="00EA6F09" w:rsidP="004E5955">
      <w:pPr>
        <w:pStyle w:val="Heading3"/>
        <w:rPr>
          <w:rFonts w:cs="Times New Roman"/>
        </w:rPr>
      </w:pPr>
      <w:r>
        <w:rPr>
          <w:rFonts w:cs="Times New Roman"/>
        </w:rPr>
        <w:t>DOI</w:t>
      </w:r>
      <w:r w:rsidR="004E5955">
        <w:rPr>
          <w:rFonts w:cs="Times New Roman"/>
        </w:rPr>
        <w:t>_STACK (0x040)</w:t>
      </w:r>
    </w:p>
    <w:p w14:paraId="2C4C3818" w14:textId="06E2CCC3" w:rsidR="00AC67E2" w:rsidRDefault="004E5955" w:rsidP="004E5955">
      <w:pPr>
        <w:ind w:left="720"/>
        <w:rPr>
          <w:rFonts w:cs="Times New Roman"/>
        </w:rPr>
      </w:pPr>
      <w:r>
        <w:t xml:space="preserve">This register contains the </w:t>
      </w:r>
      <w:r w:rsidR="00EA6F09">
        <w:t xml:space="preserve">stacks for the data operating level, code operating level and </w:t>
      </w:r>
      <w:r>
        <w:t>interrupt mask.</w:t>
      </w:r>
      <w:r w:rsidRPr="009C7A28">
        <w:rPr>
          <w:rFonts w:cs="Times New Roman"/>
        </w:rPr>
        <w:t xml:space="preserve"> </w:t>
      </w:r>
      <w:r w:rsidR="00CE14B3">
        <w:rPr>
          <w:rFonts w:cs="Times New Roman"/>
        </w:rPr>
        <w:t xml:space="preserve">All three stacks are packed into a single register for convenience and performance if the stacks are required to be saved or restored as part of context. </w:t>
      </w:r>
      <w:r w:rsidRPr="00EB0B0D">
        <w:rPr>
          <w:rFonts w:cs="Times New Roman"/>
        </w:rPr>
        <w:t>When an exception or interrupt occurs</w:t>
      </w:r>
      <w:r>
        <w:rPr>
          <w:rFonts w:cs="Times New Roman"/>
        </w:rPr>
        <w:t>,</w:t>
      </w:r>
      <w:r w:rsidRPr="00EB0B0D">
        <w:rPr>
          <w:rFonts w:cs="Times New Roman"/>
        </w:rPr>
        <w:t xml:space="preserve"> </w:t>
      </w:r>
      <w:r w:rsidR="00AC67E2">
        <w:rPr>
          <w:rFonts w:cs="Times New Roman"/>
        </w:rPr>
        <w:t xml:space="preserve">a) </w:t>
      </w:r>
      <w:r w:rsidRPr="00EB0B0D">
        <w:rPr>
          <w:rFonts w:cs="Times New Roman"/>
        </w:rPr>
        <w:t>th</w:t>
      </w:r>
      <w:r w:rsidR="00AC67E2">
        <w:rPr>
          <w:rFonts w:cs="Times New Roman"/>
        </w:rPr>
        <w:t>e</w:t>
      </w:r>
      <w:r w:rsidRPr="00EB0B0D">
        <w:rPr>
          <w:rFonts w:cs="Times New Roman"/>
        </w:rPr>
        <w:t xml:space="preserve"> </w:t>
      </w:r>
      <w:r w:rsidR="00AC67E2">
        <w:rPr>
          <w:rFonts w:cs="Times New Roman"/>
        </w:rPr>
        <w:t>interrupt stack is</w:t>
      </w:r>
      <w:r w:rsidRPr="00EB0B0D">
        <w:rPr>
          <w:rFonts w:cs="Times New Roman"/>
        </w:rPr>
        <w:t xml:space="preserve"> shifted to the left </w:t>
      </w:r>
      <w:r w:rsidR="00AC67E2">
        <w:rPr>
          <w:rFonts w:cs="Times New Roman"/>
        </w:rPr>
        <w:t xml:space="preserve">by three </w:t>
      </w:r>
      <w:r w:rsidRPr="00EB0B0D">
        <w:rPr>
          <w:rFonts w:cs="Times New Roman"/>
        </w:rPr>
        <w:t xml:space="preserve">and the </w:t>
      </w:r>
      <w:r>
        <w:rPr>
          <w:rFonts w:cs="Times New Roman"/>
        </w:rPr>
        <w:t>low order bits are set to all ones</w:t>
      </w:r>
      <w:r w:rsidR="00AC67E2">
        <w:rPr>
          <w:rFonts w:cs="Times New Roman"/>
        </w:rPr>
        <w:t xml:space="preserve"> causing all interrupts to be masked b) the code operating level stack is shifted to the left and the low order bits are set to zero causing a switch to the machine operating level for code 3) the data operating level stack is shifted to the left and the low order bits are set to zero causing the machine operating level to be used for data access.</w:t>
      </w:r>
    </w:p>
    <w:p w14:paraId="6099EED8" w14:textId="0DDA8F60" w:rsidR="00AC67E2" w:rsidRDefault="00AC67E2" w:rsidP="004E5955">
      <w:pPr>
        <w:ind w:left="720"/>
        <w:rPr>
          <w:rFonts w:cs="Times New Roman"/>
        </w:rPr>
      </w:pPr>
      <w:r>
        <w:rPr>
          <w:rFonts w:cs="Times New Roman"/>
        </w:rPr>
        <w:lastRenderedPageBreak/>
        <w:t>W</w:t>
      </w:r>
      <w:r w:rsidR="004E5955" w:rsidRPr="00EB0B0D">
        <w:rPr>
          <w:rFonts w:cs="Times New Roman"/>
        </w:rPr>
        <w:t xml:space="preserve">hen an RTI instruction </w:t>
      </w:r>
      <w:r>
        <w:rPr>
          <w:rFonts w:cs="Times New Roman"/>
        </w:rPr>
        <w:t xml:space="preserve">is </w:t>
      </w:r>
      <w:r w:rsidR="004E5955" w:rsidRPr="00EB0B0D">
        <w:rPr>
          <w:rFonts w:cs="Times New Roman"/>
        </w:rPr>
        <w:t>executed th</w:t>
      </w:r>
      <w:r>
        <w:rPr>
          <w:rFonts w:cs="Times New Roman"/>
        </w:rPr>
        <w:t>e</w:t>
      </w:r>
      <w:r w:rsidR="004E5955" w:rsidRPr="00EB0B0D">
        <w:rPr>
          <w:rFonts w:cs="Times New Roman"/>
        </w:rPr>
        <w:t>s</w:t>
      </w:r>
      <w:r>
        <w:rPr>
          <w:rFonts w:cs="Times New Roman"/>
        </w:rPr>
        <w:t>e</w:t>
      </w:r>
      <w:r w:rsidR="004E5955" w:rsidRPr="00EB0B0D">
        <w:rPr>
          <w:rFonts w:cs="Times New Roman"/>
        </w:rPr>
        <w:t xml:space="preserve"> register</w:t>
      </w:r>
      <w:r>
        <w:rPr>
          <w:rFonts w:cs="Times New Roman"/>
        </w:rPr>
        <w:t>s</w:t>
      </w:r>
      <w:r w:rsidR="004E5955" w:rsidRPr="00EB0B0D">
        <w:rPr>
          <w:rFonts w:cs="Times New Roman"/>
        </w:rPr>
        <w:t xml:space="preserve"> </w:t>
      </w:r>
      <w:r>
        <w:rPr>
          <w:rFonts w:cs="Times New Roman"/>
        </w:rPr>
        <w:t>are</w:t>
      </w:r>
      <w:r w:rsidR="004E5955" w:rsidRPr="00EB0B0D">
        <w:rPr>
          <w:rFonts w:cs="Times New Roman"/>
        </w:rPr>
        <w:t xml:space="preserve"> shifted to the right</w:t>
      </w:r>
      <w:r>
        <w:rPr>
          <w:rFonts w:cs="Times New Roman"/>
        </w:rPr>
        <w:t>, restoring the previous settings</w:t>
      </w:r>
      <w:r w:rsidR="004E5955">
        <w:rPr>
          <w:rFonts w:cs="Times New Roman"/>
        </w:rPr>
        <w:t xml:space="preserve">. </w:t>
      </w:r>
      <w:r>
        <w:rPr>
          <w:rFonts w:cs="Times New Roman"/>
        </w:rPr>
        <w:t>a)</w:t>
      </w:r>
      <w:r w:rsidR="004E5955">
        <w:rPr>
          <w:rFonts w:cs="Times New Roman"/>
        </w:rPr>
        <w:t xml:space="preserve"> </w:t>
      </w:r>
      <w:r>
        <w:rPr>
          <w:rFonts w:cs="Times New Roman"/>
        </w:rPr>
        <w:t>T</w:t>
      </w:r>
      <w:r w:rsidR="004E5955">
        <w:rPr>
          <w:rFonts w:cs="Times New Roman"/>
        </w:rPr>
        <w:t xml:space="preserve">he last </w:t>
      </w:r>
      <w:r>
        <w:rPr>
          <w:rFonts w:cs="Times New Roman"/>
        </w:rPr>
        <w:t xml:space="preserve">interrupt </w:t>
      </w:r>
      <w:r w:rsidR="004E5955">
        <w:rPr>
          <w:rFonts w:cs="Times New Roman"/>
        </w:rPr>
        <w:t xml:space="preserve">stack entry is set to </w:t>
      </w:r>
      <w:r>
        <w:rPr>
          <w:rFonts w:cs="Times New Roman"/>
        </w:rPr>
        <w:t>seven</w:t>
      </w:r>
      <w:r w:rsidR="004E5955">
        <w:rPr>
          <w:rFonts w:cs="Times New Roman"/>
        </w:rPr>
        <w:t xml:space="preserve"> masking all interrupts on stack underflow. The low order </w:t>
      </w:r>
      <w:r>
        <w:rPr>
          <w:rFonts w:cs="Times New Roman"/>
        </w:rPr>
        <w:t>three</w:t>
      </w:r>
      <w:r w:rsidR="004E5955">
        <w:rPr>
          <w:rFonts w:cs="Times New Roman"/>
        </w:rPr>
        <w:t xml:space="preserve"> bits represent the current interrupt mask level.</w:t>
      </w:r>
      <w:r>
        <w:rPr>
          <w:rFonts w:cs="Times New Roman"/>
        </w:rPr>
        <w:t xml:space="preserve"> b) The last code operating level stack entry is set to zero causing a switch to machine mode on stack underflow. c) The last data operating level stack entry is set to zero causing the machine operating level to be used for data access.</w:t>
      </w:r>
    </w:p>
    <w:p w14:paraId="3079FFF1" w14:textId="7013EBC4" w:rsidR="004E5955" w:rsidRDefault="004E5955" w:rsidP="004E5955">
      <w:pPr>
        <w:ind w:left="720"/>
        <w:rPr>
          <w:rFonts w:cs="Times New Roman"/>
        </w:rPr>
      </w:pPr>
      <w:r>
        <w:rPr>
          <w:rFonts w:cs="Times New Roman"/>
        </w:rPr>
        <w:t>Only the low order 4</w:t>
      </w:r>
      <w:r w:rsidR="00AC67E2">
        <w:rPr>
          <w:rFonts w:cs="Times New Roman"/>
        </w:rPr>
        <w:t>5</w:t>
      </w:r>
      <w:r>
        <w:rPr>
          <w:rFonts w:cs="Times New Roman"/>
        </w:rPr>
        <w:t xml:space="preserve"> bits of the register are implemented</w:t>
      </w:r>
      <w:r w:rsidR="00AC67E2">
        <w:rPr>
          <w:rFonts w:cs="Times New Roman"/>
        </w:rPr>
        <w:t>, remaining bits read as zero.</w:t>
      </w:r>
    </w:p>
    <w:p w14:paraId="4748B304" w14:textId="55DA87B2" w:rsidR="000342DB" w:rsidRDefault="000342DB" w:rsidP="004E5955">
      <w:pPr>
        <w:ind w:left="720"/>
        <w:rPr>
          <w:rFonts w:cs="Times New Roman"/>
        </w:rPr>
      </w:pPr>
      <w:r>
        <w:rPr>
          <w:rFonts w:cs="Times New Roman"/>
        </w:rPr>
        <w:t>Bits 0 to 2 represent the current interrupt mask setting.</w:t>
      </w:r>
    </w:p>
    <w:p w14:paraId="3B9498B2" w14:textId="31BC7331" w:rsidR="000342DB" w:rsidRDefault="000342DB" w:rsidP="004E5955">
      <w:pPr>
        <w:ind w:left="720"/>
        <w:rPr>
          <w:rFonts w:cs="Times New Roman"/>
        </w:rPr>
      </w:pPr>
      <w:r>
        <w:rPr>
          <w:rFonts w:cs="Times New Roman"/>
        </w:rPr>
        <w:t>Bits 15 to 17 represent the current code operating level setting.</w:t>
      </w:r>
    </w:p>
    <w:p w14:paraId="7380E17A" w14:textId="735892E2" w:rsidR="000342DB" w:rsidRDefault="000342DB" w:rsidP="004E5955">
      <w:pPr>
        <w:ind w:left="720"/>
      </w:pPr>
      <w:r>
        <w:rPr>
          <w:rFonts w:cs="Times New Roman"/>
        </w:rPr>
        <w:t>Bits 30 to 32 represent the current data operating level setting.</w:t>
      </w:r>
    </w:p>
    <w:p w14:paraId="1DDEB694" w14:textId="7E6126A1" w:rsidR="004E5955" w:rsidRPr="00A36A2F" w:rsidRDefault="004E5955" w:rsidP="004E5955">
      <w:pPr>
        <w:ind w:left="720"/>
        <w:rPr>
          <w:rFonts w:cs="Times New Roman"/>
        </w:rPr>
      </w:pPr>
    </w:p>
    <w:p w14:paraId="41F1B273" w14:textId="1838C6BA" w:rsidR="004315C0" w:rsidRDefault="004315C0" w:rsidP="004315C0">
      <w:pPr>
        <w:pStyle w:val="Heading3"/>
      </w:pPr>
      <w:r>
        <w:t>PL_STACK (0x042,0x043)</w:t>
      </w:r>
    </w:p>
    <w:p w14:paraId="6B4E9D34" w14:textId="4A7FF230" w:rsidR="004315C0" w:rsidRPr="004315C0" w:rsidRDefault="004315C0" w:rsidP="004315C0">
      <w:pPr>
        <w:ind w:left="720"/>
      </w:pPr>
      <w:r>
        <w:t xml:space="preserve">This pair of CSR’s contains the privilege level stack. </w:t>
      </w:r>
      <w:r w:rsidRPr="00EB0B0D">
        <w:rPr>
          <w:rFonts w:cs="Times New Roman"/>
        </w:rPr>
        <w:t>When an exception or interrupt occurs</w:t>
      </w:r>
      <w:r>
        <w:rPr>
          <w:rFonts w:cs="Times New Roman"/>
        </w:rPr>
        <w:t>,</w:t>
      </w:r>
      <w:r w:rsidRPr="00EB0B0D">
        <w:rPr>
          <w:rFonts w:cs="Times New Roman"/>
        </w:rPr>
        <w:t xml:space="preserve"> this register is shifted to the left</w:t>
      </w:r>
      <w:r w:rsidR="00A568B0">
        <w:rPr>
          <w:rFonts w:cs="Times New Roman"/>
        </w:rPr>
        <w:t xml:space="preserve"> by 13</w:t>
      </w:r>
      <w:r w:rsidRPr="00EB0B0D">
        <w:rPr>
          <w:rFonts w:cs="Times New Roman"/>
        </w:rPr>
        <w:t>, when an RTI instruction is executed this register is shifted to the right</w:t>
      </w:r>
      <w:r w:rsidR="00A568B0">
        <w:rPr>
          <w:rFonts w:cs="Times New Roman"/>
        </w:rPr>
        <w:t xml:space="preserve"> by 13</w:t>
      </w:r>
      <w:r>
        <w:rPr>
          <w:rFonts w:cs="Times New Roman"/>
        </w:rPr>
        <w:t>. On RTI the last stack entry will be set to zero which will select privilege level zero on stack underflow. The low order thirteen bits of the register represent the current privilege level.</w:t>
      </w:r>
    </w:p>
    <w:p w14:paraId="5C945F85" w14:textId="77777777" w:rsidR="00900B46" w:rsidRDefault="00900B46">
      <w:pPr>
        <w:rPr>
          <w:rFonts w:eastAsiaTheme="majorEastAsia" w:cs="Times New Roman"/>
          <w:b/>
          <w:bCs/>
          <w:color w:val="4472C4" w:themeColor="accent1"/>
        </w:rPr>
      </w:pPr>
      <w:r>
        <w:rPr>
          <w:rFonts w:cs="Times New Roman"/>
        </w:rPr>
        <w:br w:type="page"/>
      </w:r>
    </w:p>
    <w:p w14:paraId="7BC24C32" w14:textId="390DAC36" w:rsidR="00193C90" w:rsidRPr="00EB0B0D" w:rsidRDefault="00193C90" w:rsidP="00193C90">
      <w:pPr>
        <w:pStyle w:val="Heading3"/>
        <w:rPr>
          <w:rFonts w:cs="Times New Roman"/>
        </w:rPr>
      </w:pPr>
      <w:r w:rsidRPr="00EB0B0D">
        <w:rPr>
          <w:rFonts w:cs="Times New Roman"/>
        </w:rPr>
        <w:lastRenderedPageBreak/>
        <w:t>STATUS (0x04</w:t>
      </w:r>
      <w:r>
        <w:rPr>
          <w:rFonts w:cs="Times New Roman"/>
        </w:rPr>
        <w:t>4</w:t>
      </w:r>
      <w:r w:rsidRPr="00EB0B0D">
        <w:rPr>
          <w:rFonts w:cs="Times New Roman"/>
        </w:rPr>
        <w:t>)</w:t>
      </w:r>
    </w:p>
    <w:p w14:paraId="0AD42905" w14:textId="77777777" w:rsidR="00193C90" w:rsidRPr="008B208F" w:rsidRDefault="00193C90" w:rsidP="00193C90">
      <w:pPr>
        <w:ind w:left="720"/>
      </w:pPr>
    </w:p>
    <w:tbl>
      <w:tblPr>
        <w:tblStyle w:val="TableGrid"/>
        <w:tblW w:w="0" w:type="auto"/>
        <w:tblInd w:w="607" w:type="dxa"/>
        <w:tblLook w:val="04A0" w:firstRow="1" w:lastRow="0" w:firstColumn="1" w:lastColumn="0" w:noHBand="0" w:noVBand="1"/>
      </w:tblPr>
      <w:tblGrid>
        <w:gridCol w:w="3119"/>
        <w:gridCol w:w="1407"/>
        <w:gridCol w:w="840"/>
        <w:gridCol w:w="630"/>
        <w:gridCol w:w="630"/>
        <w:gridCol w:w="1339"/>
        <w:gridCol w:w="1260"/>
        <w:gridCol w:w="378"/>
        <w:gridCol w:w="425"/>
        <w:gridCol w:w="425"/>
        <w:gridCol w:w="425"/>
      </w:tblGrid>
      <w:tr w:rsidR="00193C90" w14:paraId="191109DC" w14:textId="77777777" w:rsidTr="00B667D9">
        <w:tc>
          <w:tcPr>
            <w:tcW w:w="3119" w:type="dxa"/>
          </w:tcPr>
          <w:p w14:paraId="083658BF" w14:textId="77777777" w:rsidR="00193C90" w:rsidRPr="008B208F" w:rsidRDefault="00193C90" w:rsidP="00B667D9">
            <w:pPr>
              <w:jc w:val="center"/>
              <w:rPr>
                <w:sz w:val="18"/>
                <w:szCs w:val="18"/>
              </w:rPr>
            </w:pPr>
            <w:r w:rsidRPr="008B208F">
              <w:rPr>
                <w:sz w:val="18"/>
                <w:szCs w:val="18"/>
              </w:rPr>
              <w:t xml:space="preserve">51                                              </w:t>
            </w:r>
            <w:r>
              <w:rPr>
                <w:sz w:val="18"/>
                <w:szCs w:val="18"/>
              </w:rPr>
              <w:t>37</w:t>
            </w:r>
          </w:p>
        </w:tc>
        <w:tc>
          <w:tcPr>
            <w:tcW w:w="1407" w:type="dxa"/>
          </w:tcPr>
          <w:p w14:paraId="27F75D23" w14:textId="77777777" w:rsidR="00193C90" w:rsidRDefault="00193C90" w:rsidP="00B667D9">
            <w:pPr>
              <w:jc w:val="center"/>
              <w:rPr>
                <w:sz w:val="18"/>
                <w:szCs w:val="18"/>
              </w:rPr>
            </w:pPr>
            <w:r>
              <w:rPr>
                <w:sz w:val="18"/>
                <w:szCs w:val="18"/>
              </w:rPr>
              <w:t>36             29</w:t>
            </w:r>
          </w:p>
        </w:tc>
        <w:tc>
          <w:tcPr>
            <w:tcW w:w="840" w:type="dxa"/>
          </w:tcPr>
          <w:p w14:paraId="57BCD66B" w14:textId="77777777" w:rsidR="00193C90" w:rsidRDefault="00193C90" w:rsidP="00B667D9">
            <w:pPr>
              <w:jc w:val="center"/>
              <w:rPr>
                <w:sz w:val="18"/>
                <w:szCs w:val="18"/>
              </w:rPr>
            </w:pPr>
            <w:r>
              <w:rPr>
                <w:sz w:val="18"/>
                <w:szCs w:val="18"/>
              </w:rPr>
              <w:t>28</w:t>
            </w:r>
          </w:p>
        </w:tc>
        <w:tc>
          <w:tcPr>
            <w:tcW w:w="630" w:type="dxa"/>
          </w:tcPr>
          <w:p w14:paraId="027A9D7E" w14:textId="77777777" w:rsidR="00193C90" w:rsidRPr="008B208F" w:rsidRDefault="00193C90" w:rsidP="00B667D9">
            <w:pPr>
              <w:jc w:val="center"/>
              <w:rPr>
                <w:sz w:val="18"/>
                <w:szCs w:val="18"/>
              </w:rPr>
            </w:pPr>
            <w:r>
              <w:rPr>
                <w:sz w:val="18"/>
                <w:szCs w:val="18"/>
              </w:rPr>
              <w:t>27 26</w:t>
            </w:r>
          </w:p>
        </w:tc>
        <w:tc>
          <w:tcPr>
            <w:tcW w:w="630" w:type="dxa"/>
          </w:tcPr>
          <w:p w14:paraId="34F89D5A" w14:textId="77777777" w:rsidR="00193C90" w:rsidRPr="008B208F" w:rsidRDefault="00193C90" w:rsidP="00B667D9">
            <w:pPr>
              <w:jc w:val="center"/>
              <w:rPr>
                <w:sz w:val="18"/>
                <w:szCs w:val="18"/>
              </w:rPr>
            </w:pPr>
            <w:r w:rsidRPr="008B208F">
              <w:rPr>
                <w:sz w:val="18"/>
                <w:szCs w:val="18"/>
              </w:rPr>
              <w:t>25 24</w:t>
            </w:r>
          </w:p>
        </w:tc>
        <w:tc>
          <w:tcPr>
            <w:tcW w:w="1339" w:type="dxa"/>
          </w:tcPr>
          <w:p w14:paraId="40B9507A" w14:textId="77777777" w:rsidR="00193C90" w:rsidRPr="008B208F" w:rsidRDefault="00193C90" w:rsidP="00B667D9">
            <w:pPr>
              <w:jc w:val="center"/>
              <w:rPr>
                <w:sz w:val="18"/>
                <w:szCs w:val="18"/>
              </w:rPr>
            </w:pPr>
            <w:r w:rsidRPr="008B208F">
              <w:rPr>
                <w:sz w:val="18"/>
                <w:szCs w:val="18"/>
              </w:rPr>
              <w:t>23         14</w:t>
            </w:r>
          </w:p>
        </w:tc>
        <w:tc>
          <w:tcPr>
            <w:tcW w:w="1260" w:type="dxa"/>
          </w:tcPr>
          <w:p w14:paraId="20512D71" w14:textId="77777777" w:rsidR="00193C90" w:rsidRPr="008B208F" w:rsidRDefault="00193C90" w:rsidP="00B667D9">
            <w:pPr>
              <w:jc w:val="center"/>
              <w:rPr>
                <w:sz w:val="18"/>
                <w:szCs w:val="18"/>
              </w:rPr>
            </w:pPr>
            <w:r w:rsidRPr="008B208F">
              <w:rPr>
                <w:sz w:val="18"/>
                <w:szCs w:val="18"/>
              </w:rPr>
              <w:t>13            4</w:t>
            </w:r>
          </w:p>
        </w:tc>
        <w:tc>
          <w:tcPr>
            <w:tcW w:w="378" w:type="dxa"/>
          </w:tcPr>
          <w:p w14:paraId="654908B6" w14:textId="77777777" w:rsidR="00193C90" w:rsidRPr="008B208F" w:rsidRDefault="00193C90" w:rsidP="00B667D9">
            <w:pPr>
              <w:jc w:val="center"/>
              <w:rPr>
                <w:sz w:val="18"/>
                <w:szCs w:val="18"/>
              </w:rPr>
            </w:pPr>
            <w:r w:rsidRPr="008B208F">
              <w:rPr>
                <w:sz w:val="18"/>
                <w:szCs w:val="18"/>
              </w:rPr>
              <w:t>3</w:t>
            </w:r>
          </w:p>
        </w:tc>
        <w:tc>
          <w:tcPr>
            <w:tcW w:w="425" w:type="dxa"/>
          </w:tcPr>
          <w:p w14:paraId="3DE024F4" w14:textId="77777777" w:rsidR="00193C90" w:rsidRPr="008B208F" w:rsidRDefault="00193C90" w:rsidP="00B667D9">
            <w:pPr>
              <w:jc w:val="center"/>
              <w:rPr>
                <w:sz w:val="18"/>
                <w:szCs w:val="18"/>
              </w:rPr>
            </w:pPr>
            <w:r w:rsidRPr="008B208F">
              <w:rPr>
                <w:sz w:val="18"/>
                <w:szCs w:val="18"/>
              </w:rPr>
              <w:t>2</w:t>
            </w:r>
          </w:p>
        </w:tc>
        <w:tc>
          <w:tcPr>
            <w:tcW w:w="425" w:type="dxa"/>
          </w:tcPr>
          <w:p w14:paraId="5AF681A0" w14:textId="77777777" w:rsidR="00193C90" w:rsidRPr="008B208F" w:rsidRDefault="00193C90" w:rsidP="00B667D9">
            <w:pPr>
              <w:jc w:val="center"/>
              <w:rPr>
                <w:sz w:val="18"/>
                <w:szCs w:val="18"/>
              </w:rPr>
            </w:pPr>
            <w:r w:rsidRPr="008B208F">
              <w:rPr>
                <w:sz w:val="18"/>
                <w:szCs w:val="18"/>
              </w:rPr>
              <w:t>1</w:t>
            </w:r>
          </w:p>
        </w:tc>
        <w:tc>
          <w:tcPr>
            <w:tcW w:w="425" w:type="dxa"/>
          </w:tcPr>
          <w:p w14:paraId="3DD7C0ED" w14:textId="77777777" w:rsidR="00193C90" w:rsidRPr="008B208F" w:rsidRDefault="00193C90" w:rsidP="00B667D9">
            <w:pPr>
              <w:jc w:val="center"/>
              <w:rPr>
                <w:sz w:val="18"/>
                <w:szCs w:val="18"/>
              </w:rPr>
            </w:pPr>
            <w:r w:rsidRPr="008B208F">
              <w:rPr>
                <w:sz w:val="18"/>
                <w:szCs w:val="18"/>
              </w:rPr>
              <w:t>0</w:t>
            </w:r>
          </w:p>
        </w:tc>
      </w:tr>
      <w:tr w:rsidR="00193C90" w14:paraId="30D234A1" w14:textId="77777777" w:rsidTr="00B667D9">
        <w:tc>
          <w:tcPr>
            <w:tcW w:w="3119" w:type="dxa"/>
          </w:tcPr>
          <w:p w14:paraId="3DB3F485" w14:textId="77777777" w:rsidR="00193C90" w:rsidRDefault="00193C90" w:rsidP="00B667D9">
            <w:pPr>
              <w:jc w:val="center"/>
            </w:pPr>
            <w:r>
              <w:t>~</w:t>
            </w:r>
          </w:p>
        </w:tc>
        <w:tc>
          <w:tcPr>
            <w:tcW w:w="1407" w:type="dxa"/>
          </w:tcPr>
          <w:p w14:paraId="3BB8639D" w14:textId="77777777" w:rsidR="00193C90" w:rsidRDefault="00193C90" w:rsidP="00B667D9">
            <w:pPr>
              <w:jc w:val="center"/>
            </w:pPr>
            <w:r>
              <w:t>ASID</w:t>
            </w:r>
          </w:p>
        </w:tc>
        <w:tc>
          <w:tcPr>
            <w:tcW w:w="840" w:type="dxa"/>
          </w:tcPr>
          <w:p w14:paraId="2BD25AF3" w14:textId="77777777" w:rsidR="00193C90" w:rsidRDefault="00193C90" w:rsidP="00B667D9">
            <w:pPr>
              <w:jc w:val="center"/>
            </w:pPr>
            <w:r>
              <w:t>MPRV</w:t>
            </w:r>
          </w:p>
        </w:tc>
        <w:tc>
          <w:tcPr>
            <w:tcW w:w="630" w:type="dxa"/>
          </w:tcPr>
          <w:p w14:paraId="3FF7D8BF" w14:textId="77777777" w:rsidR="00193C90" w:rsidRDefault="00193C90" w:rsidP="00B667D9">
            <w:pPr>
              <w:jc w:val="center"/>
            </w:pPr>
            <w:r>
              <w:t>XS</w:t>
            </w:r>
          </w:p>
        </w:tc>
        <w:tc>
          <w:tcPr>
            <w:tcW w:w="630" w:type="dxa"/>
          </w:tcPr>
          <w:p w14:paraId="2242E145" w14:textId="77777777" w:rsidR="00193C90" w:rsidRDefault="00193C90" w:rsidP="00B667D9">
            <w:pPr>
              <w:jc w:val="center"/>
            </w:pPr>
            <w:r>
              <w:t>FS</w:t>
            </w:r>
          </w:p>
        </w:tc>
        <w:tc>
          <w:tcPr>
            <w:tcW w:w="1339" w:type="dxa"/>
          </w:tcPr>
          <w:p w14:paraId="7AC8CB49" w14:textId="4F1281C7" w:rsidR="00193C90" w:rsidRDefault="00893299" w:rsidP="00B667D9">
            <w:pPr>
              <w:jc w:val="center"/>
            </w:pPr>
            <w:r>
              <w:t>~10</w:t>
            </w:r>
          </w:p>
        </w:tc>
        <w:tc>
          <w:tcPr>
            <w:tcW w:w="1260" w:type="dxa"/>
          </w:tcPr>
          <w:p w14:paraId="042BAAB5" w14:textId="2495ABA0" w:rsidR="00193C90" w:rsidRDefault="00893299" w:rsidP="00B667D9">
            <w:pPr>
              <w:jc w:val="center"/>
            </w:pPr>
            <w:r>
              <w:t>~10</w:t>
            </w:r>
          </w:p>
        </w:tc>
        <w:tc>
          <w:tcPr>
            <w:tcW w:w="378" w:type="dxa"/>
          </w:tcPr>
          <w:p w14:paraId="1A40868C" w14:textId="77777777" w:rsidR="00193C90" w:rsidRDefault="00193C90" w:rsidP="00B667D9">
            <w:pPr>
              <w:jc w:val="center"/>
            </w:pPr>
            <w:r>
              <w:t>~</w:t>
            </w:r>
          </w:p>
        </w:tc>
        <w:tc>
          <w:tcPr>
            <w:tcW w:w="1275" w:type="dxa"/>
            <w:gridSpan w:val="3"/>
          </w:tcPr>
          <w:p w14:paraId="38766374" w14:textId="30CECD49" w:rsidR="00193C90" w:rsidRDefault="00893299" w:rsidP="00B667D9">
            <w:pPr>
              <w:jc w:val="center"/>
            </w:pPr>
            <w:r>
              <w:t>~</w:t>
            </w:r>
            <w:r w:rsidR="00193C90" w:rsidRPr="007A2729">
              <w:rPr>
                <w:vertAlign w:val="subscript"/>
              </w:rPr>
              <w:t>3</w:t>
            </w:r>
          </w:p>
        </w:tc>
      </w:tr>
    </w:tbl>
    <w:p w14:paraId="0B39D604" w14:textId="77777777" w:rsidR="00193C90" w:rsidRDefault="00193C90" w:rsidP="00193C90"/>
    <w:tbl>
      <w:tblPr>
        <w:tblStyle w:val="TableGrid"/>
        <w:tblW w:w="0" w:type="auto"/>
        <w:tblInd w:w="607" w:type="dxa"/>
        <w:tblLook w:val="04A0" w:firstRow="1" w:lastRow="0" w:firstColumn="1" w:lastColumn="0" w:noHBand="0" w:noVBand="1"/>
      </w:tblPr>
      <w:tblGrid>
        <w:gridCol w:w="988"/>
        <w:gridCol w:w="840"/>
        <w:gridCol w:w="6378"/>
      </w:tblGrid>
      <w:tr w:rsidR="00193C90" w:rsidRPr="00265569" w14:paraId="07C93B52" w14:textId="77777777" w:rsidTr="00B667D9">
        <w:tc>
          <w:tcPr>
            <w:tcW w:w="988" w:type="dxa"/>
            <w:shd w:val="clear" w:color="auto" w:fill="404040" w:themeFill="text1" w:themeFillTint="BF"/>
          </w:tcPr>
          <w:p w14:paraId="44D3FC8B" w14:textId="77777777" w:rsidR="00193C90" w:rsidRPr="00265569" w:rsidRDefault="00193C90" w:rsidP="00B667D9">
            <w:pPr>
              <w:jc w:val="center"/>
              <w:rPr>
                <w:color w:val="FFFFFF" w:themeColor="background1"/>
              </w:rPr>
            </w:pPr>
            <w:r w:rsidRPr="00265569">
              <w:rPr>
                <w:color w:val="FFFFFF" w:themeColor="background1"/>
              </w:rPr>
              <w:t>Bit</w:t>
            </w:r>
          </w:p>
        </w:tc>
        <w:tc>
          <w:tcPr>
            <w:tcW w:w="840" w:type="dxa"/>
            <w:shd w:val="clear" w:color="auto" w:fill="404040" w:themeFill="text1" w:themeFillTint="BF"/>
          </w:tcPr>
          <w:p w14:paraId="138C36F7" w14:textId="77777777" w:rsidR="00193C90" w:rsidRPr="00265569" w:rsidRDefault="00193C90" w:rsidP="00B667D9">
            <w:pPr>
              <w:jc w:val="center"/>
              <w:rPr>
                <w:color w:val="FFFFFF" w:themeColor="background1"/>
              </w:rPr>
            </w:pPr>
          </w:p>
        </w:tc>
        <w:tc>
          <w:tcPr>
            <w:tcW w:w="6378" w:type="dxa"/>
            <w:shd w:val="clear" w:color="auto" w:fill="404040" w:themeFill="text1" w:themeFillTint="BF"/>
          </w:tcPr>
          <w:p w14:paraId="05256CBD" w14:textId="77777777" w:rsidR="00193C90" w:rsidRPr="00265569" w:rsidRDefault="00193C90" w:rsidP="00B667D9">
            <w:pPr>
              <w:rPr>
                <w:color w:val="FFFFFF" w:themeColor="background1"/>
              </w:rPr>
            </w:pPr>
            <w:r w:rsidRPr="00265569">
              <w:rPr>
                <w:color w:val="FFFFFF" w:themeColor="background1"/>
              </w:rPr>
              <w:t>Meaning</w:t>
            </w:r>
          </w:p>
        </w:tc>
      </w:tr>
      <w:tr w:rsidR="00193C90" w14:paraId="37F2D3B2" w14:textId="77777777" w:rsidTr="00B667D9">
        <w:tc>
          <w:tcPr>
            <w:tcW w:w="988" w:type="dxa"/>
          </w:tcPr>
          <w:p w14:paraId="4DF57628" w14:textId="77777777" w:rsidR="00193C90" w:rsidRDefault="00193C90" w:rsidP="00B667D9">
            <w:pPr>
              <w:jc w:val="center"/>
            </w:pPr>
            <w:r>
              <w:t>0 to 2</w:t>
            </w:r>
          </w:p>
        </w:tc>
        <w:tc>
          <w:tcPr>
            <w:tcW w:w="840" w:type="dxa"/>
          </w:tcPr>
          <w:p w14:paraId="5CC2AD4D" w14:textId="4F3D33BC" w:rsidR="00193C90" w:rsidRDefault="00893299" w:rsidP="00B667D9">
            <w:pPr>
              <w:jc w:val="center"/>
            </w:pPr>
            <w:r>
              <w:t>~</w:t>
            </w:r>
            <w:r w:rsidR="00193C90" w:rsidRPr="007A2729">
              <w:rPr>
                <w:vertAlign w:val="subscript"/>
              </w:rPr>
              <w:t>3</w:t>
            </w:r>
          </w:p>
        </w:tc>
        <w:tc>
          <w:tcPr>
            <w:tcW w:w="6378" w:type="dxa"/>
          </w:tcPr>
          <w:p w14:paraId="337F5BD5" w14:textId="299B3C83" w:rsidR="00193C90" w:rsidRDefault="00893299" w:rsidP="00B667D9">
            <w:r>
              <w:t>reserved</w:t>
            </w:r>
          </w:p>
        </w:tc>
      </w:tr>
      <w:tr w:rsidR="00193C90" w14:paraId="3595F4A7" w14:textId="77777777" w:rsidTr="00B667D9">
        <w:tc>
          <w:tcPr>
            <w:tcW w:w="988" w:type="dxa"/>
          </w:tcPr>
          <w:p w14:paraId="79B01AEB" w14:textId="77777777" w:rsidR="00193C90" w:rsidRDefault="00193C90" w:rsidP="00B667D9">
            <w:pPr>
              <w:jc w:val="center"/>
            </w:pPr>
            <w:r>
              <w:t>4 to 13</w:t>
            </w:r>
          </w:p>
        </w:tc>
        <w:tc>
          <w:tcPr>
            <w:tcW w:w="840" w:type="dxa"/>
          </w:tcPr>
          <w:p w14:paraId="74059F9B" w14:textId="73F00FE1" w:rsidR="00193C90" w:rsidRDefault="00893299" w:rsidP="00B667D9">
            <w:pPr>
              <w:jc w:val="center"/>
            </w:pPr>
            <w:r>
              <w:t>~10</w:t>
            </w:r>
          </w:p>
        </w:tc>
        <w:tc>
          <w:tcPr>
            <w:tcW w:w="6378" w:type="dxa"/>
          </w:tcPr>
          <w:p w14:paraId="16C8EF6D" w14:textId="54EC1A7A" w:rsidR="00193C90" w:rsidRDefault="00893299" w:rsidP="00B667D9">
            <w:r>
              <w:t>reserved</w:t>
            </w:r>
          </w:p>
        </w:tc>
      </w:tr>
      <w:tr w:rsidR="00193C90" w14:paraId="7D2C903D" w14:textId="77777777" w:rsidTr="00B667D9">
        <w:tc>
          <w:tcPr>
            <w:tcW w:w="988" w:type="dxa"/>
          </w:tcPr>
          <w:p w14:paraId="54D76C28" w14:textId="77777777" w:rsidR="00193C90" w:rsidRDefault="00193C90" w:rsidP="00B667D9">
            <w:pPr>
              <w:jc w:val="center"/>
            </w:pPr>
            <w:r>
              <w:t>14 to 23</w:t>
            </w:r>
          </w:p>
        </w:tc>
        <w:tc>
          <w:tcPr>
            <w:tcW w:w="840" w:type="dxa"/>
          </w:tcPr>
          <w:p w14:paraId="675D0AED" w14:textId="1765979C" w:rsidR="00193C90" w:rsidRDefault="00893299" w:rsidP="00B667D9">
            <w:pPr>
              <w:jc w:val="center"/>
            </w:pPr>
            <w:r>
              <w:t>~10</w:t>
            </w:r>
          </w:p>
        </w:tc>
        <w:tc>
          <w:tcPr>
            <w:tcW w:w="6378" w:type="dxa"/>
          </w:tcPr>
          <w:p w14:paraId="7779227A" w14:textId="381B541D" w:rsidR="00193C90" w:rsidRDefault="00893299" w:rsidP="00B667D9">
            <w:r>
              <w:t>reserved</w:t>
            </w:r>
          </w:p>
        </w:tc>
      </w:tr>
      <w:tr w:rsidR="00193C90" w14:paraId="0B2E5C29" w14:textId="77777777" w:rsidTr="00B667D9">
        <w:tc>
          <w:tcPr>
            <w:tcW w:w="988" w:type="dxa"/>
          </w:tcPr>
          <w:p w14:paraId="31A65FFC" w14:textId="77777777" w:rsidR="00193C90" w:rsidRDefault="00193C90" w:rsidP="00B667D9">
            <w:pPr>
              <w:jc w:val="center"/>
            </w:pPr>
            <w:r>
              <w:t>24 to 25</w:t>
            </w:r>
          </w:p>
        </w:tc>
        <w:tc>
          <w:tcPr>
            <w:tcW w:w="840" w:type="dxa"/>
          </w:tcPr>
          <w:p w14:paraId="56BD08B5" w14:textId="77777777" w:rsidR="00193C90" w:rsidRDefault="00193C90" w:rsidP="00B667D9">
            <w:pPr>
              <w:jc w:val="center"/>
            </w:pPr>
            <w:r>
              <w:t>FS</w:t>
            </w:r>
          </w:p>
        </w:tc>
        <w:tc>
          <w:tcPr>
            <w:tcW w:w="6378" w:type="dxa"/>
          </w:tcPr>
          <w:p w14:paraId="2D03F081" w14:textId="77777777" w:rsidR="00193C90" w:rsidRDefault="00193C90" w:rsidP="00B667D9">
            <w:r>
              <w:t>floating point state</w:t>
            </w:r>
          </w:p>
        </w:tc>
      </w:tr>
      <w:tr w:rsidR="00193C90" w14:paraId="186D711C" w14:textId="77777777" w:rsidTr="00B667D9">
        <w:tc>
          <w:tcPr>
            <w:tcW w:w="988" w:type="dxa"/>
          </w:tcPr>
          <w:p w14:paraId="0C923577" w14:textId="77777777" w:rsidR="00193C90" w:rsidRDefault="00193C90" w:rsidP="00B667D9">
            <w:pPr>
              <w:jc w:val="center"/>
            </w:pPr>
            <w:r>
              <w:t>26 to 27</w:t>
            </w:r>
          </w:p>
        </w:tc>
        <w:tc>
          <w:tcPr>
            <w:tcW w:w="840" w:type="dxa"/>
          </w:tcPr>
          <w:p w14:paraId="6019BBEB" w14:textId="77777777" w:rsidR="00193C90" w:rsidRDefault="00193C90" w:rsidP="00B667D9">
            <w:pPr>
              <w:jc w:val="center"/>
            </w:pPr>
            <w:r>
              <w:t>XS</w:t>
            </w:r>
          </w:p>
        </w:tc>
        <w:tc>
          <w:tcPr>
            <w:tcW w:w="6378" w:type="dxa"/>
          </w:tcPr>
          <w:p w14:paraId="564B0E38" w14:textId="77777777" w:rsidR="00193C90" w:rsidRDefault="00193C90" w:rsidP="00B667D9">
            <w:r>
              <w:t>additional core extension state</w:t>
            </w:r>
          </w:p>
        </w:tc>
      </w:tr>
      <w:tr w:rsidR="00193C90" w14:paraId="1259AE81" w14:textId="77777777" w:rsidTr="00B667D9">
        <w:tc>
          <w:tcPr>
            <w:tcW w:w="988" w:type="dxa"/>
          </w:tcPr>
          <w:p w14:paraId="3998EED4" w14:textId="77777777" w:rsidR="00193C90" w:rsidRDefault="00193C90" w:rsidP="00B667D9">
            <w:pPr>
              <w:jc w:val="center"/>
            </w:pPr>
            <w:r>
              <w:t>28</w:t>
            </w:r>
          </w:p>
        </w:tc>
        <w:tc>
          <w:tcPr>
            <w:tcW w:w="840" w:type="dxa"/>
          </w:tcPr>
          <w:p w14:paraId="3B0F0293" w14:textId="77777777" w:rsidR="00193C90" w:rsidRDefault="00193C90" w:rsidP="00B667D9">
            <w:pPr>
              <w:jc w:val="center"/>
            </w:pPr>
            <w:r>
              <w:t>MPRV</w:t>
            </w:r>
          </w:p>
        </w:tc>
        <w:tc>
          <w:tcPr>
            <w:tcW w:w="6378" w:type="dxa"/>
          </w:tcPr>
          <w:p w14:paraId="49E286C9" w14:textId="77777777" w:rsidR="00193C90" w:rsidRDefault="00193C90" w:rsidP="00B667D9">
            <w:r>
              <w:t>memory data level swap</w:t>
            </w:r>
          </w:p>
        </w:tc>
      </w:tr>
      <w:tr w:rsidR="00193C90" w14:paraId="3B3DDBF2" w14:textId="77777777" w:rsidTr="00B667D9">
        <w:tc>
          <w:tcPr>
            <w:tcW w:w="988" w:type="dxa"/>
          </w:tcPr>
          <w:p w14:paraId="15884A68" w14:textId="77777777" w:rsidR="00193C90" w:rsidRDefault="00193C90" w:rsidP="00B667D9">
            <w:pPr>
              <w:jc w:val="center"/>
            </w:pPr>
            <w:r>
              <w:t>29 to 36</w:t>
            </w:r>
          </w:p>
        </w:tc>
        <w:tc>
          <w:tcPr>
            <w:tcW w:w="840" w:type="dxa"/>
          </w:tcPr>
          <w:p w14:paraId="289B2C75" w14:textId="77777777" w:rsidR="00193C90" w:rsidRDefault="00193C90" w:rsidP="00B667D9">
            <w:pPr>
              <w:jc w:val="center"/>
            </w:pPr>
            <w:r>
              <w:t>ASID</w:t>
            </w:r>
          </w:p>
        </w:tc>
        <w:tc>
          <w:tcPr>
            <w:tcW w:w="6378" w:type="dxa"/>
          </w:tcPr>
          <w:p w14:paraId="64055294" w14:textId="77777777" w:rsidR="00193C90" w:rsidRDefault="00193C90" w:rsidP="00B667D9">
            <w:r>
              <w:t>address space identifier</w:t>
            </w:r>
          </w:p>
        </w:tc>
      </w:tr>
      <w:tr w:rsidR="00193C90" w14:paraId="78B5E429" w14:textId="77777777" w:rsidTr="00B667D9">
        <w:tc>
          <w:tcPr>
            <w:tcW w:w="988" w:type="dxa"/>
          </w:tcPr>
          <w:p w14:paraId="4F2BA722" w14:textId="77777777" w:rsidR="00193C90" w:rsidRDefault="00193C90" w:rsidP="00B667D9">
            <w:pPr>
              <w:jc w:val="center"/>
            </w:pPr>
            <w:r>
              <w:t>37 to 51</w:t>
            </w:r>
          </w:p>
        </w:tc>
        <w:tc>
          <w:tcPr>
            <w:tcW w:w="840" w:type="dxa"/>
          </w:tcPr>
          <w:p w14:paraId="58B7A37C" w14:textId="77777777" w:rsidR="00193C90" w:rsidRDefault="00193C90" w:rsidP="00B667D9">
            <w:pPr>
              <w:jc w:val="center"/>
            </w:pPr>
          </w:p>
        </w:tc>
        <w:tc>
          <w:tcPr>
            <w:tcW w:w="6378" w:type="dxa"/>
          </w:tcPr>
          <w:p w14:paraId="1807A79D" w14:textId="77777777" w:rsidR="00193C90" w:rsidRDefault="00193C90" w:rsidP="00B667D9">
            <w:r>
              <w:t>reserved</w:t>
            </w:r>
          </w:p>
        </w:tc>
      </w:tr>
    </w:tbl>
    <w:p w14:paraId="4D9E1AB5" w14:textId="77777777" w:rsidR="008B30D0" w:rsidRDefault="008B30D0" w:rsidP="008B30D0">
      <w:pPr>
        <w:pStyle w:val="Heading3"/>
      </w:pPr>
      <w:r>
        <w:t>BM_CTR (0xFC1)</w:t>
      </w:r>
    </w:p>
    <w:p w14:paraId="45737C14" w14:textId="77777777" w:rsidR="008B30D0" w:rsidRDefault="008B30D0" w:rsidP="008B30D0">
      <w:pPr>
        <w:ind w:left="720"/>
      </w:pPr>
      <w:r>
        <w:t>This register contains a 40-bit counter of the number of branch misses since the last reset.</w:t>
      </w:r>
    </w:p>
    <w:p w14:paraId="7A6BDB70" w14:textId="77777777" w:rsidR="008B30D0" w:rsidRDefault="008B30D0" w:rsidP="008B30D0">
      <w:pPr>
        <w:pStyle w:val="Heading3"/>
      </w:pPr>
      <w:r>
        <w:t>IRQ_CTR (0xFC3)</w:t>
      </w:r>
    </w:p>
    <w:p w14:paraId="16CE3F2B" w14:textId="77777777" w:rsidR="008B30D0" w:rsidRPr="004B4480" w:rsidRDefault="008B30D0" w:rsidP="008B30D0">
      <w:pPr>
        <w:ind w:left="720"/>
      </w:pPr>
      <w:r>
        <w:t>This register is reserved to contain a 40-bit count of the number of interrupt requests.</w:t>
      </w:r>
    </w:p>
    <w:p w14:paraId="015A0242" w14:textId="77777777" w:rsidR="008B30D0" w:rsidRDefault="008B30D0" w:rsidP="008B30D0">
      <w:pPr>
        <w:pStyle w:val="Heading3"/>
      </w:pPr>
      <w:r>
        <w:t>BR_CTR (0xFC4)</w:t>
      </w:r>
    </w:p>
    <w:p w14:paraId="751542D7" w14:textId="77777777" w:rsidR="008B30D0" w:rsidRDefault="008B30D0" w:rsidP="008B30D0">
      <w:pPr>
        <w:ind w:left="720"/>
      </w:pPr>
      <w:r>
        <w:t>This register contains a 40-bit counter of the number of branches committed since the last reset.</w:t>
      </w:r>
    </w:p>
    <w:p w14:paraId="4BB21A08" w14:textId="36B9AC42" w:rsidR="008B30D0" w:rsidRDefault="008B30D0" w:rsidP="008B30D0">
      <w:pPr>
        <w:pStyle w:val="Heading3"/>
        <w:rPr>
          <w:rFonts w:cs="Times New Roman"/>
        </w:rPr>
      </w:pPr>
      <w:r>
        <w:rPr>
          <w:rFonts w:cs="Times New Roman"/>
        </w:rPr>
        <w:t>TIME (0xFE0</w:t>
      </w:r>
      <w:r w:rsidR="00873707">
        <w:rPr>
          <w:rFonts w:cs="Times New Roman"/>
        </w:rPr>
        <w:t>, 0xFE1</w:t>
      </w:r>
      <w:r>
        <w:rPr>
          <w:rFonts w:cs="Times New Roman"/>
        </w:rPr>
        <w:t>)</w:t>
      </w:r>
    </w:p>
    <w:p w14:paraId="0A9D87E4" w14:textId="25459E29" w:rsidR="008B30D0" w:rsidRDefault="008B30D0" w:rsidP="008B30D0">
      <w:pPr>
        <w:ind w:left="720"/>
      </w:pPr>
      <w:r>
        <w:t xml:space="preserve">The TIME </w:t>
      </w:r>
      <w:r w:rsidR="00873707">
        <w:t xml:space="preserve">pair of </w:t>
      </w:r>
      <w:r>
        <w:t>register</w:t>
      </w:r>
      <w:r w:rsidR="00873707">
        <w:t>s</w:t>
      </w:r>
      <w:r>
        <w:t xml:space="preserve"> corresponds to the wall clock real time. This register can be used to compute the current time based on a known reference point. The register value will typically be a fixed number of seconds offset from the real wall clock time. </w:t>
      </w:r>
      <w:r w:rsidR="00873707">
        <w:t>CSR 0xFE0</w:t>
      </w:r>
      <w:r>
        <w:t xml:space="preserve"> bits are driven by the </w:t>
      </w:r>
      <w:proofErr w:type="spellStart"/>
      <w:r>
        <w:t>tm_clk_i</w:t>
      </w:r>
      <w:proofErr w:type="spellEnd"/>
      <w:r>
        <w:t xml:space="preserve"> clock time base input which is independent of the cpu clock. The </w:t>
      </w:r>
      <w:proofErr w:type="spellStart"/>
      <w:r>
        <w:t>tm_clk_i</w:t>
      </w:r>
      <w:proofErr w:type="spellEnd"/>
      <w:r>
        <w:t xml:space="preserve"> input is a fixed frequency used for timing that cannot be less than 10MHz. The bits represent the fraction of one second. </w:t>
      </w:r>
      <w:r w:rsidR="00873707">
        <w:t>CSR 0xFE1</w:t>
      </w:r>
      <w:r>
        <w:t xml:space="preserve"> bits represent seconds passed. For example, if the </w:t>
      </w:r>
      <w:proofErr w:type="spellStart"/>
      <w:r>
        <w:t>tm_clk_i</w:t>
      </w:r>
      <w:proofErr w:type="spellEnd"/>
      <w:r>
        <w:t xml:space="preserve"> frequency is 100MHz the bits should count from 0 to 99,999,999 then cycle back to 0 again. When the bits cycle back to 0 again, the bits of </w:t>
      </w:r>
      <w:r w:rsidR="00873707">
        <w:t xml:space="preserve">the CSR 0xFE1 </w:t>
      </w:r>
      <w:r>
        <w:t xml:space="preserve">register </w:t>
      </w:r>
      <w:r w:rsidR="00396E21">
        <w:t>a</w:t>
      </w:r>
      <w:r w:rsidR="00DC3EF7">
        <w:t>re</w:t>
      </w:r>
      <w:r>
        <w:t xml:space="preserve"> incremented.</w:t>
      </w:r>
    </w:p>
    <w:p w14:paraId="5872E748" w14:textId="7AD145C9" w:rsidR="008B30D0" w:rsidRDefault="008B30D0" w:rsidP="008B30D0">
      <w:pPr>
        <w:ind w:left="720"/>
      </w:pPr>
      <w:r>
        <w:t>Note that this register has a fixed time basis, unlike the TICK register whose frequency may vary with the cpu clock. The cpu clock input may vary in frequency to allow for performance and power adjustments.</w:t>
      </w:r>
    </w:p>
    <w:p w14:paraId="496F2761" w14:textId="30B9B9A0" w:rsidR="00396E21" w:rsidRDefault="00396E21" w:rsidP="008B30D0">
      <w:pPr>
        <w:ind w:left="720"/>
      </w:pPr>
      <w:r>
        <w:lastRenderedPageBreak/>
        <w:t>Note the time register is not set until the seconds register is set. The fraction of seconds value won’t transfer to the time register until the seconds are set.</w:t>
      </w:r>
    </w:p>
    <w:p w14:paraId="6012FFD2" w14:textId="1E475B47" w:rsidR="00E80D2A" w:rsidRDefault="00E80D2A" w:rsidP="008B30D0">
      <w:pPr>
        <w:ind w:left="720"/>
      </w:pPr>
      <w:r>
        <w:t>Each of these register</w:t>
      </w:r>
      <w:r w:rsidR="000E3E9C">
        <w:t>s</w:t>
      </w:r>
      <w:r>
        <w:t xml:space="preserve"> is only 40-bits in size.</w:t>
      </w:r>
    </w:p>
    <w:p w14:paraId="7ACD5475" w14:textId="2906CBD2" w:rsidR="00D138B1" w:rsidRDefault="00D138B1" w:rsidP="00D138B1">
      <w:pPr>
        <w:pStyle w:val="Heading3"/>
        <w:rPr>
          <w:rFonts w:cs="Times New Roman"/>
        </w:rPr>
      </w:pPr>
      <w:r>
        <w:rPr>
          <w:rFonts w:cs="Times New Roman"/>
        </w:rPr>
        <w:t>TIME (0xFE1)</w:t>
      </w:r>
    </w:p>
    <w:p w14:paraId="512B078C" w14:textId="43872683" w:rsidR="00D138B1" w:rsidRDefault="00D138B1" w:rsidP="008B30D0">
      <w:pPr>
        <w:ind w:left="720"/>
      </w:pPr>
      <w:r>
        <w:t xml:space="preserve">This register contains </w:t>
      </w:r>
      <w:r w:rsidR="00873707">
        <w:t>a reference of the number of seconds offset from the real wall clock time. It is a carry over from CSR 0xFE0 which contains the fraction of seconds value.</w:t>
      </w:r>
      <w:r w:rsidR="00873707" w:rsidRPr="00873707">
        <w:t xml:space="preserve"> </w:t>
      </w:r>
      <w:r w:rsidR="00873707">
        <w:t>The bits of the register represent the number of seconds passed since an arbitrary point in the past.</w:t>
      </w:r>
    </w:p>
    <w:p w14:paraId="4B1F8A80" w14:textId="3F2C7A65" w:rsidR="008B30D0" w:rsidRDefault="008B30D0" w:rsidP="008B30D0">
      <w:pPr>
        <w:pStyle w:val="Heading3"/>
      </w:pPr>
      <w:r>
        <w:t>INSTRET (0xFE</w:t>
      </w:r>
      <w:r w:rsidR="00D138B1">
        <w:t>2</w:t>
      </w:r>
      <w:r>
        <w:t>)</w:t>
      </w:r>
    </w:p>
    <w:p w14:paraId="14112612" w14:textId="77777777" w:rsidR="008B30D0" w:rsidRPr="00160460" w:rsidRDefault="008B30D0" w:rsidP="008B30D0">
      <w:pPr>
        <w:ind w:left="720"/>
      </w:pPr>
      <w:r>
        <w:t>This register contains a count of the number of instructions retired (successfully completed) by the core.</w:t>
      </w:r>
    </w:p>
    <w:p w14:paraId="6C9EDE24" w14:textId="77777777" w:rsidR="0024079E" w:rsidRPr="00EB0B0D" w:rsidRDefault="0024079E" w:rsidP="0024079E">
      <w:pPr>
        <w:pStyle w:val="Heading3"/>
        <w:rPr>
          <w:rFonts w:cs="Times New Roman"/>
        </w:rPr>
      </w:pPr>
      <w:r w:rsidRPr="00EB0B0D">
        <w:rPr>
          <w:rFonts w:cs="Times New Roman"/>
        </w:rPr>
        <w:t>INFO (0x</w:t>
      </w:r>
      <w:r>
        <w:rPr>
          <w:rFonts w:cs="Times New Roman"/>
        </w:rPr>
        <w:t>F</w:t>
      </w:r>
      <w:r w:rsidRPr="00EB0B0D">
        <w:rPr>
          <w:rFonts w:cs="Times New Roman"/>
        </w:rPr>
        <w:t>F0 to 0x</w:t>
      </w:r>
      <w:r>
        <w:rPr>
          <w:rFonts w:cs="Times New Roman"/>
        </w:rPr>
        <w:t>F</w:t>
      </w:r>
      <w:r w:rsidRPr="00EB0B0D">
        <w:rPr>
          <w:rFonts w:cs="Times New Roman"/>
        </w:rPr>
        <w:t>FF)</w:t>
      </w:r>
    </w:p>
    <w:p w14:paraId="74FEE696" w14:textId="25BCFB9F" w:rsidR="00193C90" w:rsidRDefault="0024079E" w:rsidP="0024079E">
      <w:pPr>
        <w:ind w:left="720"/>
        <w:rPr>
          <w:rFonts w:eastAsiaTheme="majorEastAsia" w:cs="Times New Roman"/>
          <w:color w:val="2F5496" w:themeColor="accent1" w:themeShade="BF"/>
          <w:sz w:val="40"/>
          <w:szCs w:val="26"/>
        </w:rPr>
      </w:pPr>
      <w:r w:rsidRPr="00EB0B0D">
        <w:t xml:space="preserve">This set of registers contains general information about the core including the manufacturer name, cpu </w:t>
      </w:r>
      <w:r w:rsidRPr="00EB0B0D">
        <w:rPr>
          <w:rFonts w:cs="Times New Roman"/>
        </w:rPr>
        <w:t>class and name, and model number.</w:t>
      </w:r>
      <w:r w:rsidR="00193C90">
        <w:rPr>
          <w:rFonts w:cs="Times New Roman"/>
        </w:rPr>
        <w:br w:type="page"/>
      </w:r>
    </w:p>
    <w:p w14:paraId="36CADAE3" w14:textId="77777777" w:rsidR="00265569" w:rsidRDefault="00265569" w:rsidP="00BF6436"/>
    <w:p w14:paraId="111916B1" w14:textId="77777777" w:rsidR="00B82A8E" w:rsidRDefault="00B82A8E" w:rsidP="00B82A8E">
      <w:pPr>
        <w:pStyle w:val="Heading2"/>
      </w:pPr>
      <w:r>
        <w:t>Memory Addressing</w:t>
      </w:r>
      <w:bookmarkEnd w:id="2"/>
    </w:p>
    <w:p w14:paraId="0024713E" w14:textId="4C0C8488" w:rsidR="00B82A8E" w:rsidRDefault="00B82A8E" w:rsidP="00B82A8E">
      <w:pPr>
        <w:ind w:left="720"/>
      </w:pPr>
      <w:r>
        <w:t xml:space="preserve">The cpu is word oriented with byte addressable memory. </w:t>
      </w:r>
      <w:r w:rsidR="00540B2A">
        <w:t xml:space="preserve">The smallest addressable unit of data is a 13-bit byte. </w:t>
      </w:r>
      <w:r>
        <w:t xml:space="preserve">Up to </w:t>
      </w:r>
      <w:r w:rsidR="00612E1C">
        <w:t>2</w:t>
      </w:r>
      <w:r w:rsidR="001E70DF">
        <w:rPr>
          <w:vertAlign w:val="superscript"/>
        </w:rPr>
        <w:t>52</w:t>
      </w:r>
      <w:r w:rsidR="00612E1C">
        <w:t xml:space="preserve"> Bytes</w:t>
      </w:r>
      <w:r>
        <w:t xml:space="preserve"> of data are supported and </w:t>
      </w:r>
      <w:r w:rsidR="00612E1C">
        <w:t>2</w:t>
      </w:r>
      <w:r w:rsidR="001E70DF">
        <w:rPr>
          <w:vertAlign w:val="superscript"/>
        </w:rPr>
        <w:t>52</w:t>
      </w:r>
      <w:r w:rsidR="00612E1C">
        <w:t xml:space="preserve"> bytes</w:t>
      </w:r>
      <w:r>
        <w:t xml:space="preserve"> of code.</w:t>
      </w:r>
      <w:r w:rsidR="00790286">
        <w:t xml:space="preserve"> Code and data share the same address space.</w:t>
      </w:r>
    </w:p>
    <w:p w14:paraId="38FB8E13" w14:textId="77BA7BE4" w:rsidR="00790286" w:rsidRDefault="00790286" w:rsidP="00B82A8E">
      <w:pPr>
        <w:ind w:left="720"/>
      </w:pPr>
      <w:r>
        <w:t>Memory data may be accessed using load and store instructions. The load and store instructions support two basic addressing modes: register indirect with displacement and scaled indexed addressing.</w:t>
      </w:r>
    </w:p>
    <w:p w14:paraId="482FDE3A" w14:textId="018FF57B" w:rsidR="00330E1C" w:rsidRDefault="00330E1C" w:rsidP="00B82A8E">
      <w:pPr>
        <w:ind w:left="720"/>
      </w:pPr>
      <w:r>
        <w:t>Program code is byte aligned.</w:t>
      </w:r>
    </w:p>
    <w:p w14:paraId="69AF4936" w14:textId="77777777" w:rsidR="00ED4DBC" w:rsidRPr="00EB0B0D" w:rsidRDefault="00ED4DBC" w:rsidP="00ED4DBC">
      <w:pPr>
        <w:pStyle w:val="Heading2"/>
        <w:rPr>
          <w:rFonts w:cs="Times New Roman"/>
        </w:rPr>
      </w:pPr>
      <w:r w:rsidRPr="00EB0B0D">
        <w:rPr>
          <w:rFonts w:cs="Times New Roman"/>
        </w:rPr>
        <w:t>Operating Levels</w:t>
      </w:r>
    </w:p>
    <w:p w14:paraId="04987C01" w14:textId="28D2A7A5" w:rsidR="00ED4DBC" w:rsidRDefault="00ED4DBC" w:rsidP="00ED4DBC">
      <w:pPr>
        <w:pStyle w:val="ListParagraph"/>
        <w:rPr>
          <w:rFonts w:cs="Times New Roman"/>
        </w:rPr>
      </w:pPr>
      <w:r w:rsidRPr="00EB0B0D">
        <w:rPr>
          <w:rFonts w:cs="Times New Roman"/>
        </w:rPr>
        <w:t xml:space="preserve">The core has </w:t>
      </w:r>
      <w:r w:rsidR="00377968">
        <w:rPr>
          <w:rFonts w:cs="Times New Roman"/>
        </w:rPr>
        <w:t>six distinct</w:t>
      </w:r>
      <w:r w:rsidRPr="00EB0B0D">
        <w:rPr>
          <w:rFonts w:cs="Times New Roman"/>
        </w:rPr>
        <w:t xml:space="preserve"> operating levels. The highest operating level is operating level zero which is called the machine operating level. Operating level zero has complete access to the machine. Other operating levels may have more restricted access. When an interrupt occurs</w:t>
      </w:r>
      <w:r>
        <w:rPr>
          <w:rFonts w:cs="Times New Roman"/>
        </w:rPr>
        <w:t>,</w:t>
      </w:r>
      <w:r w:rsidRPr="00EB0B0D">
        <w:rPr>
          <w:rFonts w:cs="Times New Roman"/>
        </w:rPr>
        <w:t xml:space="preserve"> the operating level is set to the</w:t>
      </w:r>
      <w:r>
        <w:rPr>
          <w:rFonts w:cs="Times New Roman"/>
        </w:rPr>
        <w:t xml:space="preserve"> machine level.</w:t>
      </w:r>
      <w:r w:rsidRPr="00EB0B0D">
        <w:rPr>
          <w:rFonts w:cs="Times New Roman"/>
        </w:rPr>
        <w:t xml:space="preserve"> </w:t>
      </w:r>
      <w:r>
        <w:rPr>
          <w:rFonts w:cs="Times New Roman"/>
        </w:rPr>
        <w:t>When operating at level zero addresses are not subjected to translation and the virtual address and physical address are the same.</w:t>
      </w:r>
    </w:p>
    <w:p w14:paraId="34762109" w14:textId="32DE23AC" w:rsidR="0078798B" w:rsidRDefault="0078798B" w:rsidP="00ED4DBC">
      <w:pPr>
        <w:pStyle w:val="ListParagraph"/>
        <w:rPr>
          <w:rFonts w:cs="Times New Roman"/>
        </w:rPr>
      </w:pPr>
    </w:p>
    <w:tbl>
      <w:tblPr>
        <w:tblStyle w:val="TableGrid"/>
        <w:tblW w:w="0" w:type="auto"/>
        <w:tblInd w:w="675" w:type="dxa"/>
        <w:tblLook w:val="04A0" w:firstRow="1" w:lastRow="0" w:firstColumn="1" w:lastColumn="0" w:noHBand="0" w:noVBand="1"/>
      </w:tblPr>
      <w:tblGrid>
        <w:gridCol w:w="1872"/>
        <w:gridCol w:w="2126"/>
        <w:gridCol w:w="3388"/>
      </w:tblGrid>
      <w:tr w:rsidR="0078798B" w:rsidRPr="00EB0B0D" w14:paraId="7D1BAC74" w14:textId="77777777" w:rsidTr="0078798B">
        <w:tc>
          <w:tcPr>
            <w:tcW w:w="1872" w:type="dxa"/>
            <w:shd w:val="clear" w:color="auto" w:fill="595959" w:themeFill="text1" w:themeFillTint="A6"/>
          </w:tcPr>
          <w:p w14:paraId="3F085502" w14:textId="2F714746" w:rsidR="0078798B" w:rsidRPr="00EB0B0D" w:rsidRDefault="0078798B" w:rsidP="00E26591">
            <w:pPr>
              <w:jc w:val="center"/>
              <w:rPr>
                <w:rFonts w:cs="Times New Roman"/>
                <w:color w:val="FFFFFF" w:themeColor="background1"/>
              </w:rPr>
            </w:pPr>
            <w:r>
              <w:rPr>
                <w:rFonts w:cs="Times New Roman"/>
                <w:color w:val="FFFFFF" w:themeColor="background1"/>
              </w:rPr>
              <w:t>Operating Level</w:t>
            </w:r>
          </w:p>
        </w:tc>
        <w:tc>
          <w:tcPr>
            <w:tcW w:w="2126" w:type="dxa"/>
            <w:shd w:val="clear" w:color="auto" w:fill="595959" w:themeFill="text1" w:themeFillTint="A6"/>
          </w:tcPr>
          <w:p w14:paraId="3DB20A7D" w14:textId="77777777" w:rsidR="0078798B" w:rsidRPr="00EB0B0D" w:rsidRDefault="0078798B" w:rsidP="00E26591">
            <w:pPr>
              <w:rPr>
                <w:rFonts w:cs="Times New Roman"/>
                <w:color w:val="FFFFFF" w:themeColor="background1"/>
              </w:rPr>
            </w:pPr>
          </w:p>
        </w:tc>
        <w:tc>
          <w:tcPr>
            <w:tcW w:w="3388" w:type="dxa"/>
            <w:shd w:val="clear" w:color="auto" w:fill="595959" w:themeFill="text1" w:themeFillTint="A6"/>
          </w:tcPr>
          <w:p w14:paraId="7249324D" w14:textId="3A6AFD02" w:rsidR="0078798B" w:rsidRPr="00EB0B0D" w:rsidRDefault="0078798B" w:rsidP="00E26591">
            <w:pPr>
              <w:rPr>
                <w:rFonts w:cs="Times New Roman"/>
                <w:color w:val="FFFFFF" w:themeColor="background1"/>
              </w:rPr>
            </w:pPr>
            <w:r>
              <w:rPr>
                <w:rFonts w:cs="Times New Roman"/>
                <w:color w:val="FFFFFF" w:themeColor="background1"/>
              </w:rPr>
              <w:t>Privilege Level Available</w:t>
            </w:r>
          </w:p>
        </w:tc>
      </w:tr>
      <w:tr w:rsidR="0078798B" w:rsidRPr="00EB0B0D" w14:paraId="01204579" w14:textId="77777777" w:rsidTr="0078798B">
        <w:tc>
          <w:tcPr>
            <w:tcW w:w="1872" w:type="dxa"/>
          </w:tcPr>
          <w:p w14:paraId="29B3E157" w14:textId="77777777" w:rsidR="0078798B" w:rsidRPr="00EB0B0D" w:rsidRDefault="0078798B" w:rsidP="00E26591">
            <w:pPr>
              <w:jc w:val="center"/>
              <w:rPr>
                <w:rFonts w:cs="Times New Roman"/>
              </w:rPr>
            </w:pPr>
            <w:r w:rsidRPr="00EB0B0D">
              <w:rPr>
                <w:rFonts w:cs="Times New Roman"/>
              </w:rPr>
              <w:t>0</w:t>
            </w:r>
          </w:p>
        </w:tc>
        <w:tc>
          <w:tcPr>
            <w:tcW w:w="2126" w:type="dxa"/>
          </w:tcPr>
          <w:p w14:paraId="74D8A28A" w14:textId="0A4DC6E0" w:rsidR="0078798B" w:rsidRPr="00EB0B0D" w:rsidRDefault="0078798B" w:rsidP="00E26591">
            <w:pPr>
              <w:rPr>
                <w:rFonts w:cs="Times New Roman"/>
              </w:rPr>
            </w:pPr>
            <w:r>
              <w:rPr>
                <w:rFonts w:cs="Times New Roman"/>
              </w:rPr>
              <w:t>machine</w:t>
            </w:r>
          </w:p>
        </w:tc>
        <w:tc>
          <w:tcPr>
            <w:tcW w:w="3388" w:type="dxa"/>
          </w:tcPr>
          <w:p w14:paraId="35E08377" w14:textId="77777777" w:rsidR="0078798B" w:rsidRPr="00EB0B0D" w:rsidRDefault="0078798B" w:rsidP="00E26591">
            <w:pPr>
              <w:rPr>
                <w:rFonts w:cs="Times New Roman"/>
              </w:rPr>
            </w:pPr>
            <w:r>
              <w:rPr>
                <w:rFonts w:cs="Times New Roman"/>
              </w:rPr>
              <w:t>0 to 8191</w:t>
            </w:r>
          </w:p>
        </w:tc>
      </w:tr>
      <w:tr w:rsidR="0078798B" w:rsidRPr="00EB0B0D" w14:paraId="4FCFD2A7" w14:textId="77777777" w:rsidTr="0078798B">
        <w:tc>
          <w:tcPr>
            <w:tcW w:w="1872" w:type="dxa"/>
          </w:tcPr>
          <w:p w14:paraId="4E15F33F" w14:textId="77777777" w:rsidR="0078798B" w:rsidRPr="00EB0B0D" w:rsidRDefault="0078798B" w:rsidP="00E26591">
            <w:pPr>
              <w:jc w:val="center"/>
              <w:rPr>
                <w:rFonts w:cs="Times New Roman"/>
              </w:rPr>
            </w:pPr>
            <w:r w:rsidRPr="00EB0B0D">
              <w:rPr>
                <w:rFonts w:cs="Times New Roman"/>
              </w:rPr>
              <w:t>1</w:t>
            </w:r>
          </w:p>
        </w:tc>
        <w:tc>
          <w:tcPr>
            <w:tcW w:w="2126" w:type="dxa"/>
          </w:tcPr>
          <w:p w14:paraId="3B218BE2" w14:textId="07E6F006" w:rsidR="0078798B" w:rsidRPr="00EB0B0D" w:rsidRDefault="0078798B" w:rsidP="00E26591">
            <w:pPr>
              <w:rPr>
                <w:rFonts w:cs="Times New Roman"/>
              </w:rPr>
            </w:pPr>
            <w:r w:rsidRPr="00EB0B0D">
              <w:rPr>
                <w:rFonts w:cs="Times New Roman"/>
              </w:rPr>
              <w:t>hypervisor level</w:t>
            </w:r>
          </w:p>
        </w:tc>
        <w:tc>
          <w:tcPr>
            <w:tcW w:w="3388" w:type="dxa"/>
          </w:tcPr>
          <w:p w14:paraId="110033CC" w14:textId="77777777" w:rsidR="0078798B" w:rsidRPr="00EB0B0D" w:rsidRDefault="0078798B" w:rsidP="00E26591">
            <w:pPr>
              <w:rPr>
                <w:rFonts w:cs="Times New Roman"/>
              </w:rPr>
            </w:pPr>
            <w:r>
              <w:rPr>
                <w:rFonts w:cs="Times New Roman"/>
              </w:rPr>
              <w:t>0 to 8191</w:t>
            </w:r>
          </w:p>
        </w:tc>
      </w:tr>
      <w:tr w:rsidR="0078798B" w:rsidRPr="00EB0B0D" w14:paraId="6AF493C9" w14:textId="77777777" w:rsidTr="0078798B">
        <w:tc>
          <w:tcPr>
            <w:tcW w:w="1872" w:type="dxa"/>
          </w:tcPr>
          <w:p w14:paraId="72D13DB0" w14:textId="77777777" w:rsidR="0078798B" w:rsidRPr="00EB0B0D" w:rsidRDefault="0078798B" w:rsidP="00E26591">
            <w:pPr>
              <w:jc w:val="center"/>
              <w:rPr>
                <w:rFonts w:cs="Times New Roman"/>
              </w:rPr>
            </w:pPr>
            <w:r w:rsidRPr="00EB0B0D">
              <w:rPr>
                <w:rFonts w:cs="Times New Roman"/>
              </w:rPr>
              <w:t>2</w:t>
            </w:r>
          </w:p>
        </w:tc>
        <w:tc>
          <w:tcPr>
            <w:tcW w:w="2126" w:type="dxa"/>
          </w:tcPr>
          <w:p w14:paraId="60386DCA" w14:textId="34E91ABD" w:rsidR="0078798B" w:rsidRPr="00EB0B0D" w:rsidRDefault="0078798B" w:rsidP="00E26591">
            <w:pPr>
              <w:rPr>
                <w:rFonts w:cs="Times New Roman"/>
              </w:rPr>
            </w:pPr>
            <w:r w:rsidRPr="00EB0B0D">
              <w:rPr>
                <w:rFonts w:cs="Times New Roman"/>
              </w:rPr>
              <w:t>supervisor level</w:t>
            </w:r>
            <w:r>
              <w:rPr>
                <w:rFonts w:cs="Times New Roman"/>
              </w:rPr>
              <w:t>1</w:t>
            </w:r>
          </w:p>
        </w:tc>
        <w:tc>
          <w:tcPr>
            <w:tcW w:w="3388" w:type="dxa"/>
          </w:tcPr>
          <w:p w14:paraId="6FD8CB1A" w14:textId="77777777" w:rsidR="0078798B" w:rsidRPr="00EB0B0D" w:rsidRDefault="0078798B" w:rsidP="00E26591">
            <w:pPr>
              <w:rPr>
                <w:rFonts w:cs="Times New Roman"/>
              </w:rPr>
            </w:pPr>
            <w:r>
              <w:rPr>
                <w:rFonts w:cs="Times New Roman"/>
              </w:rPr>
              <w:t>16 to 8191</w:t>
            </w:r>
          </w:p>
        </w:tc>
      </w:tr>
      <w:tr w:rsidR="0078798B" w:rsidRPr="00EB0B0D" w14:paraId="798F447E" w14:textId="77777777" w:rsidTr="0078798B">
        <w:tc>
          <w:tcPr>
            <w:tcW w:w="1872" w:type="dxa"/>
          </w:tcPr>
          <w:p w14:paraId="43D6833A" w14:textId="77777777" w:rsidR="0078798B" w:rsidRPr="00EB0B0D" w:rsidRDefault="0078798B" w:rsidP="00E26591">
            <w:pPr>
              <w:jc w:val="center"/>
              <w:rPr>
                <w:rFonts w:cs="Times New Roman"/>
              </w:rPr>
            </w:pPr>
            <w:r w:rsidRPr="00EB0B0D">
              <w:rPr>
                <w:rFonts w:cs="Times New Roman"/>
              </w:rPr>
              <w:t>3</w:t>
            </w:r>
          </w:p>
        </w:tc>
        <w:tc>
          <w:tcPr>
            <w:tcW w:w="2126" w:type="dxa"/>
          </w:tcPr>
          <w:p w14:paraId="17750FA1" w14:textId="1757FDBB" w:rsidR="0078798B" w:rsidRPr="00EB0B0D" w:rsidRDefault="0078798B" w:rsidP="00E26591">
            <w:pPr>
              <w:rPr>
                <w:rFonts w:cs="Times New Roman"/>
              </w:rPr>
            </w:pPr>
            <w:r w:rsidRPr="00EB0B0D">
              <w:rPr>
                <w:rFonts w:cs="Times New Roman"/>
              </w:rPr>
              <w:t>supervisor level</w:t>
            </w:r>
            <w:r>
              <w:rPr>
                <w:rFonts w:cs="Times New Roman"/>
              </w:rPr>
              <w:t>2</w:t>
            </w:r>
          </w:p>
        </w:tc>
        <w:tc>
          <w:tcPr>
            <w:tcW w:w="3388" w:type="dxa"/>
          </w:tcPr>
          <w:p w14:paraId="00E558E0" w14:textId="77777777" w:rsidR="0078798B" w:rsidRPr="00EB0B0D" w:rsidRDefault="0078798B" w:rsidP="00E26591">
            <w:pPr>
              <w:rPr>
                <w:rFonts w:cs="Times New Roman"/>
              </w:rPr>
            </w:pPr>
            <w:r>
              <w:rPr>
                <w:rFonts w:cs="Times New Roman"/>
              </w:rPr>
              <w:t>128 to 8191</w:t>
            </w:r>
          </w:p>
        </w:tc>
      </w:tr>
      <w:tr w:rsidR="0078798B" w:rsidRPr="00EB0B0D" w14:paraId="72723579" w14:textId="77777777" w:rsidTr="0078798B">
        <w:tc>
          <w:tcPr>
            <w:tcW w:w="1872" w:type="dxa"/>
          </w:tcPr>
          <w:p w14:paraId="08437BAE" w14:textId="77777777" w:rsidR="0078798B" w:rsidRPr="00EB0B0D" w:rsidRDefault="0078798B" w:rsidP="00E26591">
            <w:pPr>
              <w:jc w:val="center"/>
              <w:rPr>
                <w:rFonts w:cs="Times New Roman"/>
              </w:rPr>
            </w:pPr>
            <w:r>
              <w:rPr>
                <w:rFonts w:cs="Times New Roman"/>
              </w:rPr>
              <w:t>4</w:t>
            </w:r>
          </w:p>
        </w:tc>
        <w:tc>
          <w:tcPr>
            <w:tcW w:w="2126" w:type="dxa"/>
          </w:tcPr>
          <w:p w14:paraId="1FEC826D" w14:textId="6E245734" w:rsidR="0078798B" w:rsidRDefault="0078798B" w:rsidP="00E26591">
            <w:pPr>
              <w:rPr>
                <w:rFonts w:cs="Times New Roman"/>
              </w:rPr>
            </w:pPr>
            <w:r w:rsidRPr="00EB0B0D">
              <w:rPr>
                <w:rFonts w:cs="Times New Roman"/>
              </w:rPr>
              <w:t>supervisor level</w:t>
            </w:r>
            <w:r>
              <w:rPr>
                <w:rFonts w:cs="Times New Roman"/>
              </w:rPr>
              <w:t>3</w:t>
            </w:r>
          </w:p>
        </w:tc>
        <w:tc>
          <w:tcPr>
            <w:tcW w:w="3388" w:type="dxa"/>
          </w:tcPr>
          <w:p w14:paraId="4F545CA0" w14:textId="77777777" w:rsidR="0078798B" w:rsidRPr="00EB0B0D" w:rsidRDefault="0078798B" w:rsidP="00E26591">
            <w:pPr>
              <w:rPr>
                <w:rFonts w:cs="Times New Roman"/>
              </w:rPr>
            </w:pPr>
            <w:r>
              <w:rPr>
                <w:rFonts w:cs="Times New Roman"/>
              </w:rPr>
              <w:t>1024 to 8191</w:t>
            </w:r>
          </w:p>
        </w:tc>
      </w:tr>
      <w:tr w:rsidR="0078798B" w:rsidRPr="00EB0B0D" w14:paraId="664DF478" w14:textId="77777777" w:rsidTr="0078798B">
        <w:tc>
          <w:tcPr>
            <w:tcW w:w="1872" w:type="dxa"/>
          </w:tcPr>
          <w:p w14:paraId="227A4A83" w14:textId="77777777" w:rsidR="0078798B" w:rsidRPr="00EB0B0D" w:rsidRDefault="0078798B" w:rsidP="00E26591">
            <w:pPr>
              <w:jc w:val="center"/>
              <w:rPr>
                <w:rFonts w:cs="Times New Roman"/>
              </w:rPr>
            </w:pPr>
            <w:r>
              <w:rPr>
                <w:rFonts w:cs="Times New Roman"/>
              </w:rPr>
              <w:t>5</w:t>
            </w:r>
          </w:p>
        </w:tc>
        <w:tc>
          <w:tcPr>
            <w:tcW w:w="2126" w:type="dxa"/>
          </w:tcPr>
          <w:p w14:paraId="48893844" w14:textId="6BB402FF" w:rsidR="0078798B" w:rsidRDefault="0078798B" w:rsidP="00E26591">
            <w:pPr>
              <w:rPr>
                <w:rFonts w:cs="Times New Roman"/>
              </w:rPr>
            </w:pPr>
            <w:r>
              <w:rPr>
                <w:rFonts w:cs="Times New Roman"/>
              </w:rPr>
              <w:t>user</w:t>
            </w:r>
          </w:p>
        </w:tc>
        <w:tc>
          <w:tcPr>
            <w:tcW w:w="3388" w:type="dxa"/>
          </w:tcPr>
          <w:p w14:paraId="534056C7" w14:textId="77777777" w:rsidR="0078798B" w:rsidRPr="00EB0B0D" w:rsidRDefault="0078798B" w:rsidP="00E26591">
            <w:pPr>
              <w:rPr>
                <w:rFonts w:cs="Times New Roman"/>
              </w:rPr>
            </w:pPr>
            <w:r>
              <w:rPr>
                <w:rFonts w:cs="Times New Roman"/>
              </w:rPr>
              <w:t>7168 to 8191</w:t>
            </w:r>
          </w:p>
        </w:tc>
      </w:tr>
    </w:tbl>
    <w:p w14:paraId="625319E4" w14:textId="77777777" w:rsidR="00ED4DBC" w:rsidRPr="0078798B" w:rsidRDefault="00ED4DBC" w:rsidP="0078798B">
      <w:pPr>
        <w:rPr>
          <w:rFonts w:cs="Times New Roman"/>
        </w:rPr>
      </w:pPr>
    </w:p>
    <w:p w14:paraId="29152402" w14:textId="77777777" w:rsidR="00ED4DBC" w:rsidRDefault="00ED4DBC" w:rsidP="00ED4DBC">
      <w:pPr>
        <w:pStyle w:val="Heading3"/>
      </w:pPr>
      <w:r>
        <w:t>Switching Operating Levels</w:t>
      </w:r>
    </w:p>
    <w:p w14:paraId="2B1334F3" w14:textId="77777777" w:rsidR="00ED4DBC" w:rsidRPr="00EB0B0D" w:rsidRDefault="00ED4DBC" w:rsidP="00ED4DBC">
      <w:pPr>
        <w:pStyle w:val="ListParagraph"/>
        <w:rPr>
          <w:rFonts w:cs="Times New Roman"/>
        </w:rPr>
      </w:pPr>
      <w:r>
        <w:rPr>
          <w:rFonts w:cs="Times New Roman"/>
        </w:rPr>
        <w:t>The operating level is automatically switched to the machine level when an interrupt occurs. The BRK instruction may be used to switch operating levels. The REX instruction may also be used by an interrupt handler to switch the operating level to a lower level. The RTI instruction will switch the operating level back to what it was prior to the interrupt.</w:t>
      </w:r>
    </w:p>
    <w:p w14:paraId="1AE3080D" w14:textId="77777777" w:rsidR="00ED4DBC" w:rsidRPr="00EB0B0D" w:rsidRDefault="00ED4DBC" w:rsidP="00ED4DBC">
      <w:pPr>
        <w:pStyle w:val="Heading2"/>
        <w:rPr>
          <w:rFonts w:cs="Times New Roman"/>
        </w:rPr>
      </w:pPr>
      <w:r w:rsidRPr="00EB0B0D">
        <w:rPr>
          <w:rFonts w:cs="Times New Roman"/>
        </w:rPr>
        <w:lastRenderedPageBreak/>
        <w:t>Privilege Levels</w:t>
      </w:r>
    </w:p>
    <w:p w14:paraId="4E13D3C0" w14:textId="74744CCB" w:rsidR="00ED4DBC" w:rsidRDefault="00ED4DBC" w:rsidP="00ED4DBC">
      <w:pPr>
        <w:ind w:left="720"/>
      </w:pPr>
      <w:r w:rsidRPr="00EB0B0D">
        <w:t>The core supports a</w:t>
      </w:r>
      <w:r w:rsidR="007928D7">
        <w:t>n</w:t>
      </w:r>
      <w:r w:rsidRPr="00EB0B0D">
        <w:t xml:space="preserve"> </w:t>
      </w:r>
      <w:r w:rsidR="007928D7">
        <w:t>8192</w:t>
      </w:r>
      <w:r>
        <w:t>-</w:t>
      </w:r>
      <w:r w:rsidRPr="00EB0B0D">
        <w:t xml:space="preserve">level privilege level system. </w:t>
      </w:r>
      <w:r w:rsidR="007928D7">
        <w:t>Available privilege levels correspond to the operating level as shown in the table above.</w:t>
      </w:r>
    </w:p>
    <w:p w14:paraId="168BD712" w14:textId="53CBD76A" w:rsidR="006F6F63" w:rsidRDefault="006F6F63" w:rsidP="006F6F63">
      <w:pPr>
        <w:pStyle w:val="Heading1"/>
      </w:pPr>
      <w:r>
        <w:t>Exceptions</w:t>
      </w:r>
    </w:p>
    <w:p w14:paraId="4A781368" w14:textId="2C8CACE7" w:rsidR="006F6F63" w:rsidRDefault="006F6F63" w:rsidP="00B82A8E">
      <w:pPr>
        <w:ind w:left="720"/>
      </w:pPr>
      <w:r>
        <w:t>All processor exceptions vector using the same vector stored in memory location $FFFFFFFF</w:t>
      </w:r>
      <w:r w:rsidR="00304743">
        <w:t>E</w:t>
      </w:r>
      <w:r w:rsidR="003156A4">
        <w:t>0000</w:t>
      </w:r>
      <w:r>
        <w:t>.</w:t>
      </w:r>
      <w:r w:rsidR="00394679">
        <w:t xml:space="preserve"> The exceptions are differentiated by the value in the exception cause register.</w:t>
      </w:r>
    </w:p>
    <w:tbl>
      <w:tblPr>
        <w:tblStyle w:val="TableGrid"/>
        <w:tblW w:w="0" w:type="auto"/>
        <w:tblInd w:w="720" w:type="dxa"/>
        <w:tblLook w:val="04A0" w:firstRow="1" w:lastRow="0" w:firstColumn="1" w:lastColumn="0" w:noHBand="0" w:noVBand="1"/>
      </w:tblPr>
      <w:tblGrid>
        <w:gridCol w:w="1685"/>
        <w:gridCol w:w="7938"/>
        <w:gridCol w:w="284"/>
      </w:tblGrid>
      <w:tr w:rsidR="00857929" w:rsidRPr="00857929" w14:paraId="7CDFAA45" w14:textId="77777777" w:rsidTr="00857929">
        <w:tc>
          <w:tcPr>
            <w:tcW w:w="1685" w:type="dxa"/>
            <w:shd w:val="clear" w:color="auto" w:fill="404040" w:themeFill="text1" w:themeFillTint="BF"/>
          </w:tcPr>
          <w:p w14:paraId="6711D68E" w14:textId="502BCFF0" w:rsidR="00857929" w:rsidRPr="00857929" w:rsidRDefault="00857929" w:rsidP="00857929">
            <w:pPr>
              <w:jc w:val="center"/>
              <w:rPr>
                <w:color w:val="FFFFFF" w:themeColor="background1"/>
              </w:rPr>
            </w:pPr>
            <w:r w:rsidRPr="00857929">
              <w:rPr>
                <w:color w:val="FFFFFF" w:themeColor="background1"/>
              </w:rPr>
              <w:t>Cause Code</w:t>
            </w:r>
          </w:p>
        </w:tc>
        <w:tc>
          <w:tcPr>
            <w:tcW w:w="7938" w:type="dxa"/>
            <w:shd w:val="clear" w:color="auto" w:fill="404040" w:themeFill="text1" w:themeFillTint="BF"/>
          </w:tcPr>
          <w:p w14:paraId="3260EA84" w14:textId="067B0010" w:rsidR="00857929" w:rsidRPr="00857929" w:rsidRDefault="00857929" w:rsidP="00B82A8E">
            <w:pPr>
              <w:rPr>
                <w:color w:val="FFFFFF" w:themeColor="background1"/>
              </w:rPr>
            </w:pPr>
            <w:r w:rsidRPr="00857929">
              <w:rPr>
                <w:color w:val="FFFFFF" w:themeColor="background1"/>
              </w:rPr>
              <w:t>Which Exception</w:t>
            </w:r>
          </w:p>
        </w:tc>
        <w:tc>
          <w:tcPr>
            <w:tcW w:w="284" w:type="dxa"/>
            <w:shd w:val="clear" w:color="auto" w:fill="404040" w:themeFill="text1" w:themeFillTint="BF"/>
          </w:tcPr>
          <w:p w14:paraId="4B119721" w14:textId="77777777" w:rsidR="00857929" w:rsidRPr="00857929" w:rsidRDefault="00857929" w:rsidP="00B82A8E">
            <w:pPr>
              <w:rPr>
                <w:color w:val="FFFFFF" w:themeColor="background1"/>
              </w:rPr>
            </w:pPr>
          </w:p>
        </w:tc>
      </w:tr>
      <w:tr w:rsidR="00857929" w14:paraId="647180E6" w14:textId="77777777" w:rsidTr="00857929">
        <w:tc>
          <w:tcPr>
            <w:tcW w:w="1685" w:type="dxa"/>
          </w:tcPr>
          <w:p w14:paraId="2B941EBD" w14:textId="3BD50873" w:rsidR="00857929" w:rsidRDefault="00857929" w:rsidP="00857929">
            <w:pPr>
              <w:jc w:val="center"/>
            </w:pPr>
            <w:r>
              <w:t>0</w:t>
            </w:r>
          </w:p>
        </w:tc>
        <w:tc>
          <w:tcPr>
            <w:tcW w:w="7938" w:type="dxa"/>
          </w:tcPr>
          <w:p w14:paraId="6C6C144C" w14:textId="6F80F3A0" w:rsidR="00857929" w:rsidRDefault="00C42693" w:rsidP="00B82A8E">
            <w:r>
              <w:t>no exception</w:t>
            </w:r>
          </w:p>
        </w:tc>
        <w:tc>
          <w:tcPr>
            <w:tcW w:w="284" w:type="dxa"/>
          </w:tcPr>
          <w:p w14:paraId="09538712" w14:textId="77777777" w:rsidR="00857929" w:rsidRDefault="00857929" w:rsidP="00B82A8E"/>
        </w:tc>
      </w:tr>
      <w:tr w:rsidR="00C42693" w14:paraId="316018C3" w14:textId="77777777" w:rsidTr="00857929">
        <w:tc>
          <w:tcPr>
            <w:tcW w:w="1685" w:type="dxa"/>
          </w:tcPr>
          <w:p w14:paraId="2132F1EC" w14:textId="3886B595" w:rsidR="00C42693" w:rsidRDefault="00F03F74" w:rsidP="00C42693">
            <w:pPr>
              <w:jc w:val="center"/>
            </w:pPr>
            <w:r>
              <w:t>25h</w:t>
            </w:r>
          </w:p>
        </w:tc>
        <w:tc>
          <w:tcPr>
            <w:tcW w:w="7938" w:type="dxa"/>
          </w:tcPr>
          <w:p w14:paraId="3A77A986" w14:textId="56C22EBE" w:rsidR="00C42693" w:rsidRDefault="00C42693" w:rsidP="00C42693">
            <w:r>
              <w:t>Unimplemented instruction encountered</w:t>
            </w:r>
          </w:p>
        </w:tc>
        <w:tc>
          <w:tcPr>
            <w:tcW w:w="284" w:type="dxa"/>
          </w:tcPr>
          <w:p w14:paraId="1BAF5BC3" w14:textId="77777777" w:rsidR="00C42693" w:rsidRDefault="00C42693" w:rsidP="00C42693"/>
        </w:tc>
      </w:tr>
      <w:tr w:rsidR="00C42693" w14:paraId="084EF818" w14:textId="77777777" w:rsidTr="00857929">
        <w:tc>
          <w:tcPr>
            <w:tcW w:w="1685" w:type="dxa"/>
          </w:tcPr>
          <w:p w14:paraId="53771B12" w14:textId="5D63C054" w:rsidR="00C42693" w:rsidRDefault="00C42693" w:rsidP="00C42693">
            <w:pPr>
              <w:jc w:val="center"/>
            </w:pPr>
            <w:r>
              <w:t>28h</w:t>
            </w:r>
          </w:p>
        </w:tc>
        <w:tc>
          <w:tcPr>
            <w:tcW w:w="7938" w:type="dxa"/>
          </w:tcPr>
          <w:p w14:paraId="1B567096" w14:textId="2FC6F4B2" w:rsidR="00C42693" w:rsidRDefault="00C42693" w:rsidP="00C42693">
            <w:r>
              <w:t>divide by zero</w:t>
            </w:r>
          </w:p>
        </w:tc>
        <w:tc>
          <w:tcPr>
            <w:tcW w:w="284" w:type="dxa"/>
          </w:tcPr>
          <w:p w14:paraId="5E29E54F" w14:textId="77777777" w:rsidR="00C42693" w:rsidRDefault="00C42693" w:rsidP="00C42693"/>
        </w:tc>
      </w:tr>
      <w:tr w:rsidR="00C42693" w14:paraId="451F6910" w14:textId="77777777" w:rsidTr="00857929">
        <w:tc>
          <w:tcPr>
            <w:tcW w:w="1685" w:type="dxa"/>
          </w:tcPr>
          <w:p w14:paraId="716ADCB5" w14:textId="0F1645ED" w:rsidR="00C42693" w:rsidRDefault="00C42693" w:rsidP="00C42693">
            <w:pPr>
              <w:jc w:val="center"/>
            </w:pPr>
            <w:r>
              <w:t>150h to 157h</w:t>
            </w:r>
          </w:p>
        </w:tc>
        <w:tc>
          <w:tcPr>
            <w:tcW w:w="7938" w:type="dxa"/>
          </w:tcPr>
          <w:p w14:paraId="2BA1EDD6" w14:textId="281E3E29" w:rsidR="00C42693" w:rsidRDefault="00C42693" w:rsidP="00C42693">
            <w:r>
              <w:t>Interrupt occurred</w:t>
            </w:r>
          </w:p>
        </w:tc>
        <w:tc>
          <w:tcPr>
            <w:tcW w:w="284" w:type="dxa"/>
          </w:tcPr>
          <w:p w14:paraId="7E2DFBBC" w14:textId="77777777" w:rsidR="00C42693" w:rsidRDefault="00C42693" w:rsidP="00C42693"/>
        </w:tc>
      </w:tr>
      <w:tr w:rsidR="00C42693" w14:paraId="0C76C810" w14:textId="77777777" w:rsidTr="00857929">
        <w:tc>
          <w:tcPr>
            <w:tcW w:w="1685" w:type="dxa"/>
          </w:tcPr>
          <w:p w14:paraId="610E57C3" w14:textId="64854AE5" w:rsidR="00C42693" w:rsidRDefault="00C42693" w:rsidP="00C42693">
            <w:pPr>
              <w:jc w:val="center"/>
            </w:pPr>
            <w:r>
              <w:t>160h</w:t>
            </w:r>
          </w:p>
        </w:tc>
        <w:tc>
          <w:tcPr>
            <w:tcW w:w="7938" w:type="dxa"/>
          </w:tcPr>
          <w:p w14:paraId="7E49C295" w14:textId="73A3B1FA" w:rsidR="00C42693" w:rsidRDefault="00C42693" w:rsidP="00C42693">
            <w:r>
              <w:t>Non-maskable interrupt occurred</w:t>
            </w:r>
          </w:p>
        </w:tc>
        <w:tc>
          <w:tcPr>
            <w:tcW w:w="284" w:type="dxa"/>
          </w:tcPr>
          <w:p w14:paraId="6EBAB9CC" w14:textId="77777777" w:rsidR="00C42693" w:rsidRDefault="00C42693" w:rsidP="00C42693"/>
        </w:tc>
      </w:tr>
      <w:tr w:rsidR="00C42693" w14:paraId="7D92CBE7" w14:textId="77777777" w:rsidTr="00857929">
        <w:tc>
          <w:tcPr>
            <w:tcW w:w="1685" w:type="dxa"/>
          </w:tcPr>
          <w:p w14:paraId="0B2D3F63" w14:textId="68971D10" w:rsidR="00C42693" w:rsidRDefault="00C42693" w:rsidP="00C42693">
            <w:pPr>
              <w:jc w:val="center"/>
            </w:pPr>
            <w:r>
              <w:t>161h</w:t>
            </w:r>
          </w:p>
        </w:tc>
        <w:tc>
          <w:tcPr>
            <w:tcW w:w="7938" w:type="dxa"/>
          </w:tcPr>
          <w:p w14:paraId="61E582D8" w14:textId="746E2BDA" w:rsidR="00C42693" w:rsidRDefault="00C42693" w:rsidP="00C42693">
            <w:r>
              <w:t>Sequence number reset</w:t>
            </w:r>
          </w:p>
        </w:tc>
        <w:tc>
          <w:tcPr>
            <w:tcW w:w="284" w:type="dxa"/>
          </w:tcPr>
          <w:p w14:paraId="3CD9760E" w14:textId="77777777" w:rsidR="00C42693" w:rsidRDefault="00C42693" w:rsidP="00C42693"/>
        </w:tc>
      </w:tr>
      <w:tr w:rsidR="00C42693" w14:paraId="6F12F0E7" w14:textId="77777777" w:rsidTr="00857929">
        <w:tc>
          <w:tcPr>
            <w:tcW w:w="1685" w:type="dxa"/>
          </w:tcPr>
          <w:p w14:paraId="43E5D884" w14:textId="0842E1E8" w:rsidR="00C42693" w:rsidRDefault="00C42693" w:rsidP="00C42693">
            <w:pPr>
              <w:jc w:val="center"/>
            </w:pPr>
            <w:r>
              <w:t>170h</w:t>
            </w:r>
          </w:p>
        </w:tc>
        <w:tc>
          <w:tcPr>
            <w:tcW w:w="7938" w:type="dxa"/>
          </w:tcPr>
          <w:p w14:paraId="63B01D76" w14:textId="64014B26" w:rsidR="00C42693" w:rsidRDefault="00C42693" w:rsidP="00C42693">
            <w:r>
              <w:t>Processor was reset</w:t>
            </w:r>
          </w:p>
        </w:tc>
        <w:tc>
          <w:tcPr>
            <w:tcW w:w="284" w:type="dxa"/>
          </w:tcPr>
          <w:p w14:paraId="76672C14" w14:textId="77777777" w:rsidR="00C42693" w:rsidRDefault="00C42693" w:rsidP="00C42693"/>
        </w:tc>
      </w:tr>
      <w:tr w:rsidR="00C42693" w14:paraId="31327CB7" w14:textId="77777777" w:rsidTr="00857929">
        <w:tc>
          <w:tcPr>
            <w:tcW w:w="1685" w:type="dxa"/>
          </w:tcPr>
          <w:p w14:paraId="279BAF38" w14:textId="42B1C826" w:rsidR="00C42693" w:rsidRDefault="00C42693" w:rsidP="00C42693">
            <w:pPr>
              <w:jc w:val="center"/>
            </w:pPr>
            <w:r>
              <w:t>140h to 14Fh</w:t>
            </w:r>
          </w:p>
        </w:tc>
        <w:tc>
          <w:tcPr>
            <w:tcW w:w="7938" w:type="dxa"/>
          </w:tcPr>
          <w:p w14:paraId="1A9DB264" w14:textId="1C153995" w:rsidR="00C42693" w:rsidRDefault="00C42693" w:rsidP="00C42693">
            <w:r>
              <w:t>the BRK instruction was executed</w:t>
            </w:r>
          </w:p>
        </w:tc>
        <w:tc>
          <w:tcPr>
            <w:tcW w:w="284" w:type="dxa"/>
          </w:tcPr>
          <w:p w14:paraId="2ED15EE6" w14:textId="77777777" w:rsidR="00C42693" w:rsidRDefault="00C42693" w:rsidP="00C42693"/>
        </w:tc>
      </w:tr>
    </w:tbl>
    <w:p w14:paraId="5B7B1286" w14:textId="77777777" w:rsidR="00857929" w:rsidRDefault="00857929" w:rsidP="00B82A8E">
      <w:pPr>
        <w:ind w:left="720"/>
      </w:pPr>
    </w:p>
    <w:p w14:paraId="722A1736" w14:textId="77777777" w:rsidR="00204017" w:rsidRDefault="00204017" w:rsidP="00204017">
      <w:pPr>
        <w:pStyle w:val="Heading2"/>
      </w:pPr>
      <w:r>
        <w:t>Sequence Numbers</w:t>
      </w:r>
    </w:p>
    <w:p w14:paraId="53C96EED" w14:textId="77777777" w:rsidR="00204017" w:rsidRDefault="00204017" w:rsidP="00204017">
      <w:pPr>
        <w:pStyle w:val="ListParagraph"/>
        <w:rPr>
          <w:rFonts w:cs="Times New Roman"/>
        </w:rPr>
      </w:pPr>
    </w:p>
    <w:p w14:paraId="71B151B0" w14:textId="77777777" w:rsidR="00204017" w:rsidRDefault="00204017" w:rsidP="00204017">
      <w:pPr>
        <w:pStyle w:val="ListParagraph"/>
        <w:rPr>
          <w:rFonts w:cs="Times New Roman"/>
        </w:rPr>
      </w:pPr>
      <w:r>
        <w:rPr>
          <w:rFonts w:cs="Times New Roman"/>
        </w:rPr>
        <w:t>Sequence numbers are mentioned here because they are used by branch instructions to determine what to invalidate. There a few different ways to handle invalidating instructions in the queue that follow a branch miss. Perhaps the lowest cost and fastest means is to use branch tags. Two other means are using a set of branch shadow bitmasks and using instruction sequence numbers.</w:t>
      </w:r>
    </w:p>
    <w:p w14:paraId="3A97B3BD" w14:textId="77777777" w:rsidR="00204017" w:rsidRDefault="00204017" w:rsidP="00204017">
      <w:pPr>
        <w:pStyle w:val="ListParagraph"/>
        <w:rPr>
          <w:rFonts w:cs="Times New Roman"/>
        </w:rPr>
      </w:pPr>
    </w:p>
    <w:p w14:paraId="015590FF" w14:textId="5042519A" w:rsidR="00204017" w:rsidRDefault="00204017" w:rsidP="00204017">
      <w:pPr>
        <w:pStyle w:val="ListParagraph"/>
        <w:rPr>
          <w:rFonts w:cs="Times New Roman"/>
        </w:rPr>
      </w:pPr>
      <w:r>
        <w:rPr>
          <w:rFonts w:cs="Times New Roman"/>
        </w:rPr>
        <w:t xml:space="preserve">Sequence numbers are probably conceptually the simplest means to understand and are simple to implement. </w:t>
      </w:r>
      <w:r w:rsidR="00934045">
        <w:rPr>
          <w:rFonts w:cs="Times New Roman"/>
        </w:rPr>
        <w:t xml:space="preserve">The drawback is that they may require more hardware than other means. </w:t>
      </w:r>
      <w:r>
        <w:rPr>
          <w:rFonts w:cs="Times New Roman"/>
        </w:rPr>
        <w:t>The order of instructions in the queue is associated with a number. The core assigns a sequence number to each instruction as it enters the instruction queue. One purpose of the sequence number is to allow the core to determine which instructions should be invalidated because of a branch miss. All the instructions in the queue with a sequence number coming after the branch instruction’s sequence number will be invalidated. In the case of Gambit</w:t>
      </w:r>
      <w:r w:rsidR="00FA0BEC">
        <w:rPr>
          <w:rFonts w:cs="Times New Roman"/>
        </w:rPr>
        <w:t>,</w:t>
      </w:r>
      <w:r>
        <w:rPr>
          <w:rFonts w:cs="Times New Roman"/>
        </w:rPr>
        <w:t xml:space="preserve"> the sequence number assigned is simply the tick count times two, plus the queue slot number. One challenge of such a simple approach is that sequence numbers might overflow. The size of the sequence number is set small enough that there’s no impact to core performance, and large enough that overflows are </w:t>
      </w:r>
      <w:r>
        <w:rPr>
          <w:rFonts w:cs="Times New Roman"/>
        </w:rPr>
        <w:lastRenderedPageBreak/>
        <w:t xml:space="preserve">infrequent. </w:t>
      </w:r>
      <w:r w:rsidR="00FA0BEC">
        <w:rPr>
          <w:rFonts w:cs="Times New Roman"/>
        </w:rPr>
        <w:t>The chosen size is 26 bits, allowing up to 64 million clock cycles between each sequence number overflow. If the sequence number were to overflow in an uncontrolled fashion the order of instructions in the queue would be upset. So, the sequence number overflow happens in a controlled fashion. Just before the number would overflow an interrupt is generated. During the interrupt routine the sequence number is reset to zero at a point of execution of instructions where sequence numbering won’t impact execution of instructions. This is done by executing enough NOP instructions to fill the processor queue then issuing a sequence number reset command.</w:t>
      </w:r>
      <w:r w:rsidR="00934045">
        <w:rPr>
          <w:rFonts w:cs="Times New Roman"/>
        </w:rPr>
        <w:t xml:space="preserve"> </w:t>
      </w:r>
      <w:r w:rsidR="00722588">
        <w:rPr>
          <w:rFonts w:cs="Times New Roman"/>
        </w:rPr>
        <w:t xml:space="preserve">It’s important that no branches are executed during the sequence number reset. </w:t>
      </w:r>
      <w:r w:rsidR="008A690F">
        <w:rPr>
          <w:rFonts w:cs="Times New Roman"/>
        </w:rPr>
        <w:t xml:space="preserve">Note that the sequence number interrupt may be avoided by resetting the sequence number before it overflows. </w:t>
      </w:r>
      <w:r w:rsidR="00722588">
        <w:rPr>
          <w:rFonts w:cs="Times New Roman"/>
        </w:rPr>
        <w:t xml:space="preserve">Many systems have a periodic interrupt which occurs </w:t>
      </w:r>
      <w:r w:rsidR="00B407C5">
        <w:rPr>
          <w:rFonts w:cs="Times New Roman"/>
        </w:rPr>
        <w:t xml:space="preserve">much </w:t>
      </w:r>
      <w:r w:rsidR="00722588">
        <w:rPr>
          <w:rFonts w:cs="Times New Roman"/>
        </w:rPr>
        <w:t>more frequently than a sequence number would need to be reset. Resetting the sequence number could be done during this routine.</w:t>
      </w:r>
      <w:r w:rsidR="008A690F">
        <w:rPr>
          <w:rFonts w:cs="Times New Roman"/>
        </w:rPr>
        <w:t xml:space="preserve"> It does require </w:t>
      </w:r>
      <w:proofErr w:type="gramStart"/>
      <w:r w:rsidR="008A690F">
        <w:rPr>
          <w:rFonts w:cs="Times New Roman"/>
        </w:rPr>
        <w:t>a number of</w:t>
      </w:r>
      <w:proofErr w:type="gramEnd"/>
      <w:r w:rsidR="008A690F">
        <w:rPr>
          <w:rFonts w:cs="Times New Roman"/>
        </w:rPr>
        <w:t xml:space="preserve"> instructions to execute without branching; the number of such instructions depends on the processor queue size. </w:t>
      </w:r>
    </w:p>
    <w:p w14:paraId="1F87312C" w14:textId="50BCD213" w:rsidR="00204017" w:rsidRDefault="00204017" w:rsidP="00204017">
      <w:pPr>
        <w:pStyle w:val="ListParagraph"/>
        <w:rPr>
          <w:rFonts w:cs="Times New Roman"/>
        </w:rPr>
      </w:pPr>
      <w:r>
        <w:rPr>
          <w:rFonts w:cs="Times New Roman"/>
        </w:rPr>
        <w:t xml:space="preserve">The sequence number mechanism allows the core to speculate across any number of branches that might be in the instruction queue. However, sequence numbers require more bits in the instruction queue than branch tags and even more hardware. </w:t>
      </w:r>
    </w:p>
    <w:p w14:paraId="207615B1" w14:textId="77777777" w:rsidR="00204017" w:rsidRPr="009809F9" w:rsidRDefault="00204017" w:rsidP="00204017">
      <w:pPr>
        <w:pStyle w:val="ListParagraph"/>
        <w:rPr>
          <w:rFonts w:cs="Times New Roman"/>
        </w:rPr>
      </w:pPr>
      <w:r>
        <w:rPr>
          <w:rFonts w:cs="Times New Roman"/>
        </w:rPr>
        <w:t>For debugging purposes, it can be handy to see the sequence number assigned to the instruction.</w:t>
      </w:r>
    </w:p>
    <w:p w14:paraId="6D2ADD52" w14:textId="77777777" w:rsidR="00204017" w:rsidRDefault="00204017" w:rsidP="00204017">
      <w:pPr>
        <w:pStyle w:val="ListParagraph"/>
        <w:rPr>
          <w:rFonts w:cs="Times New Roman"/>
        </w:rPr>
      </w:pPr>
    </w:p>
    <w:p w14:paraId="2457DC60" w14:textId="77777777" w:rsidR="00255BA0" w:rsidRDefault="00255BA0">
      <w:pPr>
        <w:rPr>
          <w:rFonts w:eastAsiaTheme="majorEastAsia" w:cstheme="majorBidi"/>
          <w:b/>
          <w:bCs/>
          <w:color w:val="2F5496" w:themeColor="accent1" w:themeShade="BF"/>
          <w:sz w:val="28"/>
          <w:szCs w:val="28"/>
        </w:rPr>
      </w:pPr>
      <w:r>
        <w:br w:type="page"/>
      </w:r>
    </w:p>
    <w:p w14:paraId="0E23A094" w14:textId="59657575" w:rsidR="00BD63A9" w:rsidRDefault="00BD63A9" w:rsidP="00BD63A9">
      <w:pPr>
        <w:pStyle w:val="Heading1"/>
      </w:pPr>
      <w:r>
        <w:lastRenderedPageBreak/>
        <w:t>Instruction Set Summary</w:t>
      </w:r>
      <w:bookmarkEnd w:id="0"/>
    </w:p>
    <w:p w14:paraId="07D40358" w14:textId="45DCF795" w:rsidR="00BD63A9" w:rsidRDefault="00BD63A9" w:rsidP="00BD63A9"/>
    <w:p w14:paraId="4912DC01" w14:textId="3BAF933F" w:rsidR="007424A4" w:rsidRDefault="007424A4" w:rsidP="008A690F">
      <w:pPr>
        <w:ind w:left="720"/>
      </w:pPr>
      <w:r>
        <w:t xml:space="preserve">The instruction set includes basic arithmetic, logic, and shift instructions including add, sub, and, or, </w:t>
      </w:r>
      <w:proofErr w:type="spellStart"/>
      <w:r>
        <w:t>eor</w:t>
      </w:r>
      <w:proofErr w:type="spellEnd"/>
      <w:r>
        <w:t xml:space="preserve">, </w:t>
      </w:r>
      <w:proofErr w:type="spellStart"/>
      <w:r>
        <w:t>asl</w:t>
      </w:r>
      <w:proofErr w:type="spellEnd"/>
      <w:r>
        <w:t xml:space="preserve">, </w:t>
      </w:r>
      <w:proofErr w:type="spellStart"/>
      <w:r>
        <w:t>rol</w:t>
      </w:r>
      <w:proofErr w:type="spellEnd"/>
      <w:r>
        <w:t xml:space="preserve">, </w:t>
      </w:r>
      <w:proofErr w:type="spellStart"/>
      <w:r>
        <w:t>lsr</w:t>
      </w:r>
      <w:proofErr w:type="spellEnd"/>
      <w:r>
        <w:t xml:space="preserve">, and </w:t>
      </w:r>
      <w:proofErr w:type="spellStart"/>
      <w:r>
        <w:t>ror</w:t>
      </w:r>
      <w:proofErr w:type="spellEnd"/>
      <w:r>
        <w:t xml:space="preserve">. There are several additional instructions which are alternate mnemonics for other instructions. These include bit, and </w:t>
      </w:r>
      <w:proofErr w:type="spellStart"/>
      <w:r>
        <w:t>cmp</w:t>
      </w:r>
      <w:proofErr w:type="spellEnd"/>
      <w:r>
        <w:t>.</w:t>
      </w:r>
    </w:p>
    <w:p w14:paraId="6B90F592" w14:textId="165B4118" w:rsidR="00BD63A9" w:rsidRDefault="00BD63A9" w:rsidP="008A690F">
      <w:pPr>
        <w:ind w:left="720"/>
      </w:pPr>
      <w:r>
        <w:t>The cycle counts are assuming no wait states are required for either instructions or data and both instructions and data can be found in the cache.</w:t>
      </w:r>
    </w:p>
    <w:p w14:paraId="6F31E134" w14:textId="77777777" w:rsidR="00275903" w:rsidRDefault="00275903">
      <w:pPr>
        <w:rPr>
          <w:rFonts w:eastAsiaTheme="majorEastAsia" w:cstheme="majorBidi"/>
          <w:color w:val="2F5496" w:themeColor="accent1" w:themeShade="BF"/>
          <w:sz w:val="40"/>
          <w:szCs w:val="26"/>
        </w:rPr>
      </w:pPr>
      <w:r>
        <w:br w:type="page"/>
      </w:r>
    </w:p>
    <w:p w14:paraId="6635826D" w14:textId="7C541FF8" w:rsidR="007B6307" w:rsidRDefault="007B6307" w:rsidP="007B6307">
      <w:pPr>
        <w:pStyle w:val="Heading1"/>
      </w:pPr>
      <w:r>
        <w:lastRenderedPageBreak/>
        <w:t>ALU Operations</w:t>
      </w:r>
    </w:p>
    <w:p w14:paraId="04375BFB" w14:textId="1F67A519" w:rsidR="007424A4" w:rsidRDefault="007424A4" w:rsidP="00D06BD4">
      <w:pPr>
        <w:pStyle w:val="Heading2"/>
      </w:pPr>
      <w:r>
        <w:t>ADD – Addition</w:t>
      </w:r>
    </w:p>
    <w:p w14:paraId="66CB47DA" w14:textId="570DD81C" w:rsidR="007424A4" w:rsidRDefault="007424A4" w:rsidP="007424A4">
      <w:r w:rsidRPr="00D06BD4">
        <w:rPr>
          <w:b/>
          <w:bCs/>
        </w:rPr>
        <w:t>Description</w:t>
      </w:r>
      <w:r>
        <w:t>:</w:t>
      </w:r>
    </w:p>
    <w:p w14:paraId="422B3B45" w14:textId="79004F5E" w:rsidR="00D06BD4" w:rsidRDefault="00D06BD4" w:rsidP="00D06BD4">
      <w:pPr>
        <w:ind w:left="720"/>
      </w:pPr>
      <w:r>
        <w:t>Add two operand values and place the result in the target register.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4DE8E02D" w14:textId="0BD6F446" w:rsidR="00D06BD4" w:rsidRDefault="00D06BD4" w:rsidP="00D06BD4">
      <w:r w:rsidRPr="00D06BD4">
        <w:rPr>
          <w:b/>
          <w:bCs/>
        </w:rPr>
        <w:t>Formats</w:t>
      </w:r>
      <w:r>
        <w:rPr>
          <w:b/>
          <w:bCs/>
        </w:rPr>
        <w:t xml:space="preserve"> Supported</w:t>
      </w:r>
      <w:r>
        <w:t>: RR, RI</w:t>
      </w:r>
      <w:r w:rsidR="00A75FF1">
        <w:t>8</w:t>
      </w:r>
      <w:r>
        <w:t>, RI2</w:t>
      </w:r>
      <w:r w:rsidR="00A75FF1">
        <w:t>2</w:t>
      </w:r>
      <w:r>
        <w:t>, RI3</w:t>
      </w:r>
      <w:r w:rsidR="00A75FF1">
        <w:t>5</w:t>
      </w:r>
    </w:p>
    <w:p w14:paraId="21227116" w14:textId="22C62B02" w:rsidR="00D06BD4" w:rsidRDefault="00D06BD4" w:rsidP="00D06BD4">
      <w:r w:rsidRPr="00D06BD4">
        <w:rPr>
          <w:b/>
          <w:bCs/>
        </w:rPr>
        <w:t>Execution Units</w:t>
      </w:r>
      <w:r>
        <w:t>: ALU</w:t>
      </w:r>
    </w:p>
    <w:p w14:paraId="276CB276" w14:textId="58FE86FC" w:rsidR="00D06BD4" w:rsidRDefault="00D06BD4" w:rsidP="00D06BD4">
      <w:r w:rsidRPr="00D06BD4">
        <w:rPr>
          <w:b/>
          <w:bCs/>
        </w:rPr>
        <w:t>Clock Cycles</w:t>
      </w:r>
      <w:r>
        <w:t>: 0.5</w:t>
      </w:r>
    </w:p>
    <w:p w14:paraId="378D5607" w14:textId="28E04493" w:rsidR="00D06BD4" w:rsidRDefault="00275903" w:rsidP="00D06BD4">
      <w:r w:rsidRPr="00275903">
        <w:rPr>
          <w:b/>
          <w:bCs/>
        </w:rPr>
        <w:t>Exceptions</w:t>
      </w:r>
      <w:r>
        <w:t>: none</w:t>
      </w:r>
    </w:p>
    <w:p w14:paraId="0A5FFDFA" w14:textId="2AE839BB" w:rsidR="004F7B13" w:rsidRDefault="004F7B13" w:rsidP="004F7B13">
      <w:pPr>
        <w:pStyle w:val="Heading2"/>
      </w:pPr>
      <w:r>
        <w:t>ADDIS – Add Immediate Shifted</w:t>
      </w:r>
    </w:p>
    <w:p w14:paraId="1F9F0536" w14:textId="77777777" w:rsidR="004F7B13" w:rsidRDefault="004F7B13" w:rsidP="004F7B13">
      <w:r w:rsidRPr="00D06BD4">
        <w:rPr>
          <w:b/>
          <w:bCs/>
        </w:rPr>
        <w:t>Description</w:t>
      </w:r>
      <w:r>
        <w:t>:</w:t>
      </w:r>
    </w:p>
    <w:p w14:paraId="3297B498" w14:textId="71CD0F2E" w:rsidR="004F7B13" w:rsidRDefault="004F7B13" w:rsidP="004F7B13">
      <w:pPr>
        <w:ind w:left="720"/>
      </w:pPr>
      <w:r>
        <w:t>Add an immediate value to bits 22 to 51 of register Ra</w:t>
      </w:r>
      <w:r w:rsidRPr="004F7B13">
        <w:rPr>
          <w:vertAlign w:val="subscript"/>
        </w:rPr>
        <w:t>5</w:t>
      </w:r>
      <w:r>
        <w:t xml:space="preserve"> and place the result in target register Rt</w:t>
      </w:r>
      <w:r w:rsidRPr="004F7B13">
        <w:rPr>
          <w:vertAlign w:val="subscript"/>
        </w:rPr>
        <w:t>5</w:t>
      </w:r>
      <w:r>
        <w:t>. Use this instruction when performing an addition with a full 52-bit constant or when building a value in a register.</w:t>
      </w:r>
    </w:p>
    <w:p w14:paraId="00F80C1B" w14:textId="1DB6A1ED" w:rsidR="004F7B13" w:rsidRDefault="004F7B13" w:rsidP="004F7B13">
      <w:r w:rsidRPr="00D06BD4">
        <w:rPr>
          <w:b/>
          <w:bCs/>
        </w:rPr>
        <w:t>Formats</w:t>
      </w:r>
      <w:r>
        <w:rPr>
          <w:b/>
          <w:bCs/>
        </w:rPr>
        <w:t xml:space="preserve"> Supported</w:t>
      </w:r>
      <w:r>
        <w:t>: RIS</w:t>
      </w:r>
    </w:p>
    <w:p w14:paraId="46F515F7" w14:textId="77777777" w:rsidR="004F7B13" w:rsidRDefault="004F7B13" w:rsidP="004F7B13">
      <w:r w:rsidRPr="00D06BD4">
        <w:rPr>
          <w:b/>
          <w:bCs/>
        </w:rPr>
        <w:t>Execution Units</w:t>
      </w:r>
      <w:r>
        <w:t>: ALU</w:t>
      </w:r>
    </w:p>
    <w:p w14:paraId="43587A60" w14:textId="77777777" w:rsidR="004F7B13" w:rsidRDefault="004F7B13" w:rsidP="004F7B13">
      <w:r w:rsidRPr="00D06BD4">
        <w:rPr>
          <w:b/>
          <w:bCs/>
        </w:rPr>
        <w:t>Clock Cycles</w:t>
      </w:r>
      <w:r>
        <w:t>: 0.5</w:t>
      </w:r>
    </w:p>
    <w:p w14:paraId="345B8B6B" w14:textId="77777777" w:rsidR="004F7B13" w:rsidRPr="007424A4" w:rsidRDefault="004F7B13" w:rsidP="004F7B13">
      <w:r w:rsidRPr="00275903">
        <w:rPr>
          <w:b/>
          <w:bCs/>
        </w:rPr>
        <w:t>Exceptions</w:t>
      </w:r>
      <w:r>
        <w:t>: none</w:t>
      </w:r>
    </w:p>
    <w:p w14:paraId="3EB394CB" w14:textId="77777777" w:rsidR="004F7B13" w:rsidRPr="007424A4" w:rsidRDefault="004F7B13" w:rsidP="00D06BD4"/>
    <w:p w14:paraId="2383825F" w14:textId="77777777" w:rsidR="004F7B13" w:rsidRDefault="004F7B13">
      <w:pPr>
        <w:rPr>
          <w:rFonts w:eastAsiaTheme="majorEastAsia" w:cstheme="majorBidi"/>
          <w:color w:val="2F5496" w:themeColor="accent1" w:themeShade="BF"/>
          <w:sz w:val="40"/>
          <w:szCs w:val="26"/>
        </w:rPr>
      </w:pPr>
      <w:r>
        <w:br w:type="page"/>
      </w:r>
    </w:p>
    <w:p w14:paraId="35317AAA" w14:textId="370059D8" w:rsidR="00F30B3C" w:rsidRDefault="00F30B3C" w:rsidP="00F30B3C">
      <w:pPr>
        <w:pStyle w:val="Heading2"/>
      </w:pPr>
      <w:r>
        <w:lastRenderedPageBreak/>
        <w:t>AND – Bitwise ‘And’</w:t>
      </w:r>
    </w:p>
    <w:p w14:paraId="463BAE37" w14:textId="77777777" w:rsidR="00F30B3C" w:rsidRDefault="00F30B3C" w:rsidP="00F30B3C">
      <w:r w:rsidRPr="00D06BD4">
        <w:rPr>
          <w:b/>
          <w:bCs/>
        </w:rPr>
        <w:t>Description</w:t>
      </w:r>
      <w:r>
        <w:t>:</w:t>
      </w:r>
    </w:p>
    <w:p w14:paraId="7A974161" w14:textId="0264E615" w:rsidR="00F30B3C" w:rsidRDefault="00F30B3C" w:rsidP="00F30B3C">
      <w:pPr>
        <w:ind w:left="720"/>
      </w:pPr>
      <w:r>
        <w:t>Bitwise ‘And’ two operand values and place the result in the target register.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w:t>
      </w:r>
    </w:p>
    <w:p w14:paraId="17B4186F" w14:textId="535A201F" w:rsidR="00F30B3C" w:rsidRDefault="00F30B3C" w:rsidP="00F30B3C">
      <w:r w:rsidRPr="00D06BD4">
        <w:rPr>
          <w:b/>
          <w:bCs/>
        </w:rPr>
        <w:t>Formats</w:t>
      </w:r>
      <w:r>
        <w:rPr>
          <w:b/>
          <w:bCs/>
        </w:rPr>
        <w:t xml:space="preserve"> Supported</w:t>
      </w:r>
      <w:r>
        <w:t>: RR, RI</w:t>
      </w:r>
      <w:r w:rsidR="00A75FF1">
        <w:t>8</w:t>
      </w:r>
      <w:r>
        <w:t>, RI2</w:t>
      </w:r>
      <w:r w:rsidR="00A75FF1">
        <w:t>2</w:t>
      </w:r>
      <w:r>
        <w:t>, RI3</w:t>
      </w:r>
      <w:r w:rsidR="00A75FF1">
        <w:t>5</w:t>
      </w:r>
    </w:p>
    <w:p w14:paraId="4887CF0B" w14:textId="77777777" w:rsidR="00F30B3C" w:rsidRDefault="00F30B3C" w:rsidP="00F30B3C">
      <w:r w:rsidRPr="00D06BD4">
        <w:rPr>
          <w:b/>
          <w:bCs/>
        </w:rPr>
        <w:t>Execution Units</w:t>
      </w:r>
      <w:r>
        <w:t>: ALU</w:t>
      </w:r>
    </w:p>
    <w:p w14:paraId="1D1EAE0B" w14:textId="77777777" w:rsidR="00F30B3C" w:rsidRDefault="00F30B3C" w:rsidP="00F30B3C">
      <w:r w:rsidRPr="00D06BD4">
        <w:rPr>
          <w:b/>
          <w:bCs/>
        </w:rPr>
        <w:t>Clock Cycles</w:t>
      </w:r>
      <w:r>
        <w:t>: 0.5</w:t>
      </w:r>
    </w:p>
    <w:p w14:paraId="4A64E599" w14:textId="6533DD81" w:rsidR="00852672" w:rsidRDefault="00F30B3C" w:rsidP="00F30B3C">
      <w:r w:rsidRPr="00275903">
        <w:rPr>
          <w:b/>
          <w:bCs/>
        </w:rPr>
        <w:t>Exceptions</w:t>
      </w:r>
      <w:r>
        <w:t>: none</w:t>
      </w:r>
    </w:p>
    <w:p w14:paraId="6131CA2F" w14:textId="40671FDB" w:rsidR="00E421F8" w:rsidRDefault="00E421F8" w:rsidP="00E421F8">
      <w:pPr>
        <w:pStyle w:val="Heading2"/>
      </w:pPr>
      <w:r>
        <w:t>ANDIS – And Immediate Shifted</w:t>
      </w:r>
    </w:p>
    <w:p w14:paraId="4E264989" w14:textId="77777777" w:rsidR="00E421F8" w:rsidRDefault="00E421F8" w:rsidP="00E421F8">
      <w:r w:rsidRPr="00D06BD4">
        <w:rPr>
          <w:b/>
          <w:bCs/>
        </w:rPr>
        <w:t>Description</w:t>
      </w:r>
      <w:r>
        <w:t>:</w:t>
      </w:r>
    </w:p>
    <w:p w14:paraId="2DDFEC28" w14:textId="5F791454" w:rsidR="00E421F8" w:rsidRDefault="00E421F8" w:rsidP="00E421F8">
      <w:pPr>
        <w:ind w:left="720"/>
      </w:pPr>
      <w:r>
        <w:t>Bitwise ‘and’ an immediate value to bits 22 to 51 of register Ra</w:t>
      </w:r>
      <w:r w:rsidRPr="004F7B13">
        <w:rPr>
          <w:vertAlign w:val="subscript"/>
        </w:rPr>
        <w:t>5</w:t>
      </w:r>
      <w:r>
        <w:t xml:space="preserve"> and place the result in target register Rt</w:t>
      </w:r>
      <w:r w:rsidRPr="004F7B13">
        <w:rPr>
          <w:vertAlign w:val="subscript"/>
        </w:rPr>
        <w:t>5</w:t>
      </w:r>
      <w:r>
        <w:t xml:space="preserve">. Use this instruction when performing an addition with a full 52-bit constant or when building a value in a register. The constant used is one extended on the </w:t>
      </w:r>
      <w:proofErr w:type="gramStart"/>
      <w:r>
        <w:t>right hand</w:t>
      </w:r>
      <w:proofErr w:type="gramEnd"/>
      <w:r>
        <w:t xml:space="preserve"> side.</w:t>
      </w:r>
    </w:p>
    <w:p w14:paraId="027376C7" w14:textId="77777777" w:rsidR="00E421F8" w:rsidRDefault="00E421F8" w:rsidP="00E421F8">
      <w:r w:rsidRPr="00D06BD4">
        <w:rPr>
          <w:b/>
          <w:bCs/>
        </w:rPr>
        <w:t>Formats</w:t>
      </w:r>
      <w:r>
        <w:rPr>
          <w:b/>
          <w:bCs/>
        </w:rPr>
        <w:t xml:space="preserve"> Supported</w:t>
      </w:r>
      <w:r>
        <w:t>: RIS</w:t>
      </w:r>
    </w:p>
    <w:p w14:paraId="22A06545" w14:textId="77777777" w:rsidR="00E421F8" w:rsidRDefault="00E421F8" w:rsidP="00E421F8">
      <w:r w:rsidRPr="00D06BD4">
        <w:rPr>
          <w:b/>
          <w:bCs/>
        </w:rPr>
        <w:t>Execution Units</w:t>
      </w:r>
      <w:r>
        <w:t>: ALU</w:t>
      </w:r>
    </w:p>
    <w:p w14:paraId="7E59CBA7" w14:textId="77777777" w:rsidR="00E421F8" w:rsidRDefault="00E421F8" w:rsidP="00E421F8">
      <w:r w:rsidRPr="00D06BD4">
        <w:rPr>
          <w:b/>
          <w:bCs/>
        </w:rPr>
        <w:t>Clock Cycles</w:t>
      </w:r>
      <w:r>
        <w:t>: 0.5</w:t>
      </w:r>
    </w:p>
    <w:p w14:paraId="11C582A6" w14:textId="55E6B05D" w:rsidR="00E421F8" w:rsidRDefault="00E421F8" w:rsidP="00E421F8">
      <w:r w:rsidRPr="00275903">
        <w:rPr>
          <w:b/>
          <w:bCs/>
        </w:rPr>
        <w:t>Exceptions</w:t>
      </w:r>
      <w:r>
        <w:t>: none</w:t>
      </w:r>
    </w:p>
    <w:p w14:paraId="6F9BE6EE" w14:textId="77777777" w:rsidR="00B01837" w:rsidRDefault="00B01837">
      <w:pPr>
        <w:rPr>
          <w:rFonts w:eastAsiaTheme="majorEastAsia" w:cstheme="majorBidi"/>
          <w:color w:val="2F5496" w:themeColor="accent1" w:themeShade="BF"/>
          <w:sz w:val="40"/>
          <w:szCs w:val="26"/>
        </w:rPr>
      </w:pPr>
      <w:r>
        <w:br w:type="page"/>
      </w:r>
    </w:p>
    <w:p w14:paraId="1BC90BE8" w14:textId="32C5F6DA" w:rsidR="00852672" w:rsidRDefault="00852672" w:rsidP="00852672">
      <w:pPr>
        <w:pStyle w:val="Heading2"/>
      </w:pPr>
      <w:r>
        <w:lastRenderedPageBreak/>
        <w:t>ASL – Arithmetic Shift Left</w:t>
      </w:r>
    </w:p>
    <w:p w14:paraId="0ADA7749" w14:textId="77777777" w:rsidR="00852672" w:rsidRDefault="00852672" w:rsidP="00852672">
      <w:r w:rsidRPr="00D06BD4">
        <w:rPr>
          <w:b/>
          <w:bCs/>
        </w:rPr>
        <w:t>Description</w:t>
      </w:r>
      <w:r>
        <w:t>:</w:t>
      </w:r>
    </w:p>
    <w:p w14:paraId="7A1EE13D" w14:textId="16747B9C" w:rsidR="00852672" w:rsidRDefault="00852672" w:rsidP="00852672">
      <w:pPr>
        <w:ind w:left="720"/>
      </w:pPr>
      <w:r>
        <w:t>Left shift one operand value by a second operand value and place the result in the target register.</w:t>
      </w:r>
      <w:r w:rsidR="009F59AB">
        <w:t xml:space="preserve"> Zeros are shifted into the least significant bits. </w:t>
      </w:r>
      <w:r>
        <w:t>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0DB3EA6F" w14:textId="6670EF7D" w:rsidR="00852672" w:rsidRDefault="00852672" w:rsidP="00852672">
      <w:r w:rsidRPr="00D06BD4">
        <w:rPr>
          <w:b/>
          <w:bCs/>
        </w:rPr>
        <w:t>Formats</w:t>
      </w:r>
      <w:r>
        <w:rPr>
          <w:b/>
          <w:bCs/>
        </w:rPr>
        <w:t xml:space="preserve"> Supported</w:t>
      </w:r>
      <w:r>
        <w:t>: RR, RI</w:t>
      </w:r>
      <w:r w:rsidR="00AC5FEE">
        <w:t>8</w:t>
      </w:r>
    </w:p>
    <w:p w14:paraId="7A1D34A9" w14:textId="77777777" w:rsidR="00852672" w:rsidRDefault="00852672" w:rsidP="00852672">
      <w:r w:rsidRPr="00D06BD4">
        <w:rPr>
          <w:b/>
          <w:bCs/>
        </w:rPr>
        <w:t>Execution Units</w:t>
      </w:r>
      <w:r>
        <w:t>: ALU</w:t>
      </w:r>
    </w:p>
    <w:p w14:paraId="4D7A32F3" w14:textId="77777777" w:rsidR="00852672" w:rsidRDefault="00852672" w:rsidP="00852672">
      <w:r w:rsidRPr="00D06BD4">
        <w:rPr>
          <w:b/>
          <w:bCs/>
        </w:rPr>
        <w:t>Clock Cycles</w:t>
      </w:r>
      <w:r>
        <w:t>: 0.5</w:t>
      </w:r>
    </w:p>
    <w:p w14:paraId="197377A3" w14:textId="77777777" w:rsidR="00845D17" w:rsidRDefault="00852672" w:rsidP="00852672">
      <w:r w:rsidRPr="00275903">
        <w:rPr>
          <w:b/>
          <w:bCs/>
        </w:rPr>
        <w:t>Exceptions</w:t>
      </w:r>
      <w:r>
        <w:t>: none</w:t>
      </w:r>
    </w:p>
    <w:p w14:paraId="7DC1717E" w14:textId="390B1F71" w:rsidR="00845D17" w:rsidRDefault="00845D17" w:rsidP="00845D17">
      <w:pPr>
        <w:pStyle w:val="Heading2"/>
      </w:pPr>
      <w:r>
        <w:t>ASR – Arithmetic Shift Right</w:t>
      </w:r>
    </w:p>
    <w:p w14:paraId="012BEFB6" w14:textId="77777777" w:rsidR="00845D17" w:rsidRDefault="00845D17" w:rsidP="00845D17">
      <w:r w:rsidRPr="00D06BD4">
        <w:rPr>
          <w:b/>
          <w:bCs/>
        </w:rPr>
        <w:t>Description</w:t>
      </w:r>
      <w:r>
        <w:t>:</w:t>
      </w:r>
    </w:p>
    <w:p w14:paraId="0D97C541" w14:textId="5C84C158" w:rsidR="00845D17" w:rsidRDefault="00D00E7B" w:rsidP="00845D17">
      <w:pPr>
        <w:ind w:left="720"/>
      </w:pPr>
      <w:r>
        <w:t>Right</w:t>
      </w:r>
      <w:r w:rsidR="00845D17">
        <w:t xml:space="preserve"> shift one operand value by a second operand value </w:t>
      </w:r>
      <w:r>
        <w:t xml:space="preserve">while preserving the sign bit </w:t>
      </w:r>
      <w:r w:rsidR="00845D17">
        <w:t xml:space="preserve">and place the result in the target register. </w:t>
      </w:r>
      <w:r>
        <w:t>The sign bit is preserved as the shift takes place</w:t>
      </w:r>
      <w:r w:rsidR="00845D17">
        <w:t>. The first operand must be in a register specified by the Ra</w:t>
      </w:r>
      <w:r w:rsidR="00845D17" w:rsidRPr="00D06BD4">
        <w:rPr>
          <w:vertAlign w:val="subscript"/>
        </w:rPr>
        <w:t>5</w:t>
      </w:r>
      <w:r w:rsidR="00845D17">
        <w:t xml:space="preserve"> field of the instruction. The second operand may be either a register specified by the Rb</w:t>
      </w:r>
      <w:r w:rsidR="00845D17" w:rsidRPr="00D06BD4">
        <w:rPr>
          <w:vertAlign w:val="subscript"/>
        </w:rPr>
        <w:t>5</w:t>
      </w:r>
      <w:r w:rsidR="00845D17">
        <w:t xml:space="preserve"> field of the instruction, or an immediate value.</w:t>
      </w:r>
    </w:p>
    <w:p w14:paraId="12770192" w14:textId="77777777" w:rsidR="00845D17" w:rsidRDefault="00845D17" w:rsidP="00845D17">
      <w:r w:rsidRPr="00D06BD4">
        <w:rPr>
          <w:b/>
          <w:bCs/>
        </w:rPr>
        <w:t>Formats</w:t>
      </w:r>
      <w:r>
        <w:rPr>
          <w:b/>
          <w:bCs/>
        </w:rPr>
        <w:t xml:space="preserve"> Supported</w:t>
      </w:r>
      <w:r>
        <w:t>: RR, RI8</w:t>
      </w:r>
    </w:p>
    <w:p w14:paraId="7A83EA6E" w14:textId="77777777" w:rsidR="00845D17" w:rsidRDefault="00845D17" w:rsidP="00845D17">
      <w:r w:rsidRPr="00D06BD4">
        <w:rPr>
          <w:b/>
          <w:bCs/>
        </w:rPr>
        <w:t>Execution Units</w:t>
      </w:r>
      <w:r>
        <w:t>: ALU</w:t>
      </w:r>
    </w:p>
    <w:p w14:paraId="31C582D9" w14:textId="77777777" w:rsidR="00845D17" w:rsidRDefault="00845D17" w:rsidP="00845D17">
      <w:r w:rsidRPr="00D06BD4">
        <w:rPr>
          <w:b/>
          <w:bCs/>
        </w:rPr>
        <w:t>Clock Cycles</w:t>
      </w:r>
      <w:r>
        <w:t>: 0.5</w:t>
      </w:r>
    </w:p>
    <w:p w14:paraId="1ED89F8B" w14:textId="77777777" w:rsidR="006D7062" w:rsidRDefault="00845D17" w:rsidP="00845D17">
      <w:r w:rsidRPr="00275903">
        <w:rPr>
          <w:b/>
          <w:bCs/>
        </w:rPr>
        <w:t>Exceptions</w:t>
      </w:r>
      <w:r>
        <w:t>: none</w:t>
      </w:r>
    </w:p>
    <w:p w14:paraId="3ACA5720" w14:textId="77777777" w:rsidR="006D7062" w:rsidRDefault="006D7062">
      <w:r>
        <w:br w:type="page"/>
      </w:r>
    </w:p>
    <w:p w14:paraId="7F7D317A" w14:textId="70784DA0" w:rsidR="006D7062" w:rsidRDefault="006D7062" w:rsidP="006D7062">
      <w:pPr>
        <w:pStyle w:val="Heading2"/>
      </w:pPr>
      <w:r>
        <w:lastRenderedPageBreak/>
        <w:t>BIT – Test Bits</w:t>
      </w:r>
    </w:p>
    <w:p w14:paraId="00E000C6" w14:textId="77777777" w:rsidR="006D7062" w:rsidRDefault="006D7062" w:rsidP="006D7062">
      <w:r w:rsidRPr="00D06BD4">
        <w:rPr>
          <w:b/>
          <w:bCs/>
        </w:rPr>
        <w:t>Description</w:t>
      </w:r>
      <w:r>
        <w:t>:</w:t>
      </w:r>
    </w:p>
    <w:p w14:paraId="2C8A4B53" w14:textId="296A397E" w:rsidR="006D7062" w:rsidRDefault="006D7062" w:rsidP="006D7062">
      <w:pPr>
        <w:ind w:left="720"/>
      </w:pPr>
      <w:r>
        <w:t>Bitwise ‘And’ two operand values and place a result in a compare result register.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If the result of the ‘and’ operation is zero, a zero is stored in the compare result register. If the result of the ‘and’ operation is non-zero then either +1 or -1 is stored in the result register depending on the sign of the result.</w:t>
      </w:r>
    </w:p>
    <w:p w14:paraId="50788D1D" w14:textId="77777777" w:rsidR="006D7062" w:rsidRDefault="006D7062" w:rsidP="006D7062">
      <w:r w:rsidRPr="00D06BD4">
        <w:rPr>
          <w:b/>
          <w:bCs/>
        </w:rPr>
        <w:t>Formats</w:t>
      </w:r>
      <w:r>
        <w:rPr>
          <w:b/>
          <w:bCs/>
        </w:rPr>
        <w:t xml:space="preserve"> Supported</w:t>
      </w:r>
      <w:r>
        <w:t>: RR, RI8, RI22, RI35</w:t>
      </w:r>
    </w:p>
    <w:p w14:paraId="3BCA6E56" w14:textId="77777777" w:rsidR="006D7062" w:rsidRDefault="006D7062" w:rsidP="006D7062">
      <w:r w:rsidRPr="00D06BD4">
        <w:rPr>
          <w:b/>
          <w:bCs/>
        </w:rPr>
        <w:t>Execution Units</w:t>
      </w:r>
      <w:r>
        <w:t>: ALU</w:t>
      </w:r>
    </w:p>
    <w:p w14:paraId="5FF79E79" w14:textId="77777777" w:rsidR="006D7062" w:rsidRDefault="006D7062" w:rsidP="006D7062">
      <w:r w:rsidRPr="00D06BD4">
        <w:rPr>
          <w:b/>
          <w:bCs/>
        </w:rPr>
        <w:t>Clock Cycles</w:t>
      </w:r>
      <w:r>
        <w:t>: 0.5</w:t>
      </w:r>
    </w:p>
    <w:p w14:paraId="398781DE" w14:textId="77777777" w:rsidR="006D7062" w:rsidRDefault="006D7062" w:rsidP="006D7062">
      <w:r w:rsidRPr="00275903">
        <w:rPr>
          <w:b/>
          <w:bCs/>
        </w:rPr>
        <w:t>Exceptions</w:t>
      </w:r>
      <w:r>
        <w:t>: none</w:t>
      </w:r>
    </w:p>
    <w:p w14:paraId="3D0795B1" w14:textId="776D650B" w:rsidR="00F30B3C" w:rsidRDefault="00F30B3C" w:rsidP="00845D17">
      <w:pPr>
        <w:rPr>
          <w:rFonts w:eastAsiaTheme="majorEastAsia" w:cstheme="majorBidi"/>
          <w:b/>
          <w:bCs/>
          <w:color w:val="2F5496" w:themeColor="accent1" w:themeShade="BF"/>
          <w:sz w:val="28"/>
          <w:szCs w:val="28"/>
        </w:rPr>
      </w:pPr>
      <w:r>
        <w:br w:type="page"/>
      </w:r>
    </w:p>
    <w:p w14:paraId="284E2185" w14:textId="744CD8E1" w:rsidR="00F30B3C" w:rsidRDefault="00F30B3C" w:rsidP="00F30B3C">
      <w:pPr>
        <w:pStyle w:val="Heading2"/>
      </w:pPr>
      <w:r>
        <w:lastRenderedPageBreak/>
        <w:t>CMP – Comparison</w:t>
      </w:r>
    </w:p>
    <w:p w14:paraId="5868C0E2" w14:textId="77777777" w:rsidR="00F30B3C" w:rsidRDefault="00F30B3C" w:rsidP="00F30B3C">
      <w:r w:rsidRPr="00D06BD4">
        <w:rPr>
          <w:b/>
          <w:bCs/>
        </w:rPr>
        <w:t>Description</w:t>
      </w:r>
      <w:r>
        <w:t>:</w:t>
      </w:r>
    </w:p>
    <w:p w14:paraId="45BC8893" w14:textId="78629E05" w:rsidR="00F30B3C" w:rsidRDefault="009E164B" w:rsidP="00F30B3C">
      <w:pPr>
        <w:ind w:left="720"/>
      </w:pPr>
      <w:r>
        <w:t>Compare</w:t>
      </w:r>
      <w:r w:rsidR="00F30B3C">
        <w:t xml:space="preserve"> two operand values and </w:t>
      </w:r>
      <w:r>
        <w:t xml:space="preserve">store the relationship in the target </w:t>
      </w:r>
      <w:r w:rsidR="005007D5">
        <w:t xml:space="preserve">compare result </w:t>
      </w:r>
      <w:r>
        <w:t>register</w:t>
      </w:r>
      <w:r w:rsidR="00F30B3C">
        <w:t xml:space="preserve">. </w:t>
      </w:r>
      <w:r w:rsidR="00E94E1D">
        <w:t xml:space="preserve">The operand values are treated as signed integers. </w:t>
      </w:r>
      <w:r w:rsidR="00F30B3C">
        <w:t>The first operand must be in a register specified by the Ra</w:t>
      </w:r>
      <w:r w:rsidR="00F30B3C" w:rsidRPr="00D06BD4">
        <w:rPr>
          <w:vertAlign w:val="subscript"/>
        </w:rPr>
        <w:t>5</w:t>
      </w:r>
      <w:r w:rsidR="00F30B3C">
        <w:t xml:space="preserve"> field of the instruction. The second operand may be either a register specified by the Rb</w:t>
      </w:r>
      <w:r w:rsidR="00F30B3C" w:rsidRPr="00D06BD4">
        <w:rPr>
          <w:vertAlign w:val="subscript"/>
        </w:rPr>
        <w:t>5</w:t>
      </w:r>
      <w:r w:rsidR="00F30B3C">
        <w:t xml:space="preserve"> field of the instruction, or an immediate value. </w:t>
      </w:r>
    </w:p>
    <w:p w14:paraId="65EBC51A" w14:textId="48D930DE" w:rsidR="009E164B" w:rsidRDefault="009E164B" w:rsidP="00F30B3C">
      <w:pPr>
        <w:ind w:left="720"/>
      </w:pPr>
      <w:r>
        <w:t>If the first operand is less than the second, a minus one is stored in the target register. If the first operand equals the second a zero is stored to the target register, otherwise a positive one is stored.</w:t>
      </w:r>
    </w:p>
    <w:p w14:paraId="6CD04D83" w14:textId="0FBFBB33" w:rsidR="00F30B3C" w:rsidRDefault="00F30B3C" w:rsidP="00F30B3C">
      <w:r w:rsidRPr="00D06BD4">
        <w:rPr>
          <w:b/>
          <w:bCs/>
        </w:rPr>
        <w:t>Formats</w:t>
      </w:r>
      <w:r>
        <w:rPr>
          <w:b/>
          <w:bCs/>
        </w:rPr>
        <w:t xml:space="preserve"> Supported</w:t>
      </w:r>
      <w:r>
        <w:t>: RR, RI</w:t>
      </w:r>
      <w:r w:rsidR="009E164B">
        <w:t>8</w:t>
      </w:r>
      <w:r>
        <w:t>, RI2</w:t>
      </w:r>
      <w:r w:rsidR="009E164B">
        <w:t>2</w:t>
      </w:r>
      <w:r>
        <w:t>, RI3</w:t>
      </w:r>
      <w:r w:rsidR="009E164B">
        <w:t>5</w:t>
      </w:r>
    </w:p>
    <w:p w14:paraId="74606865" w14:textId="77777777" w:rsidR="00F30B3C" w:rsidRDefault="00F30B3C" w:rsidP="00F30B3C">
      <w:r w:rsidRPr="00D06BD4">
        <w:rPr>
          <w:b/>
          <w:bCs/>
        </w:rPr>
        <w:t>Execution Units</w:t>
      </w:r>
      <w:r>
        <w:t>: ALU</w:t>
      </w:r>
    </w:p>
    <w:p w14:paraId="3191D53E" w14:textId="77777777" w:rsidR="00F30B3C" w:rsidRDefault="00F30B3C" w:rsidP="00F30B3C">
      <w:r w:rsidRPr="00D06BD4">
        <w:rPr>
          <w:b/>
          <w:bCs/>
        </w:rPr>
        <w:t>Clock Cycles</w:t>
      </w:r>
      <w:r>
        <w:t>: 0.5</w:t>
      </w:r>
    </w:p>
    <w:p w14:paraId="42AE6A63" w14:textId="3AA87FB7" w:rsidR="00C2430E" w:rsidRDefault="00F30B3C" w:rsidP="00F30B3C">
      <w:r w:rsidRPr="00275903">
        <w:rPr>
          <w:b/>
          <w:bCs/>
        </w:rPr>
        <w:t>Exceptions</w:t>
      </w:r>
      <w:r>
        <w:t>: none</w:t>
      </w:r>
    </w:p>
    <w:p w14:paraId="71B50C1D" w14:textId="77777777" w:rsidR="000F24D8" w:rsidRDefault="000F24D8"/>
    <w:p w14:paraId="499E99D7" w14:textId="471F185E" w:rsidR="000F24D8" w:rsidRDefault="000F24D8" w:rsidP="000F24D8">
      <w:pPr>
        <w:pStyle w:val="Heading2"/>
      </w:pPr>
      <w:r>
        <w:t>CMPU – Unsigned Comparison</w:t>
      </w:r>
    </w:p>
    <w:p w14:paraId="6480A24C" w14:textId="77777777" w:rsidR="000F24D8" w:rsidRDefault="000F24D8" w:rsidP="000F24D8">
      <w:r w:rsidRPr="00D06BD4">
        <w:rPr>
          <w:b/>
          <w:bCs/>
        </w:rPr>
        <w:t>Description</w:t>
      </w:r>
      <w:r>
        <w:t>:</w:t>
      </w:r>
    </w:p>
    <w:p w14:paraId="35DF2B9B" w14:textId="62C38691" w:rsidR="000F24D8" w:rsidRDefault="000F24D8" w:rsidP="000F24D8">
      <w:pPr>
        <w:ind w:left="720"/>
      </w:pPr>
      <w:r>
        <w:t xml:space="preserve">Compare two operand values and store the relationship in the target </w:t>
      </w:r>
      <w:r w:rsidR="00213984">
        <w:t xml:space="preserve">compare result </w:t>
      </w:r>
      <w:r>
        <w:t xml:space="preserve">register. The operand values are treated as </w:t>
      </w:r>
      <w:r w:rsidR="000323CD">
        <w:t>un</w:t>
      </w:r>
      <w:r>
        <w:t>signed integers.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w:t>
      </w:r>
    </w:p>
    <w:p w14:paraId="4D98A5A9" w14:textId="77777777" w:rsidR="000F24D8" w:rsidRDefault="000F24D8" w:rsidP="000F24D8">
      <w:pPr>
        <w:ind w:left="720"/>
      </w:pPr>
      <w:r>
        <w:t>If the first operand is less than the second, a minus one is stored in the target register. If the first operand equals the second a zero is stored to the target register, otherwise a positive one is stored.</w:t>
      </w:r>
    </w:p>
    <w:p w14:paraId="741821C1" w14:textId="77777777" w:rsidR="000F24D8" w:rsidRDefault="000F24D8" w:rsidP="000F24D8">
      <w:r w:rsidRPr="00D06BD4">
        <w:rPr>
          <w:b/>
          <w:bCs/>
        </w:rPr>
        <w:t>Formats</w:t>
      </w:r>
      <w:r>
        <w:rPr>
          <w:b/>
          <w:bCs/>
        </w:rPr>
        <w:t xml:space="preserve"> Supported</w:t>
      </w:r>
      <w:r>
        <w:t>: RR, RI8, RI22, RI35</w:t>
      </w:r>
    </w:p>
    <w:p w14:paraId="5CD3CF64" w14:textId="77777777" w:rsidR="000F24D8" w:rsidRDefault="000F24D8" w:rsidP="000F24D8">
      <w:r w:rsidRPr="00D06BD4">
        <w:rPr>
          <w:b/>
          <w:bCs/>
        </w:rPr>
        <w:t>Execution Units</w:t>
      </w:r>
      <w:r>
        <w:t>: ALU</w:t>
      </w:r>
    </w:p>
    <w:p w14:paraId="44C806EB" w14:textId="77777777" w:rsidR="000F24D8" w:rsidRDefault="000F24D8" w:rsidP="000F24D8">
      <w:r w:rsidRPr="00D06BD4">
        <w:rPr>
          <w:b/>
          <w:bCs/>
        </w:rPr>
        <w:t>Clock Cycles</w:t>
      </w:r>
      <w:r>
        <w:t>: 0.5</w:t>
      </w:r>
    </w:p>
    <w:p w14:paraId="6D3865DF" w14:textId="48BE4C2C" w:rsidR="00C2430E" w:rsidRDefault="000F24D8" w:rsidP="000F24D8">
      <w:r w:rsidRPr="00275903">
        <w:rPr>
          <w:b/>
          <w:bCs/>
        </w:rPr>
        <w:t>Exceptions</w:t>
      </w:r>
      <w:r>
        <w:t>: none</w:t>
      </w:r>
      <w:r w:rsidR="00C2430E">
        <w:br w:type="page"/>
      </w:r>
    </w:p>
    <w:p w14:paraId="27A90669" w14:textId="7B468D33" w:rsidR="00C2430E" w:rsidRDefault="00C2430E" w:rsidP="00C2430E">
      <w:pPr>
        <w:pStyle w:val="Heading2"/>
      </w:pPr>
      <w:r>
        <w:lastRenderedPageBreak/>
        <w:t>CSR – Control and Status Register Operation</w:t>
      </w:r>
    </w:p>
    <w:p w14:paraId="1A67C14A" w14:textId="77777777" w:rsidR="00C2430E" w:rsidRDefault="00C2430E" w:rsidP="00C2430E">
      <w:r w:rsidRPr="00D06BD4">
        <w:rPr>
          <w:b/>
          <w:bCs/>
        </w:rPr>
        <w:t>Description</w:t>
      </w:r>
      <w:r>
        <w:t>:</w:t>
      </w:r>
    </w:p>
    <w:p w14:paraId="76CF8C40" w14:textId="1DE0E0AE" w:rsidR="00B57DA2" w:rsidRDefault="00C2430E" w:rsidP="00B57DA2">
      <w:pPr>
        <w:ind w:left="720"/>
      </w:pPr>
      <w:r>
        <w:t>The CSR instruction may be used to read, write or read and write a control or status register.</w:t>
      </w:r>
      <w:r w:rsidR="007222EB">
        <w:t xml:space="preserve"> The CSR to access is identified by a </w:t>
      </w:r>
      <w:r w:rsidR="00507820">
        <w:t>twelve</w:t>
      </w:r>
      <w:r w:rsidR="007222EB">
        <w:t>-bit constant in the instruction. The current value of the CSR will be read into the register specified by the Rt field of the instruction. If Rt is zero the read data will be discarded. The CSR will be updated with the contents of the register specified by the Ra field of the instruction. If Ra is specified as register zero, then no update takes place.</w:t>
      </w:r>
      <w:r w:rsidR="00507820" w:rsidRPr="00507820">
        <w:rPr>
          <w:rFonts w:cs="Times New Roman"/>
        </w:rPr>
        <w:t xml:space="preserve"> </w:t>
      </w:r>
      <w:r w:rsidR="00507820">
        <w:rPr>
          <w:rFonts w:cs="Times New Roman"/>
        </w:rPr>
        <w:t>The CSR read / update operation is an atomic operation.</w:t>
      </w:r>
    </w:p>
    <w:p w14:paraId="501B95AB" w14:textId="0A1F1F28" w:rsidR="00C2430E" w:rsidRDefault="00C2430E" w:rsidP="00C2430E">
      <w:r w:rsidRPr="00D06BD4">
        <w:rPr>
          <w:b/>
          <w:bCs/>
        </w:rPr>
        <w:t>Formats</w:t>
      </w:r>
      <w:r>
        <w:rPr>
          <w:b/>
          <w:bCs/>
        </w:rPr>
        <w:t xml:space="preserve"> Supported</w:t>
      </w:r>
      <w:r>
        <w:t>: CSR</w:t>
      </w:r>
    </w:p>
    <w:tbl>
      <w:tblPr>
        <w:tblStyle w:val="TableGrid"/>
        <w:tblW w:w="0" w:type="auto"/>
        <w:tblInd w:w="720" w:type="dxa"/>
        <w:tblLook w:val="04A0" w:firstRow="1" w:lastRow="0" w:firstColumn="1" w:lastColumn="0" w:noHBand="0" w:noVBand="1"/>
      </w:tblPr>
      <w:tblGrid>
        <w:gridCol w:w="555"/>
        <w:gridCol w:w="1060"/>
        <w:gridCol w:w="5784"/>
      </w:tblGrid>
      <w:tr w:rsidR="00507820" w:rsidRPr="00EB0B0D" w14:paraId="1C9244B8" w14:textId="77777777" w:rsidTr="00507820">
        <w:tc>
          <w:tcPr>
            <w:tcW w:w="555" w:type="dxa"/>
            <w:shd w:val="clear" w:color="auto" w:fill="404040" w:themeFill="text1" w:themeFillTint="BF"/>
          </w:tcPr>
          <w:p w14:paraId="6CB39F26" w14:textId="77777777" w:rsidR="00507820" w:rsidRPr="00EB0B0D" w:rsidRDefault="00507820" w:rsidP="00B667D9">
            <w:pPr>
              <w:jc w:val="center"/>
              <w:rPr>
                <w:rFonts w:cs="Times New Roman"/>
                <w:color w:val="FFFFFF" w:themeColor="background1"/>
              </w:rPr>
            </w:pPr>
            <w:r w:rsidRPr="00EB0B0D">
              <w:rPr>
                <w:rFonts w:cs="Times New Roman"/>
                <w:color w:val="FFFFFF" w:themeColor="background1"/>
              </w:rPr>
              <w:t>Op</w:t>
            </w:r>
            <w:r>
              <w:rPr>
                <w:rFonts w:cs="Times New Roman"/>
                <w:color w:val="FFFFFF" w:themeColor="background1"/>
                <w:vertAlign w:val="subscript"/>
              </w:rPr>
              <w:t>3</w:t>
            </w:r>
          </w:p>
        </w:tc>
        <w:tc>
          <w:tcPr>
            <w:tcW w:w="1060" w:type="dxa"/>
            <w:shd w:val="clear" w:color="auto" w:fill="404040" w:themeFill="text1" w:themeFillTint="BF"/>
          </w:tcPr>
          <w:p w14:paraId="41ED5311" w14:textId="77777777" w:rsidR="00507820" w:rsidRPr="00EB0B0D" w:rsidRDefault="00507820" w:rsidP="00B667D9">
            <w:pPr>
              <w:rPr>
                <w:rFonts w:cs="Times New Roman"/>
                <w:color w:val="FFFFFF" w:themeColor="background1"/>
              </w:rPr>
            </w:pPr>
          </w:p>
        </w:tc>
        <w:tc>
          <w:tcPr>
            <w:tcW w:w="5784" w:type="dxa"/>
            <w:shd w:val="clear" w:color="auto" w:fill="404040" w:themeFill="text1" w:themeFillTint="BF"/>
          </w:tcPr>
          <w:p w14:paraId="48987A22" w14:textId="77777777" w:rsidR="00507820" w:rsidRPr="00EB0B0D" w:rsidRDefault="00507820" w:rsidP="00B667D9">
            <w:pPr>
              <w:rPr>
                <w:rFonts w:cs="Times New Roman"/>
                <w:color w:val="FFFFFF" w:themeColor="background1"/>
              </w:rPr>
            </w:pPr>
            <w:r w:rsidRPr="00EB0B0D">
              <w:rPr>
                <w:rFonts w:cs="Times New Roman"/>
                <w:color w:val="FFFFFF" w:themeColor="background1"/>
              </w:rPr>
              <w:t>Operation</w:t>
            </w:r>
          </w:p>
        </w:tc>
      </w:tr>
      <w:tr w:rsidR="00507820" w:rsidRPr="00EB0B0D" w14:paraId="32339549" w14:textId="77777777" w:rsidTr="00507820">
        <w:tc>
          <w:tcPr>
            <w:tcW w:w="555" w:type="dxa"/>
          </w:tcPr>
          <w:p w14:paraId="3262FC92" w14:textId="77777777" w:rsidR="00507820" w:rsidRPr="00EB0B0D" w:rsidRDefault="00507820" w:rsidP="00B667D9">
            <w:pPr>
              <w:jc w:val="center"/>
              <w:rPr>
                <w:rFonts w:cs="Times New Roman"/>
              </w:rPr>
            </w:pPr>
            <w:r w:rsidRPr="00EB0B0D">
              <w:rPr>
                <w:rFonts w:cs="Times New Roman"/>
              </w:rPr>
              <w:t>0</w:t>
            </w:r>
          </w:p>
        </w:tc>
        <w:tc>
          <w:tcPr>
            <w:tcW w:w="1060" w:type="dxa"/>
          </w:tcPr>
          <w:p w14:paraId="1A802995" w14:textId="77777777" w:rsidR="00507820" w:rsidRPr="00EB0B0D" w:rsidRDefault="00507820" w:rsidP="00B667D9">
            <w:pPr>
              <w:rPr>
                <w:rFonts w:cs="Times New Roman"/>
              </w:rPr>
            </w:pPr>
            <w:r w:rsidRPr="00EB0B0D">
              <w:rPr>
                <w:rFonts w:cs="Times New Roman"/>
              </w:rPr>
              <w:t>CSRRD</w:t>
            </w:r>
          </w:p>
        </w:tc>
        <w:tc>
          <w:tcPr>
            <w:tcW w:w="5784" w:type="dxa"/>
          </w:tcPr>
          <w:p w14:paraId="41C809FA" w14:textId="77777777" w:rsidR="00507820" w:rsidRPr="00EB0B0D" w:rsidRDefault="00507820" w:rsidP="00B667D9">
            <w:pPr>
              <w:rPr>
                <w:rFonts w:cs="Times New Roman"/>
              </w:rPr>
            </w:pPr>
            <w:r w:rsidRPr="00EB0B0D">
              <w:rPr>
                <w:rFonts w:cs="Times New Roman"/>
              </w:rPr>
              <w:t>Only read the CSR, no update takes place, R</w:t>
            </w:r>
            <w:r>
              <w:rPr>
                <w:rFonts w:cs="Times New Roman"/>
              </w:rPr>
              <w:t>s1</w:t>
            </w:r>
            <w:r w:rsidRPr="00EB0B0D">
              <w:rPr>
                <w:rFonts w:cs="Times New Roman"/>
              </w:rPr>
              <w:t xml:space="preserve"> should be </w:t>
            </w:r>
            <w:r>
              <w:rPr>
                <w:rFonts w:cs="Times New Roman"/>
              </w:rPr>
              <w:t>R</w:t>
            </w:r>
            <w:r w:rsidRPr="00EB0B0D">
              <w:rPr>
                <w:rFonts w:cs="Times New Roman"/>
              </w:rPr>
              <w:t>0.</w:t>
            </w:r>
          </w:p>
        </w:tc>
      </w:tr>
      <w:tr w:rsidR="00507820" w:rsidRPr="00EB0B0D" w14:paraId="1E2447D4" w14:textId="77777777" w:rsidTr="00507820">
        <w:tc>
          <w:tcPr>
            <w:tcW w:w="555" w:type="dxa"/>
          </w:tcPr>
          <w:p w14:paraId="7FF2E6B6" w14:textId="77777777" w:rsidR="00507820" w:rsidRPr="00EB0B0D" w:rsidRDefault="00507820" w:rsidP="00B667D9">
            <w:pPr>
              <w:jc w:val="center"/>
              <w:rPr>
                <w:rFonts w:cs="Times New Roman"/>
              </w:rPr>
            </w:pPr>
            <w:r w:rsidRPr="00EB0B0D">
              <w:rPr>
                <w:rFonts w:cs="Times New Roman"/>
              </w:rPr>
              <w:t>1</w:t>
            </w:r>
          </w:p>
        </w:tc>
        <w:tc>
          <w:tcPr>
            <w:tcW w:w="1060" w:type="dxa"/>
          </w:tcPr>
          <w:p w14:paraId="2489C21D" w14:textId="77777777" w:rsidR="00507820" w:rsidRPr="00EB0B0D" w:rsidRDefault="00507820" w:rsidP="00B667D9">
            <w:pPr>
              <w:rPr>
                <w:rFonts w:cs="Times New Roman"/>
              </w:rPr>
            </w:pPr>
            <w:r w:rsidRPr="00EB0B0D">
              <w:rPr>
                <w:rFonts w:cs="Times New Roman"/>
              </w:rPr>
              <w:t>CSRRW</w:t>
            </w:r>
          </w:p>
        </w:tc>
        <w:tc>
          <w:tcPr>
            <w:tcW w:w="5784" w:type="dxa"/>
          </w:tcPr>
          <w:p w14:paraId="53E89EE3" w14:textId="77777777" w:rsidR="00507820" w:rsidRPr="00EB0B0D" w:rsidRDefault="00507820" w:rsidP="00B667D9">
            <w:pPr>
              <w:rPr>
                <w:rFonts w:cs="Times New Roman"/>
              </w:rPr>
            </w:pPr>
            <w:r w:rsidRPr="00EB0B0D">
              <w:rPr>
                <w:rFonts w:cs="Times New Roman"/>
              </w:rPr>
              <w:t>Both read and write the CSR</w:t>
            </w:r>
          </w:p>
        </w:tc>
      </w:tr>
      <w:tr w:rsidR="00507820" w:rsidRPr="00EB0B0D" w14:paraId="0BB2FEBA" w14:textId="77777777" w:rsidTr="00507820">
        <w:tc>
          <w:tcPr>
            <w:tcW w:w="555" w:type="dxa"/>
          </w:tcPr>
          <w:p w14:paraId="70E44FED" w14:textId="77777777" w:rsidR="00507820" w:rsidRPr="00EB0B0D" w:rsidRDefault="00507820" w:rsidP="00B667D9">
            <w:pPr>
              <w:jc w:val="center"/>
              <w:rPr>
                <w:rFonts w:cs="Times New Roman"/>
              </w:rPr>
            </w:pPr>
            <w:r w:rsidRPr="00EB0B0D">
              <w:rPr>
                <w:rFonts w:cs="Times New Roman"/>
              </w:rPr>
              <w:t>2</w:t>
            </w:r>
          </w:p>
        </w:tc>
        <w:tc>
          <w:tcPr>
            <w:tcW w:w="1060" w:type="dxa"/>
          </w:tcPr>
          <w:p w14:paraId="01DB34FB" w14:textId="77777777" w:rsidR="00507820" w:rsidRPr="00EB0B0D" w:rsidRDefault="00507820" w:rsidP="00B667D9">
            <w:pPr>
              <w:rPr>
                <w:rFonts w:cs="Times New Roman"/>
              </w:rPr>
            </w:pPr>
            <w:r w:rsidRPr="00EB0B0D">
              <w:rPr>
                <w:rFonts w:cs="Times New Roman"/>
              </w:rPr>
              <w:t>CSRRS</w:t>
            </w:r>
          </w:p>
        </w:tc>
        <w:tc>
          <w:tcPr>
            <w:tcW w:w="5784" w:type="dxa"/>
          </w:tcPr>
          <w:p w14:paraId="518C3AA7" w14:textId="77777777" w:rsidR="00507820" w:rsidRPr="00EB0B0D" w:rsidRDefault="00507820" w:rsidP="00B667D9">
            <w:pPr>
              <w:rPr>
                <w:rFonts w:cs="Times New Roman"/>
              </w:rPr>
            </w:pPr>
            <w:r w:rsidRPr="00EB0B0D">
              <w:rPr>
                <w:rFonts w:cs="Times New Roman"/>
              </w:rPr>
              <w:t>Read CSR then set CSR bits</w:t>
            </w:r>
          </w:p>
        </w:tc>
      </w:tr>
      <w:tr w:rsidR="00507820" w:rsidRPr="00EB0B0D" w14:paraId="1B2EC819" w14:textId="77777777" w:rsidTr="00507820">
        <w:tc>
          <w:tcPr>
            <w:tcW w:w="555" w:type="dxa"/>
          </w:tcPr>
          <w:p w14:paraId="6CE2D8D2" w14:textId="77777777" w:rsidR="00507820" w:rsidRPr="00EB0B0D" w:rsidRDefault="00507820" w:rsidP="00B667D9">
            <w:pPr>
              <w:jc w:val="center"/>
              <w:rPr>
                <w:rFonts w:cs="Times New Roman"/>
              </w:rPr>
            </w:pPr>
            <w:r w:rsidRPr="00EB0B0D">
              <w:rPr>
                <w:rFonts w:cs="Times New Roman"/>
              </w:rPr>
              <w:t>3</w:t>
            </w:r>
          </w:p>
        </w:tc>
        <w:tc>
          <w:tcPr>
            <w:tcW w:w="1060" w:type="dxa"/>
          </w:tcPr>
          <w:p w14:paraId="55A4D36B" w14:textId="77777777" w:rsidR="00507820" w:rsidRPr="00EB0B0D" w:rsidRDefault="00507820" w:rsidP="00B667D9">
            <w:pPr>
              <w:rPr>
                <w:rFonts w:cs="Times New Roman"/>
              </w:rPr>
            </w:pPr>
            <w:r w:rsidRPr="00EB0B0D">
              <w:rPr>
                <w:rFonts w:cs="Times New Roman"/>
              </w:rPr>
              <w:t>CSRRC</w:t>
            </w:r>
          </w:p>
        </w:tc>
        <w:tc>
          <w:tcPr>
            <w:tcW w:w="5784" w:type="dxa"/>
          </w:tcPr>
          <w:p w14:paraId="2F4F95B3" w14:textId="77777777" w:rsidR="00507820" w:rsidRPr="00EB0B0D" w:rsidRDefault="00507820" w:rsidP="00B667D9">
            <w:pPr>
              <w:rPr>
                <w:rFonts w:cs="Times New Roman"/>
              </w:rPr>
            </w:pPr>
            <w:r w:rsidRPr="00EB0B0D">
              <w:rPr>
                <w:rFonts w:cs="Times New Roman"/>
              </w:rPr>
              <w:t>Read CSR then clear CSR bits</w:t>
            </w:r>
          </w:p>
        </w:tc>
      </w:tr>
      <w:tr w:rsidR="00507820" w:rsidRPr="00EB0B0D" w14:paraId="22BDEB9B" w14:textId="77777777" w:rsidTr="00507820">
        <w:tc>
          <w:tcPr>
            <w:tcW w:w="555" w:type="dxa"/>
          </w:tcPr>
          <w:p w14:paraId="6CBF3947" w14:textId="77777777" w:rsidR="00507820" w:rsidRPr="00EB0B0D" w:rsidRDefault="00507820" w:rsidP="00B667D9">
            <w:pPr>
              <w:jc w:val="center"/>
              <w:rPr>
                <w:rFonts w:cs="Times New Roman"/>
              </w:rPr>
            </w:pPr>
            <w:r>
              <w:rPr>
                <w:rFonts w:cs="Times New Roman"/>
              </w:rPr>
              <w:t>4</w:t>
            </w:r>
          </w:p>
        </w:tc>
        <w:tc>
          <w:tcPr>
            <w:tcW w:w="1060" w:type="dxa"/>
          </w:tcPr>
          <w:p w14:paraId="7F053C98" w14:textId="77777777" w:rsidR="00507820" w:rsidRPr="00EB0B0D" w:rsidRDefault="00507820" w:rsidP="00B667D9">
            <w:pPr>
              <w:rPr>
                <w:rFonts w:cs="Times New Roman"/>
              </w:rPr>
            </w:pPr>
          </w:p>
        </w:tc>
        <w:tc>
          <w:tcPr>
            <w:tcW w:w="5784" w:type="dxa"/>
          </w:tcPr>
          <w:p w14:paraId="06F29154" w14:textId="77777777" w:rsidR="00507820" w:rsidRPr="00EB0B0D" w:rsidRDefault="00507820" w:rsidP="00B667D9">
            <w:pPr>
              <w:rPr>
                <w:rFonts w:cs="Times New Roman"/>
              </w:rPr>
            </w:pPr>
            <w:r>
              <w:rPr>
                <w:rFonts w:cs="Times New Roman"/>
              </w:rPr>
              <w:t>reserved</w:t>
            </w:r>
          </w:p>
        </w:tc>
      </w:tr>
      <w:tr w:rsidR="00507820" w:rsidRPr="00EB0B0D" w14:paraId="2B0E25DA" w14:textId="77777777" w:rsidTr="00507820">
        <w:tc>
          <w:tcPr>
            <w:tcW w:w="555" w:type="dxa"/>
          </w:tcPr>
          <w:p w14:paraId="6B04539A" w14:textId="77777777" w:rsidR="00507820" w:rsidRPr="00EB0B0D" w:rsidRDefault="00507820" w:rsidP="00B667D9">
            <w:pPr>
              <w:jc w:val="center"/>
              <w:rPr>
                <w:rFonts w:cs="Times New Roman"/>
              </w:rPr>
            </w:pPr>
            <w:r>
              <w:rPr>
                <w:rFonts w:cs="Times New Roman"/>
              </w:rPr>
              <w:t>5</w:t>
            </w:r>
          </w:p>
        </w:tc>
        <w:tc>
          <w:tcPr>
            <w:tcW w:w="1060" w:type="dxa"/>
          </w:tcPr>
          <w:p w14:paraId="200820ED" w14:textId="77777777" w:rsidR="00507820" w:rsidRPr="00EB0B0D" w:rsidRDefault="00507820" w:rsidP="00B667D9">
            <w:pPr>
              <w:rPr>
                <w:rFonts w:cs="Times New Roman"/>
              </w:rPr>
            </w:pPr>
            <w:r>
              <w:rPr>
                <w:rFonts w:cs="Times New Roman"/>
              </w:rPr>
              <w:t>CSRRWI</w:t>
            </w:r>
          </w:p>
        </w:tc>
        <w:tc>
          <w:tcPr>
            <w:tcW w:w="5784" w:type="dxa"/>
          </w:tcPr>
          <w:p w14:paraId="72E3DFD0" w14:textId="77777777" w:rsidR="00507820" w:rsidRPr="00EB0B0D" w:rsidRDefault="00507820" w:rsidP="00B667D9">
            <w:pPr>
              <w:rPr>
                <w:rFonts w:cs="Times New Roman"/>
              </w:rPr>
            </w:pPr>
            <w:r>
              <w:rPr>
                <w:rFonts w:cs="Times New Roman"/>
              </w:rPr>
              <w:t>Read and Write CSR with immediate</w:t>
            </w:r>
          </w:p>
        </w:tc>
      </w:tr>
      <w:tr w:rsidR="00507820" w:rsidRPr="00EB0B0D" w14:paraId="01753BCF" w14:textId="77777777" w:rsidTr="00507820">
        <w:tc>
          <w:tcPr>
            <w:tcW w:w="555" w:type="dxa"/>
          </w:tcPr>
          <w:p w14:paraId="58CED643" w14:textId="77777777" w:rsidR="00507820" w:rsidRPr="00EB0B0D" w:rsidRDefault="00507820" w:rsidP="00B667D9">
            <w:pPr>
              <w:jc w:val="center"/>
              <w:rPr>
                <w:rFonts w:cs="Times New Roman"/>
              </w:rPr>
            </w:pPr>
            <w:r>
              <w:rPr>
                <w:rFonts w:cs="Times New Roman"/>
              </w:rPr>
              <w:t>6</w:t>
            </w:r>
          </w:p>
        </w:tc>
        <w:tc>
          <w:tcPr>
            <w:tcW w:w="1060" w:type="dxa"/>
          </w:tcPr>
          <w:p w14:paraId="11FEBFC7" w14:textId="77777777" w:rsidR="00507820" w:rsidRPr="00EB0B0D" w:rsidRDefault="00507820" w:rsidP="00B667D9">
            <w:pPr>
              <w:rPr>
                <w:rFonts w:cs="Times New Roman"/>
              </w:rPr>
            </w:pPr>
            <w:r>
              <w:rPr>
                <w:rFonts w:cs="Times New Roman"/>
              </w:rPr>
              <w:t>CSRRSI</w:t>
            </w:r>
          </w:p>
        </w:tc>
        <w:tc>
          <w:tcPr>
            <w:tcW w:w="5784" w:type="dxa"/>
          </w:tcPr>
          <w:p w14:paraId="750FFD4C" w14:textId="77777777" w:rsidR="00507820" w:rsidRPr="00EB0B0D" w:rsidRDefault="00507820" w:rsidP="00B667D9">
            <w:pPr>
              <w:rPr>
                <w:rFonts w:cs="Times New Roman"/>
              </w:rPr>
            </w:pPr>
            <w:r>
              <w:rPr>
                <w:rFonts w:cs="Times New Roman"/>
              </w:rPr>
              <w:t>Read and set using immediate</w:t>
            </w:r>
          </w:p>
        </w:tc>
      </w:tr>
      <w:tr w:rsidR="00507820" w:rsidRPr="00EB0B0D" w14:paraId="2619F7E6" w14:textId="77777777" w:rsidTr="00507820">
        <w:tc>
          <w:tcPr>
            <w:tcW w:w="555" w:type="dxa"/>
          </w:tcPr>
          <w:p w14:paraId="09841698" w14:textId="77777777" w:rsidR="00507820" w:rsidRPr="00EB0B0D" w:rsidRDefault="00507820" w:rsidP="00B667D9">
            <w:pPr>
              <w:jc w:val="center"/>
              <w:rPr>
                <w:rFonts w:cs="Times New Roman"/>
              </w:rPr>
            </w:pPr>
            <w:r>
              <w:rPr>
                <w:rFonts w:cs="Times New Roman"/>
              </w:rPr>
              <w:t>7</w:t>
            </w:r>
          </w:p>
        </w:tc>
        <w:tc>
          <w:tcPr>
            <w:tcW w:w="1060" w:type="dxa"/>
          </w:tcPr>
          <w:p w14:paraId="2B638702" w14:textId="77777777" w:rsidR="00507820" w:rsidRPr="00EB0B0D" w:rsidRDefault="00507820" w:rsidP="00B667D9">
            <w:pPr>
              <w:rPr>
                <w:rFonts w:cs="Times New Roman"/>
              </w:rPr>
            </w:pPr>
            <w:r>
              <w:rPr>
                <w:rFonts w:cs="Times New Roman"/>
              </w:rPr>
              <w:t>CSRRCI</w:t>
            </w:r>
          </w:p>
        </w:tc>
        <w:tc>
          <w:tcPr>
            <w:tcW w:w="5784" w:type="dxa"/>
          </w:tcPr>
          <w:p w14:paraId="243F2923" w14:textId="77777777" w:rsidR="00507820" w:rsidRPr="00EB0B0D" w:rsidRDefault="00507820" w:rsidP="00B667D9">
            <w:pPr>
              <w:rPr>
                <w:rFonts w:cs="Times New Roman"/>
              </w:rPr>
            </w:pPr>
            <w:r>
              <w:rPr>
                <w:rFonts w:cs="Times New Roman"/>
              </w:rPr>
              <w:t>Read and clear using immediate</w:t>
            </w:r>
          </w:p>
        </w:tc>
      </w:tr>
    </w:tbl>
    <w:p w14:paraId="4DCE7807" w14:textId="77777777" w:rsidR="00507820" w:rsidRPr="00EB0B0D" w:rsidRDefault="00507820" w:rsidP="00507820">
      <w:pPr>
        <w:ind w:left="720"/>
        <w:rPr>
          <w:rFonts w:cs="Times New Roman"/>
        </w:rPr>
      </w:pPr>
      <w:r w:rsidRPr="00EB0B0D">
        <w:rPr>
          <w:rFonts w:cs="Times New Roman"/>
        </w:rPr>
        <w:t>CSRRS and CSRRC operations are only valid on registers that support the capability.</w:t>
      </w:r>
    </w:p>
    <w:p w14:paraId="04DF7D56" w14:textId="77777777" w:rsidR="00507820" w:rsidRPr="00EB0B0D" w:rsidRDefault="00507820" w:rsidP="00507820">
      <w:pPr>
        <w:ind w:left="720"/>
        <w:rPr>
          <w:rFonts w:cs="Times New Roman"/>
        </w:rPr>
      </w:pPr>
      <w:r w:rsidRPr="00EB0B0D">
        <w:rPr>
          <w:rFonts w:cs="Times New Roman"/>
        </w:rPr>
        <w:t>The OL</w:t>
      </w:r>
      <w:r>
        <w:rPr>
          <w:rFonts w:cs="Times New Roman"/>
          <w:vertAlign w:val="subscript"/>
        </w:rPr>
        <w:t>2</w:t>
      </w:r>
      <w:r w:rsidRPr="00EB0B0D">
        <w:rPr>
          <w:rFonts w:cs="Times New Roman"/>
        </w:rPr>
        <w:t xml:space="preserve"> field is reserved to specify the operating level. Note that registers cannot be accessed by a lower operating level.</w:t>
      </w:r>
    </w:p>
    <w:p w14:paraId="37E52470" w14:textId="77777777" w:rsidR="00507820" w:rsidRDefault="00507820" w:rsidP="00C2430E">
      <w:pPr>
        <w:rPr>
          <w:b/>
          <w:bCs/>
        </w:rPr>
      </w:pPr>
    </w:p>
    <w:p w14:paraId="1DC76A27" w14:textId="79727AFD" w:rsidR="00C2430E" w:rsidRDefault="00C2430E" w:rsidP="00C2430E">
      <w:r w:rsidRPr="00D06BD4">
        <w:rPr>
          <w:b/>
          <w:bCs/>
        </w:rPr>
        <w:t>Execution Units</w:t>
      </w:r>
      <w:r>
        <w:t>: ALU</w:t>
      </w:r>
    </w:p>
    <w:p w14:paraId="06400CAC" w14:textId="77777777" w:rsidR="00C2430E" w:rsidRDefault="00C2430E" w:rsidP="00C2430E">
      <w:r w:rsidRPr="00D06BD4">
        <w:rPr>
          <w:b/>
          <w:bCs/>
        </w:rPr>
        <w:t>Clock Cycles</w:t>
      </w:r>
      <w:r>
        <w:t>: 0.5</w:t>
      </w:r>
    </w:p>
    <w:p w14:paraId="6232E64B" w14:textId="77777777" w:rsidR="00C2430E" w:rsidRDefault="00C2430E" w:rsidP="00C2430E">
      <w:r w:rsidRPr="00275903">
        <w:rPr>
          <w:b/>
          <w:bCs/>
        </w:rPr>
        <w:t>Exceptions</w:t>
      </w:r>
      <w:r>
        <w:t>: none</w:t>
      </w:r>
    </w:p>
    <w:p w14:paraId="2F5A6A30" w14:textId="27E56CBA" w:rsidR="00F30B3C" w:rsidRDefault="00B57DA2" w:rsidP="00F30B3C">
      <w:r w:rsidRPr="00B57DA2">
        <w:rPr>
          <w:b/>
          <w:bCs/>
        </w:rPr>
        <w:t>Examples</w:t>
      </w:r>
      <w:r>
        <w:t>:</w:t>
      </w:r>
    </w:p>
    <w:p w14:paraId="2788D830" w14:textId="747B63F6" w:rsidR="00B57DA2" w:rsidRDefault="00B57DA2" w:rsidP="00B57DA2">
      <w:pPr>
        <w:ind w:left="720"/>
      </w:pPr>
      <w:r>
        <w:t>CSR</w:t>
      </w:r>
      <w:r w:rsidR="00CC7F8A">
        <w:t>RD</w:t>
      </w:r>
      <w:r>
        <w:t xml:space="preserve"> r1,r0,#CAUSECD</w:t>
      </w:r>
      <w:r>
        <w:tab/>
        <w:t>; read the cause code register into r1</w:t>
      </w:r>
    </w:p>
    <w:p w14:paraId="63D27062" w14:textId="77777777" w:rsidR="000403E2" w:rsidRDefault="000403E2">
      <w:pPr>
        <w:rPr>
          <w:rFonts w:eastAsiaTheme="majorEastAsia" w:cstheme="majorBidi"/>
          <w:color w:val="2F5496" w:themeColor="accent1" w:themeShade="BF"/>
          <w:sz w:val="40"/>
          <w:szCs w:val="26"/>
        </w:rPr>
      </w:pPr>
      <w:r>
        <w:br w:type="page"/>
      </w:r>
    </w:p>
    <w:p w14:paraId="4DA6AF8B" w14:textId="2FA0ADDF" w:rsidR="000403E2" w:rsidRDefault="000403E2" w:rsidP="000403E2">
      <w:pPr>
        <w:pStyle w:val="Heading2"/>
      </w:pPr>
      <w:r>
        <w:lastRenderedPageBreak/>
        <w:t>DIV – Division</w:t>
      </w:r>
    </w:p>
    <w:p w14:paraId="0EA94742" w14:textId="77777777" w:rsidR="000403E2" w:rsidRDefault="000403E2" w:rsidP="000403E2">
      <w:r w:rsidRPr="00D06BD4">
        <w:rPr>
          <w:b/>
          <w:bCs/>
        </w:rPr>
        <w:t>Description</w:t>
      </w:r>
      <w:r>
        <w:t>:</w:t>
      </w:r>
    </w:p>
    <w:p w14:paraId="0F1F67B3" w14:textId="165115E3" w:rsidR="000403E2" w:rsidRDefault="000403E2" w:rsidP="000403E2">
      <w:pPr>
        <w:ind w:left="720"/>
      </w:pPr>
      <w:r>
        <w:t>Divide two operand values and place the result in the target register.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 </w:t>
      </w:r>
      <w:r w:rsidR="00003E13">
        <w:t>s</w:t>
      </w:r>
      <w:r>
        <w:t>m</w:t>
      </w:r>
      <w:r w:rsidR="00003E13">
        <w:t>a</w:t>
      </w:r>
      <w:r>
        <w:t>ll immediate value. Both operands are treated as signed values.</w:t>
      </w:r>
    </w:p>
    <w:p w14:paraId="42DA04C3" w14:textId="4E7ACF05" w:rsidR="000403E2" w:rsidRDefault="000403E2" w:rsidP="000403E2">
      <w:r w:rsidRPr="00D06BD4">
        <w:rPr>
          <w:b/>
          <w:bCs/>
        </w:rPr>
        <w:t>Formats</w:t>
      </w:r>
      <w:r>
        <w:rPr>
          <w:b/>
          <w:bCs/>
        </w:rPr>
        <w:t xml:space="preserve"> Supported</w:t>
      </w:r>
      <w:r>
        <w:t>: RR, RI8</w:t>
      </w:r>
    </w:p>
    <w:p w14:paraId="40F5724C" w14:textId="77777777" w:rsidR="000403E2" w:rsidRDefault="000403E2" w:rsidP="000403E2">
      <w:r w:rsidRPr="00D06BD4">
        <w:rPr>
          <w:b/>
          <w:bCs/>
        </w:rPr>
        <w:t>Execution Units</w:t>
      </w:r>
      <w:r>
        <w:t>: ALU</w:t>
      </w:r>
    </w:p>
    <w:p w14:paraId="232EB610" w14:textId="0B465503" w:rsidR="000403E2" w:rsidRDefault="000403E2" w:rsidP="000403E2">
      <w:r w:rsidRPr="00D06BD4">
        <w:rPr>
          <w:b/>
          <w:bCs/>
        </w:rPr>
        <w:t>Clock Cycles</w:t>
      </w:r>
      <w:r>
        <w:t>: 55</w:t>
      </w:r>
    </w:p>
    <w:p w14:paraId="3CB6D8C4" w14:textId="520B3F3B" w:rsidR="000403E2" w:rsidRDefault="000403E2" w:rsidP="000403E2">
      <w:r w:rsidRPr="00275903">
        <w:rPr>
          <w:b/>
          <w:bCs/>
        </w:rPr>
        <w:t>Exceptions</w:t>
      </w:r>
      <w:r>
        <w:t>: none</w:t>
      </w:r>
    </w:p>
    <w:p w14:paraId="5972DC87" w14:textId="77777777" w:rsidR="00CC7F8A" w:rsidRDefault="00CC7F8A">
      <w:pPr>
        <w:rPr>
          <w:rFonts w:eastAsiaTheme="majorEastAsia" w:cstheme="majorBidi"/>
          <w:color w:val="2F5496" w:themeColor="accent1" w:themeShade="BF"/>
          <w:sz w:val="40"/>
          <w:szCs w:val="26"/>
        </w:rPr>
      </w:pPr>
      <w:r>
        <w:br w:type="page"/>
      </w:r>
    </w:p>
    <w:p w14:paraId="0EF42711" w14:textId="3729CB8E" w:rsidR="000A3D16" w:rsidRDefault="000A3D16" w:rsidP="000A3D16">
      <w:pPr>
        <w:pStyle w:val="Heading2"/>
      </w:pPr>
      <w:r>
        <w:lastRenderedPageBreak/>
        <w:t>EOR – Bitwise Exclusive ‘Or’</w:t>
      </w:r>
    </w:p>
    <w:p w14:paraId="478B6D59" w14:textId="77777777" w:rsidR="000A3D16" w:rsidRDefault="000A3D16" w:rsidP="000A3D16">
      <w:r w:rsidRPr="00D06BD4">
        <w:rPr>
          <w:b/>
          <w:bCs/>
        </w:rPr>
        <w:t>Description</w:t>
      </w:r>
      <w:r>
        <w:t>:</w:t>
      </w:r>
    </w:p>
    <w:p w14:paraId="4AEED5AF" w14:textId="5B13A857" w:rsidR="000A3D16" w:rsidRDefault="000A3D16" w:rsidP="000A3D16">
      <w:pPr>
        <w:ind w:left="720"/>
      </w:pPr>
      <w:r>
        <w:t>Bitwise exclusive ‘Or’ two operand values and place the result in the target register, updating status flags.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4788790F" w14:textId="3714CA1A" w:rsidR="000A3D16" w:rsidRDefault="000A3D16" w:rsidP="000A3D16">
      <w:r w:rsidRPr="00D06BD4">
        <w:rPr>
          <w:b/>
          <w:bCs/>
        </w:rPr>
        <w:t>Formats</w:t>
      </w:r>
      <w:r>
        <w:rPr>
          <w:b/>
          <w:bCs/>
        </w:rPr>
        <w:t xml:space="preserve"> Supported</w:t>
      </w:r>
      <w:r>
        <w:t>: RR, RI</w:t>
      </w:r>
      <w:r w:rsidR="00921CC6">
        <w:t>8</w:t>
      </w:r>
      <w:r>
        <w:t>, RI2</w:t>
      </w:r>
      <w:r w:rsidR="00921CC6">
        <w:t>2</w:t>
      </w:r>
      <w:r>
        <w:t>, RI3</w:t>
      </w:r>
      <w:r w:rsidR="00921CC6">
        <w:t>5</w:t>
      </w:r>
    </w:p>
    <w:p w14:paraId="600DDB52" w14:textId="77777777" w:rsidR="000A3D16" w:rsidRDefault="000A3D16" w:rsidP="000A3D16">
      <w:r w:rsidRPr="00D06BD4">
        <w:rPr>
          <w:b/>
          <w:bCs/>
        </w:rPr>
        <w:t>Execution Units</w:t>
      </w:r>
      <w:r>
        <w:t>: ALU</w:t>
      </w:r>
    </w:p>
    <w:p w14:paraId="0EA3BE3F" w14:textId="77777777" w:rsidR="000A3D16" w:rsidRDefault="000A3D16" w:rsidP="000A3D16">
      <w:r w:rsidRPr="00D06BD4">
        <w:rPr>
          <w:b/>
          <w:bCs/>
        </w:rPr>
        <w:t>Clock Cycles</w:t>
      </w:r>
      <w:r>
        <w:t>: 0.5</w:t>
      </w:r>
    </w:p>
    <w:p w14:paraId="5EE193E8" w14:textId="47095B6C" w:rsidR="000A3D16" w:rsidRDefault="000A3D16" w:rsidP="000A3D16">
      <w:r w:rsidRPr="00275903">
        <w:rPr>
          <w:b/>
          <w:bCs/>
        </w:rPr>
        <w:t>Exceptions</w:t>
      </w:r>
      <w:r>
        <w:t>: none</w:t>
      </w:r>
    </w:p>
    <w:p w14:paraId="63BCE127" w14:textId="182D71A0" w:rsidR="00B01837" w:rsidRDefault="00B01837" w:rsidP="00B01837">
      <w:pPr>
        <w:pStyle w:val="Heading2"/>
      </w:pPr>
      <w:r>
        <w:t>LSR – Logical Shift Right</w:t>
      </w:r>
    </w:p>
    <w:p w14:paraId="60168EDA" w14:textId="77777777" w:rsidR="00B01837" w:rsidRDefault="00B01837" w:rsidP="00B01837">
      <w:r w:rsidRPr="00D06BD4">
        <w:rPr>
          <w:b/>
          <w:bCs/>
        </w:rPr>
        <w:t>Description</w:t>
      </w:r>
      <w:r>
        <w:t>:</w:t>
      </w:r>
    </w:p>
    <w:p w14:paraId="5C731A6F" w14:textId="79632543" w:rsidR="00B01837" w:rsidRDefault="00B01837" w:rsidP="00B01837">
      <w:pPr>
        <w:ind w:left="720"/>
      </w:pPr>
      <w:r>
        <w:t xml:space="preserve">Right shift one operand value by a second operand value and place the result in the target register. </w:t>
      </w:r>
      <w:r w:rsidR="009F59AB">
        <w:t xml:space="preserve">Zeros are shifted into the most significant bits. </w:t>
      </w:r>
      <w:r>
        <w:t>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46C9FAFA" w14:textId="04AFF21E" w:rsidR="00B01837" w:rsidRDefault="00B01837" w:rsidP="00B01837">
      <w:r w:rsidRPr="00D06BD4">
        <w:rPr>
          <w:b/>
          <w:bCs/>
        </w:rPr>
        <w:t>Formats</w:t>
      </w:r>
      <w:r>
        <w:rPr>
          <w:b/>
          <w:bCs/>
        </w:rPr>
        <w:t xml:space="preserve"> Supported</w:t>
      </w:r>
      <w:r>
        <w:t>: RR, RI</w:t>
      </w:r>
      <w:r w:rsidR="00F9770E">
        <w:t>8</w:t>
      </w:r>
    </w:p>
    <w:p w14:paraId="2B944928" w14:textId="77777777" w:rsidR="00B01837" w:rsidRDefault="00B01837" w:rsidP="00B01837">
      <w:r w:rsidRPr="00D06BD4">
        <w:rPr>
          <w:b/>
          <w:bCs/>
        </w:rPr>
        <w:t>Execution Units</w:t>
      </w:r>
      <w:r>
        <w:t>: ALU</w:t>
      </w:r>
    </w:p>
    <w:p w14:paraId="72C74517" w14:textId="77777777" w:rsidR="00B01837" w:rsidRDefault="00B01837" w:rsidP="00B01837">
      <w:r w:rsidRPr="00D06BD4">
        <w:rPr>
          <w:b/>
          <w:bCs/>
        </w:rPr>
        <w:t>Clock Cycles</w:t>
      </w:r>
      <w:r>
        <w:t>: 0.5</w:t>
      </w:r>
    </w:p>
    <w:p w14:paraId="1247B379" w14:textId="5BD845D2" w:rsidR="00B01837" w:rsidRDefault="00B01837" w:rsidP="00B01837">
      <w:r w:rsidRPr="00275903">
        <w:rPr>
          <w:b/>
          <w:bCs/>
        </w:rPr>
        <w:t>Exceptions</w:t>
      </w:r>
      <w:r>
        <w:t>: none</w:t>
      </w:r>
    </w:p>
    <w:p w14:paraId="19DCCDE6" w14:textId="77777777" w:rsidR="00392584" w:rsidRDefault="00392584">
      <w:pPr>
        <w:rPr>
          <w:rFonts w:eastAsiaTheme="majorEastAsia" w:cstheme="majorBidi"/>
          <w:color w:val="2F5496" w:themeColor="accent1" w:themeShade="BF"/>
          <w:sz w:val="40"/>
          <w:szCs w:val="26"/>
        </w:rPr>
      </w:pPr>
      <w:r>
        <w:br w:type="page"/>
      </w:r>
    </w:p>
    <w:p w14:paraId="52E2A5F8" w14:textId="26A0E111" w:rsidR="00392584" w:rsidRDefault="00392584" w:rsidP="00392584">
      <w:pPr>
        <w:pStyle w:val="Heading2"/>
      </w:pPr>
      <w:r>
        <w:lastRenderedPageBreak/>
        <w:t>MOV – Move Register to Register</w:t>
      </w:r>
    </w:p>
    <w:p w14:paraId="5C05ED4A" w14:textId="77777777" w:rsidR="00392584" w:rsidRDefault="00392584" w:rsidP="00392584">
      <w:r w:rsidRPr="00D06BD4">
        <w:rPr>
          <w:b/>
          <w:bCs/>
        </w:rPr>
        <w:t>Description</w:t>
      </w:r>
      <w:r>
        <w:t>:</w:t>
      </w:r>
    </w:p>
    <w:p w14:paraId="6A6D13AF" w14:textId="6AE8746A" w:rsidR="00392584" w:rsidRDefault="00392584" w:rsidP="00392584">
      <w:pPr>
        <w:ind w:left="720"/>
      </w:pPr>
      <w:r>
        <w:t>This instruction moves from one general-purpose register to a</w:t>
      </w:r>
      <w:r w:rsidR="00050DFB">
        <w:t>nother</w:t>
      </w:r>
      <w:r>
        <w:t xml:space="preserve"> general-purpose register.</w:t>
      </w:r>
      <w:r w:rsidR="00050DFB">
        <w:t xml:space="preserve"> It is an alternate mnemonic for the OR instruction where </w:t>
      </w:r>
      <w:proofErr w:type="spellStart"/>
      <w:r w:rsidR="00050DFB">
        <w:t>Rb</w:t>
      </w:r>
      <w:proofErr w:type="spellEnd"/>
      <w:r w:rsidR="00050DFB">
        <w:t xml:space="preserve"> is assumed to be R0.</w:t>
      </w:r>
    </w:p>
    <w:p w14:paraId="75991EAD" w14:textId="77777777" w:rsidR="00392584" w:rsidRDefault="00392584" w:rsidP="00392584">
      <w:r w:rsidRPr="00D06BD4">
        <w:rPr>
          <w:b/>
          <w:bCs/>
        </w:rPr>
        <w:t>Formats</w:t>
      </w:r>
      <w:r>
        <w:rPr>
          <w:b/>
          <w:bCs/>
        </w:rPr>
        <w:t xml:space="preserve"> Supported</w:t>
      </w:r>
      <w:r>
        <w:t>: RR</w:t>
      </w:r>
    </w:p>
    <w:p w14:paraId="0E3AC797" w14:textId="77777777" w:rsidR="00392584" w:rsidRDefault="00392584" w:rsidP="00392584">
      <w:r w:rsidRPr="00D06BD4">
        <w:rPr>
          <w:b/>
          <w:bCs/>
        </w:rPr>
        <w:t>Execution Units</w:t>
      </w:r>
      <w:r>
        <w:t>: ALU</w:t>
      </w:r>
    </w:p>
    <w:p w14:paraId="00079F56" w14:textId="77777777" w:rsidR="00392584" w:rsidRDefault="00392584" w:rsidP="00392584">
      <w:r w:rsidRPr="00D06BD4">
        <w:rPr>
          <w:b/>
          <w:bCs/>
        </w:rPr>
        <w:t>Clock Cycles</w:t>
      </w:r>
      <w:r>
        <w:t>: 0.5</w:t>
      </w:r>
    </w:p>
    <w:p w14:paraId="12FB6F1F" w14:textId="3F78518D" w:rsidR="00392584" w:rsidRDefault="00392584" w:rsidP="00392584">
      <w:r w:rsidRPr="00275903">
        <w:rPr>
          <w:b/>
          <w:bCs/>
        </w:rPr>
        <w:t>Exceptions</w:t>
      </w:r>
      <w:r>
        <w:t>: none</w:t>
      </w:r>
    </w:p>
    <w:p w14:paraId="2F232E34" w14:textId="77777777" w:rsidR="000441AB" w:rsidRDefault="000441AB">
      <w:pPr>
        <w:rPr>
          <w:rFonts w:eastAsiaTheme="majorEastAsia" w:cstheme="majorBidi"/>
          <w:color w:val="2F5496" w:themeColor="accent1" w:themeShade="BF"/>
          <w:sz w:val="40"/>
          <w:szCs w:val="26"/>
        </w:rPr>
      </w:pPr>
      <w:r>
        <w:br w:type="page"/>
      </w:r>
    </w:p>
    <w:p w14:paraId="198971F0" w14:textId="2B03D5BA" w:rsidR="000441AB" w:rsidRDefault="000441AB" w:rsidP="000441AB">
      <w:pPr>
        <w:pStyle w:val="Heading2"/>
      </w:pPr>
      <w:r>
        <w:lastRenderedPageBreak/>
        <w:t>M</w:t>
      </w:r>
      <w:r w:rsidR="00392584">
        <w:t>V</w:t>
      </w:r>
      <w:r>
        <w:t xml:space="preserve">F – Move </w:t>
      </w:r>
      <w:proofErr w:type="gramStart"/>
      <w:r>
        <w:t>From</w:t>
      </w:r>
      <w:proofErr w:type="gramEnd"/>
      <w:r>
        <w:t xml:space="preserve"> Register</w:t>
      </w:r>
    </w:p>
    <w:p w14:paraId="48E4C334" w14:textId="77777777" w:rsidR="000441AB" w:rsidRDefault="000441AB" w:rsidP="000441AB">
      <w:r w:rsidRPr="00D06BD4">
        <w:rPr>
          <w:b/>
          <w:bCs/>
        </w:rPr>
        <w:t>Description</w:t>
      </w:r>
      <w:r>
        <w:t>:</w:t>
      </w:r>
    </w:p>
    <w:p w14:paraId="0B217284" w14:textId="0A599B68" w:rsidR="000441AB" w:rsidRDefault="000441AB" w:rsidP="000441AB">
      <w:pPr>
        <w:ind w:left="720"/>
      </w:pPr>
      <w:r>
        <w:t>This instruction moves from a specific use register to a general-purpose register.</w:t>
      </w:r>
    </w:p>
    <w:p w14:paraId="1D32F684" w14:textId="77777777" w:rsidR="000441AB" w:rsidRDefault="000441AB" w:rsidP="000441AB">
      <w:r w:rsidRPr="00D06BD4">
        <w:rPr>
          <w:b/>
          <w:bCs/>
        </w:rPr>
        <w:t>Formats</w:t>
      </w:r>
      <w:r>
        <w:rPr>
          <w:b/>
          <w:bCs/>
        </w:rPr>
        <w:t xml:space="preserve"> Supported</w:t>
      </w:r>
      <w:r>
        <w:t>: RR</w:t>
      </w:r>
    </w:p>
    <w:p w14:paraId="4727E125" w14:textId="77777777" w:rsidR="000441AB" w:rsidRDefault="000441AB" w:rsidP="000441AB">
      <w:r w:rsidRPr="00D06BD4">
        <w:rPr>
          <w:b/>
          <w:bCs/>
        </w:rPr>
        <w:t>Execution Units</w:t>
      </w:r>
      <w:r>
        <w:t>: ALU</w:t>
      </w:r>
    </w:p>
    <w:p w14:paraId="5FF53550" w14:textId="77777777" w:rsidR="000441AB" w:rsidRDefault="000441AB" w:rsidP="000441AB">
      <w:r w:rsidRPr="00D06BD4">
        <w:rPr>
          <w:b/>
          <w:bCs/>
        </w:rPr>
        <w:t>Clock Cycles</w:t>
      </w:r>
      <w:r>
        <w:t>: 0.5</w:t>
      </w:r>
    </w:p>
    <w:p w14:paraId="5D0B14FA" w14:textId="77777777" w:rsidR="000441AB" w:rsidRDefault="000441AB" w:rsidP="000441AB">
      <w:r w:rsidRPr="00275903">
        <w:rPr>
          <w:b/>
          <w:bCs/>
        </w:rPr>
        <w:t>Exceptions</w:t>
      </w:r>
      <w:r>
        <w:t>: none</w:t>
      </w:r>
    </w:p>
    <w:tbl>
      <w:tblPr>
        <w:tblStyle w:val="TableGrid"/>
        <w:tblW w:w="0" w:type="auto"/>
        <w:tblInd w:w="607" w:type="dxa"/>
        <w:tblLook w:val="04A0" w:firstRow="1" w:lastRow="0" w:firstColumn="1" w:lastColumn="0" w:noHBand="0" w:noVBand="1"/>
      </w:tblPr>
      <w:tblGrid>
        <w:gridCol w:w="988"/>
        <w:gridCol w:w="1417"/>
        <w:gridCol w:w="3787"/>
      </w:tblGrid>
      <w:tr w:rsidR="00392584" w:rsidRPr="000441AB" w14:paraId="049C8883" w14:textId="77777777" w:rsidTr="00E26591">
        <w:tc>
          <w:tcPr>
            <w:tcW w:w="988" w:type="dxa"/>
            <w:shd w:val="clear" w:color="auto" w:fill="404040" w:themeFill="text1" w:themeFillTint="BF"/>
          </w:tcPr>
          <w:p w14:paraId="0D30AFA3" w14:textId="154A5EA6" w:rsidR="00392584" w:rsidRPr="000441AB" w:rsidRDefault="00392584" w:rsidP="00E26591">
            <w:pPr>
              <w:jc w:val="center"/>
              <w:rPr>
                <w:color w:val="FFFFFF" w:themeColor="background1"/>
              </w:rPr>
            </w:pPr>
            <w:r w:rsidRPr="000441AB">
              <w:rPr>
                <w:color w:val="FFFFFF" w:themeColor="background1"/>
              </w:rPr>
              <w:t>R</w:t>
            </w:r>
            <w:r>
              <w:rPr>
                <w:color w:val="FFFFFF" w:themeColor="background1"/>
              </w:rPr>
              <w:t>a</w:t>
            </w:r>
            <w:r w:rsidRPr="000441AB">
              <w:rPr>
                <w:color w:val="FFFFFF" w:themeColor="background1"/>
                <w:vertAlign w:val="subscript"/>
              </w:rPr>
              <w:t>5</w:t>
            </w:r>
          </w:p>
        </w:tc>
        <w:tc>
          <w:tcPr>
            <w:tcW w:w="1417" w:type="dxa"/>
            <w:shd w:val="clear" w:color="auto" w:fill="404040" w:themeFill="text1" w:themeFillTint="BF"/>
          </w:tcPr>
          <w:p w14:paraId="1FCEBA83" w14:textId="77777777" w:rsidR="00392584" w:rsidRPr="000441AB" w:rsidRDefault="00392584" w:rsidP="00E26591">
            <w:pPr>
              <w:rPr>
                <w:color w:val="FFFFFF" w:themeColor="background1"/>
              </w:rPr>
            </w:pPr>
            <w:r w:rsidRPr="000441AB">
              <w:rPr>
                <w:color w:val="FFFFFF" w:themeColor="background1"/>
              </w:rPr>
              <w:t>Register</w:t>
            </w:r>
          </w:p>
        </w:tc>
        <w:tc>
          <w:tcPr>
            <w:tcW w:w="3787" w:type="dxa"/>
            <w:shd w:val="clear" w:color="auto" w:fill="404040" w:themeFill="text1" w:themeFillTint="BF"/>
          </w:tcPr>
          <w:p w14:paraId="22DFF3E6" w14:textId="77777777" w:rsidR="00392584" w:rsidRPr="000441AB" w:rsidRDefault="00392584" w:rsidP="00E26591">
            <w:pPr>
              <w:rPr>
                <w:color w:val="FFFFFF" w:themeColor="background1"/>
              </w:rPr>
            </w:pPr>
          </w:p>
        </w:tc>
      </w:tr>
      <w:tr w:rsidR="00392584" w14:paraId="6735CE57" w14:textId="77777777" w:rsidTr="00E26591">
        <w:tc>
          <w:tcPr>
            <w:tcW w:w="988" w:type="dxa"/>
          </w:tcPr>
          <w:p w14:paraId="042DC7C9" w14:textId="77777777" w:rsidR="00392584" w:rsidRDefault="00392584" w:rsidP="00E26591">
            <w:pPr>
              <w:jc w:val="center"/>
            </w:pPr>
            <w:r>
              <w:t>0 to 3</w:t>
            </w:r>
          </w:p>
        </w:tc>
        <w:tc>
          <w:tcPr>
            <w:tcW w:w="1417" w:type="dxa"/>
          </w:tcPr>
          <w:p w14:paraId="6B56145A" w14:textId="77777777" w:rsidR="00392584" w:rsidRDefault="00392584" w:rsidP="00E26591">
            <w:r>
              <w:t>L0 to L3</w:t>
            </w:r>
          </w:p>
        </w:tc>
        <w:tc>
          <w:tcPr>
            <w:tcW w:w="3787" w:type="dxa"/>
          </w:tcPr>
          <w:p w14:paraId="1F6B01EE" w14:textId="77777777" w:rsidR="00392584" w:rsidRDefault="00392584" w:rsidP="00E26591">
            <w:r>
              <w:t>link registers</w:t>
            </w:r>
          </w:p>
        </w:tc>
      </w:tr>
      <w:tr w:rsidR="00392584" w14:paraId="1DF7F61D" w14:textId="77777777" w:rsidTr="00E26591">
        <w:tc>
          <w:tcPr>
            <w:tcW w:w="988" w:type="dxa"/>
          </w:tcPr>
          <w:p w14:paraId="1639D95E" w14:textId="77777777" w:rsidR="00392584" w:rsidRDefault="00392584" w:rsidP="00E26591">
            <w:pPr>
              <w:jc w:val="center"/>
            </w:pPr>
            <w:r>
              <w:t>4</w:t>
            </w:r>
          </w:p>
        </w:tc>
        <w:tc>
          <w:tcPr>
            <w:tcW w:w="1417" w:type="dxa"/>
          </w:tcPr>
          <w:p w14:paraId="4454A4FE" w14:textId="77777777" w:rsidR="00392584" w:rsidRDefault="00392584" w:rsidP="00E26591">
            <w:r>
              <w:t>XL</w:t>
            </w:r>
          </w:p>
        </w:tc>
        <w:tc>
          <w:tcPr>
            <w:tcW w:w="3787" w:type="dxa"/>
          </w:tcPr>
          <w:p w14:paraId="0C226135" w14:textId="77777777" w:rsidR="00392584" w:rsidRDefault="00392584" w:rsidP="00E26591">
            <w:r>
              <w:t>exception link register</w:t>
            </w:r>
          </w:p>
        </w:tc>
      </w:tr>
      <w:tr w:rsidR="00392584" w14:paraId="7A5E59AD" w14:textId="77777777" w:rsidTr="00E26591">
        <w:tc>
          <w:tcPr>
            <w:tcW w:w="988" w:type="dxa"/>
          </w:tcPr>
          <w:p w14:paraId="4CA9716E" w14:textId="77777777" w:rsidR="00392584" w:rsidRDefault="00392584" w:rsidP="00E26591">
            <w:pPr>
              <w:jc w:val="center"/>
            </w:pPr>
            <w:r>
              <w:t>5,6</w:t>
            </w:r>
          </w:p>
        </w:tc>
        <w:tc>
          <w:tcPr>
            <w:tcW w:w="1417" w:type="dxa"/>
          </w:tcPr>
          <w:p w14:paraId="1B7159F6" w14:textId="77777777" w:rsidR="00392584" w:rsidRDefault="00392584" w:rsidP="00E26591"/>
        </w:tc>
        <w:tc>
          <w:tcPr>
            <w:tcW w:w="3787" w:type="dxa"/>
          </w:tcPr>
          <w:p w14:paraId="7B4AA9BB" w14:textId="77777777" w:rsidR="00392584" w:rsidRDefault="00392584" w:rsidP="00E26591">
            <w:r>
              <w:t>reserved</w:t>
            </w:r>
          </w:p>
        </w:tc>
      </w:tr>
      <w:tr w:rsidR="00392584" w14:paraId="5DB7F225" w14:textId="77777777" w:rsidTr="00E26591">
        <w:tc>
          <w:tcPr>
            <w:tcW w:w="988" w:type="dxa"/>
          </w:tcPr>
          <w:p w14:paraId="10A32DAC" w14:textId="77777777" w:rsidR="00392584" w:rsidRDefault="00392584" w:rsidP="00E26591">
            <w:pPr>
              <w:jc w:val="center"/>
            </w:pPr>
            <w:r>
              <w:t>7</w:t>
            </w:r>
          </w:p>
        </w:tc>
        <w:tc>
          <w:tcPr>
            <w:tcW w:w="1417" w:type="dxa"/>
          </w:tcPr>
          <w:p w14:paraId="5F1BE1A5" w14:textId="77777777" w:rsidR="00392584" w:rsidRDefault="00392584" w:rsidP="00E26591">
            <w:r>
              <w:t>CA</w:t>
            </w:r>
          </w:p>
        </w:tc>
        <w:tc>
          <w:tcPr>
            <w:tcW w:w="3787" w:type="dxa"/>
          </w:tcPr>
          <w:p w14:paraId="2EDFE098" w14:textId="77777777" w:rsidR="00392584" w:rsidRDefault="00392584" w:rsidP="00E26591">
            <w:r>
              <w:t>all compare registers combined</w:t>
            </w:r>
          </w:p>
        </w:tc>
      </w:tr>
      <w:tr w:rsidR="00392584" w14:paraId="5DBCC570" w14:textId="77777777" w:rsidTr="00E26591">
        <w:tc>
          <w:tcPr>
            <w:tcW w:w="988" w:type="dxa"/>
          </w:tcPr>
          <w:p w14:paraId="74D167DB" w14:textId="77777777" w:rsidR="00392584" w:rsidRDefault="00392584" w:rsidP="00E26591">
            <w:pPr>
              <w:jc w:val="center"/>
            </w:pPr>
            <w:r>
              <w:t>8 to 15</w:t>
            </w:r>
          </w:p>
        </w:tc>
        <w:tc>
          <w:tcPr>
            <w:tcW w:w="1417" w:type="dxa"/>
          </w:tcPr>
          <w:p w14:paraId="208A2469" w14:textId="77777777" w:rsidR="00392584" w:rsidRDefault="00392584" w:rsidP="00E26591">
            <w:r>
              <w:t>C0 to C7</w:t>
            </w:r>
          </w:p>
        </w:tc>
        <w:tc>
          <w:tcPr>
            <w:tcW w:w="3787" w:type="dxa"/>
          </w:tcPr>
          <w:p w14:paraId="16588A42" w14:textId="77777777" w:rsidR="00392584" w:rsidRDefault="00392584" w:rsidP="00E26591">
            <w:r>
              <w:t>compare result registers</w:t>
            </w:r>
          </w:p>
        </w:tc>
      </w:tr>
      <w:tr w:rsidR="00392584" w14:paraId="7E06A67F" w14:textId="77777777" w:rsidTr="00E26591">
        <w:tc>
          <w:tcPr>
            <w:tcW w:w="988" w:type="dxa"/>
          </w:tcPr>
          <w:p w14:paraId="2DEF541F" w14:textId="77777777" w:rsidR="00392584" w:rsidRDefault="00392584" w:rsidP="00E26591">
            <w:pPr>
              <w:jc w:val="center"/>
            </w:pPr>
            <w:r>
              <w:t>16 to 23</w:t>
            </w:r>
          </w:p>
        </w:tc>
        <w:tc>
          <w:tcPr>
            <w:tcW w:w="1417" w:type="dxa"/>
          </w:tcPr>
          <w:p w14:paraId="517AFB75" w14:textId="77777777" w:rsidR="00392584" w:rsidRDefault="00392584" w:rsidP="00E26591"/>
        </w:tc>
        <w:tc>
          <w:tcPr>
            <w:tcW w:w="3787" w:type="dxa"/>
          </w:tcPr>
          <w:p w14:paraId="030BFD72" w14:textId="77777777" w:rsidR="00392584" w:rsidRDefault="00392584" w:rsidP="00E26591">
            <w:r>
              <w:t>reserved (vector mask)</w:t>
            </w:r>
          </w:p>
        </w:tc>
      </w:tr>
      <w:tr w:rsidR="00392584" w14:paraId="3C42D9C2" w14:textId="77777777" w:rsidTr="00E26591">
        <w:tc>
          <w:tcPr>
            <w:tcW w:w="988" w:type="dxa"/>
          </w:tcPr>
          <w:p w14:paraId="602E5D29" w14:textId="77777777" w:rsidR="00392584" w:rsidRDefault="00392584" w:rsidP="00E26591">
            <w:pPr>
              <w:jc w:val="center"/>
            </w:pPr>
            <w:r>
              <w:t>24</w:t>
            </w:r>
          </w:p>
        </w:tc>
        <w:tc>
          <w:tcPr>
            <w:tcW w:w="1417" w:type="dxa"/>
          </w:tcPr>
          <w:p w14:paraId="6DB8C496" w14:textId="77777777" w:rsidR="00392584" w:rsidRDefault="00392584" w:rsidP="00E26591">
            <w:r>
              <w:t>SSP</w:t>
            </w:r>
          </w:p>
        </w:tc>
        <w:tc>
          <w:tcPr>
            <w:tcW w:w="3787" w:type="dxa"/>
          </w:tcPr>
          <w:p w14:paraId="0115CC14" w14:textId="77777777" w:rsidR="00392584" w:rsidRDefault="00392584" w:rsidP="00E26591">
            <w:r>
              <w:t>supervisor stack pointer</w:t>
            </w:r>
          </w:p>
        </w:tc>
      </w:tr>
      <w:tr w:rsidR="00392584" w14:paraId="73C7A710" w14:textId="77777777" w:rsidTr="00E26591">
        <w:tc>
          <w:tcPr>
            <w:tcW w:w="988" w:type="dxa"/>
          </w:tcPr>
          <w:p w14:paraId="6BA8ADAF" w14:textId="77777777" w:rsidR="00392584" w:rsidRDefault="00392584" w:rsidP="00E26591">
            <w:pPr>
              <w:jc w:val="center"/>
            </w:pPr>
            <w:r>
              <w:t>25</w:t>
            </w:r>
          </w:p>
        </w:tc>
        <w:tc>
          <w:tcPr>
            <w:tcW w:w="1417" w:type="dxa"/>
          </w:tcPr>
          <w:p w14:paraId="411BFF72" w14:textId="77777777" w:rsidR="00392584" w:rsidRDefault="00392584" w:rsidP="00E26591">
            <w:r>
              <w:t>HSP</w:t>
            </w:r>
          </w:p>
        </w:tc>
        <w:tc>
          <w:tcPr>
            <w:tcW w:w="3787" w:type="dxa"/>
          </w:tcPr>
          <w:p w14:paraId="71415E32" w14:textId="77777777" w:rsidR="00392584" w:rsidRDefault="00392584" w:rsidP="00E26591">
            <w:r>
              <w:t>hypervisor stack pointer</w:t>
            </w:r>
          </w:p>
        </w:tc>
      </w:tr>
      <w:tr w:rsidR="00392584" w14:paraId="7816B83B" w14:textId="77777777" w:rsidTr="00E26591">
        <w:tc>
          <w:tcPr>
            <w:tcW w:w="988" w:type="dxa"/>
          </w:tcPr>
          <w:p w14:paraId="4D60F73D" w14:textId="77777777" w:rsidR="00392584" w:rsidRDefault="00392584" w:rsidP="00E26591">
            <w:pPr>
              <w:jc w:val="center"/>
            </w:pPr>
            <w:r>
              <w:t>26</w:t>
            </w:r>
          </w:p>
        </w:tc>
        <w:tc>
          <w:tcPr>
            <w:tcW w:w="1417" w:type="dxa"/>
          </w:tcPr>
          <w:p w14:paraId="1BF9C4B1" w14:textId="77777777" w:rsidR="00392584" w:rsidRDefault="00392584" w:rsidP="00E26591">
            <w:r>
              <w:t>MSP</w:t>
            </w:r>
          </w:p>
        </w:tc>
        <w:tc>
          <w:tcPr>
            <w:tcW w:w="3787" w:type="dxa"/>
          </w:tcPr>
          <w:p w14:paraId="646454D1" w14:textId="77777777" w:rsidR="00392584" w:rsidRDefault="00392584" w:rsidP="00E26591">
            <w:r>
              <w:t>machine stack pointer</w:t>
            </w:r>
          </w:p>
        </w:tc>
      </w:tr>
      <w:tr w:rsidR="00392584" w14:paraId="67187629" w14:textId="77777777" w:rsidTr="00E26591">
        <w:tc>
          <w:tcPr>
            <w:tcW w:w="988" w:type="dxa"/>
          </w:tcPr>
          <w:p w14:paraId="1AA69544" w14:textId="77777777" w:rsidR="00392584" w:rsidRDefault="00392584" w:rsidP="00E26591">
            <w:pPr>
              <w:jc w:val="center"/>
            </w:pPr>
            <w:r>
              <w:t>27 to 31</w:t>
            </w:r>
          </w:p>
        </w:tc>
        <w:tc>
          <w:tcPr>
            <w:tcW w:w="1417" w:type="dxa"/>
          </w:tcPr>
          <w:p w14:paraId="03B8FF7D" w14:textId="77777777" w:rsidR="00392584" w:rsidRDefault="00392584" w:rsidP="00E26591"/>
        </w:tc>
        <w:tc>
          <w:tcPr>
            <w:tcW w:w="3787" w:type="dxa"/>
          </w:tcPr>
          <w:p w14:paraId="6157244D" w14:textId="77777777" w:rsidR="00392584" w:rsidRDefault="00392584" w:rsidP="00E26591">
            <w:r>
              <w:t>reserved</w:t>
            </w:r>
          </w:p>
        </w:tc>
      </w:tr>
    </w:tbl>
    <w:p w14:paraId="3079FB15" w14:textId="77777777" w:rsidR="000441AB" w:rsidRDefault="000441AB" w:rsidP="000441AB"/>
    <w:p w14:paraId="31B8CC7C" w14:textId="77777777" w:rsidR="000441AB" w:rsidRDefault="000441AB" w:rsidP="00B01837"/>
    <w:p w14:paraId="0AFD6A41" w14:textId="77777777" w:rsidR="003A5ECD" w:rsidRDefault="003A5ECD">
      <w:pPr>
        <w:rPr>
          <w:rFonts w:eastAsiaTheme="majorEastAsia" w:cstheme="majorBidi"/>
          <w:color w:val="2F5496" w:themeColor="accent1" w:themeShade="BF"/>
          <w:sz w:val="40"/>
          <w:szCs w:val="26"/>
        </w:rPr>
      </w:pPr>
      <w:r>
        <w:br w:type="page"/>
      </w:r>
    </w:p>
    <w:p w14:paraId="50490ED6" w14:textId="056DF030" w:rsidR="003A5ECD" w:rsidRDefault="003A5ECD" w:rsidP="003A5ECD">
      <w:pPr>
        <w:pStyle w:val="Heading2"/>
      </w:pPr>
      <w:r>
        <w:lastRenderedPageBreak/>
        <w:t>M</w:t>
      </w:r>
      <w:r w:rsidR="00392584">
        <w:t>V</w:t>
      </w:r>
      <w:r>
        <w:t xml:space="preserve">T – Move </w:t>
      </w:r>
      <w:proofErr w:type="gramStart"/>
      <w:r>
        <w:t>To</w:t>
      </w:r>
      <w:proofErr w:type="gramEnd"/>
      <w:r>
        <w:t xml:space="preserve"> Register</w:t>
      </w:r>
    </w:p>
    <w:p w14:paraId="1DCB1956" w14:textId="77777777" w:rsidR="003A5ECD" w:rsidRDefault="003A5ECD" w:rsidP="003A5ECD">
      <w:r w:rsidRPr="00D06BD4">
        <w:rPr>
          <w:b/>
          <w:bCs/>
        </w:rPr>
        <w:t>Description</w:t>
      </w:r>
      <w:r>
        <w:t>:</w:t>
      </w:r>
    </w:p>
    <w:p w14:paraId="1397B9CF" w14:textId="21BB6B7F" w:rsidR="003A5ECD" w:rsidRDefault="003A5ECD" w:rsidP="003A5ECD">
      <w:pPr>
        <w:ind w:left="720"/>
      </w:pPr>
      <w:r>
        <w:t>This instruction moves a general-purpose register into one of the specific use registers.</w:t>
      </w:r>
    </w:p>
    <w:p w14:paraId="3EBFEB34" w14:textId="5CED98B0" w:rsidR="003A5ECD" w:rsidRDefault="003A5ECD" w:rsidP="003A5ECD">
      <w:r w:rsidRPr="00D06BD4">
        <w:rPr>
          <w:b/>
          <w:bCs/>
        </w:rPr>
        <w:t>Formats</w:t>
      </w:r>
      <w:r>
        <w:rPr>
          <w:b/>
          <w:bCs/>
        </w:rPr>
        <w:t xml:space="preserve"> Supported</w:t>
      </w:r>
      <w:r>
        <w:t>: RR</w:t>
      </w:r>
    </w:p>
    <w:p w14:paraId="63AEFBC9" w14:textId="77777777" w:rsidR="003A5ECD" w:rsidRDefault="003A5ECD" w:rsidP="003A5ECD">
      <w:r w:rsidRPr="00D06BD4">
        <w:rPr>
          <w:b/>
          <w:bCs/>
        </w:rPr>
        <w:t>Execution Units</w:t>
      </w:r>
      <w:r>
        <w:t>: ALU</w:t>
      </w:r>
    </w:p>
    <w:p w14:paraId="4AFE3C50" w14:textId="77777777" w:rsidR="003A5ECD" w:rsidRDefault="003A5ECD" w:rsidP="003A5ECD">
      <w:r w:rsidRPr="00D06BD4">
        <w:rPr>
          <w:b/>
          <w:bCs/>
        </w:rPr>
        <w:t>Clock Cycles</w:t>
      </w:r>
      <w:r>
        <w:t>: 0.5</w:t>
      </w:r>
    </w:p>
    <w:p w14:paraId="3148C8B8" w14:textId="22077DEB" w:rsidR="003A5ECD" w:rsidRDefault="003A5ECD" w:rsidP="003A5ECD">
      <w:r w:rsidRPr="00275903">
        <w:rPr>
          <w:b/>
          <w:bCs/>
        </w:rPr>
        <w:t>Exceptions</w:t>
      </w:r>
      <w:r>
        <w:t>: none</w:t>
      </w:r>
    </w:p>
    <w:tbl>
      <w:tblPr>
        <w:tblStyle w:val="TableGrid"/>
        <w:tblW w:w="0" w:type="auto"/>
        <w:tblInd w:w="607" w:type="dxa"/>
        <w:tblLook w:val="04A0" w:firstRow="1" w:lastRow="0" w:firstColumn="1" w:lastColumn="0" w:noHBand="0" w:noVBand="1"/>
      </w:tblPr>
      <w:tblGrid>
        <w:gridCol w:w="988"/>
        <w:gridCol w:w="1417"/>
        <w:gridCol w:w="3787"/>
      </w:tblGrid>
      <w:tr w:rsidR="00392584" w:rsidRPr="000441AB" w14:paraId="6D7732D1" w14:textId="70978E8D" w:rsidTr="000441AB">
        <w:tc>
          <w:tcPr>
            <w:tcW w:w="988" w:type="dxa"/>
            <w:shd w:val="clear" w:color="auto" w:fill="404040" w:themeFill="text1" w:themeFillTint="BF"/>
          </w:tcPr>
          <w:p w14:paraId="52BD425D" w14:textId="2C1FB206" w:rsidR="00392584" w:rsidRPr="000441AB" w:rsidRDefault="00392584" w:rsidP="003A5ECD">
            <w:pPr>
              <w:jc w:val="center"/>
              <w:rPr>
                <w:color w:val="FFFFFF" w:themeColor="background1"/>
              </w:rPr>
            </w:pPr>
            <w:r w:rsidRPr="000441AB">
              <w:rPr>
                <w:color w:val="FFFFFF" w:themeColor="background1"/>
              </w:rPr>
              <w:t>Rt</w:t>
            </w:r>
            <w:r w:rsidRPr="000441AB">
              <w:rPr>
                <w:color w:val="FFFFFF" w:themeColor="background1"/>
                <w:vertAlign w:val="subscript"/>
              </w:rPr>
              <w:t>5</w:t>
            </w:r>
          </w:p>
        </w:tc>
        <w:tc>
          <w:tcPr>
            <w:tcW w:w="1417" w:type="dxa"/>
            <w:shd w:val="clear" w:color="auto" w:fill="404040" w:themeFill="text1" w:themeFillTint="BF"/>
          </w:tcPr>
          <w:p w14:paraId="41A7D5E8" w14:textId="0CEF8AC5" w:rsidR="00392584" w:rsidRPr="000441AB" w:rsidRDefault="00392584" w:rsidP="003A5ECD">
            <w:pPr>
              <w:rPr>
                <w:color w:val="FFFFFF" w:themeColor="background1"/>
              </w:rPr>
            </w:pPr>
            <w:r w:rsidRPr="000441AB">
              <w:rPr>
                <w:color w:val="FFFFFF" w:themeColor="background1"/>
              </w:rPr>
              <w:t>Register</w:t>
            </w:r>
          </w:p>
        </w:tc>
        <w:tc>
          <w:tcPr>
            <w:tcW w:w="3787" w:type="dxa"/>
            <w:shd w:val="clear" w:color="auto" w:fill="404040" w:themeFill="text1" w:themeFillTint="BF"/>
          </w:tcPr>
          <w:p w14:paraId="0144B901" w14:textId="77777777" w:rsidR="00392584" w:rsidRPr="000441AB" w:rsidRDefault="00392584" w:rsidP="003A5ECD">
            <w:pPr>
              <w:rPr>
                <w:color w:val="FFFFFF" w:themeColor="background1"/>
              </w:rPr>
            </w:pPr>
          </w:p>
        </w:tc>
      </w:tr>
      <w:tr w:rsidR="00392584" w14:paraId="560E488F" w14:textId="4479FF8E" w:rsidTr="000441AB">
        <w:tc>
          <w:tcPr>
            <w:tcW w:w="988" w:type="dxa"/>
          </w:tcPr>
          <w:p w14:paraId="10E57F34" w14:textId="4E702EB6" w:rsidR="00392584" w:rsidRDefault="00392584" w:rsidP="003A5ECD">
            <w:pPr>
              <w:jc w:val="center"/>
            </w:pPr>
            <w:r>
              <w:t>0 to 3</w:t>
            </w:r>
          </w:p>
        </w:tc>
        <w:tc>
          <w:tcPr>
            <w:tcW w:w="1417" w:type="dxa"/>
          </w:tcPr>
          <w:p w14:paraId="4F4DAA5B" w14:textId="2C9908C9" w:rsidR="00392584" w:rsidRDefault="00392584" w:rsidP="003A5ECD">
            <w:r>
              <w:t>L0 to L3</w:t>
            </w:r>
          </w:p>
        </w:tc>
        <w:tc>
          <w:tcPr>
            <w:tcW w:w="3787" w:type="dxa"/>
          </w:tcPr>
          <w:p w14:paraId="174DBA2A" w14:textId="47793498" w:rsidR="00392584" w:rsidRDefault="00392584" w:rsidP="003A5ECD">
            <w:r>
              <w:t>link registers</w:t>
            </w:r>
          </w:p>
        </w:tc>
      </w:tr>
      <w:tr w:rsidR="00392584" w14:paraId="70608D29" w14:textId="1BEB9874" w:rsidTr="000441AB">
        <w:tc>
          <w:tcPr>
            <w:tcW w:w="988" w:type="dxa"/>
          </w:tcPr>
          <w:p w14:paraId="7D026AD7" w14:textId="40BCCEFD" w:rsidR="00392584" w:rsidRDefault="00392584" w:rsidP="003A5ECD">
            <w:pPr>
              <w:jc w:val="center"/>
            </w:pPr>
            <w:r>
              <w:t>4</w:t>
            </w:r>
          </w:p>
        </w:tc>
        <w:tc>
          <w:tcPr>
            <w:tcW w:w="1417" w:type="dxa"/>
          </w:tcPr>
          <w:p w14:paraId="60C9B297" w14:textId="3D46517A" w:rsidR="00392584" w:rsidRDefault="00392584" w:rsidP="003A5ECD">
            <w:r>
              <w:t>XL</w:t>
            </w:r>
          </w:p>
        </w:tc>
        <w:tc>
          <w:tcPr>
            <w:tcW w:w="3787" w:type="dxa"/>
          </w:tcPr>
          <w:p w14:paraId="384460A6" w14:textId="3EBD7343" w:rsidR="00392584" w:rsidRDefault="00392584" w:rsidP="003A5ECD">
            <w:r>
              <w:t>exception link register</w:t>
            </w:r>
          </w:p>
        </w:tc>
      </w:tr>
      <w:tr w:rsidR="00392584" w14:paraId="2EDE83F2" w14:textId="323C9739" w:rsidTr="000441AB">
        <w:tc>
          <w:tcPr>
            <w:tcW w:w="988" w:type="dxa"/>
          </w:tcPr>
          <w:p w14:paraId="43145242" w14:textId="39C9140A" w:rsidR="00392584" w:rsidRDefault="00392584" w:rsidP="003A5ECD">
            <w:pPr>
              <w:jc w:val="center"/>
            </w:pPr>
            <w:r>
              <w:t>5,6</w:t>
            </w:r>
          </w:p>
        </w:tc>
        <w:tc>
          <w:tcPr>
            <w:tcW w:w="1417" w:type="dxa"/>
          </w:tcPr>
          <w:p w14:paraId="7DA48B42" w14:textId="77777777" w:rsidR="00392584" w:rsidRDefault="00392584" w:rsidP="003A5ECD"/>
        </w:tc>
        <w:tc>
          <w:tcPr>
            <w:tcW w:w="3787" w:type="dxa"/>
          </w:tcPr>
          <w:p w14:paraId="59823428" w14:textId="30094D36" w:rsidR="00392584" w:rsidRDefault="00392584" w:rsidP="003A5ECD">
            <w:r>
              <w:t>reserved</w:t>
            </w:r>
          </w:p>
        </w:tc>
      </w:tr>
      <w:tr w:rsidR="00392584" w14:paraId="588DA2C2" w14:textId="7317C330" w:rsidTr="000441AB">
        <w:tc>
          <w:tcPr>
            <w:tcW w:w="988" w:type="dxa"/>
          </w:tcPr>
          <w:p w14:paraId="29789403" w14:textId="0A1E9BCD" w:rsidR="00392584" w:rsidRDefault="00392584" w:rsidP="003A5ECD">
            <w:pPr>
              <w:jc w:val="center"/>
            </w:pPr>
            <w:r>
              <w:t>7</w:t>
            </w:r>
          </w:p>
        </w:tc>
        <w:tc>
          <w:tcPr>
            <w:tcW w:w="1417" w:type="dxa"/>
          </w:tcPr>
          <w:p w14:paraId="11D2FA4E" w14:textId="1CBE9907" w:rsidR="00392584" w:rsidRDefault="00392584" w:rsidP="003A5ECD">
            <w:r>
              <w:t>CA</w:t>
            </w:r>
          </w:p>
        </w:tc>
        <w:tc>
          <w:tcPr>
            <w:tcW w:w="3787" w:type="dxa"/>
          </w:tcPr>
          <w:p w14:paraId="71A7EE6A" w14:textId="4ECF8052" w:rsidR="00392584" w:rsidRDefault="00392584" w:rsidP="003A5ECD">
            <w:r>
              <w:t>all compare registers combined</w:t>
            </w:r>
          </w:p>
        </w:tc>
      </w:tr>
      <w:tr w:rsidR="00392584" w14:paraId="285C60D8" w14:textId="52723A97" w:rsidTr="000441AB">
        <w:tc>
          <w:tcPr>
            <w:tcW w:w="988" w:type="dxa"/>
          </w:tcPr>
          <w:p w14:paraId="4CA9E303" w14:textId="3F1662A2" w:rsidR="00392584" w:rsidRDefault="00392584" w:rsidP="003A5ECD">
            <w:pPr>
              <w:jc w:val="center"/>
            </w:pPr>
            <w:r>
              <w:t>8 to 15</w:t>
            </w:r>
          </w:p>
        </w:tc>
        <w:tc>
          <w:tcPr>
            <w:tcW w:w="1417" w:type="dxa"/>
          </w:tcPr>
          <w:p w14:paraId="2C76D191" w14:textId="6B659762" w:rsidR="00392584" w:rsidRDefault="00392584" w:rsidP="003A5ECD">
            <w:r>
              <w:t>C0 to C7</w:t>
            </w:r>
          </w:p>
        </w:tc>
        <w:tc>
          <w:tcPr>
            <w:tcW w:w="3787" w:type="dxa"/>
          </w:tcPr>
          <w:p w14:paraId="033E83DB" w14:textId="46A0D1AD" w:rsidR="00392584" w:rsidRDefault="00392584" w:rsidP="003A5ECD">
            <w:r>
              <w:t>compare result registers</w:t>
            </w:r>
          </w:p>
        </w:tc>
      </w:tr>
      <w:tr w:rsidR="00392584" w14:paraId="76070677" w14:textId="10552999" w:rsidTr="000441AB">
        <w:tc>
          <w:tcPr>
            <w:tcW w:w="988" w:type="dxa"/>
          </w:tcPr>
          <w:p w14:paraId="7AFC0426" w14:textId="43497543" w:rsidR="00392584" w:rsidRDefault="00392584" w:rsidP="003A5ECD">
            <w:pPr>
              <w:jc w:val="center"/>
            </w:pPr>
            <w:r>
              <w:t>16 to 23</w:t>
            </w:r>
          </w:p>
        </w:tc>
        <w:tc>
          <w:tcPr>
            <w:tcW w:w="1417" w:type="dxa"/>
          </w:tcPr>
          <w:p w14:paraId="31382329" w14:textId="77777777" w:rsidR="00392584" w:rsidRDefault="00392584" w:rsidP="003A5ECD"/>
        </w:tc>
        <w:tc>
          <w:tcPr>
            <w:tcW w:w="3787" w:type="dxa"/>
          </w:tcPr>
          <w:p w14:paraId="2E299F8A" w14:textId="36942E10" w:rsidR="00392584" w:rsidRDefault="00392584" w:rsidP="003A5ECD">
            <w:r>
              <w:t>reserved (vector mask)</w:t>
            </w:r>
          </w:p>
        </w:tc>
      </w:tr>
      <w:tr w:rsidR="00392584" w14:paraId="61D2855E" w14:textId="0DDA2A28" w:rsidTr="000441AB">
        <w:tc>
          <w:tcPr>
            <w:tcW w:w="988" w:type="dxa"/>
          </w:tcPr>
          <w:p w14:paraId="06900BD4" w14:textId="445DC497" w:rsidR="00392584" w:rsidRDefault="00392584" w:rsidP="003A5ECD">
            <w:pPr>
              <w:jc w:val="center"/>
            </w:pPr>
            <w:r>
              <w:t>24</w:t>
            </w:r>
          </w:p>
        </w:tc>
        <w:tc>
          <w:tcPr>
            <w:tcW w:w="1417" w:type="dxa"/>
          </w:tcPr>
          <w:p w14:paraId="5F227C96" w14:textId="155745D4" w:rsidR="00392584" w:rsidRDefault="00392584" w:rsidP="003A5ECD">
            <w:r>
              <w:t>SSP</w:t>
            </w:r>
          </w:p>
        </w:tc>
        <w:tc>
          <w:tcPr>
            <w:tcW w:w="3787" w:type="dxa"/>
          </w:tcPr>
          <w:p w14:paraId="058FFCC7" w14:textId="43CAACE4" w:rsidR="00392584" w:rsidRDefault="00392584" w:rsidP="003A5ECD">
            <w:r>
              <w:t>supervisor stack pointer</w:t>
            </w:r>
          </w:p>
        </w:tc>
      </w:tr>
      <w:tr w:rsidR="00392584" w14:paraId="6F8A403A" w14:textId="77777777" w:rsidTr="000441AB">
        <w:tc>
          <w:tcPr>
            <w:tcW w:w="988" w:type="dxa"/>
          </w:tcPr>
          <w:p w14:paraId="15043307" w14:textId="0B1FA964" w:rsidR="00392584" w:rsidRDefault="00392584" w:rsidP="003A5ECD">
            <w:pPr>
              <w:jc w:val="center"/>
            </w:pPr>
            <w:r>
              <w:t>25</w:t>
            </w:r>
          </w:p>
        </w:tc>
        <w:tc>
          <w:tcPr>
            <w:tcW w:w="1417" w:type="dxa"/>
          </w:tcPr>
          <w:p w14:paraId="5D264A8A" w14:textId="1A6D777A" w:rsidR="00392584" w:rsidRDefault="00392584" w:rsidP="003A5ECD">
            <w:r>
              <w:t>HSP</w:t>
            </w:r>
          </w:p>
        </w:tc>
        <w:tc>
          <w:tcPr>
            <w:tcW w:w="3787" w:type="dxa"/>
          </w:tcPr>
          <w:p w14:paraId="0FF971AA" w14:textId="3C477EEB" w:rsidR="00392584" w:rsidRDefault="00392584" w:rsidP="003A5ECD">
            <w:r>
              <w:t>hypervisor stack pointer</w:t>
            </w:r>
          </w:p>
        </w:tc>
      </w:tr>
      <w:tr w:rsidR="00392584" w14:paraId="421FAA5A" w14:textId="77777777" w:rsidTr="000441AB">
        <w:tc>
          <w:tcPr>
            <w:tcW w:w="988" w:type="dxa"/>
          </w:tcPr>
          <w:p w14:paraId="4F2F6162" w14:textId="7D7BF572" w:rsidR="00392584" w:rsidRDefault="00392584" w:rsidP="003A5ECD">
            <w:pPr>
              <w:jc w:val="center"/>
            </w:pPr>
            <w:r>
              <w:t>26</w:t>
            </w:r>
          </w:p>
        </w:tc>
        <w:tc>
          <w:tcPr>
            <w:tcW w:w="1417" w:type="dxa"/>
          </w:tcPr>
          <w:p w14:paraId="67B7DA98" w14:textId="7DFA20D8" w:rsidR="00392584" w:rsidRDefault="00392584" w:rsidP="003A5ECD">
            <w:r>
              <w:t>MSP</w:t>
            </w:r>
          </w:p>
        </w:tc>
        <w:tc>
          <w:tcPr>
            <w:tcW w:w="3787" w:type="dxa"/>
          </w:tcPr>
          <w:p w14:paraId="15ED0D30" w14:textId="04F33ACF" w:rsidR="00392584" w:rsidRDefault="00392584" w:rsidP="003A5ECD">
            <w:r>
              <w:t>machine stack pointer</w:t>
            </w:r>
          </w:p>
        </w:tc>
      </w:tr>
      <w:tr w:rsidR="00392584" w14:paraId="110E6475" w14:textId="77777777" w:rsidTr="000441AB">
        <w:tc>
          <w:tcPr>
            <w:tcW w:w="988" w:type="dxa"/>
          </w:tcPr>
          <w:p w14:paraId="00DD83DE" w14:textId="70A5EE4C" w:rsidR="00392584" w:rsidRDefault="00392584" w:rsidP="003A5ECD">
            <w:pPr>
              <w:jc w:val="center"/>
            </w:pPr>
            <w:r>
              <w:t>27 to 31</w:t>
            </w:r>
          </w:p>
        </w:tc>
        <w:tc>
          <w:tcPr>
            <w:tcW w:w="1417" w:type="dxa"/>
          </w:tcPr>
          <w:p w14:paraId="4D188F80" w14:textId="77777777" w:rsidR="00392584" w:rsidRDefault="00392584" w:rsidP="003A5ECD"/>
        </w:tc>
        <w:tc>
          <w:tcPr>
            <w:tcW w:w="3787" w:type="dxa"/>
          </w:tcPr>
          <w:p w14:paraId="1007A9EB" w14:textId="08653950" w:rsidR="00392584" w:rsidRDefault="00392584" w:rsidP="003A5ECD">
            <w:r>
              <w:t>reserved</w:t>
            </w:r>
          </w:p>
        </w:tc>
      </w:tr>
    </w:tbl>
    <w:p w14:paraId="14765C04" w14:textId="77777777" w:rsidR="003A5ECD" w:rsidRDefault="003A5ECD" w:rsidP="003A5ECD"/>
    <w:p w14:paraId="5749EF70" w14:textId="77777777" w:rsidR="00F30506" w:rsidRDefault="00F30506">
      <w:pPr>
        <w:rPr>
          <w:rFonts w:eastAsiaTheme="majorEastAsia" w:cstheme="majorBidi"/>
          <w:color w:val="2F5496" w:themeColor="accent1" w:themeShade="BF"/>
          <w:sz w:val="40"/>
          <w:szCs w:val="26"/>
        </w:rPr>
      </w:pPr>
      <w:r>
        <w:br w:type="page"/>
      </w:r>
    </w:p>
    <w:p w14:paraId="7F0BECBB" w14:textId="62119339" w:rsidR="00941DE9" w:rsidRDefault="00941DE9" w:rsidP="00941DE9">
      <w:pPr>
        <w:pStyle w:val="Heading2"/>
      </w:pPr>
      <w:r>
        <w:lastRenderedPageBreak/>
        <w:t>MUL – Multiplication</w:t>
      </w:r>
    </w:p>
    <w:p w14:paraId="0785B5DA" w14:textId="77777777" w:rsidR="00941DE9" w:rsidRDefault="00941DE9" w:rsidP="00941DE9">
      <w:r w:rsidRPr="00D06BD4">
        <w:rPr>
          <w:b/>
          <w:bCs/>
        </w:rPr>
        <w:t>Description</w:t>
      </w:r>
      <w:r>
        <w:t>:</w:t>
      </w:r>
    </w:p>
    <w:p w14:paraId="2F9E1FAC" w14:textId="3EF854F8" w:rsidR="00941DE9" w:rsidRDefault="00941DE9" w:rsidP="00941DE9">
      <w:pPr>
        <w:ind w:left="720"/>
      </w:pPr>
      <w:r>
        <w:t>Multiply two operand values and place the result in the target register.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Both operands are treated as signed values.</w:t>
      </w:r>
    </w:p>
    <w:p w14:paraId="6031DB28" w14:textId="77777777" w:rsidR="00941DE9" w:rsidRDefault="00941DE9" w:rsidP="00941DE9">
      <w:r w:rsidRPr="00D06BD4">
        <w:rPr>
          <w:b/>
          <w:bCs/>
        </w:rPr>
        <w:t>Formats</w:t>
      </w:r>
      <w:r>
        <w:rPr>
          <w:b/>
          <w:bCs/>
        </w:rPr>
        <w:t xml:space="preserve"> Supported</w:t>
      </w:r>
      <w:r>
        <w:t>: RR, RI8, RI22, RI35</w:t>
      </w:r>
    </w:p>
    <w:p w14:paraId="73B166EB" w14:textId="77777777" w:rsidR="00941DE9" w:rsidRDefault="00941DE9" w:rsidP="00941DE9">
      <w:r w:rsidRPr="00D06BD4">
        <w:rPr>
          <w:b/>
          <w:bCs/>
        </w:rPr>
        <w:t>Execution Units</w:t>
      </w:r>
      <w:r>
        <w:t>: ALU</w:t>
      </w:r>
    </w:p>
    <w:p w14:paraId="77C639F5" w14:textId="77777777" w:rsidR="00941DE9" w:rsidRDefault="00941DE9" w:rsidP="00941DE9">
      <w:r w:rsidRPr="00D06BD4">
        <w:rPr>
          <w:b/>
          <w:bCs/>
        </w:rPr>
        <w:t>Clock Cycles</w:t>
      </w:r>
      <w:r>
        <w:t>: 0.5</w:t>
      </w:r>
    </w:p>
    <w:p w14:paraId="0AAA5E20" w14:textId="77777777" w:rsidR="00941DE9" w:rsidRPr="007424A4" w:rsidRDefault="00941DE9" w:rsidP="00941DE9">
      <w:r w:rsidRPr="00275903">
        <w:rPr>
          <w:b/>
          <w:bCs/>
        </w:rPr>
        <w:t>Exceptions</w:t>
      </w:r>
      <w:r>
        <w:t>: none</w:t>
      </w:r>
    </w:p>
    <w:p w14:paraId="6C5B20F3" w14:textId="77777777" w:rsidR="00941DE9" w:rsidRDefault="00941DE9" w:rsidP="00B01837"/>
    <w:p w14:paraId="505EBFEA" w14:textId="77777777" w:rsidR="00941DE9" w:rsidRDefault="00941DE9">
      <w:pPr>
        <w:rPr>
          <w:rFonts w:eastAsiaTheme="majorEastAsia" w:cstheme="majorBidi"/>
          <w:color w:val="2F5496" w:themeColor="accent1" w:themeShade="BF"/>
          <w:sz w:val="40"/>
          <w:szCs w:val="26"/>
        </w:rPr>
      </w:pPr>
      <w:r>
        <w:br w:type="page"/>
      </w:r>
    </w:p>
    <w:p w14:paraId="7A8E380D" w14:textId="44E99750" w:rsidR="0004742A" w:rsidRDefault="0004742A" w:rsidP="0004742A">
      <w:pPr>
        <w:pStyle w:val="Heading2"/>
      </w:pPr>
      <w:r>
        <w:lastRenderedPageBreak/>
        <w:t>OR – Bitwise ‘Or’</w:t>
      </w:r>
    </w:p>
    <w:p w14:paraId="3D093AAB" w14:textId="77777777" w:rsidR="0004742A" w:rsidRDefault="0004742A" w:rsidP="0004742A">
      <w:r w:rsidRPr="00D06BD4">
        <w:rPr>
          <w:b/>
          <w:bCs/>
        </w:rPr>
        <w:t>Description</w:t>
      </w:r>
      <w:r>
        <w:t>:</w:t>
      </w:r>
    </w:p>
    <w:p w14:paraId="261C73FC" w14:textId="13799250" w:rsidR="0004742A" w:rsidRDefault="0004742A" w:rsidP="0004742A">
      <w:pPr>
        <w:ind w:left="720"/>
      </w:pPr>
      <w:r>
        <w:t>Bitwise ‘Or’ two operand values and place the result in the target register, updating status flags.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2C9A576D" w14:textId="4461F848" w:rsidR="0004742A" w:rsidRDefault="0004742A" w:rsidP="0004742A">
      <w:r w:rsidRPr="00D06BD4">
        <w:rPr>
          <w:b/>
          <w:bCs/>
        </w:rPr>
        <w:t>Formats</w:t>
      </w:r>
      <w:r>
        <w:rPr>
          <w:b/>
          <w:bCs/>
        </w:rPr>
        <w:t xml:space="preserve"> Supported</w:t>
      </w:r>
      <w:r>
        <w:t>: RR, RI</w:t>
      </w:r>
      <w:r w:rsidR="000B6647">
        <w:t>8</w:t>
      </w:r>
      <w:r>
        <w:t>, RI2</w:t>
      </w:r>
      <w:r w:rsidR="000B6647">
        <w:t>2</w:t>
      </w:r>
      <w:r>
        <w:t>, RI3</w:t>
      </w:r>
      <w:r w:rsidR="000B6647">
        <w:t>5</w:t>
      </w:r>
    </w:p>
    <w:p w14:paraId="2671E685" w14:textId="77777777" w:rsidR="0004742A" w:rsidRDefault="0004742A" w:rsidP="0004742A">
      <w:r w:rsidRPr="00D06BD4">
        <w:rPr>
          <w:b/>
          <w:bCs/>
        </w:rPr>
        <w:t>Execution Units</w:t>
      </w:r>
      <w:r>
        <w:t>: ALU</w:t>
      </w:r>
    </w:p>
    <w:p w14:paraId="7AA55674" w14:textId="77777777" w:rsidR="0004742A" w:rsidRDefault="0004742A" w:rsidP="0004742A">
      <w:r w:rsidRPr="00D06BD4">
        <w:rPr>
          <w:b/>
          <w:bCs/>
        </w:rPr>
        <w:t>Clock Cycles</w:t>
      </w:r>
      <w:r>
        <w:t>: 0.5</w:t>
      </w:r>
    </w:p>
    <w:p w14:paraId="62CA00D1" w14:textId="59FF1CC9" w:rsidR="0004742A" w:rsidRDefault="0004742A" w:rsidP="0004742A">
      <w:r w:rsidRPr="00275903">
        <w:rPr>
          <w:b/>
          <w:bCs/>
        </w:rPr>
        <w:t>Exceptions</w:t>
      </w:r>
      <w:r>
        <w:t>: none</w:t>
      </w:r>
    </w:p>
    <w:p w14:paraId="43AEEE43" w14:textId="4B9B6E7F" w:rsidR="00376275" w:rsidRDefault="00376275" w:rsidP="00376275">
      <w:pPr>
        <w:pStyle w:val="Heading2"/>
      </w:pPr>
      <w:r>
        <w:t>ORIS – Or Immediate Shifted</w:t>
      </w:r>
    </w:p>
    <w:p w14:paraId="28F74D98" w14:textId="77777777" w:rsidR="00376275" w:rsidRDefault="00376275" w:rsidP="00376275">
      <w:r w:rsidRPr="00D06BD4">
        <w:rPr>
          <w:b/>
          <w:bCs/>
        </w:rPr>
        <w:t>Description</w:t>
      </w:r>
      <w:r>
        <w:t>:</w:t>
      </w:r>
    </w:p>
    <w:p w14:paraId="32687E1C" w14:textId="5CA67AF2" w:rsidR="00376275" w:rsidRDefault="00376275" w:rsidP="00376275">
      <w:pPr>
        <w:ind w:left="720"/>
      </w:pPr>
      <w:r>
        <w:t>Bitwise ‘or’ an immediate value to bits 22 to 51 of register Ra</w:t>
      </w:r>
      <w:r w:rsidRPr="004F7B13">
        <w:rPr>
          <w:vertAlign w:val="subscript"/>
        </w:rPr>
        <w:t>5</w:t>
      </w:r>
      <w:r>
        <w:t xml:space="preserve"> and place the result in target register Rt</w:t>
      </w:r>
      <w:r w:rsidRPr="004F7B13">
        <w:rPr>
          <w:vertAlign w:val="subscript"/>
        </w:rPr>
        <w:t>5</w:t>
      </w:r>
      <w:r>
        <w:t xml:space="preserve">. Use this instruction when performing an addition with a full 52-bit constant or when building a value in a register. The constant used is zero extended on the </w:t>
      </w:r>
      <w:proofErr w:type="gramStart"/>
      <w:r>
        <w:t>right hand</w:t>
      </w:r>
      <w:proofErr w:type="gramEnd"/>
      <w:r>
        <w:t xml:space="preserve"> side.</w:t>
      </w:r>
    </w:p>
    <w:p w14:paraId="6DBAD35B" w14:textId="77777777" w:rsidR="00376275" w:rsidRDefault="00376275" w:rsidP="00376275">
      <w:r w:rsidRPr="00D06BD4">
        <w:rPr>
          <w:b/>
          <w:bCs/>
        </w:rPr>
        <w:t>Formats</w:t>
      </w:r>
      <w:r>
        <w:rPr>
          <w:b/>
          <w:bCs/>
        </w:rPr>
        <w:t xml:space="preserve"> Supported</w:t>
      </w:r>
      <w:r>
        <w:t>: RIS</w:t>
      </w:r>
    </w:p>
    <w:p w14:paraId="334B4C6F" w14:textId="77777777" w:rsidR="00376275" w:rsidRDefault="00376275" w:rsidP="00376275">
      <w:r w:rsidRPr="00D06BD4">
        <w:rPr>
          <w:b/>
          <w:bCs/>
        </w:rPr>
        <w:t>Execution Units</w:t>
      </w:r>
      <w:r>
        <w:t>: ALU</w:t>
      </w:r>
    </w:p>
    <w:p w14:paraId="6AC01A42" w14:textId="77777777" w:rsidR="00376275" w:rsidRDefault="00376275" w:rsidP="00376275">
      <w:r w:rsidRPr="00D06BD4">
        <w:rPr>
          <w:b/>
          <w:bCs/>
        </w:rPr>
        <w:t>Clock Cycles</w:t>
      </w:r>
      <w:r>
        <w:t>: 0.5</w:t>
      </w:r>
    </w:p>
    <w:p w14:paraId="2B004049" w14:textId="66BC514E" w:rsidR="00376275" w:rsidRDefault="00376275" w:rsidP="00376275">
      <w:r w:rsidRPr="00275903">
        <w:rPr>
          <w:b/>
          <w:bCs/>
        </w:rPr>
        <w:t>Exceptions</w:t>
      </w:r>
      <w:r>
        <w:t>: none</w:t>
      </w:r>
    </w:p>
    <w:p w14:paraId="3DC54A19" w14:textId="77777777" w:rsidR="00376275" w:rsidRDefault="00376275">
      <w:pPr>
        <w:rPr>
          <w:rFonts w:eastAsiaTheme="majorEastAsia" w:cstheme="majorBidi"/>
          <w:color w:val="2F5496" w:themeColor="accent1" w:themeShade="BF"/>
          <w:sz w:val="40"/>
          <w:szCs w:val="26"/>
        </w:rPr>
      </w:pPr>
      <w:r>
        <w:br w:type="page"/>
      </w:r>
    </w:p>
    <w:p w14:paraId="7905DF30" w14:textId="61881CCA" w:rsidR="00504D14" w:rsidRDefault="00504D14" w:rsidP="00504D14">
      <w:pPr>
        <w:pStyle w:val="Heading2"/>
      </w:pPr>
      <w:r>
        <w:lastRenderedPageBreak/>
        <w:t>PERM – Permute Bytes</w:t>
      </w:r>
    </w:p>
    <w:p w14:paraId="715029EC" w14:textId="77777777" w:rsidR="00504D14" w:rsidRDefault="00504D14" w:rsidP="00504D14">
      <w:r w:rsidRPr="00D06BD4">
        <w:rPr>
          <w:b/>
          <w:bCs/>
        </w:rPr>
        <w:t>Description</w:t>
      </w:r>
      <w:r>
        <w:t>:</w:t>
      </w:r>
    </w:p>
    <w:p w14:paraId="2B653BBF" w14:textId="6A666B08" w:rsidR="00504D14" w:rsidRDefault="00504D14" w:rsidP="00504D14">
      <w:pPr>
        <w:ind w:left="720"/>
      </w:pPr>
      <w:r>
        <w:t xml:space="preserve">This instruction allows any combination of bytes in a source register to be copied to a target register. </w:t>
      </w:r>
      <w:r w:rsidR="00205784">
        <w:t xml:space="preserve">There are four two-bit fields which specify which source bytes to copy to the target. </w:t>
      </w:r>
      <w:r w:rsidR="00CE6C6A">
        <w:t xml:space="preserve">The source fields may be either a constant specified in the instruction, or the low order eight bits of register </w:t>
      </w:r>
      <w:proofErr w:type="spellStart"/>
      <w:r w:rsidR="00CE6C6A">
        <w:t>Rb</w:t>
      </w:r>
      <w:proofErr w:type="spellEnd"/>
      <w:r w:rsidR="00CE6C6A">
        <w:t xml:space="preserve">. </w:t>
      </w:r>
      <w:r w:rsidR="00205784">
        <w:t>Field S0 indicates the source byte for target byte position 0. S1 indicates the source byte for target byte position 1. S2 and S3 work similarly for the last two target bytes.</w:t>
      </w:r>
      <w:r w:rsidR="00152D1B">
        <w:t xml:space="preserve"> There are many interesting possibilities with this instruction. A single source byte could be copied to all target byte positions for instance.</w:t>
      </w:r>
      <w:r w:rsidR="005E5102">
        <w:t xml:space="preserve"> Or the order of bytes in a word could be reversed.</w:t>
      </w:r>
    </w:p>
    <w:p w14:paraId="65B1CF59" w14:textId="2A53A27A" w:rsidR="00504D14" w:rsidRDefault="00504D14" w:rsidP="00504D14">
      <w:r w:rsidRPr="00D06BD4">
        <w:rPr>
          <w:b/>
          <w:bCs/>
        </w:rPr>
        <w:t>Formats</w:t>
      </w:r>
      <w:r>
        <w:rPr>
          <w:b/>
          <w:bCs/>
        </w:rPr>
        <w:t xml:space="preserve"> Supported</w:t>
      </w:r>
      <w:r>
        <w:t>: RR, RI8</w:t>
      </w:r>
    </w:p>
    <w:p w14:paraId="716C75AD" w14:textId="77777777" w:rsidR="00504D14" w:rsidRDefault="00504D14" w:rsidP="00504D14">
      <w:r w:rsidRPr="00D06BD4">
        <w:rPr>
          <w:b/>
          <w:bCs/>
        </w:rPr>
        <w:t>Execution Units</w:t>
      </w:r>
      <w:r>
        <w:t>: ALU</w:t>
      </w:r>
    </w:p>
    <w:p w14:paraId="68EB60B6" w14:textId="77777777" w:rsidR="00504D14" w:rsidRDefault="00504D14" w:rsidP="00504D14">
      <w:r w:rsidRPr="00D06BD4">
        <w:rPr>
          <w:b/>
          <w:bCs/>
        </w:rPr>
        <w:t>Clock Cycles</w:t>
      </w:r>
      <w:r>
        <w:t>: 0.5</w:t>
      </w:r>
    </w:p>
    <w:p w14:paraId="09C963F3" w14:textId="28EA117E" w:rsidR="006A4535" w:rsidRDefault="00504D14" w:rsidP="00504D14">
      <w:pPr>
        <w:rPr>
          <w:rFonts w:eastAsiaTheme="majorEastAsia" w:cstheme="majorBidi"/>
          <w:color w:val="2F5496" w:themeColor="accent1" w:themeShade="BF"/>
          <w:sz w:val="40"/>
          <w:szCs w:val="26"/>
        </w:rPr>
      </w:pPr>
      <w:r w:rsidRPr="00275903">
        <w:rPr>
          <w:b/>
          <w:bCs/>
        </w:rPr>
        <w:t>Exceptions</w:t>
      </w:r>
      <w:r>
        <w:t>: none</w:t>
      </w:r>
      <w:r w:rsidR="006A4535">
        <w:br w:type="page"/>
      </w:r>
    </w:p>
    <w:p w14:paraId="7BBE9FEC" w14:textId="401F3F3A" w:rsidR="00F23EB6" w:rsidRDefault="00F23EB6" w:rsidP="00F23EB6">
      <w:pPr>
        <w:pStyle w:val="Heading2"/>
      </w:pPr>
      <w:r>
        <w:lastRenderedPageBreak/>
        <w:t>ROL – Rotate Left</w:t>
      </w:r>
    </w:p>
    <w:p w14:paraId="5B0A1FD0" w14:textId="77777777" w:rsidR="00F23EB6" w:rsidRDefault="00F23EB6" w:rsidP="00F23EB6">
      <w:r w:rsidRPr="00D06BD4">
        <w:rPr>
          <w:b/>
          <w:bCs/>
        </w:rPr>
        <w:t>Description</w:t>
      </w:r>
      <w:r>
        <w:t>:</w:t>
      </w:r>
    </w:p>
    <w:p w14:paraId="2E734ACD" w14:textId="6DC9D8F4" w:rsidR="00F23EB6" w:rsidRDefault="00F23EB6" w:rsidP="00F23EB6">
      <w:pPr>
        <w:ind w:left="720"/>
      </w:pPr>
      <w:r>
        <w:t>Rotate left one operand value by a second operand value and place the result in the target register, updating status flags. The most significant bits are placed in the least significant bits.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180964F4" w14:textId="0DBFB10C" w:rsidR="00F23EB6" w:rsidRDefault="00F23EB6" w:rsidP="00F23EB6">
      <w:r w:rsidRPr="00D06BD4">
        <w:rPr>
          <w:b/>
          <w:bCs/>
        </w:rPr>
        <w:t>Formats</w:t>
      </w:r>
      <w:r>
        <w:rPr>
          <w:b/>
          <w:bCs/>
        </w:rPr>
        <w:t xml:space="preserve"> Supported</w:t>
      </w:r>
      <w:r>
        <w:t>: RR, RI</w:t>
      </w:r>
      <w:r w:rsidR="004D5FD8">
        <w:t>8</w:t>
      </w:r>
    </w:p>
    <w:p w14:paraId="396D241A" w14:textId="77777777" w:rsidR="00F23EB6" w:rsidRDefault="00F23EB6" w:rsidP="00F23EB6">
      <w:r w:rsidRPr="00D06BD4">
        <w:rPr>
          <w:b/>
          <w:bCs/>
        </w:rPr>
        <w:t>Execution Units</w:t>
      </w:r>
      <w:r>
        <w:t>: ALU</w:t>
      </w:r>
    </w:p>
    <w:p w14:paraId="2B0EC799" w14:textId="77777777" w:rsidR="00F23EB6" w:rsidRDefault="00F23EB6" w:rsidP="00F23EB6">
      <w:r w:rsidRPr="00D06BD4">
        <w:rPr>
          <w:b/>
          <w:bCs/>
        </w:rPr>
        <w:t>Clock Cycles</w:t>
      </w:r>
      <w:r>
        <w:t>: 0.5</w:t>
      </w:r>
    </w:p>
    <w:p w14:paraId="26E008CE" w14:textId="4806D094" w:rsidR="00F23EB6" w:rsidRDefault="00F23EB6" w:rsidP="00F23EB6">
      <w:r w:rsidRPr="00275903">
        <w:rPr>
          <w:b/>
          <w:bCs/>
        </w:rPr>
        <w:t>Exceptions</w:t>
      </w:r>
      <w:r>
        <w:t>: none</w:t>
      </w:r>
    </w:p>
    <w:p w14:paraId="163E69BC" w14:textId="77777777" w:rsidR="00F23EB6" w:rsidRDefault="00F23EB6">
      <w:pPr>
        <w:rPr>
          <w:rFonts w:eastAsiaTheme="majorEastAsia" w:cstheme="majorBidi"/>
          <w:color w:val="2F5496" w:themeColor="accent1" w:themeShade="BF"/>
          <w:sz w:val="40"/>
          <w:szCs w:val="26"/>
        </w:rPr>
      </w:pPr>
      <w:r>
        <w:br w:type="page"/>
      </w:r>
    </w:p>
    <w:p w14:paraId="70F5EE47" w14:textId="757B4CCE" w:rsidR="00F23EB6" w:rsidRDefault="00F23EB6" w:rsidP="00F23EB6">
      <w:pPr>
        <w:pStyle w:val="Heading2"/>
      </w:pPr>
      <w:r>
        <w:lastRenderedPageBreak/>
        <w:t>ROR – Rotate Right</w:t>
      </w:r>
    </w:p>
    <w:p w14:paraId="25C305B1" w14:textId="77777777" w:rsidR="00F23EB6" w:rsidRDefault="00F23EB6" w:rsidP="00F23EB6">
      <w:r w:rsidRPr="00D06BD4">
        <w:rPr>
          <w:b/>
          <w:bCs/>
        </w:rPr>
        <w:t>Description</w:t>
      </w:r>
      <w:r>
        <w:t>:</w:t>
      </w:r>
    </w:p>
    <w:p w14:paraId="45BE205B" w14:textId="2366EBE4" w:rsidR="00F23EB6" w:rsidRDefault="00F23EB6" w:rsidP="00F23EB6">
      <w:pPr>
        <w:ind w:left="720"/>
      </w:pPr>
      <w:r>
        <w:t xml:space="preserve">Rotate </w:t>
      </w:r>
      <w:r w:rsidR="0034684B">
        <w:t>right</w:t>
      </w:r>
      <w:r>
        <w:t xml:space="preserve"> one operand value by a second operand value and place the result in the target register, updating status flags. The</w:t>
      </w:r>
      <w:r w:rsidR="0034684B">
        <w:t xml:space="preserve"> least</w:t>
      </w:r>
      <w:r>
        <w:t xml:space="preserve"> significant bits are placed in the </w:t>
      </w:r>
      <w:r w:rsidR="0034684B">
        <w:t>mo</w:t>
      </w:r>
      <w:r>
        <w:t>st significant bits.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w:t>
      </w:r>
    </w:p>
    <w:p w14:paraId="29EC20B8" w14:textId="031C733D" w:rsidR="00F23EB6" w:rsidRDefault="00F23EB6" w:rsidP="00F23EB6">
      <w:r w:rsidRPr="00D06BD4">
        <w:rPr>
          <w:b/>
          <w:bCs/>
        </w:rPr>
        <w:t>Formats</w:t>
      </w:r>
      <w:r>
        <w:rPr>
          <w:b/>
          <w:bCs/>
        </w:rPr>
        <w:t xml:space="preserve"> Supported</w:t>
      </w:r>
      <w:r>
        <w:t>: RR, RI</w:t>
      </w:r>
      <w:r w:rsidR="00DF48A2">
        <w:t>8</w:t>
      </w:r>
    </w:p>
    <w:p w14:paraId="172E23E3" w14:textId="77777777" w:rsidR="00F23EB6" w:rsidRDefault="00F23EB6" w:rsidP="00F23EB6">
      <w:r w:rsidRPr="00D06BD4">
        <w:rPr>
          <w:b/>
          <w:bCs/>
        </w:rPr>
        <w:t>Execution Units</w:t>
      </w:r>
      <w:r>
        <w:t>: ALU</w:t>
      </w:r>
    </w:p>
    <w:p w14:paraId="6023766F" w14:textId="77777777" w:rsidR="00F23EB6" w:rsidRDefault="00F23EB6" w:rsidP="00F23EB6">
      <w:r w:rsidRPr="00D06BD4">
        <w:rPr>
          <w:b/>
          <w:bCs/>
        </w:rPr>
        <w:t>Clock Cycles</w:t>
      </w:r>
      <w:r>
        <w:t>: 0.5</w:t>
      </w:r>
    </w:p>
    <w:p w14:paraId="4B83584A" w14:textId="091D353A" w:rsidR="00F23EB6" w:rsidRDefault="00F23EB6" w:rsidP="00F23EB6">
      <w:r w:rsidRPr="00275903">
        <w:rPr>
          <w:b/>
          <w:bCs/>
        </w:rPr>
        <w:t>Exceptions</w:t>
      </w:r>
      <w:r>
        <w:t>: none</w:t>
      </w:r>
    </w:p>
    <w:p w14:paraId="67781A8E" w14:textId="77777777" w:rsidR="007B6307" w:rsidRDefault="007B6307">
      <w:pPr>
        <w:rPr>
          <w:rFonts w:eastAsiaTheme="majorEastAsia" w:cstheme="majorBidi"/>
          <w:b/>
          <w:bCs/>
          <w:color w:val="2F5496" w:themeColor="accent1" w:themeShade="BF"/>
          <w:sz w:val="28"/>
          <w:szCs w:val="28"/>
        </w:rPr>
      </w:pPr>
      <w:r>
        <w:br w:type="page"/>
      </w:r>
    </w:p>
    <w:p w14:paraId="1EBFC123" w14:textId="77777777" w:rsidR="007B6307" w:rsidRDefault="007B6307" w:rsidP="007B6307">
      <w:pPr>
        <w:pStyle w:val="Heading2"/>
      </w:pPr>
      <w:r>
        <w:lastRenderedPageBreak/>
        <w:t>SUB – Subtraction</w:t>
      </w:r>
    </w:p>
    <w:p w14:paraId="3D61169C" w14:textId="77777777" w:rsidR="007B6307" w:rsidRDefault="007B6307" w:rsidP="007B6307">
      <w:r w:rsidRPr="00D06BD4">
        <w:rPr>
          <w:b/>
          <w:bCs/>
        </w:rPr>
        <w:t>Description</w:t>
      </w:r>
      <w:r>
        <w:t>:</w:t>
      </w:r>
    </w:p>
    <w:p w14:paraId="50AD2FAB" w14:textId="77777777" w:rsidR="007B6307" w:rsidRDefault="007B6307" w:rsidP="007B6307">
      <w:pPr>
        <w:ind w:left="720"/>
      </w:pPr>
      <w:r>
        <w:t>Subtract two operand values and place the result in the target register, updating status flags. The first operand must be in a register specified by the Ra</w:t>
      </w:r>
      <w:r w:rsidRPr="00D06BD4">
        <w:rPr>
          <w:vertAlign w:val="subscript"/>
        </w:rPr>
        <w:t>5</w:t>
      </w:r>
      <w:r>
        <w:t xml:space="preserve"> field of the instruction. The second operand may be either a register specified by the Rb</w:t>
      </w:r>
      <w:r w:rsidRPr="00D06BD4">
        <w:rPr>
          <w:vertAlign w:val="subscript"/>
        </w:rPr>
        <w:t>5</w:t>
      </w:r>
      <w:r>
        <w:t xml:space="preserve"> field of the instruction, or an immediate value. The subtraction instruction has an alternate mnemonic CMP which updates the flags differently when the target register is R0.</w:t>
      </w:r>
    </w:p>
    <w:p w14:paraId="1F0A9A86" w14:textId="208EED0E" w:rsidR="007B6307" w:rsidRDefault="007B6307" w:rsidP="007B6307">
      <w:r w:rsidRPr="00D06BD4">
        <w:rPr>
          <w:b/>
          <w:bCs/>
        </w:rPr>
        <w:t>Formats</w:t>
      </w:r>
      <w:r>
        <w:rPr>
          <w:b/>
          <w:bCs/>
        </w:rPr>
        <w:t xml:space="preserve"> Supported</w:t>
      </w:r>
      <w:r>
        <w:t>: RR, RI</w:t>
      </w:r>
      <w:r w:rsidR="004E6A4B">
        <w:t>8</w:t>
      </w:r>
      <w:r>
        <w:t>, RI2</w:t>
      </w:r>
      <w:r w:rsidR="004E6A4B">
        <w:t>2</w:t>
      </w:r>
      <w:r>
        <w:t>, RI3</w:t>
      </w:r>
      <w:r w:rsidR="004E6A4B">
        <w:t>5</w:t>
      </w:r>
    </w:p>
    <w:p w14:paraId="7081B63B" w14:textId="77777777" w:rsidR="007B6307" w:rsidRDefault="007B6307" w:rsidP="007B6307">
      <w:r w:rsidRPr="00D06BD4">
        <w:rPr>
          <w:b/>
          <w:bCs/>
        </w:rPr>
        <w:t>Execution Units</w:t>
      </w:r>
      <w:r>
        <w:t>: ALU</w:t>
      </w:r>
    </w:p>
    <w:p w14:paraId="3B38E142" w14:textId="77777777" w:rsidR="007B6307" w:rsidRDefault="007B6307" w:rsidP="007B6307">
      <w:r w:rsidRPr="00D06BD4">
        <w:rPr>
          <w:b/>
          <w:bCs/>
        </w:rPr>
        <w:t>Clock Cycles</w:t>
      </w:r>
      <w:r>
        <w:t>: 0.5</w:t>
      </w:r>
    </w:p>
    <w:p w14:paraId="10266324" w14:textId="77777777" w:rsidR="007B6307" w:rsidRPr="007424A4" w:rsidRDefault="007B6307" w:rsidP="007B6307">
      <w:r w:rsidRPr="00275903">
        <w:rPr>
          <w:b/>
          <w:bCs/>
        </w:rPr>
        <w:t>Exceptions</w:t>
      </w:r>
      <w:r>
        <w:t>: none</w:t>
      </w:r>
    </w:p>
    <w:p w14:paraId="2BB61E77" w14:textId="77777777" w:rsidR="007B6307" w:rsidRDefault="007B6307" w:rsidP="007B6307">
      <w:pPr>
        <w:rPr>
          <w:rFonts w:eastAsiaTheme="majorEastAsia" w:cstheme="majorBidi"/>
          <w:color w:val="2F5496" w:themeColor="accent1" w:themeShade="BF"/>
          <w:sz w:val="40"/>
          <w:szCs w:val="26"/>
        </w:rPr>
      </w:pPr>
      <w:r>
        <w:br w:type="page"/>
      </w:r>
    </w:p>
    <w:p w14:paraId="49B6202F" w14:textId="7BBDDD2E" w:rsidR="007B6307" w:rsidRDefault="007B6307" w:rsidP="007B6307">
      <w:pPr>
        <w:pStyle w:val="Heading1"/>
      </w:pPr>
      <w:r>
        <w:lastRenderedPageBreak/>
        <w:t>Memory Operations</w:t>
      </w:r>
    </w:p>
    <w:p w14:paraId="394052D7" w14:textId="5F7A90A0" w:rsidR="007B6307" w:rsidRDefault="007B6307" w:rsidP="007B6307">
      <w:pPr>
        <w:pStyle w:val="Heading2"/>
      </w:pPr>
      <w:r>
        <w:t>LD – Load Data (52 bits)</w:t>
      </w:r>
    </w:p>
    <w:p w14:paraId="73B6DF3D" w14:textId="77777777" w:rsidR="007B6307" w:rsidRDefault="007B6307" w:rsidP="007B6307">
      <w:r w:rsidRPr="00D06BD4">
        <w:rPr>
          <w:b/>
          <w:bCs/>
        </w:rPr>
        <w:t>Description</w:t>
      </w:r>
      <w:r>
        <w:t>:</w:t>
      </w:r>
    </w:p>
    <w:p w14:paraId="499F1EE5" w14:textId="77777777" w:rsidR="007B6307" w:rsidRDefault="007B6307" w:rsidP="007B6307">
      <w:pPr>
        <w:ind w:left="720"/>
      </w:pPr>
      <w:r>
        <w:t xml:space="preserve">Data is loaded from the memory address which is either the sum of Ra and an immediate value or the sum of Ra and </w:t>
      </w:r>
      <w:proofErr w:type="spellStart"/>
      <w:r>
        <w:t>Rb</w:t>
      </w:r>
      <w:proofErr w:type="spellEnd"/>
      <w:r>
        <w:t>. Both register indirect with displacement and indexed addressing are supported.</w:t>
      </w:r>
    </w:p>
    <w:p w14:paraId="78711B38" w14:textId="3A74A01C" w:rsidR="007B6307" w:rsidRDefault="007B6307" w:rsidP="007B6307">
      <w:r w:rsidRPr="00D06BD4">
        <w:rPr>
          <w:b/>
          <w:bCs/>
        </w:rPr>
        <w:t>Formats</w:t>
      </w:r>
      <w:r>
        <w:rPr>
          <w:b/>
          <w:bCs/>
        </w:rPr>
        <w:t xml:space="preserve"> Supported</w:t>
      </w:r>
      <w:r>
        <w:t>: RR, RI</w:t>
      </w:r>
      <w:r w:rsidR="00CC7F8A">
        <w:t>8</w:t>
      </w:r>
      <w:r>
        <w:t>, RI2</w:t>
      </w:r>
      <w:r w:rsidR="00CC7F8A">
        <w:t>2</w:t>
      </w:r>
      <w:r>
        <w:t>, RI3</w:t>
      </w:r>
      <w:r w:rsidR="00CC7F8A">
        <w:t>5</w:t>
      </w:r>
    </w:p>
    <w:p w14:paraId="528E156F" w14:textId="77777777" w:rsidR="007B6307" w:rsidRDefault="007B6307" w:rsidP="007B6307">
      <w:pPr>
        <w:rPr>
          <w:b/>
          <w:bCs/>
        </w:rPr>
      </w:pPr>
      <w:r>
        <w:rPr>
          <w:b/>
          <w:bCs/>
        </w:rPr>
        <w:t>Operation:</w:t>
      </w:r>
    </w:p>
    <w:p w14:paraId="2FD92C13" w14:textId="77777777" w:rsidR="007B6307" w:rsidRDefault="007B6307" w:rsidP="007B6307">
      <w:pPr>
        <w:spacing w:after="0"/>
        <w:ind w:left="720"/>
      </w:pPr>
      <w:r>
        <w:t>Rt = Memory</w:t>
      </w:r>
      <w:r w:rsidRPr="008811EC">
        <w:rPr>
          <w:vertAlign w:val="subscript"/>
        </w:rPr>
        <w:t>52</w:t>
      </w:r>
      <w:r>
        <w:t>[</w:t>
      </w:r>
      <w:proofErr w:type="spellStart"/>
      <w:r>
        <w:t>d+Ra</w:t>
      </w:r>
      <w:proofErr w:type="spellEnd"/>
      <w:r>
        <w:t>]</w:t>
      </w:r>
    </w:p>
    <w:p w14:paraId="397CAC32" w14:textId="77777777" w:rsidR="007B6307" w:rsidRDefault="007B6307" w:rsidP="007B6307">
      <w:pPr>
        <w:spacing w:after="0"/>
        <w:ind w:left="720"/>
      </w:pPr>
      <w:r>
        <w:t>or</w:t>
      </w:r>
    </w:p>
    <w:p w14:paraId="7EE6C517" w14:textId="77777777" w:rsidR="007B6307" w:rsidRDefault="007B6307" w:rsidP="007B6307">
      <w:pPr>
        <w:spacing w:after="0"/>
        <w:ind w:left="720"/>
      </w:pPr>
      <w:r>
        <w:t>Rt = Memory</w:t>
      </w:r>
      <w:r w:rsidRPr="008811EC">
        <w:rPr>
          <w:vertAlign w:val="subscript"/>
        </w:rPr>
        <w:t>52</w:t>
      </w:r>
      <w:r>
        <w:t>[</w:t>
      </w:r>
      <w:proofErr w:type="spellStart"/>
      <w:r>
        <w:t>Ra+Rb</w:t>
      </w:r>
      <w:proofErr w:type="spellEnd"/>
      <w:r>
        <w:t>]</w:t>
      </w:r>
    </w:p>
    <w:p w14:paraId="7623F5C5" w14:textId="77777777" w:rsidR="007B6307" w:rsidRDefault="007B6307" w:rsidP="007B6307">
      <w:pPr>
        <w:spacing w:after="0"/>
        <w:ind w:left="720"/>
      </w:pPr>
    </w:p>
    <w:p w14:paraId="5C986E7E" w14:textId="77777777" w:rsidR="007B6307" w:rsidRDefault="007B6307" w:rsidP="007B6307">
      <w:r w:rsidRPr="00D06BD4">
        <w:rPr>
          <w:b/>
          <w:bCs/>
        </w:rPr>
        <w:t>Execution Units</w:t>
      </w:r>
      <w:r>
        <w:t>: Mem</w:t>
      </w:r>
    </w:p>
    <w:p w14:paraId="5ED3AF37" w14:textId="77777777" w:rsidR="007B6307" w:rsidRDefault="007B6307" w:rsidP="007B6307">
      <w:r w:rsidRPr="00D06BD4">
        <w:rPr>
          <w:b/>
          <w:bCs/>
        </w:rPr>
        <w:t>Clock Cycles</w:t>
      </w:r>
      <w:r>
        <w:t>: 4 if data is in the cache.</w:t>
      </w:r>
    </w:p>
    <w:p w14:paraId="79F5A9D8" w14:textId="77777777" w:rsidR="007B6307" w:rsidRDefault="007B6307" w:rsidP="007B6307">
      <w:r w:rsidRPr="00275903">
        <w:rPr>
          <w:b/>
          <w:bCs/>
        </w:rPr>
        <w:t>Exceptions</w:t>
      </w:r>
      <w:r>
        <w:t>: none</w:t>
      </w:r>
    </w:p>
    <w:p w14:paraId="588A12A3" w14:textId="77777777" w:rsidR="007B6307" w:rsidRDefault="007B6307">
      <w:pPr>
        <w:rPr>
          <w:rFonts w:eastAsiaTheme="majorEastAsia" w:cstheme="majorBidi"/>
          <w:color w:val="2F5496" w:themeColor="accent1" w:themeShade="BF"/>
          <w:sz w:val="40"/>
          <w:szCs w:val="26"/>
        </w:rPr>
      </w:pPr>
      <w:r>
        <w:br w:type="page"/>
      </w:r>
    </w:p>
    <w:p w14:paraId="726943CB" w14:textId="724191FA" w:rsidR="007B6307" w:rsidRDefault="007B6307" w:rsidP="007B6307">
      <w:pPr>
        <w:pStyle w:val="Heading2"/>
      </w:pPr>
      <w:r>
        <w:lastRenderedPageBreak/>
        <w:t>LDB – Load Data Byte (13 bits)</w:t>
      </w:r>
    </w:p>
    <w:p w14:paraId="4B5AC665" w14:textId="77777777" w:rsidR="007B6307" w:rsidRDefault="007B6307" w:rsidP="007B6307">
      <w:r w:rsidRPr="00D06BD4">
        <w:rPr>
          <w:b/>
          <w:bCs/>
        </w:rPr>
        <w:t>Description</w:t>
      </w:r>
      <w:r>
        <w:t>:</w:t>
      </w:r>
    </w:p>
    <w:p w14:paraId="7479F012" w14:textId="77777777" w:rsidR="007B6307" w:rsidRDefault="007B6307" w:rsidP="007B6307">
      <w:pPr>
        <w:ind w:left="720"/>
      </w:pPr>
      <w:r>
        <w:t>Data is loaded from the memory address which is the sum of Ra and an immediate value. Only register indirect with displacement addressing is supported.</w:t>
      </w:r>
    </w:p>
    <w:p w14:paraId="04FBEB83" w14:textId="77777777" w:rsidR="007B6307" w:rsidRDefault="007B6307" w:rsidP="007B6307">
      <w:r w:rsidRPr="00D06BD4">
        <w:rPr>
          <w:b/>
          <w:bCs/>
        </w:rPr>
        <w:t>Formats</w:t>
      </w:r>
      <w:r>
        <w:rPr>
          <w:b/>
          <w:bCs/>
        </w:rPr>
        <w:t xml:space="preserve"> Supported</w:t>
      </w:r>
      <w:r>
        <w:t>: RI36</w:t>
      </w:r>
    </w:p>
    <w:p w14:paraId="4F86B590" w14:textId="77777777" w:rsidR="007B6307" w:rsidRDefault="007B6307" w:rsidP="007B6307">
      <w:r w:rsidRPr="00D06BD4">
        <w:rPr>
          <w:b/>
          <w:bCs/>
        </w:rPr>
        <w:t>Flags Affected</w:t>
      </w:r>
      <w:r>
        <w:t>: n z</w:t>
      </w:r>
    </w:p>
    <w:p w14:paraId="7DF03F42" w14:textId="77777777" w:rsidR="007B6307" w:rsidRDefault="007B6307" w:rsidP="007B6307">
      <w:pPr>
        <w:rPr>
          <w:b/>
          <w:bCs/>
        </w:rPr>
      </w:pPr>
      <w:r>
        <w:rPr>
          <w:b/>
          <w:bCs/>
        </w:rPr>
        <w:t>Operation:</w:t>
      </w:r>
    </w:p>
    <w:p w14:paraId="04B7C10A" w14:textId="77777777" w:rsidR="007B6307" w:rsidRDefault="007B6307" w:rsidP="007B6307">
      <w:pPr>
        <w:spacing w:after="0"/>
        <w:ind w:left="720"/>
      </w:pPr>
      <w:r>
        <w:t>Rt = Memory</w:t>
      </w:r>
      <w:r w:rsidRPr="008811EC">
        <w:rPr>
          <w:vertAlign w:val="subscript"/>
        </w:rPr>
        <w:t>13</w:t>
      </w:r>
      <w:r>
        <w:t>[</w:t>
      </w:r>
      <w:proofErr w:type="spellStart"/>
      <w:r>
        <w:t>d+Ra</w:t>
      </w:r>
      <w:proofErr w:type="spellEnd"/>
      <w:r>
        <w:t>]</w:t>
      </w:r>
    </w:p>
    <w:p w14:paraId="18754C11" w14:textId="77777777" w:rsidR="007B6307" w:rsidRDefault="007B6307" w:rsidP="007B6307">
      <w:pPr>
        <w:spacing w:after="0"/>
        <w:ind w:left="720"/>
      </w:pPr>
    </w:p>
    <w:p w14:paraId="66F3DAD3" w14:textId="77777777" w:rsidR="007B6307" w:rsidRDefault="007B6307" w:rsidP="007B6307">
      <w:r w:rsidRPr="00D06BD4">
        <w:rPr>
          <w:b/>
          <w:bCs/>
        </w:rPr>
        <w:t>Execution Units</w:t>
      </w:r>
      <w:r>
        <w:t>: Mem</w:t>
      </w:r>
    </w:p>
    <w:p w14:paraId="341EC8C3" w14:textId="77777777" w:rsidR="007B6307" w:rsidRDefault="007B6307" w:rsidP="007B6307">
      <w:r w:rsidRPr="00D06BD4">
        <w:rPr>
          <w:b/>
          <w:bCs/>
        </w:rPr>
        <w:t>Clock Cycles</w:t>
      </w:r>
      <w:r>
        <w:t>: 4 if data is in the cache.</w:t>
      </w:r>
    </w:p>
    <w:p w14:paraId="1C08C133" w14:textId="05D0ECBB" w:rsidR="007B6307" w:rsidRDefault="007B6307" w:rsidP="007B6307">
      <w:r w:rsidRPr="00275903">
        <w:rPr>
          <w:b/>
          <w:bCs/>
        </w:rPr>
        <w:t>Exceptions</w:t>
      </w:r>
      <w:r>
        <w:t>: none</w:t>
      </w:r>
    </w:p>
    <w:p w14:paraId="44CBA7C4" w14:textId="77777777" w:rsidR="00E53EC7" w:rsidRDefault="00E53EC7">
      <w:pPr>
        <w:rPr>
          <w:rFonts w:eastAsiaTheme="majorEastAsia" w:cstheme="majorBidi"/>
          <w:color w:val="2F5496" w:themeColor="accent1" w:themeShade="BF"/>
          <w:sz w:val="40"/>
          <w:szCs w:val="26"/>
        </w:rPr>
      </w:pPr>
      <w:r>
        <w:br w:type="page"/>
      </w:r>
    </w:p>
    <w:p w14:paraId="6119A5AD" w14:textId="4765DF3F" w:rsidR="008811EC" w:rsidRDefault="008811EC" w:rsidP="008811EC">
      <w:pPr>
        <w:pStyle w:val="Heading2"/>
      </w:pPr>
      <w:r>
        <w:lastRenderedPageBreak/>
        <w:t>ST – Store Data (52 bits)</w:t>
      </w:r>
    </w:p>
    <w:p w14:paraId="2FF5D4AF" w14:textId="77777777" w:rsidR="008811EC" w:rsidRDefault="008811EC" w:rsidP="008811EC">
      <w:r w:rsidRPr="00D06BD4">
        <w:rPr>
          <w:b/>
          <w:bCs/>
        </w:rPr>
        <w:t>Description</w:t>
      </w:r>
      <w:r>
        <w:t>:</w:t>
      </w:r>
    </w:p>
    <w:p w14:paraId="04ED1A90" w14:textId="0D9DA668" w:rsidR="008811EC" w:rsidRDefault="008811EC" w:rsidP="008811EC">
      <w:pPr>
        <w:ind w:left="720"/>
      </w:pPr>
      <w:r>
        <w:t xml:space="preserve">Data is stored to the memory address which is either the sum of Ra and an immediate value or the sum of Ra and </w:t>
      </w:r>
      <w:proofErr w:type="spellStart"/>
      <w:r>
        <w:t>Rb</w:t>
      </w:r>
      <w:proofErr w:type="spellEnd"/>
      <w:r>
        <w:t>. Both register indirect with displacement and indexed addressing are supported.</w:t>
      </w:r>
    </w:p>
    <w:p w14:paraId="1720C9C0" w14:textId="44F54B0F" w:rsidR="008811EC" w:rsidRDefault="008811EC" w:rsidP="008811EC">
      <w:r w:rsidRPr="00D06BD4">
        <w:rPr>
          <w:b/>
          <w:bCs/>
        </w:rPr>
        <w:t>Formats</w:t>
      </w:r>
      <w:r>
        <w:rPr>
          <w:b/>
          <w:bCs/>
        </w:rPr>
        <w:t xml:space="preserve"> Supported</w:t>
      </w:r>
      <w:r>
        <w:t>: RR, RI</w:t>
      </w:r>
      <w:r w:rsidR="00CC7F8A">
        <w:t>8</w:t>
      </w:r>
      <w:r>
        <w:t>, RI2</w:t>
      </w:r>
      <w:r w:rsidR="00CC7F8A">
        <w:t>2</w:t>
      </w:r>
      <w:r>
        <w:t>, RI3</w:t>
      </w:r>
      <w:r w:rsidR="00CC7F8A">
        <w:t>5</w:t>
      </w:r>
    </w:p>
    <w:p w14:paraId="5FE89082" w14:textId="6F7EDD15" w:rsidR="008811EC" w:rsidRDefault="008811EC" w:rsidP="008811EC">
      <w:r w:rsidRPr="00D06BD4">
        <w:rPr>
          <w:b/>
          <w:bCs/>
        </w:rPr>
        <w:t>Flags Affected</w:t>
      </w:r>
      <w:r>
        <w:t>: none</w:t>
      </w:r>
    </w:p>
    <w:p w14:paraId="77FCA92F" w14:textId="77777777" w:rsidR="008811EC" w:rsidRDefault="008811EC" w:rsidP="008811EC">
      <w:pPr>
        <w:rPr>
          <w:b/>
          <w:bCs/>
        </w:rPr>
      </w:pPr>
      <w:r>
        <w:rPr>
          <w:b/>
          <w:bCs/>
        </w:rPr>
        <w:t>Operation:</w:t>
      </w:r>
    </w:p>
    <w:p w14:paraId="32F367BC" w14:textId="05B6123F" w:rsidR="008811EC" w:rsidRDefault="008811EC" w:rsidP="008811EC">
      <w:pPr>
        <w:spacing w:after="0"/>
        <w:ind w:left="720"/>
      </w:pPr>
      <w:r>
        <w:t>Memory</w:t>
      </w:r>
      <w:r w:rsidRPr="008811EC">
        <w:rPr>
          <w:vertAlign w:val="subscript"/>
        </w:rPr>
        <w:t>52</w:t>
      </w:r>
      <w:r>
        <w:t>[</w:t>
      </w:r>
      <w:proofErr w:type="spellStart"/>
      <w:r>
        <w:t>d+Ra</w:t>
      </w:r>
      <w:proofErr w:type="spellEnd"/>
      <w:r>
        <w:t>] = Rs</w:t>
      </w:r>
    </w:p>
    <w:p w14:paraId="3EDF7449" w14:textId="77777777" w:rsidR="008811EC" w:rsidRDefault="008811EC" w:rsidP="008811EC">
      <w:pPr>
        <w:spacing w:after="0"/>
        <w:ind w:left="720"/>
      </w:pPr>
      <w:r>
        <w:t>or</w:t>
      </w:r>
    </w:p>
    <w:p w14:paraId="1D7CD7F5" w14:textId="5FDADB83" w:rsidR="008811EC" w:rsidRDefault="008811EC" w:rsidP="008811EC">
      <w:pPr>
        <w:spacing w:after="0"/>
        <w:ind w:left="720"/>
      </w:pPr>
      <w:r>
        <w:t>Memory</w:t>
      </w:r>
      <w:r w:rsidRPr="008811EC">
        <w:rPr>
          <w:vertAlign w:val="subscript"/>
        </w:rPr>
        <w:t>52</w:t>
      </w:r>
      <w:r>
        <w:t>[</w:t>
      </w:r>
      <w:proofErr w:type="spellStart"/>
      <w:r>
        <w:t>Ra+Rb</w:t>
      </w:r>
      <w:proofErr w:type="spellEnd"/>
      <w:r>
        <w:t>] = Rs</w:t>
      </w:r>
    </w:p>
    <w:p w14:paraId="597597C3" w14:textId="77777777" w:rsidR="008811EC" w:rsidRDefault="008811EC" w:rsidP="008811EC">
      <w:pPr>
        <w:spacing w:after="0"/>
        <w:ind w:left="720"/>
      </w:pPr>
    </w:p>
    <w:p w14:paraId="0F4BF1CE" w14:textId="77777777" w:rsidR="008811EC" w:rsidRDefault="008811EC" w:rsidP="008811EC">
      <w:r w:rsidRPr="00D06BD4">
        <w:rPr>
          <w:b/>
          <w:bCs/>
        </w:rPr>
        <w:t>Execution Units</w:t>
      </w:r>
      <w:r>
        <w:t>: Mem</w:t>
      </w:r>
    </w:p>
    <w:p w14:paraId="6F8816C4" w14:textId="77777777" w:rsidR="008811EC" w:rsidRDefault="008811EC" w:rsidP="008811EC">
      <w:r w:rsidRPr="00D06BD4">
        <w:rPr>
          <w:b/>
          <w:bCs/>
        </w:rPr>
        <w:t>Clock Cycles</w:t>
      </w:r>
      <w:r>
        <w:t>: 4 if data is in the cache.</w:t>
      </w:r>
    </w:p>
    <w:p w14:paraId="408FA0D3" w14:textId="4A5E8FFF" w:rsidR="008811EC" w:rsidRDefault="008811EC" w:rsidP="008811EC">
      <w:r w:rsidRPr="00275903">
        <w:rPr>
          <w:b/>
          <w:bCs/>
        </w:rPr>
        <w:t>Exceptions</w:t>
      </w:r>
      <w:r>
        <w:t>: none</w:t>
      </w:r>
    </w:p>
    <w:p w14:paraId="08BF9465" w14:textId="77777777" w:rsidR="008A525C" w:rsidRDefault="008A525C">
      <w:pPr>
        <w:rPr>
          <w:rFonts w:eastAsiaTheme="majorEastAsia" w:cstheme="majorBidi"/>
          <w:color w:val="2F5496" w:themeColor="accent1" w:themeShade="BF"/>
          <w:sz w:val="40"/>
          <w:szCs w:val="26"/>
        </w:rPr>
      </w:pPr>
      <w:r>
        <w:br w:type="page"/>
      </w:r>
    </w:p>
    <w:p w14:paraId="74F17B98" w14:textId="69E4C752" w:rsidR="00E50319" w:rsidRDefault="00E50319" w:rsidP="00E50319">
      <w:pPr>
        <w:pStyle w:val="Heading2"/>
      </w:pPr>
      <w:r>
        <w:lastRenderedPageBreak/>
        <w:t>STB – Store Data Byte (13 bits)</w:t>
      </w:r>
    </w:p>
    <w:p w14:paraId="6F1F6EA0" w14:textId="77777777" w:rsidR="00E50319" w:rsidRDefault="00E50319" w:rsidP="00E50319">
      <w:r w:rsidRPr="00D06BD4">
        <w:rPr>
          <w:b/>
          <w:bCs/>
        </w:rPr>
        <w:t>Description</w:t>
      </w:r>
      <w:r>
        <w:t>:</w:t>
      </w:r>
    </w:p>
    <w:p w14:paraId="23E3EC6F" w14:textId="56A36F65" w:rsidR="00E50319" w:rsidRDefault="00E50319" w:rsidP="00E50319">
      <w:pPr>
        <w:ind w:left="720"/>
      </w:pPr>
      <w:r>
        <w:t>Data is stored to the memory address which is the sum of Ra and an immediate value. Only register indirect with displacement addressing is supported.</w:t>
      </w:r>
    </w:p>
    <w:p w14:paraId="79F21EFC" w14:textId="5D2FF859" w:rsidR="00E50319" w:rsidRDefault="00E50319" w:rsidP="00E50319">
      <w:r w:rsidRPr="00D06BD4">
        <w:rPr>
          <w:b/>
          <w:bCs/>
        </w:rPr>
        <w:t>Formats</w:t>
      </w:r>
      <w:r>
        <w:rPr>
          <w:b/>
          <w:bCs/>
        </w:rPr>
        <w:t xml:space="preserve"> Supported</w:t>
      </w:r>
      <w:r>
        <w:t>: RI3</w:t>
      </w:r>
      <w:r w:rsidR="00CC7F8A">
        <w:t>5</w:t>
      </w:r>
    </w:p>
    <w:p w14:paraId="589BA062" w14:textId="77777777" w:rsidR="00E50319" w:rsidRDefault="00E50319" w:rsidP="00E50319">
      <w:r w:rsidRPr="00D06BD4">
        <w:rPr>
          <w:b/>
          <w:bCs/>
        </w:rPr>
        <w:t>Flags Affected</w:t>
      </w:r>
      <w:r>
        <w:t>: none</w:t>
      </w:r>
    </w:p>
    <w:p w14:paraId="6564ACBC" w14:textId="77777777" w:rsidR="00E50319" w:rsidRDefault="00E50319" w:rsidP="00E50319">
      <w:pPr>
        <w:rPr>
          <w:b/>
          <w:bCs/>
        </w:rPr>
      </w:pPr>
      <w:r>
        <w:rPr>
          <w:b/>
          <w:bCs/>
        </w:rPr>
        <w:t>Operation:</w:t>
      </w:r>
    </w:p>
    <w:p w14:paraId="6243A008" w14:textId="42B5213D" w:rsidR="00E50319" w:rsidRDefault="00E50319" w:rsidP="00E50319">
      <w:pPr>
        <w:spacing w:after="0"/>
        <w:ind w:left="720"/>
      </w:pPr>
      <w:r>
        <w:t>Memory</w:t>
      </w:r>
      <w:r w:rsidR="007A15AB">
        <w:rPr>
          <w:vertAlign w:val="subscript"/>
        </w:rPr>
        <w:t>13</w:t>
      </w:r>
      <w:r>
        <w:t>[</w:t>
      </w:r>
      <w:proofErr w:type="spellStart"/>
      <w:r>
        <w:t>d+Ra</w:t>
      </w:r>
      <w:proofErr w:type="spellEnd"/>
      <w:r>
        <w:t>] = Rs</w:t>
      </w:r>
    </w:p>
    <w:p w14:paraId="575F36C9" w14:textId="77777777" w:rsidR="00E50319" w:rsidRDefault="00E50319" w:rsidP="00E50319">
      <w:pPr>
        <w:spacing w:after="0"/>
        <w:ind w:left="720"/>
      </w:pPr>
      <w:r>
        <w:t>or</w:t>
      </w:r>
    </w:p>
    <w:p w14:paraId="7AC59BBA" w14:textId="17B8F276" w:rsidR="00E50319" w:rsidRDefault="00E50319" w:rsidP="00E50319">
      <w:pPr>
        <w:spacing w:after="0"/>
        <w:ind w:left="720"/>
      </w:pPr>
      <w:r>
        <w:t>Memory</w:t>
      </w:r>
      <w:r w:rsidR="007A15AB">
        <w:rPr>
          <w:vertAlign w:val="subscript"/>
        </w:rPr>
        <w:t>13</w:t>
      </w:r>
      <w:r>
        <w:t>[</w:t>
      </w:r>
      <w:proofErr w:type="spellStart"/>
      <w:r>
        <w:t>Ra+Rb</w:t>
      </w:r>
      <w:proofErr w:type="spellEnd"/>
      <w:r>
        <w:t>] = Rs</w:t>
      </w:r>
    </w:p>
    <w:p w14:paraId="09F41F31" w14:textId="77777777" w:rsidR="00E50319" w:rsidRDefault="00E50319" w:rsidP="00E50319">
      <w:pPr>
        <w:spacing w:after="0"/>
        <w:ind w:left="720"/>
      </w:pPr>
    </w:p>
    <w:p w14:paraId="755D4E93" w14:textId="77777777" w:rsidR="00E50319" w:rsidRDefault="00E50319" w:rsidP="00E50319">
      <w:r w:rsidRPr="00D06BD4">
        <w:rPr>
          <w:b/>
          <w:bCs/>
        </w:rPr>
        <w:t>Execution Units</w:t>
      </w:r>
      <w:r>
        <w:t>: Mem</w:t>
      </w:r>
    </w:p>
    <w:p w14:paraId="179C4AF3" w14:textId="77777777" w:rsidR="00E50319" w:rsidRDefault="00E50319" w:rsidP="00E50319">
      <w:r w:rsidRPr="00D06BD4">
        <w:rPr>
          <w:b/>
          <w:bCs/>
        </w:rPr>
        <w:t>Clock Cycles</w:t>
      </w:r>
      <w:r>
        <w:t>: 4 if data is in the cache.</w:t>
      </w:r>
    </w:p>
    <w:p w14:paraId="28C6FD55" w14:textId="2B1272D6" w:rsidR="00A531B3" w:rsidRDefault="00E50319" w:rsidP="00E50319">
      <w:r w:rsidRPr="00275903">
        <w:rPr>
          <w:b/>
          <w:bCs/>
        </w:rPr>
        <w:t>Exceptions</w:t>
      </w:r>
      <w:r>
        <w:t>: none</w:t>
      </w:r>
    </w:p>
    <w:p w14:paraId="7DCC380E" w14:textId="77777777" w:rsidR="00A531B3" w:rsidRDefault="00A531B3">
      <w:r>
        <w:br w:type="page"/>
      </w:r>
    </w:p>
    <w:p w14:paraId="29DD54FF" w14:textId="77777777" w:rsidR="00E50319" w:rsidRPr="007424A4" w:rsidRDefault="00E50319" w:rsidP="00E50319"/>
    <w:p w14:paraId="487CA5EA" w14:textId="16899527" w:rsidR="00F23EB6" w:rsidRDefault="00A531B3" w:rsidP="00A531B3">
      <w:pPr>
        <w:pStyle w:val="Heading1"/>
      </w:pPr>
      <w:r>
        <w:t xml:space="preserve">Flow Control </w:t>
      </w:r>
      <w:r w:rsidR="00464BF3">
        <w:t xml:space="preserve">(Branch Unit) </w:t>
      </w:r>
      <w:r>
        <w:t>Operations</w:t>
      </w:r>
    </w:p>
    <w:p w14:paraId="372BA96C" w14:textId="5852A1EA" w:rsidR="007C0D42" w:rsidRPr="007C0D42" w:rsidRDefault="007C0D42" w:rsidP="007C0D42">
      <w:pPr>
        <w:ind w:left="720"/>
      </w:pPr>
      <w:r>
        <w:t>There are only signed versions of branches since the branch is primarily due to the output of the compare instruction which outputs values of -1,0 or +1.</w:t>
      </w:r>
    </w:p>
    <w:p w14:paraId="3A74B4DD" w14:textId="1E8F79C2" w:rsidR="00A531B3" w:rsidRDefault="00A531B3">
      <w:pPr>
        <w:rPr>
          <w:rFonts w:eastAsiaTheme="majorEastAsia" w:cstheme="majorBidi"/>
          <w:color w:val="2F5496" w:themeColor="accent1" w:themeShade="BF"/>
          <w:sz w:val="40"/>
          <w:szCs w:val="26"/>
        </w:rPr>
      </w:pPr>
    </w:p>
    <w:p w14:paraId="79FA5B7C" w14:textId="6B4B422B" w:rsidR="00F57A24" w:rsidRDefault="00F57A24" w:rsidP="00F57A24">
      <w:pPr>
        <w:pStyle w:val="Heading2"/>
      </w:pPr>
      <w:r>
        <w:t>BEQ – Branch if Equal</w:t>
      </w:r>
    </w:p>
    <w:p w14:paraId="149496C4" w14:textId="77777777" w:rsidR="00F57A24" w:rsidRDefault="00F57A24" w:rsidP="00F57A24">
      <w:r w:rsidRPr="00D06BD4">
        <w:rPr>
          <w:b/>
          <w:bCs/>
        </w:rPr>
        <w:t>Description</w:t>
      </w:r>
      <w:r>
        <w:t>:</w:t>
      </w:r>
    </w:p>
    <w:p w14:paraId="23689447" w14:textId="182E5EE4" w:rsidR="00F57A24" w:rsidRDefault="00F57A24" w:rsidP="00F57A24">
      <w:pPr>
        <w:ind w:left="720"/>
      </w:pPr>
      <w:r>
        <w:t xml:space="preserve">This instruction branches to the target address if the compare results register is zero. The target address is the address of the next instruction plus a 12-bit displacement specified in the instruction. </w:t>
      </w:r>
      <w:r w:rsidR="007C0D42">
        <w:t>This branch may be either statically or dynamically predicted.</w:t>
      </w:r>
    </w:p>
    <w:p w14:paraId="7E0D2EAC" w14:textId="45FB04AE" w:rsidR="00F57A24" w:rsidRDefault="00F57A24" w:rsidP="00F57A24">
      <w:r w:rsidRPr="00D06BD4">
        <w:rPr>
          <w:b/>
          <w:bCs/>
        </w:rPr>
        <w:t>Formats</w:t>
      </w:r>
      <w:r>
        <w:rPr>
          <w:b/>
          <w:bCs/>
        </w:rPr>
        <w:t xml:space="preserve"> Supported</w:t>
      </w:r>
      <w:r>
        <w:t>: Bcc</w:t>
      </w:r>
    </w:p>
    <w:tbl>
      <w:tblPr>
        <w:tblStyle w:val="TableGrid"/>
        <w:tblW w:w="0" w:type="auto"/>
        <w:tblInd w:w="704" w:type="dxa"/>
        <w:tblLook w:val="04A0" w:firstRow="1" w:lastRow="0" w:firstColumn="1" w:lastColumn="0" w:noHBand="0" w:noVBand="1"/>
      </w:tblPr>
      <w:tblGrid>
        <w:gridCol w:w="851"/>
        <w:gridCol w:w="6095"/>
      </w:tblGrid>
      <w:tr w:rsidR="007C0D42" w:rsidRPr="007C0D42" w14:paraId="6D3589CF" w14:textId="77777777" w:rsidTr="007C0D42">
        <w:tc>
          <w:tcPr>
            <w:tcW w:w="851" w:type="dxa"/>
            <w:shd w:val="clear" w:color="auto" w:fill="404040" w:themeFill="text1" w:themeFillTint="BF"/>
          </w:tcPr>
          <w:p w14:paraId="057317D1" w14:textId="5B5BF39A" w:rsidR="007C0D42" w:rsidRPr="007C0D42" w:rsidRDefault="007C0D42" w:rsidP="007C0D42">
            <w:pPr>
              <w:jc w:val="center"/>
              <w:rPr>
                <w:color w:val="FFFFFF" w:themeColor="background1"/>
              </w:rPr>
            </w:pPr>
            <w:r w:rsidRPr="007C0D42">
              <w:rPr>
                <w:color w:val="FFFFFF" w:themeColor="background1"/>
              </w:rPr>
              <w:t>P</w:t>
            </w:r>
            <w:r w:rsidRPr="007C0D42">
              <w:rPr>
                <w:color w:val="FFFFFF" w:themeColor="background1"/>
                <w:vertAlign w:val="subscript"/>
              </w:rPr>
              <w:t>2</w:t>
            </w:r>
          </w:p>
        </w:tc>
        <w:tc>
          <w:tcPr>
            <w:tcW w:w="6095" w:type="dxa"/>
            <w:shd w:val="clear" w:color="auto" w:fill="404040" w:themeFill="text1" w:themeFillTint="BF"/>
          </w:tcPr>
          <w:p w14:paraId="2B656DE4" w14:textId="2A519338" w:rsidR="007C0D42" w:rsidRPr="007C0D42" w:rsidRDefault="007C0D42" w:rsidP="00F57A24">
            <w:pPr>
              <w:rPr>
                <w:color w:val="FFFFFF" w:themeColor="background1"/>
              </w:rPr>
            </w:pPr>
            <w:r w:rsidRPr="007C0D42">
              <w:rPr>
                <w:color w:val="FFFFFF" w:themeColor="background1"/>
              </w:rPr>
              <w:t>Meaning</w:t>
            </w:r>
          </w:p>
        </w:tc>
      </w:tr>
      <w:tr w:rsidR="007C0D42" w14:paraId="695BC213" w14:textId="77777777" w:rsidTr="007C0D42">
        <w:tc>
          <w:tcPr>
            <w:tcW w:w="851" w:type="dxa"/>
          </w:tcPr>
          <w:p w14:paraId="39F4BD11" w14:textId="719D421E" w:rsidR="007C0D42" w:rsidRDefault="007C0D42" w:rsidP="007C0D42">
            <w:pPr>
              <w:jc w:val="center"/>
            </w:pPr>
            <w:r>
              <w:t>0</w:t>
            </w:r>
          </w:p>
        </w:tc>
        <w:tc>
          <w:tcPr>
            <w:tcW w:w="6095" w:type="dxa"/>
          </w:tcPr>
          <w:p w14:paraId="7D05FA2E" w14:textId="23337FBE" w:rsidR="007C0D42" w:rsidRDefault="007C0D42" w:rsidP="00F57A24">
            <w:r>
              <w:t>no prediction (dynamic prediction)</w:t>
            </w:r>
          </w:p>
        </w:tc>
      </w:tr>
      <w:tr w:rsidR="007C0D42" w14:paraId="32274C63" w14:textId="77777777" w:rsidTr="007C0D42">
        <w:tc>
          <w:tcPr>
            <w:tcW w:w="851" w:type="dxa"/>
          </w:tcPr>
          <w:p w14:paraId="00314D6A" w14:textId="38FE7DAC" w:rsidR="007C0D42" w:rsidRDefault="007C0D42" w:rsidP="007C0D42">
            <w:pPr>
              <w:jc w:val="center"/>
            </w:pPr>
            <w:r>
              <w:t>1</w:t>
            </w:r>
          </w:p>
        </w:tc>
        <w:tc>
          <w:tcPr>
            <w:tcW w:w="6095" w:type="dxa"/>
          </w:tcPr>
          <w:p w14:paraId="7E738E4E" w14:textId="4E0AAE8E" w:rsidR="007C0D42" w:rsidRDefault="007C0D42" w:rsidP="00F57A24">
            <w:r>
              <w:t>reserved</w:t>
            </w:r>
          </w:p>
        </w:tc>
      </w:tr>
      <w:tr w:rsidR="007C0D42" w14:paraId="4021B102" w14:textId="77777777" w:rsidTr="007C0D42">
        <w:tc>
          <w:tcPr>
            <w:tcW w:w="851" w:type="dxa"/>
          </w:tcPr>
          <w:p w14:paraId="28AA322E" w14:textId="1628043B" w:rsidR="007C0D42" w:rsidRDefault="007C0D42" w:rsidP="007C0D42">
            <w:pPr>
              <w:jc w:val="center"/>
            </w:pPr>
            <w:r>
              <w:t>2</w:t>
            </w:r>
          </w:p>
        </w:tc>
        <w:tc>
          <w:tcPr>
            <w:tcW w:w="6095" w:type="dxa"/>
          </w:tcPr>
          <w:p w14:paraId="2453DBBD" w14:textId="50741529" w:rsidR="007C0D42" w:rsidRDefault="007C0D42" w:rsidP="00F57A24">
            <w:r>
              <w:t>predict not taken (static prediction)</w:t>
            </w:r>
          </w:p>
        </w:tc>
      </w:tr>
      <w:tr w:rsidR="007C0D42" w14:paraId="2E1608B7" w14:textId="77777777" w:rsidTr="007C0D42">
        <w:tc>
          <w:tcPr>
            <w:tcW w:w="851" w:type="dxa"/>
          </w:tcPr>
          <w:p w14:paraId="67908146" w14:textId="18370F9F" w:rsidR="007C0D42" w:rsidRDefault="007C0D42" w:rsidP="007C0D42">
            <w:pPr>
              <w:jc w:val="center"/>
            </w:pPr>
            <w:r>
              <w:t>3</w:t>
            </w:r>
          </w:p>
        </w:tc>
        <w:tc>
          <w:tcPr>
            <w:tcW w:w="6095" w:type="dxa"/>
          </w:tcPr>
          <w:p w14:paraId="2DBC5BAF" w14:textId="735E64DD" w:rsidR="007C0D42" w:rsidRDefault="007C0D42" w:rsidP="00F57A24">
            <w:r>
              <w:t>predict taken (static prediction)</w:t>
            </w:r>
          </w:p>
        </w:tc>
      </w:tr>
    </w:tbl>
    <w:p w14:paraId="49EF555C" w14:textId="77777777" w:rsidR="007C0D42" w:rsidRDefault="007C0D42" w:rsidP="00F57A24"/>
    <w:p w14:paraId="3DF908CF" w14:textId="77777777" w:rsidR="00F57A24" w:rsidRDefault="00F57A24" w:rsidP="00F57A24">
      <w:pPr>
        <w:rPr>
          <w:b/>
          <w:bCs/>
        </w:rPr>
      </w:pPr>
      <w:r>
        <w:rPr>
          <w:b/>
          <w:bCs/>
        </w:rPr>
        <w:t>Operation:</w:t>
      </w:r>
    </w:p>
    <w:p w14:paraId="240BB71F" w14:textId="77777777" w:rsidR="00F57A24" w:rsidRDefault="00F57A24" w:rsidP="00F57A24">
      <w:pPr>
        <w:spacing w:after="0"/>
        <w:ind w:left="720"/>
      </w:pPr>
      <w:r>
        <w:t>If (</w:t>
      </w:r>
      <w:proofErr w:type="spellStart"/>
      <w:r>
        <w:t>cr</w:t>
      </w:r>
      <w:proofErr w:type="spellEnd"/>
      <w:r>
        <w:t>==0)</w:t>
      </w:r>
    </w:p>
    <w:p w14:paraId="15D3B056" w14:textId="3E9A0530" w:rsidR="00F57A24" w:rsidRDefault="00F57A24" w:rsidP="00F57A24">
      <w:pPr>
        <w:spacing w:after="0"/>
        <w:ind w:left="720" w:firstLine="720"/>
      </w:pPr>
      <w:r>
        <w:t xml:space="preserve">PC = </w:t>
      </w:r>
      <w:proofErr w:type="spellStart"/>
      <w:r w:rsidR="0046055B">
        <w:t>Next</w:t>
      </w:r>
      <w:r>
        <w:t>PC</w:t>
      </w:r>
      <w:proofErr w:type="spellEnd"/>
      <w:r>
        <w:t xml:space="preserve"> + Displacement</w:t>
      </w:r>
      <w:r w:rsidRPr="00F57A24">
        <w:rPr>
          <w:vertAlign w:val="subscript"/>
        </w:rPr>
        <w:t>12</w:t>
      </w:r>
    </w:p>
    <w:p w14:paraId="54BB0182" w14:textId="77777777" w:rsidR="00F57A24" w:rsidRDefault="00F57A24" w:rsidP="00F57A24">
      <w:pPr>
        <w:spacing w:after="0"/>
        <w:ind w:left="720"/>
      </w:pPr>
    </w:p>
    <w:p w14:paraId="2535AACD" w14:textId="7C33F307" w:rsidR="00F57A24" w:rsidRDefault="00F57A24" w:rsidP="00F57A24">
      <w:r w:rsidRPr="00D06BD4">
        <w:rPr>
          <w:b/>
          <w:bCs/>
        </w:rPr>
        <w:t>Execution Units</w:t>
      </w:r>
      <w:r>
        <w:t xml:space="preserve">: </w:t>
      </w:r>
      <w:r w:rsidR="0046055B">
        <w:t>Branch</w:t>
      </w:r>
    </w:p>
    <w:p w14:paraId="16E642C8" w14:textId="77777777" w:rsidR="00F57A24" w:rsidRDefault="00F57A24" w:rsidP="00F57A24">
      <w:r w:rsidRPr="00D06BD4">
        <w:rPr>
          <w:b/>
          <w:bCs/>
        </w:rPr>
        <w:t>Clock Cycles</w:t>
      </w:r>
      <w:r>
        <w:t>: 1</w:t>
      </w:r>
    </w:p>
    <w:p w14:paraId="1A9CB100" w14:textId="2AD4625F" w:rsidR="00F57A24" w:rsidRDefault="00F57A24" w:rsidP="00F57A24">
      <w:r w:rsidRPr="00275903">
        <w:rPr>
          <w:b/>
          <w:bCs/>
        </w:rPr>
        <w:t>Exceptions</w:t>
      </w:r>
      <w:r>
        <w:t>: none</w:t>
      </w:r>
    </w:p>
    <w:p w14:paraId="7F9BD48D" w14:textId="3827074E" w:rsidR="007139FA" w:rsidRDefault="007139FA" w:rsidP="007139FA">
      <w:pPr>
        <w:pStyle w:val="Heading2"/>
      </w:pPr>
      <w:r>
        <w:lastRenderedPageBreak/>
        <w:t>BGE – Branch if Greater Than or Equal</w:t>
      </w:r>
    </w:p>
    <w:p w14:paraId="1836255A" w14:textId="77777777" w:rsidR="007139FA" w:rsidRDefault="007139FA" w:rsidP="007139FA">
      <w:r w:rsidRPr="00D06BD4">
        <w:rPr>
          <w:b/>
          <w:bCs/>
        </w:rPr>
        <w:t>Description</w:t>
      </w:r>
      <w:r>
        <w:t>:</w:t>
      </w:r>
    </w:p>
    <w:p w14:paraId="7043B88C" w14:textId="7765D369" w:rsidR="007139FA" w:rsidRDefault="007139FA" w:rsidP="007139FA">
      <w:pPr>
        <w:ind w:left="720"/>
      </w:pPr>
      <w:r>
        <w:t xml:space="preserve">This instruction branches to the target address if the compare results register is greater than or equal to zero (0 or +1). The target address is the address of the next instruction plus a 12-bit displacement specified in the instruction.  </w:t>
      </w:r>
    </w:p>
    <w:p w14:paraId="710BBE4E" w14:textId="77777777" w:rsidR="007139FA" w:rsidRDefault="007139FA" w:rsidP="007139FA">
      <w:r w:rsidRPr="00D06BD4">
        <w:rPr>
          <w:b/>
          <w:bCs/>
        </w:rPr>
        <w:t>Formats</w:t>
      </w:r>
      <w:r>
        <w:rPr>
          <w:b/>
          <w:bCs/>
        </w:rPr>
        <w:t xml:space="preserve"> Supported</w:t>
      </w:r>
      <w:r>
        <w:t>: Bcc</w:t>
      </w:r>
    </w:p>
    <w:p w14:paraId="6A90A275" w14:textId="77777777" w:rsidR="007139FA" w:rsidRDefault="007139FA" w:rsidP="007139FA">
      <w:pPr>
        <w:rPr>
          <w:b/>
          <w:bCs/>
        </w:rPr>
      </w:pPr>
      <w:r>
        <w:rPr>
          <w:b/>
          <w:bCs/>
        </w:rPr>
        <w:t>Operation:</w:t>
      </w:r>
    </w:p>
    <w:p w14:paraId="49B5408A" w14:textId="1CD5F320" w:rsidR="007139FA" w:rsidRDefault="007139FA" w:rsidP="007139FA">
      <w:pPr>
        <w:spacing w:after="0"/>
        <w:ind w:left="720"/>
      </w:pPr>
      <w:r>
        <w:t>If (</w:t>
      </w:r>
      <w:proofErr w:type="spellStart"/>
      <w:r>
        <w:t>cr</w:t>
      </w:r>
      <w:proofErr w:type="spellEnd"/>
      <w:r>
        <w:t xml:space="preserve"> &gt;</w:t>
      </w:r>
      <w:r w:rsidR="00EC3489">
        <w:t>=</w:t>
      </w:r>
      <w:r>
        <w:t xml:space="preserve"> 0)</w:t>
      </w:r>
    </w:p>
    <w:p w14:paraId="4979C666" w14:textId="77777777" w:rsidR="007139FA" w:rsidRDefault="007139FA" w:rsidP="007139FA">
      <w:pPr>
        <w:spacing w:after="0"/>
        <w:ind w:left="720" w:firstLine="720"/>
      </w:pPr>
      <w:r>
        <w:t xml:space="preserve">PC = </w:t>
      </w:r>
      <w:proofErr w:type="spellStart"/>
      <w:r>
        <w:t>NextPC</w:t>
      </w:r>
      <w:proofErr w:type="spellEnd"/>
      <w:r>
        <w:t xml:space="preserve"> + Displacement</w:t>
      </w:r>
      <w:r w:rsidRPr="00F57A24">
        <w:rPr>
          <w:vertAlign w:val="subscript"/>
        </w:rPr>
        <w:t>12</w:t>
      </w:r>
    </w:p>
    <w:p w14:paraId="5FBD0FD8" w14:textId="77777777" w:rsidR="007139FA" w:rsidRDefault="007139FA" w:rsidP="007139FA">
      <w:pPr>
        <w:spacing w:after="0"/>
        <w:ind w:left="720"/>
      </w:pPr>
    </w:p>
    <w:p w14:paraId="7315B4AC" w14:textId="77777777" w:rsidR="007139FA" w:rsidRDefault="007139FA" w:rsidP="007139FA">
      <w:r w:rsidRPr="00D06BD4">
        <w:rPr>
          <w:b/>
          <w:bCs/>
        </w:rPr>
        <w:t>Execution Units</w:t>
      </w:r>
      <w:r>
        <w:t>: Branch</w:t>
      </w:r>
    </w:p>
    <w:p w14:paraId="22C11735" w14:textId="77777777" w:rsidR="007139FA" w:rsidRDefault="007139FA" w:rsidP="007139FA">
      <w:r w:rsidRPr="00D06BD4">
        <w:rPr>
          <w:b/>
          <w:bCs/>
        </w:rPr>
        <w:t>Clock Cycles</w:t>
      </w:r>
      <w:r>
        <w:t>: 1</w:t>
      </w:r>
    </w:p>
    <w:p w14:paraId="64A4154F" w14:textId="77777777" w:rsidR="007139FA" w:rsidRDefault="007139FA" w:rsidP="007139FA">
      <w:pPr>
        <w:rPr>
          <w:rFonts w:eastAsiaTheme="majorEastAsia" w:cstheme="majorBidi"/>
          <w:color w:val="2F5496" w:themeColor="accent1" w:themeShade="BF"/>
          <w:sz w:val="40"/>
          <w:szCs w:val="26"/>
        </w:rPr>
      </w:pPr>
      <w:r w:rsidRPr="00275903">
        <w:rPr>
          <w:b/>
          <w:bCs/>
        </w:rPr>
        <w:t>Exceptions</w:t>
      </w:r>
      <w:r>
        <w:t>: none</w:t>
      </w:r>
    </w:p>
    <w:p w14:paraId="30CE90F5" w14:textId="77777777" w:rsidR="007139FA" w:rsidRDefault="007139FA" w:rsidP="00F57A24"/>
    <w:p w14:paraId="71218635" w14:textId="77777777" w:rsidR="007139FA" w:rsidRDefault="007139FA">
      <w:pPr>
        <w:rPr>
          <w:rFonts w:eastAsiaTheme="majorEastAsia" w:cstheme="majorBidi"/>
          <w:color w:val="2F5496" w:themeColor="accent1" w:themeShade="BF"/>
          <w:sz w:val="40"/>
          <w:szCs w:val="26"/>
        </w:rPr>
      </w:pPr>
      <w:r>
        <w:br w:type="page"/>
      </w:r>
    </w:p>
    <w:p w14:paraId="7E521D41" w14:textId="05D2555D" w:rsidR="00BA1660" w:rsidRDefault="00BA1660" w:rsidP="00BA1660">
      <w:pPr>
        <w:pStyle w:val="Heading2"/>
      </w:pPr>
      <w:r>
        <w:lastRenderedPageBreak/>
        <w:t>BGT – Branch if Greater Than</w:t>
      </w:r>
    </w:p>
    <w:p w14:paraId="2F392F70" w14:textId="77777777" w:rsidR="00BA1660" w:rsidRDefault="00BA1660" w:rsidP="00BA1660">
      <w:r w:rsidRPr="00D06BD4">
        <w:rPr>
          <w:b/>
          <w:bCs/>
        </w:rPr>
        <w:t>Description</w:t>
      </w:r>
      <w:r>
        <w:t>:</w:t>
      </w:r>
    </w:p>
    <w:p w14:paraId="3FDDBA06" w14:textId="5E68BC6A" w:rsidR="00BA1660" w:rsidRDefault="00BA1660" w:rsidP="00BA1660">
      <w:pPr>
        <w:ind w:left="720"/>
      </w:pPr>
      <w:r>
        <w:t xml:space="preserve">This instruction branches to the target address if the compare results register is greater than zero (+1). The target address is the address of the next instruction plus a 12-bit displacement specified in the instruction.  </w:t>
      </w:r>
    </w:p>
    <w:p w14:paraId="383645F5" w14:textId="77777777" w:rsidR="00BA1660" w:rsidRDefault="00BA1660" w:rsidP="00BA1660">
      <w:r w:rsidRPr="00D06BD4">
        <w:rPr>
          <w:b/>
          <w:bCs/>
        </w:rPr>
        <w:t>Formats</w:t>
      </w:r>
      <w:r>
        <w:rPr>
          <w:b/>
          <w:bCs/>
        </w:rPr>
        <w:t xml:space="preserve"> Supported</w:t>
      </w:r>
      <w:r>
        <w:t>: Bcc</w:t>
      </w:r>
    </w:p>
    <w:p w14:paraId="15269050" w14:textId="77777777" w:rsidR="00BA1660" w:rsidRDefault="00BA1660" w:rsidP="00BA1660">
      <w:pPr>
        <w:rPr>
          <w:b/>
          <w:bCs/>
        </w:rPr>
      </w:pPr>
      <w:r>
        <w:rPr>
          <w:b/>
          <w:bCs/>
        </w:rPr>
        <w:t>Operation:</w:t>
      </w:r>
    </w:p>
    <w:p w14:paraId="037B0B68" w14:textId="72F807C8" w:rsidR="00BA1660" w:rsidRDefault="00BA1660" w:rsidP="00BA1660">
      <w:pPr>
        <w:spacing w:after="0"/>
        <w:ind w:left="720"/>
      </w:pPr>
      <w:r>
        <w:t>If (</w:t>
      </w:r>
      <w:proofErr w:type="spellStart"/>
      <w:r>
        <w:t>cr</w:t>
      </w:r>
      <w:proofErr w:type="spellEnd"/>
      <w:r>
        <w:t xml:space="preserve"> &gt; 0)</w:t>
      </w:r>
    </w:p>
    <w:p w14:paraId="22714D0E" w14:textId="77777777" w:rsidR="00BA1660" w:rsidRDefault="00BA1660" w:rsidP="00BA1660">
      <w:pPr>
        <w:spacing w:after="0"/>
        <w:ind w:left="720" w:firstLine="720"/>
      </w:pPr>
      <w:r>
        <w:t xml:space="preserve">PC = </w:t>
      </w:r>
      <w:proofErr w:type="spellStart"/>
      <w:r>
        <w:t>NextPC</w:t>
      </w:r>
      <w:proofErr w:type="spellEnd"/>
      <w:r>
        <w:t xml:space="preserve"> + Displacement</w:t>
      </w:r>
      <w:r w:rsidRPr="00F57A24">
        <w:rPr>
          <w:vertAlign w:val="subscript"/>
        </w:rPr>
        <w:t>12</w:t>
      </w:r>
    </w:p>
    <w:p w14:paraId="6FA5D55E" w14:textId="77777777" w:rsidR="00BA1660" w:rsidRDefault="00BA1660" w:rsidP="00BA1660">
      <w:pPr>
        <w:spacing w:after="0"/>
        <w:ind w:left="720"/>
      </w:pPr>
    </w:p>
    <w:p w14:paraId="47F77BB2" w14:textId="77777777" w:rsidR="00BA1660" w:rsidRDefault="00BA1660" w:rsidP="00BA1660">
      <w:r w:rsidRPr="00D06BD4">
        <w:rPr>
          <w:b/>
          <w:bCs/>
        </w:rPr>
        <w:t>Execution Units</w:t>
      </w:r>
      <w:r>
        <w:t>: Branch</w:t>
      </w:r>
    </w:p>
    <w:p w14:paraId="7C5141F0" w14:textId="77777777" w:rsidR="00BA1660" w:rsidRDefault="00BA1660" w:rsidP="00BA1660">
      <w:r w:rsidRPr="00D06BD4">
        <w:rPr>
          <w:b/>
          <w:bCs/>
        </w:rPr>
        <w:t>Clock Cycles</w:t>
      </w:r>
      <w:r>
        <w:t>: 1</w:t>
      </w:r>
    </w:p>
    <w:p w14:paraId="545B9211" w14:textId="77777777" w:rsidR="00BA1660" w:rsidRDefault="00BA1660" w:rsidP="00BA1660">
      <w:pPr>
        <w:rPr>
          <w:rFonts w:eastAsiaTheme="majorEastAsia" w:cstheme="majorBidi"/>
          <w:color w:val="2F5496" w:themeColor="accent1" w:themeShade="BF"/>
          <w:sz w:val="40"/>
          <w:szCs w:val="26"/>
        </w:rPr>
      </w:pPr>
      <w:r w:rsidRPr="00275903">
        <w:rPr>
          <w:b/>
          <w:bCs/>
        </w:rPr>
        <w:t>Exceptions</w:t>
      </w:r>
      <w:r>
        <w:t>: none</w:t>
      </w:r>
    </w:p>
    <w:p w14:paraId="5C45D6E6" w14:textId="77777777" w:rsidR="00BA1660" w:rsidRDefault="00BA1660" w:rsidP="00F57A24"/>
    <w:p w14:paraId="731B3C57" w14:textId="77777777" w:rsidR="00BA1660" w:rsidRDefault="00BA1660">
      <w:pPr>
        <w:rPr>
          <w:rFonts w:eastAsiaTheme="majorEastAsia" w:cstheme="majorBidi"/>
          <w:color w:val="2F5496" w:themeColor="accent1" w:themeShade="BF"/>
          <w:sz w:val="40"/>
          <w:szCs w:val="26"/>
        </w:rPr>
      </w:pPr>
      <w:r>
        <w:br w:type="page"/>
      </w:r>
    </w:p>
    <w:p w14:paraId="1982588F" w14:textId="304F73D3" w:rsidR="00BA1660" w:rsidRDefault="00BA1660" w:rsidP="00BA1660">
      <w:pPr>
        <w:pStyle w:val="Heading2"/>
      </w:pPr>
      <w:r>
        <w:lastRenderedPageBreak/>
        <w:t>BLE – Branch if Less Than or Equal</w:t>
      </w:r>
    </w:p>
    <w:p w14:paraId="388C22B8" w14:textId="77777777" w:rsidR="00BA1660" w:rsidRDefault="00BA1660" w:rsidP="00BA1660">
      <w:r w:rsidRPr="00D06BD4">
        <w:rPr>
          <w:b/>
          <w:bCs/>
        </w:rPr>
        <w:t>Description</w:t>
      </w:r>
      <w:r>
        <w:t>:</w:t>
      </w:r>
    </w:p>
    <w:p w14:paraId="731CAC3B" w14:textId="00BE78BF" w:rsidR="00BA1660" w:rsidRDefault="00BA1660" w:rsidP="00BA1660">
      <w:pPr>
        <w:ind w:left="720"/>
      </w:pPr>
      <w:r>
        <w:t xml:space="preserve">This instruction branches to the target address if the compare results register is less than or equal to zero. The target address is the address of the next instruction plus a 12-bit displacement specified in the instruction.  </w:t>
      </w:r>
    </w:p>
    <w:p w14:paraId="2E0846E6" w14:textId="77777777" w:rsidR="00BA1660" w:rsidRDefault="00BA1660" w:rsidP="00BA1660">
      <w:r w:rsidRPr="00D06BD4">
        <w:rPr>
          <w:b/>
          <w:bCs/>
        </w:rPr>
        <w:t>Formats</w:t>
      </w:r>
      <w:r>
        <w:rPr>
          <w:b/>
          <w:bCs/>
        </w:rPr>
        <w:t xml:space="preserve"> Supported</w:t>
      </w:r>
      <w:r>
        <w:t>: Bcc</w:t>
      </w:r>
    </w:p>
    <w:p w14:paraId="0E94BBF3" w14:textId="77777777" w:rsidR="00BA1660" w:rsidRDefault="00BA1660" w:rsidP="00BA1660">
      <w:pPr>
        <w:rPr>
          <w:b/>
          <w:bCs/>
        </w:rPr>
      </w:pPr>
      <w:r>
        <w:rPr>
          <w:b/>
          <w:bCs/>
        </w:rPr>
        <w:t>Operation:</w:t>
      </w:r>
    </w:p>
    <w:p w14:paraId="7AFB1D4F" w14:textId="262AEEFC" w:rsidR="00BA1660" w:rsidRDefault="00BA1660" w:rsidP="00BA1660">
      <w:pPr>
        <w:spacing w:after="0"/>
        <w:ind w:left="720"/>
      </w:pPr>
      <w:r>
        <w:t>If (</w:t>
      </w:r>
      <w:proofErr w:type="spellStart"/>
      <w:r>
        <w:t>cr</w:t>
      </w:r>
      <w:proofErr w:type="spellEnd"/>
      <w:r>
        <w:t xml:space="preserve"> &lt;= 0)</w:t>
      </w:r>
    </w:p>
    <w:p w14:paraId="0EA05D35" w14:textId="77777777" w:rsidR="00BA1660" w:rsidRDefault="00BA1660" w:rsidP="00BA1660">
      <w:pPr>
        <w:spacing w:after="0"/>
        <w:ind w:left="720" w:firstLine="720"/>
      </w:pPr>
      <w:r>
        <w:t xml:space="preserve">PC = </w:t>
      </w:r>
      <w:proofErr w:type="spellStart"/>
      <w:r>
        <w:t>NextPC</w:t>
      </w:r>
      <w:proofErr w:type="spellEnd"/>
      <w:r>
        <w:t xml:space="preserve"> + Displacement</w:t>
      </w:r>
      <w:r w:rsidRPr="00F57A24">
        <w:rPr>
          <w:vertAlign w:val="subscript"/>
        </w:rPr>
        <w:t>12</w:t>
      </w:r>
    </w:p>
    <w:p w14:paraId="39247752" w14:textId="77777777" w:rsidR="00BA1660" w:rsidRDefault="00BA1660" w:rsidP="00BA1660">
      <w:pPr>
        <w:spacing w:after="0"/>
        <w:ind w:left="720"/>
      </w:pPr>
    </w:p>
    <w:p w14:paraId="4702600D" w14:textId="77777777" w:rsidR="00BA1660" w:rsidRDefault="00BA1660" w:rsidP="00BA1660">
      <w:r w:rsidRPr="00D06BD4">
        <w:rPr>
          <w:b/>
          <w:bCs/>
        </w:rPr>
        <w:t>Execution Units</w:t>
      </w:r>
      <w:r>
        <w:t>: Branch</w:t>
      </w:r>
    </w:p>
    <w:p w14:paraId="412BB5B4" w14:textId="77777777" w:rsidR="00BA1660" w:rsidRDefault="00BA1660" w:rsidP="00BA1660">
      <w:r w:rsidRPr="00D06BD4">
        <w:rPr>
          <w:b/>
          <w:bCs/>
        </w:rPr>
        <w:t>Clock Cycles</w:t>
      </w:r>
      <w:r>
        <w:t>: 1</w:t>
      </w:r>
    </w:p>
    <w:p w14:paraId="29D989A5" w14:textId="44E69235" w:rsidR="00BA1660" w:rsidRDefault="00BA1660" w:rsidP="00BA1660">
      <w:r w:rsidRPr="00275903">
        <w:rPr>
          <w:b/>
          <w:bCs/>
        </w:rPr>
        <w:t>Exceptions</w:t>
      </w:r>
      <w:r>
        <w:t>: none</w:t>
      </w:r>
    </w:p>
    <w:p w14:paraId="2ED12207" w14:textId="77777777" w:rsidR="00BA1660" w:rsidRDefault="0046055B" w:rsidP="007C0D42">
      <w:pPr>
        <w:pStyle w:val="Heading2"/>
      </w:pPr>
      <w:r>
        <w:br w:type="page"/>
      </w:r>
    </w:p>
    <w:p w14:paraId="5ABB84D1" w14:textId="4BA5B302" w:rsidR="007C0D42" w:rsidRDefault="007C0D42" w:rsidP="007C0D42">
      <w:pPr>
        <w:pStyle w:val="Heading2"/>
      </w:pPr>
      <w:r>
        <w:lastRenderedPageBreak/>
        <w:t>BLT – Branch if Less Than</w:t>
      </w:r>
    </w:p>
    <w:p w14:paraId="66E3314C" w14:textId="77777777" w:rsidR="007C0D42" w:rsidRDefault="007C0D42" w:rsidP="007C0D42">
      <w:r w:rsidRPr="00D06BD4">
        <w:rPr>
          <w:b/>
          <w:bCs/>
        </w:rPr>
        <w:t>Description</w:t>
      </w:r>
      <w:r>
        <w:t>:</w:t>
      </w:r>
    </w:p>
    <w:p w14:paraId="34E7159D" w14:textId="51F349CC" w:rsidR="007C0D42" w:rsidRDefault="007C0D42" w:rsidP="007C0D42">
      <w:pPr>
        <w:ind w:left="720"/>
      </w:pPr>
      <w:r>
        <w:t>This instruction branches to the target address if the compare results register is less than zero</w:t>
      </w:r>
      <w:r w:rsidR="00543E8C">
        <w:t xml:space="preserve"> (-1 or -2)</w:t>
      </w:r>
      <w:r>
        <w:t xml:space="preserve">. The target address is the address of the next instruction plus a 12-bit displacement specified in the instruction.  </w:t>
      </w:r>
    </w:p>
    <w:p w14:paraId="2034FC2F" w14:textId="77777777" w:rsidR="007C0D42" w:rsidRDefault="007C0D42" w:rsidP="007C0D42">
      <w:r w:rsidRPr="00D06BD4">
        <w:rPr>
          <w:b/>
          <w:bCs/>
        </w:rPr>
        <w:t>Formats</w:t>
      </w:r>
      <w:r>
        <w:rPr>
          <w:b/>
          <w:bCs/>
        </w:rPr>
        <w:t xml:space="preserve"> Supported</w:t>
      </w:r>
      <w:r>
        <w:t>: Bcc</w:t>
      </w:r>
    </w:p>
    <w:p w14:paraId="2BBB49E1" w14:textId="77777777" w:rsidR="007C0D42" w:rsidRDefault="007C0D42" w:rsidP="007C0D42">
      <w:pPr>
        <w:rPr>
          <w:b/>
          <w:bCs/>
        </w:rPr>
      </w:pPr>
      <w:r>
        <w:rPr>
          <w:b/>
          <w:bCs/>
        </w:rPr>
        <w:t>Operation:</w:t>
      </w:r>
    </w:p>
    <w:p w14:paraId="4B0DF60F" w14:textId="53999860" w:rsidR="007C0D42" w:rsidRDefault="007C0D42" w:rsidP="007C0D42">
      <w:pPr>
        <w:spacing w:after="0"/>
        <w:ind w:left="720"/>
      </w:pPr>
      <w:r>
        <w:t>If (</w:t>
      </w:r>
      <w:proofErr w:type="spellStart"/>
      <w:r>
        <w:t>cr</w:t>
      </w:r>
      <w:proofErr w:type="spellEnd"/>
      <w:r>
        <w:t xml:space="preserve"> &lt; 0)</w:t>
      </w:r>
    </w:p>
    <w:p w14:paraId="71A57590" w14:textId="77777777" w:rsidR="007C0D42" w:rsidRDefault="007C0D42" w:rsidP="007C0D42">
      <w:pPr>
        <w:spacing w:after="0"/>
        <w:ind w:left="720" w:firstLine="720"/>
      </w:pPr>
      <w:r>
        <w:t xml:space="preserve">PC = </w:t>
      </w:r>
      <w:proofErr w:type="spellStart"/>
      <w:r>
        <w:t>NextPC</w:t>
      </w:r>
      <w:proofErr w:type="spellEnd"/>
      <w:r>
        <w:t xml:space="preserve"> + Displacement</w:t>
      </w:r>
      <w:r w:rsidRPr="00F57A24">
        <w:rPr>
          <w:vertAlign w:val="subscript"/>
        </w:rPr>
        <w:t>12</w:t>
      </w:r>
    </w:p>
    <w:p w14:paraId="739C0687" w14:textId="77777777" w:rsidR="007C0D42" w:rsidRDefault="007C0D42" w:rsidP="007C0D42">
      <w:pPr>
        <w:spacing w:after="0"/>
        <w:ind w:left="720"/>
      </w:pPr>
    </w:p>
    <w:p w14:paraId="43B35491" w14:textId="77777777" w:rsidR="007C0D42" w:rsidRDefault="007C0D42" w:rsidP="007C0D42">
      <w:r w:rsidRPr="00D06BD4">
        <w:rPr>
          <w:b/>
          <w:bCs/>
        </w:rPr>
        <w:t>Execution Units</w:t>
      </w:r>
      <w:r>
        <w:t>: Branch</w:t>
      </w:r>
    </w:p>
    <w:p w14:paraId="51C00B54" w14:textId="77777777" w:rsidR="007C0D42" w:rsidRDefault="007C0D42" w:rsidP="007C0D42">
      <w:r w:rsidRPr="00D06BD4">
        <w:rPr>
          <w:b/>
          <w:bCs/>
        </w:rPr>
        <w:t>Clock Cycles</w:t>
      </w:r>
      <w:r>
        <w:t>: 1</w:t>
      </w:r>
    </w:p>
    <w:p w14:paraId="6FBAA1AC" w14:textId="4F7F6863" w:rsidR="0046055B" w:rsidRDefault="007C0D42" w:rsidP="007C0D42">
      <w:pPr>
        <w:rPr>
          <w:rFonts w:eastAsiaTheme="majorEastAsia" w:cstheme="majorBidi"/>
          <w:color w:val="2F5496" w:themeColor="accent1" w:themeShade="BF"/>
          <w:sz w:val="40"/>
          <w:szCs w:val="26"/>
        </w:rPr>
      </w:pPr>
      <w:r w:rsidRPr="00275903">
        <w:rPr>
          <w:b/>
          <w:bCs/>
        </w:rPr>
        <w:t>Exceptions</w:t>
      </w:r>
      <w:r>
        <w:t>: none</w:t>
      </w:r>
    </w:p>
    <w:p w14:paraId="4CF6D37C" w14:textId="77777777" w:rsidR="00BA1660" w:rsidRDefault="00BA1660">
      <w:pPr>
        <w:rPr>
          <w:rFonts w:eastAsiaTheme="majorEastAsia" w:cstheme="majorBidi"/>
          <w:color w:val="2F5496" w:themeColor="accent1" w:themeShade="BF"/>
          <w:sz w:val="40"/>
          <w:szCs w:val="26"/>
        </w:rPr>
      </w:pPr>
      <w:r>
        <w:br w:type="page"/>
      </w:r>
    </w:p>
    <w:p w14:paraId="51D3130E" w14:textId="65D473C1" w:rsidR="0046055B" w:rsidRDefault="0046055B" w:rsidP="0046055B">
      <w:pPr>
        <w:pStyle w:val="Heading2"/>
      </w:pPr>
      <w:r>
        <w:lastRenderedPageBreak/>
        <w:t>BNE – Branch if Not Equal</w:t>
      </w:r>
    </w:p>
    <w:p w14:paraId="298ED176" w14:textId="77777777" w:rsidR="0046055B" w:rsidRDefault="0046055B" w:rsidP="0046055B">
      <w:r w:rsidRPr="00D06BD4">
        <w:rPr>
          <w:b/>
          <w:bCs/>
        </w:rPr>
        <w:t>Description</w:t>
      </w:r>
      <w:r>
        <w:t>:</w:t>
      </w:r>
    </w:p>
    <w:p w14:paraId="67065962" w14:textId="665D13AE" w:rsidR="0046055B" w:rsidRDefault="0046055B" w:rsidP="0046055B">
      <w:pPr>
        <w:ind w:left="720"/>
      </w:pPr>
      <w:r>
        <w:t xml:space="preserve">This instruction branches to the target address if the compare results register is not zero. The target address is the address of the next instruction plus a 12-bit displacement specified in the instruction.  </w:t>
      </w:r>
    </w:p>
    <w:p w14:paraId="799FE34F" w14:textId="77777777" w:rsidR="0046055B" w:rsidRDefault="0046055B" w:rsidP="0046055B">
      <w:r w:rsidRPr="00D06BD4">
        <w:rPr>
          <w:b/>
          <w:bCs/>
        </w:rPr>
        <w:t>Formats</w:t>
      </w:r>
      <w:r>
        <w:rPr>
          <w:b/>
          <w:bCs/>
        </w:rPr>
        <w:t xml:space="preserve"> Supported</w:t>
      </w:r>
      <w:r>
        <w:t>: Bcc</w:t>
      </w:r>
    </w:p>
    <w:p w14:paraId="05E03E52" w14:textId="77777777" w:rsidR="0046055B" w:rsidRDefault="0046055B" w:rsidP="0046055B">
      <w:pPr>
        <w:rPr>
          <w:b/>
          <w:bCs/>
        </w:rPr>
      </w:pPr>
      <w:r>
        <w:rPr>
          <w:b/>
          <w:bCs/>
        </w:rPr>
        <w:t>Operation:</w:t>
      </w:r>
    </w:p>
    <w:p w14:paraId="06C38391" w14:textId="23B7DA67" w:rsidR="0046055B" w:rsidRDefault="0046055B" w:rsidP="0046055B">
      <w:pPr>
        <w:spacing w:after="0"/>
        <w:ind w:left="720"/>
      </w:pPr>
      <w:r>
        <w:t>If (</w:t>
      </w:r>
      <w:proofErr w:type="spellStart"/>
      <w:r>
        <w:t>cr</w:t>
      </w:r>
      <w:proofErr w:type="spellEnd"/>
      <w:r>
        <w:t xml:space="preserve"> &lt;&gt; 0)</w:t>
      </w:r>
    </w:p>
    <w:p w14:paraId="159B18DC" w14:textId="77777777" w:rsidR="0046055B" w:rsidRDefault="0046055B" w:rsidP="0046055B">
      <w:pPr>
        <w:spacing w:after="0"/>
        <w:ind w:left="720" w:firstLine="720"/>
      </w:pPr>
      <w:r>
        <w:t xml:space="preserve">PC = </w:t>
      </w:r>
      <w:proofErr w:type="spellStart"/>
      <w:r>
        <w:t>NextPC</w:t>
      </w:r>
      <w:proofErr w:type="spellEnd"/>
      <w:r>
        <w:t xml:space="preserve"> + Displacement</w:t>
      </w:r>
      <w:r w:rsidRPr="00F57A24">
        <w:rPr>
          <w:vertAlign w:val="subscript"/>
        </w:rPr>
        <w:t>12</w:t>
      </w:r>
    </w:p>
    <w:p w14:paraId="7A1578D3" w14:textId="77777777" w:rsidR="0046055B" w:rsidRDefault="0046055B" w:rsidP="0046055B">
      <w:pPr>
        <w:spacing w:after="0"/>
        <w:ind w:left="720"/>
      </w:pPr>
    </w:p>
    <w:p w14:paraId="24C92CBE" w14:textId="77777777" w:rsidR="0046055B" w:rsidRDefault="0046055B" w:rsidP="0046055B">
      <w:r w:rsidRPr="00D06BD4">
        <w:rPr>
          <w:b/>
          <w:bCs/>
        </w:rPr>
        <w:t>Execution Units</w:t>
      </w:r>
      <w:r>
        <w:t>: Branch</w:t>
      </w:r>
    </w:p>
    <w:p w14:paraId="54C632B0" w14:textId="77777777" w:rsidR="0046055B" w:rsidRDefault="0046055B" w:rsidP="0046055B">
      <w:r w:rsidRPr="00D06BD4">
        <w:rPr>
          <w:b/>
          <w:bCs/>
        </w:rPr>
        <w:t>Clock Cycles</w:t>
      </w:r>
      <w:r>
        <w:t>: 1</w:t>
      </w:r>
    </w:p>
    <w:p w14:paraId="2E56F980" w14:textId="52937695" w:rsidR="0046055B" w:rsidRDefault="0046055B" w:rsidP="0046055B">
      <w:pPr>
        <w:rPr>
          <w:rFonts w:eastAsiaTheme="majorEastAsia" w:cstheme="majorBidi"/>
          <w:color w:val="2F5496" w:themeColor="accent1" w:themeShade="BF"/>
          <w:sz w:val="40"/>
          <w:szCs w:val="26"/>
        </w:rPr>
      </w:pPr>
      <w:r w:rsidRPr="00275903">
        <w:rPr>
          <w:b/>
          <w:bCs/>
        </w:rPr>
        <w:t>Exceptions</w:t>
      </w:r>
      <w:r>
        <w:t>: none</w:t>
      </w:r>
      <w:r>
        <w:br w:type="page"/>
      </w:r>
    </w:p>
    <w:p w14:paraId="7949C583" w14:textId="77777777" w:rsidR="00BA1660" w:rsidRDefault="00BA1660" w:rsidP="00BA1660">
      <w:pPr>
        <w:pStyle w:val="Heading2"/>
      </w:pPr>
      <w:r>
        <w:lastRenderedPageBreak/>
        <w:t>BRA – Branch Always</w:t>
      </w:r>
    </w:p>
    <w:p w14:paraId="1E2B25C2" w14:textId="77777777" w:rsidR="00BA1660" w:rsidRDefault="00BA1660" w:rsidP="00BA1660">
      <w:r w:rsidRPr="00D06BD4">
        <w:rPr>
          <w:b/>
          <w:bCs/>
        </w:rPr>
        <w:t>Description</w:t>
      </w:r>
      <w:r>
        <w:t>:</w:t>
      </w:r>
    </w:p>
    <w:p w14:paraId="78543DFE" w14:textId="77777777" w:rsidR="00BA1660" w:rsidRDefault="00BA1660" w:rsidP="00BA1660">
      <w:pPr>
        <w:ind w:left="720"/>
      </w:pPr>
      <w:r>
        <w:t>This instruction branches unconditionally to the target address. The target address is the address of the next instruction plus a 12-bit displacement specified in the instruction.  The prediction bits should be set to indicate a static prediction of taken so that the branch does not consume history table resources.</w:t>
      </w:r>
    </w:p>
    <w:p w14:paraId="52DB3428" w14:textId="77777777" w:rsidR="00BA1660" w:rsidRDefault="00BA1660" w:rsidP="00BA1660">
      <w:r w:rsidRPr="00D06BD4">
        <w:rPr>
          <w:b/>
          <w:bCs/>
        </w:rPr>
        <w:t>Formats</w:t>
      </w:r>
      <w:r>
        <w:rPr>
          <w:b/>
          <w:bCs/>
        </w:rPr>
        <w:t xml:space="preserve"> Supported</w:t>
      </w:r>
      <w:r>
        <w:t>: Bcc</w:t>
      </w:r>
    </w:p>
    <w:p w14:paraId="3E6CB82D" w14:textId="77777777" w:rsidR="00BA1660" w:rsidRDefault="00BA1660" w:rsidP="00BA1660">
      <w:pPr>
        <w:rPr>
          <w:b/>
          <w:bCs/>
        </w:rPr>
      </w:pPr>
      <w:r>
        <w:rPr>
          <w:b/>
          <w:bCs/>
        </w:rPr>
        <w:t>Operation:</w:t>
      </w:r>
    </w:p>
    <w:p w14:paraId="6BE2616C" w14:textId="77777777" w:rsidR="00BA1660" w:rsidRDefault="00BA1660" w:rsidP="00BA1660">
      <w:pPr>
        <w:spacing w:after="0"/>
        <w:ind w:firstLine="720"/>
      </w:pPr>
      <w:r>
        <w:t xml:space="preserve">PC = </w:t>
      </w:r>
      <w:proofErr w:type="spellStart"/>
      <w:r>
        <w:t>NextPC</w:t>
      </w:r>
      <w:proofErr w:type="spellEnd"/>
      <w:r>
        <w:t xml:space="preserve"> + Displacement</w:t>
      </w:r>
      <w:r w:rsidRPr="00F57A24">
        <w:rPr>
          <w:vertAlign w:val="subscript"/>
        </w:rPr>
        <w:t>12</w:t>
      </w:r>
    </w:p>
    <w:p w14:paraId="66C06C96" w14:textId="77777777" w:rsidR="00BA1660" w:rsidRDefault="00BA1660" w:rsidP="00BA1660">
      <w:pPr>
        <w:spacing w:after="0"/>
        <w:ind w:left="720"/>
      </w:pPr>
    </w:p>
    <w:p w14:paraId="7F12962C" w14:textId="77777777" w:rsidR="00BA1660" w:rsidRDefault="00BA1660" w:rsidP="00BA1660">
      <w:r w:rsidRPr="00D06BD4">
        <w:rPr>
          <w:b/>
          <w:bCs/>
        </w:rPr>
        <w:t>Execution Units</w:t>
      </w:r>
      <w:r>
        <w:t>: Branch</w:t>
      </w:r>
    </w:p>
    <w:p w14:paraId="07181478" w14:textId="77777777" w:rsidR="00BA1660" w:rsidRDefault="00BA1660" w:rsidP="00BA1660">
      <w:r w:rsidRPr="00D06BD4">
        <w:rPr>
          <w:b/>
          <w:bCs/>
        </w:rPr>
        <w:t>Clock Cycles</w:t>
      </w:r>
      <w:r>
        <w:t>: 1</w:t>
      </w:r>
    </w:p>
    <w:p w14:paraId="41D5E416" w14:textId="47373AAE" w:rsidR="00BA1660" w:rsidRDefault="00BA1660" w:rsidP="00BA1660">
      <w:r w:rsidRPr="00275903">
        <w:rPr>
          <w:b/>
          <w:bCs/>
        </w:rPr>
        <w:t>Exceptions</w:t>
      </w:r>
      <w:r>
        <w:t>: none</w:t>
      </w:r>
    </w:p>
    <w:p w14:paraId="29E02176" w14:textId="77777777" w:rsidR="00C919E6" w:rsidRDefault="00C919E6">
      <w:pPr>
        <w:rPr>
          <w:rFonts w:eastAsiaTheme="majorEastAsia" w:cstheme="majorBidi"/>
          <w:color w:val="2F5496" w:themeColor="accent1" w:themeShade="BF"/>
          <w:sz w:val="40"/>
          <w:szCs w:val="26"/>
        </w:rPr>
      </w:pPr>
      <w:r>
        <w:br w:type="page"/>
      </w:r>
    </w:p>
    <w:p w14:paraId="35364B68" w14:textId="7B7746B2" w:rsidR="00C919E6" w:rsidRDefault="00C919E6" w:rsidP="00C919E6">
      <w:pPr>
        <w:pStyle w:val="Heading2"/>
      </w:pPr>
      <w:r>
        <w:lastRenderedPageBreak/>
        <w:t>BRK – Break</w:t>
      </w:r>
    </w:p>
    <w:p w14:paraId="7EF79477" w14:textId="77777777" w:rsidR="00C919E6" w:rsidRDefault="00C919E6" w:rsidP="00C919E6">
      <w:r w:rsidRPr="00D06BD4">
        <w:rPr>
          <w:b/>
          <w:bCs/>
        </w:rPr>
        <w:t>Description</w:t>
      </w:r>
      <w:r>
        <w:t>:</w:t>
      </w:r>
    </w:p>
    <w:p w14:paraId="7B07A891" w14:textId="5A0782B2" w:rsidR="00C919E6" w:rsidRDefault="00C919E6" w:rsidP="00C919E6">
      <w:pPr>
        <w:ind w:left="720"/>
      </w:pPr>
      <w:r>
        <w:t>This instruction initiates the processor break routine. The cause code register is set to four. The program counter is reset to $FFFFFFFFE0000 and instructions begin executing.</w:t>
      </w:r>
    </w:p>
    <w:p w14:paraId="6FDAAEF2" w14:textId="67D070E4" w:rsidR="00C919E6" w:rsidRDefault="00C919E6" w:rsidP="00C919E6">
      <w:r w:rsidRPr="00D06BD4">
        <w:rPr>
          <w:b/>
          <w:bCs/>
        </w:rPr>
        <w:t>Formats</w:t>
      </w:r>
      <w:r>
        <w:rPr>
          <w:b/>
          <w:bCs/>
        </w:rPr>
        <w:t xml:space="preserve"> Supported</w:t>
      </w:r>
      <w:r>
        <w:t xml:space="preserve">: </w:t>
      </w:r>
      <w:r w:rsidR="00A123AE">
        <w:t>BRK</w:t>
      </w:r>
    </w:p>
    <w:p w14:paraId="337665E3" w14:textId="370DA687" w:rsidR="00C919E6" w:rsidRDefault="00C919E6" w:rsidP="00C919E6">
      <w:pPr>
        <w:rPr>
          <w:b/>
          <w:bCs/>
        </w:rPr>
      </w:pPr>
      <w:r>
        <w:rPr>
          <w:b/>
          <w:bCs/>
        </w:rPr>
        <w:t>Operation:</w:t>
      </w:r>
    </w:p>
    <w:p w14:paraId="30973E5B" w14:textId="27146935" w:rsidR="00C31A36" w:rsidRDefault="00C31A36" w:rsidP="00C31A36">
      <w:pPr>
        <w:spacing w:after="0"/>
        <w:ind w:left="720"/>
      </w:pPr>
      <w:r>
        <w:t>CAUSE = 4</w:t>
      </w:r>
      <w:r w:rsidR="00D11F1A">
        <w:t>0h</w:t>
      </w:r>
      <w:r w:rsidR="00D91490">
        <w:t xml:space="preserve"> | Const</w:t>
      </w:r>
      <w:r w:rsidR="00D91490" w:rsidRPr="00D91490">
        <w:rPr>
          <w:vertAlign w:val="subscript"/>
        </w:rPr>
        <w:t>4</w:t>
      </w:r>
    </w:p>
    <w:p w14:paraId="2728C9FA" w14:textId="26FFDE4A" w:rsidR="00B667D9" w:rsidRDefault="00B667D9" w:rsidP="00C31A36">
      <w:pPr>
        <w:spacing w:after="0"/>
        <w:ind w:left="720"/>
      </w:pPr>
      <w:r>
        <w:t>OLS = OLS &lt;&lt; 2</w:t>
      </w:r>
    </w:p>
    <w:p w14:paraId="40FF881C" w14:textId="075887D1" w:rsidR="00B667D9" w:rsidRDefault="00B667D9" w:rsidP="00C31A36">
      <w:pPr>
        <w:spacing w:after="0"/>
        <w:ind w:left="720"/>
      </w:pPr>
      <w:r>
        <w:t>DLS = DLS &lt;&lt; 2</w:t>
      </w:r>
    </w:p>
    <w:p w14:paraId="21BA54CC" w14:textId="2EED8A50" w:rsidR="00C31A36" w:rsidRPr="00C31A36" w:rsidRDefault="00C31A36" w:rsidP="00C31A36">
      <w:pPr>
        <w:spacing w:after="0"/>
        <w:ind w:left="720"/>
      </w:pPr>
      <w:r w:rsidRPr="00C31A36">
        <w:t>XL = PC</w:t>
      </w:r>
      <w:r>
        <w:t xml:space="preserve"> + 1</w:t>
      </w:r>
    </w:p>
    <w:p w14:paraId="36A2A3A7" w14:textId="026457F3" w:rsidR="00C31A36" w:rsidRDefault="00C31A36" w:rsidP="00C31A36">
      <w:pPr>
        <w:spacing w:after="0"/>
        <w:ind w:left="720"/>
      </w:pPr>
      <w:r w:rsidRPr="00C31A36">
        <w:t>PC = $FFFFFFFFE0000</w:t>
      </w:r>
    </w:p>
    <w:p w14:paraId="5E8EBFA5" w14:textId="77777777" w:rsidR="00C31A36" w:rsidRPr="00C31A36" w:rsidRDefault="00C31A36" w:rsidP="00C31A36">
      <w:pPr>
        <w:spacing w:after="0"/>
        <w:ind w:left="720"/>
      </w:pPr>
    </w:p>
    <w:p w14:paraId="602F8590" w14:textId="77777777" w:rsidR="00C919E6" w:rsidRDefault="00C919E6" w:rsidP="00C919E6">
      <w:r w:rsidRPr="00D06BD4">
        <w:rPr>
          <w:b/>
          <w:bCs/>
        </w:rPr>
        <w:t>Execution Units</w:t>
      </w:r>
      <w:r>
        <w:t>: Branch</w:t>
      </w:r>
    </w:p>
    <w:p w14:paraId="1A23C5D3" w14:textId="77777777" w:rsidR="00C919E6" w:rsidRDefault="00C919E6" w:rsidP="00C919E6">
      <w:r w:rsidRPr="00D06BD4">
        <w:rPr>
          <w:b/>
          <w:bCs/>
        </w:rPr>
        <w:t>Clock Cycles</w:t>
      </w:r>
      <w:r>
        <w:t xml:space="preserve">: </w:t>
      </w:r>
    </w:p>
    <w:p w14:paraId="6968E154" w14:textId="77777777" w:rsidR="00C919E6" w:rsidRPr="007424A4" w:rsidRDefault="00C919E6" w:rsidP="00C919E6">
      <w:r w:rsidRPr="00275903">
        <w:rPr>
          <w:b/>
          <w:bCs/>
        </w:rPr>
        <w:t>Exceptions</w:t>
      </w:r>
      <w:r>
        <w:t>: none</w:t>
      </w:r>
    </w:p>
    <w:p w14:paraId="2CD2FCBB" w14:textId="77993DC3" w:rsidR="00C919E6" w:rsidRDefault="00C919E6" w:rsidP="00C919E6">
      <w:pPr>
        <w:rPr>
          <w:rFonts w:eastAsiaTheme="majorEastAsia" w:cstheme="majorBidi"/>
          <w:color w:val="2F5496" w:themeColor="accent1" w:themeShade="BF"/>
          <w:sz w:val="40"/>
          <w:szCs w:val="26"/>
        </w:rPr>
      </w:pPr>
      <w:r w:rsidRPr="00464BF3">
        <w:rPr>
          <w:b/>
          <w:bCs/>
        </w:rPr>
        <w:t>Notes</w:t>
      </w:r>
      <w:r>
        <w:t>:</w:t>
      </w:r>
    </w:p>
    <w:p w14:paraId="459BE513" w14:textId="77777777" w:rsidR="00BA1660" w:rsidRDefault="00BA1660" w:rsidP="00BA1660">
      <w:pPr>
        <w:rPr>
          <w:rFonts w:eastAsiaTheme="majorEastAsia" w:cstheme="majorBidi"/>
          <w:color w:val="2F5496" w:themeColor="accent1" w:themeShade="BF"/>
          <w:sz w:val="40"/>
          <w:szCs w:val="26"/>
        </w:rPr>
      </w:pPr>
      <w:r>
        <w:br w:type="page"/>
      </w:r>
    </w:p>
    <w:p w14:paraId="1916072B" w14:textId="6FFF4069" w:rsidR="00A531B3" w:rsidRDefault="00A531B3" w:rsidP="00A531B3">
      <w:pPr>
        <w:pStyle w:val="Heading2"/>
      </w:pPr>
      <w:r>
        <w:lastRenderedPageBreak/>
        <w:t>JMP – Jump</w:t>
      </w:r>
    </w:p>
    <w:p w14:paraId="7D1DB7D0" w14:textId="77777777" w:rsidR="00A531B3" w:rsidRDefault="00A531B3" w:rsidP="00A531B3">
      <w:r w:rsidRPr="00D06BD4">
        <w:rPr>
          <w:b/>
          <w:bCs/>
        </w:rPr>
        <w:t>Description</w:t>
      </w:r>
      <w:r>
        <w:t>:</w:t>
      </w:r>
    </w:p>
    <w:p w14:paraId="7821936E" w14:textId="42604D32" w:rsidR="00A531B3" w:rsidRDefault="003F55EC" w:rsidP="00A531B3">
      <w:pPr>
        <w:ind w:left="720"/>
      </w:pPr>
      <w:r>
        <w:t>This instruction is an alternate mnemonic for the JAL instruction where the link register is assumed to be L0. JMP t</w:t>
      </w:r>
      <w:r w:rsidR="00A531B3">
        <w:t>ransfer</w:t>
      </w:r>
      <w:r>
        <w:t>s</w:t>
      </w:r>
      <w:r w:rsidR="00A531B3">
        <w:t xml:space="preserve"> execution of instructions to the address specified by the instruction. The target address may be either a 4</w:t>
      </w:r>
      <w:r>
        <w:t>3</w:t>
      </w:r>
      <w:r w:rsidR="00A531B3">
        <w:t>-bit absolute address or an address contained in a register.</w:t>
      </w:r>
      <w:r w:rsidR="00464BF3">
        <w:t xml:space="preserve"> For absolute address mode only the low order 4</w:t>
      </w:r>
      <w:r>
        <w:t>3</w:t>
      </w:r>
      <w:r w:rsidR="00464BF3">
        <w:t xml:space="preserve"> bits of the program counter are affected. The upper </w:t>
      </w:r>
      <w:r>
        <w:t>nine</w:t>
      </w:r>
      <w:r w:rsidR="00464BF3">
        <w:t xml:space="preserve"> bits of the program counter remain the same. </w:t>
      </w:r>
    </w:p>
    <w:p w14:paraId="3B21E051" w14:textId="79219EFA" w:rsidR="00A531B3" w:rsidRDefault="00A531B3" w:rsidP="00A531B3">
      <w:r w:rsidRPr="00D06BD4">
        <w:rPr>
          <w:b/>
          <w:bCs/>
        </w:rPr>
        <w:t>Formats</w:t>
      </w:r>
      <w:r>
        <w:rPr>
          <w:b/>
          <w:bCs/>
        </w:rPr>
        <w:t xml:space="preserve"> Supported</w:t>
      </w:r>
      <w:r>
        <w:t>: ABS4</w:t>
      </w:r>
      <w:r w:rsidR="003F55EC">
        <w:t>3</w:t>
      </w:r>
      <w:r>
        <w:t>, R</w:t>
      </w:r>
    </w:p>
    <w:p w14:paraId="1DA758EC" w14:textId="77777777" w:rsidR="00A531B3" w:rsidRDefault="00A531B3" w:rsidP="00A531B3">
      <w:r w:rsidRPr="00D06BD4">
        <w:rPr>
          <w:b/>
          <w:bCs/>
        </w:rPr>
        <w:t>Flags Affected</w:t>
      </w:r>
      <w:r>
        <w:t>: none</w:t>
      </w:r>
    </w:p>
    <w:p w14:paraId="380B12E0" w14:textId="77777777" w:rsidR="00A531B3" w:rsidRDefault="00A531B3" w:rsidP="00A531B3">
      <w:pPr>
        <w:rPr>
          <w:b/>
          <w:bCs/>
        </w:rPr>
      </w:pPr>
      <w:r>
        <w:rPr>
          <w:b/>
          <w:bCs/>
        </w:rPr>
        <w:t>Operation:</w:t>
      </w:r>
    </w:p>
    <w:p w14:paraId="1BDFFD9C" w14:textId="45AB00AA" w:rsidR="00A531B3" w:rsidRDefault="00A531B3" w:rsidP="00A531B3">
      <w:pPr>
        <w:spacing w:after="0"/>
        <w:ind w:left="720"/>
      </w:pPr>
      <w:r>
        <w:t>PC = Address</w:t>
      </w:r>
      <w:r w:rsidRPr="00A531B3">
        <w:rPr>
          <w:vertAlign w:val="subscript"/>
        </w:rPr>
        <w:t>4</w:t>
      </w:r>
      <w:r w:rsidR="00CE219E">
        <w:rPr>
          <w:vertAlign w:val="subscript"/>
        </w:rPr>
        <w:t>3</w:t>
      </w:r>
    </w:p>
    <w:p w14:paraId="7B11022A" w14:textId="3AA6D798" w:rsidR="00A531B3" w:rsidRDefault="00A531B3" w:rsidP="00A531B3">
      <w:pPr>
        <w:spacing w:after="0"/>
        <w:ind w:left="720"/>
      </w:pPr>
      <w:r>
        <w:t>or</w:t>
      </w:r>
    </w:p>
    <w:p w14:paraId="2DA9C80C" w14:textId="21ECDC11" w:rsidR="00A531B3" w:rsidRDefault="00A531B3" w:rsidP="00A531B3">
      <w:pPr>
        <w:spacing w:after="0"/>
        <w:ind w:left="720"/>
      </w:pPr>
      <w:r>
        <w:t>PC = Ra</w:t>
      </w:r>
    </w:p>
    <w:p w14:paraId="7AD81475" w14:textId="77777777" w:rsidR="00A531B3" w:rsidRDefault="00A531B3" w:rsidP="00A531B3">
      <w:pPr>
        <w:spacing w:after="0"/>
        <w:ind w:left="720"/>
      </w:pPr>
    </w:p>
    <w:p w14:paraId="4E95BACC" w14:textId="43336CC9" w:rsidR="00A531B3" w:rsidRDefault="00A531B3" w:rsidP="00A531B3">
      <w:r w:rsidRPr="00D06BD4">
        <w:rPr>
          <w:b/>
          <w:bCs/>
        </w:rPr>
        <w:t>Execution Units</w:t>
      </w:r>
      <w:r>
        <w:t xml:space="preserve">: </w:t>
      </w:r>
      <w:r w:rsidR="0046055B">
        <w:t>Branch</w:t>
      </w:r>
    </w:p>
    <w:p w14:paraId="612C0C55" w14:textId="1762A0C8" w:rsidR="00A531B3" w:rsidRDefault="00A531B3" w:rsidP="00A531B3">
      <w:r w:rsidRPr="00D06BD4">
        <w:rPr>
          <w:b/>
          <w:bCs/>
        </w:rPr>
        <w:t>Clock Cycles</w:t>
      </w:r>
      <w:r>
        <w:t xml:space="preserve">: </w:t>
      </w:r>
      <w:r w:rsidR="001E2A13">
        <w:t>1</w:t>
      </w:r>
    </w:p>
    <w:p w14:paraId="71E20C1E" w14:textId="48CF80D1" w:rsidR="00A531B3" w:rsidRDefault="00A531B3" w:rsidP="00A531B3">
      <w:r w:rsidRPr="00275903">
        <w:rPr>
          <w:b/>
          <w:bCs/>
        </w:rPr>
        <w:t>Exceptions</w:t>
      </w:r>
      <w:r>
        <w:t>: none</w:t>
      </w:r>
    </w:p>
    <w:p w14:paraId="0911FFFE" w14:textId="77777777" w:rsidR="00464BF3" w:rsidRDefault="00464BF3">
      <w:pPr>
        <w:rPr>
          <w:rFonts w:eastAsiaTheme="majorEastAsia" w:cstheme="majorBidi"/>
          <w:color w:val="2F5496" w:themeColor="accent1" w:themeShade="BF"/>
          <w:sz w:val="40"/>
          <w:szCs w:val="26"/>
        </w:rPr>
      </w:pPr>
      <w:r>
        <w:br w:type="page"/>
      </w:r>
    </w:p>
    <w:p w14:paraId="65370D8C" w14:textId="0743F3ED" w:rsidR="00464BF3" w:rsidRDefault="00464BF3" w:rsidP="00464BF3">
      <w:pPr>
        <w:pStyle w:val="Heading2"/>
      </w:pPr>
      <w:r>
        <w:lastRenderedPageBreak/>
        <w:t>J</w:t>
      </w:r>
      <w:r w:rsidR="00103F73">
        <w:t>AL</w:t>
      </w:r>
      <w:r>
        <w:t xml:space="preserve"> – Jump </w:t>
      </w:r>
      <w:r w:rsidR="00103F73">
        <w:t>and Link</w:t>
      </w:r>
    </w:p>
    <w:p w14:paraId="0C0F8FCD" w14:textId="77777777" w:rsidR="00464BF3" w:rsidRDefault="00464BF3" w:rsidP="00464BF3">
      <w:r w:rsidRPr="00D06BD4">
        <w:rPr>
          <w:b/>
          <w:bCs/>
        </w:rPr>
        <w:t>Description</w:t>
      </w:r>
      <w:r>
        <w:t>:</w:t>
      </w:r>
    </w:p>
    <w:p w14:paraId="4C0C5A14" w14:textId="182555D7" w:rsidR="00464BF3" w:rsidRDefault="00103F73" w:rsidP="00464BF3">
      <w:pPr>
        <w:ind w:left="720"/>
      </w:pPr>
      <w:r>
        <w:t>Store the return address in the specified link register then jump to the address specified as an absolute constant or the contents of register Ra</w:t>
      </w:r>
      <w:r w:rsidRPr="00103F73">
        <w:rPr>
          <w:vertAlign w:val="subscript"/>
        </w:rPr>
        <w:t>4</w:t>
      </w:r>
      <w:r>
        <w:t xml:space="preserve">. </w:t>
      </w:r>
      <w:r w:rsidR="00464BF3">
        <w:t>The target address may be either a 4</w:t>
      </w:r>
      <w:r>
        <w:t>3</w:t>
      </w:r>
      <w:r w:rsidR="00464BF3">
        <w:t>-bit absolute address or an address contained in a register. For absolute address mode only the low order 4</w:t>
      </w:r>
      <w:r>
        <w:t>3</w:t>
      </w:r>
      <w:r w:rsidR="00464BF3">
        <w:t xml:space="preserve"> bits of the program counter are affected. The upper </w:t>
      </w:r>
      <w:r>
        <w:t>nine</w:t>
      </w:r>
      <w:r w:rsidR="00464BF3">
        <w:t xml:space="preserve"> bits of the program counter remain the same. </w:t>
      </w:r>
      <w:r>
        <w:t>Note that only registers R0 to R15 may be specified as containing a jump target. This is due to limitations in the instruction encoding.</w:t>
      </w:r>
    </w:p>
    <w:p w14:paraId="10E88A5C" w14:textId="6B494901" w:rsidR="00464BF3" w:rsidRDefault="00464BF3" w:rsidP="00464BF3">
      <w:r w:rsidRPr="00D06BD4">
        <w:rPr>
          <w:b/>
          <w:bCs/>
        </w:rPr>
        <w:t>Formats</w:t>
      </w:r>
      <w:r>
        <w:rPr>
          <w:b/>
          <w:bCs/>
        </w:rPr>
        <w:t xml:space="preserve"> Supported</w:t>
      </w:r>
      <w:r>
        <w:t>: ABS4</w:t>
      </w:r>
      <w:r w:rsidR="00103F73">
        <w:t>3</w:t>
      </w:r>
      <w:r>
        <w:t>, R</w:t>
      </w:r>
    </w:p>
    <w:p w14:paraId="44109DC6" w14:textId="77777777" w:rsidR="00464BF3" w:rsidRDefault="00464BF3" w:rsidP="00464BF3">
      <w:r w:rsidRPr="00D06BD4">
        <w:rPr>
          <w:b/>
          <w:bCs/>
        </w:rPr>
        <w:t>Flags Affected</w:t>
      </w:r>
      <w:r>
        <w:t>: none</w:t>
      </w:r>
    </w:p>
    <w:p w14:paraId="4C81912A" w14:textId="77777777" w:rsidR="00464BF3" w:rsidRDefault="00464BF3" w:rsidP="00464BF3">
      <w:pPr>
        <w:rPr>
          <w:b/>
          <w:bCs/>
        </w:rPr>
      </w:pPr>
      <w:r>
        <w:rPr>
          <w:b/>
          <w:bCs/>
        </w:rPr>
        <w:t>Operation:</w:t>
      </w:r>
    </w:p>
    <w:p w14:paraId="49B478F3" w14:textId="7E1C8BA3" w:rsidR="00464BF3" w:rsidRDefault="00103F73" w:rsidP="00464BF3">
      <w:pPr>
        <w:spacing w:after="0"/>
        <w:ind w:left="720"/>
      </w:pPr>
      <w:r>
        <w:t xml:space="preserve">Lk = </w:t>
      </w:r>
      <w:proofErr w:type="spellStart"/>
      <w:r>
        <w:t>NextPC</w:t>
      </w:r>
      <w:proofErr w:type="spellEnd"/>
    </w:p>
    <w:p w14:paraId="21AAE91A" w14:textId="4F33F5EA" w:rsidR="00464BF3" w:rsidRDefault="00464BF3" w:rsidP="00464BF3">
      <w:pPr>
        <w:spacing w:after="0"/>
        <w:ind w:left="720"/>
      </w:pPr>
      <w:r>
        <w:t>PC = Address</w:t>
      </w:r>
      <w:r w:rsidRPr="00A531B3">
        <w:rPr>
          <w:vertAlign w:val="subscript"/>
        </w:rPr>
        <w:t>4</w:t>
      </w:r>
      <w:r w:rsidR="00103F73">
        <w:rPr>
          <w:vertAlign w:val="subscript"/>
        </w:rPr>
        <w:t>3</w:t>
      </w:r>
    </w:p>
    <w:p w14:paraId="34BD530D" w14:textId="77777777" w:rsidR="00464BF3" w:rsidRDefault="00464BF3" w:rsidP="00464BF3">
      <w:pPr>
        <w:spacing w:after="0"/>
        <w:ind w:left="720"/>
      </w:pPr>
      <w:r>
        <w:t>or</w:t>
      </w:r>
    </w:p>
    <w:p w14:paraId="5E27F3EF" w14:textId="77777777" w:rsidR="00464BF3" w:rsidRDefault="00464BF3" w:rsidP="00464BF3">
      <w:pPr>
        <w:spacing w:after="0"/>
        <w:ind w:left="720"/>
      </w:pPr>
      <w:r>
        <w:t>PC = Ra</w:t>
      </w:r>
    </w:p>
    <w:p w14:paraId="3DC60C57" w14:textId="77777777" w:rsidR="00464BF3" w:rsidRDefault="00464BF3" w:rsidP="00464BF3">
      <w:pPr>
        <w:spacing w:after="0"/>
        <w:ind w:left="720"/>
      </w:pPr>
    </w:p>
    <w:p w14:paraId="71D42A63" w14:textId="77777777" w:rsidR="00464BF3" w:rsidRDefault="00464BF3" w:rsidP="00464BF3">
      <w:r w:rsidRPr="00D06BD4">
        <w:rPr>
          <w:b/>
          <w:bCs/>
        </w:rPr>
        <w:t>Execution Units</w:t>
      </w:r>
      <w:r>
        <w:t>: Mem</w:t>
      </w:r>
    </w:p>
    <w:p w14:paraId="736B0E6C" w14:textId="53C60039" w:rsidR="00464BF3" w:rsidRDefault="00464BF3" w:rsidP="00464BF3">
      <w:r w:rsidRPr="00D06BD4">
        <w:rPr>
          <w:b/>
          <w:bCs/>
        </w:rPr>
        <w:t>Clock Cycles</w:t>
      </w:r>
      <w:r>
        <w:t xml:space="preserve">: </w:t>
      </w:r>
      <w:r w:rsidR="00103F73">
        <w:t>0.5</w:t>
      </w:r>
    </w:p>
    <w:p w14:paraId="6D154C2E" w14:textId="77777777" w:rsidR="00464BF3" w:rsidRPr="007424A4" w:rsidRDefault="00464BF3" w:rsidP="00464BF3">
      <w:r w:rsidRPr="00275903">
        <w:rPr>
          <w:b/>
          <w:bCs/>
        </w:rPr>
        <w:t>Exceptions</w:t>
      </w:r>
      <w:r>
        <w:t>: none</w:t>
      </w:r>
    </w:p>
    <w:p w14:paraId="5B8DAD1D" w14:textId="25E8913D" w:rsidR="00464BF3" w:rsidRDefault="00464BF3" w:rsidP="00A531B3">
      <w:r w:rsidRPr="00464BF3">
        <w:rPr>
          <w:b/>
          <w:bCs/>
        </w:rPr>
        <w:t>Notes</w:t>
      </w:r>
      <w:r>
        <w:t>:</w:t>
      </w:r>
    </w:p>
    <w:p w14:paraId="661888C1" w14:textId="1818840E" w:rsidR="00464BF3" w:rsidRDefault="00464BF3" w:rsidP="00464BF3">
      <w:pPr>
        <w:ind w:left="720"/>
      </w:pPr>
      <w:r>
        <w:t>The next PC is either the current PC plus four when absolute addressing is used, or the current PC plus one if register indirect addressing is used.</w:t>
      </w:r>
    </w:p>
    <w:p w14:paraId="7D98EB7C" w14:textId="77777777" w:rsidR="00A82B17" w:rsidRDefault="00A82B17">
      <w:pPr>
        <w:rPr>
          <w:rFonts w:eastAsiaTheme="majorEastAsia" w:cstheme="majorBidi"/>
          <w:color w:val="2F5496" w:themeColor="accent1" w:themeShade="BF"/>
          <w:sz w:val="40"/>
          <w:szCs w:val="26"/>
        </w:rPr>
      </w:pPr>
      <w:r>
        <w:br w:type="page"/>
      </w:r>
    </w:p>
    <w:p w14:paraId="21C34E65" w14:textId="5510B913" w:rsidR="00A82B17" w:rsidRDefault="00A82B17" w:rsidP="00A82B17">
      <w:pPr>
        <w:pStyle w:val="Heading2"/>
      </w:pPr>
      <w:r>
        <w:lastRenderedPageBreak/>
        <w:t>MRK – Marker</w:t>
      </w:r>
    </w:p>
    <w:p w14:paraId="5CA32B1E" w14:textId="77777777" w:rsidR="00A82B17" w:rsidRDefault="00A82B17" w:rsidP="00A82B17">
      <w:r w:rsidRPr="00D06BD4">
        <w:rPr>
          <w:b/>
          <w:bCs/>
        </w:rPr>
        <w:t>Description</w:t>
      </w:r>
      <w:r>
        <w:t>:</w:t>
      </w:r>
    </w:p>
    <w:p w14:paraId="7ABA011A" w14:textId="0F06148B" w:rsidR="00A82B17" w:rsidRDefault="00A82B17" w:rsidP="00A82B17">
      <w:pPr>
        <w:ind w:left="720"/>
      </w:pPr>
      <w:r>
        <w:t xml:space="preserve">This instruction is treated by the processor as a NOP operation. It is used to mark positions in a software emulator or simulator. </w:t>
      </w:r>
    </w:p>
    <w:p w14:paraId="4CC92F2A" w14:textId="7C0049A2" w:rsidR="00A82B17" w:rsidRDefault="00A82B17" w:rsidP="00A82B17">
      <w:r w:rsidRPr="00D06BD4">
        <w:rPr>
          <w:b/>
          <w:bCs/>
        </w:rPr>
        <w:t>Formats</w:t>
      </w:r>
      <w:r>
        <w:rPr>
          <w:b/>
          <w:bCs/>
        </w:rPr>
        <w:t xml:space="preserve"> Supported</w:t>
      </w:r>
      <w:r>
        <w:t>: MRK</w:t>
      </w:r>
    </w:p>
    <w:p w14:paraId="5D234DAD" w14:textId="77777777" w:rsidR="00A82B17" w:rsidRDefault="00A82B17" w:rsidP="00A82B17">
      <w:r w:rsidRPr="00D06BD4">
        <w:rPr>
          <w:b/>
          <w:bCs/>
        </w:rPr>
        <w:t>Flags Affected</w:t>
      </w:r>
      <w:r>
        <w:t>: none</w:t>
      </w:r>
    </w:p>
    <w:p w14:paraId="61328534" w14:textId="762E9ABF" w:rsidR="00A82B17" w:rsidRPr="00A82B17" w:rsidRDefault="00A82B17" w:rsidP="00A82B17">
      <w:pPr>
        <w:rPr>
          <w:b/>
          <w:bCs/>
        </w:rPr>
      </w:pPr>
      <w:r>
        <w:rPr>
          <w:b/>
          <w:bCs/>
        </w:rPr>
        <w:t xml:space="preserve">Operation: </w:t>
      </w:r>
      <w:r w:rsidRPr="00A82B17">
        <w:t>none</w:t>
      </w:r>
    </w:p>
    <w:p w14:paraId="6A2CFF2B" w14:textId="77777777" w:rsidR="00A82B17" w:rsidRDefault="00A82B17" w:rsidP="00A82B17">
      <w:r w:rsidRPr="00D06BD4">
        <w:rPr>
          <w:b/>
          <w:bCs/>
        </w:rPr>
        <w:t>Execution Units</w:t>
      </w:r>
      <w:r>
        <w:t>: Branch</w:t>
      </w:r>
    </w:p>
    <w:p w14:paraId="5B46084F" w14:textId="48B2FD4B" w:rsidR="00A82B17" w:rsidRDefault="00A82B17" w:rsidP="00A82B17">
      <w:r w:rsidRPr="00D06BD4">
        <w:rPr>
          <w:b/>
          <w:bCs/>
        </w:rPr>
        <w:t>Clock Cycles</w:t>
      </w:r>
      <w:r>
        <w:t xml:space="preserve">: </w:t>
      </w:r>
      <w:r w:rsidR="0001450D">
        <w:t>0.5</w:t>
      </w:r>
    </w:p>
    <w:p w14:paraId="28B9A9EC" w14:textId="097D1845" w:rsidR="00A82B17" w:rsidRDefault="00A82B17" w:rsidP="00A82B17">
      <w:r w:rsidRPr="00275903">
        <w:rPr>
          <w:b/>
          <w:bCs/>
        </w:rPr>
        <w:t>Exceptions</w:t>
      </w:r>
      <w:r>
        <w:t>: none</w:t>
      </w:r>
    </w:p>
    <w:p w14:paraId="60FD9F2F" w14:textId="77777777" w:rsidR="00D91490" w:rsidRDefault="00D91490">
      <w:pPr>
        <w:rPr>
          <w:rFonts w:eastAsiaTheme="majorEastAsia" w:cstheme="majorBidi"/>
          <w:color w:val="2F5496" w:themeColor="accent1" w:themeShade="BF"/>
          <w:sz w:val="40"/>
          <w:szCs w:val="26"/>
        </w:rPr>
      </w:pPr>
      <w:r>
        <w:br w:type="page"/>
      </w:r>
    </w:p>
    <w:p w14:paraId="11F236EF" w14:textId="35296DF7" w:rsidR="00D91490" w:rsidRDefault="00D91490" w:rsidP="00D91490">
      <w:pPr>
        <w:pStyle w:val="Heading2"/>
      </w:pPr>
      <w:r>
        <w:lastRenderedPageBreak/>
        <w:t>NMI – Non-Maskable Interrupt</w:t>
      </w:r>
    </w:p>
    <w:p w14:paraId="14321E42" w14:textId="77777777" w:rsidR="00D91490" w:rsidRDefault="00D91490" w:rsidP="00D91490">
      <w:r w:rsidRPr="00D06BD4">
        <w:rPr>
          <w:b/>
          <w:bCs/>
        </w:rPr>
        <w:t>Description</w:t>
      </w:r>
      <w:r>
        <w:t>:</w:t>
      </w:r>
    </w:p>
    <w:p w14:paraId="61BF7CA0" w14:textId="5814E39E" w:rsidR="00D91490" w:rsidRDefault="00D91490" w:rsidP="00D91490">
      <w:pPr>
        <w:ind w:left="720"/>
      </w:pPr>
      <w:r>
        <w:t>This instruction initiates the processor exception handling routine. The cause code register is set to</w:t>
      </w:r>
      <w:r w:rsidR="00A606B4">
        <w:t xml:space="preserve"> 60h</w:t>
      </w:r>
      <w:r>
        <w:t>. The program counter is reset to $FFFFFFFFE0000 and instructions begin executing.</w:t>
      </w:r>
    </w:p>
    <w:p w14:paraId="0A1CFE3D" w14:textId="77777777" w:rsidR="00D91490" w:rsidRDefault="00D91490" w:rsidP="00D91490">
      <w:r w:rsidRPr="00D06BD4">
        <w:rPr>
          <w:b/>
          <w:bCs/>
        </w:rPr>
        <w:t>Formats</w:t>
      </w:r>
      <w:r>
        <w:rPr>
          <w:b/>
          <w:bCs/>
        </w:rPr>
        <w:t xml:space="preserve"> Supported</w:t>
      </w:r>
      <w:r>
        <w:t>: BRK</w:t>
      </w:r>
    </w:p>
    <w:p w14:paraId="15522428" w14:textId="77777777" w:rsidR="00D91490" w:rsidRDefault="00D91490" w:rsidP="00D91490">
      <w:pPr>
        <w:rPr>
          <w:b/>
          <w:bCs/>
        </w:rPr>
      </w:pPr>
      <w:r>
        <w:rPr>
          <w:b/>
          <w:bCs/>
        </w:rPr>
        <w:t>Operation:</w:t>
      </w:r>
    </w:p>
    <w:p w14:paraId="0B41DCA4" w14:textId="5775D865" w:rsidR="00D91490" w:rsidRDefault="00D91490" w:rsidP="00D91490">
      <w:pPr>
        <w:spacing w:after="0"/>
        <w:ind w:left="720"/>
      </w:pPr>
      <w:r>
        <w:t>CAUSE = 60h</w:t>
      </w:r>
    </w:p>
    <w:p w14:paraId="78BA2557" w14:textId="77777777" w:rsidR="00D91490" w:rsidRDefault="00D91490" w:rsidP="00D91490">
      <w:pPr>
        <w:spacing w:after="0"/>
        <w:ind w:left="720"/>
      </w:pPr>
      <w:r>
        <w:t>OLS = OLS &lt;&lt; 2</w:t>
      </w:r>
    </w:p>
    <w:p w14:paraId="1837696D" w14:textId="48D627A9" w:rsidR="00D91490" w:rsidRDefault="00D91490" w:rsidP="00D91490">
      <w:pPr>
        <w:spacing w:after="0"/>
        <w:ind w:left="720"/>
      </w:pPr>
      <w:r>
        <w:t>DLS = DLS &lt;&lt; 2</w:t>
      </w:r>
    </w:p>
    <w:p w14:paraId="5ABC5F20" w14:textId="3E46D420" w:rsidR="00D91490" w:rsidRDefault="00D91490" w:rsidP="00D91490">
      <w:pPr>
        <w:spacing w:after="0"/>
        <w:ind w:left="720"/>
      </w:pPr>
      <w:r>
        <w:t>IMS = (IMS &lt;&lt; 3) | 7</w:t>
      </w:r>
    </w:p>
    <w:p w14:paraId="20D446F4" w14:textId="77777777" w:rsidR="00D91490" w:rsidRPr="00C31A36" w:rsidRDefault="00D91490" w:rsidP="00D91490">
      <w:pPr>
        <w:spacing w:after="0"/>
        <w:ind w:left="720"/>
      </w:pPr>
      <w:r w:rsidRPr="00C31A36">
        <w:t>XL = PC</w:t>
      </w:r>
      <w:r>
        <w:t xml:space="preserve"> + 1</w:t>
      </w:r>
    </w:p>
    <w:p w14:paraId="0AB2B5A4" w14:textId="77777777" w:rsidR="00D91490" w:rsidRDefault="00D91490" w:rsidP="00D91490">
      <w:pPr>
        <w:spacing w:after="0"/>
        <w:ind w:left="720"/>
      </w:pPr>
      <w:r w:rsidRPr="00C31A36">
        <w:t>PC = $FFFFFFFFE0000</w:t>
      </w:r>
    </w:p>
    <w:p w14:paraId="04EF147F" w14:textId="77777777" w:rsidR="00D91490" w:rsidRPr="00C31A36" w:rsidRDefault="00D91490" w:rsidP="00D91490">
      <w:pPr>
        <w:spacing w:after="0"/>
        <w:ind w:left="720"/>
      </w:pPr>
    </w:p>
    <w:p w14:paraId="62F1FD4A" w14:textId="77777777" w:rsidR="00D91490" w:rsidRDefault="00D91490" w:rsidP="00D91490">
      <w:r w:rsidRPr="00D06BD4">
        <w:rPr>
          <w:b/>
          <w:bCs/>
        </w:rPr>
        <w:t>Execution Units</w:t>
      </w:r>
      <w:r>
        <w:t>: Branch</w:t>
      </w:r>
    </w:p>
    <w:p w14:paraId="788EDFB7" w14:textId="77777777" w:rsidR="00D91490" w:rsidRDefault="00D91490" w:rsidP="00D91490">
      <w:r w:rsidRPr="00D06BD4">
        <w:rPr>
          <w:b/>
          <w:bCs/>
        </w:rPr>
        <w:t>Clock Cycles</w:t>
      </w:r>
      <w:r>
        <w:t xml:space="preserve">: </w:t>
      </w:r>
    </w:p>
    <w:p w14:paraId="1C295589" w14:textId="77777777" w:rsidR="00D91490" w:rsidRPr="007424A4" w:rsidRDefault="00D91490" w:rsidP="00D91490">
      <w:r w:rsidRPr="00275903">
        <w:rPr>
          <w:b/>
          <w:bCs/>
        </w:rPr>
        <w:t>Exceptions</w:t>
      </w:r>
      <w:r>
        <w:t>: none</w:t>
      </w:r>
    </w:p>
    <w:p w14:paraId="1F18B55B" w14:textId="78C32B87" w:rsidR="00D91490" w:rsidRDefault="00D91490" w:rsidP="00D91490">
      <w:r w:rsidRPr="00464BF3">
        <w:rPr>
          <w:b/>
          <w:bCs/>
        </w:rPr>
        <w:t>Notes</w:t>
      </w:r>
      <w:r>
        <w:t>:</w:t>
      </w:r>
    </w:p>
    <w:p w14:paraId="3614A6CE" w14:textId="77777777" w:rsidR="00A82B17" w:rsidRDefault="00A82B17">
      <w:pPr>
        <w:rPr>
          <w:rFonts w:eastAsiaTheme="majorEastAsia" w:cstheme="majorBidi"/>
          <w:color w:val="2F5496" w:themeColor="accent1" w:themeShade="BF"/>
          <w:sz w:val="40"/>
          <w:szCs w:val="26"/>
        </w:rPr>
      </w:pPr>
      <w:r>
        <w:br w:type="page"/>
      </w:r>
    </w:p>
    <w:p w14:paraId="4A6370BE" w14:textId="111036D8" w:rsidR="00A82B17" w:rsidRDefault="00A82B17" w:rsidP="00A82B17">
      <w:pPr>
        <w:pStyle w:val="Heading2"/>
      </w:pPr>
      <w:r>
        <w:lastRenderedPageBreak/>
        <w:t>NOP – No Operation</w:t>
      </w:r>
    </w:p>
    <w:p w14:paraId="63E90928" w14:textId="77777777" w:rsidR="00A82B17" w:rsidRDefault="00A82B17" w:rsidP="00A82B17">
      <w:r w:rsidRPr="00D06BD4">
        <w:rPr>
          <w:b/>
          <w:bCs/>
        </w:rPr>
        <w:t>Description</w:t>
      </w:r>
      <w:r>
        <w:t>:</w:t>
      </w:r>
    </w:p>
    <w:p w14:paraId="7E111F17" w14:textId="4C5FC4DD" w:rsidR="00A82B17" w:rsidRDefault="00A82B17" w:rsidP="00A82B17">
      <w:pPr>
        <w:ind w:left="720"/>
      </w:pPr>
      <w:r>
        <w:t xml:space="preserve">This instruction is treated by the processor as a NOP operation. </w:t>
      </w:r>
    </w:p>
    <w:p w14:paraId="71E2B435" w14:textId="77777777" w:rsidR="00A82B17" w:rsidRDefault="00A82B17" w:rsidP="00A82B17">
      <w:r w:rsidRPr="00D06BD4">
        <w:rPr>
          <w:b/>
          <w:bCs/>
        </w:rPr>
        <w:t>Formats</w:t>
      </w:r>
      <w:r>
        <w:rPr>
          <w:b/>
          <w:bCs/>
        </w:rPr>
        <w:t xml:space="preserve"> Supported</w:t>
      </w:r>
      <w:r>
        <w:t>: MRK</w:t>
      </w:r>
    </w:p>
    <w:p w14:paraId="21284307" w14:textId="77777777" w:rsidR="00A82B17" w:rsidRDefault="00A82B17" w:rsidP="00A82B17">
      <w:r w:rsidRPr="00D06BD4">
        <w:rPr>
          <w:b/>
          <w:bCs/>
        </w:rPr>
        <w:t>Flags Affected</w:t>
      </w:r>
      <w:r>
        <w:t>: none</w:t>
      </w:r>
    </w:p>
    <w:p w14:paraId="20A01B11" w14:textId="77777777" w:rsidR="00A82B17" w:rsidRPr="00A82B17" w:rsidRDefault="00A82B17" w:rsidP="00A82B17">
      <w:pPr>
        <w:rPr>
          <w:b/>
          <w:bCs/>
        </w:rPr>
      </w:pPr>
      <w:r>
        <w:rPr>
          <w:b/>
          <w:bCs/>
        </w:rPr>
        <w:t xml:space="preserve">Operation: </w:t>
      </w:r>
      <w:r w:rsidRPr="00A82B17">
        <w:t>none</w:t>
      </w:r>
    </w:p>
    <w:p w14:paraId="393B2581" w14:textId="77777777" w:rsidR="00A82B17" w:rsidRDefault="00A82B17" w:rsidP="00A82B17">
      <w:r w:rsidRPr="00D06BD4">
        <w:rPr>
          <w:b/>
          <w:bCs/>
        </w:rPr>
        <w:t>Execution Units</w:t>
      </w:r>
      <w:r>
        <w:t>: Branch</w:t>
      </w:r>
    </w:p>
    <w:p w14:paraId="2D1AA6E6" w14:textId="360D571A" w:rsidR="00A82B17" w:rsidRDefault="00A82B17" w:rsidP="00A82B17">
      <w:r w:rsidRPr="00D06BD4">
        <w:rPr>
          <w:b/>
          <w:bCs/>
        </w:rPr>
        <w:t>Clock Cycles</w:t>
      </w:r>
      <w:r>
        <w:t xml:space="preserve">: </w:t>
      </w:r>
      <w:r w:rsidR="0001450D">
        <w:t>0.5</w:t>
      </w:r>
    </w:p>
    <w:p w14:paraId="16C97A3F" w14:textId="728181A5" w:rsidR="00A82B17" w:rsidRDefault="00A82B17" w:rsidP="00A82B17">
      <w:r w:rsidRPr="00275903">
        <w:rPr>
          <w:b/>
          <w:bCs/>
        </w:rPr>
        <w:t>Exceptions</w:t>
      </w:r>
      <w:r>
        <w:t>: none</w:t>
      </w:r>
    </w:p>
    <w:p w14:paraId="7F8EBBB0" w14:textId="77777777" w:rsidR="00A82B17" w:rsidRDefault="00A82B17" w:rsidP="00464BF3">
      <w:pPr>
        <w:ind w:left="720"/>
      </w:pPr>
    </w:p>
    <w:p w14:paraId="4CA2BC35" w14:textId="77777777" w:rsidR="00AA50A6" w:rsidRDefault="00AA50A6">
      <w:pPr>
        <w:rPr>
          <w:rFonts w:eastAsiaTheme="majorEastAsia" w:cstheme="majorBidi"/>
          <w:color w:val="2F5496" w:themeColor="accent1" w:themeShade="BF"/>
          <w:sz w:val="40"/>
          <w:szCs w:val="26"/>
        </w:rPr>
      </w:pPr>
      <w:r>
        <w:br w:type="page"/>
      </w:r>
    </w:p>
    <w:p w14:paraId="0C3112A0" w14:textId="6E691FEA" w:rsidR="00AA50A6" w:rsidRDefault="00AA50A6" w:rsidP="00AA50A6">
      <w:pPr>
        <w:pStyle w:val="Heading2"/>
      </w:pPr>
      <w:r>
        <w:lastRenderedPageBreak/>
        <w:t>PFI – Poll for Interrupt</w:t>
      </w:r>
    </w:p>
    <w:p w14:paraId="51A43308" w14:textId="77777777" w:rsidR="00AA50A6" w:rsidRDefault="00AA50A6" w:rsidP="00AA50A6">
      <w:r w:rsidRPr="00D06BD4">
        <w:rPr>
          <w:b/>
          <w:bCs/>
        </w:rPr>
        <w:t>Description</w:t>
      </w:r>
      <w:r>
        <w:t>:</w:t>
      </w:r>
    </w:p>
    <w:p w14:paraId="23468882" w14:textId="555A7523" w:rsidR="00AA50A6" w:rsidRDefault="00AA50A6" w:rsidP="00AA50A6">
      <w:pPr>
        <w:ind w:left="720"/>
      </w:pPr>
      <w:r>
        <w:t>The PFI instruction tests for the presence of an interrupt and performs the interrupt routine if an interrupt is present. If no interrupt is present a NOP operation is performed</w:t>
      </w:r>
      <w:r w:rsidR="00B5118F">
        <w:t>,</w:t>
      </w:r>
      <w:r>
        <w:t xml:space="preserve"> and the program continues with the next instruction. </w:t>
      </w:r>
      <w:r w:rsidR="00965297">
        <w:t xml:space="preserve">PFI does not check for a non-maskable (NMI) interrupt or a reset (RST).  </w:t>
      </w:r>
      <w:r w:rsidR="00864852">
        <w:t>Processing for the interrupt routine begins at the universal exception handler address of $FFFFFFFF</w:t>
      </w:r>
      <w:r w:rsidR="00C31A36">
        <w:t>E</w:t>
      </w:r>
      <w:r w:rsidR="00864852">
        <w:t>0000.</w:t>
      </w:r>
    </w:p>
    <w:p w14:paraId="20378497" w14:textId="39293074" w:rsidR="00B64D0F" w:rsidRDefault="00B64D0F" w:rsidP="00AA50A6">
      <w:pPr>
        <w:ind w:left="720"/>
      </w:pPr>
      <w:r>
        <w:t xml:space="preserve">PFI may scan three interrupt signalling lines, which lines to scan are specified by a </w:t>
      </w:r>
      <w:proofErr w:type="gramStart"/>
      <w:r>
        <w:t>bit-mask</w:t>
      </w:r>
      <w:proofErr w:type="gramEnd"/>
      <w:r>
        <w:t xml:space="preserve"> in the instruction. </w:t>
      </w:r>
    </w:p>
    <w:p w14:paraId="63EFAB75" w14:textId="7E040FF4" w:rsidR="00AA50A6" w:rsidRDefault="00AA50A6" w:rsidP="00AA50A6">
      <w:r w:rsidRPr="00D06BD4">
        <w:rPr>
          <w:b/>
          <w:bCs/>
        </w:rPr>
        <w:t>Formats</w:t>
      </w:r>
      <w:r>
        <w:rPr>
          <w:b/>
          <w:bCs/>
        </w:rPr>
        <w:t xml:space="preserve"> Supported</w:t>
      </w:r>
      <w:r>
        <w:t>: PFI</w:t>
      </w:r>
    </w:p>
    <w:p w14:paraId="7C91853C" w14:textId="77777777" w:rsidR="00AA50A6" w:rsidRDefault="00AA50A6" w:rsidP="00AA50A6">
      <w:r w:rsidRPr="00D06BD4">
        <w:rPr>
          <w:b/>
          <w:bCs/>
        </w:rPr>
        <w:t>Flags Affected</w:t>
      </w:r>
      <w:r>
        <w:t>: none</w:t>
      </w:r>
    </w:p>
    <w:p w14:paraId="75B157EA" w14:textId="77777777" w:rsidR="00AA50A6" w:rsidRDefault="00AA50A6" w:rsidP="00AA50A6">
      <w:pPr>
        <w:rPr>
          <w:b/>
          <w:bCs/>
        </w:rPr>
      </w:pPr>
      <w:r>
        <w:rPr>
          <w:b/>
          <w:bCs/>
        </w:rPr>
        <w:t>Operation:</w:t>
      </w:r>
    </w:p>
    <w:p w14:paraId="62D41101" w14:textId="34E225F2" w:rsidR="00663190" w:rsidRDefault="00663190" w:rsidP="00663190">
      <w:pPr>
        <w:spacing w:after="0"/>
        <w:ind w:left="720"/>
      </w:pPr>
      <w:r>
        <w:t>If (IRQ</w:t>
      </w:r>
      <w:r w:rsidR="00A936D0">
        <w:t xml:space="preserve"> &amp; scan mask</w:t>
      </w:r>
      <w:r>
        <w:t>)</w:t>
      </w:r>
    </w:p>
    <w:p w14:paraId="7C9D3105" w14:textId="51B16DC5" w:rsidR="00663190" w:rsidRDefault="00663190" w:rsidP="00663190">
      <w:pPr>
        <w:spacing w:after="0"/>
        <w:ind w:left="720"/>
      </w:pPr>
      <w:r>
        <w:tab/>
        <w:t xml:space="preserve">Cause Code  = </w:t>
      </w:r>
      <w:r w:rsidR="00C37A1D">
        <w:t>50h | IRQ Level</w:t>
      </w:r>
    </w:p>
    <w:p w14:paraId="356E8EF8" w14:textId="16073EC3" w:rsidR="00663190" w:rsidRDefault="00663190" w:rsidP="00663190">
      <w:pPr>
        <w:spacing w:after="0"/>
        <w:ind w:left="720"/>
      </w:pPr>
      <w:r>
        <w:tab/>
        <w:t xml:space="preserve">OLS = OLS &lt;&lt; </w:t>
      </w:r>
      <w:r w:rsidR="00C37A1D">
        <w:t>3</w:t>
      </w:r>
    </w:p>
    <w:p w14:paraId="6D6F8733" w14:textId="1A77EC17" w:rsidR="00663190" w:rsidRDefault="00663190" w:rsidP="00663190">
      <w:pPr>
        <w:spacing w:after="0"/>
        <w:ind w:left="720"/>
      </w:pPr>
      <w:r>
        <w:tab/>
        <w:t xml:space="preserve">DLS = DLS &lt;&lt; </w:t>
      </w:r>
      <w:r w:rsidR="00C37A1D">
        <w:t>3</w:t>
      </w:r>
    </w:p>
    <w:p w14:paraId="6AA297D3" w14:textId="1ECCF902" w:rsidR="00663190" w:rsidRDefault="00663190" w:rsidP="00663190">
      <w:pPr>
        <w:spacing w:after="0"/>
        <w:ind w:left="720"/>
      </w:pPr>
      <w:r>
        <w:tab/>
        <w:t>IMS = (IMS &lt;&lt; 3) | 7</w:t>
      </w:r>
    </w:p>
    <w:p w14:paraId="38797E6B" w14:textId="09E64466" w:rsidR="00C37A1D" w:rsidRDefault="00C37A1D" w:rsidP="00C37A1D">
      <w:pPr>
        <w:spacing w:after="0"/>
        <w:ind w:left="720" w:firstLine="720"/>
      </w:pPr>
      <w:r>
        <w:t>PLS = PLS &lt;&lt; 13</w:t>
      </w:r>
    </w:p>
    <w:p w14:paraId="7AA773DB" w14:textId="77777777" w:rsidR="00663190" w:rsidRDefault="00663190" w:rsidP="00663190">
      <w:pPr>
        <w:spacing w:after="0"/>
        <w:ind w:left="720"/>
      </w:pPr>
      <w:r>
        <w:tab/>
        <w:t>XLR = PC + 1;</w:t>
      </w:r>
    </w:p>
    <w:p w14:paraId="0514A295" w14:textId="77777777" w:rsidR="00663190" w:rsidRDefault="00663190" w:rsidP="00663190">
      <w:pPr>
        <w:spacing w:after="0"/>
        <w:ind w:left="1440"/>
      </w:pPr>
      <w:r>
        <w:t>PC = $FFFFFFFFE0000</w:t>
      </w:r>
    </w:p>
    <w:p w14:paraId="03ADD1B9" w14:textId="77777777" w:rsidR="00663190" w:rsidRDefault="00663190" w:rsidP="00663190">
      <w:pPr>
        <w:spacing w:after="0"/>
        <w:ind w:firstLine="720"/>
      </w:pPr>
      <w:r>
        <w:t>Else</w:t>
      </w:r>
    </w:p>
    <w:p w14:paraId="689B3F3C" w14:textId="43CCC024" w:rsidR="00AA50A6" w:rsidRDefault="00AA50A6" w:rsidP="00AA50A6">
      <w:pPr>
        <w:spacing w:after="0"/>
        <w:ind w:firstLine="720"/>
      </w:pPr>
      <w:r>
        <w:tab/>
        <w:t>NOP</w:t>
      </w:r>
    </w:p>
    <w:p w14:paraId="26D5D6A9" w14:textId="77777777" w:rsidR="00AA50A6" w:rsidRDefault="00AA50A6" w:rsidP="00AA50A6">
      <w:pPr>
        <w:spacing w:after="0"/>
        <w:ind w:left="720"/>
      </w:pPr>
    </w:p>
    <w:p w14:paraId="7498E084" w14:textId="458EB46D" w:rsidR="00AA50A6" w:rsidRDefault="00AA50A6" w:rsidP="00AA50A6">
      <w:r w:rsidRPr="00D06BD4">
        <w:rPr>
          <w:b/>
          <w:bCs/>
        </w:rPr>
        <w:t>Execution Units</w:t>
      </w:r>
      <w:r>
        <w:t xml:space="preserve">: </w:t>
      </w:r>
      <w:r w:rsidR="00585CF7">
        <w:t>Fetch stage</w:t>
      </w:r>
    </w:p>
    <w:p w14:paraId="27EA20F7" w14:textId="77777777" w:rsidR="00AA50A6" w:rsidRDefault="00AA50A6" w:rsidP="00AA50A6">
      <w:r w:rsidRPr="00D06BD4">
        <w:rPr>
          <w:b/>
          <w:bCs/>
        </w:rPr>
        <w:t>Clock Cycles</w:t>
      </w:r>
      <w:r>
        <w:t xml:space="preserve">: </w:t>
      </w:r>
    </w:p>
    <w:p w14:paraId="5BFF64B1" w14:textId="77777777" w:rsidR="00AA50A6" w:rsidRPr="007424A4" w:rsidRDefault="00AA50A6" w:rsidP="00AA50A6">
      <w:r w:rsidRPr="00275903">
        <w:rPr>
          <w:b/>
          <w:bCs/>
        </w:rPr>
        <w:t>Exceptions</w:t>
      </w:r>
      <w:r>
        <w:t>: none</w:t>
      </w:r>
    </w:p>
    <w:p w14:paraId="6FC6C6A5" w14:textId="30F3ADF9" w:rsidR="00AA50A6" w:rsidRDefault="00AA50A6" w:rsidP="00AA50A6">
      <w:r w:rsidRPr="00464BF3">
        <w:rPr>
          <w:b/>
          <w:bCs/>
        </w:rPr>
        <w:t>Notes</w:t>
      </w:r>
      <w:r>
        <w:t>:</w:t>
      </w:r>
    </w:p>
    <w:p w14:paraId="42ED2391" w14:textId="77777777" w:rsidR="000F77DA" w:rsidRDefault="000F77DA">
      <w:pPr>
        <w:rPr>
          <w:rFonts w:eastAsiaTheme="majorEastAsia" w:cstheme="majorBidi"/>
          <w:color w:val="2F5496" w:themeColor="accent1" w:themeShade="BF"/>
          <w:sz w:val="40"/>
          <w:szCs w:val="40"/>
        </w:rPr>
      </w:pPr>
      <w:r>
        <w:rPr>
          <w:szCs w:val="40"/>
        </w:rPr>
        <w:br w:type="page"/>
      </w:r>
    </w:p>
    <w:p w14:paraId="5837652B" w14:textId="040B5CA0" w:rsidR="000F77DA" w:rsidRPr="003658C7" w:rsidRDefault="000F77DA" w:rsidP="000F77DA">
      <w:pPr>
        <w:pStyle w:val="Heading2"/>
        <w:rPr>
          <w:szCs w:val="40"/>
        </w:rPr>
      </w:pPr>
      <w:r w:rsidRPr="003658C7">
        <w:rPr>
          <w:szCs w:val="40"/>
        </w:rPr>
        <w:lastRenderedPageBreak/>
        <w:t>REX – Redirect Exception</w:t>
      </w:r>
    </w:p>
    <w:p w14:paraId="6030FF88" w14:textId="77777777" w:rsidR="000F77DA" w:rsidRPr="00EB0B0D" w:rsidRDefault="000F77DA" w:rsidP="000F77DA">
      <w:pPr>
        <w:rPr>
          <w:rFonts w:cs="Times New Roman"/>
        </w:rPr>
      </w:pPr>
      <w:r w:rsidRPr="007F0A83">
        <w:rPr>
          <w:rFonts w:cs="Times New Roman"/>
          <w:b/>
        </w:rPr>
        <w:t>Description</w:t>
      </w:r>
      <w:r w:rsidRPr="00EB0B0D">
        <w:rPr>
          <w:rFonts w:cs="Times New Roman"/>
        </w:rPr>
        <w:t>:</w:t>
      </w:r>
    </w:p>
    <w:p w14:paraId="52C7E73C" w14:textId="70A82292" w:rsidR="000F77DA" w:rsidRPr="00EB0B0D" w:rsidRDefault="000F77DA" w:rsidP="000F77DA">
      <w:pPr>
        <w:ind w:left="720"/>
        <w:rPr>
          <w:rFonts w:cs="Times New Roman"/>
        </w:rPr>
      </w:pPr>
      <w:r w:rsidRPr="00EB0B0D">
        <w:rPr>
          <w:rFonts w:cs="Times New Roman"/>
        </w:rPr>
        <w:t>This instruction redirects an exception from an operating level to a lower operating level and privilege level. If the target operating level is hypervisor then the hypervisor privilege level (1) is set. If the target operating level is supervisor</w:t>
      </w:r>
      <w:r>
        <w:rPr>
          <w:rFonts w:cs="Times New Roman"/>
        </w:rPr>
        <w:t>,</w:t>
      </w:r>
      <w:r w:rsidRPr="00EB0B0D">
        <w:rPr>
          <w:rFonts w:cs="Times New Roman"/>
        </w:rPr>
        <w:t xml:space="preserve"> then one of the supervisor privilege levels must be chosen</w:t>
      </w:r>
      <w:r w:rsidR="00BF6CC6">
        <w:rPr>
          <w:rFonts w:cs="Times New Roman"/>
        </w:rPr>
        <w:t xml:space="preserve">. </w:t>
      </w:r>
      <w:r w:rsidRPr="00EB0B0D">
        <w:rPr>
          <w:rFonts w:cs="Times New Roman"/>
        </w:rPr>
        <w:t>This instruction if successful jumps to the target exception handler and does not return. If this instruction fails execution will continue with the next instruction.</w:t>
      </w:r>
    </w:p>
    <w:p w14:paraId="59FED90A" w14:textId="77777777" w:rsidR="000F77DA" w:rsidRPr="00EB0B0D" w:rsidRDefault="000F77DA" w:rsidP="000F77DA">
      <w:pPr>
        <w:ind w:left="720"/>
        <w:rPr>
          <w:rFonts w:cs="Times New Roman"/>
        </w:rPr>
      </w:pPr>
      <w:r w:rsidRPr="00EB0B0D">
        <w:rPr>
          <w:rFonts w:cs="Times New Roman"/>
        </w:rPr>
        <w:t>This instruction may fail if exceptions are not enabled at the target level.</w:t>
      </w:r>
    </w:p>
    <w:p w14:paraId="20D93238" w14:textId="3ED5A9B3" w:rsidR="000F77DA" w:rsidRPr="00EB0B0D" w:rsidRDefault="000F77DA" w:rsidP="000F77DA">
      <w:pPr>
        <w:ind w:left="720"/>
        <w:rPr>
          <w:rFonts w:cs="Times New Roman"/>
        </w:rPr>
      </w:pPr>
      <w:r w:rsidRPr="00EB0B0D">
        <w:rPr>
          <w:rFonts w:cs="Times New Roman"/>
        </w:rPr>
        <w:t>When redirecting the target privilege level is set to the bitwise ‘or’ of an immediate constant specified in the instruction and register R</w:t>
      </w:r>
      <w:r w:rsidR="00BF6CC6">
        <w:rPr>
          <w:rFonts w:cs="Times New Roman"/>
        </w:rPr>
        <w:t>a</w:t>
      </w:r>
      <w:r w:rsidRPr="00EB0B0D">
        <w:rPr>
          <w:rFonts w:cs="Times New Roman"/>
        </w:rPr>
        <w:t xml:space="preserve">. One of these two values should be zero. The result should be a value in the range </w:t>
      </w:r>
      <w:r>
        <w:rPr>
          <w:rFonts w:cs="Times New Roman"/>
        </w:rPr>
        <w:t>2</w:t>
      </w:r>
      <w:r w:rsidRPr="00EB0B0D">
        <w:rPr>
          <w:rFonts w:cs="Times New Roman"/>
        </w:rPr>
        <w:t xml:space="preserve"> to </w:t>
      </w:r>
      <w:r>
        <w:rPr>
          <w:rFonts w:cs="Times New Roman"/>
        </w:rPr>
        <w:t>8191</w:t>
      </w:r>
      <w:r w:rsidRPr="00EB0B0D">
        <w:rPr>
          <w:rFonts w:cs="Times New Roman"/>
        </w:rPr>
        <w:t>.</w:t>
      </w:r>
      <w:r>
        <w:rPr>
          <w:rFonts w:cs="Times New Roman"/>
        </w:rPr>
        <w:t xml:space="preserve"> The instruction will not allow setting the privilege level numerically less than the operating level.</w:t>
      </w:r>
    </w:p>
    <w:p w14:paraId="4768632A" w14:textId="20782463" w:rsidR="000F77DA" w:rsidRPr="00EB0B0D" w:rsidRDefault="000F77DA" w:rsidP="000F77DA">
      <w:pPr>
        <w:ind w:left="720"/>
        <w:rPr>
          <w:rFonts w:cs="Times New Roman"/>
        </w:rPr>
      </w:pPr>
      <w:r w:rsidRPr="00EB0B0D">
        <w:rPr>
          <w:rFonts w:cs="Times New Roman"/>
        </w:rPr>
        <w:t xml:space="preserve">The </w:t>
      </w:r>
      <w:r>
        <w:rPr>
          <w:rFonts w:cs="Times New Roman"/>
        </w:rPr>
        <w:t>exception handler address is $FFFFFFFFE0000</w:t>
      </w:r>
    </w:p>
    <w:p w14:paraId="0AB10D6A" w14:textId="77777777" w:rsidR="000F77DA" w:rsidRPr="00EB0B0D" w:rsidRDefault="000F77DA" w:rsidP="000F77DA">
      <w:pPr>
        <w:ind w:left="720"/>
        <w:rPr>
          <w:rFonts w:cs="Times New Roman"/>
        </w:rPr>
      </w:pPr>
      <w:r w:rsidRPr="00EB0B0D">
        <w:rPr>
          <w:rFonts w:cs="Times New Roman"/>
        </w:rPr>
        <w:t>The cause (cause) and bad address (</w:t>
      </w:r>
      <w:proofErr w:type="spellStart"/>
      <w:r w:rsidRPr="00EB0B0D">
        <w:rPr>
          <w:rFonts w:cs="Times New Roman"/>
        </w:rPr>
        <w:t>badaddr</w:t>
      </w:r>
      <w:proofErr w:type="spellEnd"/>
      <w:r w:rsidRPr="00EB0B0D">
        <w:rPr>
          <w:rFonts w:cs="Times New Roman"/>
        </w:rPr>
        <w:t>) registers of the originating level are copied to the corresponding registers in the target level.</w:t>
      </w:r>
    </w:p>
    <w:p w14:paraId="455C561A" w14:textId="77777777" w:rsidR="000F77DA" w:rsidRDefault="000F77DA" w:rsidP="000F77DA">
      <w:pPr>
        <w:ind w:left="720"/>
        <w:rPr>
          <w:rFonts w:cs="Times New Roman"/>
        </w:rPr>
      </w:pPr>
      <w:r w:rsidRPr="00EB0B0D">
        <w:rPr>
          <w:rFonts w:cs="Times New Roman"/>
        </w:rPr>
        <w:t>The REX instruction</w:t>
      </w:r>
      <w:r>
        <w:rPr>
          <w:rFonts w:cs="Times New Roman"/>
        </w:rPr>
        <w:t xml:space="preserve"> also specifies the interrupt mask level to set for further processing</w:t>
      </w:r>
      <w:r w:rsidRPr="00EB0B0D">
        <w:rPr>
          <w:rFonts w:cs="Times New Roman"/>
        </w:rPr>
        <w:t>.</w:t>
      </w:r>
    </w:p>
    <w:p w14:paraId="025FFEF0" w14:textId="77777777" w:rsidR="000F77DA" w:rsidRPr="00EB0B0D" w:rsidRDefault="000F77DA" w:rsidP="000F77DA">
      <w:pPr>
        <w:ind w:left="720"/>
        <w:rPr>
          <w:rFonts w:cs="Times New Roman"/>
        </w:rPr>
      </w:pPr>
      <w:r>
        <w:rPr>
          <w:rFonts w:cs="Times New Roman"/>
        </w:rPr>
        <w:t xml:space="preserve">Attempting to redirect the operating level to the machine level (0) will be ignored. The instruction will be treated as a NOP </w:t>
      </w:r>
      <w:proofErr w:type="gramStart"/>
      <w:r>
        <w:rPr>
          <w:rFonts w:cs="Times New Roman"/>
        </w:rPr>
        <w:t>with the exception of</w:t>
      </w:r>
      <w:proofErr w:type="gramEnd"/>
      <w:r>
        <w:rPr>
          <w:rFonts w:cs="Times New Roman"/>
        </w:rPr>
        <w:t xml:space="preserve"> setting the interrupt mask register.</w:t>
      </w:r>
    </w:p>
    <w:p w14:paraId="37C3E859" w14:textId="77777777" w:rsidR="000F77DA" w:rsidRPr="00EB0B0D" w:rsidRDefault="000F77DA" w:rsidP="000F77DA">
      <w:pPr>
        <w:rPr>
          <w:rFonts w:cs="Times New Roman"/>
        </w:rPr>
      </w:pPr>
      <w:r w:rsidRPr="007F0A83">
        <w:rPr>
          <w:rFonts w:cs="Times New Roman"/>
          <w:b/>
        </w:rPr>
        <w:t>Instruction Format</w:t>
      </w:r>
      <w:r w:rsidRPr="00EB0B0D">
        <w:rPr>
          <w:rFonts w:cs="Times New Roman"/>
        </w:rPr>
        <w:t>:</w:t>
      </w:r>
      <w:r>
        <w:rPr>
          <w:rFonts w:cs="Times New Roman"/>
        </w:rPr>
        <w:t xml:space="preserve"> REX</w:t>
      </w:r>
    </w:p>
    <w:tbl>
      <w:tblPr>
        <w:tblStyle w:val="TableGrid"/>
        <w:tblW w:w="0" w:type="auto"/>
        <w:tblInd w:w="675" w:type="dxa"/>
        <w:tblLook w:val="04A0" w:firstRow="1" w:lastRow="0" w:firstColumn="1" w:lastColumn="0" w:noHBand="0" w:noVBand="1"/>
      </w:tblPr>
      <w:tblGrid>
        <w:gridCol w:w="592"/>
        <w:gridCol w:w="3397"/>
        <w:gridCol w:w="3397"/>
      </w:tblGrid>
      <w:tr w:rsidR="008D0AE3" w:rsidRPr="00EB0B0D" w14:paraId="6A7F70C8" w14:textId="513AE110" w:rsidTr="00E26591">
        <w:tc>
          <w:tcPr>
            <w:tcW w:w="592" w:type="dxa"/>
            <w:shd w:val="clear" w:color="auto" w:fill="595959" w:themeFill="text1" w:themeFillTint="A6"/>
          </w:tcPr>
          <w:p w14:paraId="71B569C9" w14:textId="22A02DFE" w:rsidR="008D0AE3" w:rsidRPr="00EB0B0D" w:rsidRDefault="008D0AE3" w:rsidP="00E26591">
            <w:pPr>
              <w:jc w:val="center"/>
              <w:rPr>
                <w:rFonts w:cs="Times New Roman"/>
                <w:color w:val="FFFFFF" w:themeColor="background1"/>
              </w:rPr>
            </w:pPr>
            <w:r w:rsidRPr="00EB0B0D">
              <w:rPr>
                <w:rFonts w:cs="Times New Roman"/>
                <w:color w:val="FFFFFF" w:themeColor="background1"/>
              </w:rPr>
              <w:t>Tgt</w:t>
            </w:r>
            <w:r>
              <w:rPr>
                <w:rFonts w:cs="Times New Roman"/>
                <w:color w:val="FFFFFF" w:themeColor="background1"/>
                <w:vertAlign w:val="subscript"/>
              </w:rPr>
              <w:t>3</w:t>
            </w:r>
          </w:p>
        </w:tc>
        <w:tc>
          <w:tcPr>
            <w:tcW w:w="3397" w:type="dxa"/>
            <w:shd w:val="clear" w:color="auto" w:fill="595959" w:themeFill="text1" w:themeFillTint="A6"/>
          </w:tcPr>
          <w:p w14:paraId="57A8317D" w14:textId="77777777" w:rsidR="008D0AE3" w:rsidRPr="00EB0B0D" w:rsidRDefault="008D0AE3" w:rsidP="00E26591">
            <w:pPr>
              <w:rPr>
                <w:rFonts w:cs="Times New Roman"/>
                <w:color w:val="FFFFFF" w:themeColor="background1"/>
              </w:rPr>
            </w:pPr>
          </w:p>
        </w:tc>
        <w:tc>
          <w:tcPr>
            <w:tcW w:w="3397" w:type="dxa"/>
            <w:shd w:val="clear" w:color="auto" w:fill="595959" w:themeFill="text1" w:themeFillTint="A6"/>
          </w:tcPr>
          <w:p w14:paraId="5AD90C76" w14:textId="77777777" w:rsidR="008D0AE3" w:rsidRPr="00EB0B0D" w:rsidRDefault="008D0AE3" w:rsidP="00E26591">
            <w:pPr>
              <w:rPr>
                <w:rFonts w:cs="Times New Roman"/>
                <w:color w:val="FFFFFF" w:themeColor="background1"/>
              </w:rPr>
            </w:pPr>
          </w:p>
        </w:tc>
      </w:tr>
      <w:tr w:rsidR="008D0AE3" w:rsidRPr="00EB0B0D" w14:paraId="6A00EE2F" w14:textId="53BFE90D" w:rsidTr="00E26591">
        <w:tc>
          <w:tcPr>
            <w:tcW w:w="592" w:type="dxa"/>
          </w:tcPr>
          <w:p w14:paraId="3616A9D5" w14:textId="77777777" w:rsidR="008D0AE3" w:rsidRPr="00EB0B0D" w:rsidRDefault="008D0AE3" w:rsidP="00E26591">
            <w:pPr>
              <w:jc w:val="center"/>
              <w:rPr>
                <w:rFonts w:cs="Times New Roman"/>
              </w:rPr>
            </w:pPr>
            <w:r w:rsidRPr="00EB0B0D">
              <w:rPr>
                <w:rFonts w:cs="Times New Roman"/>
              </w:rPr>
              <w:t>0</w:t>
            </w:r>
          </w:p>
        </w:tc>
        <w:tc>
          <w:tcPr>
            <w:tcW w:w="3397" w:type="dxa"/>
          </w:tcPr>
          <w:p w14:paraId="1E7E2FEA" w14:textId="77777777" w:rsidR="008D0AE3" w:rsidRPr="00EB0B0D" w:rsidRDefault="008D0AE3" w:rsidP="00E26591">
            <w:pPr>
              <w:rPr>
                <w:rFonts w:cs="Times New Roman"/>
              </w:rPr>
            </w:pPr>
            <w:r w:rsidRPr="00EB0B0D">
              <w:rPr>
                <w:rFonts w:cs="Times New Roman"/>
              </w:rPr>
              <w:t>not used</w:t>
            </w:r>
          </w:p>
        </w:tc>
        <w:tc>
          <w:tcPr>
            <w:tcW w:w="3397" w:type="dxa"/>
          </w:tcPr>
          <w:p w14:paraId="045C7DEE" w14:textId="43334382" w:rsidR="008D0AE3" w:rsidRPr="00EB0B0D" w:rsidRDefault="00BF6CC6" w:rsidP="00E26591">
            <w:pPr>
              <w:rPr>
                <w:rFonts w:cs="Times New Roman"/>
              </w:rPr>
            </w:pPr>
            <w:r>
              <w:rPr>
                <w:rFonts w:cs="Times New Roman"/>
              </w:rPr>
              <w:t>0 to 8191</w:t>
            </w:r>
          </w:p>
        </w:tc>
      </w:tr>
      <w:tr w:rsidR="008D0AE3" w:rsidRPr="00EB0B0D" w14:paraId="63113E75" w14:textId="6B57BDA5" w:rsidTr="00E26591">
        <w:tc>
          <w:tcPr>
            <w:tcW w:w="592" w:type="dxa"/>
          </w:tcPr>
          <w:p w14:paraId="40BE7A89" w14:textId="77777777" w:rsidR="008D0AE3" w:rsidRPr="00EB0B0D" w:rsidRDefault="008D0AE3" w:rsidP="00E26591">
            <w:pPr>
              <w:jc w:val="center"/>
              <w:rPr>
                <w:rFonts w:cs="Times New Roman"/>
              </w:rPr>
            </w:pPr>
            <w:r w:rsidRPr="00EB0B0D">
              <w:rPr>
                <w:rFonts w:cs="Times New Roman"/>
              </w:rPr>
              <w:t>1</w:t>
            </w:r>
          </w:p>
        </w:tc>
        <w:tc>
          <w:tcPr>
            <w:tcW w:w="3397" w:type="dxa"/>
          </w:tcPr>
          <w:p w14:paraId="666F9E1A" w14:textId="77777777" w:rsidR="008D0AE3" w:rsidRPr="00EB0B0D" w:rsidRDefault="008D0AE3" w:rsidP="00E26591">
            <w:pPr>
              <w:rPr>
                <w:rFonts w:cs="Times New Roman"/>
              </w:rPr>
            </w:pPr>
            <w:r w:rsidRPr="00EB0B0D">
              <w:rPr>
                <w:rFonts w:cs="Times New Roman"/>
              </w:rPr>
              <w:t>redirect to hypervisor level</w:t>
            </w:r>
          </w:p>
        </w:tc>
        <w:tc>
          <w:tcPr>
            <w:tcW w:w="3397" w:type="dxa"/>
          </w:tcPr>
          <w:p w14:paraId="201346E6" w14:textId="5DF55370" w:rsidR="008D0AE3" w:rsidRPr="00EB0B0D" w:rsidRDefault="00BF6CC6" w:rsidP="00E26591">
            <w:pPr>
              <w:rPr>
                <w:rFonts w:cs="Times New Roman"/>
              </w:rPr>
            </w:pPr>
            <w:r>
              <w:rPr>
                <w:rFonts w:cs="Times New Roman"/>
              </w:rPr>
              <w:t>0 to 8191</w:t>
            </w:r>
          </w:p>
        </w:tc>
      </w:tr>
      <w:tr w:rsidR="008D0AE3" w:rsidRPr="00EB0B0D" w14:paraId="25F84228" w14:textId="1E93A505" w:rsidTr="00E26591">
        <w:tc>
          <w:tcPr>
            <w:tcW w:w="592" w:type="dxa"/>
          </w:tcPr>
          <w:p w14:paraId="279607BD" w14:textId="77777777" w:rsidR="008D0AE3" w:rsidRPr="00EB0B0D" w:rsidRDefault="008D0AE3" w:rsidP="00E26591">
            <w:pPr>
              <w:jc w:val="center"/>
              <w:rPr>
                <w:rFonts w:cs="Times New Roman"/>
              </w:rPr>
            </w:pPr>
            <w:r w:rsidRPr="00EB0B0D">
              <w:rPr>
                <w:rFonts w:cs="Times New Roman"/>
              </w:rPr>
              <w:t>2</w:t>
            </w:r>
          </w:p>
        </w:tc>
        <w:tc>
          <w:tcPr>
            <w:tcW w:w="3397" w:type="dxa"/>
          </w:tcPr>
          <w:p w14:paraId="41B3B374" w14:textId="112145E2" w:rsidR="008D0AE3" w:rsidRPr="00EB0B0D" w:rsidRDefault="008D0AE3" w:rsidP="00E26591">
            <w:pPr>
              <w:rPr>
                <w:rFonts w:cs="Times New Roman"/>
              </w:rPr>
            </w:pPr>
            <w:r w:rsidRPr="00EB0B0D">
              <w:rPr>
                <w:rFonts w:cs="Times New Roman"/>
              </w:rPr>
              <w:t>redirect to supervisor level</w:t>
            </w:r>
            <w:r>
              <w:rPr>
                <w:rFonts w:cs="Times New Roman"/>
              </w:rPr>
              <w:t>1</w:t>
            </w:r>
          </w:p>
        </w:tc>
        <w:tc>
          <w:tcPr>
            <w:tcW w:w="3397" w:type="dxa"/>
          </w:tcPr>
          <w:p w14:paraId="212E84E3" w14:textId="63387FA3" w:rsidR="008D0AE3" w:rsidRPr="00EB0B0D" w:rsidRDefault="00BF6CC6" w:rsidP="00E26591">
            <w:pPr>
              <w:rPr>
                <w:rFonts w:cs="Times New Roman"/>
              </w:rPr>
            </w:pPr>
            <w:r>
              <w:rPr>
                <w:rFonts w:cs="Times New Roman"/>
              </w:rPr>
              <w:t>16 to 8191</w:t>
            </w:r>
          </w:p>
        </w:tc>
      </w:tr>
      <w:tr w:rsidR="008D0AE3" w:rsidRPr="00EB0B0D" w14:paraId="5CF43045" w14:textId="10ACCAAA" w:rsidTr="00E26591">
        <w:tc>
          <w:tcPr>
            <w:tcW w:w="592" w:type="dxa"/>
          </w:tcPr>
          <w:p w14:paraId="400ECA47" w14:textId="77777777" w:rsidR="008D0AE3" w:rsidRPr="00EB0B0D" w:rsidRDefault="008D0AE3" w:rsidP="00867F0D">
            <w:pPr>
              <w:jc w:val="center"/>
              <w:rPr>
                <w:rFonts w:cs="Times New Roman"/>
              </w:rPr>
            </w:pPr>
            <w:r w:rsidRPr="00EB0B0D">
              <w:rPr>
                <w:rFonts w:cs="Times New Roman"/>
              </w:rPr>
              <w:t>3</w:t>
            </w:r>
          </w:p>
        </w:tc>
        <w:tc>
          <w:tcPr>
            <w:tcW w:w="3397" w:type="dxa"/>
          </w:tcPr>
          <w:p w14:paraId="1272E627" w14:textId="4F1166AA" w:rsidR="008D0AE3" w:rsidRPr="00EB0B0D" w:rsidRDefault="008D0AE3" w:rsidP="00867F0D">
            <w:pPr>
              <w:rPr>
                <w:rFonts w:cs="Times New Roman"/>
              </w:rPr>
            </w:pPr>
            <w:r w:rsidRPr="00EB0B0D">
              <w:rPr>
                <w:rFonts w:cs="Times New Roman"/>
              </w:rPr>
              <w:t>redirect to supervisor level</w:t>
            </w:r>
            <w:r>
              <w:rPr>
                <w:rFonts w:cs="Times New Roman"/>
              </w:rPr>
              <w:t>2</w:t>
            </w:r>
          </w:p>
        </w:tc>
        <w:tc>
          <w:tcPr>
            <w:tcW w:w="3397" w:type="dxa"/>
          </w:tcPr>
          <w:p w14:paraId="4FE79933" w14:textId="201D4016" w:rsidR="008D0AE3" w:rsidRPr="00EB0B0D" w:rsidRDefault="00BF6CC6" w:rsidP="00867F0D">
            <w:pPr>
              <w:rPr>
                <w:rFonts w:cs="Times New Roman"/>
              </w:rPr>
            </w:pPr>
            <w:r>
              <w:rPr>
                <w:rFonts w:cs="Times New Roman"/>
              </w:rPr>
              <w:t>128 to 8191</w:t>
            </w:r>
          </w:p>
        </w:tc>
      </w:tr>
      <w:tr w:rsidR="008D0AE3" w:rsidRPr="00EB0B0D" w14:paraId="1D434A31" w14:textId="02ED1146" w:rsidTr="00E26591">
        <w:tc>
          <w:tcPr>
            <w:tcW w:w="592" w:type="dxa"/>
          </w:tcPr>
          <w:p w14:paraId="20FCA443" w14:textId="6A6CCEB4" w:rsidR="008D0AE3" w:rsidRPr="00EB0B0D" w:rsidRDefault="008D0AE3" w:rsidP="00867F0D">
            <w:pPr>
              <w:jc w:val="center"/>
              <w:rPr>
                <w:rFonts w:cs="Times New Roman"/>
              </w:rPr>
            </w:pPr>
            <w:r>
              <w:rPr>
                <w:rFonts w:cs="Times New Roman"/>
              </w:rPr>
              <w:t>4</w:t>
            </w:r>
          </w:p>
        </w:tc>
        <w:tc>
          <w:tcPr>
            <w:tcW w:w="3397" w:type="dxa"/>
          </w:tcPr>
          <w:p w14:paraId="17366812" w14:textId="08B28529" w:rsidR="008D0AE3" w:rsidRDefault="008D0AE3" w:rsidP="00867F0D">
            <w:pPr>
              <w:rPr>
                <w:rFonts w:cs="Times New Roman"/>
              </w:rPr>
            </w:pPr>
            <w:r w:rsidRPr="00EB0B0D">
              <w:rPr>
                <w:rFonts w:cs="Times New Roman"/>
              </w:rPr>
              <w:t>redirect to supervisor level</w:t>
            </w:r>
            <w:r>
              <w:rPr>
                <w:rFonts w:cs="Times New Roman"/>
              </w:rPr>
              <w:t>3</w:t>
            </w:r>
          </w:p>
        </w:tc>
        <w:tc>
          <w:tcPr>
            <w:tcW w:w="3397" w:type="dxa"/>
          </w:tcPr>
          <w:p w14:paraId="5BBC5271" w14:textId="42950475" w:rsidR="008D0AE3" w:rsidRPr="00EB0B0D" w:rsidRDefault="00BF6CC6" w:rsidP="00867F0D">
            <w:pPr>
              <w:rPr>
                <w:rFonts w:cs="Times New Roman"/>
              </w:rPr>
            </w:pPr>
            <w:r>
              <w:rPr>
                <w:rFonts w:cs="Times New Roman"/>
              </w:rPr>
              <w:t>1024 to 8191</w:t>
            </w:r>
          </w:p>
        </w:tc>
      </w:tr>
      <w:tr w:rsidR="008D0AE3" w:rsidRPr="00EB0B0D" w14:paraId="59D20DEB" w14:textId="62B392BE" w:rsidTr="00E26591">
        <w:tc>
          <w:tcPr>
            <w:tcW w:w="592" w:type="dxa"/>
          </w:tcPr>
          <w:p w14:paraId="3981F080" w14:textId="6B42C387" w:rsidR="008D0AE3" w:rsidRPr="00EB0B0D" w:rsidRDefault="008D0AE3" w:rsidP="00867F0D">
            <w:pPr>
              <w:jc w:val="center"/>
              <w:rPr>
                <w:rFonts w:cs="Times New Roman"/>
              </w:rPr>
            </w:pPr>
            <w:r>
              <w:rPr>
                <w:rFonts w:cs="Times New Roman"/>
              </w:rPr>
              <w:t>5</w:t>
            </w:r>
          </w:p>
        </w:tc>
        <w:tc>
          <w:tcPr>
            <w:tcW w:w="3397" w:type="dxa"/>
          </w:tcPr>
          <w:p w14:paraId="48F428E7" w14:textId="4F704FB1" w:rsidR="008D0AE3" w:rsidRDefault="008D0AE3" w:rsidP="00867F0D">
            <w:pPr>
              <w:rPr>
                <w:rFonts w:cs="Times New Roman"/>
              </w:rPr>
            </w:pPr>
          </w:p>
        </w:tc>
        <w:tc>
          <w:tcPr>
            <w:tcW w:w="3397" w:type="dxa"/>
          </w:tcPr>
          <w:p w14:paraId="1E115DC4" w14:textId="01792B7A" w:rsidR="008D0AE3" w:rsidRPr="00EB0B0D" w:rsidRDefault="00BF6CC6" w:rsidP="00867F0D">
            <w:pPr>
              <w:rPr>
                <w:rFonts w:cs="Times New Roman"/>
              </w:rPr>
            </w:pPr>
            <w:r>
              <w:rPr>
                <w:rFonts w:cs="Times New Roman"/>
              </w:rPr>
              <w:t>7168 to 8191</w:t>
            </w:r>
          </w:p>
        </w:tc>
      </w:tr>
    </w:tbl>
    <w:p w14:paraId="1EECB98F" w14:textId="77777777" w:rsidR="000F77DA" w:rsidRPr="00EB0B0D" w:rsidRDefault="000F77DA" w:rsidP="000F77DA">
      <w:pPr>
        <w:rPr>
          <w:rFonts w:cs="Times New Roman"/>
        </w:rPr>
      </w:pPr>
    </w:p>
    <w:p w14:paraId="7A976B67" w14:textId="77777777" w:rsidR="000F77DA" w:rsidRPr="00EB0B0D" w:rsidRDefault="000F77DA" w:rsidP="000F77DA">
      <w:pPr>
        <w:rPr>
          <w:rFonts w:cs="Times New Roman"/>
        </w:rPr>
      </w:pPr>
      <w:r w:rsidRPr="007F0A83">
        <w:rPr>
          <w:rFonts w:cs="Times New Roman"/>
          <w:b/>
        </w:rPr>
        <w:t>Clock Cycles</w:t>
      </w:r>
      <w:r w:rsidRPr="00EB0B0D">
        <w:rPr>
          <w:rFonts w:cs="Times New Roman"/>
        </w:rPr>
        <w:t xml:space="preserve">: </w:t>
      </w:r>
      <w:r>
        <w:rPr>
          <w:rFonts w:cs="Times New Roman"/>
        </w:rPr>
        <w:t>4</w:t>
      </w:r>
    </w:p>
    <w:p w14:paraId="1E004110" w14:textId="77777777" w:rsidR="000F77DA" w:rsidRPr="002C6BF0" w:rsidRDefault="000F77DA" w:rsidP="000F77DA">
      <w:r>
        <w:rPr>
          <w:rStyle w:val="Strong"/>
        </w:rPr>
        <w:t>Execution Units:</w:t>
      </w:r>
      <w:r w:rsidRPr="00396535">
        <w:rPr>
          <w:rStyle w:val="Strong"/>
        </w:rPr>
        <w:t xml:space="preserve"> </w:t>
      </w:r>
      <w:r>
        <w:rPr>
          <w:rStyle w:val="Strong"/>
        </w:rPr>
        <w:t>Branch</w:t>
      </w:r>
    </w:p>
    <w:p w14:paraId="0ACCB2FF" w14:textId="77777777" w:rsidR="000F77DA" w:rsidRPr="00EB0B0D" w:rsidRDefault="000F77DA" w:rsidP="000F77DA">
      <w:pPr>
        <w:rPr>
          <w:rFonts w:cs="Times New Roman"/>
        </w:rPr>
      </w:pPr>
      <w:r w:rsidRPr="00EB0B0D">
        <w:rPr>
          <w:rFonts w:cs="Times New Roman"/>
        </w:rPr>
        <w:lastRenderedPageBreak/>
        <w:t>Example:</w:t>
      </w:r>
    </w:p>
    <w:tbl>
      <w:tblPr>
        <w:tblStyle w:val="TableGrid"/>
        <w:tblW w:w="0" w:type="auto"/>
        <w:tblInd w:w="675" w:type="dxa"/>
        <w:shd w:val="clear" w:color="auto" w:fill="D9D9D9" w:themeFill="background1" w:themeFillShade="D9"/>
        <w:tblLook w:val="04A0" w:firstRow="1" w:lastRow="0" w:firstColumn="1" w:lastColumn="0" w:noHBand="0" w:noVBand="1"/>
      </w:tblPr>
      <w:tblGrid>
        <w:gridCol w:w="7938"/>
      </w:tblGrid>
      <w:tr w:rsidR="000F77DA" w:rsidRPr="00EB0B0D" w14:paraId="12CDEEAE" w14:textId="77777777" w:rsidTr="00E26591">
        <w:trPr>
          <w:trHeight w:val="1092"/>
        </w:trPr>
        <w:tc>
          <w:tcPr>
            <w:tcW w:w="7938" w:type="dxa"/>
            <w:shd w:val="clear" w:color="auto" w:fill="D9D9D9" w:themeFill="background1" w:themeFillShade="D9"/>
          </w:tcPr>
          <w:p w14:paraId="69FB8C3E" w14:textId="77777777" w:rsidR="000F77DA" w:rsidRPr="00EB0B0D" w:rsidRDefault="000F77DA" w:rsidP="00E26591">
            <w:pPr>
              <w:rPr>
                <w:rFonts w:cs="Times New Roman"/>
              </w:rPr>
            </w:pPr>
            <w:r w:rsidRPr="00EB0B0D">
              <w:rPr>
                <w:rFonts w:cs="Times New Roman"/>
              </w:rPr>
              <w:t>REX 5,12,r0</w:t>
            </w:r>
            <w:r w:rsidRPr="00EB0B0D">
              <w:rPr>
                <w:rFonts w:cs="Times New Roman"/>
              </w:rPr>
              <w:tab/>
              <w:t>; redirect to supervisor handler, privilege level two</w:t>
            </w:r>
          </w:p>
          <w:p w14:paraId="72401BC9" w14:textId="77777777" w:rsidR="000F77DA" w:rsidRPr="00EB0B0D" w:rsidRDefault="000F77DA" w:rsidP="00E26591">
            <w:pPr>
              <w:rPr>
                <w:rFonts w:cs="Times New Roman"/>
              </w:rPr>
            </w:pPr>
            <w:r w:rsidRPr="00EB0B0D">
              <w:rPr>
                <w:rFonts w:cs="Times New Roman"/>
              </w:rPr>
              <w:t>; If the redirection failed, exceptions were likely disabled at the target level.</w:t>
            </w:r>
          </w:p>
          <w:p w14:paraId="2076D220" w14:textId="77777777" w:rsidR="000F77DA" w:rsidRPr="00EB0B0D" w:rsidRDefault="000F77DA" w:rsidP="00E26591">
            <w:pPr>
              <w:rPr>
                <w:rFonts w:cs="Times New Roman"/>
              </w:rPr>
            </w:pPr>
            <w:r w:rsidRPr="00EB0B0D">
              <w:rPr>
                <w:rFonts w:cs="Times New Roman"/>
              </w:rPr>
              <w:t xml:space="preserve">; Continue processing so the target level may complete </w:t>
            </w:r>
            <w:proofErr w:type="gramStart"/>
            <w:r w:rsidRPr="00EB0B0D">
              <w:rPr>
                <w:rFonts w:cs="Times New Roman"/>
              </w:rPr>
              <w:t>it’s</w:t>
            </w:r>
            <w:proofErr w:type="gramEnd"/>
            <w:r w:rsidRPr="00EB0B0D">
              <w:rPr>
                <w:rFonts w:cs="Times New Roman"/>
              </w:rPr>
              <w:t xml:space="preserve"> operation.</w:t>
            </w:r>
          </w:p>
          <w:p w14:paraId="0967E2E1" w14:textId="77777777" w:rsidR="000F77DA" w:rsidRPr="00EB0B0D" w:rsidRDefault="000F77DA" w:rsidP="00E26591">
            <w:pPr>
              <w:rPr>
                <w:rFonts w:cs="Times New Roman"/>
              </w:rPr>
            </w:pPr>
            <w:r w:rsidRPr="00EB0B0D">
              <w:rPr>
                <w:rFonts w:cs="Times New Roman"/>
              </w:rPr>
              <w:t>RTI</w:t>
            </w:r>
            <w:r w:rsidRPr="00EB0B0D">
              <w:rPr>
                <w:rFonts w:cs="Times New Roman"/>
              </w:rPr>
              <w:tab/>
            </w:r>
            <w:r w:rsidRPr="00EB0B0D">
              <w:rPr>
                <w:rFonts w:cs="Times New Roman"/>
              </w:rPr>
              <w:tab/>
              <w:t>; redirection failed (exceptions disabled ?)</w:t>
            </w:r>
          </w:p>
          <w:p w14:paraId="71778FA0" w14:textId="77777777" w:rsidR="000F77DA" w:rsidRPr="00EB0B0D" w:rsidRDefault="000F77DA" w:rsidP="00E26591">
            <w:pPr>
              <w:rPr>
                <w:rFonts w:cs="Times New Roman"/>
              </w:rPr>
            </w:pPr>
          </w:p>
        </w:tc>
      </w:tr>
    </w:tbl>
    <w:p w14:paraId="014A3EF0" w14:textId="77777777" w:rsidR="000F77DA" w:rsidRPr="00EB0B0D" w:rsidRDefault="000F77DA" w:rsidP="000F77DA">
      <w:pPr>
        <w:rPr>
          <w:rFonts w:cs="Times New Roman"/>
        </w:rPr>
      </w:pPr>
    </w:p>
    <w:p w14:paraId="185D39BB" w14:textId="77777777" w:rsidR="000F77DA" w:rsidRPr="00EB0B0D" w:rsidRDefault="000F77DA" w:rsidP="000F77DA">
      <w:pPr>
        <w:rPr>
          <w:rFonts w:cs="Times New Roman"/>
        </w:rPr>
      </w:pPr>
      <w:r w:rsidRPr="007F0A83">
        <w:rPr>
          <w:rFonts w:cs="Times New Roman"/>
          <w:b/>
        </w:rPr>
        <w:t>Notes</w:t>
      </w:r>
      <w:r w:rsidRPr="00EB0B0D">
        <w:rPr>
          <w:rFonts w:cs="Times New Roman"/>
        </w:rPr>
        <w:t>:</w:t>
      </w:r>
    </w:p>
    <w:p w14:paraId="4B7C8BC8" w14:textId="77777777" w:rsidR="000F77DA" w:rsidRPr="00EB0B0D" w:rsidRDefault="000F77DA" w:rsidP="000F77DA">
      <w:pPr>
        <w:ind w:left="720"/>
        <w:rPr>
          <w:rFonts w:eastAsiaTheme="majorEastAsia" w:cs="Times New Roman"/>
          <w:b/>
          <w:bCs/>
          <w:sz w:val="26"/>
          <w:szCs w:val="26"/>
        </w:rPr>
      </w:pPr>
      <w:r w:rsidRPr="00EB0B0D">
        <w:rPr>
          <w:rFonts w:cs="Times New Roman"/>
        </w:rPr>
        <w:t>Since all exceptions are initially handled at the machine level the machine level handler must check for disabled lower level exceptions.</w:t>
      </w:r>
    </w:p>
    <w:p w14:paraId="0F66076C" w14:textId="77777777" w:rsidR="000F77DA" w:rsidRDefault="000F77DA" w:rsidP="00AA50A6"/>
    <w:p w14:paraId="33FC0A0A" w14:textId="77777777" w:rsidR="0061726C" w:rsidRDefault="0061726C">
      <w:pPr>
        <w:rPr>
          <w:rFonts w:eastAsiaTheme="majorEastAsia" w:cstheme="majorBidi"/>
          <w:color w:val="2F5496" w:themeColor="accent1" w:themeShade="BF"/>
          <w:sz w:val="40"/>
          <w:szCs w:val="26"/>
        </w:rPr>
      </w:pPr>
      <w:r>
        <w:br w:type="page"/>
      </w:r>
    </w:p>
    <w:p w14:paraId="74F47139" w14:textId="36F8286B" w:rsidR="0061726C" w:rsidRDefault="0061726C" w:rsidP="0061726C">
      <w:pPr>
        <w:pStyle w:val="Heading2"/>
      </w:pPr>
      <w:r>
        <w:lastRenderedPageBreak/>
        <w:t>RST – Reset Processor</w:t>
      </w:r>
    </w:p>
    <w:p w14:paraId="60A89882" w14:textId="77777777" w:rsidR="0061726C" w:rsidRDefault="0061726C" w:rsidP="0061726C">
      <w:r w:rsidRPr="00D06BD4">
        <w:rPr>
          <w:b/>
          <w:bCs/>
        </w:rPr>
        <w:t>Description</w:t>
      </w:r>
      <w:r>
        <w:t>:</w:t>
      </w:r>
    </w:p>
    <w:p w14:paraId="3EEF965B" w14:textId="6DC9C3F5" w:rsidR="0061726C" w:rsidRDefault="0061726C" w:rsidP="0061726C">
      <w:pPr>
        <w:ind w:left="720"/>
      </w:pPr>
      <w:r>
        <w:t xml:space="preserve">This instruction initiates the processor reset routine. </w:t>
      </w:r>
      <w:r w:rsidR="002E3C8D">
        <w:t xml:space="preserve">The cause code register is set to 70h. </w:t>
      </w:r>
      <w:r w:rsidR="00E9206C">
        <w:t>The program counter is</w:t>
      </w:r>
      <w:r w:rsidR="006F5550">
        <w:t xml:space="preserve"> reset to $FFFFFFFFE0000 and instructions begin executing.</w:t>
      </w:r>
    </w:p>
    <w:p w14:paraId="086806D1" w14:textId="7A2087D2" w:rsidR="0061726C" w:rsidRDefault="0061726C" w:rsidP="0061726C">
      <w:r w:rsidRPr="00D06BD4">
        <w:rPr>
          <w:b/>
          <w:bCs/>
        </w:rPr>
        <w:t>Formats</w:t>
      </w:r>
      <w:r>
        <w:rPr>
          <w:b/>
          <w:bCs/>
        </w:rPr>
        <w:t xml:space="preserve"> Supported</w:t>
      </w:r>
      <w:r>
        <w:t>: RST</w:t>
      </w:r>
    </w:p>
    <w:p w14:paraId="610A1E13" w14:textId="77777777" w:rsidR="0061726C" w:rsidRDefault="0061726C" w:rsidP="0061726C">
      <w:pPr>
        <w:rPr>
          <w:b/>
          <w:bCs/>
        </w:rPr>
      </w:pPr>
      <w:r>
        <w:rPr>
          <w:b/>
          <w:bCs/>
        </w:rPr>
        <w:t>Operation:</w:t>
      </w:r>
    </w:p>
    <w:p w14:paraId="0D36C145" w14:textId="148EEE6A" w:rsidR="0061726C" w:rsidRDefault="0061726C" w:rsidP="0061726C">
      <w:r w:rsidRPr="00D06BD4">
        <w:rPr>
          <w:b/>
          <w:bCs/>
        </w:rPr>
        <w:t>Execution Units</w:t>
      </w:r>
      <w:r>
        <w:t>: Branch</w:t>
      </w:r>
    </w:p>
    <w:p w14:paraId="08A1230D" w14:textId="4A5D25C2" w:rsidR="0061726C" w:rsidRDefault="0061726C" w:rsidP="0061726C">
      <w:r w:rsidRPr="00D06BD4">
        <w:rPr>
          <w:b/>
          <w:bCs/>
        </w:rPr>
        <w:t>Clock Cycles</w:t>
      </w:r>
      <w:r>
        <w:t xml:space="preserve">: </w:t>
      </w:r>
    </w:p>
    <w:p w14:paraId="28CA58EE" w14:textId="77777777" w:rsidR="0061726C" w:rsidRPr="007424A4" w:rsidRDefault="0061726C" w:rsidP="0061726C">
      <w:r w:rsidRPr="00275903">
        <w:rPr>
          <w:b/>
          <w:bCs/>
        </w:rPr>
        <w:t>Exceptions</w:t>
      </w:r>
      <w:r>
        <w:t>: none</w:t>
      </w:r>
    </w:p>
    <w:p w14:paraId="75C26691" w14:textId="77777777" w:rsidR="0061726C" w:rsidRDefault="0061726C" w:rsidP="0061726C">
      <w:r w:rsidRPr="00464BF3">
        <w:rPr>
          <w:b/>
          <w:bCs/>
        </w:rPr>
        <w:t>Notes</w:t>
      </w:r>
      <w:r>
        <w:t>:</w:t>
      </w:r>
    </w:p>
    <w:p w14:paraId="318275F8" w14:textId="77777777" w:rsidR="0061726C" w:rsidRDefault="0061726C" w:rsidP="00AA50A6"/>
    <w:p w14:paraId="64542C36" w14:textId="77777777" w:rsidR="00AA50A6" w:rsidRDefault="00AA50A6" w:rsidP="00464BF3">
      <w:pPr>
        <w:ind w:left="720"/>
      </w:pPr>
    </w:p>
    <w:p w14:paraId="5DA9A031" w14:textId="77777777" w:rsidR="00851798" w:rsidRDefault="00851798">
      <w:pPr>
        <w:rPr>
          <w:rFonts w:eastAsiaTheme="majorEastAsia" w:cstheme="majorBidi"/>
          <w:color w:val="2F5496" w:themeColor="accent1" w:themeShade="BF"/>
          <w:sz w:val="40"/>
          <w:szCs w:val="26"/>
        </w:rPr>
      </w:pPr>
      <w:r>
        <w:br w:type="page"/>
      </w:r>
    </w:p>
    <w:p w14:paraId="1C2C87C1" w14:textId="2BE3337B" w:rsidR="00851798" w:rsidRDefault="00851798" w:rsidP="00851798">
      <w:pPr>
        <w:pStyle w:val="Heading2"/>
      </w:pPr>
      <w:r>
        <w:lastRenderedPageBreak/>
        <w:t>RTI – Return from Interrupt Subroutine</w:t>
      </w:r>
    </w:p>
    <w:p w14:paraId="7360C004" w14:textId="77777777" w:rsidR="00851798" w:rsidRDefault="00851798" w:rsidP="00851798">
      <w:r w:rsidRPr="00D06BD4">
        <w:rPr>
          <w:b/>
          <w:bCs/>
        </w:rPr>
        <w:t>Description</w:t>
      </w:r>
      <w:r>
        <w:t>:</w:t>
      </w:r>
    </w:p>
    <w:p w14:paraId="61B34F8A" w14:textId="59E3001F" w:rsidR="00851798" w:rsidRDefault="00250351" w:rsidP="00851798">
      <w:pPr>
        <w:ind w:left="720"/>
      </w:pPr>
      <w:r>
        <w:t>Restore the previous interrupt and operating level and t</w:t>
      </w:r>
      <w:r w:rsidR="008F123B">
        <w:t xml:space="preserve">ransfer program execution back to the address in the </w:t>
      </w:r>
      <w:r w:rsidR="00194230">
        <w:t xml:space="preserve">exception </w:t>
      </w:r>
      <w:r w:rsidR="008F123B">
        <w:t>link register.</w:t>
      </w:r>
      <w:r w:rsidR="00194230">
        <w:t xml:space="preserve"> One of the first sixteen semaphore registers may also be cleared. Semaphore register zero is always cleared by this instruction.</w:t>
      </w:r>
      <w:r w:rsidR="00851798">
        <w:t xml:space="preserve"> </w:t>
      </w:r>
    </w:p>
    <w:p w14:paraId="36FF452A" w14:textId="36C3AF00" w:rsidR="00851798" w:rsidRDefault="00851798" w:rsidP="00851798">
      <w:r w:rsidRPr="00D06BD4">
        <w:rPr>
          <w:b/>
          <w:bCs/>
        </w:rPr>
        <w:t>Formats</w:t>
      </w:r>
      <w:r>
        <w:rPr>
          <w:b/>
          <w:bCs/>
        </w:rPr>
        <w:t xml:space="preserve"> Supported</w:t>
      </w:r>
      <w:r>
        <w:t>: RTI</w:t>
      </w:r>
    </w:p>
    <w:p w14:paraId="7A0D228A" w14:textId="77777777" w:rsidR="00851798" w:rsidRDefault="00851798" w:rsidP="00851798">
      <w:r w:rsidRPr="00D06BD4">
        <w:rPr>
          <w:b/>
          <w:bCs/>
        </w:rPr>
        <w:t>Flags Affected</w:t>
      </w:r>
      <w:r>
        <w:t>: none</w:t>
      </w:r>
    </w:p>
    <w:p w14:paraId="64F2F082" w14:textId="77777777" w:rsidR="00851798" w:rsidRDefault="00851798" w:rsidP="00851798">
      <w:pPr>
        <w:rPr>
          <w:b/>
          <w:bCs/>
        </w:rPr>
      </w:pPr>
      <w:r>
        <w:rPr>
          <w:b/>
          <w:bCs/>
        </w:rPr>
        <w:t>Operation:</w:t>
      </w:r>
    </w:p>
    <w:p w14:paraId="1531ED17" w14:textId="6A17CB10" w:rsidR="00250351" w:rsidRDefault="00250351" w:rsidP="00851798">
      <w:pPr>
        <w:spacing w:after="0"/>
        <w:ind w:left="720"/>
      </w:pPr>
      <w:r>
        <w:t>OL</w:t>
      </w:r>
      <w:r w:rsidR="00FB781A">
        <w:t>S</w:t>
      </w:r>
      <w:r>
        <w:t xml:space="preserve"> = OL</w:t>
      </w:r>
      <w:r w:rsidR="00FB781A">
        <w:t xml:space="preserve">S &gt;&gt; </w:t>
      </w:r>
      <w:r w:rsidR="00194230">
        <w:t>3</w:t>
      </w:r>
    </w:p>
    <w:p w14:paraId="26D04F3A" w14:textId="0AD2A214" w:rsidR="003345F8" w:rsidRDefault="003345F8" w:rsidP="00851798">
      <w:pPr>
        <w:spacing w:after="0"/>
        <w:ind w:left="720"/>
      </w:pPr>
      <w:r>
        <w:t xml:space="preserve">DLS = DLS &gt;&gt; </w:t>
      </w:r>
      <w:r w:rsidR="00194230">
        <w:t>3</w:t>
      </w:r>
    </w:p>
    <w:p w14:paraId="59344F45" w14:textId="0EBC4AD4" w:rsidR="00250351" w:rsidRDefault="00250351" w:rsidP="00851798">
      <w:pPr>
        <w:spacing w:after="0"/>
        <w:ind w:left="720"/>
      </w:pPr>
      <w:r>
        <w:t>IM</w:t>
      </w:r>
      <w:r w:rsidR="00216DFB">
        <w:t>S</w:t>
      </w:r>
      <w:r>
        <w:t xml:space="preserve"> = IM</w:t>
      </w:r>
      <w:r w:rsidR="00216DFB">
        <w:t>S &gt;&gt; 3</w:t>
      </w:r>
    </w:p>
    <w:p w14:paraId="688F5ED6" w14:textId="18574D4E" w:rsidR="00C37A1D" w:rsidRDefault="00C37A1D" w:rsidP="00851798">
      <w:pPr>
        <w:spacing w:after="0"/>
        <w:ind w:left="720"/>
      </w:pPr>
      <w:r>
        <w:t>PLS = PLS &gt;&gt; 13</w:t>
      </w:r>
    </w:p>
    <w:p w14:paraId="34BFEBC3" w14:textId="3C201C88" w:rsidR="00194230" w:rsidRDefault="00194230" w:rsidP="00851798">
      <w:pPr>
        <w:spacing w:after="0"/>
        <w:ind w:left="720"/>
      </w:pPr>
      <w:r>
        <w:t>Semaphore[0] = 0</w:t>
      </w:r>
    </w:p>
    <w:p w14:paraId="36F34F6B" w14:textId="5B7ACC80" w:rsidR="00194230" w:rsidRDefault="00194230" w:rsidP="00851798">
      <w:pPr>
        <w:spacing w:after="0"/>
        <w:ind w:left="720"/>
      </w:pPr>
      <w:r>
        <w:t>Semaphore[Sema</w:t>
      </w:r>
      <w:r w:rsidRPr="00194230">
        <w:rPr>
          <w:vertAlign w:val="subscript"/>
        </w:rPr>
        <w:t>4</w:t>
      </w:r>
      <w:r>
        <w:t>] = 0</w:t>
      </w:r>
    </w:p>
    <w:p w14:paraId="5701861D" w14:textId="04F31430" w:rsidR="00851798" w:rsidRDefault="00851798" w:rsidP="00851798">
      <w:pPr>
        <w:spacing w:after="0"/>
        <w:ind w:left="720"/>
      </w:pPr>
      <w:r>
        <w:t xml:space="preserve">PC = </w:t>
      </w:r>
      <w:r w:rsidR="00B667D9">
        <w:t>X</w:t>
      </w:r>
      <w:r w:rsidR="008F123B">
        <w:t>L</w:t>
      </w:r>
    </w:p>
    <w:p w14:paraId="69CC5EB0" w14:textId="77777777" w:rsidR="00851798" w:rsidRDefault="00851798" w:rsidP="00851798">
      <w:pPr>
        <w:spacing w:after="0"/>
        <w:ind w:left="720"/>
      </w:pPr>
    </w:p>
    <w:p w14:paraId="60597FD8" w14:textId="77777777" w:rsidR="00851798" w:rsidRDefault="00851798" w:rsidP="00851798">
      <w:r w:rsidRPr="00D06BD4">
        <w:rPr>
          <w:b/>
          <w:bCs/>
        </w:rPr>
        <w:t>Execution Units</w:t>
      </w:r>
      <w:r>
        <w:t>: Mem</w:t>
      </w:r>
    </w:p>
    <w:p w14:paraId="648A6F9D" w14:textId="323B7027" w:rsidR="00851798" w:rsidRDefault="00851798" w:rsidP="00851798">
      <w:r w:rsidRPr="00D06BD4">
        <w:rPr>
          <w:b/>
          <w:bCs/>
        </w:rPr>
        <w:t>Clock Cycles</w:t>
      </w:r>
      <w:r>
        <w:t xml:space="preserve">: </w:t>
      </w:r>
    </w:p>
    <w:p w14:paraId="2DE8B453" w14:textId="77777777" w:rsidR="00851798" w:rsidRPr="007424A4" w:rsidRDefault="00851798" w:rsidP="00851798">
      <w:r w:rsidRPr="00275903">
        <w:rPr>
          <w:b/>
          <w:bCs/>
        </w:rPr>
        <w:t>Exceptions</w:t>
      </w:r>
      <w:r>
        <w:t>: none</w:t>
      </w:r>
    </w:p>
    <w:p w14:paraId="535AA945" w14:textId="77777777" w:rsidR="00851798" w:rsidRDefault="00851798" w:rsidP="00851798">
      <w:r w:rsidRPr="00464BF3">
        <w:rPr>
          <w:b/>
          <w:bCs/>
        </w:rPr>
        <w:t>Notes</w:t>
      </w:r>
      <w:r>
        <w:t>:</w:t>
      </w:r>
    </w:p>
    <w:p w14:paraId="6FC964CA" w14:textId="77777777" w:rsidR="00851798" w:rsidRPr="007424A4" w:rsidRDefault="00851798" w:rsidP="00464BF3">
      <w:pPr>
        <w:ind w:left="720"/>
      </w:pPr>
    </w:p>
    <w:p w14:paraId="1737F9A5" w14:textId="77777777" w:rsidR="00BE68AE" w:rsidRDefault="00BE68AE">
      <w:pPr>
        <w:rPr>
          <w:rFonts w:eastAsiaTheme="majorEastAsia" w:cstheme="majorBidi"/>
          <w:color w:val="2F5496" w:themeColor="accent1" w:themeShade="BF"/>
          <w:sz w:val="40"/>
          <w:szCs w:val="26"/>
        </w:rPr>
      </w:pPr>
      <w:r>
        <w:br w:type="page"/>
      </w:r>
    </w:p>
    <w:p w14:paraId="7E6B760A" w14:textId="711AB20A" w:rsidR="00BE68AE" w:rsidRDefault="00BE68AE" w:rsidP="00BE68AE">
      <w:pPr>
        <w:pStyle w:val="Heading2"/>
      </w:pPr>
      <w:r>
        <w:lastRenderedPageBreak/>
        <w:t>RTS – Return from Subroutine</w:t>
      </w:r>
    </w:p>
    <w:p w14:paraId="7B9C6819" w14:textId="77777777" w:rsidR="00BE68AE" w:rsidRDefault="00BE68AE" w:rsidP="00BE68AE">
      <w:r w:rsidRPr="00D06BD4">
        <w:rPr>
          <w:b/>
          <w:bCs/>
        </w:rPr>
        <w:t>Description</w:t>
      </w:r>
      <w:r>
        <w:t>:</w:t>
      </w:r>
    </w:p>
    <w:p w14:paraId="3A527AB2" w14:textId="11465AC2" w:rsidR="00BE68AE" w:rsidRDefault="006F5550" w:rsidP="00BE68AE">
      <w:pPr>
        <w:ind w:left="720"/>
      </w:pPr>
      <w:r>
        <w:t>Transfer program execution to an address stored in a link register. The link register will have been previously set by a subroutine call operation.</w:t>
      </w:r>
      <w:r w:rsidR="00BE68AE">
        <w:t xml:space="preserve"> </w:t>
      </w:r>
    </w:p>
    <w:p w14:paraId="0939E2FF" w14:textId="2F818D3F" w:rsidR="00BE68AE" w:rsidRDefault="00BE68AE" w:rsidP="00BE68AE">
      <w:r w:rsidRPr="00D06BD4">
        <w:rPr>
          <w:b/>
          <w:bCs/>
        </w:rPr>
        <w:t>Formats</w:t>
      </w:r>
      <w:r>
        <w:rPr>
          <w:b/>
          <w:bCs/>
        </w:rPr>
        <w:t xml:space="preserve"> Supported</w:t>
      </w:r>
      <w:r>
        <w:t>: RTS</w:t>
      </w:r>
    </w:p>
    <w:p w14:paraId="0CC60C6F" w14:textId="77777777" w:rsidR="00BE68AE" w:rsidRDefault="00BE68AE" w:rsidP="00BE68AE">
      <w:r w:rsidRPr="00D06BD4">
        <w:rPr>
          <w:b/>
          <w:bCs/>
        </w:rPr>
        <w:t>Flags Affected</w:t>
      </w:r>
      <w:r>
        <w:t>: none</w:t>
      </w:r>
    </w:p>
    <w:p w14:paraId="24D7AFDB" w14:textId="77777777" w:rsidR="00BE68AE" w:rsidRDefault="00BE68AE" w:rsidP="00BE68AE">
      <w:pPr>
        <w:rPr>
          <w:b/>
          <w:bCs/>
        </w:rPr>
      </w:pPr>
      <w:r>
        <w:rPr>
          <w:b/>
          <w:bCs/>
        </w:rPr>
        <w:t>Operation:</w:t>
      </w:r>
    </w:p>
    <w:p w14:paraId="773FBEAC" w14:textId="15FB0CD8" w:rsidR="00BE68AE" w:rsidRDefault="00BE68AE" w:rsidP="00BE68AE">
      <w:pPr>
        <w:spacing w:after="0"/>
        <w:ind w:left="720"/>
      </w:pPr>
      <w:r>
        <w:t xml:space="preserve">PC = </w:t>
      </w:r>
      <w:r w:rsidR="006F5550">
        <w:t>Lk</w:t>
      </w:r>
    </w:p>
    <w:p w14:paraId="171B246A" w14:textId="77777777" w:rsidR="00BE68AE" w:rsidRDefault="00BE68AE" w:rsidP="00BE68AE">
      <w:pPr>
        <w:spacing w:after="0"/>
        <w:ind w:left="720"/>
      </w:pPr>
    </w:p>
    <w:p w14:paraId="0750B587" w14:textId="77777777" w:rsidR="00BE68AE" w:rsidRDefault="00BE68AE" w:rsidP="00BE68AE">
      <w:r w:rsidRPr="00D06BD4">
        <w:rPr>
          <w:b/>
          <w:bCs/>
        </w:rPr>
        <w:t>Execution Units</w:t>
      </w:r>
      <w:r>
        <w:t>: Mem</w:t>
      </w:r>
    </w:p>
    <w:p w14:paraId="3E50A64E" w14:textId="6CDB10C9" w:rsidR="00BE68AE" w:rsidRDefault="00BE68AE" w:rsidP="00BE68AE">
      <w:r w:rsidRPr="00D06BD4">
        <w:rPr>
          <w:b/>
          <w:bCs/>
        </w:rPr>
        <w:t>Clock Cycles</w:t>
      </w:r>
      <w:r>
        <w:t xml:space="preserve">: </w:t>
      </w:r>
      <w:r w:rsidR="00812288">
        <w:t>0.5</w:t>
      </w:r>
    </w:p>
    <w:p w14:paraId="3708C2E5" w14:textId="77777777" w:rsidR="00BE68AE" w:rsidRPr="007424A4" w:rsidRDefault="00BE68AE" w:rsidP="00BE68AE">
      <w:r w:rsidRPr="00275903">
        <w:rPr>
          <w:b/>
          <w:bCs/>
        </w:rPr>
        <w:t>Exceptions</w:t>
      </w:r>
      <w:r>
        <w:t>: none</w:t>
      </w:r>
    </w:p>
    <w:p w14:paraId="6629ACBF" w14:textId="5805D434" w:rsidR="00BE68AE" w:rsidRDefault="00BE68AE" w:rsidP="00BE68AE">
      <w:r w:rsidRPr="00464BF3">
        <w:rPr>
          <w:b/>
          <w:bCs/>
        </w:rPr>
        <w:t>Notes</w:t>
      </w:r>
      <w:r>
        <w:t>:</w:t>
      </w:r>
    </w:p>
    <w:p w14:paraId="25213CF5" w14:textId="77777777" w:rsidR="00E8077C" w:rsidRDefault="00E8077C">
      <w:pPr>
        <w:rPr>
          <w:rFonts w:eastAsiaTheme="majorEastAsia" w:cstheme="majorBidi"/>
          <w:color w:val="2F5496" w:themeColor="accent1" w:themeShade="BF"/>
          <w:sz w:val="40"/>
          <w:szCs w:val="26"/>
        </w:rPr>
      </w:pPr>
      <w:r>
        <w:br w:type="page"/>
      </w:r>
    </w:p>
    <w:p w14:paraId="18C737B8" w14:textId="3B18E4AB" w:rsidR="00E8077C" w:rsidRDefault="00E8077C" w:rsidP="00E8077C">
      <w:pPr>
        <w:pStyle w:val="Heading2"/>
      </w:pPr>
      <w:r>
        <w:lastRenderedPageBreak/>
        <w:t>SNR – Sequence Number Reset</w:t>
      </w:r>
    </w:p>
    <w:p w14:paraId="2DB1521B" w14:textId="77777777" w:rsidR="00E8077C" w:rsidRDefault="00E8077C" w:rsidP="00E8077C">
      <w:r w:rsidRPr="00D06BD4">
        <w:rPr>
          <w:b/>
          <w:bCs/>
        </w:rPr>
        <w:t>Description</w:t>
      </w:r>
      <w:r>
        <w:t>:</w:t>
      </w:r>
    </w:p>
    <w:p w14:paraId="06A79B7F" w14:textId="012A6B5A" w:rsidR="00E8077C" w:rsidRDefault="00E8077C" w:rsidP="00E8077C">
      <w:pPr>
        <w:ind w:left="720"/>
      </w:pPr>
      <w:r>
        <w:t>This instruction initiates the processor exception handling routine. The cause code register is set to 61h for the sequence number reset interrupt which is non-maskable. The program counter is reset to $FFFFFFFFE0000 and instructions begin executing.</w:t>
      </w:r>
      <w:r w:rsidR="00927C75">
        <w:t xml:space="preserve"> A sequence number reset exception is generated internally by the core based on the tick count which is about to roll-over</w:t>
      </w:r>
      <w:r w:rsidR="00C2603C">
        <w:t xml:space="preserve"> in the sequence number bits</w:t>
      </w:r>
      <w:r w:rsidR="004A4055">
        <w:t>. (A portion of the tick count is used for sequence numbering).</w:t>
      </w:r>
    </w:p>
    <w:p w14:paraId="670507C3" w14:textId="77777777" w:rsidR="00E8077C" w:rsidRDefault="00E8077C" w:rsidP="00E8077C">
      <w:r w:rsidRPr="00D06BD4">
        <w:rPr>
          <w:b/>
          <w:bCs/>
        </w:rPr>
        <w:t>Formats</w:t>
      </w:r>
      <w:r>
        <w:rPr>
          <w:b/>
          <w:bCs/>
        </w:rPr>
        <w:t xml:space="preserve"> Supported</w:t>
      </w:r>
      <w:r>
        <w:t>: BRK</w:t>
      </w:r>
    </w:p>
    <w:p w14:paraId="4707BF9F" w14:textId="77777777" w:rsidR="00E8077C" w:rsidRDefault="00E8077C" w:rsidP="00E8077C">
      <w:pPr>
        <w:rPr>
          <w:b/>
          <w:bCs/>
        </w:rPr>
      </w:pPr>
      <w:r>
        <w:rPr>
          <w:b/>
          <w:bCs/>
        </w:rPr>
        <w:t>Operation:</w:t>
      </w:r>
    </w:p>
    <w:p w14:paraId="0F4F134D" w14:textId="015176EB" w:rsidR="00E8077C" w:rsidRDefault="00E8077C" w:rsidP="00E8077C">
      <w:pPr>
        <w:spacing w:after="0"/>
        <w:ind w:left="720"/>
      </w:pPr>
      <w:r>
        <w:t>CAUSE = 61h</w:t>
      </w:r>
    </w:p>
    <w:p w14:paraId="67A430F6" w14:textId="04302719" w:rsidR="00E8077C" w:rsidRDefault="00E8077C" w:rsidP="00E8077C">
      <w:pPr>
        <w:spacing w:after="0"/>
        <w:ind w:left="720"/>
      </w:pPr>
      <w:r>
        <w:t xml:space="preserve">OLS = OLS &lt;&lt; </w:t>
      </w:r>
      <w:r w:rsidR="00204017">
        <w:t>3</w:t>
      </w:r>
    </w:p>
    <w:p w14:paraId="20F72BDB" w14:textId="51FA391A" w:rsidR="00E8077C" w:rsidRDefault="00E8077C" w:rsidP="00E8077C">
      <w:pPr>
        <w:spacing w:after="0"/>
        <w:ind w:left="720"/>
      </w:pPr>
      <w:r>
        <w:t xml:space="preserve">DLS = DLS &lt;&lt; </w:t>
      </w:r>
      <w:r w:rsidR="00204017">
        <w:t>3</w:t>
      </w:r>
    </w:p>
    <w:p w14:paraId="455A25E8" w14:textId="076D7809" w:rsidR="00E8077C" w:rsidRDefault="00E8077C" w:rsidP="00E8077C">
      <w:pPr>
        <w:spacing w:after="0"/>
        <w:ind w:left="720"/>
      </w:pPr>
      <w:r>
        <w:t>IMS = (IMS &lt;&lt; 3) | 7</w:t>
      </w:r>
    </w:p>
    <w:p w14:paraId="0DA29FBA" w14:textId="4506D68C" w:rsidR="00204017" w:rsidRDefault="00204017" w:rsidP="00E8077C">
      <w:pPr>
        <w:spacing w:after="0"/>
        <w:ind w:left="720"/>
      </w:pPr>
      <w:r>
        <w:t>PLS = PLS &lt;&lt; 13</w:t>
      </w:r>
    </w:p>
    <w:p w14:paraId="2E6D1BB6" w14:textId="77777777" w:rsidR="00E8077C" w:rsidRPr="00C31A36" w:rsidRDefault="00E8077C" w:rsidP="00E8077C">
      <w:pPr>
        <w:spacing w:after="0"/>
        <w:ind w:left="720"/>
      </w:pPr>
      <w:r w:rsidRPr="00C31A36">
        <w:t>XL = PC</w:t>
      </w:r>
      <w:r>
        <w:t xml:space="preserve"> + 1</w:t>
      </w:r>
    </w:p>
    <w:p w14:paraId="2ACCD435" w14:textId="77777777" w:rsidR="00E8077C" w:rsidRDefault="00E8077C" w:rsidP="00E8077C">
      <w:pPr>
        <w:spacing w:after="0"/>
        <w:ind w:left="720"/>
      </w:pPr>
      <w:r w:rsidRPr="00C31A36">
        <w:t>PC = $FFFFFFFFE0000</w:t>
      </w:r>
    </w:p>
    <w:p w14:paraId="0EF5CCD9" w14:textId="77777777" w:rsidR="00E8077C" w:rsidRPr="00C31A36" w:rsidRDefault="00E8077C" w:rsidP="00E8077C">
      <w:pPr>
        <w:spacing w:after="0"/>
        <w:ind w:left="720"/>
      </w:pPr>
    </w:p>
    <w:p w14:paraId="06C06146" w14:textId="77777777" w:rsidR="00E8077C" w:rsidRDefault="00E8077C" w:rsidP="00E8077C">
      <w:r w:rsidRPr="00D06BD4">
        <w:rPr>
          <w:b/>
          <w:bCs/>
        </w:rPr>
        <w:t>Execution Units</w:t>
      </w:r>
      <w:r>
        <w:t>: Branch</w:t>
      </w:r>
    </w:p>
    <w:p w14:paraId="1D607600" w14:textId="77777777" w:rsidR="00E8077C" w:rsidRDefault="00E8077C" w:rsidP="00E8077C">
      <w:r w:rsidRPr="00D06BD4">
        <w:rPr>
          <w:b/>
          <w:bCs/>
        </w:rPr>
        <w:t>Clock Cycles</w:t>
      </w:r>
      <w:r>
        <w:t xml:space="preserve">: </w:t>
      </w:r>
    </w:p>
    <w:p w14:paraId="189BA0FD" w14:textId="2D4BCFF7" w:rsidR="00E8077C" w:rsidRDefault="00E8077C" w:rsidP="00E8077C">
      <w:r w:rsidRPr="00275903">
        <w:rPr>
          <w:b/>
          <w:bCs/>
        </w:rPr>
        <w:t>Exceptions</w:t>
      </w:r>
      <w:r>
        <w:t>: none</w:t>
      </w:r>
    </w:p>
    <w:p w14:paraId="50761238" w14:textId="64B30D8B" w:rsidR="00A03FFD" w:rsidRDefault="00A03FFD" w:rsidP="00E8077C">
      <w:r w:rsidRPr="00A03FFD">
        <w:rPr>
          <w:b/>
          <w:bCs/>
        </w:rPr>
        <w:t>Sample Code</w:t>
      </w:r>
      <w:r>
        <w:t>:</w:t>
      </w:r>
    </w:p>
    <w:tbl>
      <w:tblPr>
        <w:tblStyle w:val="TableGrid"/>
        <w:tblW w:w="0" w:type="auto"/>
        <w:tblInd w:w="607" w:type="dxa"/>
        <w:tblLook w:val="04A0" w:firstRow="1" w:lastRow="0" w:firstColumn="1" w:lastColumn="0" w:noHBand="0" w:noVBand="1"/>
      </w:tblPr>
      <w:tblGrid>
        <w:gridCol w:w="3397"/>
        <w:gridCol w:w="5103"/>
      </w:tblGrid>
      <w:tr w:rsidR="00A03FFD" w14:paraId="260D860F" w14:textId="3F6BDF6B" w:rsidTr="00A03FFD">
        <w:tc>
          <w:tcPr>
            <w:tcW w:w="3397" w:type="dxa"/>
            <w:shd w:val="clear" w:color="auto" w:fill="FFFF99"/>
          </w:tcPr>
          <w:p w14:paraId="091C691E" w14:textId="77777777" w:rsidR="00A03FFD" w:rsidRDefault="00A03FFD" w:rsidP="00A03FFD">
            <w:r>
              <w:t>CSRRD r1,r0,#CAUSE</w:t>
            </w:r>
          </w:p>
          <w:p w14:paraId="21F946BE" w14:textId="77777777" w:rsidR="00A03FFD" w:rsidRDefault="00A03FFD" w:rsidP="00A03FFD">
            <w:r>
              <w:t>CMP c0,r1,#61h</w:t>
            </w:r>
          </w:p>
          <w:p w14:paraId="731BAC41" w14:textId="6CE2E95F" w:rsidR="00A03FFD" w:rsidRDefault="00A03FFD" w:rsidP="00A03FFD">
            <w:r>
              <w:t>BNE c0,.notSNR</w:t>
            </w:r>
          </w:p>
          <w:p w14:paraId="07AC3386" w14:textId="77777777" w:rsidR="00A03FFD" w:rsidRDefault="00A03FFD" w:rsidP="00A03FFD">
            <w:r>
              <w:t>NOP</w:t>
            </w:r>
          </w:p>
          <w:p w14:paraId="74416388" w14:textId="77777777" w:rsidR="00A03FFD" w:rsidRDefault="00A03FFD" w:rsidP="00A03FFD">
            <w:r>
              <w:t>… (61 more NOP’s)</w:t>
            </w:r>
          </w:p>
          <w:p w14:paraId="0B946008" w14:textId="77777777" w:rsidR="00A03FFD" w:rsidRDefault="00A03FFD" w:rsidP="00A03FFD">
            <w:r>
              <w:t>NOP</w:t>
            </w:r>
          </w:p>
          <w:p w14:paraId="5634BDB0" w14:textId="77777777" w:rsidR="00A03FFD" w:rsidRDefault="00A03FFD" w:rsidP="00A03FFD">
            <w:r>
              <w:t>CSRRSI r0,#1,#SNRREG</w:t>
            </w:r>
          </w:p>
          <w:p w14:paraId="59BDFBD1" w14:textId="77777777" w:rsidR="00A03FFD" w:rsidRDefault="00A03FFD" w:rsidP="00E8077C">
            <w:r>
              <w:t>RTI</w:t>
            </w:r>
          </w:p>
          <w:p w14:paraId="3822B1D8" w14:textId="04CC51A4" w:rsidR="00A03FFD" w:rsidRDefault="00A03FFD" w:rsidP="00E8077C">
            <w:r>
              <w:t>.</w:t>
            </w:r>
            <w:proofErr w:type="spellStart"/>
            <w:r>
              <w:t>notSNR</w:t>
            </w:r>
            <w:proofErr w:type="spellEnd"/>
            <w:r>
              <w:t>:</w:t>
            </w:r>
          </w:p>
        </w:tc>
        <w:tc>
          <w:tcPr>
            <w:tcW w:w="5103" w:type="dxa"/>
          </w:tcPr>
          <w:p w14:paraId="5DC54D45" w14:textId="77777777" w:rsidR="00A03FFD" w:rsidRDefault="00A03FFD" w:rsidP="00A03FFD">
            <w:r>
              <w:t>; read the cause</w:t>
            </w:r>
          </w:p>
          <w:p w14:paraId="57E976FB" w14:textId="77777777" w:rsidR="00A03FFD" w:rsidRDefault="00A03FFD" w:rsidP="00A03FFD">
            <w:r>
              <w:t>; is it a sequence reset?</w:t>
            </w:r>
          </w:p>
          <w:p w14:paraId="2C357CEA" w14:textId="77777777" w:rsidR="00A03FFD" w:rsidRDefault="00A03FFD" w:rsidP="00A03FFD">
            <w:r>
              <w:t xml:space="preserve">; no go </w:t>
            </w:r>
            <w:proofErr w:type="gramStart"/>
            <w:r>
              <w:t>do</w:t>
            </w:r>
            <w:proofErr w:type="gramEnd"/>
            <w:r>
              <w:t xml:space="preserve"> other exception code</w:t>
            </w:r>
          </w:p>
          <w:p w14:paraId="25E12D4B" w14:textId="77777777" w:rsidR="00A03FFD" w:rsidRDefault="00A03FFD" w:rsidP="00A03FFD">
            <w:r>
              <w:t xml:space="preserve">; use 63 </w:t>
            </w:r>
            <w:proofErr w:type="spellStart"/>
            <w:r>
              <w:t>nops</w:t>
            </w:r>
            <w:proofErr w:type="spellEnd"/>
            <w:r>
              <w:t xml:space="preserve"> to flush the processor queue</w:t>
            </w:r>
          </w:p>
          <w:p w14:paraId="5DD8B993" w14:textId="77777777" w:rsidR="00A03FFD" w:rsidRDefault="00A03FFD" w:rsidP="00A03FFD">
            <w:r>
              <w:t>;</w:t>
            </w:r>
          </w:p>
          <w:p w14:paraId="04D3A7B7" w14:textId="77777777" w:rsidR="00A03FFD" w:rsidRDefault="00A03FFD" w:rsidP="00A03FFD">
            <w:r>
              <w:t>;</w:t>
            </w:r>
          </w:p>
          <w:p w14:paraId="59CAE991" w14:textId="77777777" w:rsidR="00A03FFD" w:rsidRDefault="00A03FFD" w:rsidP="00A03FFD">
            <w:r>
              <w:t>; pulse the sequence number reset</w:t>
            </w:r>
          </w:p>
          <w:p w14:paraId="2866DB1C" w14:textId="34B18595" w:rsidR="00A03FFD" w:rsidRDefault="00A03FFD" w:rsidP="00A03FFD">
            <w:r>
              <w:t>; and it’s finished so return.</w:t>
            </w:r>
          </w:p>
        </w:tc>
      </w:tr>
    </w:tbl>
    <w:p w14:paraId="6F5FE5F9" w14:textId="77777777" w:rsidR="00A03FFD" w:rsidRDefault="00A03FFD" w:rsidP="00E8077C"/>
    <w:p w14:paraId="72AAAD4C" w14:textId="257BCC39" w:rsidR="00E8077C" w:rsidRDefault="00E8077C" w:rsidP="00E8077C">
      <w:r w:rsidRPr="00464BF3">
        <w:rPr>
          <w:b/>
          <w:bCs/>
        </w:rPr>
        <w:t>Notes</w:t>
      </w:r>
      <w:r>
        <w:t>:</w:t>
      </w:r>
    </w:p>
    <w:p w14:paraId="69F62707" w14:textId="77777777" w:rsidR="003B2C4D" w:rsidRDefault="003B2C4D">
      <w:pPr>
        <w:rPr>
          <w:rFonts w:eastAsiaTheme="majorEastAsia" w:cstheme="majorBidi"/>
          <w:color w:val="2F5496" w:themeColor="accent1" w:themeShade="BF"/>
          <w:sz w:val="40"/>
          <w:szCs w:val="26"/>
        </w:rPr>
      </w:pPr>
      <w:r>
        <w:br w:type="page"/>
      </w:r>
    </w:p>
    <w:p w14:paraId="413D6B40" w14:textId="5F1A00A4" w:rsidR="003B2C4D" w:rsidRDefault="003B2C4D" w:rsidP="003B2C4D">
      <w:pPr>
        <w:pStyle w:val="Heading2"/>
      </w:pPr>
      <w:r>
        <w:lastRenderedPageBreak/>
        <w:t>STP – Stop</w:t>
      </w:r>
    </w:p>
    <w:p w14:paraId="6C485D93" w14:textId="77777777" w:rsidR="003B2C4D" w:rsidRDefault="003B2C4D" w:rsidP="003B2C4D">
      <w:r w:rsidRPr="00D06BD4">
        <w:rPr>
          <w:b/>
          <w:bCs/>
        </w:rPr>
        <w:t>Description</w:t>
      </w:r>
      <w:r>
        <w:t>:</w:t>
      </w:r>
    </w:p>
    <w:p w14:paraId="2F3ABCC0" w14:textId="1B25C742" w:rsidR="003B2C4D" w:rsidRDefault="003B2C4D" w:rsidP="003B2C4D">
      <w:pPr>
        <w:ind w:left="720"/>
      </w:pPr>
      <w:r>
        <w:t xml:space="preserve">This instruction is used to stop the processor by stopping the clock internally. The stopped state may be exited by a reset or </w:t>
      </w:r>
      <w:proofErr w:type="spellStart"/>
      <w:r>
        <w:t>nmi</w:t>
      </w:r>
      <w:proofErr w:type="spellEnd"/>
      <w:r>
        <w:t>.</w:t>
      </w:r>
    </w:p>
    <w:p w14:paraId="7B67DE66" w14:textId="46F584E5" w:rsidR="003B2C4D" w:rsidRDefault="003B2C4D" w:rsidP="003B2C4D">
      <w:r w:rsidRPr="00D06BD4">
        <w:rPr>
          <w:b/>
          <w:bCs/>
        </w:rPr>
        <w:t>Formats</w:t>
      </w:r>
      <w:r>
        <w:rPr>
          <w:b/>
          <w:bCs/>
        </w:rPr>
        <w:t xml:space="preserve"> Supported</w:t>
      </w:r>
      <w:r>
        <w:t>: STP</w:t>
      </w:r>
    </w:p>
    <w:p w14:paraId="5ACBE84A" w14:textId="77777777" w:rsidR="003B2C4D" w:rsidRDefault="003B2C4D" w:rsidP="003B2C4D">
      <w:r w:rsidRPr="00D06BD4">
        <w:rPr>
          <w:b/>
          <w:bCs/>
        </w:rPr>
        <w:t>Flags Affected</w:t>
      </w:r>
      <w:r>
        <w:t>: none</w:t>
      </w:r>
    </w:p>
    <w:p w14:paraId="5B9B34D3" w14:textId="77777777" w:rsidR="003B2C4D" w:rsidRPr="00A82B17" w:rsidRDefault="003B2C4D" w:rsidP="003B2C4D">
      <w:pPr>
        <w:rPr>
          <w:b/>
          <w:bCs/>
        </w:rPr>
      </w:pPr>
      <w:r>
        <w:rPr>
          <w:b/>
          <w:bCs/>
        </w:rPr>
        <w:t xml:space="preserve">Operation: </w:t>
      </w:r>
      <w:r w:rsidRPr="00A82B17">
        <w:t>none</w:t>
      </w:r>
    </w:p>
    <w:p w14:paraId="6C46699A" w14:textId="77777777" w:rsidR="003B2C4D" w:rsidRDefault="003B2C4D" w:rsidP="003B2C4D">
      <w:r w:rsidRPr="00D06BD4">
        <w:rPr>
          <w:b/>
          <w:bCs/>
        </w:rPr>
        <w:t>Execution Units</w:t>
      </w:r>
      <w:r>
        <w:t>: Branch</w:t>
      </w:r>
    </w:p>
    <w:p w14:paraId="644E28D0" w14:textId="77777777" w:rsidR="003B2C4D" w:rsidRDefault="003B2C4D" w:rsidP="003B2C4D">
      <w:r w:rsidRPr="00D06BD4">
        <w:rPr>
          <w:b/>
          <w:bCs/>
        </w:rPr>
        <w:t>Clock Cycles</w:t>
      </w:r>
      <w:r>
        <w:t>: 0.5</w:t>
      </w:r>
    </w:p>
    <w:p w14:paraId="04A4CC47" w14:textId="258094BF" w:rsidR="003B2C4D" w:rsidRDefault="003B2C4D" w:rsidP="003B2C4D">
      <w:r w:rsidRPr="00275903">
        <w:rPr>
          <w:b/>
          <w:bCs/>
        </w:rPr>
        <w:t>Exceptions</w:t>
      </w:r>
      <w:r>
        <w:t>: none</w:t>
      </w:r>
    </w:p>
    <w:p w14:paraId="39B447E9" w14:textId="77777777" w:rsidR="00AA50A6" w:rsidRDefault="00AA50A6">
      <w:pPr>
        <w:rPr>
          <w:rFonts w:eastAsiaTheme="majorEastAsia" w:cstheme="majorBidi"/>
          <w:color w:val="2F5496" w:themeColor="accent1" w:themeShade="BF"/>
          <w:sz w:val="40"/>
          <w:szCs w:val="26"/>
        </w:rPr>
      </w:pPr>
      <w:r>
        <w:br w:type="page"/>
      </w:r>
    </w:p>
    <w:p w14:paraId="2C2714E4" w14:textId="61A2B2DA" w:rsidR="00AA50A6" w:rsidRDefault="00AA50A6" w:rsidP="00AA50A6">
      <w:pPr>
        <w:pStyle w:val="Heading2"/>
      </w:pPr>
      <w:r>
        <w:lastRenderedPageBreak/>
        <w:t>WAI – Wait for Interrupt</w:t>
      </w:r>
    </w:p>
    <w:p w14:paraId="72593BED" w14:textId="77777777" w:rsidR="00AA50A6" w:rsidRDefault="00AA50A6" w:rsidP="00AA50A6">
      <w:r w:rsidRPr="00D06BD4">
        <w:rPr>
          <w:b/>
          <w:bCs/>
        </w:rPr>
        <w:t>Description</w:t>
      </w:r>
      <w:r>
        <w:t>:</w:t>
      </w:r>
    </w:p>
    <w:p w14:paraId="645CEFC7" w14:textId="4A4C8ED1" w:rsidR="00AA50A6" w:rsidRDefault="00AA50A6" w:rsidP="00AA50A6">
      <w:pPr>
        <w:ind w:left="720"/>
      </w:pPr>
      <w:r>
        <w:t xml:space="preserve">The WAI instruction waits for an interrupt to occur by holding the program counter steady. </w:t>
      </w:r>
      <w:r w:rsidR="0096084E">
        <w:t xml:space="preserve">This instruction is </w:t>
      </w:r>
      <w:proofErr w:type="gramStart"/>
      <w:r w:rsidR="0096084E">
        <w:t>similar to</w:t>
      </w:r>
      <w:proofErr w:type="gramEnd"/>
      <w:r w:rsidR="0096084E">
        <w:t xml:space="preserve"> the PFI instruction except that it stops and waits for an interrupt whereas PFI doesn’t wait.</w:t>
      </w:r>
      <w:r w:rsidR="00C60291" w:rsidRPr="00C60291">
        <w:t xml:space="preserve"> </w:t>
      </w:r>
      <w:r w:rsidR="00C60291">
        <w:t xml:space="preserve">WAI does not check for a non-maskable (NMI) interrupt or a reset (RST).  </w:t>
      </w:r>
    </w:p>
    <w:p w14:paraId="5C6788B9" w14:textId="386342E7" w:rsidR="00AA50A6" w:rsidRDefault="00AA50A6" w:rsidP="00AA50A6">
      <w:r w:rsidRPr="00D06BD4">
        <w:rPr>
          <w:b/>
          <w:bCs/>
        </w:rPr>
        <w:t>Formats</w:t>
      </w:r>
      <w:r>
        <w:rPr>
          <w:b/>
          <w:bCs/>
        </w:rPr>
        <w:t xml:space="preserve"> Supported</w:t>
      </w:r>
      <w:r>
        <w:t>: WAI</w:t>
      </w:r>
    </w:p>
    <w:p w14:paraId="0AF4FC79" w14:textId="77777777" w:rsidR="00AA50A6" w:rsidRDefault="00AA50A6" w:rsidP="00AA50A6">
      <w:r w:rsidRPr="00D06BD4">
        <w:rPr>
          <w:b/>
          <w:bCs/>
        </w:rPr>
        <w:t>Flags Affected</w:t>
      </w:r>
      <w:r>
        <w:t>: none</w:t>
      </w:r>
    </w:p>
    <w:p w14:paraId="73866A92" w14:textId="77777777" w:rsidR="00AA50A6" w:rsidRDefault="00AA50A6" w:rsidP="00AA50A6">
      <w:pPr>
        <w:rPr>
          <w:b/>
          <w:bCs/>
        </w:rPr>
      </w:pPr>
      <w:r>
        <w:rPr>
          <w:b/>
          <w:bCs/>
        </w:rPr>
        <w:t>Operation:</w:t>
      </w:r>
    </w:p>
    <w:p w14:paraId="4CAD28C7" w14:textId="2272F2CB" w:rsidR="00AA50A6" w:rsidRDefault="00AA50A6" w:rsidP="00AA50A6">
      <w:pPr>
        <w:spacing w:after="0"/>
        <w:ind w:left="720"/>
      </w:pPr>
      <w:r>
        <w:t>If (IRQ)</w:t>
      </w:r>
    </w:p>
    <w:p w14:paraId="2ED90DF2" w14:textId="3ACDDA6F" w:rsidR="005B0F00" w:rsidRDefault="005B0F00" w:rsidP="00AA50A6">
      <w:pPr>
        <w:spacing w:after="0"/>
        <w:ind w:left="720"/>
      </w:pPr>
      <w:r>
        <w:tab/>
        <w:t xml:space="preserve">Cause Code  = </w:t>
      </w:r>
      <w:r w:rsidR="00E26591">
        <w:t>50h | IRQ Level</w:t>
      </w:r>
    </w:p>
    <w:p w14:paraId="0CF4F48E" w14:textId="0585FBE2" w:rsidR="00A77884" w:rsidRDefault="00A77884" w:rsidP="00AA50A6">
      <w:pPr>
        <w:spacing w:after="0"/>
        <w:ind w:left="720"/>
      </w:pPr>
      <w:r>
        <w:tab/>
        <w:t xml:space="preserve">OLS = OLS &lt;&lt; </w:t>
      </w:r>
      <w:r w:rsidR="007B2CA0">
        <w:t>3</w:t>
      </w:r>
    </w:p>
    <w:p w14:paraId="2757D827" w14:textId="6BA44D75" w:rsidR="00A77884" w:rsidRDefault="00A77884" w:rsidP="00AA50A6">
      <w:pPr>
        <w:spacing w:after="0"/>
        <w:ind w:left="720"/>
      </w:pPr>
      <w:r>
        <w:tab/>
        <w:t xml:space="preserve">DLS = DLS &lt;&lt; </w:t>
      </w:r>
      <w:r w:rsidR="007B2CA0">
        <w:t>3</w:t>
      </w:r>
    </w:p>
    <w:p w14:paraId="77551DCF" w14:textId="193C83E2" w:rsidR="00A77884" w:rsidRDefault="00A77884" w:rsidP="00AA50A6">
      <w:pPr>
        <w:spacing w:after="0"/>
        <w:ind w:left="720"/>
      </w:pPr>
      <w:r>
        <w:tab/>
        <w:t xml:space="preserve">IMS = </w:t>
      </w:r>
      <w:r w:rsidR="007C5668">
        <w:t>(</w:t>
      </w:r>
      <w:r>
        <w:t>IMS &lt;&lt; 3</w:t>
      </w:r>
      <w:r w:rsidR="007C5668">
        <w:t>)</w:t>
      </w:r>
      <w:r>
        <w:t xml:space="preserve"> | 7</w:t>
      </w:r>
    </w:p>
    <w:p w14:paraId="419C3910" w14:textId="5756F481" w:rsidR="007B2CA0" w:rsidRDefault="007B2CA0" w:rsidP="007B2CA0">
      <w:pPr>
        <w:spacing w:after="0"/>
        <w:ind w:left="1440"/>
      </w:pPr>
      <w:r>
        <w:t>PLS = PLS &lt;&lt; 13</w:t>
      </w:r>
    </w:p>
    <w:p w14:paraId="514E8731" w14:textId="7257FF32" w:rsidR="00AA50A6" w:rsidRDefault="00AA50A6" w:rsidP="00AA50A6">
      <w:pPr>
        <w:spacing w:after="0"/>
        <w:ind w:left="720"/>
      </w:pPr>
      <w:r>
        <w:tab/>
      </w:r>
      <w:r w:rsidR="00AB7177">
        <w:t>XLR</w:t>
      </w:r>
      <w:r>
        <w:t xml:space="preserve"> = PC + 1;</w:t>
      </w:r>
    </w:p>
    <w:p w14:paraId="6E262AE1" w14:textId="76A60ABD" w:rsidR="00AA50A6" w:rsidRDefault="00AA50A6" w:rsidP="00AA50A6">
      <w:pPr>
        <w:spacing w:after="0"/>
        <w:ind w:left="1440"/>
      </w:pPr>
      <w:r>
        <w:t xml:space="preserve">PC = </w:t>
      </w:r>
      <w:r w:rsidR="00AB7177">
        <w:t>$FFFFFFFFE0000</w:t>
      </w:r>
    </w:p>
    <w:p w14:paraId="1778E866" w14:textId="705F2397" w:rsidR="00AA50A6" w:rsidRDefault="00AA50A6" w:rsidP="00AA50A6">
      <w:pPr>
        <w:spacing w:after="0"/>
        <w:ind w:firstLine="720"/>
      </w:pPr>
      <w:r>
        <w:t>Else</w:t>
      </w:r>
    </w:p>
    <w:p w14:paraId="0CE55789" w14:textId="50408546" w:rsidR="00AA50A6" w:rsidRDefault="00AA50A6" w:rsidP="00AA50A6">
      <w:pPr>
        <w:spacing w:after="0"/>
        <w:ind w:firstLine="720"/>
      </w:pPr>
      <w:r>
        <w:tab/>
        <w:t>PC = PC</w:t>
      </w:r>
    </w:p>
    <w:p w14:paraId="28C71382" w14:textId="77777777" w:rsidR="00AA50A6" w:rsidRDefault="00AA50A6" w:rsidP="00AA50A6">
      <w:pPr>
        <w:spacing w:after="0"/>
        <w:ind w:left="720"/>
      </w:pPr>
    </w:p>
    <w:p w14:paraId="78442655" w14:textId="5E3AF8FB" w:rsidR="00AA50A6" w:rsidRDefault="00AA50A6" w:rsidP="00AA50A6">
      <w:r w:rsidRPr="00D06BD4">
        <w:rPr>
          <w:b/>
          <w:bCs/>
        </w:rPr>
        <w:t>Execution Units</w:t>
      </w:r>
      <w:r>
        <w:t xml:space="preserve">: </w:t>
      </w:r>
      <w:r w:rsidR="00D91870">
        <w:t>Fetch stage</w:t>
      </w:r>
    </w:p>
    <w:p w14:paraId="697F8F5A" w14:textId="5645A4AC" w:rsidR="00AA50A6" w:rsidRDefault="00AA50A6" w:rsidP="00AA50A6">
      <w:r w:rsidRPr="00D06BD4">
        <w:rPr>
          <w:b/>
          <w:bCs/>
        </w:rPr>
        <w:t>Clock Cycles</w:t>
      </w:r>
      <w:r>
        <w:t xml:space="preserve">: </w:t>
      </w:r>
    </w:p>
    <w:p w14:paraId="5DAB4EED" w14:textId="77777777" w:rsidR="00AA50A6" w:rsidRPr="007424A4" w:rsidRDefault="00AA50A6" w:rsidP="00AA50A6">
      <w:r w:rsidRPr="00275903">
        <w:rPr>
          <w:b/>
          <w:bCs/>
        </w:rPr>
        <w:t>Exceptions</w:t>
      </w:r>
      <w:r>
        <w:t>: none</w:t>
      </w:r>
    </w:p>
    <w:p w14:paraId="0FFFD522" w14:textId="77777777" w:rsidR="00AA50A6" w:rsidRDefault="00AA50A6" w:rsidP="00AA50A6">
      <w:r w:rsidRPr="00464BF3">
        <w:rPr>
          <w:b/>
          <w:bCs/>
        </w:rPr>
        <w:t>Notes</w:t>
      </w:r>
      <w:r>
        <w:t>:</w:t>
      </w:r>
    </w:p>
    <w:p w14:paraId="3F83537F" w14:textId="77777777" w:rsidR="00AA50A6" w:rsidRDefault="00AA50A6" w:rsidP="00BE68AE"/>
    <w:p w14:paraId="749B76D1" w14:textId="77777777" w:rsidR="0094442C" w:rsidRDefault="0094442C">
      <w:r>
        <w:br w:type="page"/>
      </w:r>
    </w:p>
    <w:p w14:paraId="514AF0DA" w14:textId="6898A34A" w:rsidR="00C03458" w:rsidRDefault="00C03458" w:rsidP="0094442C">
      <w:pPr>
        <w:pStyle w:val="Heading1"/>
      </w:pPr>
      <w:r>
        <w:lastRenderedPageBreak/>
        <w:t>Floating Point Instructions</w:t>
      </w:r>
    </w:p>
    <w:p w14:paraId="1FDA246E" w14:textId="77777777" w:rsidR="00D95E26" w:rsidRPr="00A36C0C" w:rsidRDefault="00D95E26" w:rsidP="00D95E26">
      <w:pPr>
        <w:pStyle w:val="Heading2"/>
      </w:pPr>
      <w:r w:rsidRPr="00A36C0C">
        <w:t>Overview</w:t>
      </w:r>
    </w:p>
    <w:p w14:paraId="0EB44D1B" w14:textId="1A996E86" w:rsidR="00D95E26" w:rsidRDefault="00D95E26" w:rsidP="00D95E26">
      <w:pPr>
        <w:ind w:left="720"/>
        <w:rPr>
          <w:rFonts w:cs="Times New Roman"/>
        </w:rPr>
      </w:pPr>
      <w:r>
        <w:rPr>
          <w:rFonts w:cs="Times New Roman"/>
        </w:rPr>
        <w:t xml:space="preserve">The floating-point unit provides basic floating-point operations including addition, subtraction, multiplication, division, square root, and float to integer and integer to float conversions. The core contains two identical floating-point units. </w:t>
      </w:r>
      <w:r w:rsidRPr="00A36C0C">
        <w:rPr>
          <w:rFonts w:cs="Times New Roman"/>
        </w:rPr>
        <w:t xml:space="preserve">Only </w:t>
      </w:r>
      <w:r w:rsidR="005A426D">
        <w:rPr>
          <w:rFonts w:cs="Times New Roman"/>
        </w:rPr>
        <w:t xml:space="preserve">52-bit </w:t>
      </w:r>
      <w:r w:rsidRPr="00A36C0C">
        <w:rPr>
          <w:rFonts w:cs="Times New Roman"/>
        </w:rPr>
        <w:t>precision floating</w:t>
      </w:r>
      <w:r>
        <w:rPr>
          <w:rFonts w:cs="Times New Roman"/>
        </w:rPr>
        <w:t>-</w:t>
      </w:r>
      <w:r w:rsidRPr="00A36C0C">
        <w:rPr>
          <w:rFonts w:cs="Times New Roman"/>
        </w:rPr>
        <w:t>point operations are supported.</w:t>
      </w:r>
    </w:p>
    <w:p w14:paraId="732676F1" w14:textId="77777777" w:rsidR="00D95E26" w:rsidRDefault="00D95E26" w:rsidP="00D95E26">
      <w:pPr>
        <w:ind w:left="720"/>
        <w:rPr>
          <w:rFonts w:cs="Times New Roman"/>
        </w:rPr>
      </w:pPr>
      <w:r>
        <w:rPr>
          <w:rFonts w:cs="Times New Roman"/>
        </w:rPr>
        <w:t>The rounding mode is normally specified directly in the instruction. However, if the instruction indicates to use dynamic rounding mode then the rounding mode in the floating-point control and status register is used.</w:t>
      </w:r>
    </w:p>
    <w:p w14:paraId="1D6C5AA0" w14:textId="77777777" w:rsidR="00D95E26" w:rsidRPr="00C01F42" w:rsidRDefault="00D95E26" w:rsidP="00D95E26">
      <w:pPr>
        <w:keepNext/>
        <w:keepLines/>
        <w:spacing w:before="200" w:after="0"/>
        <w:outlineLvl w:val="1"/>
        <w:rPr>
          <w:rFonts w:eastAsiaTheme="majorEastAsia" w:cs="Times New Roman"/>
          <w:b/>
          <w:bCs/>
          <w:sz w:val="26"/>
          <w:szCs w:val="26"/>
        </w:rPr>
      </w:pPr>
      <w:bookmarkStart w:id="4" w:name="_Toc448161416"/>
      <w:r w:rsidRPr="00C01F42">
        <w:rPr>
          <w:rFonts w:eastAsiaTheme="majorEastAsia" w:cs="Times New Roman"/>
          <w:b/>
          <w:bCs/>
          <w:sz w:val="26"/>
          <w:szCs w:val="26"/>
        </w:rPr>
        <w:t>Representation</w:t>
      </w:r>
      <w:bookmarkEnd w:id="4"/>
    </w:p>
    <w:p w14:paraId="60DD721B" w14:textId="76591418" w:rsidR="00D95E26" w:rsidRPr="00C01F42" w:rsidRDefault="00D95E26" w:rsidP="00D95E26">
      <w:pPr>
        <w:ind w:left="720"/>
        <w:rPr>
          <w:rFonts w:cs="Times New Roman"/>
        </w:rPr>
      </w:pPr>
      <w:r w:rsidRPr="00C01F42">
        <w:rPr>
          <w:rFonts w:cs="Times New Roman"/>
        </w:rPr>
        <w:t>The floating</w:t>
      </w:r>
      <w:r>
        <w:rPr>
          <w:rFonts w:cs="Times New Roman"/>
        </w:rPr>
        <w:t>-</w:t>
      </w:r>
      <w:r w:rsidRPr="00C01F42">
        <w:rPr>
          <w:rFonts w:cs="Times New Roman"/>
        </w:rPr>
        <w:t xml:space="preserve">point format is </w:t>
      </w:r>
      <w:proofErr w:type="gramStart"/>
      <w:r>
        <w:rPr>
          <w:rFonts w:cs="Times New Roman"/>
        </w:rPr>
        <w:t>similar to</w:t>
      </w:r>
      <w:proofErr w:type="gramEnd"/>
      <w:r>
        <w:rPr>
          <w:rFonts w:cs="Times New Roman"/>
        </w:rPr>
        <w:t xml:space="preserve"> an</w:t>
      </w:r>
      <w:r w:rsidRPr="00C01F42">
        <w:rPr>
          <w:rFonts w:cs="Times New Roman"/>
        </w:rPr>
        <w:t xml:space="preserve"> IEEE-754 representation for </w:t>
      </w:r>
      <w:r w:rsidR="005A426D">
        <w:rPr>
          <w:rFonts w:cs="Times New Roman"/>
        </w:rPr>
        <w:t xml:space="preserve">double </w:t>
      </w:r>
      <w:r w:rsidRPr="00C01F42">
        <w:rPr>
          <w:rFonts w:cs="Times New Roman"/>
        </w:rPr>
        <w:t>precision</w:t>
      </w:r>
      <w:r>
        <w:rPr>
          <w:rFonts w:cs="Times New Roman"/>
        </w:rPr>
        <w:t xml:space="preserve">. </w:t>
      </w:r>
      <w:r w:rsidRPr="00C01F42">
        <w:rPr>
          <w:rFonts w:cs="Times New Roman"/>
        </w:rPr>
        <w:t>Briefly,</w:t>
      </w:r>
    </w:p>
    <w:p w14:paraId="2A6F68AD" w14:textId="596F121F" w:rsidR="00D95E26" w:rsidRPr="00C01F42" w:rsidRDefault="005A426D" w:rsidP="00D95E26">
      <w:pPr>
        <w:ind w:left="720"/>
        <w:rPr>
          <w:rFonts w:cs="Times New Roman"/>
          <w:b/>
          <w:bCs/>
        </w:rPr>
      </w:pPr>
      <w:r>
        <w:rPr>
          <w:rFonts w:cs="Times New Roman"/>
          <w:b/>
          <w:bCs/>
        </w:rPr>
        <w:t>52-bit</w:t>
      </w:r>
      <w:r w:rsidR="00D95E26">
        <w:rPr>
          <w:rFonts w:cs="Times New Roman"/>
          <w:b/>
          <w:bCs/>
        </w:rPr>
        <w:t xml:space="preserve"> </w:t>
      </w:r>
      <w:r w:rsidR="00D95E26" w:rsidRPr="00C01F42">
        <w:rPr>
          <w:rFonts w:cs="Times New Roman"/>
          <w:b/>
          <w:bCs/>
        </w:rPr>
        <w:t>Precision Format:</w:t>
      </w:r>
    </w:p>
    <w:tbl>
      <w:tblPr>
        <w:tblStyle w:val="TableGrid"/>
        <w:tblW w:w="0" w:type="auto"/>
        <w:tblInd w:w="720" w:type="dxa"/>
        <w:tblLook w:val="04A0" w:firstRow="1" w:lastRow="0" w:firstColumn="1" w:lastColumn="0" w:noHBand="0" w:noVBand="1"/>
      </w:tblPr>
      <w:tblGrid>
        <w:gridCol w:w="522"/>
        <w:gridCol w:w="567"/>
        <w:gridCol w:w="1985"/>
        <w:gridCol w:w="5245"/>
      </w:tblGrid>
      <w:tr w:rsidR="00D95E26" w:rsidRPr="00C01F42" w14:paraId="2325E470" w14:textId="77777777" w:rsidTr="00584087">
        <w:tc>
          <w:tcPr>
            <w:tcW w:w="522" w:type="dxa"/>
            <w:tcBorders>
              <w:top w:val="nil"/>
              <w:left w:val="nil"/>
              <w:right w:val="nil"/>
            </w:tcBorders>
          </w:tcPr>
          <w:p w14:paraId="0F0F79C9" w14:textId="7B6DEEC9" w:rsidR="00D95E26" w:rsidRPr="00C01F42" w:rsidRDefault="005A426D" w:rsidP="00584087">
            <w:pPr>
              <w:jc w:val="center"/>
              <w:rPr>
                <w:rFonts w:cs="Times New Roman"/>
              </w:rPr>
            </w:pPr>
            <w:r>
              <w:rPr>
                <w:rFonts w:cs="Times New Roman"/>
              </w:rPr>
              <w:t>51</w:t>
            </w:r>
          </w:p>
        </w:tc>
        <w:tc>
          <w:tcPr>
            <w:tcW w:w="567" w:type="dxa"/>
            <w:tcBorders>
              <w:top w:val="nil"/>
              <w:left w:val="nil"/>
              <w:right w:val="nil"/>
            </w:tcBorders>
          </w:tcPr>
          <w:p w14:paraId="5FBFCBB1" w14:textId="0CA14484" w:rsidR="00D95E26" w:rsidRPr="00C01F42" w:rsidRDefault="005A426D" w:rsidP="00584087">
            <w:pPr>
              <w:jc w:val="center"/>
              <w:rPr>
                <w:rFonts w:cs="Times New Roman"/>
              </w:rPr>
            </w:pPr>
            <w:r>
              <w:rPr>
                <w:rFonts w:cs="Times New Roman"/>
              </w:rPr>
              <w:t>50</w:t>
            </w:r>
          </w:p>
        </w:tc>
        <w:tc>
          <w:tcPr>
            <w:tcW w:w="1985" w:type="dxa"/>
            <w:tcBorders>
              <w:top w:val="nil"/>
              <w:left w:val="nil"/>
              <w:right w:val="nil"/>
            </w:tcBorders>
          </w:tcPr>
          <w:p w14:paraId="5BF61D91" w14:textId="4147EEAC" w:rsidR="00D95E26" w:rsidRPr="00C01F42" w:rsidRDefault="005A426D" w:rsidP="00584087">
            <w:pPr>
              <w:jc w:val="center"/>
              <w:rPr>
                <w:rFonts w:cs="Times New Roman"/>
              </w:rPr>
            </w:pPr>
            <w:r>
              <w:rPr>
                <w:rFonts w:cs="Times New Roman"/>
              </w:rPr>
              <w:t>49</w:t>
            </w:r>
            <w:r w:rsidR="00D95E26" w:rsidRPr="00C01F42">
              <w:rPr>
                <w:rFonts w:cs="Times New Roman"/>
              </w:rPr>
              <w:t xml:space="preserve">                   </w:t>
            </w:r>
            <w:r>
              <w:rPr>
                <w:rFonts w:cs="Times New Roman"/>
              </w:rPr>
              <w:t>40</w:t>
            </w:r>
          </w:p>
        </w:tc>
        <w:tc>
          <w:tcPr>
            <w:tcW w:w="5245" w:type="dxa"/>
            <w:tcBorders>
              <w:top w:val="nil"/>
              <w:left w:val="nil"/>
              <w:right w:val="nil"/>
            </w:tcBorders>
          </w:tcPr>
          <w:p w14:paraId="0BD91C78" w14:textId="3EEEB119" w:rsidR="00D95E26" w:rsidRPr="00C01F42" w:rsidRDefault="005A426D" w:rsidP="00584087">
            <w:pPr>
              <w:jc w:val="center"/>
              <w:rPr>
                <w:rFonts w:cs="Times New Roman"/>
              </w:rPr>
            </w:pPr>
            <w:r>
              <w:rPr>
                <w:rFonts w:cs="Times New Roman"/>
              </w:rPr>
              <w:t>39</w:t>
            </w:r>
            <w:r w:rsidR="00D95E26" w:rsidRPr="00C01F42">
              <w:rPr>
                <w:rFonts w:cs="Times New Roman"/>
              </w:rPr>
              <w:t xml:space="preserve">                                                                                   0</w:t>
            </w:r>
          </w:p>
        </w:tc>
      </w:tr>
      <w:tr w:rsidR="00D95E26" w:rsidRPr="00C01F42" w14:paraId="63007BC1" w14:textId="77777777" w:rsidTr="00584087">
        <w:trPr>
          <w:trHeight w:val="247"/>
        </w:trPr>
        <w:tc>
          <w:tcPr>
            <w:tcW w:w="522" w:type="dxa"/>
          </w:tcPr>
          <w:p w14:paraId="7FB9630B" w14:textId="77777777" w:rsidR="00D95E26" w:rsidRPr="00C01F42" w:rsidRDefault="00D95E26" w:rsidP="00584087">
            <w:pPr>
              <w:jc w:val="center"/>
              <w:rPr>
                <w:rFonts w:cs="Times New Roman"/>
              </w:rPr>
            </w:pPr>
            <w:r w:rsidRPr="00C01F42">
              <w:rPr>
                <w:rFonts w:cs="Times New Roman"/>
              </w:rPr>
              <w:t>S</w:t>
            </w:r>
            <w:r w:rsidRPr="00C01F42">
              <w:rPr>
                <w:rFonts w:cs="Times New Roman"/>
                <w:vertAlign w:val="subscript"/>
              </w:rPr>
              <w:t>M</w:t>
            </w:r>
          </w:p>
        </w:tc>
        <w:tc>
          <w:tcPr>
            <w:tcW w:w="567" w:type="dxa"/>
          </w:tcPr>
          <w:p w14:paraId="06198C58" w14:textId="77777777" w:rsidR="00D95E26" w:rsidRPr="00C01F42" w:rsidRDefault="00D95E26" w:rsidP="00584087">
            <w:pPr>
              <w:jc w:val="center"/>
              <w:rPr>
                <w:rFonts w:cs="Times New Roman"/>
              </w:rPr>
            </w:pPr>
            <w:r w:rsidRPr="00C01F42">
              <w:rPr>
                <w:rFonts w:cs="Times New Roman"/>
              </w:rPr>
              <w:t>S</w:t>
            </w:r>
            <w:r w:rsidRPr="00C01F42">
              <w:rPr>
                <w:rFonts w:cs="Times New Roman"/>
                <w:vertAlign w:val="subscript"/>
              </w:rPr>
              <w:t>E</w:t>
            </w:r>
          </w:p>
        </w:tc>
        <w:tc>
          <w:tcPr>
            <w:tcW w:w="1985" w:type="dxa"/>
          </w:tcPr>
          <w:p w14:paraId="1D29BC73" w14:textId="77777777" w:rsidR="00D95E26" w:rsidRPr="00C01F42" w:rsidRDefault="00D95E26" w:rsidP="00584087">
            <w:pPr>
              <w:jc w:val="center"/>
              <w:rPr>
                <w:rFonts w:cs="Times New Roman"/>
              </w:rPr>
            </w:pPr>
            <w:r w:rsidRPr="00C01F42">
              <w:rPr>
                <w:rFonts w:cs="Times New Roman"/>
              </w:rPr>
              <w:t>Exponent</w:t>
            </w:r>
          </w:p>
        </w:tc>
        <w:tc>
          <w:tcPr>
            <w:tcW w:w="5245" w:type="dxa"/>
          </w:tcPr>
          <w:p w14:paraId="652F4F42" w14:textId="77777777" w:rsidR="00D95E26" w:rsidRPr="00C01F42" w:rsidRDefault="00D95E26" w:rsidP="00584087">
            <w:pPr>
              <w:jc w:val="center"/>
              <w:rPr>
                <w:rFonts w:cs="Times New Roman"/>
              </w:rPr>
            </w:pPr>
            <w:r w:rsidRPr="00C01F42">
              <w:rPr>
                <w:rFonts w:cs="Times New Roman"/>
              </w:rPr>
              <w:t>Mantissa</w:t>
            </w:r>
          </w:p>
        </w:tc>
      </w:tr>
    </w:tbl>
    <w:p w14:paraId="249880B8" w14:textId="77777777" w:rsidR="00D95E26" w:rsidRPr="00C01F42" w:rsidRDefault="00D95E26" w:rsidP="00D95E26">
      <w:pPr>
        <w:ind w:left="720"/>
        <w:rPr>
          <w:rFonts w:cs="Times New Roman"/>
        </w:rPr>
      </w:pPr>
    </w:p>
    <w:p w14:paraId="098ED203" w14:textId="77777777" w:rsidR="00D95E26" w:rsidRPr="00C01F42" w:rsidRDefault="00D95E26" w:rsidP="00D95E26">
      <w:pPr>
        <w:spacing w:after="0"/>
        <w:ind w:left="720"/>
        <w:rPr>
          <w:rFonts w:cs="Times New Roman"/>
        </w:rPr>
      </w:pPr>
      <w:r w:rsidRPr="00C01F42">
        <w:rPr>
          <w:rFonts w:cs="Times New Roman"/>
        </w:rPr>
        <w:t>S</w:t>
      </w:r>
      <w:r w:rsidRPr="00C01F42">
        <w:rPr>
          <w:rFonts w:cs="Times New Roman"/>
          <w:vertAlign w:val="subscript"/>
        </w:rPr>
        <w:t>M</w:t>
      </w:r>
      <w:r w:rsidRPr="00C01F42">
        <w:rPr>
          <w:rFonts w:cs="Times New Roman"/>
        </w:rPr>
        <w:t xml:space="preserve"> – sign of mantissa</w:t>
      </w:r>
    </w:p>
    <w:p w14:paraId="471B7549" w14:textId="77777777" w:rsidR="00D95E26" w:rsidRPr="00C01F42" w:rsidRDefault="00D95E26" w:rsidP="00D95E26">
      <w:pPr>
        <w:spacing w:after="0"/>
        <w:ind w:left="720"/>
        <w:rPr>
          <w:rFonts w:cs="Times New Roman"/>
        </w:rPr>
      </w:pPr>
      <w:r w:rsidRPr="00C01F42">
        <w:rPr>
          <w:rFonts w:cs="Times New Roman"/>
        </w:rPr>
        <w:t>S</w:t>
      </w:r>
      <w:r w:rsidRPr="00C01F42">
        <w:rPr>
          <w:rFonts w:cs="Times New Roman"/>
          <w:vertAlign w:val="subscript"/>
        </w:rPr>
        <w:t>E</w:t>
      </w:r>
      <w:r w:rsidRPr="00C01F42">
        <w:rPr>
          <w:rFonts w:cs="Times New Roman"/>
        </w:rPr>
        <w:t xml:space="preserve"> – sign of exponent</w:t>
      </w:r>
    </w:p>
    <w:p w14:paraId="036F5434" w14:textId="77777777" w:rsidR="00D95E26" w:rsidRPr="00C01F42" w:rsidRDefault="00D95E26" w:rsidP="00D95E26">
      <w:pPr>
        <w:spacing w:after="0"/>
        <w:ind w:left="720"/>
        <w:rPr>
          <w:rFonts w:cs="Times New Roman"/>
        </w:rPr>
      </w:pPr>
    </w:p>
    <w:p w14:paraId="60FE0AD5" w14:textId="77777777" w:rsidR="00D95E26" w:rsidRPr="00C01F42" w:rsidRDefault="00D95E26" w:rsidP="00D95E26">
      <w:pPr>
        <w:spacing w:after="0"/>
        <w:ind w:left="720"/>
        <w:rPr>
          <w:rFonts w:cs="Times New Roman"/>
        </w:rPr>
      </w:pPr>
      <w:r w:rsidRPr="00C01F42">
        <w:rPr>
          <w:rFonts w:cs="Times New Roman"/>
        </w:rPr>
        <w:t xml:space="preserve">The exponent and mantissa are both represented as two’s complement </w:t>
      </w:r>
      <w:proofErr w:type="gramStart"/>
      <w:r w:rsidRPr="00C01F42">
        <w:rPr>
          <w:rFonts w:cs="Times New Roman"/>
        </w:rPr>
        <w:t>numbers,</w:t>
      </w:r>
      <w:proofErr w:type="gramEnd"/>
      <w:r w:rsidRPr="00C01F42">
        <w:rPr>
          <w:rFonts w:cs="Times New Roman"/>
        </w:rPr>
        <w:t xml:space="preserve"> however the sign bit of the exponent is inverted.</w:t>
      </w:r>
    </w:p>
    <w:tbl>
      <w:tblPr>
        <w:tblStyle w:val="TableGrid"/>
        <w:tblW w:w="0" w:type="auto"/>
        <w:tblInd w:w="720" w:type="dxa"/>
        <w:tblLook w:val="04A0" w:firstRow="1" w:lastRow="0" w:firstColumn="1" w:lastColumn="0" w:noHBand="0" w:noVBand="1"/>
      </w:tblPr>
      <w:tblGrid>
        <w:gridCol w:w="1940"/>
        <w:gridCol w:w="4040"/>
      </w:tblGrid>
      <w:tr w:rsidR="00D95E26" w:rsidRPr="00C01F42" w14:paraId="7D261E58" w14:textId="77777777" w:rsidTr="00584087">
        <w:tc>
          <w:tcPr>
            <w:tcW w:w="1940" w:type="dxa"/>
          </w:tcPr>
          <w:p w14:paraId="0CF27336" w14:textId="77777777" w:rsidR="00D95E26" w:rsidRPr="00C01F42" w:rsidRDefault="00D95E26" w:rsidP="00584087">
            <w:pPr>
              <w:rPr>
                <w:rFonts w:cs="Times New Roman"/>
              </w:rPr>
            </w:pPr>
            <w:proofErr w:type="spellStart"/>
            <w:r w:rsidRPr="00C01F42">
              <w:rPr>
                <w:rFonts w:cs="Times New Roman"/>
              </w:rPr>
              <w:t>S</w:t>
            </w:r>
            <w:r w:rsidRPr="00C01F42">
              <w:rPr>
                <w:rFonts w:cs="Times New Roman"/>
                <w:vertAlign w:val="subscript"/>
              </w:rPr>
              <w:t>e</w:t>
            </w:r>
            <w:r w:rsidRPr="00C01F42">
              <w:rPr>
                <w:rFonts w:cs="Times New Roman"/>
              </w:rPr>
              <w:t>EEEEEEEEEE</w:t>
            </w:r>
            <w:proofErr w:type="spellEnd"/>
          </w:p>
        </w:tc>
        <w:tc>
          <w:tcPr>
            <w:tcW w:w="4040" w:type="dxa"/>
          </w:tcPr>
          <w:p w14:paraId="4C3A8C53" w14:textId="77777777" w:rsidR="00D95E26" w:rsidRPr="00C01F42" w:rsidRDefault="00D95E26" w:rsidP="00584087">
            <w:pPr>
              <w:rPr>
                <w:rFonts w:cs="Times New Roman"/>
              </w:rPr>
            </w:pPr>
          </w:p>
        </w:tc>
      </w:tr>
      <w:tr w:rsidR="00D95E26" w:rsidRPr="00C01F42" w14:paraId="7D8C74E0" w14:textId="77777777" w:rsidTr="00584087">
        <w:tc>
          <w:tcPr>
            <w:tcW w:w="1940" w:type="dxa"/>
          </w:tcPr>
          <w:p w14:paraId="3A672023" w14:textId="77777777" w:rsidR="00D95E26" w:rsidRPr="00C01F42" w:rsidRDefault="00D95E26" w:rsidP="00584087">
            <w:pPr>
              <w:rPr>
                <w:rFonts w:cs="Times New Roman"/>
              </w:rPr>
            </w:pPr>
            <w:r w:rsidRPr="00C01F42">
              <w:rPr>
                <w:rFonts w:cs="Times New Roman"/>
              </w:rPr>
              <w:t>11111111111</w:t>
            </w:r>
          </w:p>
        </w:tc>
        <w:tc>
          <w:tcPr>
            <w:tcW w:w="4040" w:type="dxa"/>
          </w:tcPr>
          <w:p w14:paraId="2148B675" w14:textId="77777777" w:rsidR="00D95E26" w:rsidRPr="00C01F42" w:rsidRDefault="00D95E26" w:rsidP="00584087">
            <w:pPr>
              <w:rPr>
                <w:rFonts w:cs="Times New Roman"/>
              </w:rPr>
            </w:pPr>
            <w:r w:rsidRPr="00C01F42">
              <w:rPr>
                <w:rFonts w:cs="Times New Roman"/>
              </w:rPr>
              <w:t>Maximum exponent</w:t>
            </w:r>
          </w:p>
        </w:tc>
      </w:tr>
      <w:tr w:rsidR="00D95E26" w:rsidRPr="00C01F42" w14:paraId="7E1F6E2A" w14:textId="77777777" w:rsidTr="00584087">
        <w:tc>
          <w:tcPr>
            <w:tcW w:w="1940" w:type="dxa"/>
          </w:tcPr>
          <w:p w14:paraId="106CB56E" w14:textId="77777777" w:rsidR="00D95E26" w:rsidRPr="00C01F42" w:rsidRDefault="00D95E26" w:rsidP="00584087">
            <w:pPr>
              <w:rPr>
                <w:rFonts w:cs="Times New Roman"/>
              </w:rPr>
            </w:pPr>
            <w:r w:rsidRPr="00C01F42">
              <w:rPr>
                <w:rFonts w:cs="Times New Roman"/>
              </w:rPr>
              <w:t>….</w:t>
            </w:r>
          </w:p>
        </w:tc>
        <w:tc>
          <w:tcPr>
            <w:tcW w:w="4040" w:type="dxa"/>
          </w:tcPr>
          <w:p w14:paraId="357900C6" w14:textId="77777777" w:rsidR="00D95E26" w:rsidRPr="00C01F42" w:rsidRDefault="00D95E26" w:rsidP="00584087">
            <w:pPr>
              <w:rPr>
                <w:rFonts w:cs="Times New Roman"/>
              </w:rPr>
            </w:pPr>
          </w:p>
        </w:tc>
      </w:tr>
      <w:tr w:rsidR="00D95E26" w:rsidRPr="00C01F42" w14:paraId="5BC7F072" w14:textId="77777777" w:rsidTr="00584087">
        <w:tc>
          <w:tcPr>
            <w:tcW w:w="1940" w:type="dxa"/>
          </w:tcPr>
          <w:p w14:paraId="16D230FB" w14:textId="77777777" w:rsidR="00D95E26" w:rsidRPr="00C01F42" w:rsidRDefault="00D95E26" w:rsidP="00584087">
            <w:pPr>
              <w:rPr>
                <w:rFonts w:cs="Times New Roman"/>
              </w:rPr>
            </w:pPr>
            <w:r w:rsidRPr="00C01F42">
              <w:rPr>
                <w:rFonts w:cs="Times New Roman"/>
              </w:rPr>
              <w:t>01111111111</w:t>
            </w:r>
          </w:p>
        </w:tc>
        <w:tc>
          <w:tcPr>
            <w:tcW w:w="4040" w:type="dxa"/>
          </w:tcPr>
          <w:p w14:paraId="18ADBA12" w14:textId="77777777" w:rsidR="00D95E26" w:rsidRPr="00C01F42" w:rsidRDefault="00D95E26" w:rsidP="00584087">
            <w:pPr>
              <w:rPr>
                <w:rFonts w:cs="Times New Roman"/>
              </w:rPr>
            </w:pPr>
            <w:r w:rsidRPr="00C01F42">
              <w:rPr>
                <w:rFonts w:cs="Times New Roman"/>
              </w:rPr>
              <w:t>exponent of zero</w:t>
            </w:r>
          </w:p>
        </w:tc>
      </w:tr>
      <w:tr w:rsidR="00D95E26" w:rsidRPr="00C01F42" w14:paraId="29088F33" w14:textId="77777777" w:rsidTr="00584087">
        <w:tc>
          <w:tcPr>
            <w:tcW w:w="1940" w:type="dxa"/>
          </w:tcPr>
          <w:p w14:paraId="20603030" w14:textId="77777777" w:rsidR="00D95E26" w:rsidRPr="00C01F42" w:rsidRDefault="00D95E26" w:rsidP="00584087">
            <w:pPr>
              <w:rPr>
                <w:rFonts w:cs="Times New Roman"/>
              </w:rPr>
            </w:pPr>
            <w:r w:rsidRPr="00C01F42">
              <w:rPr>
                <w:rFonts w:cs="Times New Roman"/>
              </w:rPr>
              <w:t>….</w:t>
            </w:r>
          </w:p>
        </w:tc>
        <w:tc>
          <w:tcPr>
            <w:tcW w:w="4040" w:type="dxa"/>
          </w:tcPr>
          <w:p w14:paraId="2525750F" w14:textId="77777777" w:rsidR="00D95E26" w:rsidRPr="00C01F42" w:rsidRDefault="00D95E26" w:rsidP="00584087">
            <w:pPr>
              <w:rPr>
                <w:rFonts w:cs="Times New Roman"/>
              </w:rPr>
            </w:pPr>
          </w:p>
        </w:tc>
      </w:tr>
      <w:tr w:rsidR="00D95E26" w:rsidRPr="00C01F42" w14:paraId="16C1B10A" w14:textId="77777777" w:rsidTr="00584087">
        <w:tc>
          <w:tcPr>
            <w:tcW w:w="1940" w:type="dxa"/>
          </w:tcPr>
          <w:p w14:paraId="486A6DB2" w14:textId="77777777" w:rsidR="00D95E26" w:rsidRPr="00C01F42" w:rsidRDefault="00D95E26" w:rsidP="00584087">
            <w:pPr>
              <w:rPr>
                <w:rFonts w:cs="Times New Roman"/>
              </w:rPr>
            </w:pPr>
            <w:r w:rsidRPr="00C01F42">
              <w:rPr>
                <w:rFonts w:cs="Times New Roman"/>
              </w:rPr>
              <w:t>00000000000</w:t>
            </w:r>
          </w:p>
        </w:tc>
        <w:tc>
          <w:tcPr>
            <w:tcW w:w="4040" w:type="dxa"/>
          </w:tcPr>
          <w:p w14:paraId="35FF1B28" w14:textId="77777777" w:rsidR="00D95E26" w:rsidRPr="00C01F42" w:rsidRDefault="00D95E26" w:rsidP="00584087">
            <w:pPr>
              <w:rPr>
                <w:rFonts w:cs="Times New Roman"/>
              </w:rPr>
            </w:pPr>
            <w:r w:rsidRPr="00C01F42">
              <w:rPr>
                <w:rFonts w:cs="Times New Roman"/>
              </w:rPr>
              <w:t>Minimum exponent</w:t>
            </w:r>
          </w:p>
        </w:tc>
      </w:tr>
    </w:tbl>
    <w:p w14:paraId="1FB18881" w14:textId="0DF2302E" w:rsidR="00D95E26" w:rsidRPr="00C01F42" w:rsidRDefault="00D95E26" w:rsidP="00D95E26">
      <w:pPr>
        <w:spacing w:after="0"/>
        <w:ind w:left="720"/>
        <w:rPr>
          <w:rFonts w:eastAsiaTheme="majorEastAsia" w:cs="Times New Roman"/>
          <w:b/>
          <w:bCs/>
          <w:color w:val="2F5496" w:themeColor="accent1" w:themeShade="BF"/>
          <w:sz w:val="28"/>
          <w:szCs w:val="28"/>
        </w:rPr>
      </w:pPr>
      <w:r w:rsidRPr="00C01F42">
        <w:rPr>
          <w:rFonts w:cs="Times New Roman"/>
        </w:rPr>
        <w:t>The exponent ranges from -</w:t>
      </w:r>
      <w:r w:rsidR="001F009E">
        <w:rPr>
          <w:rFonts w:cs="Times New Roman"/>
        </w:rPr>
        <w:t>1023</w:t>
      </w:r>
      <w:r w:rsidRPr="00C01F42">
        <w:rPr>
          <w:rFonts w:cs="Times New Roman"/>
        </w:rPr>
        <w:t xml:space="preserve"> to +</w:t>
      </w:r>
      <w:r w:rsidR="001F009E">
        <w:rPr>
          <w:rFonts w:cs="Times New Roman"/>
        </w:rPr>
        <w:t>102</w:t>
      </w:r>
      <w:r>
        <w:rPr>
          <w:rFonts w:cs="Times New Roman"/>
        </w:rPr>
        <w:t>4</w:t>
      </w:r>
    </w:p>
    <w:p w14:paraId="78CE755B" w14:textId="77777777" w:rsidR="00D95E26" w:rsidRPr="00C01F42" w:rsidRDefault="00D95E26" w:rsidP="00D95E26">
      <w:pPr>
        <w:ind w:left="720"/>
        <w:rPr>
          <w:rFonts w:asciiTheme="minorHAnsi" w:hAnsiTheme="minorHAnsi"/>
        </w:rPr>
      </w:pPr>
    </w:p>
    <w:p w14:paraId="590E4626" w14:textId="77777777" w:rsidR="00236217" w:rsidRDefault="00236217">
      <w:pPr>
        <w:rPr>
          <w:rFonts w:eastAsiaTheme="majorEastAsia" w:cstheme="majorBidi"/>
          <w:color w:val="2F5496" w:themeColor="accent1" w:themeShade="BF"/>
          <w:sz w:val="40"/>
          <w:szCs w:val="40"/>
        </w:rPr>
      </w:pPr>
      <w:r>
        <w:rPr>
          <w:szCs w:val="40"/>
        </w:rPr>
        <w:br w:type="page"/>
      </w:r>
    </w:p>
    <w:p w14:paraId="5EF01883" w14:textId="03342647" w:rsidR="00F336A1" w:rsidRPr="00816F6D" w:rsidRDefault="00F336A1" w:rsidP="00F336A1">
      <w:pPr>
        <w:pStyle w:val="Heading2"/>
        <w:rPr>
          <w:szCs w:val="40"/>
        </w:rPr>
      </w:pPr>
      <w:r w:rsidRPr="00816F6D">
        <w:rPr>
          <w:szCs w:val="40"/>
        </w:rPr>
        <w:lastRenderedPageBreak/>
        <w:t>FA</w:t>
      </w:r>
      <w:r>
        <w:rPr>
          <w:szCs w:val="40"/>
        </w:rPr>
        <w:t>BS</w:t>
      </w:r>
      <w:r w:rsidRPr="00816F6D">
        <w:rPr>
          <w:szCs w:val="40"/>
        </w:rPr>
        <w:t xml:space="preserve"> – Floating </w:t>
      </w:r>
      <w:r>
        <w:rPr>
          <w:szCs w:val="40"/>
        </w:rPr>
        <w:t>Absolute Value</w:t>
      </w:r>
    </w:p>
    <w:p w14:paraId="3BE94C6B" w14:textId="77777777" w:rsidR="00F336A1" w:rsidRPr="00A84B77" w:rsidRDefault="00F336A1" w:rsidP="00F336A1">
      <w:pPr>
        <w:rPr>
          <w:rFonts w:cs="Times New Roman"/>
        </w:rPr>
      </w:pPr>
    </w:p>
    <w:p w14:paraId="0025798B" w14:textId="77777777" w:rsidR="00F336A1" w:rsidRPr="00A84B77" w:rsidRDefault="00F336A1" w:rsidP="00F336A1">
      <w:pPr>
        <w:rPr>
          <w:rStyle w:val="Strong"/>
          <w:rFonts w:cs="Times New Roman"/>
        </w:rPr>
      </w:pPr>
      <w:r w:rsidRPr="00A84B77">
        <w:rPr>
          <w:rStyle w:val="Strong"/>
          <w:rFonts w:cs="Times New Roman"/>
        </w:rPr>
        <w:t>Description:</w:t>
      </w:r>
    </w:p>
    <w:p w14:paraId="38B486B7" w14:textId="61E08B20" w:rsidR="00F336A1" w:rsidRPr="00A84B77" w:rsidRDefault="00F336A1" w:rsidP="00F336A1">
      <w:pPr>
        <w:ind w:left="720"/>
        <w:rPr>
          <w:rFonts w:cs="Times New Roman"/>
        </w:rPr>
      </w:pPr>
      <w:r>
        <w:rPr>
          <w:rFonts w:cs="Times New Roman"/>
        </w:rPr>
        <w:t xml:space="preserve">Take the absolute value of a </w:t>
      </w:r>
      <w:r w:rsidRPr="00A84B77">
        <w:rPr>
          <w:rFonts w:cs="Times New Roman"/>
        </w:rPr>
        <w:t>floating</w:t>
      </w:r>
      <w:r>
        <w:rPr>
          <w:rFonts w:cs="Times New Roman"/>
        </w:rPr>
        <w:t>-</w:t>
      </w:r>
      <w:r w:rsidRPr="00A84B77">
        <w:rPr>
          <w:rFonts w:cs="Times New Roman"/>
        </w:rPr>
        <w:t xml:space="preserve">point number in register </w:t>
      </w:r>
      <w:r>
        <w:rPr>
          <w:rFonts w:cs="Times New Roman"/>
        </w:rPr>
        <w:t>Fa</w:t>
      </w:r>
      <w:r w:rsidRPr="00A84B77">
        <w:rPr>
          <w:rFonts w:cs="Times New Roman"/>
        </w:rPr>
        <w:t xml:space="preserve"> and place</w:t>
      </w:r>
      <w:r>
        <w:rPr>
          <w:rFonts w:cs="Times New Roman"/>
        </w:rPr>
        <w:t>s</w:t>
      </w:r>
      <w:r w:rsidRPr="00A84B77">
        <w:rPr>
          <w:rFonts w:cs="Times New Roman"/>
        </w:rPr>
        <w:t xml:space="preserve"> the result into target register </w:t>
      </w:r>
      <w:r>
        <w:rPr>
          <w:rFonts w:cs="Times New Roman"/>
        </w:rPr>
        <w:t>Ft</w:t>
      </w:r>
      <w:r w:rsidRPr="00A84B77">
        <w:rPr>
          <w:rFonts w:cs="Times New Roman"/>
        </w:rPr>
        <w:t>.</w:t>
      </w:r>
      <w:r>
        <w:rPr>
          <w:rFonts w:cs="Times New Roman"/>
        </w:rPr>
        <w:t xml:space="preserve"> The sign bit (bit </w:t>
      </w:r>
      <w:r>
        <w:rPr>
          <w:rFonts w:cs="Times New Roman"/>
        </w:rPr>
        <w:t>51</w:t>
      </w:r>
      <w:r>
        <w:rPr>
          <w:rFonts w:cs="Times New Roman"/>
        </w:rPr>
        <w:t>) of the register is set to zero. No rounding of the number occurs.</w:t>
      </w:r>
    </w:p>
    <w:p w14:paraId="00A0DD52" w14:textId="614F0B52" w:rsidR="00F336A1" w:rsidRDefault="00F336A1" w:rsidP="00F336A1">
      <w:pPr>
        <w:rPr>
          <w:rStyle w:val="Strong"/>
          <w:rFonts w:cs="Times New Roman"/>
          <w:b w:val="0"/>
        </w:rPr>
      </w:pPr>
      <w:r w:rsidRPr="00A84B77">
        <w:rPr>
          <w:rStyle w:val="Strong"/>
          <w:rFonts w:cs="Times New Roman"/>
        </w:rPr>
        <w:t>Instruction Format:</w:t>
      </w:r>
      <w:r>
        <w:rPr>
          <w:rStyle w:val="Strong"/>
          <w:rFonts w:cs="Times New Roman"/>
        </w:rPr>
        <w:t xml:space="preserve"> </w:t>
      </w:r>
      <w:r w:rsidRPr="00FD5BA2">
        <w:rPr>
          <w:rStyle w:val="Strong"/>
          <w:rFonts w:cs="Times New Roman"/>
        </w:rPr>
        <w:t>FLT</w:t>
      </w:r>
      <w:r>
        <w:rPr>
          <w:rStyle w:val="Strong"/>
          <w:rFonts w:cs="Times New Roman"/>
        </w:rPr>
        <w:t>1</w:t>
      </w:r>
    </w:p>
    <w:p w14:paraId="3657558D" w14:textId="1F6DFBDB" w:rsidR="00F336A1" w:rsidRPr="00A84B77" w:rsidRDefault="00F336A1" w:rsidP="00F336A1">
      <w:pPr>
        <w:rPr>
          <w:rStyle w:val="Strong"/>
          <w:rFonts w:cs="Times New Roman"/>
        </w:rPr>
      </w:pPr>
      <w:r w:rsidRPr="00A84B77">
        <w:rPr>
          <w:rStyle w:val="Strong"/>
          <w:rFonts w:cs="Times New Roman"/>
        </w:rPr>
        <w:t xml:space="preserve">Clock Cycles: </w:t>
      </w:r>
      <w:r w:rsidRPr="003C7C9C">
        <w:rPr>
          <w:rStyle w:val="Strong"/>
          <w:rFonts w:cs="Times New Roman"/>
        </w:rPr>
        <w:t>0.</w:t>
      </w:r>
      <w:r>
        <w:rPr>
          <w:rStyle w:val="Strong"/>
          <w:rFonts w:cs="Times New Roman"/>
        </w:rPr>
        <w:t>5</w:t>
      </w:r>
    </w:p>
    <w:p w14:paraId="4F79D5FE" w14:textId="77777777" w:rsidR="00F336A1" w:rsidRPr="00A84B77" w:rsidRDefault="00F336A1" w:rsidP="00F336A1">
      <w:pPr>
        <w:rPr>
          <w:rFonts w:cs="Times New Roman"/>
        </w:rPr>
      </w:pPr>
      <w:r w:rsidRPr="00A84B77">
        <w:rPr>
          <w:rStyle w:val="Strong"/>
          <w:rFonts w:cs="Times New Roman"/>
        </w:rPr>
        <w:t xml:space="preserve">Execution Units: </w:t>
      </w:r>
      <w:r w:rsidRPr="00A84B77">
        <w:rPr>
          <w:rFonts w:cs="Times New Roman"/>
        </w:rPr>
        <w:t>Floating Point</w:t>
      </w:r>
    </w:p>
    <w:p w14:paraId="30C73EEE" w14:textId="009361C5" w:rsidR="00976133" w:rsidRPr="00816F6D" w:rsidRDefault="00976133" w:rsidP="00976133">
      <w:pPr>
        <w:pStyle w:val="Heading2"/>
        <w:rPr>
          <w:szCs w:val="40"/>
        </w:rPr>
      </w:pPr>
      <w:r w:rsidRPr="00816F6D">
        <w:rPr>
          <w:szCs w:val="40"/>
        </w:rPr>
        <w:t>FADD – Floating point addition</w:t>
      </w:r>
    </w:p>
    <w:p w14:paraId="66C5F9E3" w14:textId="77777777" w:rsidR="00976133" w:rsidRPr="00A84B77" w:rsidRDefault="00976133" w:rsidP="00976133">
      <w:pPr>
        <w:rPr>
          <w:rStyle w:val="Strong"/>
          <w:rFonts w:cs="Times New Roman"/>
        </w:rPr>
      </w:pPr>
      <w:r w:rsidRPr="00A84B77">
        <w:rPr>
          <w:rStyle w:val="Strong"/>
          <w:rFonts w:cs="Times New Roman"/>
        </w:rPr>
        <w:t>Description:</w:t>
      </w:r>
    </w:p>
    <w:p w14:paraId="541079F7" w14:textId="46B89418" w:rsidR="00976133" w:rsidRPr="00A84B77" w:rsidRDefault="00976133" w:rsidP="00976133">
      <w:pPr>
        <w:ind w:left="720"/>
        <w:rPr>
          <w:rFonts w:cs="Times New Roman"/>
        </w:rPr>
      </w:pPr>
      <w:r w:rsidRPr="00A84B77">
        <w:rPr>
          <w:rFonts w:cs="Times New Roman"/>
        </w:rPr>
        <w:t xml:space="preserve">Add two floating point numbers in registers </w:t>
      </w:r>
      <w:r>
        <w:rPr>
          <w:rFonts w:cs="Times New Roman"/>
        </w:rPr>
        <w:t>Fa</w:t>
      </w:r>
      <w:r w:rsidRPr="00A84B77">
        <w:rPr>
          <w:rFonts w:cs="Times New Roman"/>
        </w:rPr>
        <w:t xml:space="preserve"> and </w:t>
      </w:r>
      <w:r>
        <w:rPr>
          <w:rFonts w:cs="Times New Roman"/>
        </w:rPr>
        <w:t xml:space="preserve">Fb </w:t>
      </w:r>
      <w:r w:rsidRPr="00A84B77">
        <w:rPr>
          <w:rFonts w:cs="Times New Roman"/>
        </w:rPr>
        <w:t xml:space="preserve">and place the result into target register </w:t>
      </w:r>
      <w:r>
        <w:rPr>
          <w:rFonts w:cs="Times New Roman"/>
        </w:rPr>
        <w:t>Ft</w:t>
      </w:r>
      <w:r w:rsidRPr="00A84B77">
        <w:rPr>
          <w:rFonts w:cs="Times New Roman"/>
        </w:rPr>
        <w:t>.</w:t>
      </w:r>
    </w:p>
    <w:p w14:paraId="1723E647" w14:textId="2940FDCF" w:rsidR="00976133" w:rsidRPr="00C9280A" w:rsidRDefault="00976133" w:rsidP="00976133">
      <w:pPr>
        <w:rPr>
          <w:rFonts w:cs="Times New Roman"/>
          <w:b/>
          <w:bCs/>
        </w:rPr>
      </w:pPr>
      <w:r w:rsidRPr="00A84B77">
        <w:rPr>
          <w:rStyle w:val="Strong"/>
          <w:rFonts w:cs="Times New Roman"/>
        </w:rPr>
        <w:t>Instruction Format:</w:t>
      </w:r>
      <w:r>
        <w:rPr>
          <w:rStyle w:val="Strong"/>
          <w:rFonts w:cs="Times New Roman"/>
        </w:rPr>
        <w:t xml:space="preserve"> </w:t>
      </w:r>
      <w:r w:rsidRPr="00C9280A">
        <w:rPr>
          <w:rStyle w:val="Strong"/>
          <w:rFonts w:cs="Times New Roman"/>
        </w:rPr>
        <w:t>FLT2</w:t>
      </w:r>
    </w:p>
    <w:p w14:paraId="32AF74C1" w14:textId="1303A1AE" w:rsidR="00976133" w:rsidRPr="00A84B77" w:rsidRDefault="00976133" w:rsidP="00976133">
      <w:pPr>
        <w:rPr>
          <w:rStyle w:val="Strong"/>
          <w:rFonts w:cs="Times New Roman"/>
        </w:rPr>
      </w:pPr>
      <w:r w:rsidRPr="00A84B77">
        <w:rPr>
          <w:rStyle w:val="Strong"/>
          <w:rFonts w:cs="Times New Roman"/>
        </w:rPr>
        <w:t xml:space="preserve">Clock Cycles: </w:t>
      </w:r>
      <w:r>
        <w:rPr>
          <w:rStyle w:val="Strong"/>
          <w:rFonts w:cs="Times New Roman"/>
        </w:rPr>
        <w:t>1</w:t>
      </w:r>
      <w:r w:rsidR="00A0644C">
        <w:rPr>
          <w:rStyle w:val="Strong"/>
          <w:rFonts w:cs="Times New Roman"/>
        </w:rPr>
        <w:t>6</w:t>
      </w:r>
    </w:p>
    <w:p w14:paraId="101ECDC8" w14:textId="77777777" w:rsidR="00976133" w:rsidRDefault="00976133" w:rsidP="00976133">
      <w:pPr>
        <w:rPr>
          <w:rFonts w:cs="Times New Roman"/>
        </w:rPr>
      </w:pPr>
      <w:r w:rsidRPr="00A84B77">
        <w:rPr>
          <w:rStyle w:val="Strong"/>
          <w:rFonts w:cs="Times New Roman"/>
        </w:rPr>
        <w:t xml:space="preserve">Execution Units: </w:t>
      </w:r>
      <w:r w:rsidRPr="00A84B77">
        <w:rPr>
          <w:rFonts w:cs="Times New Roman"/>
        </w:rPr>
        <w:t>Floating Point</w:t>
      </w:r>
    </w:p>
    <w:p w14:paraId="15F62829" w14:textId="77777777" w:rsidR="00976133" w:rsidRDefault="00976133">
      <w:pPr>
        <w:rPr>
          <w:rFonts w:eastAsiaTheme="majorEastAsia" w:cstheme="majorBidi"/>
          <w:color w:val="2F5496" w:themeColor="accent1" w:themeShade="BF"/>
          <w:sz w:val="40"/>
          <w:szCs w:val="40"/>
        </w:rPr>
      </w:pPr>
      <w:r>
        <w:rPr>
          <w:szCs w:val="40"/>
        </w:rPr>
        <w:br w:type="page"/>
      </w:r>
    </w:p>
    <w:p w14:paraId="210F3BED" w14:textId="3994A120" w:rsidR="006D061B" w:rsidRPr="00644BBB" w:rsidRDefault="006D061B" w:rsidP="006D061B">
      <w:pPr>
        <w:pStyle w:val="Heading2"/>
        <w:rPr>
          <w:szCs w:val="40"/>
        </w:rPr>
      </w:pPr>
      <w:r w:rsidRPr="00644BBB">
        <w:rPr>
          <w:szCs w:val="40"/>
        </w:rPr>
        <w:lastRenderedPageBreak/>
        <w:t>FCLASS – Classify Value</w:t>
      </w:r>
    </w:p>
    <w:p w14:paraId="607AAEBD" w14:textId="77777777" w:rsidR="006D061B" w:rsidRDefault="006D061B" w:rsidP="006D061B">
      <w:r w:rsidRPr="00644BBB">
        <w:rPr>
          <w:b/>
          <w:bCs/>
        </w:rPr>
        <w:t>Description</w:t>
      </w:r>
      <w:r>
        <w:t>:</w:t>
      </w:r>
    </w:p>
    <w:p w14:paraId="5D8E78FA" w14:textId="132BD1AF" w:rsidR="006D061B" w:rsidRDefault="006D061B" w:rsidP="006D061B">
      <w:pPr>
        <w:ind w:left="720"/>
      </w:pPr>
      <w:r>
        <w:t>FCLASS classifies the value in register Fa and returns the information as a bit vector in the integer register Rt.</w:t>
      </w:r>
    </w:p>
    <w:tbl>
      <w:tblPr>
        <w:tblStyle w:val="TableGrid"/>
        <w:tblW w:w="0" w:type="auto"/>
        <w:tblInd w:w="704" w:type="dxa"/>
        <w:tblLook w:val="04A0" w:firstRow="1" w:lastRow="0" w:firstColumn="1" w:lastColumn="0" w:noHBand="0" w:noVBand="1"/>
      </w:tblPr>
      <w:tblGrid>
        <w:gridCol w:w="992"/>
        <w:gridCol w:w="4537"/>
      </w:tblGrid>
      <w:tr w:rsidR="006D061B" w14:paraId="73D724ED" w14:textId="77777777" w:rsidTr="00584087">
        <w:tc>
          <w:tcPr>
            <w:tcW w:w="992" w:type="dxa"/>
          </w:tcPr>
          <w:p w14:paraId="3DC3F360" w14:textId="77777777" w:rsidR="006D061B" w:rsidRDefault="006D061B" w:rsidP="00584087">
            <w:pPr>
              <w:jc w:val="center"/>
            </w:pPr>
            <w:r>
              <w:t>Bit</w:t>
            </w:r>
          </w:p>
        </w:tc>
        <w:tc>
          <w:tcPr>
            <w:tcW w:w="4537" w:type="dxa"/>
          </w:tcPr>
          <w:p w14:paraId="215C7A93" w14:textId="77777777" w:rsidR="006D061B" w:rsidRDefault="006D061B" w:rsidP="00584087">
            <w:r>
              <w:t>Meaning</w:t>
            </w:r>
          </w:p>
        </w:tc>
      </w:tr>
      <w:tr w:rsidR="006D061B" w14:paraId="6796B4F4" w14:textId="77777777" w:rsidTr="00584087">
        <w:tc>
          <w:tcPr>
            <w:tcW w:w="992" w:type="dxa"/>
          </w:tcPr>
          <w:p w14:paraId="1FB09BE6" w14:textId="77777777" w:rsidR="006D061B" w:rsidRDefault="006D061B" w:rsidP="00584087">
            <w:pPr>
              <w:jc w:val="center"/>
            </w:pPr>
            <w:r>
              <w:t>0</w:t>
            </w:r>
          </w:p>
        </w:tc>
        <w:tc>
          <w:tcPr>
            <w:tcW w:w="4537" w:type="dxa"/>
          </w:tcPr>
          <w:p w14:paraId="55598D83" w14:textId="77777777" w:rsidR="006D061B" w:rsidRDefault="006D061B" w:rsidP="00584087">
            <w:r>
              <w:t>1 = negative infinity</w:t>
            </w:r>
          </w:p>
        </w:tc>
      </w:tr>
      <w:tr w:rsidR="006D061B" w14:paraId="0ED4E32C" w14:textId="77777777" w:rsidTr="00584087">
        <w:tc>
          <w:tcPr>
            <w:tcW w:w="992" w:type="dxa"/>
          </w:tcPr>
          <w:p w14:paraId="1BA8D0BB" w14:textId="77777777" w:rsidR="006D061B" w:rsidRDefault="006D061B" w:rsidP="00584087">
            <w:pPr>
              <w:jc w:val="center"/>
            </w:pPr>
            <w:r>
              <w:t>1</w:t>
            </w:r>
          </w:p>
        </w:tc>
        <w:tc>
          <w:tcPr>
            <w:tcW w:w="4537" w:type="dxa"/>
          </w:tcPr>
          <w:p w14:paraId="365C527A" w14:textId="77777777" w:rsidR="006D061B" w:rsidRDefault="006D061B" w:rsidP="00584087">
            <w:r>
              <w:t>1 = negative number</w:t>
            </w:r>
          </w:p>
        </w:tc>
      </w:tr>
      <w:tr w:rsidR="006D061B" w14:paraId="7EDB4811" w14:textId="77777777" w:rsidTr="00584087">
        <w:tc>
          <w:tcPr>
            <w:tcW w:w="992" w:type="dxa"/>
          </w:tcPr>
          <w:p w14:paraId="181BC217" w14:textId="77777777" w:rsidR="006D061B" w:rsidRDefault="006D061B" w:rsidP="00584087">
            <w:pPr>
              <w:jc w:val="center"/>
            </w:pPr>
            <w:r>
              <w:t>2</w:t>
            </w:r>
          </w:p>
        </w:tc>
        <w:tc>
          <w:tcPr>
            <w:tcW w:w="4537" w:type="dxa"/>
          </w:tcPr>
          <w:p w14:paraId="7BF19B2F" w14:textId="77777777" w:rsidR="006D061B" w:rsidRDefault="006D061B" w:rsidP="00584087">
            <w:r>
              <w:t>1 = negative subnormal number</w:t>
            </w:r>
          </w:p>
        </w:tc>
      </w:tr>
      <w:tr w:rsidR="006D061B" w14:paraId="4A153596" w14:textId="77777777" w:rsidTr="00584087">
        <w:tc>
          <w:tcPr>
            <w:tcW w:w="992" w:type="dxa"/>
          </w:tcPr>
          <w:p w14:paraId="3D68A6E4" w14:textId="77777777" w:rsidR="006D061B" w:rsidRDefault="006D061B" w:rsidP="00584087">
            <w:pPr>
              <w:jc w:val="center"/>
            </w:pPr>
            <w:r>
              <w:t>3</w:t>
            </w:r>
          </w:p>
        </w:tc>
        <w:tc>
          <w:tcPr>
            <w:tcW w:w="4537" w:type="dxa"/>
          </w:tcPr>
          <w:p w14:paraId="72D75643" w14:textId="77777777" w:rsidR="006D061B" w:rsidRDefault="006D061B" w:rsidP="00584087">
            <w:r>
              <w:t>1 = negative zero</w:t>
            </w:r>
          </w:p>
        </w:tc>
      </w:tr>
      <w:tr w:rsidR="006D061B" w14:paraId="51F6CECC" w14:textId="77777777" w:rsidTr="00584087">
        <w:tc>
          <w:tcPr>
            <w:tcW w:w="992" w:type="dxa"/>
          </w:tcPr>
          <w:p w14:paraId="2AB58F0A" w14:textId="77777777" w:rsidR="006D061B" w:rsidRDefault="006D061B" w:rsidP="00584087">
            <w:pPr>
              <w:jc w:val="center"/>
            </w:pPr>
            <w:r>
              <w:t>4</w:t>
            </w:r>
          </w:p>
        </w:tc>
        <w:tc>
          <w:tcPr>
            <w:tcW w:w="4537" w:type="dxa"/>
          </w:tcPr>
          <w:p w14:paraId="123D3A6B" w14:textId="77777777" w:rsidR="006D061B" w:rsidRDefault="006D061B" w:rsidP="00584087">
            <w:r>
              <w:t>1 = positive zero</w:t>
            </w:r>
          </w:p>
        </w:tc>
      </w:tr>
      <w:tr w:rsidR="006D061B" w14:paraId="1459AC8F" w14:textId="77777777" w:rsidTr="00584087">
        <w:tc>
          <w:tcPr>
            <w:tcW w:w="992" w:type="dxa"/>
          </w:tcPr>
          <w:p w14:paraId="04683D3B" w14:textId="77777777" w:rsidR="006D061B" w:rsidRDefault="006D061B" w:rsidP="00584087">
            <w:pPr>
              <w:jc w:val="center"/>
            </w:pPr>
            <w:r>
              <w:t>5</w:t>
            </w:r>
          </w:p>
        </w:tc>
        <w:tc>
          <w:tcPr>
            <w:tcW w:w="4537" w:type="dxa"/>
          </w:tcPr>
          <w:p w14:paraId="2E01C119" w14:textId="77777777" w:rsidR="006D061B" w:rsidRDefault="006D061B" w:rsidP="00584087">
            <w:r>
              <w:t>1 = positive subnormal number</w:t>
            </w:r>
          </w:p>
        </w:tc>
      </w:tr>
      <w:tr w:rsidR="006D061B" w14:paraId="374EFFDD" w14:textId="77777777" w:rsidTr="00584087">
        <w:tc>
          <w:tcPr>
            <w:tcW w:w="992" w:type="dxa"/>
          </w:tcPr>
          <w:p w14:paraId="4F3DA092" w14:textId="77777777" w:rsidR="006D061B" w:rsidRDefault="006D061B" w:rsidP="00584087">
            <w:pPr>
              <w:jc w:val="center"/>
            </w:pPr>
            <w:r>
              <w:t>6</w:t>
            </w:r>
          </w:p>
        </w:tc>
        <w:tc>
          <w:tcPr>
            <w:tcW w:w="4537" w:type="dxa"/>
          </w:tcPr>
          <w:p w14:paraId="0A45EAD7" w14:textId="77777777" w:rsidR="006D061B" w:rsidRDefault="006D061B" w:rsidP="00584087">
            <w:r>
              <w:t>1 = positive number</w:t>
            </w:r>
          </w:p>
        </w:tc>
      </w:tr>
      <w:tr w:rsidR="006D061B" w14:paraId="06DFB910" w14:textId="77777777" w:rsidTr="00584087">
        <w:tc>
          <w:tcPr>
            <w:tcW w:w="992" w:type="dxa"/>
          </w:tcPr>
          <w:p w14:paraId="6CBA9F3E" w14:textId="77777777" w:rsidR="006D061B" w:rsidRDefault="006D061B" w:rsidP="00584087">
            <w:pPr>
              <w:jc w:val="center"/>
            </w:pPr>
            <w:r>
              <w:t>7</w:t>
            </w:r>
          </w:p>
        </w:tc>
        <w:tc>
          <w:tcPr>
            <w:tcW w:w="4537" w:type="dxa"/>
          </w:tcPr>
          <w:p w14:paraId="4E7C052F" w14:textId="77777777" w:rsidR="006D061B" w:rsidRDefault="006D061B" w:rsidP="00584087">
            <w:r>
              <w:t>1 = positive infinity</w:t>
            </w:r>
          </w:p>
        </w:tc>
      </w:tr>
      <w:tr w:rsidR="006D061B" w14:paraId="310DC1B0" w14:textId="77777777" w:rsidTr="00584087">
        <w:tc>
          <w:tcPr>
            <w:tcW w:w="992" w:type="dxa"/>
          </w:tcPr>
          <w:p w14:paraId="4FCB5E3F" w14:textId="77777777" w:rsidR="006D061B" w:rsidRDefault="006D061B" w:rsidP="00584087">
            <w:pPr>
              <w:jc w:val="center"/>
            </w:pPr>
            <w:r>
              <w:t>8</w:t>
            </w:r>
          </w:p>
        </w:tc>
        <w:tc>
          <w:tcPr>
            <w:tcW w:w="4537" w:type="dxa"/>
          </w:tcPr>
          <w:p w14:paraId="47EB8302" w14:textId="77777777" w:rsidR="006D061B" w:rsidRDefault="006D061B" w:rsidP="00584087">
            <w:r>
              <w:t>1 = signalling nan</w:t>
            </w:r>
          </w:p>
        </w:tc>
      </w:tr>
      <w:tr w:rsidR="006D061B" w14:paraId="47737296" w14:textId="77777777" w:rsidTr="00584087">
        <w:tc>
          <w:tcPr>
            <w:tcW w:w="992" w:type="dxa"/>
          </w:tcPr>
          <w:p w14:paraId="77CC4E3B" w14:textId="77777777" w:rsidR="006D061B" w:rsidRDefault="006D061B" w:rsidP="00584087">
            <w:pPr>
              <w:jc w:val="center"/>
            </w:pPr>
            <w:r>
              <w:t>9</w:t>
            </w:r>
          </w:p>
        </w:tc>
        <w:tc>
          <w:tcPr>
            <w:tcW w:w="4537" w:type="dxa"/>
          </w:tcPr>
          <w:p w14:paraId="73E230B5" w14:textId="77777777" w:rsidR="006D061B" w:rsidRDefault="006D061B" w:rsidP="00584087">
            <w:r>
              <w:t>1 = quiet nan</w:t>
            </w:r>
          </w:p>
        </w:tc>
      </w:tr>
    </w:tbl>
    <w:p w14:paraId="58F977A5" w14:textId="77777777" w:rsidR="006F1982" w:rsidRDefault="006F1982">
      <w:pPr>
        <w:rPr>
          <w:rFonts w:eastAsiaTheme="majorEastAsia" w:cstheme="majorBidi"/>
          <w:color w:val="2F5496" w:themeColor="accent1" w:themeShade="BF"/>
          <w:sz w:val="40"/>
          <w:szCs w:val="40"/>
        </w:rPr>
      </w:pPr>
      <w:r>
        <w:rPr>
          <w:szCs w:val="40"/>
        </w:rPr>
        <w:br w:type="page"/>
      </w:r>
    </w:p>
    <w:p w14:paraId="215FCDE6" w14:textId="11BE9F7F" w:rsidR="006F1982" w:rsidRPr="00A26E7A" w:rsidRDefault="006F1982" w:rsidP="006F1982">
      <w:pPr>
        <w:pStyle w:val="Heading2"/>
        <w:rPr>
          <w:szCs w:val="40"/>
        </w:rPr>
      </w:pPr>
      <w:r w:rsidRPr="00A26E7A">
        <w:rPr>
          <w:szCs w:val="40"/>
        </w:rPr>
        <w:lastRenderedPageBreak/>
        <w:t>FCMP - Float Compare</w:t>
      </w:r>
    </w:p>
    <w:p w14:paraId="612E6A05" w14:textId="77777777" w:rsidR="006F1982" w:rsidRPr="00855A65" w:rsidRDefault="006F1982" w:rsidP="006F1982">
      <w:pPr>
        <w:rPr>
          <w:rStyle w:val="Strong"/>
          <w:rFonts w:cs="Times New Roman"/>
        </w:rPr>
      </w:pPr>
      <w:r w:rsidRPr="00855A65">
        <w:rPr>
          <w:rStyle w:val="Strong"/>
          <w:rFonts w:cs="Times New Roman"/>
        </w:rPr>
        <w:t>Description:</w:t>
      </w:r>
    </w:p>
    <w:p w14:paraId="4CA627F1" w14:textId="509D2B98" w:rsidR="006F1982" w:rsidRPr="00855A65" w:rsidRDefault="006F1982" w:rsidP="006F1982">
      <w:pPr>
        <w:ind w:left="720"/>
        <w:rPr>
          <w:rFonts w:cs="Times New Roman"/>
        </w:rPr>
      </w:pPr>
      <w:r w:rsidRPr="00855A65">
        <w:rPr>
          <w:rFonts w:cs="Times New Roman"/>
        </w:rPr>
        <w:t xml:space="preserve">The register compare instruction compares two </w:t>
      </w:r>
      <w:r>
        <w:rPr>
          <w:rFonts w:cs="Times New Roman"/>
        </w:rPr>
        <w:t>registers</w:t>
      </w:r>
      <w:r>
        <w:rPr>
          <w:rFonts w:cs="Times New Roman"/>
        </w:rPr>
        <w:t xml:space="preserve"> </w:t>
      </w:r>
      <w:r w:rsidRPr="00855A65">
        <w:rPr>
          <w:rFonts w:cs="Times New Roman"/>
        </w:rPr>
        <w:t>as floating</w:t>
      </w:r>
      <w:r>
        <w:rPr>
          <w:rFonts w:cs="Times New Roman"/>
        </w:rPr>
        <w:t>-</w:t>
      </w:r>
      <w:r w:rsidRPr="00855A65">
        <w:rPr>
          <w:rFonts w:cs="Times New Roman"/>
        </w:rPr>
        <w:t xml:space="preserve">point values and sets the </w:t>
      </w:r>
      <w:r>
        <w:rPr>
          <w:rFonts w:cs="Times New Roman"/>
        </w:rPr>
        <w:t>compare result</w:t>
      </w:r>
      <w:r w:rsidRPr="00855A65">
        <w:rPr>
          <w:rFonts w:cs="Times New Roman"/>
        </w:rPr>
        <w:t xml:space="preserve"> register as a result. </w:t>
      </w:r>
    </w:p>
    <w:p w14:paraId="1D57387F" w14:textId="0BAFDB2F" w:rsidR="006F1982" w:rsidRPr="00C9280A" w:rsidRDefault="006F1982" w:rsidP="006F1982">
      <w:pPr>
        <w:rPr>
          <w:rFonts w:cs="Times New Roman"/>
          <w:b/>
          <w:bCs/>
        </w:rPr>
      </w:pPr>
      <w:r w:rsidRPr="00A84B77">
        <w:rPr>
          <w:rStyle w:val="Strong"/>
          <w:rFonts w:cs="Times New Roman"/>
        </w:rPr>
        <w:t>Instruction Format:</w:t>
      </w:r>
      <w:r>
        <w:rPr>
          <w:rStyle w:val="Strong"/>
          <w:rFonts w:cs="Times New Roman"/>
        </w:rPr>
        <w:t xml:space="preserve"> </w:t>
      </w:r>
      <w:r w:rsidRPr="00C9280A">
        <w:rPr>
          <w:rStyle w:val="Strong"/>
          <w:rFonts w:cs="Times New Roman"/>
        </w:rPr>
        <w:t>FLT2</w:t>
      </w:r>
    </w:p>
    <w:p w14:paraId="63626722" w14:textId="7C3A8DA7" w:rsidR="006F1982" w:rsidRPr="00855A65" w:rsidRDefault="006F1982" w:rsidP="006F1982">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0.5</w:t>
      </w:r>
    </w:p>
    <w:p w14:paraId="511B735E" w14:textId="77777777" w:rsidR="006F1982" w:rsidRPr="00855A65" w:rsidRDefault="006F1982" w:rsidP="006F1982">
      <w:pPr>
        <w:rPr>
          <w:rFonts w:cs="Times New Roman"/>
        </w:rPr>
      </w:pPr>
      <w:r w:rsidRPr="00855A65">
        <w:rPr>
          <w:rStyle w:val="Strong"/>
          <w:rFonts w:cs="Times New Roman"/>
        </w:rPr>
        <w:t xml:space="preserve">Execution Units: </w:t>
      </w:r>
      <w:r>
        <w:rPr>
          <w:rFonts w:cs="Times New Roman"/>
        </w:rPr>
        <w:t>Floating Point</w:t>
      </w:r>
    </w:p>
    <w:p w14:paraId="2525CC32" w14:textId="77777777" w:rsidR="006F1982" w:rsidRPr="00855A65" w:rsidRDefault="006F1982" w:rsidP="006F1982">
      <w:pPr>
        <w:rPr>
          <w:rStyle w:val="Strong"/>
          <w:rFonts w:cs="Times New Roman"/>
        </w:rPr>
      </w:pPr>
      <w:r w:rsidRPr="00855A65">
        <w:rPr>
          <w:rStyle w:val="Strong"/>
          <w:rFonts w:cs="Times New Roman"/>
        </w:rPr>
        <w:t>Operation:</w:t>
      </w:r>
    </w:p>
    <w:p w14:paraId="361754FC" w14:textId="5951634D" w:rsidR="006F1982" w:rsidRPr="00855A65" w:rsidRDefault="006F1982" w:rsidP="006F1982">
      <w:pPr>
        <w:spacing w:after="0"/>
        <w:ind w:left="720"/>
        <w:rPr>
          <w:rFonts w:cs="Times New Roman"/>
          <w:sz w:val="18"/>
        </w:rPr>
      </w:pPr>
      <w:r w:rsidRPr="00855A65">
        <w:rPr>
          <w:rFonts w:cs="Times New Roman"/>
          <w:sz w:val="18"/>
        </w:rPr>
        <w:t xml:space="preserve">if </w:t>
      </w:r>
      <w:r w:rsidR="00053940">
        <w:rPr>
          <w:rFonts w:cs="Times New Roman"/>
          <w:sz w:val="18"/>
        </w:rPr>
        <w:t>Fa</w:t>
      </w:r>
      <w:r w:rsidRPr="00855A65">
        <w:rPr>
          <w:rFonts w:cs="Times New Roman"/>
          <w:sz w:val="18"/>
        </w:rPr>
        <w:t xml:space="preserve"> &lt; </w:t>
      </w:r>
      <w:r w:rsidR="00053940">
        <w:rPr>
          <w:rFonts w:cs="Times New Roman"/>
          <w:sz w:val="18"/>
        </w:rPr>
        <w:t>Fb</w:t>
      </w:r>
    </w:p>
    <w:p w14:paraId="38241194" w14:textId="7BDBDC92" w:rsidR="006F1982" w:rsidRPr="00855A65" w:rsidRDefault="006F1982" w:rsidP="006F1982">
      <w:pPr>
        <w:spacing w:after="0"/>
        <w:ind w:left="720"/>
        <w:rPr>
          <w:rFonts w:cs="Times New Roman"/>
          <w:sz w:val="18"/>
        </w:rPr>
      </w:pPr>
      <w:r w:rsidRPr="00855A65">
        <w:rPr>
          <w:rFonts w:cs="Times New Roman"/>
          <w:sz w:val="18"/>
        </w:rPr>
        <w:tab/>
      </w:r>
      <w:r>
        <w:rPr>
          <w:rFonts w:cs="Times New Roman"/>
          <w:sz w:val="18"/>
        </w:rPr>
        <w:t>Cr</w:t>
      </w:r>
      <w:r>
        <w:rPr>
          <w:rFonts w:cs="Times New Roman"/>
          <w:sz w:val="18"/>
        </w:rPr>
        <w:t xml:space="preserve"> = -1</w:t>
      </w:r>
    </w:p>
    <w:p w14:paraId="19AA1FC1" w14:textId="386932BB" w:rsidR="006F1982" w:rsidRPr="00855A65" w:rsidRDefault="006F1982" w:rsidP="006F1982">
      <w:pPr>
        <w:spacing w:after="0"/>
        <w:ind w:left="720"/>
        <w:rPr>
          <w:rFonts w:cs="Times New Roman"/>
          <w:sz w:val="18"/>
        </w:rPr>
      </w:pPr>
      <w:r>
        <w:rPr>
          <w:rFonts w:cs="Times New Roman"/>
          <w:sz w:val="18"/>
        </w:rPr>
        <w:t xml:space="preserve">else </w:t>
      </w:r>
      <w:r w:rsidRPr="00855A65">
        <w:rPr>
          <w:rFonts w:cs="Times New Roman"/>
          <w:sz w:val="18"/>
        </w:rPr>
        <w:t xml:space="preserve">if </w:t>
      </w:r>
      <w:r w:rsidR="00053940">
        <w:rPr>
          <w:rFonts w:cs="Times New Roman"/>
          <w:sz w:val="18"/>
        </w:rPr>
        <w:t>Fa</w:t>
      </w:r>
      <w:r w:rsidRPr="00855A65">
        <w:rPr>
          <w:rFonts w:cs="Times New Roman"/>
          <w:sz w:val="18"/>
        </w:rPr>
        <w:t xml:space="preserve"> = </w:t>
      </w:r>
      <w:r w:rsidR="00053940">
        <w:rPr>
          <w:rFonts w:cs="Times New Roman"/>
          <w:sz w:val="18"/>
        </w:rPr>
        <w:t>Fb</w:t>
      </w:r>
    </w:p>
    <w:p w14:paraId="2E90E2AA" w14:textId="0AC5EB65" w:rsidR="006F1982" w:rsidRPr="00855A65" w:rsidRDefault="006F1982" w:rsidP="006F1982">
      <w:pPr>
        <w:spacing w:after="0"/>
        <w:ind w:left="720"/>
        <w:rPr>
          <w:rFonts w:cs="Times New Roman"/>
          <w:sz w:val="18"/>
        </w:rPr>
      </w:pPr>
      <w:r w:rsidRPr="00855A65">
        <w:rPr>
          <w:rFonts w:cs="Times New Roman"/>
          <w:sz w:val="18"/>
        </w:rPr>
        <w:tab/>
      </w:r>
      <w:r>
        <w:rPr>
          <w:rFonts w:cs="Times New Roman"/>
          <w:sz w:val="18"/>
        </w:rPr>
        <w:t>Cr</w:t>
      </w:r>
      <w:r>
        <w:rPr>
          <w:rFonts w:cs="Times New Roman"/>
          <w:sz w:val="18"/>
        </w:rPr>
        <w:t xml:space="preserve"> = 0</w:t>
      </w:r>
    </w:p>
    <w:p w14:paraId="07546C67" w14:textId="77777777" w:rsidR="006F1982" w:rsidRPr="00855A65" w:rsidRDefault="006F1982" w:rsidP="006F1982">
      <w:pPr>
        <w:spacing w:after="0"/>
        <w:ind w:left="720"/>
        <w:rPr>
          <w:rFonts w:cs="Times New Roman"/>
          <w:sz w:val="18"/>
        </w:rPr>
      </w:pPr>
      <w:r w:rsidRPr="00855A65">
        <w:rPr>
          <w:rFonts w:cs="Times New Roman"/>
          <w:sz w:val="18"/>
        </w:rPr>
        <w:t>else</w:t>
      </w:r>
    </w:p>
    <w:p w14:paraId="4CCF5A53" w14:textId="4AAFC407" w:rsidR="006F1982" w:rsidRPr="00855A65" w:rsidRDefault="006F1982" w:rsidP="006F1982">
      <w:pPr>
        <w:spacing w:after="0"/>
        <w:ind w:left="720"/>
        <w:rPr>
          <w:rFonts w:cs="Times New Roman"/>
          <w:sz w:val="18"/>
        </w:rPr>
      </w:pPr>
      <w:r w:rsidRPr="00855A65">
        <w:rPr>
          <w:rFonts w:cs="Times New Roman"/>
          <w:sz w:val="18"/>
        </w:rPr>
        <w:tab/>
      </w:r>
      <w:r>
        <w:rPr>
          <w:rFonts w:cs="Times New Roman"/>
          <w:sz w:val="18"/>
        </w:rPr>
        <w:t>Cr = 1</w:t>
      </w:r>
    </w:p>
    <w:p w14:paraId="632FECE9" w14:textId="77777777" w:rsidR="009B5A51" w:rsidRDefault="009B5A51">
      <w:pPr>
        <w:rPr>
          <w:rFonts w:eastAsiaTheme="majorEastAsia" w:cstheme="majorBidi"/>
          <w:color w:val="2F5496" w:themeColor="accent1" w:themeShade="BF"/>
          <w:sz w:val="40"/>
          <w:szCs w:val="40"/>
        </w:rPr>
      </w:pPr>
      <w:r>
        <w:rPr>
          <w:szCs w:val="40"/>
        </w:rPr>
        <w:br w:type="page"/>
      </w:r>
    </w:p>
    <w:p w14:paraId="2221515E" w14:textId="4F008D0C" w:rsidR="009B5A51" w:rsidRPr="00AC493F" w:rsidRDefault="009B5A51" w:rsidP="009B5A51">
      <w:pPr>
        <w:pStyle w:val="Heading2"/>
        <w:rPr>
          <w:szCs w:val="40"/>
        </w:rPr>
      </w:pPr>
      <w:r w:rsidRPr="00AC493F">
        <w:rPr>
          <w:szCs w:val="40"/>
        </w:rPr>
        <w:lastRenderedPageBreak/>
        <w:t>FCX – Clear Floating</w:t>
      </w:r>
      <w:r>
        <w:rPr>
          <w:szCs w:val="40"/>
        </w:rPr>
        <w:t>-</w:t>
      </w:r>
      <w:r w:rsidRPr="00AC493F">
        <w:rPr>
          <w:szCs w:val="40"/>
        </w:rPr>
        <w:t>Point Exceptions</w:t>
      </w:r>
    </w:p>
    <w:p w14:paraId="733B52F2" w14:textId="77777777" w:rsidR="009B5A51" w:rsidRDefault="009B5A51" w:rsidP="009B5A51"/>
    <w:p w14:paraId="45E9F8E9" w14:textId="77777777" w:rsidR="009B5A51" w:rsidRPr="00284C86" w:rsidRDefault="009B5A51" w:rsidP="009B5A51">
      <w:pPr>
        <w:rPr>
          <w:b/>
        </w:rPr>
      </w:pPr>
      <w:r w:rsidRPr="00284C86">
        <w:rPr>
          <w:b/>
        </w:rPr>
        <w:t>Description:</w:t>
      </w:r>
    </w:p>
    <w:p w14:paraId="3BFEEB2C" w14:textId="7D1FDFE0" w:rsidR="009B5A51" w:rsidRDefault="009B5A51" w:rsidP="009B5A51">
      <w:pPr>
        <w:spacing w:line="360" w:lineRule="auto"/>
        <w:ind w:left="720"/>
      </w:pPr>
      <w:r>
        <w:t>This instruction clears floating point exceptions.</w:t>
      </w:r>
      <w:r w:rsidRPr="006829C2">
        <w:t xml:space="preserve"> </w:t>
      </w:r>
      <w:r>
        <w:t xml:space="preserve">The Exceptions to clear are identified as the bits set in the union of register </w:t>
      </w:r>
      <w:r>
        <w:t>Ra</w:t>
      </w:r>
      <w:r>
        <w:t xml:space="preserve"> and an immediate field in the instruction. Either the immediate or </w:t>
      </w:r>
      <w:r>
        <w:t>Ra</w:t>
      </w:r>
      <w:r>
        <w:t xml:space="preserve"> should be zero.</w:t>
      </w:r>
    </w:p>
    <w:p w14:paraId="3D90B95F" w14:textId="0A84CBCB" w:rsidR="009B5A51" w:rsidRPr="00697363" w:rsidRDefault="009B5A51" w:rsidP="009B5A51">
      <w:pPr>
        <w:rPr>
          <w:rStyle w:val="Strong"/>
        </w:rPr>
      </w:pPr>
      <w:r w:rsidRPr="00697363">
        <w:rPr>
          <w:rStyle w:val="Strong"/>
        </w:rPr>
        <w:t>Instruction Format:</w:t>
      </w:r>
      <w:r>
        <w:rPr>
          <w:rStyle w:val="Strong"/>
        </w:rPr>
        <w:t xml:space="preserve"> </w:t>
      </w:r>
      <w:r w:rsidRPr="007A52B7">
        <w:rPr>
          <w:rStyle w:val="Strong"/>
        </w:rPr>
        <w:t>FLT</w:t>
      </w:r>
      <w:r>
        <w:rPr>
          <w:rStyle w:val="Strong"/>
        </w:rPr>
        <w:t>1</w:t>
      </w:r>
    </w:p>
    <w:p w14:paraId="742448CD" w14:textId="77777777" w:rsidR="009B5A51" w:rsidRPr="002C6BF0" w:rsidRDefault="009B5A51" w:rsidP="009B5A51">
      <w:r>
        <w:rPr>
          <w:rStyle w:val="Strong"/>
        </w:rPr>
        <w:t xml:space="preserve">Execution Units: </w:t>
      </w:r>
      <w:r w:rsidRPr="002C6BF0">
        <w:t>A</w:t>
      </w:r>
      <w:r>
        <w:t>ll Floating Point</w:t>
      </w:r>
    </w:p>
    <w:p w14:paraId="2F09D1C4" w14:textId="77777777" w:rsidR="009B5A51" w:rsidRPr="00697363" w:rsidRDefault="009B5A51" w:rsidP="009B5A51">
      <w:pPr>
        <w:rPr>
          <w:rStyle w:val="Strong"/>
        </w:rPr>
      </w:pPr>
      <w:r w:rsidRPr="00697363">
        <w:rPr>
          <w:rStyle w:val="Strong"/>
        </w:rPr>
        <w:t>Operation:</w:t>
      </w:r>
    </w:p>
    <w:p w14:paraId="26C11842" w14:textId="77777777" w:rsidR="009B5A51" w:rsidRPr="006829C2" w:rsidRDefault="009B5A51" w:rsidP="009B5A51">
      <w:pPr>
        <w:rPr>
          <w:b/>
        </w:rPr>
      </w:pPr>
      <w:r w:rsidRPr="006829C2">
        <w:rPr>
          <w:b/>
        </w:rPr>
        <w:t>Exceptions:</w:t>
      </w:r>
    </w:p>
    <w:tbl>
      <w:tblPr>
        <w:tblStyle w:val="TableGrid"/>
        <w:tblW w:w="0" w:type="auto"/>
        <w:tblInd w:w="675" w:type="dxa"/>
        <w:tblLook w:val="04A0" w:firstRow="1" w:lastRow="0" w:firstColumn="1" w:lastColumn="0" w:noHBand="0" w:noVBand="1"/>
      </w:tblPr>
      <w:tblGrid>
        <w:gridCol w:w="709"/>
        <w:gridCol w:w="5387"/>
      </w:tblGrid>
      <w:tr w:rsidR="009B5A51" w:rsidRPr="007A52B7" w14:paraId="7DE2EC81" w14:textId="77777777" w:rsidTr="00C974EE">
        <w:tc>
          <w:tcPr>
            <w:tcW w:w="709" w:type="dxa"/>
            <w:shd w:val="clear" w:color="auto" w:fill="404040" w:themeFill="text1" w:themeFillTint="BF"/>
          </w:tcPr>
          <w:p w14:paraId="58CC5D76" w14:textId="77777777" w:rsidR="009B5A51" w:rsidRPr="007A52B7" w:rsidRDefault="009B5A51" w:rsidP="00C974EE">
            <w:pPr>
              <w:jc w:val="center"/>
              <w:rPr>
                <w:color w:val="FFFFFF" w:themeColor="background1"/>
              </w:rPr>
            </w:pPr>
            <w:r w:rsidRPr="007A52B7">
              <w:rPr>
                <w:color w:val="FFFFFF" w:themeColor="background1"/>
              </w:rPr>
              <w:t>Bit</w:t>
            </w:r>
          </w:p>
        </w:tc>
        <w:tc>
          <w:tcPr>
            <w:tcW w:w="5387" w:type="dxa"/>
            <w:shd w:val="clear" w:color="auto" w:fill="404040" w:themeFill="text1" w:themeFillTint="BF"/>
          </w:tcPr>
          <w:p w14:paraId="332A6EA1" w14:textId="77777777" w:rsidR="009B5A51" w:rsidRPr="007A52B7" w:rsidRDefault="009B5A51" w:rsidP="00C974EE">
            <w:pPr>
              <w:rPr>
                <w:color w:val="FFFFFF" w:themeColor="background1"/>
              </w:rPr>
            </w:pPr>
            <w:r w:rsidRPr="007A52B7">
              <w:rPr>
                <w:color w:val="FFFFFF" w:themeColor="background1"/>
              </w:rPr>
              <w:t>Exception Enabled</w:t>
            </w:r>
          </w:p>
        </w:tc>
      </w:tr>
      <w:tr w:rsidR="009B5A51" w14:paraId="582255BD" w14:textId="77777777" w:rsidTr="00C974EE">
        <w:tc>
          <w:tcPr>
            <w:tcW w:w="709" w:type="dxa"/>
          </w:tcPr>
          <w:p w14:paraId="0597FEC9" w14:textId="77777777" w:rsidR="009B5A51" w:rsidRDefault="009B5A51" w:rsidP="00C974EE">
            <w:pPr>
              <w:jc w:val="center"/>
            </w:pPr>
            <w:r>
              <w:t>0</w:t>
            </w:r>
          </w:p>
        </w:tc>
        <w:tc>
          <w:tcPr>
            <w:tcW w:w="5387" w:type="dxa"/>
          </w:tcPr>
          <w:p w14:paraId="33162A7B" w14:textId="77777777" w:rsidR="009B5A51" w:rsidRDefault="009B5A51" w:rsidP="00C974EE">
            <w:r>
              <w:t>global invalid operation clears the following:</w:t>
            </w:r>
          </w:p>
          <w:p w14:paraId="746872C4" w14:textId="77777777" w:rsidR="009B5A51" w:rsidRDefault="009B5A51" w:rsidP="009B5A51">
            <w:pPr>
              <w:pStyle w:val="ListParagraph"/>
              <w:numPr>
                <w:ilvl w:val="0"/>
                <w:numId w:val="2"/>
              </w:numPr>
            </w:pPr>
            <w:r>
              <w:t>division of infinities</w:t>
            </w:r>
          </w:p>
          <w:p w14:paraId="6607D159" w14:textId="77777777" w:rsidR="009B5A51" w:rsidRDefault="009B5A51" w:rsidP="009B5A51">
            <w:pPr>
              <w:pStyle w:val="ListParagraph"/>
              <w:numPr>
                <w:ilvl w:val="0"/>
                <w:numId w:val="2"/>
              </w:numPr>
            </w:pPr>
            <w:r>
              <w:t>zero divided by zero</w:t>
            </w:r>
          </w:p>
          <w:p w14:paraId="54F71ED2" w14:textId="77777777" w:rsidR="009B5A51" w:rsidRDefault="009B5A51" w:rsidP="009B5A51">
            <w:pPr>
              <w:pStyle w:val="ListParagraph"/>
              <w:numPr>
                <w:ilvl w:val="0"/>
                <w:numId w:val="2"/>
              </w:numPr>
            </w:pPr>
            <w:r>
              <w:t>subtraction of infinities</w:t>
            </w:r>
          </w:p>
          <w:p w14:paraId="27662FD0" w14:textId="77777777" w:rsidR="009B5A51" w:rsidRDefault="009B5A51" w:rsidP="009B5A51">
            <w:pPr>
              <w:pStyle w:val="ListParagraph"/>
              <w:numPr>
                <w:ilvl w:val="0"/>
                <w:numId w:val="2"/>
              </w:numPr>
            </w:pPr>
            <w:r>
              <w:t>infinity times zero</w:t>
            </w:r>
          </w:p>
          <w:p w14:paraId="16450A05" w14:textId="77777777" w:rsidR="009B5A51" w:rsidRDefault="009B5A51" w:rsidP="009B5A51">
            <w:pPr>
              <w:pStyle w:val="ListParagraph"/>
              <w:numPr>
                <w:ilvl w:val="0"/>
                <w:numId w:val="2"/>
              </w:numPr>
            </w:pPr>
            <w:r>
              <w:t>NaN comparison</w:t>
            </w:r>
          </w:p>
          <w:p w14:paraId="719E11EB" w14:textId="77777777" w:rsidR="009B5A51" w:rsidRDefault="009B5A51" w:rsidP="009B5A51">
            <w:pPr>
              <w:pStyle w:val="ListParagraph"/>
              <w:numPr>
                <w:ilvl w:val="0"/>
                <w:numId w:val="2"/>
              </w:numPr>
            </w:pPr>
            <w:r>
              <w:t>division by zero</w:t>
            </w:r>
          </w:p>
        </w:tc>
      </w:tr>
      <w:tr w:rsidR="009B5A51" w14:paraId="17D56C38" w14:textId="77777777" w:rsidTr="00C974EE">
        <w:tc>
          <w:tcPr>
            <w:tcW w:w="709" w:type="dxa"/>
          </w:tcPr>
          <w:p w14:paraId="384006C2" w14:textId="77777777" w:rsidR="009B5A51" w:rsidRDefault="009B5A51" w:rsidP="00C974EE">
            <w:pPr>
              <w:jc w:val="center"/>
            </w:pPr>
            <w:r>
              <w:t>1</w:t>
            </w:r>
          </w:p>
        </w:tc>
        <w:tc>
          <w:tcPr>
            <w:tcW w:w="5387" w:type="dxa"/>
          </w:tcPr>
          <w:p w14:paraId="0B5004D1" w14:textId="77777777" w:rsidR="009B5A51" w:rsidRDefault="009B5A51" w:rsidP="00C974EE">
            <w:r>
              <w:t>overflow</w:t>
            </w:r>
          </w:p>
        </w:tc>
      </w:tr>
      <w:tr w:rsidR="009B5A51" w14:paraId="339EEF00" w14:textId="77777777" w:rsidTr="00C974EE">
        <w:tc>
          <w:tcPr>
            <w:tcW w:w="709" w:type="dxa"/>
          </w:tcPr>
          <w:p w14:paraId="71A54CD9" w14:textId="77777777" w:rsidR="009B5A51" w:rsidRDefault="009B5A51" w:rsidP="00C974EE">
            <w:pPr>
              <w:jc w:val="center"/>
            </w:pPr>
            <w:r>
              <w:t>2</w:t>
            </w:r>
          </w:p>
        </w:tc>
        <w:tc>
          <w:tcPr>
            <w:tcW w:w="5387" w:type="dxa"/>
          </w:tcPr>
          <w:p w14:paraId="6D821CFC" w14:textId="77777777" w:rsidR="009B5A51" w:rsidRDefault="009B5A51" w:rsidP="00C974EE">
            <w:r>
              <w:t>underflow</w:t>
            </w:r>
          </w:p>
        </w:tc>
      </w:tr>
      <w:tr w:rsidR="009B5A51" w14:paraId="6C213236" w14:textId="77777777" w:rsidTr="00C974EE">
        <w:tc>
          <w:tcPr>
            <w:tcW w:w="709" w:type="dxa"/>
          </w:tcPr>
          <w:p w14:paraId="7343ABCA" w14:textId="77777777" w:rsidR="009B5A51" w:rsidRDefault="009B5A51" w:rsidP="00C974EE">
            <w:pPr>
              <w:jc w:val="center"/>
            </w:pPr>
            <w:r>
              <w:t>3</w:t>
            </w:r>
          </w:p>
        </w:tc>
        <w:tc>
          <w:tcPr>
            <w:tcW w:w="5387" w:type="dxa"/>
          </w:tcPr>
          <w:p w14:paraId="06224797" w14:textId="77777777" w:rsidR="009B5A51" w:rsidRDefault="009B5A51" w:rsidP="00C974EE">
            <w:r>
              <w:t>divide by zero</w:t>
            </w:r>
          </w:p>
        </w:tc>
      </w:tr>
      <w:tr w:rsidR="009B5A51" w14:paraId="6180F319" w14:textId="77777777" w:rsidTr="00C974EE">
        <w:tc>
          <w:tcPr>
            <w:tcW w:w="709" w:type="dxa"/>
          </w:tcPr>
          <w:p w14:paraId="509030F6" w14:textId="77777777" w:rsidR="009B5A51" w:rsidRDefault="009B5A51" w:rsidP="00C974EE">
            <w:pPr>
              <w:jc w:val="center"/>
            </w:pPr>
            <w:r>
              <w:t>4</w:t>
            </w:r>
          </w:p>
        </w:tc>
        <w:tc>
          <w:tcPr>
            <w:tcW w:w="5387" w:type="dxa"/>
          </w:tcPr>
          <w:p w14:paraId="46B32436" w14:textId="77777777" w:rsidR="009B5A51" w:rsidRDefault="009B5A51" w:rsidP="00C974EE">
            <w:r>
              <w:t>inexact operation</w:t>
            </w:r>
          </w:p>
        </w:tc>
      </w:tr>
      <w:tr w:rsidR="009B5A51" w14:paraId="5D5BFD35" w14:textId="77777777" w:rsidTr="00C974EE">
        <w:tc>
          <w:tcPr>
            <w:tcW w:w="709" w:type="dxa"/>
          </w:tcPr>
          <w:p w14:paraId="2AFAEADD" w14:textId="77777777" w:rsidR="009B5A51" w:rsidRDefault="009B5A51" w:rsidP="00C974EE">
            <w:pPr>
              <w:jc w:val="center"/>
            </w:pPr>
            <w:r>
              <w:t>5</w:t>
            </w:r>
          </w:p>
        </w:tc>
        <w:tc>
          <w:tcPr>
            <w:tcW w:w="5387" w:type="dxa"/>
          </w:tcPr>
          <w:p w14:paraId="7710DF86" w14:textId="77777777" w:rsidR="009B5A51" w:rsidRDefault="009B5A51" w:rsidP="00C974EE">
            <w:r>
              <w:t>summary exception</w:t>
            </w:r>
          </w:p>
        </w:tc>
      </w:tr>
    </w:tbl>
    <w:p w14:paraId="0984B837" w14:textId="77777777" w:rsidR="00387F52" w:rsidRDefault="00387F52">
      <w:pPr>
        <w:rPr>
          <w:rFonts w:eastAsiaTheme="majorEastAsia" w:cstheme="majorBidi"/>
          <w:color w:val="2F5496" w:themeColor="accent1" w:themeShade="BF"/>
          <w:sz w:val="40"/>
          <w:szCs w:val="40"/>
        </w:rPr>
      </w:pPr>
      <w:r>
        <w:rPr>
          <w:szCs w:val="40"/>
        </w:rPr>
        <w:br w:type="page"/>
      </w:r>
    </w:p>
    <w:p w14:paraId="69C21570" w14:textId="13E66A32" w:rsidR="00387F52" w:rsidRPr="00816F6D" w:rsidRDefault="00387F52" w:rsidP="00387F52">
      <w:pPr>
        <w:pStyle w:val="Heading2"/>
        <w:rPr>
          <w:szCs w:val="40"/>
        </w:rPr>
      </w:pPr>
      <w:r w:rsidRPr="00816F6D">
        <w:rPr>
          <w:szCs w:val="40"/>
        </w:rPr>
        <w:lastRenderedPageBreak/>
        <w:t>F</w:t>
      </w:r>
      <w:r>
        <w:rPr>
          <w:szCs w:val="40"/>
        </w:rPr>
        <w:t>DX</w:t>
      </w:r>
      <w:r w:rsidRPr="00816F6D">
        <w:rPr>
          <w:szCs w:val="40"/>
        </w:rPr>
        <w:t xml:space="preserve"> – Floating </w:t>
      </w:r>
      <w:r>
        <w:rPr>
          <w:szCs w:val="40"/>
        </w:rPr>
        <w:t>Disable Exceptions</w:t>
      </w:r>
    </w:p>
    <w:p w14:paraId="5BC861B3" w14:textId="77777777" w:rsidR="00387F52" w:rsidRPr="00A84B77" w:rsidRDefault="00387F52" w:rsidP="00387F52">
      <w:pPr>
        <w:rPr>
          <w:rStyle w:val="Strong"/>
          <w:rFonts w:cs="Times New Roman"/>
        </w:rPr>
      </w:pPr>
      <w:r w:rsidRPr="00A84B77">
        <w:rPr>
          <w:rStyle w:val="Strong"/>
          <w:rFonts w:cs="Times New Roman"/>
        </w:rPr>
        <w:t>Description:</w:t>
      </w:r>
    </w:p>
    <w:p w14:paraId="3159061E" w14:textId="04C5451A" w:rsidR="00387F52" w:rsidRDefault="00387F52" w:rsidP="00387F52">
      <w:pPr>
        <w:spacing w:line="360" w:lineRule="auto"/>
        <w:ind w:left="720"/>
      </w:pPr>
      <w:r>
        <w:t>This instruction disables floating point exceptions. The Exceptions disabled are identified as the bits set in the union of register R</w:t>
      </w:r>
      <w:r>
        <w:t>a</w:t>
      </w:r>
      <w:r>
        <w:t xml:space="preserve"> and an immediate field in the instruction. Either the immediate or R</w:t>
      </w:r>
      <w:r>
        <w:t>a</w:t>
      </w:r>
      <w:r>
        <w:t xml:space="preserve"> should be zero.</w:t>
      </w:r>
      <w:r w:rsidRPr="00096837">
        <w:t xml:space="preserve"> </w:t>
      </w:r>
      <w:r>
        <w:t>Exceptions won’t be disabled until the instruction commits and the state of the machine is updated. This instruction should be followed by a synchronization instruction (FSYNC) to ensure that following floating point operations recognize the disabled exceptions.</w:t>
      </w:r>
    </w:p>
    <w:p w14:paraId="3F4C6A91" w14:textId="77777777" w:rsidR="00387F52" w:rsidRPr="007A52B7" w:rsidRDefault="00387F52" w:rsidP="00387F52">
      <w:pPr>
        <w:rPr>
          <w:rFonts w:cs="Times New Roman"/>
          <w:b/>
          <w:bCs/>
        </w:rPr>
      </w:pPr>
      <w:r w:rsidRPr="00A84B77">
        <w:rPr>
          <w:rStyle w:val="Strong"/>
          <w:rFonts w:cs="Times New Roman"/>
        </w:rPr>
        <w:t>Instruction Format:</w:t>
      </w:r>
      <w:r>
        <w:rPr>
          <w:rStyle w:val="Strong"/>
          <w:rFonts w:cs="Times New Roman"/>
        </w:rPr>
        <w:t xml:space="preserve"> FXX</w:t>
      </w:r>
    </w:p>
    <w:p w14:paraId="71A102F5" w14:textId="77777777" w:rsidR="00387F52" w:rsidRPr="00A84B77" w:rsidRDefault="00387F52" w:rsidP="00387F52">
      <w:pPr>
        <w:rPr>
          <w:rStyle w:val="Strong"/>
          <w:rFonts w:cs="Times New Roman"/>
        </w:rPr>
      </w:pPr>
      <w:r w:rsidRPr="00A84B77">
        <w:rPr>
          <w:rStyle w:val="Strong"/>
          <w:rFonts w:cs="Times New Roman"/>
        </w:rPr>
        <w:t xml:space="preserve">Clock Cycles: </w:t>
      </w:r>
      <w:r>
        <w:rPr>
          <w:rStyle w:val="Strong"/>
          <w:rFonts w:cs="Times New Roman"/>
        </w:rPr>
        <w:t>2</w:t>
      </w:r>
    </w:p>
    <w:p w14:paraId="621100DC" w14:textId="48FB5961" w:rsidR="009B5A51" w:rsidRDefault="00387F52" w:rsidP="00387F52">
      <w:pPr>
        <w:rPr>
          <w:rFonts w:eastAsiaTheme="majorEastAsia" w:cstheme="majorBidi"/>
          <w:color w:val="2F5496" w:themeColor="accent1" w:themeShade="BF"/>
          <w:sz w:val="40"/>
          <w:szCs w:val="40"/>
        </w:rPr>
      </w:pPr>
      <w:r w:rsidRPr="00A84B77">
        <w:rPr>
          <w:rStyle w:val="Strong"/>
          <w:rFonts w:cs="Times New Roman"/>
        </w:rPr>
        <w:t xml:space="preserve">Execution Units: </w:t>
      </w:r>
      <w:r w:rsidRPr="00A84B77">
        <w:rPr>
          <w:rFonts w:cs="Times New Roman"/>
        </w:rPr>
        <w:t>Floating Point</w:t>
      </w:r>
      <w:r w:rsidR="009B5A51">
        <w:rPr>
          <w:szCs w:val="40"/>
        </w:rPr>
        <w:br w:type="page"/>
      </w:r>
    </w:p>
    <w:p w14:paraId="703688D5" w14:textId="6312C4B3" w:rsidR="00E12D60" w:rsidRPr="00816F6D" w:rsidRDefault="00E12D60" w:rsidP="00E12D60">
      <w:pPr>
        <w:pStyle w:val="Heading2"/>
        <w:rPr>
          <w:szCs w:val="40"/>
        </w:rPr>
      </w:pPr>
      <w:r w:rsidRPr="00816F6D">
        <w:rPr>
          <w:szCs w:val="40"/>
        </w:rPr>
        <w:lastRenderedPageBreak/>
        <w:t>F</w:t>
      </w:r>
      <w:r>
        <w:rPr>
          <w:szCs w:val="40"/>
        </w:rPr>
        <w:t>DIV</w:t>
      </w:r>
      <w:r w:rsidRPr="00816F6D">
        <w:rPr>
          <w:szCs w:val="40"/>
        </w:rPr>
        <w:t xml:space="preserve"> – Floating point </w:t>
      </w:r>
      <w:r>
        <w:rPr>
          <w:szCs w:val="40"/>
        </w:rPr>
        <w:t>divide</w:t>
      </w:r>
    </w:p>
    <w:p w14:paraId="77844FD8" w14:textId="77777777" w:rsidR="00E12D60" w:rsidRPr="00A84B77" w:rsidRDefault="00E12D60" w:rsidP="00E12D60">
      <w:pPr>
        <w:rPr>
          <w:rStyle w:val="Strong"/>
          <w:rFonts w:cs="Times New Roman"/>
        </w:rPr>
      </w:pPr>
      <w:r w:rsidRPr="00A84B77">
        <w:rPr>
          <w:rStyle w:val="Strong"/>
          <w:rFonts w:cs="Times New Roman"/>
        </w:rPr>
        <w:t>Description:</w:t>
      </w:r>
    </w:p>
    <w:p w14:paraId="29F81592" w14:textId="25B5C306" w:rsidR="00E12D60" w:rsidRPr="00A84B77" w:rsidRDefault="00E12D60" w:rsidP="00E12D60">
      <w:pPr>
        <w:spacing w:line="360" w:lineRule="auto"/>
        <w:ind w:left="720"/>
        <w:rPr>
          <w:rFonts w:cs="Times New Roman"/>
        </w:rPr>
      </w:pPr>
      <w:r>
        <w:rPr>
          <w:rFonts w:cs="Times New Roman"/>
        </w:rPr>
        <w:t>Divide</w:t>
      </w:r>
      <w:r w:rsidRPr="00A84B77">
        <w:rPr>
          <w:rFonts w:cs="Times New Roman"/>
        </w:rPr>
        <w:t xml:space="preserve"> two floating point numbers in registers </w:t>
      </w:r>
      <w:r>
        <w:rPr>
          <w:rFonts w:cs="Times New Roman"/>
        </w:rPr>
        <w:t>Fa</w:t>
      </w:r>
      <w:r w:rsidRPr="00A84B77">
        <w:rPr>
          <w:rFonts w:cs="Times New Roman"/>
        </w:rPr>
        <w:t xml:space="preserve"> and </w:t>
      </w:r>
      <w:r>
        <w:rPr>
          <w:rFonts w:cs="Times New Roman"/>
        </w:rPr>
        <w:t xml:space="preserve">Fb </w:t>
      </w:r>
      <w:r w:rsidRPr="00A84B77">
        <w:rPr>
          <w:rFonts w:cs="Times New Roman"/>
        </w:rPr>
        <w:t xml:space="preserve">and place the result into target register </w:t>
      </w:r>
      <w:r>
        <w:rPr>
          <w:rFonts w:cs="Times New Roman"/>
        </w:rPr>
        <w:t>Ft</w:t>
      </w:r>
      <w:r w:rsidRPr="00A84B77">
        <w:rPr>
          <w:rFonts w:cs="Times New Roman"/>
        </w:rPr>
        <w:t>.</w:t>
      </w:r>
    </w:p>
    <w:p w14:paraId="2D603E82" w14:textId="0ACAFC7D" w:rsidR="00E12D60" w:rsidRDefault="00E12D60" w:rsidP="00E12D60">
      <w:pPr>
        <w:rPr>
          <w:rStyle w:val="Strong"/>
          <w:rFonts w:cs="Times New Roman"/>
        </w:rPr>
      </w:pPr>
      <w:r w:rsidRPr="00A84B77">
        <w:rPr>
          <w:rStyle w:val="Strong"/>
          <w:rFonts w:cs="Times New Roman"/>
        </w:rPr>
        <w:t>Instruction Format:</w:t>
      </w:r>
      <w:r>
        <w:rPr>
          <w:rStyle w:val="Strong"/>
          <w:rFonts w:cs="Times New Roman"/>
        </w:rPr>
        <w:t xml:space="preserve"> </w:t>
      </w:r>
      <w:r w:rsidRPr="00FD5BA2">
        <w:rPr>
          <w:rStyle w:val="Strong"/>
          <w:rFonts w:cs="Times New Roman"/>
        </w:rPr>
        <w:t>FLT2</w:t>
      </w:r>
    </w:p>
    <w:p w14:paraId="604ACB1B" w14:textId="34124208" w:rsidR="00E12D60" w:rsidRPr="00A84B77" w:rsidRDefault="00E12D60" w:rsidP="00E12D60">
      <w:pPr>
        <w:rPr>
          <w:rStyle w:val="Strong"/>
          <w:rFonts w:cs="Times New Roman"/>
        </w:rPr>
      </w:pPr>
      <w:r w:rsidRPr="00A84B77">
        <w:rPr>
          <w:rStyle w:val="Strong"/>
          <w:rFonts w:cs="Times New Roman"/>
        </w:rPr>
        <w:t xml:space="preserve">Clock Cycles: </w:t>
      </w:r>
      <w:r w:rsidR="00681D82">
        <w:rPr>
          <w:rStyle w:val="Strong"/>
          <w:rFonts w:cs="Times New Roman"/>
        </w:rPr>
        <w:t>3</w:t>
      </w:r>
      <w:r w:rsidR="00F7292F">
        <w:rPr>
          <w:rStyle w:val="Strong"/>
          <w:rFonts w:cs="Times New Roman"/>
        </w:rPr>
        <w:t>0</w:t>
      </w:r>
      <w:r>
        <w:rPr>
          <w:rStyle w:val="Strong"/>
          <w:rFonts w:cs="Times New Roman"/>
        </w:rPr>
        <w:t xml:space="preserve"> (</w:t>
      </w:r>
      <w:proofErr w:type="spellStart"/>
      <w:r>
        <w:rPr>
          <w:rStyle w:val="Strong"/>
          <w:rFonts w:cs="Times New Roman"/>
        </w:rPr>
        <w:t>est</w:t>
      </w:r>
      <w:proofErr w:type="spellEnd"/>
      <w:r>
        <w:rPr>
          <w:rStyle w:val="Strong"/>
          <w:rFonts w:cs="Times New Roman"/>
        </w:rPr>
        <w:t>).</w:t>
      </w:r>
    </w:p>
    <w:p w14:paraId="305EA865" w14:textId="77777777" w:rsidR="00E12D60" w:rsidRPr="00A84B77" w:rsidRDefault="00E12D60" w:rsidP="00E12D60">
      <w:pPr>
        <w:rPr>
          <w:rFonts w:cs="Times New Roman"/>
        </w:rPr>
      </w:pPr>
      <w:r w:rsidRPr="00A84B77">
        <w:rPr>
          <w:rStyle w:val="Strong"/>
          <w:rFonts w:cs="Times New Roman"/>
        </w:rPr>
        <w:t xml:space="preserve">Execution Units: </w:t>
      </w:r>
      <w:r w:rsidRPr="00A84B77">
        <w:rPr>
          <w:rFonts w:cs="Times New Roman"/>
        </w:rPr>
        <w:t>Floating Point</w:t>
      </w:r>
    </w:p>
    <w:p w14:paraId="5058319E" w14:textId="77777777" w:rsidR="00CB35B9" w:rsidRDefault="00CB35B9">
      <w:pPr>
        <w:rPr>
          <w:rFonts w:eastAsiaTheme="majorEastAsia" w:cstheme="majorBidi"/>
          <w:color w:val="2F5496" w:themeColor="accent1" w:themeShade="BF"/>
          <w:sz w:val="40"/>
          <w:szCs w:val="40"/>
        </w:rPr>
      </w:pPr>
      <w:r>
        <w:rPr>
          <w:szCs w:val="40"/>
        </w:rPr>
        <w:br w:type="page"/>
      </w:r>
    </w:p>
    <w:p w14:paraId="7889AF19" w14:textId="3271BC79" w:rsidR="00CB35B9" w:rsidRPr="00816F6D" w:rsidRDefault="00CB35B9" w:rsidP="00CB35B9">
      <w:pPr>
        <w:pStyle w:val="Heading2"/>
        <w:rPr>
          <w:szCs w:val="40"/>
        </w:rPr>
      </w:pPr>
      <w:r w:rsidRPr="00816F6D">
        <w:rPr>
          <w:szCs w:val="40"/>
        </w:rPr>
        <w:lastRenderedPageBreak/>
        <w:t>F</w:t>
      </w:r>
      <w:r>
        <w:rPr>
          <w:szCs w:val="40"/>
        </w:rPr>
        <w:t>EX</w:t>
      </w:r>
      <w:r w:rsidRPr="00816F6D">
        <w:rPr>
          <w:szCs w:val="40"/>
        </w:rPr>
        <w:t xml:space="preserve"> – Floating </w:t>
      </w:r>
      <w:r>
        <w:rPr>
          <w:szCs w:val="40"/>
        </w:rPr>
        <w:t>Enable Exceptions</w:t>
      </w:r>
    </w:p>
    <w:p w14:paraId="550F50C9" w14:textId="77777777" w:rsidR="00CB35B9" w:rsidRPr="00A84B77" w:rsidRDefault="00CB35B9" w:rsidP="00CB35B9">
      <w:pPr>
        <w:rPr>
          <w:rFonts w:cs="Times New Roman"/>
        </w:rPr>
      </w:pPr>
    </w:p>
    <w:p w14:paraId="479B0EDA" w14:textId="77777777" w:rsidR="00CB35B9" w:rsidRPr="00A84B77" w:rsidRDefault="00CB35B9" w:rsidP="00CB35B9">
      <w:pPr>
        <w:rPr>
          <w:rStyle w:val="Strong"/>
          <w:rFonts w:cs="Times New Roman"/>
        </w:rPr>
      </w:pPr>
      <w:r w:rsidRPr="00A84B77">
        <w:rPr>
          <w:rStyle w:val="Strong"/>
          <w:rFonts w:cs="Times New Roman"/>
        </w:rPr>
        <w:t>Description:</w:t>
      </w:r>
    </w:p>
    <w:p w14:paraId="2295A740" w14:textId="07552946" w:rsidR="00CB35B9" w:rsidRDefault="00CB35B9" w:rsidP="00CB35B9">
      <w:pPr>
        <w:spacing w:line="360" w:lineRule="auto"/>
        <w:ind w:left="720"/>
      </w:pPr>
      <w:r>
        <w:t>This instruction enables floating point exceptions. The Exceptions enabled are identified as the bits set in the union of register R</w:t>
      </w:r>
      <w:r>
        <w:t>a</w:t>
      </w:r>
      <w:r>
        <w:t xml:space="preserve"> and an immediate field in the instruction. Either the immediate or R</w:t>
      </w:r>
      <w:r>
        <w:t>a</w:t>
      </w:r>
      <w:r>
        <w:t xml:space="preserve"> should be zero. Exceptions won’t be enabled until the instruction </w:t>
      </w:r>
      <w:proofErr w:type="gramStart"/>
      <w:r>
        <w:t>commits</w:t>
      </w:r>
      <w:proofErr w:type="gramEnd"/>
      <w:r>
        <w:t xml:space="preserve"> and the state of the machine is updated. This instruction should be followed by a synchronization instruction (FSYNC) to ensure that following floating point operations recognize the enabled exceptions.</w:t>
      </w:r>
    </w:p>
    <w:p w14:paraId="623E04DC" w14:textId="77777777" w:rsidR="00CB35B9" w:rsidRPr="007A52B7" w:rsidRDefault="00CB35B9" w:rsidP="00CB35B9">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rPr>
        <w:t>FXX</w:t>
      </w:r>
    </w:p>
    <w:p w14:paraId="004D581F" w14:textId="77777777" w:rsidR="00CB35B9" w:rsidRPr="00A84B77" w:rsidRDefault="00CB35B9" w:rsidP="00CB35B9">
      <w:pPr>
        <w:rPr>
          <w:rStyle w:val="Strong"/>
          <w:rFonts w:cs="Times New Roman"/>
        </w:rPr>
      </w:pPr>
      <w:r w:rsidRPr="00A84B77">
        <w:rPr>
          <w:rStyle w:val="Strong"/>
          <w:rFonts w:cs="Times New Roman"/>
        </w:rPr>
        <w:t xml:space="preserve">Clock Cycles: </w:t>
      </w:r>
      <w:r>
        <w:rPr>
          <w:rStyle w:val="Strong"/>
          <w:rFonts w:cs="Times New Roman"/>
        </w:rPr>
        <w:t>2</w:t>
      </w:r>
    </w:p>
    <w:p w14:paraId="323A5BD4" w14:textId="77777777" w:rsidR="00CB35B9" w:rsidRPr="00A84B77" w:rsidRDefault="00CB35B9" w:rsidP="00CB35B9">
      <w:pPr>
        <w:rPr>
          <w:rFonts w:cs="Times New Roman"/>
        </w:rPr>
      </w:pPr>
      <w:r w:rsidRPr="00A84B77">
        <w:rPr>
          <w:rStyle w:val="Strong"/>
          <w:rFonts w:cs="Times New Roman"/>
        </w:rPr>
        <w:t xml:space="preserve">Execution Units: </w:t>
      </w:r>
      <w:r w:rsidRPr="00A84B77">
        <w:rPr>
          <w:rFonts w:cs="Times New Roman"/>
        </w:rPr>
        <w:t>Floating Point</w:t>
      </w:r>
    </w:p>
    <w:p w14:paraId="02BC77F1" w14:textId="77777777" w:rsidR="002468EF" w:rsidRDefault="002468EF">
      <w:pPr>
        <w:rPr>
          <w:rFonts w:eastAsiaTheme="majorEastAsia" w:cstheme="majorBidi"/>
          <w:color w:val="2F5496" w:themeColor="accent1" w:themeShade="BF"/>
          <w:sz w:val="40"/>
          <w:szCs w:val="40"/>
        </w:rPr>
      </w:pPr>
      <w:r>
        <w:rPr>
          <w:szCs w:val="40"/>
        </w:rPr>
        <w:br w:type="page"/>
      </w:r>
    </w:p>
    <w:p w14:paraId="6D3F4603" w14:textId="70BC4BFF" w:rsidR="00EC1092" w:rsidRPr="00816F6D" w:rsidRDefault="00EC1092" w:rsidP="00EC1092">
      <w:pPr>
        <w:pStyle w:val="Heading2"/>
        <w:rPr>
          <w:szCs w:val="40"/>
        </w:rPr>
      </w:pPr>
      <w:r w:rsidRPr="00816F6D">
        <w:rPr>
          <w:szCs w:val="40"/>
        </w:rPr>
        <w:lastRenderedPageBreak/>
        <w:t>F</w:t>
      </w:r>
      <w:r>
        <w:rPr>
          <w:szCs w:val="40"/>
        </w:rPr>
        <w:t>MUL</w:t>
      </w:r>
      <w:r w:rsidRPr="00816F6D">
        <w:rPr>
          <w:szCs w:val="40"/>
        </w:rPr>
        <w:t xml:space="preserve"> – Floating point </w:t>
      </w:r>
      <w:r>
        <w:rPr>
          <w:szCs w:val="40"/>
        </w:rPr>
        <w:t>multiplica</w:t>
      </w:r>
      <w:r w:rsidRPr="00816F6D">
        <w:rPr>
          <w:szCs w:val="40"/>
        </w:rPr>
        <w:t>tion</w:t>
      </w:r>
    </w:p>
    <w:p w14:paraId="2F6DDBF9" w14:textId="77777777" w:rsidR="00EC1092" w:rsidRPr="00A84B77" w:rsidRDefault="00EC1092" w:rsidP="00EC1092">
      <w:pPr>
        <w:rPr>
          <w:rStyle w:val="Strong"/>
          <w:rFonts w:cs="Times New Roman"/>
        </w:rPr>
      </w:pPr>
      <w:r w:rsidRPr="00A84B77">
        <w:rPr>
          <w:rStyle w:val="Strong"/>
          <w:rFonts w:cs="Times New Roman"/>
        </w:rPr>
        <w:t>Description:</w:t>
      </w:r>
    </w:p>
    <w:p w14:paraId="249CB51A" w14:textId="40C058AB" w:rsidR="00EC1092" w:rsidRPr="00A84B77" w:rsidRDefault="00EC1092" w:rsidP="00EC1092">
      <w:pPr>
        <w:spacing w:line="360" w:lineRule="auto"/>
        <w:ind w:left="720"/>
        <w:rPr>
          <w:rFonts w:cs="Times New Roman"/>
        </w:rPr>
      </w:pPr>
      <w:r>
        <w:rPr>
          <w:rFonts w:cs="Times New Roman"/>
        </w:rPr>
        <w:t>Multiply</w:t>
      </w:r>
      <w:r w:rsidRPr="00A84B77">
        <w:rPr>
          <w:rFonts w:cs="Times New Roman"/>
        </w:rPr>
        <w:t xml:space="preserve"> two floating point numbers in registers </w:t>
      </w:r>
      <w:r>
        <w:rPr>
          <w:rFonts w:cs="Times New Roman"/>
        </w:rPr>
        <w:t>Fa</w:t>
      </w:r>
      <w:r w:rsidRPr="00A84B77">
        <w:rPr>
          <w:rFonts w:cs="Times New Roman"/>
        </w:rPr>
        <w:t xml:space="preserve"> and </w:t>
      </w:r>
      <w:r>
        <w:rPr>
          <w:rFonts w:cs="Times New Roman"/>
        </w:rPr>
        <w:t>Fb</w:t>
      </w:r>
      <w:r w:rsidRPr="00A84B77">
        <w:rPr>
          <w:rFonts w:cs="Times New Roman"/>
        </w:rPr>
        <w:t xml:space="preserve"> and place the result into target register </w:t>
      </w:r>
      <w:r>
        <w:rPr>
          <w:rFonts w:cs="Times New Roman"/>
        </w:rPr>
        <w:t>Ft</w:t>
      </w:r>
      <w:r w:rsidRPr="00A84B77">
        <w:rPr>
          <w:rFonts w:cs="Times New Roman"/>
        </w:rPr>
        <w:t>.</w:t>
      </w:r>
    </w:p>
    <w:p w14:paraId="2ADC7186" w14:textId="3BBA4BC9" w:rsidR="00EC1092" w:rsidRDefault="00EC1092" w:rsidP="00EC1092">
      <w:pPr>
        <w:rPr>
          <w:rStyle w:val="Strong"/>
          <w:rFonts w:cs="Times New Roman"/>
        </w:rPr>
      </w:pPr>
      <w:r w:rsidRPr="00A84B77">
        <w:rPr>
          <w:rStyle w:val="Strong"/>
          <w:rFonts w:cs="Times New Roman"/>
        </w:rPr>
        <w:t>Instruction Format:</w:t>
      </w:r>
      <w:r>
        <w:rPr>
          <w:rStyle w:val="Strong"/>
          <w:rFonts w:cs="Times New Roman"/>
        </w:rPr>
        <w:t xml:space="preserve"> </w:t>
      </w:r>
      <w:r w:rsidRPr="00226C16">
        <w:rPr>
          <w:rStyle w:val="Strong"/>
          <w:rFonts w:cs="Times New Roman"/>
        </w:rPr>
        <w:t>FLT2</w:t>
      </w:r>
    </w:p>
    <w:p w14:paraId="65FBFBAB" w14:textId="10382291" w:rsidR="00EC1092" w:rsidRPr="00A84B77" w:rsidRDefault="00EC1092" w:rsidP="00EC1092">
      <w:pPr>
        <w:rPr>
          <w:rStyle w:val="Strong"/>
          <w:rFonts w:cs="Times New Roman"/>
        </w:rPr>
      </w:pPr>
      <w:r w:rsidRPr="00A84B77">
        <w:rPr>
          <w:rStyle w:val="Strong"/>
          <w:rFonts w:cs="Times New Roman"/>
        </w:rPr>
        <w:t xml:space="preserve">Clock Cycles: </w:t>
      </w:r>
      <w:r>
        <w:rPr>
          <w:rStyle w:val="Strong"/>
          <w:rFonts w:cs="Times New Roman"/>
        </w:rPr>
        <w:t>1</w:t>
      </w:r>
      <w:r w:rsidR="00FE136E">
        <w:rPr>
          <w:rStyle w:val="Strong"/>
          <w:rFonts w:cs="Times New Roman"/>
        </w:rPr>
        <w:t>6</w:t>
      </w:r>
    </w:p>
    <w:p w14:paraId="0EF2AEBC" w14:textId="77777777" w:rsidR="00EC1092" w:rsidRPr="00A84B77" w:rsidRDefault="00EC1092" w:rsidP="00EC1092">
      <w:pPr>
        <w:rPr>
          <w:rFonts w:cs="Times New Roman"/>
        </w:rPr>
      </w:pPr>
      <w:r w:rsidRPr="00A84B77">
        <w:rPr>
          <w:rStyle w:val="Strong"/>
          <w:rFonts w:cs="Times New Roman"/>
        </w:rPr>
        <w:t xml:space="preserve">Execution Units: </w:t>
      </w:r>
      <w:r w:rsidRPr="00A84B77">
        <w:rPr>
          <w:rFonts w:cs="Times New Roman"/>
        </w:rPr>
        <w:t>Floating Point</w:t>
      </w:r>
    </w:p>
    <w:p w14:paraId="77A75F90" w14:textId="77777777" w:rsidR="004F0F4D" w:rsidRPr="00816F6D" w:rsidRDefault="004F0F4D" w:rsidP="004F0F4D">
      <w:pPr>
        <w:pStyle w:val="Heading2"/>
        <w:rPr>
          <w:szCs w:val="40"/>
        </w:rPr>
      </w:pPr>
      <w:r w:rsidRPr="00816F6D">
        <w:rPr>
          <w:szCs w:val="40"/>
        </w:rPr>
        <w:t>F</w:t>
      </w:r>
      <w:r>
        <w:rPr>
          <w:szCs w:val="40"/>
        </w:rPr>
        <w:t>N</w:t>
      </w:r>
      <w:r w:rsidRPr="00816F6D">
        <w:rPr>
          <w:szCs w:val="40"/>
        </w:rPr>
        <w:t>A</w:t>
      </w:r>
      <w:r>
        <w:rPr>
          <w:szCs w:val="40"/>
        </w:rPr>
        <w:t>BS</w:t>
      </w:r>
      <w:r w:rsidRPr="00816F6D">
        <w:rPr>
          <w:szCs w:val="40"/>
        </w:rPr>
        <w:t xml:space="preserve"> – Floating </w:t>
      </w:r>
      <w:r>
        <w:rPr>
          <w:szCs w:val="40"/>
        </w:rPr>
        <w:t>Negative Absolute Value</w:t>
      </w:r>
    </w:p>
    <w:p w14:paraId="7C8E3C33" w14:textId="77777777" w:rsidR="004F0F4D" w:rsidRPr="00A84B77" w:rsidRDefault="004F0F4D" w:rsidP="004F0F4D">
      <w:pPr>
        <w:rPr>
          <w:rStyle w:val="Strong"/>
          <w:rFonts w:cs="Times New Roman"/>
        </w:rPr>
      </w:pPr>
      <w:r w:rsidRPr="00A84B77">
        <w:rPr>
          <w:rStyle w:val="Strong"/>
          <w:rFonts w:cs="Times New Roman"/>
        </w:rPr>
        <w:t>Description:</w:t>
      </w:r>
    </w:p>
    <w:p w14:paraId="77A859CC" w14:textId="5DF380F5" w:rsidR="004F0F4D" w:rsidRPr="00A84B77" w:rsidRDefault="004F0F4D" w:rsidP="004F0F4D">
      <w:pPr>
        <w:spacing w:line="276" w:lineRule="auto"/>
        <w:ind w:left="720"/>
        <w:rPr>
          <w:rFonts w:cs="Times New Roman"/>
        </w:rPr>
      </w:pPr>
      <w:r>
        <w:rPr>
          <w:rFonts w:cs="Times New Roman"/>
        </w:rPr>
        <w:t>Take the negative absolute value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Fa</w:t>
      </w:r>
      <w:r w:rsidRPr="00A84B77">
        <w:rPr>
          <w:rFonts w:cs="Times New Roman"/>
        </w:rPr>
        <w:t xml:space="preserve"> and place the result into target register </w:t>
      </w:r>
      <w:r>
        <w:rPr>
          <w:rFonts w:cs="Times New Roman"/>
        </w:rPr>
        <w:t>Ft</w:t>
      </w:r>
      <w:r w:rsidRPr="00A84B77">
        <w:rPr>
          <w:rFonts w:cs="Times New Roman"/>
        </w:rPr>
        <w:t>.</w:t>
      </w:r>
      <w:r>
        <w:rPr>
          <w:rFonts w:cs="Times New Roman"/>
        </w:rPr>
        <w:t xml:space="preserve"> The sign bit (bit </w:t>
      </w:r>
      <w:r>
        <w:rPr>
          <w:rFonts w:cs="Times New Roman"/>
        </w:rPr>
        <w:t>51</w:t>
      </w:r>
      <w:r>
        <w:rPr>
          <w:rFonts w:cs="Times New Roman"/>
        </w:rPr>
        <w:t>) of the register is set to one. No rounding of the number occurs.</w:t>
      </w:r>
    </w:p>
    <w:p w14:paraId="1089EF42" w14:textId="77777777" w:rsidR="004F0F4D" w:rsidRPr="007A52B7" w:rsidRDefault="004F0F4D" w:rsidP="004F0F4D">
      <w:pPr>
        <w:rPr>
          <w:rFonts w:cs="Times New Roman"/>
          <w:b/>
          <w:bCs/>
        </w:rPr>
      </w:pPr>
      <w:r w:rsidRPr="00A84B77">
        <w:rPr>
          <w:rStyle w:val="Strong"/>
          <w:rFonts w:cs="Times New Roman"/>
        </w:rPr>
        <w:t>Instruction Format:</w:t>
      </w:r>
      <w:r>
        <w:rPr>
          <w:rStyle w:val="Strong"/>
          <w:rFonts w:cs="Times New Roman"/>
        </w:rPr>
        <w:t xml:space="preserve"> </w:t>
      </w:r>
      <w:r w:rsidRPr="007A52B7">
        <w:rPr>
          <w:rStyle w:val="Strong"/>
          <w:rFonts w:cs="Times New Roman"/>
        </w:rPr>
        <w:t>FLT</w:t>
      </w:r>
      <w:r>
        <w:rPr>
          <w:rStyle w:val="Strong"/>
          <w:rFonts w:cs="Times New Roman"/>
        </w:rPr>
        <w:t>1</w:t>
      </w:r>
    </w:p>
    <w:p w14:paraId="16AC6C1B" w14:textId="2E0196DA" w:rsidR="004F0F4D" w:rsidRPr="00A84B77" w:rsidRDefault="004F0F4D" w:rsidP="004F0F4D">
      <w:pPr>
        <w:rPr>
          <w:rStyle w:val="Strong"/>
          <w:rFonts w:cs="Times New Roman"/>
        </w:rPr>
      </w:pPr>
      <w:r w:rsidRPr="00A84B77">
        <w:rPr>
          <w:rStyle w:val="Strong"/>
          <w:rFonts w:cs="Times New Roman"/>
        </w:rPr>
        <w:t xml:space="preserve">Clock Cycles: </w:t>
      </w:r>
      <w:r w:rsidRPr="001C7AA4">
        <w:rPr>
          <w:rStyle w:val="Strong"/>
          <w:rFonts w:cs="Times New Roman"/>
        </w:rPr>
        <w:t>0.</w:t>
      </w:r>
      <w:r>
        <w:rPr>
          <w:rStyle w:val="Strong"/>
          <w:rFonts w:cs="Times New Roman"/>
        </w:rPr>
        <w:t>5</w:t>
      </w:r>
    </w:p>
    <w:p w14:paraId="6FBBF2F7" w14:textId="77777777" w:rsidR="004F0F4D" w:rsidRPr="00A84B77" w:rsidRDefault="004F0F4D" w:rsidP="004F0F4D">
      <w:pPr>
        <w:rPr>
          <w:rFonts w:cs="Times New Roman"/>
        </w:rPr>
      </w:pPr>
      <w:r w:rsidRPr="00A84B77">
        <w:rPr>
          <w:rStyle w:val="Strong"/>
          <w:rFonts w:cs="Times New Roman"/>
        </w:rPr>
        <w:t xml:space="preserve">Execution Units: </w:t>
      </w:r>
      <w:r w:rsidRPr="00A84B77">
        <w:rPr>
          <w:rFonts w:cs="Times New Roman"/>
        </w:rPr>
        <w:t>Floating Point</w:t>
      </w:r>
    </w:p>
    <w:p w14:paraId="1864DF8D" w14:textId="77777777" w:rsidR="004F0F4D" w:rsidRPr="00816F6D" w:rsidRDefault="004F0F4D" w:rsidP="004F0F4D">
      <w:pPr>
        <w:pStyle w:val="Heading2"/>
        <w:rPr>
          <w:szCs w:val="40"/>
        </w:rPr>
      </w:pPr>
      <w:r w:rsidRPr="00816F6D">
        <w:rPr>
          <w:szCs w:val="40"/>
        </w:rPr>
        <w:t>F</w:t>
      </w:r>
      <w:r>
        <w:rPr>
          <w:szCs w:val="40"/>
        </w:rPr>
        <w:t>NEG</w:t>
      </w:r>
      <w:r w:rsidRPr="00816F6D">
        <w:rPr>
          <w:szCs w:val="40"/>
        </w:rPr>
        <w:t xml:space="preserve"> – Floating </w:t>
      </w:r>
      <w:r>
        <w:rPr>
          <w:szCs w:val="40"/>
        </w:rPr>
        <w:t>Negative Value</w:t>
      </w:r>
    </w:p>
    <w:p w14:paraId="7C414563" w14:textId="77777777" w:rsidR="004F0F4D" w:rsidRPr="00A84B77" w:rsidRDefault="004F0F4D" w:rsidP="004F0F4D">
      <w:pPr>
        <w:rPr>
          <w:rStyle w:val="Strong"/>
          <w:rFonts w:cs="Times New Roman"/>
        </w:rPr>
      </w:pPr>
      <w:r w:rsidRPr="00A84B77">
        <w:rPr>
          <w:rStyle w:val="Strong"/>
          <w:rFonts w:cs="Times New Roman"/>
        </w:rPr>
        <w:t>Description:</w:t>
      </w:r>
    </w:p>
    <w:p w14:paraId="6F0FDC60" w14:textId="77892E61" w:rsidR="004F0F4D" w:rsidRPr="00A84B77" w:rsidRDefault="004F0F4D" w:rsidP="004F0F4D">
      <w:pPr>
        <w:spacing w:line="276" w:lineRule="auto"/>
        <w:ind w:left="720"/>
        <w:rPr>
          <w:rFonts w:cs="Times New Roman"/>
        </w:rPr>
      </w:pPr>
      <w:r>
        <w:rPr>
          <w:rFonts w:cs="Times New Roman"/>
        </w:rPr>
        <w:t>Negate the value of the</w:t>
      </w:r>
      <w:r w:rsidRPr="00A84B77">
        <w:rPr>
          <w:rFonts w:cs="Times New Roman"/>
        </w:rPr>
        <w:t xml:space="preserve"> floating</w:t>
      </w:r>
      <w:r>
        <w:rPr>
          <w:rFonts w:cs="Times New Roman"/>
        </w:rPr>
        <w:t>-</w:t>
      </w:r>
      <w:r w:rsidRPr="00A84B77">
        <w:rPr>
          <w:rFonts w:cs="Times New Roman"/>
        </w:rPr>
        <w:t xml:space="preserve">point number in register </w:t>
      </w:r>
      <w:r w:rsidR="007F4538">
        <w:rPr>
          <w:rFonts w:cs="Times New Roman"/>
        </w:rPr>
        <w:t>Fa</w:t>
      </w:r>
      <w:r w:rsidRPr="00A84B77">
        <w:rPr>
          <w:rFonts w:cs="Times New Roman"/>
        </w:rPr>
        <w:t xml:space="preserve"> and place the result into target register </w:t>
      </w:r>
      <w:r w:rsidR="007F4538">
        <w:rPr>
          <w:rFonts w:cs="Times New Roman"/>
        </w:rPr>
        <w:t>Ft</w:t>
      </w:r>
      <w:r w:rsidRPr="00A84B77">
        <w:rPr>
          <w:rFonts w:cs="Times New Roman"/>
        </w:rPr>
        <w:t>.</w:t>
      </w:r>
      <w:r>
        <w:rPr>
          <w:rFonts w:cs="Times New Roman"/>
        </w:rPr>
        <w:t xml:space="preserve"> The sign bit (bit </w:t>
      </w:r>
      <w:r w:rsidR="007F4538">
        <w:rPr>
          <w:rFonts w:cs="Times New Roman"/>
        </w:rPr>
        <w:t>51</w:t>
      </w:r>
      <w:r>
        <w:rPr>
          <w:rFonts w:cs="Times New Roman"/>
        </w:rPr>
        <w:t>) of the register is inverted. No rounding of the number occurs.</w:t>
      </w:r>
    </w:p>
    <w:p w14:paraId="4E8640FD" w14:textId="77777777" w:rsidR="004F0F4D" w:rsidRPr="00A84B77" w:rsidRDefault="004F0F4D" w:rsidP="004F0F4D">
      <w:pPr>
        <w:rPr>
          <w:rStyle w:val="Strong"/>
          <w:rFonts w:cs="Times New Roman"/>
        </w:rPr>
      </w:pPr>
      <w:r w:rsidRPr="00A84B77">
        <w:rPr>
          <w:rStyle w:val="Strong"/>
          <w:rFonts w:cs="Times New Roman"/>
        </w:rPr>
        <w:t>Instruction Format:</w:t>
      </w:r>
      <w:r>
        <w:rPr>
          <w:rStyle w:val="Strong"/>
          <w:rFonts w:cs="Times New Roman"/>
        </w:rPr>
        <w:t xml:space="preserve"> </w:t>
      </w:r>
      <w:r w:rsidRPr="00F36D9D">
        <w:rPr>
          <w:rStyle w:val="Strong"/>
          <w:rFonts w:cs="Times New Roman"/>
        </w:rPr>
        <w:t>FLT1</w:t>
      </w:r>
    </w:p>
    <w:p w14:paraId="0F781C54" w14:textId="5133AE88" w:rsidR="004F0F4D" w:rsidRPr="00A84B77" w:rsidRDefault="004F0F4D" w:rsidP="004F0F4D">
      <w:pPr>
        <w:rPr>
          <w:rStyle w:val="Strong"/>
          <w:rFonts w:cs="Times New Roman"/>
        </w:rPr>
      </w:pPr>
      <w:r w:rsidRPr="00A84B77">
        <w:rPr>
          <w:rStyle w:val="Strong"/>
          <w:rFonts w:cs="Times New Roman"/>
        </w:rPr>
        <w:t xml:space="preserve">Clock Cycles: </w:t>
      </w:r>
      <w:r w:rsidRPr="001C7AA4">
        <w:rPr>
          <w:rStyle w:val="Strong"/>
          <w:rFonts w:cs="Times New Roman"/>
        </w:rPr>
        <w:t>0.</w:t>
      </w:r>
      <w:r w:rsidR="00D43E8C">
        <w:rPr>
          <w:rStyle w:val="Strong"/>
          <w:rFonts w:cs="Times New Roman"/>
        </w:rPr>
        <w:t>5</w:t>
      </w:r>
    </w:p>
    <w:p w14:paraId="0DE38402" w14:textId="77777777" w:rsidR="004F0F4D" w:rsidRPr="00A84B77" w:rsidRDefault="004F0F4D" w:rsidP="004F0F4D">
      <w:pPr>
        <w:rPr>
          <w:rFonts w:cs="Times New Roman"/>
        </w:rPr>
      </w:pPr>
      <w:r w:rsidRPr="00A84B77">
        <w:rPr>
          <w:rStyle w:val="Strong"/>
          <w:rFonts w:cs="Times New Roman"/>
        </w:rPr>
        <w:t xml:space="preserve">Execution Units: </w:t>
      </w:r>
      <w:r w:rsidRPr="00A84B77">
        <w:rPr>
          <w:rFonts w:cs="Times New Roman"/>
        </w:rPr>
        <w:t>Floating Point</w:t>
      </w:r>
    </w:p>
    <w:p w14:paraId="17AAE735" w14:textId="77777777" w:rsidR="003D2435" w:rsidRPr="00A26E7A" w:rsidRDefault="003D2435" w:rsidP="003D2435">
      <w:pPr>
        <w:pStyle w:val="Heading2"/>
        <w:rPr>
          <w:szCs w:val="40"/>
        </w:rPr>
      </w:pPr>
      <w:r w:rsidRPr="00A26E7A">
        <w:rPr>
          <w:szCs w:val="40"/>
        </w:rPr>
        <w:lastRenderedPageBreak/>
        <w:t>F</w:t>
      </w:r>
      <w:r>
        <w:rPr>
          <w:szCs w:val="40"/>
        </w:rPr>
        <w:t>SEQ</w:t>
      </w:r>
      <w:r w:rsidRPr="00A26E7A">
        <w:rPr>
          <w:szCs w:val="40"/>
        </w:rPr>
        <w:t xml:space="preserve"> - Float </w:t>
      </w:r>
      <w:r>
        <w:rPr>
          <w:szCs w:val="40"/>
        </w:rPr>
        <w:t>Set if Equal</w:t>
      </w:r>
    </w:p>
    <w:p w14:paraId="212197E9" w14:textId="77777777" w:rsidR="003D2435" w:rsidRPr="00855A65" w:rsidRDefault="003D2435" w:rsidP="003D2435">
      <w:pPr>
        <w:rPr>
          <w:rStyle w:val="Strong"/>
          <w:rFonts w:cs="Times New Roman"/>
        </w:rPr>
      </w:pPr>
      <w:r w:rsidRPr="00855A65">
        <w:rPr>
          <w:rStyle w:val="Strong"/>
          <w:rFonts w:cs="Times New Roman"/>
        </w:rPr>
        <w:t>Description:</w:t>
      </w:r>
    </w:p>
    <w:p w14:paraId="20CD9AD7" w14:textId="2FCED2F2" w:rsidR="003D2435" w:rsidRPr="00855A65" w:rsidRDefault="003D2435" w:rsidP="003D2435">
      <w:pPr>
        <w:spacing w:line="276" w:lineRule="auto"/>
        <w:ind w:left="720"/>
        <w:rPr>
          <w:rFonts w:cs="Times New Roman"/>
        </w:rPr>
      </w:pPr>
      <w:r w:rsidRPr="00855A65">
        <w:rPr>
          <w:rFonts w:cs="Times New Roman"/>
        </w:rPr>
        <w:t>The register compare instruction compares two registers as floating</w:t>
      </w:r>
      <w:r>
        <w:rPr>
          <w:rFonts w:cs="Times New Roman"/>
        </w:rPr>
        <w:t>-</w:t>
      </w:r>
      <w:r w:rsidRPr="00855A65">
        <w:rPr>
          <w:rFonts w:cs="Times New Roman"/>
        </w:rPr>
        <w:t xml:space="preserve">point values </w:t>
      </w:r>
      <w:r>
        <w:rPr>
          <w:rFonts w:cs="Times New Roman"/>
        </w:rPr>
        <w:t xml:space="preserve">for equality </w:t>
      </w:r>
      <w:r w:rsidRPr="00855A65">
        <w:rPr>
          <w:rFonts w:cs="Times New Roman"/>
        </w:rPr>
        <w:t xml:space="preserve">and sets the target </w:t>
      </w:r>
      <w:r>
        <w:rPr>
          <w:rFonts w:cs="Times New Roman"/>
        </w:rPr>
        <w:t xml:space="preserve">compare result </w:t>
      </w:r>
      <w:r w:rsidRPr="00855A65">
        <w:rPr>
          <w:rFonts w:cs="Times New Roman"/>
        </w:rPr>
        <w:t xml:space="preserve">register as a result. </w:t>
      </w:r>
      <w:r>
        <w:rPr>
          <w:rFonts w:cs="Times New Roman"/>
        </w:rPr>
        <w:t>Note that negative and positive zero are considered equal.</w:t>
      </w:r>
    </w:p>
    <w:p w14:paraId="0AB9F1BE" w14:textId="3AC5B1E1" w:rsidR="003D2435" w:rsidRPr="00A84B77" w:rsidRDefault="003D2435" w:rsidP="003D2435">
      <w:pPr>
        <w:rPr>
          <w:rStyle w:val="Strong"/>
          <w:rFonts w:cs="Times New Roman"/>
        </w:rPr>
      </w:pPr>
      <w:r w:rsidRPr="00A84B77">
        <w:rPr>
          <w:rStyle w:val="Strong"/>
          <w:rFonts w:cs="Times New Roman"/>
        </w:rPr>
        <w:t>Instruction Format:</w:t>
      </w:r>
      <w:r>
        <w:rPr>
          <w:rStyle w:val="Strong"/>
          <w:rFonts w:cs="Times New Roman"/>
        </w:rPr>
        <w:t xml:space="preserve"> </w:t>
      </w:r>
      <w:r w:rsidRPr="00E670A0">
        <w:rPr>
          <w:rStyle w:val="Strong"/>
          <w:rFonts w:cs="Times New Roman"/>
        </w:rPr>
        <w:t>FLT2</w:t>
      </w:r>
    </w:p>
    <w:p w14:paraId="1A7BAC04" w14:textId="2C7F5446" w:rsidR="003D2435" w:rsidRPr="00855A65" w:rsidRDefault="003D2435" w:rsidP="003D2435">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0.5</w:t>
      </w:r>
    </w:p>
    <w:p w14:paraId="1582CC74" w14:textId="77777777" w:rsidR="003D2435" w:rsidRPr="00855A65" w:rsidRDefault="003D2435" w:rsidP="003D2435">
      <w:pPr>
        <w:rPr>
          <w:rFonts w:cs="Times New Roman"/>
        </w:rPr>
      </w:pPr>
      <w:r w:rsidRPr="00855A65">
        <w:rPr>
          <w:rStyle w:val="Strong"/>
          <w:rFonts w:cs="Times New Roman"/>
        </w:rPr>
        <w:t xml:space="preserve">Execution Units: </w:t>
      </w:r>
      <w:r>
        <w:rPr>
          <w:rFonts w:cs="Times New Roman"/>
        </w:rPr>
        <w:t>Floating Point</w:t>
      </w:r>
    </w:p>
    <w:p w14:paraId="55EA3E0E" w14:textId="77777777" w:rsidR="003D2435" w:rsidRPr="00855A65" w:rsidRDefault="003D2435" w:rsidP="003D2435">
      <w:pPr>
        <w:rPr>
          <w:rStyle w:val="Strong"/>
          <w:rFonts w:cs="Times New Roman"/>
        </w:rPr>
      </w:pPr>
      <w:r w:rsidRPr="00855A65">
        <w:rPr>
          <w:rStyle w:val="Strong"/>
          <w:rFonts w:cs="Times New Roman"/>
        </w:rPr>
        <w:t>Operation:</w:t>
      </w:r>
    </w:p>
    <w:p w14:paraId="165B769B" w14:textId="62A0E7E2" w:rsidR="003D2435" w:rsidRPr="00855A65" w:rsidRDefault="003D2435" w:rsidP="003D2435">
      <w:pPr>
        <w:spacing w:after="0"/>
        <w:ind w:left="720"/>
        <w:rPr>
          <w:rFonts w:cs="Times New Roman"/>
          <w:sz w:val="18"/>
        </w:rPr>
      </w:pPr>
      <w:r w:rsidRPr="00855A65">
        <w:rPr>
          <w:rFonts w:cs="Times New Roman"/>
          <w:sz w:val="18"/>
        </w:rPr>
        <w:t xml:space="preserve">if </w:t>
      </w:r>
      <w:r>
        <w:rPr>
          <w:rFonts w:cs="Times New Roman"/>
          <w:sz w:val="18"/>
        </w:rPr>
        <w:t>Fa</w:t>
      </w:r>
      <w:r w:rsidRPr="00855A65">
        <w:rPr>
          <w:rFonts w:cs="Times New Roman"/>
          <w:sz w:val="18"/>
        </w:rPr>
        <w:t xml:space="preserve"> </w:t>
      </w:r>
      <w:r>
        <w:rPr>
          <w:rFonts w:cs="Times New Roman"/>
          <w:sz w:val="18"/>
        </w:rPr>
        <w:t>==</w:t>
      </w:r>
      <w:r w:rsidRPr="00855A65">
        <w:rPr>
          <w:rFonts w:cs="Times New Roman"/>
          <w:sz w:val="18"/>
        </w:rPr>
        <w:t xml:space="preserve"> </w:t>
      </w:r>
      <w:r>
        <w:rPr>
          <w:rFonts w:cs="Times New Roman"/>
          <w:sz w:val="18"/>
        </w:rPr>
        <w:t>Fb</w:t>
      </w:r>
    </w:p>
    <w:p w14:paraId="4DE1D1C7" w14:textId="39C57E9E" w:rsidR="003D2435" w:rsidRPr="00855A65" w:rsidRDefault="003D2435" w:rsidP="003D2435">
      <w:pPr>
        <w:spacing w:after="0"/>
        <w:ind w:left="720"/>
        <w:rPr>
          <w:rFonts w:cs="Times New Roman"/>
          <w:sz w:val="18"/>
        </w:rPr>
      </w:pPr>
      <w:r w:rsidRPr="00855A65">
        <w:rPr>
          <w:rFonts w:cs="Times New Roman"/>
          <w:sz w:val="18"/>
        </w:rPr>
        <w:tab/>
      </w:r>
      <w:r>
        <w:rPr>
          <w:rFonts w:cs="Times New Roman"/>
          <w:sz w:val="18"/>
        </w:rPr>
        <w:t>Cr</w:t>
      </w:r>
      <w:r w:rsidRPr="00855A65">
        <w:rPr>
          <w:rFonts w:cs="Times New Roman"/>
          <w:sz w:val="18"/>
        </w:rPr>
        <w:t xml:space="preserve">= </w:t>
      </w:r>
      <w:r>
        <w:rPr>
          <w:rFonts w:cs="Times New Roman"/>
          <w:sz w:val="18"/>
        </w:rPr>
        <w:t>1</w:t>
      </w:r>
    </w:p>
    <w:p w14:paraId="6B39A558" w14:textId="77777777" w:rsidR="003D2435" w:rsidRPr="00855A65" w:rsidRDefault="003D2435" w:rsidP="003D2435">
      <w:pPr>
        <w:spacing w:after="0"/>
        <w:ind w:left="720"/>
        <w:rPr>
          <w:rFonts w:cs="Times New Roman"/>
          <w:sz w:val="18"/>
        </w:rPr>
      </w:pPr>
      <w:r w:rsidRPr="00855A65">
        <w:rPr>
          <w:rFonts w:cs="Times New Roman"/>
          <w:sz w:val="18"/>
        </w:rPr>
        <w:t>else</w:t>
      </w:r>
    </w:p>
    <w:p w14:paraId="1D8909F2" w14:textId="0501320D" w:rsidR="003D2435" w:rsidRPr="00855A65" w:rsidRDefault="003D2435" w:rsidP="003D2435">
      <w:pPr>
        <w:spacing w:after="0"/>
        <w:ind w:left="720"/>
        <w:rPr>
          <w:rFonts w:cs="Times New Roman"/>
          <w:sz w:val="18"/>
        </w:rPr>
      </w:pPr>
      <w:r w:rsidRPr="00855A65">
        <w:rPr>
          <w:rFonts w:cs="Times New Roman"/>
          <w:sz w:val="18"/>
        </w:rPr>
        <w:tab/>
      </w:r>
      <w:r>
        <w:rPr>
          <w:rFonts w:cs="Times New Roman"/>
          <w:sz w:val="18"/>
        </w:rPr>
        <w:t>Cr</w:t>
      </w:r>
      <w:r w:rsidRPr="00855A65">
        <w:rPr>
          <w:rFonts w:cs="Times New Roman"/>
          <w:sz w:val="18"/>
        </w:rPr>
        <w:t xml:space="preserve">= </w:t>
      </w:r>
      <w:r>
        <w:rPr>
          <w:rFonts w:cs="Times New Roman"/>
          <w:sz w:val="18"/>
        </w:rPr>
        <w:t>0</w:t>
      </w:r>
    </w:p>
    <w:p w14:paraId="10A9F093" w14:textId="4ED56557" w:rsidR="009B530E" w:rsidRPr="00816F6D" w:rsidRDefault="009B530E" w:rsidP="009B530E">
      <w:pPr>
        <w:pStyle w:val="Heading2"/>
        <w:rPr>
          <w:szCs w:val="40"/>
        </w:rPr>
      </w:pPr>
      <w:r w:rsidRPr="00816F6D">
        <w:rPr>
          <w:szCs w:val="40"/>
        </w:rPr>
        <w:t>F</w:t>
      </w:r>
      <w:r>
        <w:rPr>
          <w:szCs w:val="40"/>
        </w:rPr>
        <w:t>SIGN</w:t>
      </w:r>
      <w:r w:rsidRPr="00816F6D">
        <w:rPr>
          <w:szCs w:val="40"/>
        </w:rPr>
        <w:t xml:space="preserve"> – Floating </w:t>
      </w:r>
      <w:r>
        <w:rPr>
          <w:szCs w:val="40"/>
        </w:rPr>
        <w:t>Sign</w:t>
      </w:r>
    </w:p>
    <w:p w14:paraId="39C36E63" w14:textId="77777777" w:rsidR="009B530E" w:rsidRPr="00A84B77" w:rsidRDefault="009B530E" w:rsidP="009B530E">
      <w:pPr>
        <w:rPr>
          <w:rStyle w:val="Strong"/>
          <w:rFonts w:cs="Times New Roman"/>
        </w:rPr>
      </w:pPr>
      <w:r w:rsidRPr="00A84B77">
        <w:rPr>
          <w:rStyle w:val="Strong"/>
          <w:rFonts w:cs="Times New Roman"/>
        </w:rPr>
        <w:t>Description:</w:t>
      </w:r>
    </w:p>
    <w:p w14:paraId="196E910D" w14:textId="039C2537" w:rsidR="009B530E" w:rsidRPr="00A84B77" w:rsidRDefault="009B530E" w:rsidP="009B530E">
      <w:pPr>
        <w:spacing w:line="276" w:lineRule="auto"/>
        <w:ind w:left="720"/>
        <w:rPr>
          <w:rFonts w:cs="Times New Roman"/>
        </w:rPr>
      </w:pPr>
      <w:r>
        <w:rPr>
          <w:rFonts w:cs="Times New Roman"/>
        </w:rPr>
        <w:t>FSIGN returns a value indicating the sign of the floating-point number. If the value is zero, the target register is set to zero. If the value is negative the target register is set to the floating-point value -1.0. Otherwise the target register is set to the floating-point value +1.0. No rounding of the result occurs.</w:t>
      </w:r>
      <w:r w:rsidR="00990D7A">
        <w:rPr>
          <w:rFonts w:cs="Times New Roman"/>
        </w:rPr>
        <w:t xml:space="preserve"> This operation may also store the sign in a compare result register as -1, 0 or +1.</w:t>
      </w:r>
    </w:p>
    <w:p w14:paraId="41BF6555" w14:textId="77777777" w:rsidR="009B530E" w:rsidRDefault="009B530E" w:rsidP="009B530E">
      <w:pPr>
        <w:rPr>
          <w:rStyle w:val="Strong"/>
          <w:rFonts w:cs="Times New Roman"/>
        </w:rPr>
      </w:pPr>
      <w:r w:rsidRPr="00A84B77">
        <w:rPr>
          <w:rStyle w:val="Strong"/>
          <w:rFonts w:cs="Times New Roman"/>
        </w:rPr>
        <w:t>Instruction Format:</w:t>
      </w:r>
      <w:r>
        <w:rPr>
          <w:rStyle w:val="Strong"/>
          <w:rFonts w:cs="Times New Roman"/>
        </w:rPr>
        <w:t xml:space="preserve"> </w:t>
      </w:r>
      <w:r w:rsidRPr="00262D52">
        <w:rPr>
          <w:rStyle w:val="Strong"/>
          <w:rFonts w:cs="Times New Roman"/>
        </w:rPr>
        <w:t>FLT1</w:t>
      </w:r>
    </w:p>
    <w:p w14:paraId="669F3DE6" w14:textId="42383D9B" w:rsidR="009B530E" w:rsidRPr="00A84B77" w:rsidRDefault="009B530E" w:rsidP="009B530E">
      <w:pPr>
        <w:rPr>
          <w:rStyle w:val="Strong"/>
          <w:rFonts w:cs="Times New Roman"/>
        </w:rPr>
      </w:pPr>
      <w:r w:rsidRPr="00A84B77">
        <w:rPr>
          <w:rStyle w:val="Strong"/>
          <w:rFonts w:cs="Times New Roman"/>
        </w:rPr>
        <w:t xml:space="preserve">Clock Cycles: </w:t>
      </w:r>
      <w:r w:rsidRPr="001C7AA4">
        <w:rPr>
          <w:rStyle w:val="Strong"/>
          <w:rFonts w:cs="Times New Roman"/>
        </w:rPr>
        <w:t>0.</w:t>
      </w:r>
      <w:r>
        <w:rPr>
          <w:rStyle w:val="Strong"/>
          <w:rFonts w:cs="Times New Roman"/>
        </w:rPr>
        <w:t>5</w:t>
      </w:r>
    </w:p>
    <w:p w14:paraId="0616A076" w14:textId="77777777" w:rsidR="009B530E" w:rsidRPr="00A84B77" w:rsidRDefault="009B530E" w:rsidP="009B530E">
      <w:pPr>
        <w:rPr>
          <w:rFonts w:cs="Times New Roman"/>
        </w:rPr>
      </w:pPr>
      <w:r w:rsidRPr="00A84B77">
        <w:rPr>
          <w:rStyle w:val="Strong"/>
          <w:rFonts w:cs="Times New Roman"/>
        </w:rPr>
        <w:t xml:space="preserve">Execution Units: </w:t>
      </w:r>
      <w:r w:rsidRPr="00A84B77">
        <w:rPr>
          <w:rFonts w:cs="Times New Roman"/>
        </w:rPr>
        <w:t>Floating Point</w:t>
      </w:r>
    </w:p>
    <w:p w14:paraId="41F7E54C" w14:textId="77777777" w:rsidR="005D1D9B" w:rsidRDefault="005D1D9B">
      <w:pPr>
        <w:rPr>
          <w:rFonts w:eastAsiaTheme="majorEastAsia" w:cstheme="majorBidi"/>
          <w:color w:val="2F5496" w:themeColor="accent1" w:themeShade="BF"/>
          <w:sz w:val="40"/>
          <w:szCs w:val="40"/>
        </w:rPr>
      </w:pPr>
      <w:r>
        <w:rPr>
          <w:szCs w:val="40"/>
        </w:rPr>
        <w:br w:type="page"/>
      </w:r>
    </w:p>
    <w:p w14:paraId="553CE3AE" w14:textId="7FE65280" w:rsidR="005D1D9B" w:rsidRPr="00A26E7A" w:rsidRDefault="005D1D9B" w:rsidP="005D1D9B">
      <w:pPr>
        <w:pStyle w:val="Heading2"/>
        <w:rPr>
          <w:szCs w:val="40"/>
        </w:rPr>
      </w:pPr>
      <w:r w:rsidRPr="00A26E7A">
        <w:rPr>
          <w:szCs w:val="40"/>
        </w:rPr>
        <w:lastRenderedPageBreak/>
        <w:t>F</w:t>
      </w:r>
      <w:r>
        <w:rPr>
          <w:szCs w:val="40"/>
        </w:rPr>
        <w:t>SLE</w:t>
      </w:r>
      <w:r w:rsidRPr="00A26E7A">
        <w:rPr>
          <w:szCs w:val="40"/>
        </w:rPr>
        <w:t xml:space="preserve"> - Float </w:t>
      </w:r>
      <w:r>
        <w:rPr>
          <w:szCs w:val="40"/>
        </w:rPr>
        <w:t>Set if Less Than or Equal</w:t>
      </w:r>
    </w:p>
    <w:p w14:paraId="7E5B6628" w14:textId="77777777" w:rsidR="005D1D9B" w:rsidRPr="00855A65" w:rsidRDefault="005D1D9B" w:rsidP="005D1D9B">
      <w:pPr>
        <w:rPr>
          <w:rStyle w:val="Strong"/>
          <w:rFonts w:cs="Times New Roman"/>
        </w:rPr>
      </w:pPr>
      <w:r w:rsidRPr="00855A65">
        <w:rPr>
          <w:rStyle w:val="Strong"/>
          <w:rFonts w:cs="Times New Roman"/>
        </w:rPr>
        <w:t>Description:</w:t>
      </w:r>
    </w:p>
    <w:p w14:paraId="136B06AB" w14:textId="04C7B570" w:rsidR="005D1D9B" w:rsidRPr="00855A65" w:rsidRDefault="005D1D9B" w:rsidP="005D1D9B">
      <w:pPr>
        <w:spacing w:line="276" w:lineRule="auto"/>
        <w:ind w:left="720"/>
        <w:rPr>
          <w:rFonts w:cs="Times New Roman"/>
        </w:rPr>
      </w:pPr>
      <w:r w:rsidRPr="00855A65">
        <w:rPr>
          <w:rFonts w:cs="Times New Roman"/>
        </w:rPr>
        <w:t>The register compare instruction compares two registers as floating</w:t>
      </w:r>
      <w:r>
        <w:rPr>
          <w:rFonts w:cs="Times New Roman"/>
        </w:rPr>
        <w:t>-</w:t>
      </w:r>
      <w:r w:rsidRPr="00855A65">
        <w:rPr>
          <w:rFonts w:cs="Times New Roman"/>
        </w:rPr>
        <w:t xml:space="preserve">point values </w:t>
      </w:r>
      <w:r>
        <w:rPr>
          <w:rFonts w:cs="Times New Roman"/>
        </w:rPr>
        <w:t xml:space="preserve">for less than or equal </w:t>
      </w:r>
      <w:r w:rsidRPr="00855A65">
        <w:rPr>
          <w:rFonts w:cs="Times New Roman"/>
        </w:rPr>
        <w:t xml:space="preserve">and sets the </w:t>
      </w:r>
      <w:r>
        <w:rPr>
          <w:rFonts w:cs="Times New Roman"/>
        </w:rPr>
        <w:t>compare result</w:t>
      </w:r>
      <w:r>
        <w:rPr>
          <w:rFonts w:cs="Times New Roman"/>
        </w:rPr>
        <w:t xml:space="preserve"> </w:t>
      </w:r>
      <w:r w:rsidRPr="00855A65">
        <w:rPr>
          <w:rFonts w:cs="Times New Roman"/>
        </w:rPr>
        <w:t xml:space="preserve">target register as a result. </w:t>
      </w:r>
    </w:p>
    <w:p w14:paraId="0BEB8499" w14:textId="0B72272B" w:rsidR="005D1D9B" w:rsidRPr="006310B0" w:rsidRDefault="005D1D9B" w:rsidP="005D1D9B">
      <w:pPr>
        <w:rPr>
          <w:rFonts w:cs="Times New Roman"/>
          <w:b/>
          <w:bCs/>
        </w:rPr>
      </w:pPr>
      <w:r w:rsidRPr="00A84B77">
        <w:rPr>
          <w:rStyle w:val="Strong"/>
          <w:rFonts w:cs="Times New Roman"/>
        </w:rPr>
        <w:t>Instruction Format:</w:t>
      </w:r>
      <w:r>
        <w:rPr>
          <w:rStyle w:val="Strong"/>
          <w:rFonts w:cs="Times New Roman"/>
        </w:rPr>
        <w:t xml:space="preserve"> </w:t>
      </w:r>
      <w:r w:rsidRPr="006310B0">
        <w:rPr>
          <w:rStyle w:val="Strong"/>
          <w:rFonts w:cs="Times New Roman"/>
        </w:rPr>
        <w:t>FLT2</w:t>
      </w:r>
    </w:p>
    <w:p w14:paraId="654A9714" w14:textId="599011AB" w:rsidR="005D1D9B" w:rsidRPr="00855A65" w:rsidRDefault="005D1D9B" w:rsidP="005D1D9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w:t>
      </w:r>
      <w:r>
        <w:rPr>
          <w:rFonts w:cs="Times New Roman"/>
        </w:rPr>
        <w:t>5</w:t>
      </w:r>
    </w:p>
    <w:p w14:paraId="7992CEA0" w14:textId="77777777" w:rsidR="005D1D9B" w:rsidRPr="00855A65" w:rsidRDefault="005D1D9B" w:rsidP="005D1D9B">
      <w:pPr>
        <w:rPr>
          <w:rFonts w:cs="Times New Roman"/>
        </w:rPr>
      </w:pPr>
      <w:r w:rsidRPr="00855A65">
        <w:rPr>
          <w:rStyle w:val="Strong"/>
          <w:rFonts w:cs="Times New Roman"/>
        </w:rPr>
        <w:t xml:space="preserve">Execution Units: </w:t>
      </w:r>
      <w:r>
        <w:rPr>
          <w:rFonts w:cs="Times New Roman"/>
        </w:rPr>
        <w:t>Floating Point</w:t>
      </w:r>
    </w:p>
    <w:p w14:paraId="100DD3B4" w14:textId="77777777" w:rsidR="005D1D9B" w:rsidRPr="00855A65" w:rsidRDefault="005D1D9B" w:rsidP="005D1D9B">
      <w:pPr>
        <w:rPr>
          <w:rStyle w:val="Strong"/>
          <w:rFonts w:cs="Times New Roman"/>
        </w:rPr>
      </w:pPr>
      <w:r w:rsidRPr="00855A65">
        <w:rPr>
          <w:rStyle w:val="Strong"/>
          <w:rFonts w:cs="Times New Roman"/>
        </w:rPr>
        <w:t>Operation:</w:t>
      </w:r>
    </w:p>
    <w:p w14:paraId="7D7F525D" w14:textId="6136B45A" w:rsidR="005D1D9B" w:rsidRPr="00855A65" w:rsidRDefault="005D1D9B" w:rsidP="005D1D9B">
      <w:pPr>
        <w:spacing w:after="0"/>
        <w:ind w:left="720"/>
        <w:rPr>
          <w:rFonts w:cs="Times New Roman"/>
          <w:sz w:val="18"/>
        </w:rPr>
      </w:pPr>
      <w:r w:rsidRPr="00855A65">
        <w:rPr>
          <w:rFonts w:cs="Times New Roman"/>
          <w:sz w:val="18"/>
        </w:rPr>
        <w:t xml:space="preserve">if </w:t>
      </w:r>
      <w:r>
        <w:rPr>
          <w:rFonts w:cs="Times New Roman"/>
          <w:sz w:val="18"/>
        </w:rPr>
        <w:t>Fa</w:t>
      </w:r>
      <w:r w:rsidRPr="00855A65">
        <w:rPr>
          <w:rFonts w:cs="Times New Roman"/>
          <w:sz w:val="18"/>
        </w:rPr>
        <w:t xml:space="preserve"> </w:t>
      </w:r>
      <w:r>
        <w:rPr>
          <w:rFonts w:cs="Times New Roman"/>
          <w:sz w:val="18"/>
        </w:rPr>
        <w:t>&lt;=</w:t>
      </w:r>
      <w:r w:rsidRPr="00855A65">
        <w:rPr>
          <w:rFonts w:cs="Times New Roman"/>
          <w:sz w:val="18"/>
        </w:rPr>
        <w:t xml:space="preserve"> </w:t>
      </w:r>
      <w:r>
        <w:rPr>
          <w:rFonts w:cs="Times New Roman"/>
          <w:sz w:val="18"/>
        </w:rPr>
        <w:t>Fb</w:t>
      </w:r>
    </w:p>
    <w:p w14:paraId="1887BFE9" w14:textId="113C17CE" w:rsidR="005D1D9B" w:rsidRPr="00855A65" w:rsidRDefault="005D1D9B" w:rsidP="005D1D9B">
      <w:pPr>
        <w:spacing w:after="0"/>
        <w:ind w:left="720"/>
        <w:rPr>
          <w:rFonts w:cs="Times New Roman"/>
          <w:sz w:val="18"/>
        </w:rPr>
      </w:pPr>
      <w:r w:rsidRPr="00855A65">
        <w:rPr>
          <w:rFonts w:cs="Times New Roman"/>
          <w:sz w:val="18"/>
        </w:rPr>
        <w:tab/>
      </w:r>
      <w:r>
        <w:rPr>
          <w:rFonts w:cs="Times New Roman"/>
          <w:sz w:val="18"/>
        </w:rPr>
        <w:t>Cr</w:t>
      </w:r>
      <w:r>
        <w:rPr>
          <w:rFonts w:cs="Times New Roman"/>
          <w:sz w:val="18"/>
        </w:rPr>
        <w:t xml:space="preserve"> </w:t>
      </w:r>
      <w:r w:rsidRPr="00855A65">
        <w:rPr>
          <w:rFonts w:cs="Times New Roman"/>
          <w:sz w:val="18"/>
        </w:rPr>
        <w:t xml:space="preserve">= </w:t>
      </w:r>
      <w:r>
        <w:rPr>
          <w:rFonts w:cs="Times New Roman"/>
          <w:sz w:val="18"/>
        </w:rPr>
        <w:t>1</w:t>
      </w:r>
    </w:p>
    <w:p w14:paraId="2ADA0684" w14:textId="77777777" w:rsidR="005D1D9B" w:rsidRPr="00855A65" w:rsidRDefault="005D1D9B" w:rsidP="005D1D9B">
      <w:pPr>
        <w:spacing w:after="0"/>
        <w:ind w:left="720"/>
        <w:rPr>
          <w:rFonts w:cs="Times New Roman"/>
          <w:sz w:val="18"/>
        </w:rPr>
      </w:pPr>
      <w:r w:rsidRPr="00855A65">
        <w:rPr>
          <w:rFonts w:cs="Times New Roman"/>
          <w:sz w:val="18"/>
        </w:rPr>
        <w:t>else</w:t>
      </w:r>
    </w:p>
    <w:p w14:paraId="0938CAA0" w14:textId="2BE9D47B" w:rsidR="005D1D9B" w:rsidRDefault="005D1D9B" w:rsidP="005D1D9B">
      <w:pPr>
        <w:spacing w:after="0"/>
        <w:ind w:left="720"/>
        <w:rPr>
          <w:rFonts w:cs="Times New Roman"/>
          <w:sz w:val="18"/>
        </w:rPr>
      </w:pPr>
      <w:r w:rsidRPr="00855A65">
        <w:rPr>
          <w:rFonts w:cs="Times New Roman"/>
          <w:sz w:val="18"/>
        </w:rPr>
        <w:tab/>
      </w:r>
      <w:r>
        <w:rPr>
          <w:rFonts w:cs="Times New Roman"/>
          <w:sz w:val="18"/>
        </w:rPr>
        <w:t>Cr</w:t>
      </w:r>
      <w:r w:rsidRPr="00855A65">
        <w:rPr>
          <w:rFonts w:cs="Times New Roman"/>
          <w:sz w:val="18"/>
        </w:rPr>
        <w:t xml:space="preserve"> = </w:t>
      </w:r>
      <w:r>
        <w:rPr>
          <w:rFonts w:cs="Times New Roman"/>
          <w:sz w:val="18"/>
        </w:rPr>
        <w:t>0</w:t>
      </w:r>
    </w:p>
    <w:p w14:paraId="62C21957" w14:textId="77777777" w:rsidR="005D1D9B" w:rsidRPr="00A26E7A" w:rsidRDefault="005D1D9B" w:rsidP="005D1D9B">
      <w:pPr>
        <w:pStyle w:val="Heading2"/>
        <w:rPr>
          <w:szCs w:val="40"/>
        </w:rPr>
      </w:pPr>
      <w:r w:rsidRPr="00A26E7A">
        <w:rPr>
          <w:szCs w:val="40"/>
        </w:rPr>
        <w:t>F</w:t>
      </w:r>
      <w:r>
        <w:rPr>
          <w:szCs w:val="40"/>
        </w:rPr>
        <w:t>SLT</w:t>
      </w:r>
      <w:r w:rsidRPr="00A26E7A">
        <w:rPr>
          <w:szCs w:val="40"/>
        </w:rPr>
        <w:t xml:space="preserve"> - Float </w:t>
      </w:r>
      <w:r>
        <w:rPr>
          <w:szCs w:val="40"/>
        </w:rPr>
        <w:t>Set if Less Than</w:t>
      </w:r>
    </w:p>
    <w:p w14:paraId="4B5F4493" w14:textId="77777777" w:rsidR="005D1D9B" w:rsidRPr="00855A65" w:rsidRDefault="005D1D9B" w:rsidP="005D1D9B">
      <w:pPr>
        <w:rPr>
          <w:rStyle w:val="Strong"/>
          <w:rFonts w:cs="Times New Roman"/>
        </w:rPr>
      </w:pPr>
      <w:r w:rsidRPr="00855A65">
        <w:rPr>
          <w:rStyle w:val="Strong"/>
          <w:rFonts w:cs="Times New Roman"/>
        </w:rPr>
        <w:t>Description:</w:t>
      </w:r>
    </w:p>
    <w:p w14:paraId="20D693F8" w14:textId="171E6562" w:rsidR="005D1D9B" w:rsidRPr="00855A65" w:rsidRDefault="005D1D9B" w:rsidP="005D1D9B">
      <w:pPr>
        <w:spacing w:line="276" w:lineRule="auto"/>
        <w:ind w:left="720"/>
        <w:rPr>
          <w:rFonts w:cs="Times New Roman"/>
        </w:rPr>
      </w:pPr>
      <w:r w:rsidRPr="00855A65">
        <w:rPr>
          <w:rFonts w:cs="Times New Roman"/>
        </w:rPr>
        <w:t>The register compare instruction compares two registers as floating</w:t>
      </w:r>
      <w:r>
        <w:rPr>
          <w:rFonts w:cs="Times New Roman"/>
        </w:rPr>
        <w:t>-</w:t>
      </w:r>
      <w:r w:rsidRPr="00855A65">
        <w:rPr>
          <w:rFonts w:cs="Times New Roman"/>
        </w:rPr>
        <w:t xml:space="preserve">point values </w:t>
      </w:r>
      <w:r>
        <w:rPr>
          <w:rFonts w:cs="Times New Roman"/>
        </w:rPr>
        <w:t xml:space="preserve">for less than </w:t>
      </w:r>
      <w:r w:rsidRPr="00855A65">
        <w:rPr>
          <w:rFonts w:cs="Times New Roman"/>
        </w:rPr>
        <w:t>and sets the</w:t>
      </w:r>
      <w:r>
        <w:rPr>
          <w:rFonts w:cs="Times New Roman"/>
        </w:rPr>
        <w:t xml:space="preserve"> </w:t>
      </w:r>
      <w:r w:rsidR="002B6D0A">
        <w:rPr>
          <w:rFonts w:cs="Times New Roman"/>
        </w:rPr>
        <w:t>compare result</w:t>
      </w:r>
      <w:r w:rsidRPr="00855A65">
        <w:rPr>
          <w:rFonts w:cs="Times New Roman"/>
        </w:rPr>
        <w:t xml:space="preserve"> target register as a result. </w:t>
      </w:r>
    </w:p>
    <w:p w14:paraId="62F75F64" w14:textId="1D4D9F40" w:rsidR="005D1D9B" w:rsidRPr="006310B0" w:rsidRDefault="005D1D9B" w:rsidP="005D1D9B">
      <w:pPr>
        <w:rPr>
          <w:rFonts w:cs="Times New Roman"/>
          <w:b/>
          <w:bCs/>
        </w:rPr>
      </w:pPr>
      <w:r w:rsidRPr="00A84B77">
        <w:rPr>
          <w:rStyle w:val="Strong"/>
          <w:rFonts w:cs="Times New Roman"/>
        </w:rPr>
        <w:t>Instruction Format:</w:t>
      </w:r>
      <w:r>
        <w:rPr>
          <w:rStyle w:val="Strong"/>
          <w:rFonts w:cs="Times New Roman"/>
        </w:rPr>
        <w:t xml:space="preserve"> </w:t>
      </w:r>
      <w:r w:rsidRPr="006310B0">
        <w:rPr>
          <w:rStyle w:val="Strong"/>
          <w:rFonts w:cs="Times New Roman"/>
        </w:rPr>
        <w:t>FLT2</w:t>
      </w:r>
    </w:p>
    <w:p w14:paraId="4713786A" w14:textId="083339A1" w:rsidR="005D1D9B" w:rsidRPr="00855A65" w:rsidRDefault="005D1D9B" w:rsidP="005D1D9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w:t>
      </w:r>
      <w:r w:rsidR="002B6D0A">
        <w:rPr>
          <w:rFonts w:cs="Times New Roman"/>
        </w:rPr>
        <w:t>5</w:t>
      </w:r>
    </w:p>
    <w:p w14:paraId="50FF425D" w14:textId="77777777" w:rsidR="005D1D9B" w:rsidRPr="00855A65" w:rsidRDefault="005D1D9B" w:rsidP="005D1D9B">
      <w:pPr>
        <w:rPr>
          <w:rFonts w:cs="Times New Roman"/>
        </w:rPr>
      </w:pPr>
      <w:r w:rsidRPr="00855A65">
        <w:rPr>
          <w:rStyle w:val="Strong"/>
          <w:rFonts w:cs="Times New Roman"/>
        </w:rPr>
        <w:t xml:space="preserve">Execution Units: </w:t>
      </w:r>
      <w:r>
        <w:rPr>
          <w:rFonts w:cs="Times New Roman"/>
        </w:rPr>
        <w:t>Floating Point</w:t>
      </w:r>
    </w:p>
    <w:p w14:paraId="6BA1CB0A" w14:textId="77777777" w:rsidR="005D1D9B" w:rsidRPr="00855A65" w:rsidRDefault="005D1D9B" w:rsidP="005D1D9B">
      <w:pPr>
        <w:rPr>
          <w:rStyle w:val="Strong"/>
          <w:rFonts w:cs="Times New Roman"/>
        </w:rPr>
      </w:pPr>
      <w:r w:rsidRPr="00855A65">
        <w:rPr>
          <w:rStyle w:val="Strong"/>
          <w:rFonts w:cs="Times New Roman"/>
        </w:rPr>
        <w:t>Operation:</w:t>
      </w:r>
    </w:p>
    <w:p w14:paraId="38F735FF" w14:textId="1D99FC67" w:rsidR="005D1D9B" w:rsidRPr="00855A65" w:rsidRDefault="005D1D9B" w:rsidP="005D1D9B">
      <w:pPr>
        <w:spacing w:after="0"/>
        <w:ind w:left="720"/>
        <w:rPr>
          <w:rFonts w:cs="Times New Roman"/>
          <w:sz w:val="18"/>
        </w:rPr>
      </w:pPr>
      <w:r w:rsidRPr="00855A65">
        <w:rPr>
          <w:rFonts w:cs="Times New Roman"/>
          <w:sz w:val="18"/>
        </w:rPr>
        <w:t xml:space="preserve">if </w:t>
      </w:r>
      <w:r w:rsidR="002B6D0A">
        <w:rPr>
          <w:rFonts w:cs="Times New Roman"/>
          <w:sz w:val="18"/>
        </w:rPr>
        <w:t>Fa</w:t>
      </w:r>
      <w:r w:rsidRPr="00855A65">
        <w:rPr>
          <w:rFonts w:cs="Times New Roman"/>
          <w:sz w:val="18"/>
        </w:rPr>
        <w:t xml:space="preserve"> </w:t>
      </w:r>
      <w:r>
        <w:rPr>
          <w:rFonts w:cs="Times New Roman"/>
          <w:sz w:val="18"/>
        </w:rPr>
        <w:t>&lt;</w:t>
      </w:r>
      <w:r w:rsidRPr="00855A65">
        <w:rPr>
          <w:rFonts w:cs="Times New Roman"/>
          <w:sz w:val="18"/>
        </w:rPr>
        <w:t xml:space="preserve"> </w:t>
      </w:r>
      <w:r w:rsidR="002B6D0A">
        <w:rPr>
          <w:rFonts w:cs="Times New Roman"/>
          <w:sz w:val="18"/>
        </w:rPr>
        <w:t>Fb</w:t>
      </w:r>
    </w:p>
    <w:p w14:paraId="7EDF38BF" w14:textId="74CBCBD8" w:rsidR="005D1D9B" w:rsidRPr="00855A65" w:rsidRDefault="005D1D9B" w:rsidP="005D1D9B">
      <w:pPr>
        <w:spacing w:after="0"/>
        <w:ind w:left="720"/>
        <w:rPr>
          <w:rFonts w:cs="Times New Roman"/>
          <w:sz w:val="18"/>
        </w:rPr>
      </w:pPr>
      <w:r w:rsidRPr="00855A65">
        <w:rPr>
          <w:rFonts w:cs="Times New Roman"/>
          <w:sz w:val="18"/>
        </w:rPr>
        <w:tab/>
      </w:r>
      <w:r w:rsidR="002B6D0A">
        <w:rPr>
          <w:rFonts w:cs="Times New Roman"/>
          <w:sz w:val="18"/>
        </w:rPr>
        <w:t>Cr</w:t>
      </w:r>
      <w:r>
        <w:rPr>
          <w:rFonts w:cs="Times New Roman"/>
          <w:sz w:val="18"/>
        </w:rPr>
        <w:t xml:space="preserve"> </w:t>
      </w:r>
      <w:r w:rsidRPr="00855A65">
        <w:rPr>
          <w:rFonts w:cs="Times New Roman"/>
          <w:sz w:val="18"/>
        </w:rPr>
        <w:t xml:space="preserve">= </w:t>
      </w:r>
      <w:r w:rsidR="002B6D0A">
        <w:rPr>
          <w:rFonts w:cs="Times New Roman"/>
          <w:sz w:val="18"/>
        </w:rPr>
        <w:t>1</w:t>
      </w:r>
    </w:p>
    <w:p w14:paraId="5490F1AB" w14:textId="77777777" w:rsidR="005D1D9B" w:rsidRPr="00855A65" w:rsidRDefault="005D1D9B" w:rsidP="005D1D9B">
      <w:pPr>
        <w:spacing w:after="0"/>
        <w:ind w:left="720"/>
        <w:rPr>
          <w:rFonts w:cs="Times New Roman"/>
          <w:sz w:val="18"/>
        </w:rPr>
      </w:pPr>
      <w:r w:rsidRPr="00855A65">
        <w:rPr>
          <w:rFonts w:cs="Times New Roman"/>
          <w:sz w:val="18"/>
        </w:rPr>
        <w:t>else</w:t>
      </w:r>
    </w:p>
    <w:p w14:paraId="579417BE" w14:textId="524B11D1" w:rsidR="005D1D9B" w:rsidRDefault="005D1D9B" w:rsidP="005D1D9B">
      <w:pPr>
        <w:spacing w:after="0"/>
        <w:rPr>
          <w:rFonts w:cs="Times New Roman"/>
          <w:sz w:val="18"/>
        </w:rPr>
      </w:pPr>
      <w:r w:rsidRPr="00855A65">
        <w:rPr>
          <w:rFonts w:cs="Times New Roman"/>
          <w:sz w:val="18"/>
        </w:rPr>
        <w:tab/>
      </w:r>
      <w:r>
        <w:rPr>
          <w:rFonts w:cs="Times New Roman"/>
          <w:sz w:val="18"/>
        </w:rPr>
        <w:tab/>
      </w:r>
      <w:r w:rsidR="002B6D0A">
        <w:rPr>
          <w:rFonts w:cs="Times New Roman"/>
          <w:sz w:val="18"/>
        </w:rPr>
        <w:t>Cr</w:t>
      </w:r>
      <w:r w:rsidRPr="00855A65">
        <w:rPr>
          <w:rFonts w:cs="Times New Roman"/>
          <w:sz w:val="18"/>
        </w:rPr>
        <w:t xml:space="preserve"> = </w:t>
      </w:r>
      <w:r w:rsidR="002B6D0A">
        <w:rPr>
          <w:rFonts w:cs="Times New Roman"/>
          <w:sz w:val="18"/>
        </w:rPr>
        <w:t>0</w:t>
      </w:r>
    </w:p>
    <w:p w14:paraId="675FC011" w14:textId="77777777" w:rsidR="005D1D9B" w:rsidRDefault="005D1D9B" w:rsidP="005D1D9B">
      <w:pPr>
        <w:rPr>
          <w:rFonts w:eastAsiaTheme="majorEastAsia" w:cstheme="majorBidi"/>
          <w:b/>
          <w:bCs/>
          <w:color w:val="44546A" w:themeColor="text2"/>
          <w:sz w:val="40"/>
          <w:szCs w:val="40"/>
        </w:rPr>
      </w:pPr>
      <w:r>
        <w:rPr>
          <w:sz w:val="40"/>
          <w:szCs w:val="40"/>
        </w:rPr>
        <w:br w:type="page"/>
      </w:r>
    </w:p>
    <w:p w14:paraId="5F584987" w14:textId="77777777" w:rsidR="005D1D9B" w:rsidRPr="00A26E7A" w:rsidRDefault="005D1D9B" w:rsidP="005D1D9B">
      <w:pPr>
        <w:pStyle w:val="Heading2"/>
        <w:rPr>
          <w:szCs w:val="40"/>
        </w:rPr>
      </w:pPr>
      <w:r w:rsidRPr="00A26E7A">
        <w:rPr>
          <w:szCs w:val="40"/>
        </w:rPr>
        <w:lastRenderedPageBreak/>
        <w:t>F</w:t>
      </w:r>
      <w:r>
        <w:rPr>
          <w:szCs w:val="40"/>
        </w:rPr>
        <w:t>SNE</w:t>
      </w:r>
      <w:r w:rsidRPr="00A26E7A">
        <w:rPr>
          <w:szCs w:val="40"/>
        </w:rPr>
        <w:t xml:space="preserve"> - Float </w:t>
      </w:r>
      <w:r>
        <w:rPr>
          <w:szCs w:val="40"/>
        </w:rPr>
        <w:t>Set if Not Equal</w:t>
      </w:r>
    </w:p>
    <w:p w14:paraId="5909BBD3" w14:textId="77777777" w:rsidR="005D1D9B" w:rsidRPr="00855A65" w:rsidRDefault="005D1D9B" w:rsidP="005D1D9B">
      <w:pPr>
        <w:rPr>
          <w:rFonts w:cs="Times New Roman"/>
        </w:rPr>
      </w:pPr>
    </w:p>
    <w:p w14:paraId="65776A30" w14:textId="77777777" w:rsidR="005D1D9B" w:rsidRPr="00855A65" w:rsidRDefault="005D1D9B" w:rsidP="005D1D9B">
      <w:pPr>
        <w:rPr>
          <w:rStyle w:val="Strong"/>
          <w:rFonts w:cs="Times New Roman"/>
        </w:rPr>
      </w:pPr>
      <w:r w:rsidRPr="00855A65">
        <w:rPr>
          <w:rStyle w:val="Strong"/>
          <w:rFonts w:cs="Times New Roman"/>
        </w:rPr>
        <w:t>Description:</w:t>
      </w:r>
    </w:p>
    <w:p w14:paraId="313199CA" w14:textId="3E965D86" w:rsidR="005D1D9B" w:rsidRPr="00855A65" w:rsidRDefault="005D1D9B" w:rsidP="005D1D9B">
      <w:pPr>
        <w:spacing w:line="276" w:lineRule="auto"/>
        <w:ind w:left="720"/>
        <w:rPr>
          <w:rFonts w:cs="Times New Roman"/>
        </w:rPr>
      </w:pPr>
      <w:r w:rsidRPr="00855A65">
        <w:rPr>
          <w:rFonts w:cs="Times New Roman"/>
        </w:rPr>
        <w:t>The register compare instruction compares two registers as floating</w:t>
      </w:r>
      <w:r>
        <w:rPr>
          <w:rFonts w:cs="Times New Roman"/>
        </w:rPr>
        <w:t>-</w:t>
      </w:r>
      <w:r w:rsidRPr="00855A65">
        <w:rPr>
          <w:rFonts w:cs="Times New Roman"/>
        </w:rPr>
        <w:t xml:space="preserve">point values </w:t>
      </w:r>
      <w:r>
        <w:rPr>
          <w:rFonts w:cs="Times New Roman"/>
        </w:rPr>
        <w:t xml:space="preserve">for inequality </w:t>
      </w:r>
      <w:r w:rsidRPr="00855A65">
        <w:rPr>
          <w:rFonts w:cs="Times New Roman"/>
        </w:rPr>
        <w:t xml:space="preserve">and sets the </w:t>
      </w:r>
      <w:r w:rsidR="002B6D0A">
        <w:rPr>
          <w:rFonts w:cs="Times New Roman"/>
        </w:rPr>
        <w:t>compare result</w:t>
      </w:r>
      <w:r>
        <w:rPr>
          <w:rFonts w:cs="Times New Roman"/>
        </w:rPr>
        <w:t xml:space="preserve"> </w:t>
      </w:r>
      <w:r w:rsidRPr="00855A65">
        <w:rPr>
          <w:rFonts w:cs="Times New Roman"/>
        </w:rPr>
        <w:t xml:space="preserve">target register as a result. </w:t>
      </w:r>
      <w:r>
        <w:rPr>
          <w:rFonts w:cs="Times New Roman"/>
        </w:rPr>
        <w:t>Note that negative and positive zero are considered equal.</w:t>
      </w:r>
    </w:p>
    <w:p w14:paraId="56E5B8DE" w14:textId="4380875F" w:rsidR="005D1D9B" w:rsidRPr="00A84B77" w:rsidRDefault="005D1D9B" w:rsidP="005D1D9B">
      <w:pPr>
        <w:rPr>
          <w:rStyle w:val="Strong"/>
          <w:rFonts w:cs="Times New Roman"/>
        </w:rPr>
      </w:pPr>
      <w:r w:rsidRPr="00A84B77">
        <w:rPr>
          <w:rStyle w:val="Strong"/>
          <w:rFonts w:cs="Times New Roman"/>
        </w:rPr>
        <w:t>Instruction Format:</w:t>
      </w:r>
      <w:r>
        <w:rPr>
          <w:rStyle w:val="Strong"/>
          <w:rFonts w:cs="Times New Roman"/>
        </w:rPr>
        <w:t xml:space="preserve"> </w:t>
      </w:r>
      <w:r w:rsidRPr="00E670A0">
        <w:rPr>
          <w:rStyle w:val="Strong"/>
          <w:rFonts w:cs="Times New Roman"/>
        </w:rPr>
        <w:t>FLT2</w:t>
      </w:r>
    </w:p>
    <w:p w14:paraId="45F1F85C" w14:textId="4263654B" w:rsidR="005D1D9B" w:rsidRPr="00855A65" w:rsidRDefault="005D1D9B" w:rsidP="005D1D9B">
      <w:pPr>
        <w:rPr>
          <w:rStyle w:val="Strong"/>
          <w:rFonts w:cs="Times New Roman"/>
        </w:rPr>
      </w:pPr>
      <w:r w:rsidRPr="00855A65">
        <w:rPr>
          <w:rStyle w:val="Strong"/>
          <w:rFonts w:cs="Times New Roman"/>
        </w:rPr>
        <w:t>Clock Cycles:</w:t>
      </w:r>
      <w:r w:rsidRPr="00855A65">
        <w:rPr>
          <w:rFonts w:cs="Times New Roman"/>
        </w:rPr>
        <w:t xml:space="preserve"> </w:t>
      </w:r>
      <w:r>
        <w:rPr>
          <w:rFonts w:cs="Times New Roman"/>
        </w:rPr>
        <w:t>0.</w:t>
      </w:r>
      <w:r w:rsidR="002B6D0A">
        <w:rPr>
          <w:rFonts w:cs="Times New Roman"/>
        </w:rPr>
        <w:t>5</w:t>
      </w:r>
    </w:p>
    <w:p w14:paraId="6ED1C7D9" w14:textId="77777777" w:rsidR="005D1D9B" w:rsidRPr="00855A65" w:rsidRDefault="005D1D9B" w:rsidP="005D1D9B">
      <w:pPr>
        <w:rPr>
          <w:rFonts w:cs="Times New Roman"/>
        </w:rPr>
      </w:pPr>
      <w:r w:rsidRPr="00855A65">
        <w:rPr>
          <w:rStyle w:val="Strong"/>
          <w:rFonts w:cs="Times New Roman"/>
        </w:rPr>
        <w:t xml:space="preserve">Execution Units: </w:t>
      </w:r>
      <w:r>
        <w:rPr>
          <w:rFonts w:cs="Times New Roman"/>
        </w:rPr>
        <w:t>Floating Point</w:t>
      </w:r>
    </w:p>
    <w:p w14:paraId="00ECB54A" w14:textId="77777777" w:rsidR="005D1D9B" w:rsidRPr="00855A65" w:rsidRDefault="005D1D9B" w:rsidP="005D1D9B">
      <w:pPr>
        <w:rPr>
          <w:rStyle w:val="Strong"/>
          <w:rFonts w:cs="Times New Roman"/>
        </w:rPr>
      </w:pPr>
      <w:r w:rsidRPr="00855A65">
        <w:rPr>
          <w:rStyle w:val="Strong"/>
          <w:rFonts w:cs="Times New Roman"/>
        </w:rPr>
        <w:t>Operation:</w:t>
      </w:r>
    </w:p>
    <w:p w14:paraId="13F38943" w14:textId="4BB39932" w:rsidR="005D1D9B" w:rsidRPr="00855A65" w:rsidRDefault="005D1D9B" w:rsidP="005D1D9B">
      <w:pPr>
        <w:spacing w:after="0"/>
        <w:ind w:left="720"/>
        <w:rPr>
          <w:rFonts w:cs="Times New Roman"/>
          <w:sz w:val="18"/>
        </w:rPr>
      </w:pPr>
      <w:r w:rsidRPr="00855A65">
        <w:rPr>
          <w:rFonts w:cs="Times New Roman"/>
          <w:sz w:val="18"/>
        </w:rPr>
        <w:t xml:space="preserve">if </w:t>
      </w:r>
      <w:r w:rsidR="002B6D0A">
        <w:rPr>
          <w:rFonts w:cs="Times New Roman"/>
          <w:sz w:val="18"/>
        </w:rPr>
        <w:t>Fa</w:t>
      </w:r>
      <w:r w:rsidRPr="00855A65">
        <w:rPr>
          <w:rFonts w:cs="Times New Roman"/>
          <w:sz w:val="18"/>
        </w:rPr>
        <w:t xml:space="preserve"> </w:t>
      </w:r>
      <w:r>
        <w:rPr>
          <w:rFonts w:cs="Times New Roman"/>
          <w:sz w:val="18"/>
        </w:rPr>
        <w:t>&lt;&gt;</w:t>
      </w:r>
      <w:r w:rsidRPr="00855A65">
        <w:rPr>
          <w:rFonts w:cs="Times New Roman"/>
          <w:sz w:val="18"/>
        </w:rPr>
        <w:t xml:space="preserve"> </w:t>
      </w:r>
      <w:r w:rsidR="002B6D0A">
        <w:rPr>
          <w:rFonts w:cs="Times New Roman"/>
          <w:sz w:val="18"/>
        </w:rPr>
        <w:t>Fb</w:t>
      </w:r>
    </w:p>
    <w:p w14:paraId="00E59DB8" w14:textId="0694C487" w:rsidR="005D1D9B" w:rsidRPr="00855A65" w:rsidRDefault="005D1D9B" w:rsidP="005D1D9B">
      <w:pPr>
        <w:spacing w:after="0"/>
        <w:ind w:left="720"/>
        <w:rPr>
          <w:rFonts w:cs="Times New Roman"/>
          <w:sz w:val="18"/>
        </w:rPr>
      </w:pPr>
      <w:r w:rsidRPr="00855A65">
        <w:rPr>
          <w:rFonts w:cs="Times New Roman"/>
          <w:sz w:val="18"/>
        </w:rPr>
        <w:tab/>
      </w:r>
      <w:r w:rsidR="002B6D0A">
        <w:rPr>
          <w:rFonts w:cs="Times New Roman"/>
          <w:sz w:val="18"/>
        </w:rPr>
        <w:t>Cr</w:t>
      </w:r>
      <w:r w:rsidRPr="00855A65">
        <w:rPr>
          <w:rFonts w:cs="Times New Roman"/>
          <w:sz w:val="18"/>
        </w:rPr>
        <w:t xml:space="preserve">= </w:t>
      </w:r>
      <w:r w:rsidR="002B6D0A">
        <w:rPr>
          <w:rFonts w:cs="Times New Roman"/>
          <w:sz w:val="18"/>
        </w:rPr>
        <w:t>1</w:t>
      </w:r>
    </w:p>
    <w:p w14:paraId="03E05AAD" w14:textId="77777777" w:rsidR="005D1D9B" w:rsidRPr="00855A65" w:rsidRDefault="005D1D9B" w:rsidP="005D1D9B">
      <w:pPr>
        <w:spacing w:after="0"/>
        <w:ind w:left="720"/>
        <w:rPr>
          <w:rFonts w:cs="Times New Roman"/>
          <w:sz w:val="18"/>
        </w:rPr>
      </w:pPr>
      <w:r w:rsidRPr="00855A65">
        <w:rPr>
          <w:rFonts w:cs="Times New Roman"/>
          <w:sz w:val="18"/>
        </w:rPr>
        <w:t>else</w:t>
      </w:r>
    </w:p>
    <w:p w14:paraId="51034ADE" w14:textId="1D54A633" w:rsidR="005D1D9B" w:rsidRPr="00855A65" w:rsidRDefault="005D1D9B" w:rsidP="005D1D9B">
      <w:pPr>
        <w:spacing w:after="0"/>
        <w:ind w:left="720"/>
        <w:rPr>
          <w:rFonts w:cs="Times New Roman"/>
          <w:sz w:val="18"/>
        </w:rPr>
      </w:pPr>
      <w:r w:rsidRPr="00855A65">
        <w:rPr>
          <w:rFonts w:cs="Times New Roman"/>
          <w:sz w:val="18"/>
        </w:rPr>
        <w:tab/>
      </w:r>
      <w:r w:rsidR="002B6D0A">
        <w:rPr>
          <w:rFonts w:cs="Times New Roman"/>
          <w:sz w:val="18"/>
        </w:rPr>
        <w:t>Cr</w:t>
      </w:r>
      <w:r w:rsidRPr="00855A65">
        <w:rPr>
          <w:rFonts w:cs="Times New Roman"/>
          <w:sz w:val="18"/>
        </w:rPr>
        <w:t xml:space="preserve">= </w:t>
      </w:r>
      <w:r w:rsidR="002B6D0A">
        <w:rPr>
          <w:rFonts w:cs="Times New Roman"/>
          <w:sz w:val="18"/>
        </w:rPr>
        <w:t>0</w:t>
      </w:r>
    </w:p>
    <w:p w14:paraId="1684A362" w14:textId="23ECEF9B" w:rsidR="00547DA1" w:rsidRPr="00816F6D" w:rsidRDefault="00547DA1" w:rsidP="00547DA1">
      <w:pPr>
        <w:pStyle w:val="Heading2"/>
        <w:rPr>
          <w:szCs w:val="40"/>
        </w:rPr>
      </w:pPr>
      <w:r w:rsidRPr="00816F6D">
        <w:rPr>
          <w:szCs w:val="40"/>
        </w:rPr>
        <w:t>F</w:t>
      </w:r>
      <w:r>
        <w:rPr>
          <w:szCs w:val="40"/>
        </w:rPr>
        <w:t>SQRT</w:t>
      </w:r>
      <w:r w:rsidRPr="00816F6D">
        <w:rPr>
          <w:szCs w:val="40"/>
        </w:rPr>
        <w:t xml:space="preserve"> – Floating </w:t>
      </w:r>
      <w:r>
        <w:rPr>
          <w:szCs w:val="40"/>
        </w:rPr>
        <w:t>point square root</w:t>
      </w:r>
    </w:p>
    <w:p w14:paraId="797C973A" w14:textId="77777777" w:rsidR="00547DA1" w:rsidRPr="00A84B77" w:rsidRDefault="00547DA1" w:rsidP="00547DA1">
      <w:pPr>
        <w:rPr>
          <w:rFonts w:cs="Times New Roman"/>
        </w:rPr>
      </w:pPr>
    </w:p>
    <w:p w14:paraId="3BC287DA" w14:textId="77777777" w:rsidR="00547DA1" w:rsidRPr="00A84B77" w:rsidRDefault="00547DA1" w:rsidP="00547DA1">
      <w:pPr>
        <w:rPr>
          <w:rStyle w:val="Strong"/>
          <w:rFonts w:cs="Times New Roman"/>
        </w:rPr>
      </w:pPr>
      <w:r w:rsidRPr="00A84B77">
        <w:rPr>
          <w:rStyle w:val="Strong"/>
          <w:rFonts w:cs="Times New Roman"/>
        </w:rPr>
        <w:t>Description:</w:t>
      </w:r>
    </w:p>
    <w:p w14:paraId="30E292BC" w14:textId="68028EBB" w:rsidR="00547DA1" w:rsidRPr="00A84B77" w:rsidRDefault="00547DA1" w:rsidP="00547DA1">
      <w:pPr>
        <w:spacing w:line="276" w:lineRule="auto"/>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Pr>
          <w:rFonts w:cs="Times New Roman"/>
        </w:rPr>
        <w:t>Fa</w:t>
      </w:r>
      <w:r w:rsidRPr="00A84B77">
        <w:rPr>
          <w:rFonts w:cs="Times New Roman"/>
        </w:rPr>
        <w:t xml:space="preserve"> and place the result into target register </w:t>
      </w:r>
      <w:r>
        <w:rPr>
          <w:rFonts w:cs="Times New Roman"/>
        </w:rPr>
        <w:t>Ft</w:t>
      </w:r>
      <w:r w:rsidRPr="00A84B77">
        <w:rPr>
          <w:rFonts w:cs="Times New Roman"/>
        </w:rPr>
        <w:t>.</w:t>
      </w:r>
      <w:r>
        <w:rPr>
          <w:rFonts w:cs="Times New Roman"/>
        </w:rPr>
        <w:t xml:space="preserve"> The sign bit (bit </w:t>
      </w:r>
      <w:r>
        <w:rPr>
          <w:rFonts w:cs="Times New Roman"/>
        </w:rPr>
        <w:t>51</w:t>
      </w:r>
      <w:r>
        <w:rPr>
          <w:rFonts w:cs="Times New Roman"/>
        </w:rPr>
        <w:t xml:space="preserve">) of the register is set to zero. This instruction can generate </w:t>
      </w:r>
      <w:proofErr w:type="spellStart"/>
      <w:r>
        <w:rPr>
          <w:rFonts w:cs="Times New Roman"/>
        </w:rPr>
        <w:t>NaNs</w:t>
      </w:r>
      <w:proofErr w:type="spellEnd"/>
      <w:r>
        <w:rPr>
          <w:rFonts w:cs="Times New Roman"/>
        </w:rPr>
        <w:t>.</w:t>
      </w:r>
    </w:p>
    <w:p w14:paraId="7F23F648" w14:textId="77777777" w:rsidR="00547DA1" w:rsidRDefault="00547DA1" w:rsidP="00547DA1">
      <w:pPr>
        <w:rPr>
          <w:rStyle w:val="Strong"/>
          <w:rFonts w:cs="Times New Roman"/>
          <w:b w:val="0"/>
        </w:rPr>
      </w:pPr>
      <w:r w:rsidRPr="00A84B77">
        <w:rPr>
          <w:rStyle w:val="Strong"/>
          <w:rFonts w:cs="Times New Roman"/>
        </w:rPr>
        <w:t>Instruction Format:</w:t>
      </w:r>
      <w:r>
        <w:rPr>
          <w:rStyle w:val="Strong"/>
          <w:rFonts w:cs="Times New Roman"/>
        </w:rPr>
        <w:t xml:space="preserve"> </w:t>
      </w:r>
      <w:r w:rsidRPr="00226C16">
        <w:rPr>
          <w:rStyle w:val="Strong"/>
          <w:rFonts w:cs="Times New Roman"/>
        </w:rPr>
        <w:t>FLT</w:t>
      </w:r>
      <w:r>
        <w:rPr>
          <w:rStyle w:val="Strong"/>
          <w:rFonts w:cs="Times New Roman"/>
        </w:rPr>
        <w:t>1</w:t>
      </w:r>
    </w:p>
    <w:p w14:paraId="21AC2D02" w14:textId="1BC1F180" w:rsidR="00547DA1" w:rsidRPr="00A84B77" w:rsidRDefault="00547DA1" w:rsidP="00547DA1">
      <w:pPr>
        <w:rPr>
          <w:rStyle w:val="Strong"/>
          <w:rFonts w:cs="Times New Roman"/>
        </w:rPr>
      </w:pPr>
      <w:r w:rsidRPr="00A84B77">
        <w:rPr>
          <w:rStyle w:val="Strong"/>
          <w:rFonts w:cs="Times New Roman"/>
        </w:rPr>
        <w:t xml:space="preserve">Clock Cycles: </w:t>
      </w:r>
      <w:r w:rsidR="00BE581E">
        <w:rPr>
          <w:rStyle w:val="Strong"/>
          <w:rFonts w:cs="Times New Roman"/>
        </w:rPr>
        <w:t>50</w:t>
      </w:r>
      <w:r>
        <w:rPr>
          <w:rStyle w:val="Strong"/>
          <w:rFonts w:cs="Times New Roman"/>
        </w:rPr>
        <w:t xml:space="preserve"> (</w:t>
      </w:r>
      <w:proofErr w:type="spellStart"/>
      <w:r>
        <w:rPr>
          <w:rStyle w:val="Strong"/>
          <w:rFonts w:cs="Times New Roman"/>
        </w:rPr>
        <w:t>est</w:t>
      </w:r>
      <w:proofErr w:type="spellEnd"/>
      <w:r>
        <w:rPr>
          <w:rStyle w:val="Strong"/>
          <w:rFonts w:cs="Times New Roman"/>
        </w:rPr>
        <w:t>).</w:t>
      </w:r>
    </w:p>
    <w:p w14:paraId="65475B26" w14:textId="77777777" w:rsidR="00547DA1" w:rsidRPr="00A84B77" w:rsidRDefault="00547DA1" w:rsidP="00547DA1">
      <w:pPr>
        <w:rPr>
          <w:rFonts w:cs="Times New Roman"/>
        </w:rPr>
      </w:pPr>
      <w:r w:rsidRPr="00A84B77">
        <w:rPr>
          <w:rStyle w:val="Strong"/>
          <w:rFonts w:cs="Times New Roman"/>
        </w:rPr>
        <w:t xml:space="preserve">Execution Units: </w:t>
      </w:r>
      <w:r w:rsidRPr="00A84B77">
        <w:rPr>
          <w:rFonts w:cs="Times New Roman"/>
        </w:rPr>
        <w:t>Floating Point</w:t>
      </w:r>
    </w:p>
    <w:p w14:paraId="065C1431" w14:textId="77777777" w:rsidR="005D1D9B" w:rsidRPr="00855A65" w:rsidRDefault="005D1D9B" w:rsidP="005D1D9B">
      <w:pPr>
        <w:spacing w:after="0"/>
        <w:rPr>
          <w:rFonts w:cs="Times New Roman"/>
          <w:sz w:val="18"/>
        </w:rPr>
      </w:pPr>
    </w:p>
    <w:p w14:paraId="33F406D5" w14:textId="77777777" w:rsidR="00BA14EF" w:rsidRDefault="00BA14EF">
      <w:pPr>
        <w:rPr>
          <w:rFonts w:eastAsiaTheme="majorEastAsia" w:cstheme="majorBidi"/>
          <w:color w:val="2F5496" w:themeColor="accent1" w:themeShade="BF"/>
          <w:sz w:val="40"/>
          <w:szCs w:val="40"/>
        </w:rPr>
      </w:pPr>
      <w:r>
        <w:rPr>
          <w:szCs w:val="40"/>
        </w:rPr>
        <w:br w:type="page"/>
      </w:r>
    </w:p>
    <w:p w14:paraId="60050AC3" w14:textId="5ABE6D12" w:rsidR="0010694C" w:rsidRPr="009900F4" w:rsidRDefault="0010694C" w:rsidP="0010694C">
      <w:pPr>
        <w:pStyle w:val="Heading2"/>
        <w:rPr>
          <w:szCs w:val="40"/>
        </w:rPr>
      </w:pPr>
      <w:r w:rsidRPr="009900F4">
        <w:rPr>
          <w:szCs w:val="40"/>
        </w:rPr>
        <w:lastRenderedPageBreak/>
        <w:t>FSUB – Floating point subtraction</w:t>
      </w:r>
    </w:p>
    <w:p w14:paraId="4BA8BAEA" w14:textId="77777777" w:rsidR="0010694C" w:rsidRPr="00A84B77" w:rsidRDefault="0010694C" w:rsidP="0010694C">
      <w:pPr>
        <w:rPr>
          <w:rStyle w:val="Strong"/>
          <w:rFonts w:cs="Times New Roman"/>
        </w:rPr>
      </w:pPr>
      <w:r w:rsidRPr="00A84B77">
        <w:rPr>
          <w:rStyle w:val="Strong"/>
          <w:rFonts w:cs="Times New Roman"/>
        </w:rPr>
        <w:t>Description:</w:t>
      </w:r>
    </w:p>
    <w:p w14:paraId="23178BAF" w14:textId="3B1844E5" w:rsidR="0010694C" w:rsidRPr="00A84B77" w:rsidRDefault="0010694C" w:rsidP="0010694C">
      <w:pPr>
        <w:ind w:left="720"/>
        <w:rPr>
          <w:rFonts w:cs="Times New Roman"/>
        </w:rPr>
      </w:pPr>
      <w:r>
        <w:rPr>
          <w:rFonts w:cs="Times New Roman"/>
        </w:rPr>
        <w:t>Subtract</w:t>
      </w:r>
      <w:r w:rsidRPr="00A84B77">
        <w:rPr>
          <w:rFonts w:cs="Times New Roman"/>
        </w:rPr>
        <w:t xml:space="preserve"> two floating</w:t>
      </w:r>
      <w:r>
        <w:rPr>
          <w:rFonts w:cs="Times New Roman"/>
        </w:rPr>
        <w:t>-</w:t>
      </w:r>
      <w:r w:rsidRPr="00A84B77">
        <w:rPr>
          <w:rFonts w:cs="Times New Roman"/>
        </w:rPr>
        <w:t xml:space="preserve">point numbers in registers </w:t>
      </w:r>
      <w:r>
        <w:rPr>
          <w:rFonts w:cs="Times New Roman"/>
        </w:rPr>
        <w:t>Fa</w:t>
      </w:r>
      <w:r w:rsidRPr="00A84B77">
        <w:rPr>
          <w:rFonts w:cs="Times New Roman"/>
        </w:rPr>
        <w:t xml:space="preserve"> and </w:t>
      </w:r>
      <w:r>
        <w:rPr>
          <w:rFonts w:cs="Times New Roman"/>
        </w:rPr>
        <w:t xml:space="preserve">Fb </w:t>
      </w:r>
      <w:r w:rsidRPr="00A84B77">
        <w:rPr>
          <w:rFonts w:cs="Times New Roman"/>
        </w:rPr>
        <w:t xml:space="preserve">and place the result into target register </w:t>
      </w:r>
      <w:r>
        <w:rPr>
          <w:rFonts w:cs="Times New Roman"/>
        </w:rPr>
        <w:t>Ft</w:t>
      </w:r>
      <w:r w:rsidRPr="00A84B77">
        <w:rPr>
          <w:rFonts w:cs="Times New Roman"/>
        </w:rPr>
        <w:t>.</w:t>
      </w:r>
    </w:p>
    <w:p w14:paraId="595688E5" w14:textId="096DCA4D" w:rsidR="0010694C" w:rsidRPr="00115CCE" w:rsidRDefault="0010694C" w:rsidP="0010694C">
      <w:pPr>
        <w:rPr>
          <w:rFonts w:cs="Times New Roman"/>
          <w:b/>
          <w:bCs/>
        </w:rPr>
      </w:pPr>
      <w:r w:rsidRPr="00A84B77">
        <w:rPr>
          <w:rStyle w:val="Strong"/>
          <w:rFonts w:cs="Times New Roman"/>
        </w:rPr>
        <w:t>Instruction Format:</w:t>
      </w:r>
      <w:r w:rsidRPr="00115CCE">
        <w:rPr>
          <w:rStyle w:val="Strong"/>
          <w:rFonts w:cs="Times New Roman"/>
        </w:rPr>
        <w:t xml:space="preserve"> FLT2</w:t>
      </w:r>
    </w:p>
    <w:p w14:paraId="67CEAE9A" w14:textId="1B82BB99" w:rsidR="0010694C" w:rsidRPr="00A84B77" w:rsidRDefault="0010694C" w:rsidP="0010694C">
      <w:pPr>
        <w:rPr>
          <w:rStyle w:val="Strong"/>
          <w:rFonts w:cs="Times New Roman"/>
        </w:rPr>
      </w:pPr>
      <w:r w:rsidRPr="00A84B77">
        <w:rPr>
          <w:rStyle w:val="Strong"/>
          <w:rFonts w:cs="Times New Roman"/>
        </w:rPr>
        <w:t>Clock Cycles: 1</w:t>
      </w:r>
      <w:r w:rsidR="00BA6906">
        <w:rPr>
          <w:rStyle w:val="Strong"/>
          <w:rFonts w:cs="Times New Roman"/>
        </w:rPr>
        <w:t>6</w:t>
      </w:r>
    </w:p>
    <w:p w14:paraId="7F0D3BFC" w14:textId="77777777" w:rsidR="0010694C" w:rsidRDefault="0010694C" w:rsidP="0010694C">
      <w:pPr>
        <w:rPr>
          <w:rFonts w:cs="Times New Roman"/>
        </w:rPr>
      </w:pPr>
      <w:r w:rsidRPr="00A84B77">
        <w:rPr>
          <w:rStyle w:val="Strong"/>
          <w:rFonts w:cs="Times New Roman"/>
        </w:rPr>
        <w:t xml:space="preserve">Execution Units: </w:t>
      </w:r>
      <w:r w:rsidRPr="00A84B77">
        <w:rPr>
          <w:rFonts w:cs="Times New Roman"/>
        </w:rPr>
        <w:t>Floating Point</w:t>
      </w:r>
    </w:p>
    <w:p w14:paraId="09E9900A" w14:textId="77777777" w:rsidR="00211751" w:rsidRPr="002C2C1C" w:rsidRDefault="00211751" w:rsidP="00211751">
      <w:pPr>
        <w:pStyle w:val="Heading2"/>
        <w:rPr>
          <w:szCs w:val="40"/>
        </w:rPr>
      </w:pPr>
      <w:r>
        <w:rPr>
          <w:szCs w:val="40"/>
        </w:rPr>
        <w:t>F</w:t>
      </w:r>
      <w:r w:rsidRPr="002C2C1C">
        <w:rPr>
          <w:szCs w:val="40"/>
        </w:rPr>
        <w:t>SYNC -Synchronize</w:t>
      </w:r>
    </w:p>
    <w:p w14:paraId="60478F8C" w14:textId="77777777" w:rsidR="00211751" w:rsidRPr="00EB0B0D" w:rsidRDefault="00211751" w:rsidP="00211751">
      <w:pPr>
        <w:rPr>
          <w:rFonts w:cs="Times New Roman"/>
        </w:rPr>
      </w:pPr>
      <w:r w:rsidRPr="0042687F">
        <w:rPr>
          <w:rFonts w:cs="Times New Roman"/>
          <w:b/>
        </w:rPr>
        <w:t>Description</w:t>
      </w:r>
      <w:r w:rsidRPr="00EB0B0D">
        <w:rPr>
          <w:rFonts w:cs="Times New Roman"/>
        </w:rPr>
        <w:t>:</w:t>
      </w:r>
    </w:p>
    <w:p w14:paraId="345AC560" w14:textId="77777777" w:rsidR="00211751" w:rsidRPr="00EB0B0D" w:rsidRDefault="00211751" w:rsidP="00211751">
      <w:pPr>
        <w:ind w:left="720"/>
        <w:rPr>
          <w:rFonts w:cs="Times New Roman"/>
        </w:rPr>
      </w:pPr>
      <w:r w:rsidRPr="00EB0B0D">
        <w:rPr>
          <w:rFonts w:cs="Times New Roman"/>
        </w:rPr>
        <w:t xml:space="preserve">All </w:t>
      </w:r>
      <w:r>
        <w:rPr>
          <w:rFonts w:cs="Times New Roman"/>
        </w:rPr>
        <w:t xml:space="preserve">floating-point </w:t>
      </w:r>
      <w:r w:rsidRPr="00EB0B0D">
        <w:rPr>
          <w:rFonts w:cs="Times New Roman"/>
        </w:rPr>
        <w:t xml:space="preserve">instructions before the </w:t>
      </w:r>
      <w:r>
        <w:rPr>
          <w:rFonts w:cs="Times New Roman"/>
        </w:rPr>
        <w:t>F</w:t>
      </w:r>
      <w:r w:rsidRPr="00EB0B0D">
        <w:rPr>
          <w:rFonts w:cs="Times New Roman"/>
        </w:rPr>
        <w:t xml:space="preserve">SYNC are completed and committed to the architectural state before </w:t>
      </w:r>
      <w:r>
        <w:rPr>
          <w:rFonts w:cs="Times New Roman"/>
        </w:rPr>
        <w:t xml:space="preserve">floating-point </w:t>
      </w:r>
      <w:r w:rsidRPr="00EB0B0D">
        <w:rPr>
          <w:rFonts w:cs="Times New Roman"/>
        </w:rPr>
        <w:t xml:space="preserve">instructions after the </w:t>
      </w:r>
      <w:r>
        <w:rPr>
          <w:rFonts w:cs="Times New Roman"/>
        </w:rPr>
        <w:t>F</w:t>
      </w:r>
      <w:r w:rsidRPr="00EB0B0D">
        <w:rPr>
          <w:rFonts w:cs="Times New Roman"/>
        </w:rPr>
        <w:t>SYNC are issued. This instruction is used to ensure that the machine state is valid before subsequent instructions are executed.</w:t>
      </w:r>
    </w:p>
    <w:p w14:paraId="1952D3B6" w14:textId="77777777" w:rsidR="00211751" w:rsidRPr="00EB0B0D" w:rsidRDefault="00211751" w:rsidP="00211751">
      <w:pPr>
        <w:rPr>
          <w:rFonts w:cs="Times New Roman"/>
        </w:rPr>
      </w:pPr>
      <w:r w:rsidRPr="0042687F">
        <w:rPr>
          <w:rFonts w:cs="Times New Roman"/>
          <w:b/>
        </w:rPr>
        <w:t>Instruction Format</w:t>
      </w:r>
      <w:r w:rsidRPr="00EB0B0D">
        <w:rPr>
          <w:rFonts w:cs="Times New Roman"/>
        </w:rPr>
        <w:t>:</w:t>
      </w:r>
      <w:r>
        <w:rPr>
          <w:rFonts w:cs="Times New Roman"/>
        </w:rPr>
        <w:t xml:space="preserve"> FSYNC</w:t>
      </w:r>
    </w:p>
    <w:p w14:paraId="1990ACCF" w14:textId="77777777" w:rsidR="00211751" w:rsidRPr="00EB0B0D" w:rsidRDefault="00211751" w:rsidP="00211751">
      <w:pPr>
        <w:rPr>
          <w:rFonts w:cs="Times New Roman"/>
        </w:rPr>
      </w:pPr>
      <w:r w:rsidRPr="0042687F">
        <w:rPr>
          <w:rFonts w:cs="Times New Roman"/>
          <w:b/>
        </w:rPr>
        <w:t>Clock Cycles</w:t>
      </w:r>
      <w:r w:rsidRPr="00EB0B0D">
        <w:rPr>
          <w:rFonts w:cs="Times New Roman"/>
        </w:rPr>
        <w:t>: varies depending on queue contents</w:t>
      </w:r>
    </w:p>
    <w:p w14:paraId="53B06E41" w14:textId="514D18C3" w:rsidR="006F38D5" w:rsidRPr="009900F4" w:rsidRDefault="006F38D5" w:rsidP="006F38D5">
      <w:pPr>
        <w:pStyle w:val="Heading2"/>
        <w:rPr>
          <w:szCs w:val="40"/>
        </w:rPr>
      </w:pPr>
      <w:r w:rsidRPr="009900F4">
        <w:rPr>
          <w:szCs w:val="40"/>
        </w:rPr>
        <w:t>F</w:t>
      </w:r>
      <w:r>
        <w:rPr>
          <w:szCs w:val="40"/>
        </w:rPr>
        <w:t>TOI</w:t>
      </w:r>
      <w:r w:rsidRPr="009900F4">
        <w:rPr>
          <w:szCs w:val="40"/>
        </w:rPr>
        <w:t xml:space="preserve"> – Floating </w:t>
      </w:r>
      <w:r>
        <w:rPr>
          <w:szCs w:val="40"/>
        </w:rPr>
        <w:t>Convert to Integer</w:t>
      </w:r>
    </w:p>
    <w:p w14:paraId="544B9A64" w14:textId="77777777" w:rsidR="006F38D5" w:rsidRPr="00A84B77" w:rsidRDefault="006F38D5" w:rsidP="006F38D5">
      <w:pPr>
        <w:rPr>
          <w:rStyle w:val="Strong"/>
          <w:rFonts w:cs="Times New Roman"/>
        </w:rPr>
      </w:pPr>
      <w:r w:rsidRPr="00A84B77">
        <w:rPr>
          <w:rStyle w:val="Strong"/>
          <w:rFonts w:cs="Times New Roman"/>
        </w:rPr>
        <w:t>Description:</w:t>
      </w:r>
    </w:p>
    <w:p w14:paraId="736ED26E" w14:textId="39793DA3" w:rsidR="006F38D5" w:rsidRPr="00A84B77" w:rsidRDefault="006F38D5" w:rsidP="006F38D5">
      <w:pPr>
        <w:ind w:left="720"/>
        <w:rPr>
          <w:rFonts w:cs="Times New Roman"/>
        </w:rPr>
      </w:pPr>
      <w:r>
        <w:rPr>
          <w:rFonts w:cs="Times New Roman"/>
        </w:rPr>
        <w:t>Convert the floating-point value in Fa into an integer</w:t>
      </w:r>
      <w:r w:rsidRPr="00A84B77">
        <w:rPr>
          <w:rFonts w:cs="Times New Roman"/>
        </w:rPr>
        <w:t xml:space="preserve"> and place the result into </w:t>
      </w:r>
      <w:r>
        <w:rPr>
          <w:rFonts w:cs="Times New Roman"/>
        </w:rPr>
        <w:t xml:space="preserve">a </w:t>
      </w:r>
      <w:r w:rsidRPr="00A84B77">
        <w:rPr>
          <w:rFonts w:cs="Times New Roman"/>
        </w:rPr>
        <w:t>target register.</w:t>
      </w:r>
      <w:r>
        <w:rPr>
          <w:rFonts w:cs="Times New Roman"/>
        </w:rPr>
        <w:t xml:space="preserve"> The target register may be either another floating-point register or an integer register. If the result overflows the value placed in </w:t>
      </w:r>
      <w:r w:rsidR="004D5988">
        <w:rPr>
          <w:rFonts w:cs="Times New Roman"/>
        </w:rPr>
        <w:t>the target</w:t>
      </w:r>
      <w:r>
        <w:rPr>
          <w:rFonts w:cs="Times New Roman"/>
        </w:rPr>
        <w:t xml:space="preserve"> is a maximum integer value.</w:t>
      </w:r>
      <w:r w:rsidR="00D37227">
        <w:rPr>
          <w:rFonts w:cs="Times New Roman"/>
        </w:rPr>
        <w:t xml:space="preserve"> Note that the result in the target register is no longer </w:t>
      </w:r>
      <w:r w:rsidR="00B40F33">
        <w:rPr>
          <w:rFonts w:cs="Times New Roman"/>
        </w:rPr>
        <w:t xml:space="preserve">of </w:t>
      </w:r>
      <w:r w:rsidR="00D37227">
        <w:rPr>
          <w:rFonts w:cs="Times New Roman"/>
        </w:rPr>
        <w:t>a floating-point representation.</w:t>
      </w:r>
    </w:p>
    <w:p w14:paraId="7D8BB992" w14:textId="77777777" w:rsidR="006F38D5" w:rsidRDefault="006F38D5" w:rsidP="006F38D5">
      <w:pPr>
        <w:rPr>
          <w:rStyle w:val="Strong"/>
          <w:rFonts w:cs="Times New Roman"/>
        </w:rPr>
      </w:pPr>
      <w:r w:rsidRPr="00A84B77">
        <w:rPr>
          <w:rStyle w:val="Strong"/>
          <w:rFonts w:cs="Times New Roman"/>
        </w:rPr>
        <w:t>Instruction Format:</w:t>
      </w:r>
      <w:r>
        <w:rPr>
          <w:rStyle w:val="Strong"/>
          <w:rFonts w:cs="Times New Roman"/>
        </w:rPr>
        <w:t xml:space="preserve"> </w:t>
      </w:r>
      <w:r w:rsidRPr="00CA3FE8">
        <w:rPr>
          <w:rStyle w:val="Strong"/>
          <w:rFonts w:cs="Times New Roman"/>
        </w:rPr>
        <w:t>FLT1</w:t>
      </w:r>
    </w:p>
    <w:p w14:paraId="745B20BA" w14:textId="77777777" w:rsidR="006F38D5" w:rsidRPr="00A84B77" w:rsidRDefault="006F38D5" w:rsidP="006F38D5">
      <w:pPr>
        <w:rPr>
          <w:rStyle w:val="Strong"/>
          <w:rFonts w:cs="Times New Roman"/>
        </w:rPr>
      </w:pPr>
      <w:r w:rsidRPr="00A84B77">
        <w:rPr>
          <w:rStyle w:val="Strong"/>
          <w:rFonts w:cs="Times New Roman"/>
        </w:rPr>
        <w:t xml:space="preserve">Clock Cycles: </w:t>
      </w:r>
      <w:r w:rsidRPr="001C7AA4">
        <w:rPr>
          <w:rStyle w:val="Strong"/>
          <w:rFonts w:cs="Times New Roman"/>
        </w:rPr>
        <w:t>3</w:t>
      </w:r>
    </w:p>
    <w:p w14:paraId="6703882A" w14:textId="77777777" w:rsidR="006F38D5" w:rsidRPr="00A84B77" w:rsidRDefault="006F38D5" w:rsidP="006F38D5">
      <w:pPr>
        <w:rPr>
          <w:rFonts w:cs="Times New Roman"/>
        </w:rPr>
      </w:pPr>
      <w:r w:rsidRPr="00A84B77">
        <w:rPr>
          <w:rStyle w:val="Strong"/>
          <w:rFonts w:cs="Times New Roman"/>
        </w:rPr>
        <w:t xml:space="preserve">Execution Units: </w:t>
      </w:r>
      <w:r w:rsidRPr="00A84B77">
        <w:rPr>
          <w:rFonts w:cs="Times New Roman"/>
        </w:rPr>
        <w:t>Floating Point</w:t>
      </w:r>
    </w:p>
    <w:p w14:paraId="076DB3F1" w14:textId="77777777" w:rsidR="00211751" w:rsidRDefault="00211751">
      <w:pPr>
        <w:rPr>
          <w:rFonts w:eastAsiaTheme="majorEastAsia" w:cstheme="majorBidi"/>
          <w:color w:val="2F5496" w:themeColor="accent1" w:themeShade="BF"/>
          <w:sz w:val="40"/>
          <w:szCs w:val="40"/>
        </w:rPr>
      </w:pPr>
      <w:r>
        <w:rPr>
          <w:szCs w:val="40"/>
        </w:rPr>
        <w:br w:type="page"/>
      </w:r>
    </w:p>
    <w:p w14:paraId="19D38093" w14:textId="6A562F9E" w:rsidR="00BA14EF" w:rsidRPr="002C2C1C" w:rsidRDefault="00BA14EF" w:rsidP="00BA14EF">
      <w:pPr>
        <w:pStyle w:val="Heading2"/>
        <w:rPr>
          <w:szCs w:val="40"/>
        </w:rPr>
      </w:pPr>
      <w:bookmarkStart w:id="5" w:name="_GoBack"/>
      <w:bookmarkEnd w:id="5"/>
      <w:r>
        <w:rPr>
          <w:szCs w:val="40"/>
        </w:rPr>
        <w:lastRenderedPageBreak/>
        <w:t>FTRUNC</w:t>
      </w:r>
      <w:r w:rsidRPr="002C2C1C">
        <w:rPr>
          <w:szCs w:val="40"/>
        </w:rPr>
        <w:t xml:space="preserve"> </w:t>
      </w:r>
      <w:r>
        <w:rPr>
          <w:szCs w:val="40"/>
        </w:rPr>
        <w:t>– Truncate Value</w:t>
      </w:r>
    </w:p>
    <w:p w14:paraId="61F83A80" w14:textId="77777777" w:rsidR="00BA14EF" w:rsidRPr="00EB0B0D" w:rsidRDefault="00BA14EF" w:rsidP="00BA14EF">
      <w:pPr>
        <w:rPr>
          <w:rFonts w:cs="Times New Roman"/>
        </w:rPr>
      </w:pPr>
      <w:r w:rsidRPr="0042687F">
        <w:rPr>
          <w:rFonts w:cs="Times New Roman"/>
          <w:b/>
        </w:rPr>
        <w:t>Description</w:t>
      </w:r>
      <w:r w:rsidRPr="00EB0B0D">
        <w:rPr>
          <w:rFonts w:cs="Times New Roman"/>
        </w:rPr>
        <w:t>:</w:t>
      </w:r>
    </w:p>
    <w:p w14:paraId="0AE93C0F" w14:textId="033D78E9" w:rsidR="00BA14EF" w:rsidRPr="00EB0B0D" w:rsidRDefault="00BA14EF" w:rsidP="00BA14EF">
      <w:pPr>
        <w:ind w:left="720"/>
        <w:rPr>
          <w:rFonts w:cs="Times New Roman"/>
        </w:rPr>
      </w:pPr>
      <w:r>
        <w:rPr>
          <w:rFonts w:cs="Times New Roman"/>
        </w:rPr>
        <w:t xml:space="preserve">The FTRUNC instruction truncates off the fractional portion of the number leaving only a whole value. For instance, </w:t>
      </w:r>
      <w:proofErr w:type="spellStart"/>
      <w:r w:rsidR="006F38D5">
        <w:rPr>
          <w:rFonts w:cs="Times New Roman"/>
        </w:rPr>
        <w:t>f</w:t>
      </w:r>
      <w:r>
        <w:rPr>
          <w:rFonts w:cs="Times New Roman"/>
        </w:rPr>
        <w:t>trunc</w:t>
      </w:r>
      <w:proofErr w:type="spellEnd"/>
      <w:r>
        <w:rPr>
          <w:rFonts w:cs="Times New Roman"/>
        </w:rPr>
        <w:t xml:space="preserve">(1.5) equals 1.0. </w:t>
      </w:r>
      <w:proofErr w:type="spellStart"/>
      <w:r>
        <w:rPr>
          <w:rFonts w:cs="Times New Roman"/>
        </w:rPr>
        <w:t>Ftrunc</w:t>
      </w:r>
      <w:proofErr w:type="spellEnd"/>
      <w:r>
        <w:rPr>
          <w:rFonts w:cs="Times New Roman"/>
        </w:rPr>
        <w:t xml:space="preserve"> does not change the representation of the number. To convert a value to an integer in a fixed-point representation see the FTOI instruction.</w:t>
      </w:r>
    </w:p>
    <w:p w14:paraId="30B1D315" w14:textId="0D1077D9" w:rsidR="00BA14EF" w:rsidRPr="00EB0B0D" w:rsidRDefault="00BA14EF" w:rsidP="00BA14EF">
      <w:pPr>
        <w:rPr>
          <w:rFonts w:cs="Times New Roman"/>
        </w:rPr>
      </w:pPr>
      <w:r w:rsidRPr="0042687F">
        <w:rPr>
          <w:rFonts w:cs="Times New Roman"/>
          <w:b/>
        </w:rPr>
        <w:t>Instruction Format</w:t>
      </w:r>
      <w:r w:rsidRPr="00EB0B0D">
        <w:rPr>
          <w:rFonts w:cs="Times New Roman"/>
        </w:rPr>
        <w:t>:</w:t>
      </w:r>
      <w:r>
        <w:rPr>
          <w:rFonts w:cs="Times New Roman"/>
        </w:rPr>
        <w:t xml:space="preserve"> FLT1</w:t>
      </w:r>
    </w:p>
    <w:p w14:paraId="30FB98FB" w14:textId="61D843CE" w:rsidR="00BA14EF" w:rsidRPr="00EB0B0D" w:rsidRDefault="00BA14EF" w:rsidP="00BA14EF">
      <w:pPr>
        <w:rPr>
          <w:rFonts w:cs="Times New Roman"/>
        </w:rPr>
      </w:pPr>
      <w:r w:rsidRPr="0042687F">
        <w:rPr>
          <w:rFonts w:cs="Times New Roman"/>
          <w:b/>
        </w:rPr>
        <w:t>Clock Cycles</w:t>
      </w:r>
      <w:r w:rsidRPr="00EB0B0D">
        <w:rPr>
          <w:rFonts w:cs="Times New Roman"/>
        </w:rPr>
        <w:t xml:space="preserve">: </w:t>
      </w:r>
      <w:r>
        <w:rPr>
          <w:rFonts w:cs="Times New Roman"/>
        </w:rPr>
        <w:t>0.5</w:t>
      </w:r>
    </w:p>
    <w:p w14:paraId="3F28B28B" w14:textId="77777777" w:rsidR="00BA14EF" w:rsidRPr="00855A65" w:rsidRDefault="00BA14EF" w:rsidP="00BA14EF">
      <w:pPr>
        <w:rPr>
          <w:rFonts w:cs="Times New Roman"/>
        </w:rPr>
      </w:pPr>
      <w:r w:rsidRPr="00855A65">
        <w:rPr>
          <w:rStyle w:val="Strong"/>
          <w:rFonts w:cs="Times New Roman"/>
        </w:rPr>
        <w:t xml:space="preserve">Execution Units: </w:t>
      </w:r>
      <w:r>
        <w:rPr>
          <w:rFonts w:cs="Times New Roman"/>
        </w:rPr>
        <w:t>Floating Point</w:t>
      </w:r>
    </w:p>
    <w:p w14:paraId="63B0569C" w14:textId="77777777" w:rsidR="00CE1068" w:rsidRDefault="00CE1068">
      <w:pPr>
        <w:rPr>
          <w:rFonts w:eastAsiaTheme="majorEastAsia" w:cstheme="majorBidi"/>
          <w:color w:val="2F5496" w:themeColor="accent1" w:themeShade="BF"/>
          <w:sz w:val="40"/>
          <w:szCs w:val="40"/>
        </w:rPr>
      </w:pPr>
      <w:r>
        <w:rPr>
          <w:szCs w:val="40"/>
        </w:rPr>
        <w:br w:type="page"/>
      </w:r>
    </w:p>
    <w:p w14:paraId="44117D91" w14:textId="3E692B56" w:rsidR="00236217" w:rsidRPr="009900F4" w:rsidRDefault="00236217" w:rsidP="00236217">
      <w:pPr>
        <w:pStyle w:val="Heading2"/>
        <w:rPr>
          <w:szCs w:val="40"/>
        </w:rPr>
      </w:pPr>
      <w:r>
        <w:rPr>
          <w:szCs w:val="40"/>
        </w:rPr>
        <w:lastRenderedPageBreak/>
        <w:t>ISNAN – Is Not a Number</w:t>
      </w:r>
    </w:p>
    <w:p w14:paraId="3687244F" w14:textId="77777777" w:rsidR="00236217" w:rsidRPr="00A84B77" w:rsidRDefault="00236217" w:rsidP="00236217">
      <w:pPr>
        <w:rPr>
          <w:rStyle w:val="Strong"/>
          <w:rFonts w:cs="Times New Roman"/>
        </w:rPr>
      </w:pPr>
      <w:r w:rsidRPr="00A84B77">
        <w:rPr>
          <w:rStyle w:val="Strong"/>
          <w:rFonts w:cs="Times New Roman"/>
        </w:rPr>
        <w:t>Description:</w:t>
      </w:r>
    </w:p>
    <w:p w14:paraId="7988AD02" w14:textId="68216F7C" w:rsidR="00236217" w:rsidRPr="00A84B77" w:rsidRDefault="00236217" w:rsidP="00236217">
      <w:pPr>
        <w:ind w:left="720"/>
        <w:rPr>
          <w:rFonts w:cs="Times New Roman"/>
        </w:rPr>
      </w:pPr>
      <w:r>
        <w:rPr>
          <w:rFonts w:cs="Times New Roman"/>
        </w:rPr>
        <w:t>Test the value in Fa to see if it’s a nan (not a number) and return true (1) or false (0) in compare result register Ct.</w:t>
      </w:r>
    </w:p>
    <w:p w14:paraId="0B621C6B" w14:textId="77777777" w:rsidR="00236217" w:rsidRDefault="00236217" w:rsidP="00236217">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4DE8DD8E" w14:textId="656578F7" w:rsidR="00236217" w:rsidRPr="00A84B77" w:rsidRDefault="00236217" w:rsidP="00236217">
      <w:pPr>
        <w:rPr>
          <w:rStyle w:val="Strong"/>
          <w:rFonts w:cs="Times New Roman"/>
        </w:rPr>
      </w:pPr>
      <w:r w:rsidRPr="00A84B77">
        <w:rPr>
          <w:rStyle w:val="Strong"/>
          <w:rFonts w:cs="Times New Roman"/>
        </w:rPr>
        <w:t xml:space="preserve">Clock Cycles: </w:t>
      </w:r>
      <w:r>
        <w:rPr>
          <w:rStyle w:val="Strong"/>
          <w:rFonts w:cs="Times New Roman"/>
        </w:rPr>
        <w:t>0.5</w:t>
      </w:r>
    </w:p>
    <w:p w14:paraId="798882A0" w14:textId="77777777" w:rsidR="00236217" w:rsidRDefault="00236217" w:rsidP="00236217">
      <w:pPr>
        <w:rPr>
          <w:rFonts w:cs="Times New Roman"/>
        </w:rPr>
      </w:pPr>
      <w:r w:rsidRPr="00A84B77">
        <w:rPr>
          <w:rStyle w:val="Strong"/>
          <w:rFonts w:cs="Times New Roman"/>
        </w:rPr>
        <w:t xml:space="preserve">Execution Units: </w:t>
      </w:r>
      <w:r w:rsidRPr="00A84B77">
        <w:rPr>
          <w:rFonts w:cs="Times New Roman"/>
        </w:rPr>
        <w:t>Floating Point</w:t>
      </w:r>
    </w:p>
    <w:p w14:paraId="05081F80" w14:textId="77777777" w:rsidR="00236217" w:rsidRDefault="00236217" w:rsidP="00236217">
      <w:pPr>
        <w:rPr>
          <w:rFonts w:cs="Times New Roman"/>
        </w:rPr>
      </w:pPr>
      <w:r w:rsidRPr="00541AFE">
        <w:rPr>
          <w:rFonts w:cs="Times New Roman"/>
          <w:b/>
          <w:bCs/>
        </w:rPr>
        <w:t>Example</w:t>
      </w:r>
      <w:r>
        <w:rPr>
          <w:rFonts w:cs="Times New Roman"/>
        </w:rPr>
        <w:t>:</w:t>
      </w:r>
    </w:p>
    <w:p w14:paraId="23AD3038" w14:textId="675D5D00" w:rsidR="00236217" w:rsidRPr="00A84B77" w:rsidRDefault="00236217" w:rsidP="00236217">
      <w:pPr>
        <w:ind w:left="720"/>
        <w:rPr>
          <w:rFonts w:cs="Times New Roman"/>
        </w:rPr>
      </w:pPr>
      <w:proofErr w:type="spellStart"/>
      <w:r>
        <w:rPr>
          <w:rFonts w:cs="Times New Roman"/>
        </w:rPr>
        <w:t>isnan</w:t>
      </w:r>
      <w:proofErr w:type="spellEnd"/>
      <w:r>
        <w:rPr>
          <w:rFonts w:cs="Times New Roman"/>
        </w:rPr>
        <w:tab/>
        <w:t>$cr1,$f7</w:t>
      </w:r>
    </w:p>
    <w:p w14:paraId="7B59DD84" w14:textId="77777777" w:rsidR="0037725B" w:rsidRPr="009900F4" w:rsidRDefault="0037725B" w:rsidP="0037725B">
      <w:pPr>
        <w:pStyle w:val="Heading2"/>
        <w:rPr>
          <w:szCs w:val="40"/>
        </w:rPr>
      </w:pPr>
      <w:r>
        <w:rPr>
          <w:szCs w:val="40"/>
        </w:rPr>
        <w:t>ITO</w:t>
      </w:r>
      <w:r w:rsidRPr="009900F4">
        <w:rPr>
          <w:szCs w:val="40"/>
        </w:rPr>
        <w:t>F</w:t>
      </w:r>
      <w:r>
        <w:rPr>
          <w:szCs w:val="40"/>
        </w:rPr>
        <w:t xml:space="preserve"> – Convert Integer to Float</w:t>
      </w:r>
    </w:p>
    <w:p w14:paraId="68CA789F" w14:textId="77777777" w:rsidR="0037725B" w:rsidRPr="00A84B77" w:rsidRDefault="0037725B" w:rsidP="0037725B">
      <w:pPr>
        <w:rPr>
          <w:rStyle w:val="Strong"/>
          <w:rFonts w:cs="Times New Roman"/>
        </w:rPr>
      </w:pPr>
      <w:r w:rsidRPr="00A84B77">
        <w:rPr>
          <w:rStyle w:val="Strong"/>
          <w:rFonts w:cs="Times New Roman"/>
        </w:rPr>
        <w:t>Description:</w:t>
      </w:r>
    </w:p>
    <w:p w14:paraId="3A825137" w14:textId="558F59E0" w:rsidR="0037725B" w:rsidRPr="00A84B77" w:rsidRDefault="0037725B" w:rsidP="0037725B">
      <w:pPr>
        <w:ind w:left="720"/>
        <w:rPr>
          <w:rFonts w:cs="Times New Roman"/>
        </w:rPr>
      </w:pPr>
      <w:r>
        <w:rPr>
          <w:rFonts w:cs="Times New Roman"/>
        </w:rPr>
        <w:t>Convert the integer value in Ra into a floating-point value</w:t>
      </w:r>
      <w:r w:rsidRPr="00A84B77">
        <w:rPr>
          <w:rFonts w:cs="Times New Roman"/>
        </w:rPr>
        <w:t xml:space="preserve"> and place the result into target register </w:t>
      </w:r>
      <w:r>
        <w:rPr>
          <w:rFonts w:cs="Times New Roman"/>
        </w:rPr>
        <w:t>Ft</w:t>
      </w:r>
      <w:r w:rsidRPr="00A84B77">
        <w:rPr>
          <w:rFonts w:cs="Times New Roman"/>
        </w:rPr>
        <w:t>.</w:t>
      </w:r>
      <w:r>
        <w:rPr>
          <w:rFonts w:cs="Times New Roman"/>
        </w:rPr>
        <w:t xml:space="preserve"> Ra is from either the floating-point register set or the integer register set, Ft is in the floating-point register set. Some precision of the integer converted may be lost if the integer is larger than 52 bits. 52-bit precision </w:t>
      </w:r>
      <w:proofErr w:type="gramStart"/>
      <w:r>
        <w:rPr>
          <w:rFonts w:cs="Times New Roman"/>
        </w:rPr>
        <w:t>floating point</w:t>
      </w:r>
      <w:proofErr w:type="gramEnd"/>
      <w:r>
        <w:rPr>
          <w:rFonts w:cs="Times New Roman"/>
        </w:rPr>
        <w:t xml:space="preserve"> values only have a precision of 41 bits.</w:t>
      </w:r>
    </w:p>
    <w:p w14:paraId="34728293" w14:textId="77777777" w:rsidR="0037725B" w:rsidRDefault="0037725B" w:rsidP="0037725B">
      <w:pPr>
        <w:rPr>
          <w:rStyle w:val="Strong"/>
          <w:rFonts w:cs="Times New Roman"/>
        </w:rPr>
      </w:pPr>
      <w:r w:rsidRPr="00A84B77">
        <w:rPr>
          <w:rStyle w:val="Strong"/>
          <w:rFonts w:cs="Times New Roman"/>
        </w:rPr>
        <w:t>Instruction Format:</w:t>
      </w:r>
      <w:r>
        <w:rPr>
          <w:rStyle w:val="Strong"/>
          <w:rFonts w:cs="Times New Roman"/>
        </w:rPr>
        <w:t xml:space="preserve"> </w:t>
      </w:r>
      <w:r w:rsidRPr="004307BB">
        <w:rPr>
          <w:rStyle w:val="Strong"/>
          <w:rFonts w:cs="Times New Roman"/>
        </w:rPr>
        <w:t>FLT1</w:t>
      </w:r>
    </w:p>
    <w:p w14:paraId="563B7709" w14:textId="77777777" w:rsidR="0037725B" w:rsidRPr="00A84B77" w:rsidRDefault="0037725B" w:rsidP="0037725B">
      <w:pPr>
        <w:rPr>
          <w:rStyle w:val="Strong"/>
          <w:rFonts w:cs="Times New Roman"/>
        </w:rPr>
      </w:pPr>
      <w:r w:rsidRPr="00A84B77">
        <w:rPr>
          <w:rStyle w:val="Strong"/>
          <w:rFonts w:cs="Times New Roman"/>
        </w:rPr>
        <w:t xml:space="preserve">Clock Cycles: </w:t>
      </w:r>
      <w:r w:rsidRPr="005D3019">
        <w:rPr>
          <w:rStyle w:val="Strong"/>
          <w:rFonts w:cs="Times New Roman"/>
        </w:rPr>
        <w:t>3</w:t>
      </w:r>
    </w:p>
    <w:p w14:paraId="42527D9E" w14:textId="77777777" w:rsidR="0037725B" w:rsidRPr="00A84B77" w:rsidRDefault="0037725B" w:rsidP="0037725B">
      <w:pPr>
        <w:rPr>
          <w:rFonts w:cs="Times New Roman"/>
        </w:rPr>
      </w:pPr>
      <w:r w:rsidRPr="00A84B77">
        <w:rPr>
          <w:rStyle w:val="Strong"/>
          <w:rFonts w:cs="Times New Roman"/>
        </w:rPr>
        <w:t xml:space="preserve">Execution Units: </w:t>
      </w:r>
      <w:r w:rsidRPr="00A84B77">
        <w:rPr>
          <w:rFonts w:cs="Times New Roman"/>
        </w:rPr>
        <w:t>Floating Point</w:t>
      </w:r>
    </w:p>
    <w:p w14:paraId="46799E4A" w14:textId="77777777" w:rsidR="00D95E26" w:rsidRDefault="00D95E26" w:rsidP="00D95E26"/>
    <w:p w14:paraId="42BD3968" w14:textId="77777777" w:rsidR="00C03458" w:rsidRPr="00C03458" w:rsidRDefault="00C03458" w:rsidP="00C03458"/>
    <w:p w14:paraId="5F7AA86B" w14:textId="77777777" w:rsidR="00097A58" w:rsidRDefault="00097A58">
      <w:pPr>
        <w:rPr>
          <w:rFonts w:eastAsiaTheme="majorEastAsia" w:cstheme="majorBidi"/>
          <w:b/>
          <w:bCs/>
          <w:color w:val="2F5496" w:themeColor="accent1" w:themeShade="BF"/>
          <w:sz w:val="28"/>
          <w:szCs w:val="28"/>
        </w:rPr>
      </w:pPr>
      <w:r>
        <w:br w:type="page"/>
      </w:r>
    </w:p>
    <w:p w14:paraId="111BC818" w14:textId="5707C0C2" w:rsidR="0094442C" w:rsidRDefault="0094442C" w:rsidP="0094442C">
      <w:pPr>
        <w:pStyle w:val="Heading1"/>
      </w:pPr>
      <w:r>
        <w:lastRenderedPageBreak/>
        <w:t>Oddball</w:t>
      </w:r>
    </w:p>
    <w:p w14:paraId="26D92AAD" w14:textId="39306E35" w:rsidR="0094442C" w:rsidRDefault="0094442C" w:rsidP="0094442C">
      <w:pPr>
        <w:ind w:left="720"/>
      </w:pPr>
      <w:r>
        <w:t>An assortment of instructions that are not executed on one of the regular functional units.</w:t>
      </w:r>
    </w:p>
    <w:p w14:paraId="17F30461" w14:textId="7459748D" w:rsidR="00852672" w:rsidRDefault="00852672" w:rsidP="0094442C">
      <w:pPr>
        <w:pStyle w:val="Heading1"/>
      </w:pPr>
      <w:r>
        <w:br w:type="page"/>
      </w:r>
    </w:p>
    <w:p w14:paraId="72F4B09B" w14:textId="77777777" w:rsidR="0094442C" w:rsidRPr="0094442C" w:rsidRDefault="0094442C" w:rsidP="0094442C"/>
    <w:p w14:paraId="5D60846D" w14:textId="77777777" w:rsidR="0094442C" w:rsidRPr="00026C6B" w:rsidRDefault="0094442C" w:rsidP="0094442C">
      <w:pPr>
        <w:pStyle w:val="Heading2"/>
        <w:rPr>
          <w:szCs w:val="40"/>
        </w:rPr>
      </w:pPr>
      <w:r w:rsidRPr="00026C6B">
        <w:rPr>
          <w:szCs w:val="40"/>
        </w:rPr>
        <w:t>CACHE – Cache Command</w:t>
      </w:r>
    </w:p>
    <w:p w14:paraId="5AC52A41" w14:textId="77777777" w:rsidR="0094442C" w:rsidRPr="00FD25A2" w:rsidRDefault="0094442C" w:rsidP="0094442C">
      <w:pPr>
        <w:spacing w:after="0"/>
        <w:rPr>
          <w:rFonts w:cs="Times New Roman"/>
        </w:rPr>
      </w:pPr>
      <w:r w:rsidRPr="00FD25A2">
        <w:rPr>
          <w:rFonts w:cs="Times New Roman"/>
        </w:rPr>
        <w:t xml:space="preserve">CACHE </w:t>
      </w:r>
      <w:proofErr w:type="spellStart"/>
      <w:r w:rsidRPr="00FD25A2">
        <w:rPr>
          <w:rFonts w:cs="Times New Roman"/>
        </w:rPr>
        <w:t>Cmd</w:t>
      </w:r>
      <w:proofErr w:type="spellEnd"/>
      <w:r w:rsidRPr="00FD25A2">
        <w:rPr>
          <w:rFonts w:cs="Times New Roman"/>
        </w:rPr>
        <w:t xml:space="preserve">, </w:t>
      </w:r>
      <w:r>
        <w:rPr>
          <w:rFonts w:cs="Times New Roman"/>
        </w:rPr>
        <w:t>[</w:t>
      </w:r>
      <w:r w:rsidRPr="00FD25A2">
        <w:rPr>
          <w:rFonts w:cs="Times New Roman"/>
        </w:rPr>
        <w:t>Rn</w:t>
      </w:r>
      <w:r>
        <w:rPr>
          <w:rFonts w:cs="Times New Roman"/>
        </w:rPr>
        <w:t>]</w:t>
      </w:r>
    </w:p>
    <w:p w14:paraId="58F2E597" w14:textId="77777777" w:rsidR="0094442C" w:rsidRPr="00FD25A2" w:rsidRDefault="0094442C" w:rsidP="0094442C">
      <w:pPr>
        <w:spacing w:after="0"/>
        <w:rPr>
          <w:rFonts w:cs="Times New Roman"/>
        </w:rPr>
      </w:pPr>
    </w:p>
    <w:p w14:paraId="795EB3DC" w14:textId="77777777" w:rsidR="0094442C" w:rsidRPr="00FD25A2" w:rsidRDefault="0094442C" w:rsidP="0094442C">
      <w:pPr>
        <w:spacing w:after="0"/>
        <w:rPr>
          <w:rFonts w:cs="Times New Roman"/>
          <w:b/>
        </w:rPr>
      </w:pPr>
      <w:r w:rsidRPr="00FD25A2">
        <w:rPr>
          <w:rFonts w:cs="Times New Roman"/>
          <w:b/>
        </w:rPr>
        <w:t>Description:</w:t>
      </w:r>
    </w:p>
    <w:p w14:paraId="4126EF3D" w14:textId="77777777" w:rsidR="0094442C" w:rsidRPr="00FD25A2" w:rsidRDefault="0094442C" w:rsidP="0094442C">
      <w:pPr>
        <w:spacing w:after="0"/>
        <w:ind w:left="720"/>
        <w:rPr>
          <w:rFonts w:cs="Times New Roman"/>
        </w:rPr>
      </w:pPr>
      <w:r w:rsidRPr="00FD25A2">
        <w:rPr>
          <w:rFonts w:cs="Times New Roman"/>
        </w:rPr>
        <w:t>This instruction commands the cache controller to perform an operation.</w:t>
      </w:r>
      <w:r>
        <w:rPr>
          <w:rFonts w:cs="Times New Roman"/>
        </w:rPr>
        <w:t xml:space="preserve"> Commands are summarized in the command table below. Commands may be issued to both the instruction and data cache at the same time.</w:t>
      </w:r>
    </w:p>
    <w:p w14:paraId="0DB4DBCB" w14:textId="77777777" w:rsidR="0094442C" w:rsidRPr="00FD25A2" w:rsidRDefault="0094442C" w:rsidP="0094442C">
      <w:pPr>
        <w:spacing w:after="0"/>
        <w:rPr>
          <w:rFonts w:cs="Times New Roman"/>
        </w:rPr>
      </w:pPr>
    </w:p>
    <w:p w14:paraId="6E60AC0C" w14:textId="77777777" w:rsidR="0094442C" w:rsidRPr="00FD25A2" w:rsidRDefault="0094442C" w:rsidP="0094442C">
      <w:r w:rsidRPr="00010129">
        <w:rPr>
          <w:b/>
        </w:rPr>
        <w:t>Instruction Formats</w:t>
      </w:r>
      <w:r w:rsidRPr="00FD25A2">
        <w:t>:</w:t>
      </w:r>
      <w:r>
        <w:t xml:space="preserve"> CACHE</w:t>
      </w:r>
    </w:p>
    <w:p w14:paraId="0DB53622" w14:textId="77777777" w:rsidR="0094442C" w:rsidRDefault="0094442C" w:rsidP="0094442C">
      <w:pPr>
        <w:rPr>
          <w:rFonts w:cs="Times New Roman"/>
          <w:b/>
          <w:sz w:val="24"/>
        </w:rPr>
      </w:pPr>
      <w:r w:rsidRPr="00FD25A2">
        <w:rPr>
          <w:rFonts w:cs="Times New Roman"/>
          <w:b/>
          <w:sz w:val="24"/>
        </w:rPr>
        <w:t>Commands:</w:t>
      </w:r>
    </w:p>
    <w:tbl>
      <w:tblPr>
        <w:tblStyle w:val="TableGrid"/>
        <w:tblW w:w="0" w:type="auto"/>
        <w:tblInd w:w="675" w:type="dxa"/>
        <w:tblLook w:val="04A0" w:firstRow="1" w:lastRow="0" w:firstColumn="1" w:lastColumn="0" w:noHBand="0" w:noVBand="1"/>
      </w:tblPr>
      <w:tblGrid>
        <w:gridCol w:w="885"/>
        <w:gridCol w:w="1242"/>
        <w:gridCol w:w="6312"/>
      </w:tblGrid>
      <w:tr w:rsidR="0094442C" w:rsidRPr="00525C55" w14:paraId="4043D7C4" w14:textId="77777777" w:rsidTr="00E26591">
        <w:tc>
          <w:tcPr>
            <w:tcW w:w="885" w:type="dxa"/>
            <w:shd w:val="clear" w:color="auto" w:fill="404040" w:themeFill="text1" w:themeFillTint="BF"/>
          </w:tcPr>
          <w:p w14:paraId="7BEA6DDF" w14:textId="77777777" w:rsidR="0094442C" w:rsidRPr="00525C55" w:rsidRDefault="0094442C" w:rsidP="00E26591">
            <w:pPr>
              <w:jc w:val="center"/>
              <w:rPr>
                <w:rFonts w:cs="Times New Roman"/>
                <w:color w:val="FFFFFF" w:themeColor="background1"/>
              </w:rPr>
            </w:pPr>
            <w:r>
              <w:rPr>
                <w:rFonts w:cs="Times New Roman"/>
                <w:color w:val="FFFFFF" w:themeColor="background1"/>
              </w:rPr>
              <w:t>IC</w:t>
            </w:r>
            <w:r>
              <w:rPr>
                <w:rFonts w:cs="Times New Roman"/>
                <w:color w:val="FFFFFF" w:themeColor="background1"/>
                <w:vertAlign w:val="subscript"/>
              </w:rPr>
              <w:t>2</w:t>
            </w:r>
          </w:p>
        </w:tc>
        <w:tc>
          <w:tcPr>
            <w:tcW w:w="1242" w:type="dxa"/>
            <w:shd w:val="clear" w:color="auto" w:fill="404040" w:themeFill="text1" w:themeFillTint="BF"/>
          </w:tcPr>
          <w:p w14:paraId="6B85F4B4" w14:textId="77777777" w:rsidR="0094442C" w:rsidRPr="00525C55" w:rsidRDefault="0094442C" w:rsidP="00E26591">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14:paraId="0D097E6D" w14:textId="77777777" w:rsidR="0094442C" w:rsidRPr="00525C55" w:rsidRDefault="0094442C" w:rsidP="00E26591">
            <w:pPr>
              <w:rPr>
                <w:rFonts w:cs="Times New Roman"/>
                <w:color w:val="FFFFFF" w:themeColor="background1"/>
              </w:rPr>
            </w:pPr>
            <w:r w:rsidRPr="00525C55">
              <w:rPr>
                <w:rFonts w:cs="Times New Roman"/>
                <w:color w:val="FFFFFF" w:themeColor="background1"/>
              </w:rPr>
              <w:t>Operation</w:t>
            </w:r>
          </w:p>
        </w:tc>
      </w:tr>
      <w:tr w:rsidR="0094442C" w:rsidRPr="00FD25A2" w14:paraId="14C29904" w14:textId="77777777" w:rsidTr="00E26591">
        <w:tc>
          <w:tcPr>
            <w:tcW w:w="885" w:type="dxa"/>
          </w:tcPr>
          <w:p w14:paraId="05B94E94" w14:textId="77777777" w:rsidR="0094442C" w:rsidRPr="00010129" w:rsidRDefault="0094442C" w:rsidP="00E26591">
            <w:pPr>
              <w:jc w:val="center"/>
              <w:rPr>
                <w:rFonts w:cs="Times New Roman"/>
              </w:rPr>
            </w:pPr>
            <w:r w:rsidRPr="00010129">
              <w:rPr>
                <w:rFonts w:cs="Times New Roman"/>
              </w:rPr>
              <w:t>0</w:t>
            </w:r>
          </w:p>
        </w:tc>
        <w:tc>
          <w:tcPr>
            <w:tcW w:w="1242" w:type="dxa"/>
          </w:tcPr>
          <w:p w14:paraId="3108251C" w14:textId="77777777" w:rsidR="0094442C" w:rsidRPr="00FD25A2" w:rsidRDefault="0094442C" w:rsidP="00E26591">
            <w:pPr>
              <w:rPr>
                <w:rFonts w:cs="Times New Roman"/>
              </w:rPr>
            </w:pPr>
            <w:r>
              <w:rPr>
                <w:rFonts w:cs="Times New Roman"/>
              </w:rPr>
              <w:t>NOP</w:t>
            </w:r>
          </w:p>
        </w:tc>
        <w:tc>
          <w:tcPr>
            <w:tcW w:w="6312" w:type="dxa"/>
          </w:tcPr>
          <w:p w14:paraId="2084767F" w14:textId="77777777" w:rsidR="0094442C" w:rsidRPr="00FD25A2" w:rsidRDefault="0094442C" w:rsidP="00E26591">
            <w:pPr>
              <w:rPr>
                <w:rFonts w:cs="Times New Roman"/>
              </w:rPr>
            </w:pPr>
            <w:r>
              <w:rPr>
                <w:rFonts w:cs="Times New Roman"/>
              </w:rPr>
              <w:t>no operation</w:t>
            </w:r>
          </w:p>
        </w:tc>
      </w:tr>
      <w:tr w:rsidR="0094442C" w:rsidRPr="00FD25A2" w14:paraId="641B27EB" w14:textId="77777777" w:rsidTr="00E26591">
        <w:tc>
          <w:tcPr>
            <w:tcW w:w="885" w:type="dxa"/>
          </w:tcPr>
          <w:p w14:paraId="0874EEBF" w14:textId="77777777" w:rsidR="0094442C" w:rsidRDefault="0094442C" w:rsidP="00E26591">
            <w:pPr>
              <w:jc w:val="center"/>
              <w:rPr>
                <w:rFonts w:cs="Times New Roman"/>
              </w:rPr>
            </w:pPr>
            <w:r>
              <w:rPr>
                <w:rFonts w:cs="Times New Roman"/>
              </w:rPr>
              <w:t>1</w:t>
            </w:r>
          </w:p>
        </w:tc>
        <w:tc>
          <w:tcPr>
            <w:tcW w:w="1242" w:type="dxa"/>
          </w:tcPr>
          <w:p w14:paraId="08F7C306" w14:textId="77777777" w:rsidR="0094442C" w:rsidRDefault="0094442C" w:rsidP="00E26591">
            <w:pPr>
              <w:rPr>
                <w:rFonts w:cs="Times New Roman"/>
              </w:rPr>
            </w:pPr>
            <w:proofErr w:type="spellStart"/>
            <w:r>
              <w:rPr>
                <w:rFonts w:cs="Times New Roman"/>
              </w:rPr>
              <w:t>invline</w:t>
            </w:r>
            <w:proofErr w:type="spellEnd"/>
          </w:p>
        </w:tc>
        <w:tc>
          <w:tcPr>
            <w:tcW w:w="6312" w:type="dxa"/>
          </w:tcPr>
          <w:p w14:paraId="2401620C" w14:textId="77777777" w:rsidR="0094442C" w:rsidRDefault="0094442C" w:rsidP="00E26591">
            <w:pPr>
              <w:rPr>
                <w:rFonts w:cs="Times New Roman"/>
              </w:rPr>
            </w:pPr>
            <w:r>
              <w:rPr>
                <w:rFonts w:cs="Times New Roman"/>
              </w:rPr>
              <w:t>invalidate line associated with given address</w:t>
            </w:r>
          </w:p>
        </w:tc>
      </w:tr>
      <w:tr w:rsidR="0094442C" w:rsidRPr="00FD25A2" w14:paraId="55B7B53E" w14:textId="77777777" w:rsidTr="00E26591">
        <w:tc>
          <w:tcPr>
            <w:tcW w:w="885" w:type="dxa"/>
          </w:tcPr>
          <w:p w14:paraId="00D7601B" w14:textId="77777777" w:rsidR="0094442C" w:rsidRDefault="0094442C" w:rsidP="00E26591">
            <w:pPr>
              <w:jc w:val="center"/>
              <w:rPr>
                <w:rFonts w:cs="Times New Roman"/>
              </w:rPr>
            </w:pPr>
            <w:r>
              <w:rPr>
                <w:rFonts w:cs="Times New Roman"/>
              </w:rPr>
              <w:t>2</w:t>
            </w:r>
          </w:p>
        </w:tc>
        <w:tc>
          <w:tcPr>
            <w:tcW w:w="1242" w:type="dxa"/>
          </w:tcPr>
          <w:p w14:paraId="618E9757" w14:textId="77777777" w:rsidR="0094442C" w:rsidRDefault="0094442C" w:rsidP="00E26591">
            <w:pPr>
              <w:rPr>
                <w:rFonts w:cs="Times New Roman"/>
              </w:rPr>
            </w:pPr>
            <w:proofErr w:type="spellStart"/>
            <w:r>
              <w:rPr>
                <w:rFonts w:cs="Times New Roman"/>
              </w:rPr>
              <w:t>invall</w:t>
            </w:r>
            <w:proofErr w:type="spellEnd"/>
          </w:p>
        </w:tc>
        <w:tc>
          <w:tcPr>
            <w:tcW w:w="6312" w:type="dxa"/>
          </w:tcPr>
          <w:p w14:paraId="3650D2E7" w14:textId="77777777" w:rsidR="0094442C" w:rsidRDefault="0094442C" w:rsidP="00E26591">
            <w:pPr>
              <w:rPr>
                <w:rFonts w:cs="Times New Roman"/>
              </w:rPr>
            </w:pPr>
            <w:r>
              <w:rPr>
                <w:rFonts w:cs="Times New Roman"/>
              </w:rPr>
              <w:t>invalidate the entire cache (address is ignored)</w:t>
            </w:r>
          </w:p>
        </w:tc>
      </w:tr>
      <w:tr w:rsidR="0094442C" w:rsidRPr="00FD25A2" w14:paraId="00A20D76" w14:textId="77777777" w:rsidTr="00E26591">
        <w:tc>
          <w:tcPr>
            <w:tcW w:w="885" w:type="dxa"/>
          </w:tcPr>
          <w:p w14:paraId="03B0F6C0" w14:textId="77777777" w:rsidR="0094442C" w:rsidRPr="00FD25A2" w:rsidRDefault="0094442C" w:rsidP="00E26591">
            <w:pPr>
              <w:jc w:val="center"/>
              <w:rPr>
                <w:rFonts w:cs="Times New Roman"/>
              </w:rPr>
            </w:pPr>
          </w:p>
        </w:tc>
        <w:tc>
          <w:tcPr>
            <w:tcW w:w="1242" w:type="dxa"/>
          </w:tcPr>
          <w:p w14:paraId="36F6D474" w14:textId="77777777" w:rsidR="0094442C" w:rsidRPr="00FD25A2" w:rsidRDefault="0094442C" w:rsidP="00E26591">
            <w:pPr>
              <w:rPr>
                <w:rFonts w:cs="Times New Roman"/>
              </w:rPr>
            </w:pPr>
          </w:p>
        </w:tc>
        <w:tc>
          <w:tcPr>
            <w:tcW w:w="6312" w:type="dxa"/>
          </w:tcPr>
          <w:p w14:paraId="36414287" w14:textId="77777777" w:rsidR="0094442C" w:rsidRPr="00FD25A2" w:rsidRDefault="0094442C" w:rsidP="00E26591">
            <w:pPr>
              <w:rPr>
                <w:rFonts w:cs="Times New Roman"/>
              </w:rPr>
            </w:pPr>
          </w:p>
        </w:tc>
      </w:tr>
    </w:tbl>
    <w:p w14:paraId="63EB283B" w14:textId="77777777" w:rsidR="0094442C" w:rsidRDefault="0094442C" w:rsidP="0094442C">
      <w:pPr>
        <w:rPr>
          <w:rFonts w:cs="Times New Roman"/>
          <w:b/>
          <w:sz w:val="24"/>
        </w:rPr>
      </w:pPr>
    </w:p>
    <w:tbl>
      <w:tblPr>
        <w:tblStyle w:val="TableGrid"/>
        <w:tblW w:w="0" w:type="auto"/>
        <w:tblInd w:w="675" w:type="dxa"/>
        <w:tblLook w:val="04A0" w:firstRow="1" w:lastRow="0" w:firstColumn="1" w:lastColumn="0" w:noHBand="0" w:noVBand="1"/>
      </w:tblPr>
      <w:tblGrid>
        <w:gridCol w:w="1020"/>
        <w:gridCol w:w="1242"/>
        <w:gridCol w:w="6312"/>
      </w:tblGrid>
      <w:tr w:rsidR="0094442C" w:rsidRPr="00525C55" w14:paraId="7E6C0647" w14:textId="77777777" w:rsidTr="00E26591">
        <w:tc>
          <w:tcPr>
            <w:tcW w:w="1020" w:type="dxa"/>
            <w:shd w:val="clear" w:color="auto" w:fill="404040" w:themeFill="text1" w:themeFillTint="BF"/>
          </w:tcPr>
          <w:p w14:paraId="4F733A66" w14:textId="77777777" w:rsidR="0094442C" w:rsidRPr="00525C55" w:rsidRDefault="0094442C" w:rsidP="00E26591">
            <w:pPr>
              <w:jc w:val="center"/>
              <w:rPr>
                <w:rFonts w:cs="Times New Roman"/>
                <w:color w:val="FFFFFF" w:themeColor="background1"/>
              </w:rPr>
            </w:pPr>
            <w:r>
              <w:rPr>
                <w:rFonts w:cs="Times New Roman"/>
                <w:color w:val="FFFFFF" w:themeColor="background1"/>
              </w:rPr>
              <w:t>DC</w:t>
            </w:r>
            <w:r>
              <w:rPr>
                <w:rFonts w:cs="Times New Roman"/>
                <w:color w:val="FFFFFF" w:themeColor="background1"/>
                <w:vertAlign w:val="subscript"/>
              </w:rPr>
              <w:t>3</w:t>
            </w:r>
          </w:p>
        </w:tc>
        <w:tc>
          <w:tcPr>
            <w:tcW w:w="1242" w:type="dxa"/>
            <w:shd w:val="clear" w:color="auto" w:fill="404040" w:themeFill="text1" w:themeFillTint="BF"/>
          </w:tcPr>
          <w:p w14:paraId="12942DA1" w14:textId="77777777" w:rsidR="0094442C" w:rsidRPr="00525C55" w:rsidRDefault="0094442C" w:rsidP="00E26591">
            <w:pPr>
              <w:rPr>
                <w:rFonts w:cs="Times New Roman"/>
                <w:color w:val="FFFFFF" w:themeColor="background1"/>
              </w:rPr>
            </w:pPr>
            <w:proofErr w:type="spellStart"/>
            <w:r w:rsidRPr="00525C55">
              <w:rPr>
                <w:rFonts w:cs="Times New Roman"/>
                <w:color w:val="FFFFFF" w:themeColor="background1"/>
              </w:rPr>
              <w:t>Mne</w:t>
            </w:r>
            <w:proofErr w:type="spellEnd"/>
            <w:r w:rsidRPr="00525C55">
              <w:rPr>
                <w:rFonts w:cs="Times New Roman"/>
                <w:color w:val="FFFFFF" w:themeColor="background1"/>
              </w:rPr>
              <w:t>.</w:t>
            </w:r>
          </w:p>
        </w:tc>
        <w:tc>
          <w:tcPr>
            <w:tcW w:w="6312" w:type="dxa"/>
            <w:shd w:val="clear" w:color="auto" w:fill="404040" w:themeFill="text1" w:themeFillTint="BF"/>
          </w:tcPr>
          <w:p w14:paraId="59A73368" w14:textId="77777777" w:rsidR="0094442C" w:rsidRPr="00525C55" w:rsidRDefault="0094442C" w:rsidP="00E26591">
            <w:pPr>
              <w:rPr>
                <w:rFonts w:cs="Times New Roman"/>
                <w:color w:val="FFFFFF" w:themeColor="background1"/>
              </w:rPr>
            </w:pPr>
            <w:r w:rsidRPr="00525C55">
              <w:rPr>
                <w:rFonts w:cs="Times New Roman"/>
                <w:color w:val="FFFFFF" w:themeColor="background1"/>
              </w:rPr>
              <w:t>Operation</w:t>
            </w:r>
          </w:p>
        </w:tc>
      </w:tr>
      <w:tr w:rsidR="0094442C" w:rsidRPr="00FD25A2" w14:paraId="29A8DDAB" w14:textId="77777777" w:rsidTr="00E26591">
        <w:tc>
          <w:tcPr>
            <w:tcW w:w="1020" w:type="dxa"/>
          </w:tcPr>
          <w:p w14:paraId="1139C868" w14:textId="77777777" w:rsidR="0094442C" w:rsidRPr="00010129" w:rsidRDefault="0094442C" w:rsidP="00E26591">
            <w:pPr>
              <w:jc w:val="center"/>
              <w:rPr>
                <w:rFonts w:cs="Times New Roman"/>
              </w:rPr>
            </w:pPr>
            <w:r w:rsidRPr="00010129">
              <w:rPr>
                <w:rFonts w:cs="Times New Roman"/>
              </w:rPr>
              <w:t>0</w:t>
            </w:r>
          </w:p>
        </w:tc>
        <w:tc>
          <w:tcPr>
            <w:tcW w:w="1242" w:type="dxa"/>
          </w:tcPr>
          <w:p w14:paraId="70CA05EF" w14:textId="77777777" w:rsidR="0094442C" w:rsidRPr="00FD25A2" w:rsidRDefault="0094442C" w:rsidP="00E26591">
            <w:pPr>
              <w:rPr>
                <w:rFonts w:cs="Times New Roman"/>
              </w:rPr>
            </w:pPr>
            <w:r>
              <w:rPr>
                <w:rFonts w:cs="Times New Roman"/>
              </w:rPr>
              <w:t>NOP</w:t>
            </w:r>
          </w:p>
        </w:tc>
        <w:tc>
          <w:tcPr>
            <w:tcW w:w="6312" w:type="dxa"/>
          </w:tcPr>
          <w:p w14:paraId="11529EF5" w14:textId="77777777" w:rsidR="0094442C" w:rsidRPr="00FD25A2" w:rsidRDefault="0094442C" w:rsidP="00E26591">
            <w:pPr>
              <w:rPr>
                <w:rFonts w:cs="Times New Roman"/>
              </w:rPr>
            </w:pPr>
            <w:r>
              <w:rPr>
                <w:rFonts w:cs="Times New Roman"/>
              </w:rPr>
              <w:t>no operation</w:t>
            </w:r>
          </w:p>
        </w:tc>
      </w:tr>
      <w:tr w:rsidR="0094442C" w:rsidRPr="00FD25A2" w14:paraId="727C110E" w14:textId="77777777" w:rsidTr="00E26591">
        <w:tc>
          <w:tcPr>
            <w:tcW w:w="1020" w:type="dxa"/>
          </w:tcPr>
          <w:p w14:paraId="4E4CB998" w14:textId="77777777" w:rsidR="0094442C" w:rsidRPr="00010129" w:rsidRDefault="0094442C" w:rsidP="00E26591">
            <w:pPr>
              <w:jc w:val="center"/>
              <w:rPr>
                <w:rFonts w:cs="Times New Roman"/>
              </w:rPr>
            </w:pPr>
            <w:r w:rsidRPr="00010129">
              <w:rPr>
                <w:rFonts w:cs="Times New Roman"/>
              </w:rPr>
              <w:t>1</w:t>
            </w:r>
          </w:p>
        </w:tc>
        <w:tc>
          <w:tcPr>
            <w:tcW w:w="1242" w:type="dxa"/>
          </w:tcPr>
          <w:p w14:paraId="7078D934" w14:textId="77777777" w:rsidR="0094442C" w:rsidRPr="00FD25A2" w:rsidRDefault="0094442C" w:rsidP="00E26591">
            <w:pPr>
              <w:rPr>
                <w:rFonts w:cs="Times New Roman"/>
              </w:rPr>
            </w:pPr>
            <w:r>
              <w:rPr>
                <w:rFonts w:cs="Times New Roman"/>
              </w:rPr>
              <w:t>enable</w:t>
            </w:r>
          </w:p>
        </w:tc>
        <w:tc>
          <w:tcPr>
            <w:tcW w:w="6312" w:type="dxa"/>
          </w:tcPr>
          <w:p w14:paraId="673189B0" w14:textId="77777777" w:rsidR="0094442C" w:rsidRPr="00FD25A2" w:rsidRDefault="0094442C" w:rsidP="00E26591">
            <w:pPr>
              <w:rPr>
                <w:rFonts w:cs="Times New Roman"/>
              </w:rPr>
            </w:pPr>
            <w:r>
              <w:rPr>
                <w:rFonts w:cs="Times New Roman"/>
              </w:rPr>
              <w:t>enable cache (instruction cache is always enabled)</w:t>
            </w:r>
          </w:p>
        </w:tc>
      </w:tr>
      <w:tr w:rsidR="0094442C" w:rsidRPr="00FD25A2" w14:paraId="0D4B79FB" w14:textId="77777777" w:rsidTr="00E26591">
        <w:tc>
          <w:tcPr>
            <w:tcW w:w="1020" w:type="dxa"/>
          </w:tcPr>
          <w:p w14:paraId="1CA74A69" w14:textId="77777777" w:rsidR="0094442C" w:rsidRPr="00010129" w:rsidRDefault="0094442C" w:rsidP="00E26591">
            <w:pPr>
              <w:jc w:val="center"/>
              <w:rPr>
                <w:rFonts w:cs="Times New Roman"/>
              </w:rPr>
            </w:pPr>
            <w:r>
              <w:rPr>
                <w:rFonts w:cs="Times New Roman"/>
              </w:rPr>
              <w:t>2</w:t>
            </w:r>
          </w:p>
        </w:tc>
        <w:tc>
          <w:tcPr>
            <w:tcW w:w="1242" w:type="dxa"/>
          </w:tcPr>
          <w:p w14:paraId="58DE6F97" w14:textId="77777777" w:rsidR="0094442C" w:rsidRDefault="0094442C" w:rsidP="00E26591">
            <w:pPr>
              <w:rPr>
                <w:rFonts w:cs="Times New Roman"/>
              </w:rPr>
            </w:pPr>
            <w:r>
              <w:rPr>
                <w:rFonts w:cs="Times New Roman"/>
              </w:rPr>
              <w:t>disable</w:t>
            </w:r>
          </w:p>
        </w:tc>
        <w:tc>
          <w:tcPr>
            <w:tcW w:w="6312" w:type="dxa"/>
          </w:tcPr>
          <w:p w14:paraId="686BDEB3" w14:textId="77777777" w:rsidR="0094442C" w:rsidRDefault="0094442C" w:rsidP="00E26591">
            <w:pPr>
              <w:rPr>
                <w:rFonts w:cs="Times New Roman"/>
              </w:rPr>
            </w:pPr>
            <w:r>
              <w:rPr>
                <w:rFonts w:cs="Times New Roman"/>
              </w:rPr>
              <w:t>not valid for the instruction cache</w:t>
            </w:r>
          </w:p>
        </w:tc>
      </w:tr>
      <w:tr w:rsidR="0094442C" w:rsidRPr="00FD25A2" w14:paraId="67E16E8E" w14:textId="77777777" w:rsidTr="00E26591">
        <w:tc>
          <w:tcPr>
            <w:tcW w:w="1020" w:type="dxa"/>
          </w:tcPr>
          <w:p w14:paraId="23935CD0" w14:textId="77777777" w:rsidR="0094442C" w:rsidRDefault="0094442C" w:rsidP="00E26591">
            <w:pPr>
              <w:jc w:val="center"/>
              <w:rPr>
                <w:rFonts w:cs="Times New Roman"/>
              </w:rPr>
            </w:pPr>
            <w:r>
              <w:rPr>
                <w:rFonts w:cs="Times New Roman"/>
              </w:rPr>
              <w:t>3</w:t>
            </w:r>
          </w:p>
        </w:tc>
        <w:tc>
          <w:tcPr>
            <w:tcW w:w="1242" w:type="dxa"/>
          </w:tcPr>
          <w:p w14:paraId="675C6E1A" w14:textId="77777777" w:rsidR="0094442C" w:rsidRDefault="0094442C" w:rsidP="00E26591">
            <w:pPr>
              <w:rPr>
                <w:rFonts w:cs="Times New Roman"/>
              </w:rPr>
            </w:pPr>
            <w:proofErr w:type="spellStart"/>
            <w:r>
              <w:rPr>
                <w:rFonts w:cs="Times New Roman"/>
              </w:rPr>
              <w:t>invline</w:t>
            </w:r>
            <w:proofErr w:type="spellEnd"/>
          </w:p>
        </w:tc>
        <w:tc>
          <w:tcPr>
            <w:tcW w:w="6312" w:type="dxa"/>
          </w:tcPr>
          <w:p w14:paraId="5FF8D3C7" w14:textId="77777777" w:rsidR="0094442C" w:rsidRDefault="0094442C" w:rsidP="00E26591">
            <w:pPr>
              <w:rPr>
                <w:rFonts w:cs="Times New Roman"/>
              </w:rPr>
            </w:pPr>
            <w:r>
              <w:rPr>
                <w:rFonts w:cs="Times New Roman"/>
              </w:rPr>
              <w:t>invalidate line associated with given address</w:t>
            </w:r>
          </w:p>
        </w:tc>
      </w:tr>
      <w:tr w:rsidR="0094442C" w:rsidRPr="00FD25A2" w14:paraId="36EFC482" w14:textId="77777777" w:rsidTr="00E26591">
        <w:tc>
          <w:tcPr>
            <w:tcW w:w="1020" w:type="dxa"/>
          </w:tcPr>
          <w:p w14:paraId="4E5B21B1" w14:textId="77777777" w:rsidR="0094442C" w:rsidRDefault="0094442C" w:rsidP="00E26591">
            <w:pPr>
              <w:jc w:val="center"/>
              <w:rPr>
                <w:rFonts w:cs="Times New Roman"/>
              </w:rPr>
            </w:pPr>
            <w:r>
              <w:rPr>
                <w:rFonts w:cs="Times New Roman"/>
              </w:rPr>
              <w:t>4</w:t>
            </w:r>
          </w:p>
        </w:tc>
        <w:tc>
          <w:tcPr>
            <w:tcW w:w="1242" w:type="dxa"/>
          </w:tcPr>
          <w:p w14:paraId="1928508E" w14:textId="77777777" w:rsidR="0094442C" w:rsidRDefault="0094442C" w:rsidP="00E26591">
            <w:pPr>
              <w:rPr>
                <w:rFonts w:cs="Times New Roman"/>
              </w:rPr>
            </w:pPr>
            <w:proofErr w:type="spellStart"/>
            <w:r>
              <w:rPr>
                <w:rFonts w:cs="Times New Roman"/>
              </w:rPr>
              <w:t>invall</w:t>
            </w:r>
            <w:proofErr w:type="spellEnd"/>
          </w:p>
        </w:tc>
        <w:tc>
          <w:tcPr>
            <w:tcW w:w="6312" w:type="dxa"/>
          </w:tcPr>
          <w:p w14:paraId="3AA7157A" w14:textId="77777777" w:rsidR="0094442C" w:rsidRDefault="0094442C" w:rsidP="00E26591">
            <w:pPr>
              <w:rPr>
                <w:rFonts w:cs="Times New Roman"/>
              </w:rPr>
            </w:pPr>
            <w:r>
              <w:rPr>
                <w:rFonts w:cs="Times New Roman"/>
              </w:rPr>
              <w:t>invalidate the entire cache (address is ignored)</w:t>
            </w:r>
          </w:p>
        </w:tc>
      </w:tr>
      <w:tr w:rsidR="0094442C" w:rsidRPr="00FD25A2" w14:paraId="3A8746D0" w14:textId="77777777" w:rsidTr="00E26591">
        <w:tc>
          <w:tcPr>
            <w:tcW w:w="1020" w:type="dxa"/>
          </w:tcPr>
          <w:p w14:paraId="27528B3E" w14:textId="77777777" w:rsidR="0094442C" w:rsidRPr="00FD25A2" w:rsidRDefault="0094442C" w:rsidP="00E26591">
            <w:pPr>
              <w:jc w:val="center"/>
              <w:rPr>
                <w:rFonts w:cs="Times New Roman"/>
              </w:rPr>
            </w:pPr>
          </w:p>
        </w:tc>
        <w:tc>
          <w:tcPr>
            <w:tcW w:w="1242" w:type="dxa"/>
          </w:tcPr>
          <w:p w14:paraId="24B47F19" w14:textId="77777777" w:rsidR="0094442C" w:rsidRPr="00FD25A2" w:rsidRDefault="0094442C" w:rsidP="00E26591">
            <w:pPr>
              <w:rPr>
                <w:rFonts w:cs="Times New Roman"/>
              </w:rPr>
            </w:pPr>
          </w:p>
        </w:tc>
        <w:tc>
          <w:tcPr>
            <w:tcW w:w="6312" w:type="dxa"/>
          </w:tcPr>
          <w:p w14:paraId="3B7CB70D" w14:textId="77777777" w:rsidR="0094442C" w:rsidRPr="00FD25A2" w:rsidRDefault="0094442C" w:rsidP="00E26591">
            <w:pPr>
              <w:rPr>
                <w:rFonts w:cs="Times New Roman"/>
              </w:rPr>
            </w:pPr>
          </w:p>
        </w:tc>
      </w:tr>
    </w:tbl>
    <w:p w14:paraId="72B47246" w14:textId="77777777" w:rsidR="0094442C" w:rsidRPr="00FD25A2" w:rsidRDefault="0094442C" w:rsidP="0094442C">
      <w:pPr>
        <w:rPr>
          <w:rFonts w:cs="Times New Roman"/>
        </w:rPr>
      </w:pPr>
    </w:p>
    <w:p w14:paraId="0F90EA08" w14:textId="77777777" w:rsidR="0094442C" w:rsidRPr="00010129" w:rsidRDefault="0094442C" w:rsidP="0094442C">
      <w:pPr>
        <w:rPr>
          <w:rFonts w:cs="Times New Roman"/>
        </w:rPr>
      </w:pPr>
      <w:r w:rsidRPr="00FD25A2">
        <w:rPr>
          <w:rFonts w:cs="Times New Roman"/>
        </w:rPr>
        <w:t>Notes:</w:t>
      </w:r>
    </w:p>
    <w:p w14:paraId="456EFF76" w14:textId="77777777" w:rsidR="0094442C" w:rsidRPr="00895A25" w:rsidRDefault="0094442C" w:rsidP="0094442C"/>
    <w:p w14:paraId="4E4B2171" w14:textId="77777777" w:rsidR="0094442C" w:rsidRDefault="0094442C" w:rsidP="0094442C">
      <w:pPr>
        <w:rPr>
          <w:rFonts w:eastAsiaTheme="majorEastAsia" w:cstheme="majorBidi"/>
          <w:color w:val="2F5496" w:themeColor="accent1" w:themeShade="BF"/>
          <w:sz w:val="40"/>
          <w:szCs w:val="26"/>
        </w:rPr>
      </w:pPr>
      <w:r>
        <w:br w:type="page"/>
      </w:r>
    </w:p>
    <w:p w14:paraId="0D664C04" w14:textId="2CF11D52" w:rsidR="009A7B54" w:rsidRDefault="009A7B54" w:rsidP="009A7B54">
      <w:pPr>
        <w:pStyle w:val="Heading1"/>
      </w:pPr>
      <w:r>
        <w:lastRenderedPageBreak/>
        <w:t>Instruction Formats</w:t>
      </w:r>
    </w:p>
    <w:p w14:paraId="36D42B32" w14:textId="77777777" w:rsidR="00790286" w:rsidRDefault="00790286" w:rsidP="00790286"/>
    <w:p w14:paraId="0470CF66" w14:textId="4AF51284" w:rsidR="009A7B54" w:rsidRPr="009A7B54" w:rsidRDefault="00A651C7" w:rsidP="00A651C7">
      <w:pPr>
        <w:pStyle w:val="Heading2"/>
      </w:pPr>
      <w:r>
        <w:t>Arithmetic / Logical</w:t>
      </w:r>
    </w:p>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A233F5" w:rsidRPr="00CF3333" w14:paraId="07F54F75" w14:textId="77777777" w:rsidTr="00384D0A">
        <w:tc>
          <w:tcPr>
            <w:tcW w:w="1134" w:type="dxa"/>
            <w:shd w:val="clear" w:color="auto" w:fill="D9E2F3" w:themeFill="accent1" w:themeFillTint="33"/>
          </w:tcPr>
          <w:p w14:paraId="53949111" w14:textId="7D69AD17" w:rsidR="00A233F5" w:rsidRPr="006E223A" w:rsidRDefault="00A233F5" w:rsidP="00A233F5">
            <w:pPr>
              <w:rPr>
                <w:color w:val="4472C4" w:themeColor="accent1"/>
                <w:sz w:val="28"/>
                <w:szCs w:val="28"/>
              </w:rPr>
            </w:pPr>
            <w:r w:rsidRPr="006E223A">
              <w:rPr>
                <w:color w:val="4472C4" w:themeColor="accent1"/>
                <w:sz w:val="28"/>
                <w:szCs w:val="28"/>
              </w:rPr>
              <w:t>ADD</w:t>
            </w:r>
          </w:p>
        </w:tc>
        <w:tc>
          <w:tcPr>
            <w:tcW w:w="6240" w:type="dxa"/>
            <w:gridSpan w:val="7"/>
          </w:tcPr>
          <w:p w14:paraId="5E93312D" w14:textId="06DC20D5" w:rsidR="00A233F5" w:rsidRPr="00CF3333" w:rsidRDefault="00A233F5" w:rsidP="00EA5BCB">
            <w:pPr>
              <w:rPr>
                <w:sz w:val="18"/>
                <w:szCs w:val="18"/>
              </w:rPr>
            </w:pPr>
          </w:p>
        </w:tc>
        <w:tc>
          <w:tcPr>
            <w:tcW w:w="1090" w:type="dxa"/>
          </w:tcPr>
          <w:p w14:paraId="4FD262F0" w14:textId="5CBA5408" w:rsidR="00A233F5" w:rsidRPr="00EA5BCB" w:rsidRDefault="00A233F5" w:rsidP="00BC78CF">
            <w:pPr>
              <w:jc w:val="center"/>
            </w:pPr>
            <w:r w:rsidRPr="00EA5BCB">
              <w:t>Opcode</w:t>
            </w:r>
          </w:p>
        </w:tc>
        <w:tc>
          <w:tcPr>
            <w:tcW w:w="1672" w:type="dxa"/>
          </w:tcPr>
          <w:p w14:paraId="552A77FD" w14:textId="77777777" w:rsidR="00A233F5" w:rsidRPr="00CF3333" w:rsidRDefault="00A233F5" w:rsidP="00BD63A9">
            <w:pPr>
              <w:rPr>
                <w:sz w:val="18"/>
                <w:szCs w:val="18"/>
              </w:rPr>
            </w:pPr>
          </w:p>
        </w:tc>
        <w:tc>
          <w:tcPr>
            <w:tcW w:w="718" w:type="dxa"/>
          </w:tcPr>
          <w:p w14:paraId="594A06D7" w14:textId="58090AD7" w:rsidR="00A233F5" w:rsidRPr="00EA5BCB" w:rsidRDefault="00A233F5" w:rsidP="00BC78CF">
            <w:pPr>
              <w:jc w:val="center"/>
            </w:pPr>
            <w:r w:rsidRPr="00EA5BCB">
              <w:t>Bytes</w:t>
            </w:r>
          </w:p>
        </w:tc>
      </w:tr>
      <w:tr w:rsidR="00A233F5" w:rsidRPr="00CF3333" w14:paraId="03ED8A49" w14:textId="77777777" w:rsidTr="00384D0A">
        <w:tc>
          <w:tcPr>
            <w:tcW w:w="1984" w:type="dxa"/>
            <w:gridSpan w:val="2"/>
          </w:tcPr>
          <w:p w14:paraId="26BB4D97" w14:textId="5E21C971" w:rsidR="00A233F5" w:rsidRPr="00CF3333" w:rsidRDefault="008B3710" w:rsidP="00CF3333">
            <w:pPr>
              <w:jc w:val="center"/>
              <w:rPr>
                <w:sz w:val="18"/>
                <w:szCs w:val="18"/>
              </w:rPr>
            </w:pPr>
            <w:r>
              <w:rPr>
                <w:sz w:val="18"/>
                <w:szCs w:val="18"/>
              </w:rPr>
              <w:t>51</w:t>
            </w:r>
            <w:r w:rsidR="00A233F5" w:rsidRPr="00CF3333">
              <w:rPr>
                <w:sz w:val="18"/>
                <w:szCs w:val="18"/>
              </w:rPr>
              <w:t xml:space="preserve">                              3</w:t>
            </w:r>
            <w:r>
              <w:rPr>
                <w:sz w:val="18"/>
                <w:szCs w:val="18"/>
              </w:rPr>
              <w:t>9</w:t>
            </w:r>
          </w:p>
        </w:tc>
        <w:tc>
          <w:tcPr>
            <w:tcW w:w="1090" w:type="dxa"/>
            <w:tcBorders>
              <w:bottom w:val="single" w:sz="4" w:space="0" w:color="auto"/>
            </w:tcBorders>
          </w:tcPr>
          <w:p w14:paraId="7A9C5977" w14:textId="5FF268CF" w:rsidR="00A233F5" w:rsidRPr="00CF3333" w:rsidRDefault="00A233F5" w:rsidP="00BC78CF">
            <w:pPr>
              <w:jc w:val="center"/>
              <w:rPr>
                <w:sz w:val="18"/>
                <w:szCs w:val="18"/>
              </w:rPr>
            </w:pPr>
            <w:r w:rsidRPr="00CF3333">
              <w:rPr>
                <w:sz w:val="18"/>
                <w:szCs w:val="18"/>
              </w:rPr>
              <w:t>3</w:t>
            </w:r>
            <w:r w:rsidR="008B3710">
              <w:rPr>
                <w:sz w:val="18"/>
                <w:szCs w:val="18"/>
              </w:rPr>
              <w:t>8</w:t>
            </w:r>
            <w:r w:rsidRPr="00CF3333">
              <w:rPr>
                <w:sz w:val="18"/>
                <w:szCs w:val="18"/>
              </w:rPr>
              <w:t xml:space="preserve">         2</w:t>
            </w:r>
            <w:r w:rsidR="008B3710">
              <w:rPr>
                <w:sz w:val="18"/>
                <w:szCs w:val="18"/>
              </w:rPr>
              <w:t>6</w:t>
            </w:r>
          </w:p>
        </w:tc>
        <w:tc>
          <w:tcPr>
            <w:tcW w:w="898" w:type="dxa"/>
            <w:gridSpan w:val="2"/>
            <w:tcBorders>
              <w:bottom w:val="single" w:sz="4" w:space="0" w:color="auto"/>
            </w:tcBorders>
          </w:tcPr>
          <w:p w14:paraId="5B213299" w14:textId="234022B2" w:rsidR="00A233F5" w:rsidRPr="00CF3333" w:rsidRDefault="00A233F5" w:rsidP="00BC78CF">
            <w:pPr>
              <w:jc w:val="center"/>
              <w:rPr>
                <w:sz w:val="18"/>
                <w:szCs w:val="18"/>
              </w:rPr>
            </w:pPr>
            <w:r w:rsidRPr="00CF3333">
              <w:rPr>
                <w:sz w:val="18"/>
                <w:szCs w:val="18"/>
              </w:rPr>
              <w:t>2</w:t>
            </w:r>
            <w:r w:rsidR="008B3710">
              <w:rPr>
                <w:sz w:val="18"/>
                <w:szCs w:val="18"/>
              </w:rPr>
              <w:t>5</w:t>
            </w:r>
            <w:r w:rsidR="00AC4EF6">
              <w:rPr>
                <w:sz w:val="18"/>
                <w:szCs w:val="18"/>
              </w:rPr>
              <w:t xml:space="preserve">   2</w:t>
            </w:r>
            <w:r w:rsidR="002177EB">
              <w:rPr>
                <w:sz w:val="18"/>
                <w:szCs w:val="18"/>
              </w:rPr>
              <w:t>2</w:t>
            </w:r>
          </w:p>
        </w:tc>
        <w:tc>
          <w:tcPr>
            <w:tcW w:w="1134" w:type="dxa"/>
            <w:tcBorders>
              <w:bottom w:val="single" w:sz="4" w:space="0" w:color="auto"/>
            </w:tcBorders>
          </w:tcPr>
          <w:p w14:paraId="239F07E7" w14:textId="51AFB554" w:rsidR="00A233F5" w:rsidRPr="00CF3333" w:rsidRDefault="00A233F5" w:rsidP="00BC78CF">
            <w:pPr>
              <w:jc w:val="center"/>
              <w:rPr>
                <w:sz w:val="18"/>
                <w:szCs w:val="18"/>
              </w:rPr>
            </w:pPr>
            <w:r w:rsidRPr="00CF3333">
              <w:rPr>
                <w:sz w:val="18"/>
                <w:szCs w:val="18"/>
              </w:rPr>
              <w:t>2</w:t>
            </w:r>
            <w:r w:rsidR="002177EB">
              <w:rPr>
                <w:sz w:val="18"/>
                <w:szCs w:val="18"/>
              </w:rPr>
              <w:t>1</w:t>
            </w:r>
            <w:r w:rsidRPr="00CF3333">
              <w:rPr>
                <w:sz w:val="18"/>
                <w:szCs w:val="18"/>
              </w:rPr>
              <w:t xml:space="preserve">           1</w:t>
            </w:r>
            <w:r w:rsidR="002177EB">
              <w:rPr>
                <w:sz w:val="18"/>
                <w:szCs w:val="18"/>
              </w:rPr>
              <w:t>7</w:t>
            </w:r>
          </w:p>
        </w:tc>
        <w:tc>
          <w:tcPr>
            <w:tcW w:w="1134" w:type="dxa"/>
            <w:tcBorders>
              <w:bottom w:val="single" w:sz="4" w:space="0" w:color="auto"/>
            </w:tcBorders>
          </w:tcPr>
          <w:p w14:paraId="26FEE71C" w14:textId="62CD45EE" w:rsidR="00A233F5" w:rsidRPr="00CF3333" w:rsidRDefault="00A233F5" w:rsidP="00BC78CF">
            <w:pPr>
              <w:jc w:val="center"/>
              <w:rPr>
                <w:sz w:val="18"/>
                <w:szCs w:val="18"/>
              </w:rPr>
            </w:pPr>
            <w:r w:rsidRPr="00CF3333">
              <w:rPr>
                <w:sz w:val="18"/>
                <w:szCs w:val="18"/>
              </w:rPr>
              <w:t>1</w:t>
            </w:r>
            <w:r w:rsidR="002177EB">
              <w:rPr>
                <w:sz w:val="18"/>
                <w:szCs w:val="18"/>
              </w:rPr>
              <w:t>6</w:t>
            </w:r>
            <w:r w:rsidRPr="00CF3333">
              <w:rPr>
                <w:sz w:val="18"/>
                <w:szCs w:val="18"/>
              </w:rPr>
              <w:t xml:space="preserve">           1</w:t>
            </w:r>
            <w:r w:rsidR="002177EB">
              <w:rPr>
                <w:sz w:val="18"/>
                <w:szCs w:val="18"/>
              </w:rPr>
              <w:t>2</w:t>
            </w:r>
          </w:p>
        </w:tc>
        <w:tc>
          <w:tcPr>
            <w:tcW w:w="1134" w:type="dxa"/>
            <w:tcBorders>
              <w:bottom w:val="single" w:sz="4" w:space="0" w:color="auto"/>
            </w:tcBorders>
          </w:tcPr>
          <w:p w14:paraId="1BF4EDDF" w14:textId="77A6130D" w:rsidR="00A233F5" w:rsidRPr="00CF3333" w:rsidRDefault="00A233F5" w:rsidP="00BC78CF">
            <w:pPr>
              <w:jc w:val="center"/>
              <w:rPr>
                <w:sz w:val="18"/>
                <w:szCs w:val="18"/>
              </w:rPr>
            </w:pPr>
            <w:r w:rsidRPr="00CF3333">
              <w:rPr>
                <w:sz w:val="18"/>
                <w:szCs w:val="18"/>
              </w:rPr>
              <w:t>1</w:t>
            </w:r>
            <w:r w:rsidR="002177EB">
              <w:rPr>
                <w:sz w:val="18"/>
                <w:szCs w:val="18"/>
              </w:rPr>
              <w:t>1</w:t>
            </w:r>
            <w:r w:rsidRPr="00CF3333">
              <w:rPr>
                <w:sz w:val="18"/>
                <w:szCs w:val="18"/>
              </w:rPr>
              <w:t xml:space="preserve">             </w:t>
            </w:r>
            <w:r w:rsidR="002177EB">
              <w:rPr>
                <w:sz w:val="18"/>
                <w:szCs w:val="18"/>
              </w:rPr>
              <w:t>7</w:t>
            </w:r>
          </w:p>
        </w:tc>
        <w:tc>
          <w:tcPr>
            <w:tcW w:w="1090" w:type="dxa"/>
            <w:tcBorders>
              <w:bottom w:val="single" w:sz="4" w:space="0" w:color="auto"/>
            </w:tcBorders>
          </w:tcPr>
          <w:p w14:paraId="1E564F8B" w14:textId="53DE7452" w:rsidR="00A233F5" w:rsidRPr="00CF3333" w:rsidRDefault="002177EB" w:rsidP="00BC78CF">
            <w:pPr>
              <w:jc w:val="center"/>
              <w:rPr>
                <w:sz w:val="18"/>
                <w:szCs w:val="18"/>
              </w:rPr>
            </w:pPr>
            <w:r>
              <w:rPr>
                <w:sz w:val="18"/>
                <w:szCs w:val="18"/>
              </w:rPr>
              <w:t>6</w:t>
            </w:r>
            <w:r w:rsidR="00A233F5" w:rsidRPr="00CF3333">
              <w:rPr>
                <w:sz w:val="18"/>
                <w:szCs w:val="18"/>
              </w:rPr>
              <w:t xml:space="preserve">             0</w:t>
            </w:r>
          </w:p>
        </w:tc>
        <w:tc>
          <w:tcPr>
            <w:tcW w:w="1672" w:type="dxa"/>
          </w:tcPr>
          <w:p w14:paraId="70363E91" w14:textId="77777777" w:rsidR="00A233F5" w:rsidRPr="00CF3333" w:rsidRDefault="00A233F5" w:rsidP="00BD63A9">
            <w:pPr>
              <w:rPr>
                <w:sz w:val="18"/>
                <w:szCs w:val="18"/>
              </w:rPr>
            </w:pPr>
          </w:p>
        </w:tc>
        <w:tc>
          <w:tcPr>
            <w:tcW w:w="718" w:type="dxa"/>
          </w:tcPr>
          <w:p w14:paraId="6C0B2DEB" w14:textId="77777777" w:rsidR="00A233F5" w:rsidRPr="00CF3333" w:rsidRDefault="00A233F5" w:rsidP="00BC78CF">
            <w:pPr>
              <w:jc w:val="center"/>
              <w:rPr>
                <w:sz w:val="18"/>
                <w:szCs w:val="18"/>
              </w:rPr>
            </w:pPr>
          </w:p>
        </w:tc>
      </w:tr>
      <w:tr w:rsidR="00384D0A" w14:paraId="2C99B817" w14:textId="77777777" w:rsidTr="00384D0A">
        <w:tc>
          <w:tcPr>
            <w:tcW w:w="1984" w:type="dxa"/>
            <w:gridSpan w:val="2"/>
          </w:tcPr>
          <w:p w14:paraId="4ADEB403" w14:textId="49EECFB0" w:rsidR="00384D0A" w:rsidRDefault="00384D0A" w:rsidP="00CF3333">
            <w:pPr>
              <w:jc w:val="center"/>
            </w:pPr>
          </w:p>
        </w:tc>
        <w:tc>
          <w:tcPr>
            <w:tcW w:w="1090" w:type="dxa"/>
            <w:shd w:val="clear" w:color="auto" w:fill="auto"/>
          </w:tcPr>
          <w:p w14:paraId="5CACB858" w14:textId="0D17F3CA" w:rsidR="00384D0A" w:rsidRDefault="00384D0A" w:rsidP="00BC78CF">
            <w:pPr>
              <w:jc w:val="center"/>
            </w:pPr>
          </w:p>
        </w:tc>
        <w:tc>
          <w:tcPr>
            <w:tcW w:w="326" w:type="dxa"/>
            <w:shd w:val="clear" w:color="auto" w:fill="FFFF66"/>
          </w:tcPr>
          <w:p w14:paraId="61151BA8" w14:textId="5202696F" w:rsidR="00384D0A" w:rsidRDefault="00384D0A" w:rsidP="00BC78CF">
            <w:pPr>
              <w:jc w:val="center"/>
            </w:pPr>
            <w:r>
              <w:t>0</w:t>
            </w:r>
          </w:p>
        </w:tc>
        <w:tc>
          <w:tcPr>
            <w:tcW w:w="572" w:type="dxa"/>
            <w:shd w:val="clear" w:color="auto" w:fill="D0CECE" w:themeFill="background2" w:themeFillShade="E6"/>
          </w:tcPr>
          <w:p w14:paraId="6928FF54" w14:textId="36457B0B" w:rsidR="00384D0A" w:rsidRDefault="00384D0A" w:rsidP="00BC78CF">
            <w:pPr>
              <w:jc w:val="center"/>
            </w:pPr>
            <w:r>
              <w:t>~</w:t>
            </w:r>
            <w:r w:rsidR="002177EB">
              <w:rPr>
                <w:vertAlign w:val="subscript"/>
              </w:rPr>
              <w:t>3</w:t>
            </w:r>
          </w:p>
        </w:tc>
        <w:tc>
          <w:tcPr>
            <w:tcW w:w="1134" w:type="dxa"/>
            <w:shd w:val="clear" w:color="auto" w:fill="FFCC66"/>
          </w:tcPr>
          <w:p w14:paraId="64D820EA" w14:textId="0A063D56" w:rsidR="00384D0A" w:rsidRDefault="00384D0A" w:rsidP="00BC78CF">
            <w:pPr>
              <w:jc w:val="center"/>
            </w:pPr>
            <w:r>
              <w:t>Rb</w:t>
            </w:r>
            <w:r w:rsidRPr="00BC78CF">
              <w:rPr>
                <w:vertAlign w:val="subscript"/>
              </w:rPr>
              <w:t>5</w:t>
            </w:r>
          </w:p>
        </w:tc>
        <w:tc>
          <w:tcPr>
            <w:tcW w:w="1134" w:type="dxa"/>
            <w:shd w:val="clear" w:color="auto" w:fill="FFCC66"/>
          </w:tcPr>
          <w:p w14:paraId="5273A452" w14:textId="1034D051" w:rsidR="00384D0A" w:rsidRDefault="00384D0A" w:rsidP="00BC78CF">
            <w:pPr>
              <w:jc w:val="center"/>
            </w:pPr>
            <w:r>
              <w:t>Ra</w:t>
            </w:r>
            <w:r w:rsidRPr="00BC78CF">
              <w:rPr>
                <w:vertAlign w:val="subscript"/>
              </w:rPr>
              <w:t>5</w:t>
            </w:r>
          </w:p>
        </w:tc>
        <w:tc>
          <w:tcPr>
            <w:tcW w:w="1134" w:type="dxa"/>
            <w:shd w:val="clear" w:color="auto" w:fill="FFCC66"/>
          </w:tcPr>
          <w:p w14:paraId="3973CC89" w14:textId="3418E173" w:rsidR="00384D0A" w:rsidRDefault="00384D0A" w:rsidP="00BC78CF">
            <w:pPr>
              <w:jc w:val="center"/>
            </w:pPr>
            <w:r>
              <w:t>Rt</w:t>
            </w:r>
            <w:r w:rsidRPr="00BC78CF">
              <w:rPr>
                <w:vertAlign w:val="subscript"/>
              </w:rPr>
              <w:t>5</w:t>
            </w:r>
          </w:p>
        </w:tc>
        <w:tc>
          <w:tcPr>
            <w:tcW w:w="1090" w:type="dxa"/>
            <w:shd w:val="clear" w:color="auto" w:fill="FFFF66"/>
          </w:tcPr>
          <w:p w14:paraId="2A7A6914" w14:textId="3772BD1B" w:rsidR="00384D0A" w:rsidRDefault="002177EB" w:rsidP="00BC78CF">
            <w:pPr>
              <w:jc w:val="center"/>
            </w:pPr>
            <w:r>
              <w:t>04h</w:t>
            </w:r>
          </w:p>
        </w:tc>
        <w:tc>
          <w:tcPr>
            <w:tcW w:w="1672" w:type="dxa"/>
          </w:tcPr>
          <w:p w14:paraId="351DFEC8" w14:textId="7F5F4D70" w:rsidR="00384D0A" w:rsidRPr="00BC78CF" w:rsidRDefault="00384D0A" w:rsidP="00BD63A9">
            <w:pPr>
              <w:rPr>
                <w:sz w:val="16"/>
                <w:szCs w:val="16"/>
              </w:rPr>
            </w:pPr>
            <w:r w:rsidRPr="00BC78CF">
              <w:rPr>
                <w:sz w:val="16"/>
                <w:szCs w:val="16"/>
              </w:rPr>
              <w:t xml:space="preserve">ADD </w:t>
            </w:r>
            <w:proofErr w:type="spellStart"/>
            <w:r w:rsidRPr="00BC78CF">
              <w:rPr>
                <w:sz w:val="16"/>
                <w:szCs w:val="16"/>
              </w:rPr>
              <w:t>Rt,Ra,Rb</w:t>
            </w:r>
            <w:proofErr w:type="spellEnd"/>
          </w:p>
        </w:tc>
        <w:tc>
          <w:tcPr>
            <w:tcW w:w="718" w:type="dxa"/>
          </w:tcPr>
          <w:p w14:paraId="5AC40251" w14:textId="2C720FB0" w:rsidR="00384D0A" w:rsidRDefault="00384D0A" w:rsidP="00BC78CF">
            <w:pPr>
              <w:jc w:val="center"/>
            </w:pPr>
            <w:r>
              <w:t>2</w:t>
            </w:r>
          </w:p>
        </w:tc>
      </w:tr>
      <w:tr w:rsidR="00384D0A" w14:paraId="587EB38A" w14:textId="77777777" w:rsidTr="00384D0A">
        <w:tc>
          <w:tcPr>
            <w:tcW w:w="3074" w:type="dxa"/>
            <w:gridSpan w:val="3"/>
            <w:tcBorders>
              <w:bottom w:val="single" w:sz="4" w:space="0" w:color="auto"/>
            </w:tcBorders>
          </w:tcPr>
          <w:p w14:paraId="13040A79" w14:textId="77777777" w:rsidR="00384D0A" w:rsidRDefault="00384D0A" w:rsidP="004729D0">
            <w:pPr>
              <w:jc w:val="center"/>
            </w:pPr>
          </w:p>
        </w:tc>
        <w:tc>
          <w:tcPr>
            <w:tcW w:w="326" w:type="dxa"/>
            <w:tcBorders>
              <w:bottom w:val="single" w:sz="4" w:space="0" w:color="auto"/>
            </w:tcBorders>
            <w:shd w:val="clear" w:color="auto" w:fill="FFFF66"/>
          </w:tcPr>
          <w:p w14:paraId="42C7C90F" w14:textId="5837C207" w:rsidR="00384D0A" w:rsidRDefault="00384D0A" w:rsidP="004729D0">
            <w:pPr>
              <w:jc w:val="center"/>
            </w:pPr>
            <w:r>
              <w:t>1</w:t>
            </w:r>
          </w:p>
        </w:tc>
        <w:tc>
          <w:tcPr>
            <w:tcW w:w="1706" w:type="dxa"/>
            <w:gridSpan w:val="2"/>
            <w:tcBorders>
              <w:bottom w:val="single" w:sz="4" w:space="0" w:color="auto"/>
            </w:tcBorders>
            <w:shd w:val="clear" w:color="auto" w:fill="DEEAF6" w:themeFill="accent5" w:themeFillTint="33"/>
          </w:tcPr>
          <w:p w14:paraId="1D127FE7" w14:textId="415D33CC" w:rsidR="00384D0A" w:rsidRDefault="00384D0A" w:rsidP="004729D0">
            <w:pPr>
              <w:jc w:val="center"/>
            </w:pPr>
            <w:r>
              <w:t>Imm</w:t>
            </w:r>
            <w:r w:rsidR="002177EB">
              <w:rPr>
                <w:vertAlign w:val="subscript"/>
              </w:rPr>
              <w:t>8</w:t>
            </w:r>
          </w:p>
        </w:tc>
        <w:tc>
          <w:tcPr>
            <w:tcW w:w="1134" w:type="dxa"/>
            <w:shd w:val="clear" w:color="auto" w:fill="FFCC66"/>
          </w:tcPr>
          <w:p w14:paraId="69C18061" w14:textId="6B801A65" w:rsidR="00384D0A" w:rsidRDefault="00384D0A" w:rsidP="004729D0">
            <w:pPr>
              <w:jc w:val="center"/>
            </w:pPr>
            <w:r>
              <w:t>Ra</w:t>
            </w:r>
            <w:r w:rsidRPr="00BC78CF">
              <w:rPr>
                <w:vertAlign w:val="subscript"/>
              </w:rPr>
              <w:t>5</w:t>
            </w:r>
          </w:p>
        </w:tc>
        <w:tc>
          <w:tcPr>
            <w:tcW w:w="1134" w:type="dxa"/>
            <w:shd w:val="clear" w:color="auto" w:fill="FFCC66"/>
          </w:tcPr>
          <w:p w14:paraId="3F6703AC" w14:textId="2C817A98" w:rsidR="00384D0A" w:rsidRDefault="00384D0A" w:rsidP="004729D0">
            <w:pPr>
              <w:jc w:val="center"/>
            </w:pPr>
            <w:r>
              <w:t>Rt</w:t>
            </w:r>
            <w:r w:rsidRPr="00BC78CF">
              <w:rPr>
                <w:vertAlign w:val="subscript"/>
              </w:rPr>
              <w:t>5</w:t>
            </w:r>
          </w:p>
        </w:tc>
        <w:tc>
          <w:tcPr>
            <w:tcW w:w="1090" w:type="dxa"/>
            <w:shd w:val="clear" w:color="auto" w:fill="FFFF66"/>
          </w:tcPr>
          <w:p w14:paraId="6E04AFAE" w14:textId="17BE4B85" w:rsidR="00384D0A" w:rsidRDefault="002177EB" w:rsidP="004729D0">
            <w:pPr>
              <w:jc w:val="center"/>
            </w:pPr>
            <w:r>
              <w:t>04h</w:t>
            </w:r>
          </w:p>
        </w:tc>
        <w:tc>
          <w:tcPr>
            <w:tcW w:w="1672" w:type="dxa"/>
          </w:tcPr>
          <w:p w14:paraId="44D48A04" w14:textId="2C31EAC7" w:rsidR="00384D0A" w:rsidRPr="00BC78CF" w:rsidRDefault="00384D0A" w:rsidP="004729D0">
            <w:pPr>
              <w:rPr>
                <w:sz w:val="16"/>
                <w:szCs w:val="16"/>
              </w:rPr>
            </w:pPr>
            <w:r w:rsidRPr="00BC78CF">
              <w:rPr>
                <w:sz w:val="16"/>
                <w:szCs w:val="16"/>
              </w:rPr>
              <w:t>ADD Rt,</w:t>
            </w:r>
            <w:r>
              <w:rPr>
                <w:sz w:val="16"/>
                <w:szCs w:val="16"/>
              </w:rPr>
              <w:t>Ra,</w:t>
            </w:r>
            <w:r w:rsidRPr="00BC78CF">
              <w:rPr>
                <w:sz w:val="16"/>
                <w:szCs w:val="16"/>
              </w:rPr>
              <w:t>#imm</w:t>
            </w:r>
            <w:r w:rsidR="00D848A7">
              <w:rPr>
                <w:sz w:val="16"/>
                <w:szCs w:val="16"/>
                <w:vertAlign w:val="subscript"/>
              </w:rPr>
              <w:t>8</w:t>
            </w:r>
          </w:p>
        </w:tc>
        <w:tc>
          <w:tcPr>
            <w:tcW w:w="718" w:type="dxa"/>
          </w:tcPr>
          <w:p w14:paraId="28BF9332" w14:textId="12ACEC11" w:rsidR="00384D0A" w:rsidRDefault="00384D0A" w:rsidP="004729D0">
            <w:pPr>
              <w:jc w:val="center"/>
            </w:pPr>
            <w:r>
              <w:t>2</w:t>
            </w:r>
          </w:p>
        </w:tc>
      </w:tr>
      <w:tr w:rsidR="00A233F5" w14:paraId="3C07330C" w14:textId="77777777" w:rsidTr="00384D0A">
        <w:tc>
          <w:tcPr>
            <w:tcW w:w="1984" w:type="dxa"/>
            <w:gridSpan w:val="2"/>
            <w:tcBorders>
              <w:bottom w:val="single" w:sz="4" w:space="0" w:color="auto"/>
            </w:tcBorders>
          </w:tcPr>
          <w:p w14:paraId="493A6DC8" w14:textId="028AAA7F" w:rsidR="00A233F5" w:rsidRDefault="00A233F5" w:rsidP="00CF3333">
            <w:pPr>
              <w:jc w:val="center"/>
            </w:pPr>
          </w:p>
        </w:tc>
        <w:tc>
          <w:tcPr>
            <w:tcW w:w="3122" w:type="dxa"/>
            <w:gridSpan w:val="4"/>
            <w:tcBorders>
              <w:bottom w:val="single" w:sz="4" w:space="0" w:color="auto"/>
            </w:tcBorders>
            <w:shd w:val="clear" w:color="auto" w:fill="DEEAF6" w:themeFill="accent5" w:themeFillTint="33"/>
          </w:tcPr>
          <w:p w14:paraId="7E4C996D" w14:textId="191D6C6B" w:rsidR="00A233F5" w:rsidRDefault="00A233F5" w:rsidP="00BC78CF">
            <w:pPr>
              <w:jc w:val="center"/>
            </w:pPr>
            <w:r>
              <w:t>Imm</w:t>
            </w:r>
            <w:r w:rsidR="008B3710">
              <w:rPr>
                <w:vertAlign w:val="subscript"/>
              </w:rPr>
              <w:t>2</w:t>
            </w:r>
            <w:r w:rsidR="002177EB">
              <w:rPr>
                <w:vertAlign w:val="subscript"/>
              </w:rPr>
              <w:t>2</w:t>
            </w:r>
          </w:p>
        </w:tc>
        <w:tc>
          <w:tcPr>
            <w:tcW w:w="1134" w:type="dxa"/>
            <w:shd w:val="clear" w:color="auto" w:fill="FFCC66"/>
          </w:tcPr>
          <w:p w14:paraId="5BA6D6DE" w14:textId="36DA11C8" w:rsidR="00A233F5" w:rsidRDefault="00A233F5" w:rsidP="00BC78CF">
            <w:pPr>
              <w:jc w:val="center"/>
            </w:pPr>
            <w:r>
              <w:t>Ra</w:t>
            </w:r>
            <w:r w:rsidRPr="00BC78CF">
              <w:rPr>
                <w:vertAlign w:val="subscript"/>
              </w:rPr>
              <w:t>5</w:t>
            </w:r>
          </w:p>
        </w:tc>
        <w:tc>
          <w:tcPr>
            <w:tcW w:w="1134" w:type="dxa"/>
            <w:shd w:val="clear" w:color="auto" w:fill="FFCC66"/>
          </w:tcPr>
          <w:p w14:paraId="2A8DEE9F" w14:textId="66E9051D" w:rsidR="00A233F5" w:rsidRDefault="00A233F5" w:rsidP="00BC78CF">
            <w:pPr>
              <w:jc w:val="center"/>
            </w:pPr>
            <w:r>
              <w:t>Rt</w:t>
            </w:r>
            <w:r w:rsidRPr="00BC78CF">
              <w:rPr>
                <w:vertAlign w:val="subscript"/>
              </w:rPr>
              <w:t>5</w:t>
            </w:r>
          </w:p>
        </w:tc>
        <w:tc>
          <w:tcPr>
            <w:tcW w:w="1090" w:type="dxa"/>
            <w:shd w:val="clear" w:color="auto" w:fill="FFFF66"/>
          </w:tcPr>
          <w:p w14:paraId="220819CA" w14:textId="19010890" w:rsidR="00A233F5" w:rsidRDefault="002177EB" w:rsidP="00BC78CF">
            <w:pPr>
              <w:jc w:val="center"/>
            </w:pPr>
            <w:r>
              <w:t>14h</w:t>
            </w:r>
          </w:p>
        </w:tc>
        <w:tc>
          <w:tcPr>
            <w:tcW w:w="1672" w:type="dxa"/>
          </w:tcPr>
          <w:p w14:paraId="2BD20D8F" w14:textId="76DDB360" w:rsidR="00A233F5" w:rsidRPr="00BC78CF" w:rsidRDefault="004729D0" w:rsidP="00BC78CF">
            <w:pPr>
              <w:rPr>
                <w:sz w:val="16"/>
                <w:szCs w:val="16"/>
              </w:rPr>
            </w:pPr>
            <w:r w:rsidRPr="00BC78CF">
              <w:rPr>
                <w:sz w:val="16"/>
                <w:szCs w:val="16"/>
              </w:rPr>
              <w:t>ADD Rt,</w:t>
            </w:r>
            <w:r>
              <w:rPr>
                <w:sz w:val="16"/>
                <w:szCs w:val="16"/>
              </w:rPr>
              <w:t>Ra,</w:t>
            </w:r>
            <w:r w:rsidRPr="00BC78CF">
              <w:rPr>
                <w:sz w:val="16"/>
                <w:szCs w:val="16"/>
              </w:rPr>
              <w:t>#imm</w:t>
            </w:r>
            <w:r w:rsidR="00D848A7">
              <w:rPr>
                <w:sz w:val="16"/>
                <w:szCs w:val="16"/>
                <w:vertAlign w:val="subscript"/>
              </w:rPr>
              <w:t>22</w:t>
            </w:r>
          </w:p>
        </w:tc>
        <w:tc>
          <w:tcPr>
            <w:tcW w:w="718" w:type="dxa"/>
          </w:tcPr>
          <w:p w14:paraId="345F031D" w14:textId="1E9A3E59" w:rsidR="00A233F5" w:rsidRDefault="00523D8A" w:rsidP="00BC78CF">
            <w:pPr>
              <w:jc w:val="center"/>
            </w:pPr>
            <w:r>
              <w:t>3</w:t>
            </w:r>
          </w:p>
        </w:tc>
      </w:tr>
      <w:tr w:rsidR="00A233F5" w14:paraId="4090944E" w14:textId="77777777" w:rsidTr="00384D0A">
        <w:tc>
          <w:tcPr>
            <w:tcW w:w="5106" w:type="dxa"/>
            <w:gridSpan w:val="6"/>
            <w:shd w:val="clear" w:color="auto" w:fill="DEEAF6" w:themeFill="accent5" w:themeFillTint="33"/>
          </w:tcPr>
          <w:p w14:paraId="359501FC" w14:textId="3F592835" w:rsidR="00A233F5" w:rsidRDefault="00A233F5" w:rsidP="00CF3333">
            <w:pPr>
              <w:jc w:val="center"/>
            </w:pPr>
            <w:r>
              <w:t>Imm</w:t>
            </w:r>
            <w:r w:rsidR="008B3710">
              <w:rPr>
                <w:vertAlign w:val="subscript"/>
              </w:rPr>
              <w:t>3</w:t>
            </w:r>
            <w:r w:rsidR="002177EB">
              <w:rPr>
                <w:vertAlign w:val="subscript"/>
              </w:rPr>
              <w:t>5</w:t>
            </w:r>
          </w:p>
        </w:tc>
        <w:tc>
          <w:tcPr>
            <w:tcW w:w="1134" w:type="dxa"/>
            <w:shd w:val="clear" w:color="auto" w:fill="FFCC66"/>
          </w:tcPr>
          <w:p w14:paraId="3079EAA7" w14:textId="0731529F" w:rsidR="00A233F5" w:rsidRDefault="00A233F5" w:rsidP="0046730B">
            <w:pPr>
              <w:jc w:val="center"/>
            </w:pPr>
            <w:r>
              <w:t>Ra</w:t>
            </w:r>
            <w:r w:rsidRPr="00BC78CF">
              <w:rPr>
                <w:vertAlign w:val="subscript"/>
              </w:rPr>
              <w:t>5</w:t>
            </w:r>
          </w:p>
        </w:tc>
        <w:tc>
          <w:tcPr>
            <w:tcW w:w="1134" w:type="dxa"/>
            <w:shd w:val="clear" w:color="auto" w:fill="FFCC66"/>
          </w:tcPr>
          <w:p w14:paraId="502BD4CB" w14:textId="0A3B47F3" w:rsidR="00A233F5" w:rsidRDefault="00A233F5" w:rsidP="0046730B">
            <w:pPr>
              <w:jc w:val="center"/>
            </w:pPr>
            <w:r>
              <w:t>Rt</w:t>
            </w:r>
            <w:r w:rsidRPr="00BC78CF">
              <w:rPr>
                <w:vertAlign w:val="subscript"/>
              </w:rPr>
              <w:t>5</w:t>
            </w:r>
          </w:p>
        </w:tc>
        <w:tc>
          <w:tcPr>
            <w:tcW w:w="1090" w:type="dxa"/>
            <w:shd w:val="clear" w:color="auto" w:fill="FFFF66"/>
          </w:tcPr>
          <w:p w14:paraId="3C8F5E91" w14:textId="7310E73A" w:rsidR="00A233F5" w:rsidRDefault="002177EB" w:rsidP="0046730B">
            <w:pPr>
              <w:jc w:val="center"/>
            </w:pPr>
            <w:r>
              <w:t>24h</w:t>
            </w:r>
          </w:p>
        </w:tc>
        <w:tc>
          <w:tcPr>
            <w:tcW w:w="1672" w:type="dxa"/>
          </w:tcPr>
          <w:p w14:paraId="632BACF3" w14:textId="4F873259" w:rsidR="00A233F5" w:rsidRPr="00BC78CF" w:rsidRDefault="00A233F5" w:rsidP="0046730B">
            <w:pPr>
              <w:rPr>
                <w:sz w:val="16"/>
                <w:szCs w:val="16"/>
              </w:rPr>
            </w:pPr>
            <w:r w:rsidRPr="00BC78CF">
              <w:rPr>
                <w:sz w:val="16"/>
                <w:szCs w:val="16"/>
              </w:rPr>
              <w:t>ADD Rt,</w:t>
            </w:r>
            <w:r>
              <w:rPr>
                <w:sz w:val="16"/>
                <w:szCs w:val="16"/>
              </w:rPr>
              <w:t>Ra,</w:t>
            </w:r>
            <w:r w:rsidRPr="00BC78CF">
              <w:rPr>
                <w:sz w:val="16"/>
                <w:szCs w:val="16"/>
              </w:rPr>
              <w:t>#imm</w:t>
            </w:r>
            <w:r w:rsidR="00D848A7">
              <w:rPr>
                <w:sz w:val="16"/>
                <w:szCs w:val="16"/>
                <w:vertAlign w:val="subscript"/>
              </w:rPr>
              <w:t>35</w:t>
            </w:r>
          </w:p>
        </w:tc>
        <w:tc>
          <w:tcPr>
            <w:tcW w:w="718" w:type="dxa"/>
          </w:tcPr>
          <w:p w14:paraId="1D96E309" w14:textId="7978EE23" w:rsidR="00A233F5" w:rsidRDefault="00523D8A" w:rsidP="0046730B">
            <w:pPr>
              <w:jc w:val="center"/>
            </w:pPr>
            <w:r>
              <w:t>4</w:t>
            </w:r>
          </w:p>
        </w:tc>
      </w:tr>
    </w:tbl>
    <w:p w14:paraId="4308B636" w14:textId="77777777" w:rsidR="00AC4EF6" w:rsidRDefault="00AC4EF6"/>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EB63E3" w:rsidRPr="00CF3333" w14:paraId="147F0B5F" w14:textId="77777777" w:rsidTr="006C38BC">
        <w:tc>
          <w:tcPr>
            <w:tcW w:w="1134" w:type="dxa"/>
            <w:shd w:val="clear" w:color="auto" w:fill="D9E2F3" w:themeFill="accent1" w:themeFillTint="33"/>
          </w:tcPr>
          <w:p w14:paraId="15E71ED5" w14:textId="0721CD03" w:rsidR="00EB63E3" w:rsidRPr="006E223A" w:rsidRDefault="00EB63E3" w:rsidP="006C38BC">
            <w:pPr>
              <w:rPr>
                <w:color w:val="4472C4" w:themeColor="accent1"/>
                <w:sz w:val="28"/>
                <w:szCs w:val="28"/>
              </w:rPr>
            </w:pPr>
            <w:r>
              <w:rPr>
                <w:color w:val="4472C4" w:themeColor="accent1"/>
                <w:sz w:val="28"/>
                <w:szCs w:val="28"/>
              </w:rPr>
              <w:t>SUB</w:t>
            </w:r>
          </w:p>
        </w:tc>
        <w:tc>
          <w:tcPr>
            <w:tcW w:w="6240" w:type="dxa"/>
            <w:gridSpan w:val="7"/>
          </w:tcPr>
          <w:p w14:paraId="5E968980" w14:textId="77777777" w:rsidR="00EB63E3" w:rsidRPr="00CF3333" w:rsidRDefault="00EB63E3" w:rsidP="006C38BC">
            <w:pPr>
              <w:rPr>
                <w:sz w:val="18"/>
                <w:szCs w:val="18"/>
              </w:rPr>
            </w:pPr>
          </w:p>
        </w:tc>
        <w:tc>
          <w:tcPr>
            <w:tcW w:w="1090" w:type="dxa"/>
          </w:tcPr>
          <w:p w14:paraId="5025CF36" w14:textId="77777777" w:rsidR="00EB63E3" w:rsidRPr="00EA5BCB" w:rsidRDefault="00EB63E3" w:rsidP="006C38BC">
            <w:pPr>
              <w:jc w:val="center"/>
            </w:pPr>
            <w:r w:rsidRPr="00EA5BCB">
              <w:t>Opcode</w:t>
            </w:r>
          </w:p>
        </w:tc>
        <w:tc>
          <w:tcPr>
            <w:tcW w:w="1672" w:type="dxa"/>
          </w:tcPr>
          <w:p w14:paraId="558B310B" w14:textId="77777777" w:rsidR="00EB63E3" w:rsidRPr="00CF3333" w:rsidRDefault="00EB63E3" w:rsidP="006C38BC">
            <w:pPr>
              <w:rPr>
                <w:sz w:val="18"/>
                <w:szCs w:val="18"/>
              </w:rPr>
            </w:pPr>
          </w:p>
        </w:tc>
        <w:tc>
          <w:tcPr>
            <w:tcW w:w="718" w:type="dxa"/>
          </w:tcPr>
          <w:p w14:paraId="57E55873" w14:textId="77777777" w:rsidR="00EB63E3" w:rsidRPr="00EA5BCB" w:rsidRDefault="00EB63E3" w:rsidP="006C38BC">
            <w:pPr>
              <w:jc w:val="center"/>
            </w:pPr>
            <w:r w:rsidRPr="00EA5BCB">
              <w:t>Bytes</w:t>
            </w:r>
          </w:p>
        </w:tc>
      </w:tr>
      <w:tr w:rsidR="00EB63E3" w:rsidRPr="00CF3333" w14:paraId="2B05403D" w14:textId="77777777" w:rsidTr="006C38BC">
        <w:tc>
          <w:tcPr>
            <w:tcW w:w="1984" w:type="dxa"/>
            <w:gridSpan w:val="2"/>
          </w:tcPr>
          <w:p w14:paraId="68E3FBF3" w14:textId="77777777" w:rsidR="00EB63E3" w:rsidRPr="00CF3333" w:rsidRDefault="00EB63E3" w:rsidP="006C38BC">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D457B36" w14:textId="77777777" w:rsidR="00EB63E3" w:rsidRPr="00CF3333" w:rsidRDefault="00EB63E3" w:rsidP="006C38BC">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3D94899B" w14:textId="77777777" w:rsidR="00EB63E3" w:rsidRPr="00CF3333" w:rsidRDefault="00EB63E3" w:rsidP="006C38BC">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066FC1A0" w14:textId="77777777" w:rsidR="00EB63E3" w:rsidRPr="00CF3333" w:rsidRDefault="00EB63E3" w:rsidP="006C38BC">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0863C117" w14:textId="77777777" w:rsidR="00EB63E3" w:rsidRPr="00CF3333" w:rsidRDefault="00EB63E3" w:rsidP="006C38BC">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75F3380A" w14:textId="77777777" w:rsidR="00EB63E3" w:rsidRPr="00CF3333" w:rsidRDefault="00EB63E3" w:rsidP="006C38BC">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0EB9C9AD" w14:textId="77777777" w:rsidR="00EB63E3" w:rsidRPr="00CF3333" w:rsidRDefault="00EB63E3" w:rsidP="006C38BC">
            <w:pPr>
              <w:jc w:val="center"/>
              <w:rPr>
                <w:sz w:val="18"/>
                <w:szCs w:val="18"/>
              </w:rPr>
            </w:pPr>
            <w:r>
              <w:rPr>
                <w:sz w:val="18"/>
                <w:szCs w:val="18"/>
              </w:rPr>
              <w:t>6</w:t>
            </w:r>
            <w:r w:rsidRPr="00CF3333">
              <w:rPr>
                <w:sz w:val="18"/>
                <w:szCs w:val="18"/>
              </w:rPr>
              <w:t xml:space="preserve">             0</w:t>
            </w:r>
          </w:p>
        </w:tc>
        <w:tc>
          <w:tcPr>
            <w:tcW w:w="1672" w:type="dxa"/>
          </w:tcPr>
          <w:p w14:paraId="087AB703" w14:textId="77777777" w:rsidR="00EB63E3" w:rsidRPr="00CF3333" w:rsidRDefault="00EB63E3" w:rsidP="006C38BC">
            <w:pPr>
              <w:rPr>
                <w:sz w:val="18"/>
                <w:szCs w:val="18"/>
              </w:rPr>
            </w:pPr>
          </w:p>
        </w:tc>
        <w:tc>
          <w:tcPr>
            <w:tcW w:w="718" w:type="dxa"/>
          </w:tcPr>
          <w:p w14:paraId="66CB944D" w14:textId="77777777" w:rsidR="00EB63E3" w:rsidRPr="00CF3333" w:rsidRDefault="00EB63E3" w:rsidP="006C38BC">
            <w:pPr>
              <w:jc w:val="center"/>
              <w:rPr>
                <w:sz w:val="18"/>
                <w:szCs w:val="18"/>
              </w:rPr>
            </w:pPr>
          </w:p>
        </w:tc>
      </w:tr>
      <w:tr w:rsidR="00EB63E3" w14:paraId="128CD200" w14:textId="77777777" w:rsidTr="006C38BC">
        <w:tc>
          <w:tcPr>
            <w:tcW w:w="1984" w:type="dxa"/>
            <w:gridSpan w:val="2"/>
          </w:tcPr>
          <w:p w14:paraId="037E3E14" w14:textId="77777777" w:rsidR="00EB63E3" w:rsidRDefault="00EB63E3" w:rsidP="006C38BC">
            <w:pPr>
              <w:jc w:val="center"/>
            </w:pPr>
          </w:p>
        </w:tc>
        <w:tc>
          <w:tcPr>
            <w:tcW w:w="1090" w:type="dxa"/>
            <w:shd w:val="clear" w:color="auto" w:fill="auto"/>
          </w:tcPr>
          <w:p w14:paraId="1D20378C" w14:textId="77777777" w:rsidR="00EB63E3" w:rsidRDefault="00EB63E3" w:rsidP="006C38BC">
            <w:pPr>
              <w:jc w:val="center"/>
            </w:pPr>
          </w:p>
        </w:tc>
        <w:tc>
          <w:tcPr>
            <w:tcW w:w="326" w:type="dxa"/>
            <w:shd w:val="clear" w:color="auto" w:fill="FFFF66"/>
          </w:tcPr>
          <w:p w14:paraId="77FFA4C3" w14:textId="77777777" w:rsidR="00EB63E3" w:rsidRDefault="00EB63E3" w:rsidP="006C38BC">
            <w:pPr>
              <w:jc w:val="center"/>
            </w:pPr>
            <w:r>
              <w:t>0</w:t>
            </w:r>
          </w:p>
        </w:tc>
        <w:tc>
          <w:tcPr>
            <w:tcW w:w="572" w:type="dxa"/>
            <w:shd w:val="clear" w:color="auto" w:fill="D0CECE" w:themeFill="background2" w:themeFillShade="E6"/>
          </w:tcPr>
          <w:p w14:paraId="2560C1CE" w14:textId="77777777" w:rsidR="00EB63E3" w:rsidRDefault="00EB63E3" w:rsidP="006C38BC">
            <w:pPr>
              <w:jc w:val="center"/>
            </w:pPr>
            <w:r>
              <w:t>~</w:t>
            </w:r>
            <w:r>
              <w:rPr>
                <w:vertAlign w:val="subscript"/>
              </w:rPr>
              <w:t>3</w:t>
            </w:r>
          </w:p>
        </w:tc>
        <w:tc>
          <w:tcPr>
            <w:tcW w:w="1134" w:type="dxa"/>
            <w:shd w:val="clear" w:color="auto" w:fill="FFCC66"/>
          </w:tcPr>
          <w:p w14:paraId="0BF7C425" w14:textId="77777777" w:rsidR="00EB63E3" w:rsidRDefault="00EB63E3" w:rsidP="006C38BC">
            <w:pPr>
              <w:jc w:val="center"/>
            </w:pPr>
            <w:r>
              <w:t>Rb</w:t>
            </w:r>
            <w:r w:rsidRPr="00BC78CF">
              <w:rPr>
                <w:vertAlign w:val="subscript"/>
              </w:rPr>
              <w:t>5</w:t>
            </w:r>
          </w:p>
        </w:tc>
        <w:tc>
          <w:tcPr>
            <w:tcW w:w="1134" w:type="dxa"/>
            <w:shd w:val="clear" w:color="auto" w:fill="FFCC66"/>
          </w:tcPr>
          <w:p w14:paraId="3B2C7DC8" w14:textId="77777777" w:rsidR="00EB63E3" w:rsidRDefault="00EB63E3" w:rsidP="006C38BC">
            <w:pPr>
              <w:jc w:val="center"/>
            </w:pPr>
            <w:r>
              <w:t>Ra</w:t>
            </w:r>
            <w:r w:rsidRPr="00BC78CF">
              <w:rPr>
                <w:vertAlign w:val="subscript"/>
              </w:rPr>
              <w:t>5</w:t>
            </w:r>
          </w:p>
        </w:tc>
        <w:tc>
          <w:tcPr>
            <w:tcW w:w="1134" w:type="dxa"/>
            <w:shd w:val="clear" w:color="auto" w:fill="FFCC66"/>
          </w:tcPr>
          <w:p w14:paraId="34E2404B" w14:textId="77777777" w:rsidR="00EB63E3" w:rsidRDefault="00EB63E3" w:rsidP="006C38BC">
            <w:pPr>
              <w:jc w:val="center"/>
            </w:pPr>
            <w:r>
              <w:t>Rt</w:t>
            </w:r>
            <w:r w:rsidRPr="00BC78CF">
              <w:rPr>
                <w:vertAlign w:val="subscript"/>
              </w:rPr>
              <w:t>5</w:t>
            </w:r>
          </w:p>
        </w:tc>
        <w:tc>
          <w:tcPr>
            <w:tcW w:w="1090" w:type="dxa"/>
            <w:shd w:val="clear" w:color="auto" w:fill="FFFF66"/>
          </w:tcPr>
          <w:p w14:paraId="66C94088" w14:textId="6433C68D" w:rsidR="00EB63E3" w:rsidRDefault="00EB63E3" w:rsidP="006C38BC">
            <w:pPr>
              <w:jc w:val="center"/>
            </w:pPr>
            <w:r>
              <w:t>05h</w:t>
            </w:r>
          </w:p>
        </w:tc>
        <w:tc>
          <w:tcPr>
            <w:tcW w:w="1672" w:type="dxa"/>
          </w:tcPr>
          <w:p w14:paraId="51BD7F97" w14:textId="1BC80741" w:rsidR="00EB63E3" w:rsidRPr="00BC78CF" w:rsidRDefault="00EB63E3" w:rsidP="006C38BC">
            <w:pPr>
              <w:rPr>
                <w:sz w:val="16"/>
                <w:szCs w:val="16"/>
              </w:rPr>
            </w:pPr>
            <w:proofErr w:type="spellStart"/>
            <w:r w:rsidRPr="00BC78CF">
              <w:rPr>
                <w:sz w:val="16"/>
                <w:szCs w:val="16"/>
              </w:rPr>
              <w:t>Rt,Ra,Rb</w:t>
            </w:r>
            <w:proofErr w:type="spellEnd"/>
          </w:p>
        </w:tc>
        <w:tc>
          <w:tcPr>
            <w:tcW w:w="718" w:type="dxa"/>
          </w:tcPr>
          <w:p w14:paraId="6DD4AA0E" w14:textId="77777777" w:rsidR="00EB63E3" w:rsidRDefault="00EB63E3" w:rsidP="006C38BC">
            <w:pPr>
              <w:jc w:val="center"/>
            </w:pPr>
            <w:r>
              <w:t>2</w:t>
            </w:r>
          </w:p>
        </w:tc>
      </w:tr>
      <w:tr w:rsidR="00EB63E3" w14:paraId="76B01299" w14:textId="77777777" w:rsidTr="006C38BC">
        <w:tc>
          <w:tcPr>
            <w:tcW w:w="3074" w:type="dxa"/>
            <w:gridSpan w:val="3"/>
            <w:tcBorders>
              <w:bottom w:val="single" w:sz="4" w:space="0" w:color="auto"/>
            </w:tcBorders>
          </w:tcPr>
          <w:p w14:paraId="3F6107AB" w14:textId="77777777" w:rsidR="00EB63E3" w:rsidRDefault="00EB63E3" w:rsidP="006C38BC">
            <w:pPr>
              <w:jc w:val="center"/>
            </w:pPr>
          </w:p>
        </w:tc>
        <w:tc>
          <w:tcPr>
            <w:tcW w:w="326" w:type="dxa"/>
            <w:tcBorders>
              <w:bottom w:val="single" w:sz="4" w:space="0" w:color="auto"/>
            </w:tcBorders>
            <w:shd w:val="clear" w:color="auto" w:fill="FFFF66"/>
          </w:tcPr>
          <w:p w14:paraId="086FF168" w14:textId="77777777" w:rsidR="00EB63E3" w:rsidRDefault="00EB63E3" w:rsidP="006C38BC">
            <w:pPr>
              <w:jc w:val="center"/>
            </w:pPr>
            <w:r>
              <w:t>1</w:t>
            </w:r>
          </w:p>
        </w:tc>
        <w:tc>
          <w:tcPr>
            <w:tcW w:w="1706" w:type="dxa"/>
            <w:gridSpan w:val="2"/>
            <w:tcBorders>
              <w:bottom w:val="single" w:sz="4" w:space="0" w:color="auto"/>
            </w:tcBorders>
            <w:shd w:val="clear" w:color="auto" w:fill="DEEAF6" w:themeFill="accent5" w:themeFillTint="33"/>
          </w:tcPr>
          <w:p w14:paraId="498CE4CB" w14:textId="77777777" w:rsidR="00EB63E3" w:rsidRDefault="00EB63E3" w:rsidP="006C38BC">
            <w:pPr>
              <w:jc w:val="center"/>
            </w:pPr>
            <w:r>
              <w:t>Imm</w:t>
            </w:r>
            <w:r>
              <w:rPr>
                <w:vertAlign w:val="subscript"/>
              </w:rPr>
              <w:t>8</w:t>
            </w:r>
          </w:p>
        </w:tc>
        <w:tc>
          <w:tcPr>
            <w:tcW w:w="1134" w:type="dxa"/>
            <w:shd w:val="clear" w:color="auto" w:fill="FFCC66"/>
          </w:tcPr>
          <w:p w14:paraId="3D321A8F" w14:textId="77777777" w:rsidR="00EB63E3" w:rsidRDefault="00EB63E3" w:rsidP="006C38BC">
            <w:pPr>
              <w:jc w:val="center"/>
            </w:pPr>
            <w:r>
              <w:t>Ra</w:t>
            </w:r>
            <w:r w:rsidRPr="00BC78CF">
              <w:rPr>
                <w:vertAlign w:val="subscript"/>
              </w:rPr>
              <w:t>5</w:t>
            </w:r>
          </w:p>
        </w:tc>
        <w:tc>
          <w:tcPr>
            <w:tcW w:w="1134" w:type="dxa"/>
            <w:shd w:val="clear" w:color="auto" w:fill="FFCC66"/>
          </w:tcPr>
          <w:p w14:paraId="4631BF7C" w14:textId="77777777" w:rsidR="00EB63E3" w:rsidRDefault="00EB63E3" w:rsidP="006C38BC">
            <w:pPr>
              <w:jc w:val="center"/>
            </w:pPr>
            <w:r>
              <w:t>Rt</w:t>
            </w:r>
            <w:r w:rsidRPr="00BC78CF">
              <w:rPr>
                <w:vertAlign w:val="subscript"/>
              </w:rPr>
              <w:t>5</w:t>
            </w:r>
          </w:p>
        </w:tc>
        <w:tc>
          <w:tcPr>
            <w:tcW w:w="1090" w:type="dxa"/>
            <w:shd w:val="clear" w:color="auto" w:fill="FFFF66"/>
          </w:tcPr>
          <w:p w14:paraId="7D8BC239" w14:textId="256BEF39" w:rsidR="00EB63E3" w:rsidRDefault="00EB63E3" w:rsidP="006C38BC">
            <w:pPr>
              <w:jc w:val="center"/>
            </w:pPr>
            <w:r>
              <w:t>05h</w:t>
            </w:r>
          </w:p>
        </w:tc>
        <w:tc>
          <w:tcPr>
            <w:tcW w:w="1672" w:type="dxa"/>
          </w:tcPr>
          <w:p w14:paraId="75A6FE2A" w14:textId="36889941" w:rsidR="00EB63E3" w:rsidRPr="00BC78CF" w:rsidRDefault="00EB63E3" w:rsidP="006C38BC">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8</w:t>
            </w:r>
          </w:p>
        </w:tc>
        <w:tc>
          <w:tcPr>
            <w:tcW w:w="718" w:type="dxa"/>
          </w:tcPr>
          <w:p w14:paraId="22717C08" w14:textId="77777777" w:rsidR="00EB63E3" w:rsidRDefault="00EB63E3" w:rsidP="006C38BC">
            <w:pPr>
              <w:jc w:val="center"/>
            </w:pPr>
            <w:r>
              <w:t>2</w:t>
            </w:r>
          </w:p>
        </w:tc>
      </w:tr>
      <w:tr w:rsidR="00EB63E3" w14:paraId="1550E147" w14:textId="77777777" w:rsidTr="006C38BC">
        <w:tc>
          <w:tcPr>
            <w:tcW w:w="1984" w:type="dxa"/>
            <w:gridSpan w:val="2"/>
            <w:tcBorders>
              <w:bottom w:val="single" w:sz="4" w:space="0" w:color="auto"/>
            </w:tcBorders>
          </w:tcPr>
          <w:p w14:paraId="5BC673A9" w14:textId="77777777" w:rsidR="00EB63E3" w:rsidRDefault="00EB63E3" w:rsidP="006C38BC">
            <w:pPr>
              <w:jc w:val="center"/>
            </w:pPr>
          </w:p>
        </w:tc>
        <w:tc>
          <w:tcPr>
            <w:tcW w:w="3122" w:type="dxa"/>
            <w:gridSpan w:val="4"/>
            <w:tcBorders>
              <w:bottom w:val="single" w:sz="4" w:space="0" w:color="auto"/>
            </w:tcBorders>
            <w:shd w:val="clear" w:color="auto" w:fill="DEEAF6" w:themeFill="accent5" w:themeFillTint="33"/>
          </w:tcPr>
          <w:p w14:paraId="675012CD" w14:textId="77777777" w:rsidR="00EB63E3" w:rsidRDefault="00EB63E3" w:rsidP="006C38BC">
            <w:pPr>
              <w:jc w:val="center"/>
            </w:pPr>
            <w:r>
              <w:t>Imm</w:t>
            </w:r>
            <w:r>
              <w:rPr>
                <w:vertAlign w:val="subscript"/>
              </w:rPr>
              <w:t>22</w:t>
            </w:r>
          </w:p>
        </w:tc>
        <w:tc>
          <w:tcPr>
            <w:tcW w:w="1134" w:type="dxa"/>
            <w:shd w:val="clear" w:color="auto" w:fill="FFCC66"/>
          </w:tcPr>
          <w:p w14:paraId="05EE3EB5" w14:textId="77777777" w:rsidR="00EB63E3" w:rsidRDefault="00EB63E3" w:rsidP="006C38BC">
            <w:pPr>
              <w:jc w:val="center"/>
            </w:pPr>
            <w:r>
              <w:t>Ra</w:t>
            </w:r>
            <w:r w:rsidRPr="00BC78CF">
              <w:rPr>
                <w:vertAlign w:val="subscript"/>
              </w:rPr>
              <w:t>5</w:t>
            </w:r>
          </w:p>
        </w:tc>
        <w:tc>
          <w:tcPr>
            <w:tcW w:w="1134" w:type="dxa"/>
            <w:shd w:val="clear" w:color="auto" w:fill="FFCC66"/>
          </w:tcPr>
          <w:p w14:paraId="1FE85F60" w14:textId="77777777" w:rsidR="00EB63E3" w:rsidRDefault="00EB63E3" w:rsidP="006C38BC">
            <w:pPr>
              <w:jc w:val="center"/>
            </w:pPr>
            <w:r>
              <w:t>Rt</w:t>
            </w:r>
            <w:r w:rsidRPr="00BC78CF">
              <w:rPr>
                <w:vertAlign w:val="subscript"/>
              </w:rPr>
              <w:t>5</w:t>
            </w:r>
          </w:p>
        </w:tc>
        <w:tc>
          <w:tcPr>
            <w:tcW w:w="1090" w:type="dxa"/>
            <w:shd w:val="clear" w:color="auto" w:fill="FFFF66"/>
          </w:tcPr>
          <w:p w14:paraId="309FB381" w14:textId="7D6FEFE1" w:rsidR="00EB63E3" w:rsidRDefault="00EB63E3" w:rsidP="006C38BC">
            <w:pPr>
              <w:jc w:val="center"/>
            </w:pPr>
            <w:r>
              <w:t>15h</w:t>
            </w:r>
          </w:p>
        </w:tc>
        <w:tc>
          <w:tcPr>
            <w:tcW w:w="1672" w:type="dxa"/>
          </w:tcPr>
          <w:p w14:paraId="79B6163B" w14:textId="3408AE8D" w:rsidR="00EB63E3" w:rsidRPr="00BC78CF" w:rsidRDefault="00EB63E3"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22</w:t>
            </w:r>
          </w:p>
        </w:tc>
        <w:tc>
          <w:tcPr>
            <w:tcW w:w="718" w:type="dxa"/>
          </w:tcPr>
          <w:p w14:paraId="597FC261" w14:textId="77777777" w:rsidR="00EB63E3" w:rsidRDefault="00EB63E3" w:rsidP="006C38BC">
            <w:pPr>
              <w:jc w:val="center"/>
            </w:pPr>
            <w:r>
              <w:t>3</w:t>
            </w:r>
          </w:p>
        </w:tc>
      </w:tr>
      <w:tr w:rsidR="00EB63E3" w14:paraId="37394FBE" w14:textId="77777777" w:rsidTr="006C38BC">
        <w:tc>
          <w:tcPr>
            <w:tcW w:w="5106" w:type="dxa"/>
            <w:gridSpan w:val="6"/>
            <w:shd w:val="clear" w:color="auto" w:fill="DEEAF6" w:themeFill="accent5" w:themeFillTint="33"/>
          </w:tcPr>
          <w:p w14:paraId="5ADF12B2" w14:textId="77777777" w:rsidR="00EB63E3" w:rsidRDefault="00EB63E3" w:rsidP="006C38BC">
            <w:pPr>
              <w:jc w:val="center"/>
            </w:pPr>
            <w:r>
              <w:t>Imm</w:t>
            </w:r>
            <w:r>
              <w:rPr>
                <w:vertAlign w:val="subscript"/>
              </w:rPr>
              <w:t>35</w:t>
            </w:r>
          </w:p>
        </w:tc>
        <w:tc>
          <w:tcPr>
            <w:tcW w:w="1134" w:type="dxa"/>
            <w:shd w:val="clear" w:color="auto" w:fill="FFCC66"/>
          </w:tcPr>
          <w:p w14:paraId="3ADD0F74" w14:textId="77777777" w:rsidR="00EB63E3" w:rsidRDefault="00EB63E3" w:rsidP="006C38BC">
            <w:pPr>
              <w:jc w:val="center"/>
            </w:pPr>
            <w:r>
              <w:t>Ra</w:t>
            </w:r>
            <w:r w:rsidRPr="00BC78CF">
              <w:rPr>
                <w:vertAlign w:val="subscript"/>
              </w:rPr>
              <w:t>5</w:t>
            </w:r>
          </w:p>
        </w:tc>
        <w:tc>
          <w:tcPr>
            <w:tcW w:w="1134" w:type="dxa"/>
            <w:shd w:val="clear" w:color="auto" w:fill="FFCC66"/>
          </w:tcPr>
          <w:p w14:paraId="4DA6B858" w14:textId="77777777" w:rsidR="00EB63E3" w:rsidRDefault="00EB63E3" w:rsidP="006C38BC">
            <w:pPr>
              <w:jc w:val="center"/>
            </w:pPr>
            <w:r>
              <w:t>Rt</w:t>
            </w:r>
            <w:r w:rsidRPr="00BC78CF">
              <w:rPr>
                <w:vertAlign w:val="subscript"/>
              </w:rPr>
              <w:t>5</w:t>
            </w:r>
          </w:p>
        </w:tc>
        <w:tc>
          <w:tcPr>
            <w:tcW w:w="1090" w:type="dxa"/>
            <w:shd w:val="clear" w:color="auto" w:fill="FFFF66"/>
          </w:tcPr>
          <w:p w14:paraId="0FFAF4B1" w14:textId="58CEF225" w:rsidR="00EB63E3" w:rsidRDefault="00EB63E3" w:rsidP="006C38BC">
            <w:pPr>
              <w:jc w:val="center"/>
            </w:pPr>
            <w:r>
              <w:t>25h</w:t>
            </w:r>
          </w:p>
        </w:tc>
        <w:tc>
          <w:tcPr>
            <w:tcW w:w="1672" w:type="dxa"/>
          </w:tcPr>
          <w:p w14:paraId="2989F348" w14:textId="7FC68513" w:rsidR="00EB63E3" w:rsidRPr="00BC78CF" w:rsidRDefault="00EB63E3"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35</w:t>
            </w:r>
          </w:p>
        </w:tc>
        <w:tc>
          <w:tcPr>
            <w:tcW w:w="718" w:type="dxa"/>
          </w:tcPr>
          <w:p w14:paraId="2C46E7DA" w14:textId="77777777" w:rsidR="00EB63E3" w:rsidRDefault="00EB63E3" w:rsidP="006C38BC">
            <w:pPr>
              <w:jc w:val="center"/>
            </w:pPr>
            <w:r>
              <w:t>4</w:t>
            </w:r>
          </w:p>
        </w:tc>
      </w:tr>
    </w:tbl>
    <w:p w14:paraId="26D35EC3" w14:textId="77777777" w:rsidR="00EB63E3" w:rsidRDefault="00EB63E3"/>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378"/>
        <w:gridCol w:w="756"/>
        <w:gridCol w:w="1090"/>
        <w:gridCol w:w="1672"/>
        <w:gridCol w:w="718"/>
      </w:tblGrid>
      <w:tr w:rsidR="00EB63E3" w:rsidRPr="00CF3333" w14:paraId="2A03CB9A" w14:textId="77777777" w:rsidTr="006C38BC">
        <w:tc>
          <w:tcPr>
            <w:tcW w:w="1134" w:type="dxa"/>
            <w:shd w:val="clear" w:color="auto" w:fill="D9E2F3" w:themeFill="accent1" w:themeFillTint="33"/>
          </w:tcPr>
          <w:p w14:paraId="1A534ACD" w14:textId="3F08B776" w:rsidR="00EB63E3" w:rsidRPr="006E223A" w:rsidRDefault="00EB63E3" w:rsidP="006C38BC">
            <w:pPr>
              <w:rPr>
                <w:color w:val="4472C4" w:themeColor="accent1"/>
                <w:sz w:val="28"/>
                <w:szCs w:val="28"/>
              </w:rPr>
            </w:pPr>
            <w:r>
              <w:rPr>
                <w:color w:val="4472C4" w:themeColor="accent1"/>
                <w:sz w:val="28"/>
                <w:szCs w:val="28"/>
              </w:rPr>
              <w:t>CMP</w:t>
            </w:r>
          </w:p>
        </w:tc>
        <w:tc>
          <w:tcPr>
            <w:tcW w:w="6240" w:type="dxa"/>
            <w:gridSpan w:val="8"/>
          </w:tcPr>
          <w:p w14:paraId="08695046" w14:textId="77777777" w:rsidR="00EB63E3" w:rsidRPr="00CF3333" w:rsidRDefault="00EB63E3" w:rsidP="006C38BC">
            <w:pPr>
              <w:rPr>
                <w:sz w:val="18"/>
                <w:szCs w:val="18"/>
              </w:rPr>
            </w:pPr>
          </w:p>
        </w:tc>
        <w:tc>
          <w:tcPr>
            <w:tcW w:w="1090" w:type="dxa"/>
          </w:tcPr>
          <w:p w14:paraId="4B3950F1" w14:textId="77777777" w:rsidR="00EB63E3" w:rsidRPr="00EA5BCB" w:rsidRDefault="00EB63E3" w:rsidP="006C38BC">
            <w:pPr>
              <w:jc w:val="center"/>
            </w:pPr>
            <w:r w:rsidRPr="00EA5BCB">
              <w:t>Opcode</w:t>
            </w:r>
          </w:p>
        </w:tc>
        <w:tc>
          <w:tcPr>
            <w:tcW w:w="1672" w:type="dxa"/>
          </w:tcPr>
          <w:p w14:paraId="70E2FA46" w14:textId="77777777" w:rsidR="00EB63E3" w:rsidRPr="00CF3333" w:rsidRDefault="00EB63E3" w:rsidP="006C38BC">
            <w:pPr>
              <w:rPr>
                <w:sz w:val="18"/>
                <w:szCs w:val="18"/>
              </w:rPr>
            </w:pPr>
          </w:p>
        </w:tc>
        <w:tc>
          <w:tcPr>
            <w:tcW w:w="718" w:type="dxa"/>
          </w:tcPr>
          <w:p w14:paraId="4EA84FA2" w14:textId="77777777" w:rsidR="00EB63E3" w:rsidRPr="00EA5BCB" w:rsidRDefault="00EB63E3" w:rsidP="006C38BC">
            <w:pPr>
              <w:jc w:val="center"/>
            </w:pPr>
            <w:r w:rsidRPr="00EA5BCB">
              <w:t>Bytes</w:t>
            </w:r>
          </w:p>
        </w:tc>
      </w:tr>
      <w:tr w:rsidR="00EB63E3" w:rsidRPr="00CF3333" w14:paraId="21EAAB96" w14:textId="77777777" w:rsidTr="006C38BC">
        <w:tc>
          <w:tcPr>
            <w:tcW w:w="1984" w:type="dxa"/>
            <w:gridSpan w:val="2"/>
          </w:tcPr>
          <w:p w14:paraId="6EA68CF0" w14:textId="77777777" w:rsidR="00EB63E3" w:rsidRPr="00CF3333" w:rsidRDefault="00EB63E3" w:rsidP="006C38BC">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679C3A9" w14:textId="77777777" w:rsidR="00EB63E3" w:rsidRPr="00CF3333" w:rsidRDefault="00EB63E3" w:rsidP="006C38BC">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0853D03D" w14:textId="77777777" w:rsidR="00EB63E3" w:rsidRPr="00CF3333" w:rsidRDefault="00EB63E3" w:rsidP="006C38BC">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12685D39" w14:textId="77777777" w:rsidR="00EB63E3" w:rsidRPr="00CF3333" w:rsidRDefault="00EB63E3" w:rsidP="006C38BC">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48CD1BDD" w14:textId="77777777" w:rsidR="00EB63E3" w:rsidRPr="00CF3333" w:rsidRDefault="00EB63E3" w:rsidP="006C38BC">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7FB2C40C" w14:textId="77777777" w:rsidR="00EB63E3" w:rsidRPr="00CF3333" w:rsidRDefault="00EB63E3" w:rsidP="006C38BC">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08180D9A" w14:textId="77777777" w:rsidR="00EB63E3" w:rsidRPr="00CF3333" w:rsidRDefault="00EB63E3" w:rsidP="006C38BC">
            <w:pPr>
              <w:jc w:val="center"/>
              <w:rPr>
                <w:sz w:val="18"/>
                <w:szCs w:val="18"/>
              </w:rPr>
            </w:pPr>
            <w:r>
              <w:rPr>
                <w:sz w:val="18"/>
                <w:szCs w:val="18"/>
              </w:rPr>
              <w:t>6</w:t>
            </w:r>
            <w:r w:rsidRPr="00CF3333">
              <w:rPr>
                <w:sz w:val="18"/>
                <w:szCs w:val="18"/>
              </w:rPr>
              <w:t xml:space="preserve">             0</w:t>
            </w:r>
          </w:p>
        </w:tc>
        <w:tc>
          <w:tcPr>
            <w:tcW w:w="1672" w:type="dxa"/>
          </w:tcPr>
          <w:p w14:paraId="1DCE8F8F" w14:textId="77777777" w:rsidR="00EB63E3" w:rsidRPr="00CF3333" w:rsidRDefault="00EB63E3" w:rsidP="006C38BC">
            <w:pPr>
              <w:rPr>
                <w:sz w:val="18"/>
                <w:szCs w:val="18"/>
              </w:rPr>
            </w:pPr>
          </w:p>
        </w:tc>
        <w:tc>
          <w:tcPr>
            <w:tcW w:w="718" w:type="dxa"/>
          </w:tcPr>
          <w:p w14:paraId="186626C9" w14:textId="77777777" w:rsidR="00EB63E3" w:rsidRPr="00CF3333" w:rsidRDefault="00EB63E3" w:rsidP="006C38BC">
            <w:pPr>
              <w:jc w:val="center"/>
              <w:rPr>
                <w:sz w:val="18"/>
                <w:szCs w:val="18"/>
              </w:rPr>
            </w:pPr>
          </w:p>
        </w:tc>
      </w:tr>
      <w:tr w:rsidR="0088191C" w14:paraId="03C05435" w14:textId="77777777" w:rsidTr="0088191C">
        <w:tc>
          <w:tcPr>
            <w:tcW w:w="1984" w:type="dxa"/>
            <w:gridSpan w:val="2"/>
          </w:tcPr>
          <w:p w14:paraId="42C566AB" w14:textId="77777777" w:rsidR="0088191C" w:rsidRDefault="0088191C" w:rsidP="006C38BC">
            <w:pPr>
              <w:jc w:val="center"/>
            </w:pPr>
          </w:p>
        </w:tc>
        <w:tc>
          <w:tcPr>
            <w:tcW w:w="1090" w:type="dxa"/>
            <w:shd w:val="clear" w:color="auto" w:fill="auto"/>
          </w:tcPr>
          <w:p w14:paraId="2A008B69" w14:textId="77777777" w:rsidR="0088191C" w:rsidRDefault="0088191C" w:rsidP="006C38BC">
            <w:pPr>
              <w:jc w:val="center"/>
            </w:pPr>
          </w:p>
        </w:tc>
        <w:tc>
          <w:tcPr>
            <w:tcW w:w="326" w:type="dxa"/>
            <w:shd w:val="clear" w:color="auto" w:fill="FFFF66"/>
          </w:tcPr>
          <w:p w14:paraId="71F0F416" w14:textId="77777777" w:rsidR="0088191C" w:rsidRDefault="0088191C" w:rsidP="006C38BC">
            <w:pPr>
              <w:jc w:val="center"/>
            </w:pPr>
            <w:r>
              <w:t>0</w:t>
            </w:r>
          </w:p>
        </w:tc>
        <w:tc>
          <w:tcPr>
            <w:tcW w:w="572" w:type="dxa"/>
            <w:shd w:val="clear" w:color="auto" w:fill="D0CECE" w:themeFill="background2" w:themeFillShade="E6"/>
          </w:tcPr>
          <w:p w14:paraId="43D0F1FE" w14:textId="77777777" w:rsidR="0088191C" w:rsidRDefault="0088191C" w:rsidP="006C38BC">
            <w:pPr>
              <w:jc w:val="center"/>
            </w:pPr>
            <w:r>
              <w:t>~</w:t>
            </w:r>
            <w:r>
              <w:rPr>
                <w:vertAlign w:val="subscript"/>
              </w:rPr>
              <w:t>3</w:t>
            </w:r>
          </w:p>
        </w:tc>
        <w:tc>
          <w:tcPr>
            <w:tcW w:w="1134" w:type="dxa"/>
            <w:shd w:val="clear" w:color="auto" w:fill="FFCC66"/>
          </w:tcPr>
          <w:p w14:paraId="41E07CCF" w14:textId="77777777" w:rsidR="0088191C" w:rsidRDefault="0088191C" w:rsidP="006C38BC">
            <w:pPr>
              <w:jc w:val="center"/>
            </w:pPr>
            <w:r>
              <w:t>Rb</w:t>
            </w:r>
            <w:r w:rsidRPr="00BC78CF">
              <w:rPr>
                <w:vertAlign w:val="subscript"/>
              </w:rPr>
              <w:t>5</w:t>
            </w:r>
          </w:p>
        </w:tc>
        <w:tc>
          <w:tcPr>
            <w:tcW w:w="1134" w:type="dxa"/>
            <w:shd w:val="clear" w:color="auto" w:fill="FFCC66"/>
          </w:tcPr>
          <w:p w14:paraId="5C20DB60" w14:textId="77777777" w:rsidR="0088191C" w:rsidRDefault="0088191C" w:rsidP="006C38BC">
            <w:pPr>
              <w:jc w:val="center"/>
            </w:pPr>
            <w:r>
              <w:t>Ra</w:t>
            </w:r>
            <w:r w:rsidRPr="00BC78CF">
              <w:rPr>
                <w:vertAlign w:val="subscript"/>
              </w:rPr>
              <w:t>5</w:t>
            </w:r>
          </w:p>
        </w:tc>
        <w:tc>
          <w:tcPr>
            <w:tcW w:w="378" w:type="dxa"/>
            <w:shd w:val="clear" w:color="auto" w:fill="D0CECE" w:themeFill="background2" w:themeFillShade="E6"/>
          </w:tcPr>
          <w:p w14:paraId="17D8B8A2" w14:textId="5515D5D8" w:rsidR="0088191C" w:rsidRDefault="001A6D5C" w:rsidP="006C38BC">
            <w:pPr>
              <w:jc w:val="center"/>
            </w:pPr>
            <w:r>
              <w:t>1</w:t>
            </w:r>
          </w:p>
        </w:tc>
        <w:tc>
          <w:tcPr>
            <w:tcW w:w="756" w:type="dxa"/>
            <w:shd w:val="clear" w:color="auto" w:fill="FFCC66"/>
          </w:tcPr>
          <w:p w14:paraId="738CEB55" w14:textId="2C6D3258" w:rsidR="0088191C" w:rsidRDefault="0088191C" w:rsidP="006C38BC">
            <w:pPr>
              <w:jc w:val="center"/>
            </w:pPr>
            <w:r>
              <w:t>Ct</w:t>
            </w:r>
            <w:r w:rsidRPr="0088191C">
              <w:rPr>
                <w:vertAlign w:val="subscript"/>
              </w:rPr>
              <w:t>3</w:t>
            </w:r>
          </w:p>
        </w:tc>
        <w:tc>
          <w:tcPr>
            <w:tcW w:w="1090" w:type="dxa"/>
            <w:shd w:val="clear" w:color="auto" w:fill="FFFF66"/>
          </w:tcPr>
          <w:p w14:paraId="002D0695" w14:textId="72E38E1D" w:rsidR="0088191C" w:rsidRDefault="0088191C" w:rsidP="006C38BC">
            <w:pPr>
              <w:jc w:val="center"/>
            </w:pPr>
            <w:r>
              <w:t>06h</w:t>
            </w:r>
          </w:p>
        </w:tc>
        <w:tc>
          <w:tcPr>
            <w:tcW w:w="1672" w:type="dxa"/>
          </w:tcPr>
          <w:p w14:paraId="5A62286A" w14:textId="77777777" w:rsidR="0088191C" w:rsidRPr="00BC78CF" w:rsidRDefault="0088191C" w:rsidP="006C38BC">
            <w:pPr>
              <w:rPr>
                <w:sz w:val="16"/>
                <w:szCs w:val="16"/>
              </w:rPr>
            </w:pPr>
            <w:proofErr w:type="spellStart"/>
            <w:r w:rsidRPr="00BC78CF">
              <w:rPr>
                <w:sz w:val="16"/>
                <w:szCs w:val="16"/>
              </w:rPr>
              <w:t>Rt,Ra,Rb</w:t>
            </w:r>
            <w:proofErr w:type="spellEnd"/>
          </w:p>
        </w:tc>
        <w:tc>
          <w:tcPr>
            <w:tcW w:w="718" w:type="dxa"/>
          </w:tcPr>
          <w:p w14:paraId="02B563BF" w14:textId="77777777" w:rsidR="0088191C" w:rsidRDefault="0088191C" w:rsidP="006C38BC">
            <w:pPr>
              <w:jc w:val="center"/>
            </w:pPr>
            <w:r>
              <w:t>2</w:t>
            </w:r>
          </w:p>
        </w:tc>
      </w:tr>
      <w:tr w:rsidR="0088191C" w14:paraId="7E100954" w14:textId="77777777" w:rsidTr="0088191C">
        <w:tc>
          <w:tcPr>
            <w:tcW w:w="3074" w:type="dxa"/>
            <w:gridSpan w:val="3"/>
            <w:tcBorders>
              <w:bottom w:val="single" w:sz="4" w:space="0" w:color="auto"/>
            </w:tcBorders>
          </w:tcPr>
          <w:p w14:paraId="046B231E" w14:textId="77777777" w:rsidR="0088191C" w:rsidRDefault="0088191C" w:rsidP="006C38BC">
            <w:pPr>
              <w:jc w:val="center"/>
            </w:pPr>
          </w:p>
        </w:tc>
        <w:tc>
          <w:tcPr>
            <w:tcW w:w="326" w:type="dxa"/>
            <w:tcBorders>
              <w:bottom w:val="single" w:sz="4" w:space="0" w:color="auto"/>
            </w:tcBorders>
            <w:shd w:val="clear" w:color="auto" w:fill="FFFF66"/>
          </w:tcPr>
          <w:p w14:paraId="1D2EE04D" w14:textId="77777777" w:rsidR="0088191C" w:rsidRDefault="0088191C" w:rsidP="006C38BC">
            <w:pPr>
              <w:jc w:val="center"/>
            </w:pPr>
            <w:r>
              <w:t>1</w:t>
            </w:r>
          </w:p>
        </w:tc>
        <w:tc>
          <w:tcPr>
            <w:tcW w:w="1706" w:type="dxa"/>
            <w:gridSpan w:val="2"/>
            <w:tcBorders>
              <w:bottom w:val="single" w:sz="4" w:space="0" w:color="auto"/>
            </w:tcBorders>
            <w:shd w:val="clear" w:color="auto" w:fill="DEEAF6" w:themeFill="accent5" w:themeFillTint="33"/>
          </w:tcPr>
          <w:p w14:paraId="2A5FAD37" w14:textId="77777777" w:rsidR="0088191C" w:rsidRDefault="0088191C" w:rsidP="006C38BC">
            <w:pPr>
              <w:jc w:val="center"/>
            </w:pPr>
            <w:r>
              <w:t>Imm</w:t>
            </w:r>
            <w:r>
              <w:rPr>
                <w:vertAlign w:val="subscript"/>
              </w:rPr>
              <w:t>8</w:t>
            </w:r>
          </w:p>
        </w:tc>
        <w:tc>
          <w:tcPr>
            <w:tcW w:w="1134" w:type="dxa"/>
            <w:shd w:val="clear" w:color="auto" w:fill="FFCC66"/>
          </w:tcPr>
          <w:p w14:paraId="3384CF41" w14:textId="77777777" w:rsidR="0088191C" w:rsidRDefault="0088191C" w:rsidP="006C38BC">
            <w:pPr>
              <w:jc w:val="center"/>
            </w:pPr>
            <w:r>
              <w:t>Ra</w:t>
            </w:r>
            <w:r w:rsidRPr="00BC78CF">
              <w:rPr>
                <w:vertAlign w:val="subscript"/>
              </w:rPr>
              <w:t>5</w:t>
            </w:r>
          </w:p>
        </w:tc>
        <w:tc>
          <w:tcPr>
            <w:tcW w:w="378" w:type="dxa"/>
            <w:shd w:val="clear" w:color="auto" w:fill="D0CECE" w:themeFill="background2" w:themeFillShade="E6"/>
          </w:tcPr>
          <w:p w14:paraId="4355FD24" w14:textId="0C546E2C" w:rsidR="0088191C" w:rsidRDefault="001A6D5C" w:rsidP="006C38BC">
            <w:pPr>
              <w:jc w:val="center"/>
            </w:pPr>
            <w:r>
              <w:t>1</w:t>
            </w:r>
          </w:p>
        </w:tc>
        <w:tc>
          <w:tcPr>
            <w:tcW w:w="756" w:type="dxa"/>
            <w:shd w:val="clear" w:color="auto" w:fill="FFCC66"/>
          </w:tcPr>
          <w:p w14:paraId="090FB3E7" w14:textId="2803358A" w:rsidR="0088191C" w:rsidRDefault="0088191C" w:rsidP="006C38BC">
            <w:pPr>
              <w:jc w:val="center"/>
            </w:pPr>
            <w:r>
              <w:t>Ct</w:t>
            </w:r>
            <w:r w:rsidRPr="0088191C">
              <w:rPr>
                <w:vertAlign w:val="subscript"/>
              </w:rPr>
              <w:t>3</w:t>
            </w:r>
          </w:p>
        </w:tc>
        <w:tc>
          <w:tcPr>
            <w:tcW w:w="1090" w:type="dxa"/>
            <w:shd w:val="clear" w:color="auto" w:fill="FFFF66"/>
          </w:tcPr>
          <w:p w14:paraId="3A755CBD" w14:textId="2862ED4A" w:rsidR="0088191C" w:rsidRDefault="0088191C" w:rsidP="006C38BC">
            <w:pPr>
              <w:jc w:val="center"/>
            </w:pPr>
            <w:r>
              <w:t>06h</w:t>
            </w:r>
          </w:p>
        </w:tc>
        <w:tc>
          <w:tcPr>
            <w:tcW w:w="1672" w:type="dxa"/>
          </w:tcPr>
          <w:p w14:paraId="4373A4DD" w14:textId="77777777" w:rsidR="0088191C" w:rsidRPr="00BC78CF" w:rsidRDefault="0088191C" w:rsidP="006C38BC">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8</w:t>
            </w:r>
          </w:p>
        </w:tc>
        <w:tc>
          <w:tcPr>
            <w:tcW w:w="718" w:type="dxa"/>
          </w:tcPr>
          <w:p w14:paraId="468882D5" w14:textId="77777777" w:rsidR="0088191C" w:rsidRDefault="0088191C" w:rsidP="006C38BC">
            <w:pPr>
              <w:jc w:val="center"/>
            </w:pPr>
            <w:r>
              <w:t>2</w:t>
            </w:r>
          </w:p>
        </w:tc>
      </w:tr>
      <w:tr w:rsidR="0088191C" w14:paraId="0BFB7582" w14:textId="77777777" w:rsidTr="0088191C">
        <w:tc>
          <w:tcPr>
            <w:tcW w:w="1984" w:type="dxa"/>
            <w:gridSpan w:val="2"/>
            <w:tcBorders>
              <w:bottom w:val="single" w:sz="4" w:space="0" w:color="auto"/>
            </w:tcBorders>
          </w:tcPr>
          <w:p w14:paraId="4842E78E" w14:textId="77777777" w:rsidR="0088191C" w:rsidRDefault="0088191C" w:rsidP="006C38BC">
            <w:pPr>
              <w:jc w:val="center"/>
            </w:pPr>
          </w:p>
        </w:tc>
        <w:tc>
          <w:tcPr>
            <w:tcW w:w="3122" w:type="dxa"/>
            <w:gridSpan w:val="4"/>
            <w:tcBorders>
              <w:bottom w:val="single" w:sz="4" w:space="0" w:color="auto"/>
            </w:tcBorders>
            <w:shd w:val="clear" w:color="auto" w:fill="DEEAF6" w:themeFill="accent5" w:themeFillTint="33"/>
          </w:tcPr>
          <w:p w14:paraId="49BA1F28" w14:textId="77777777" w:rsidR="0088191C" w:rsidRDefault="0088191C" w:rsidP="006C38BC">
            <w:pPr>
              <w:jc w:val="center"/>
            </w:pPr>
            <w:r>
              <w:t>Imm</w:t>
            </w:r>
            <w:r>
              <w:rPr>
                <w:vertAlign w:val="subscript"/>
              </w:rPr>
              <w:t>22</w:t>
            </w:r>
          </w:p>
        </w:tc>
        <w:tc>
          <w:tcPr>
            <w:tcW w:w="1134" w:type="dxa"/>
            <w:shd w:val="clear" w:color="auto" w:fill="FFCC66"/>
          </w:tcPr>
          <w:p w14:paraId="044A22F1" w14:textId="77777777" w:rsidR="0088191C" w:rsidRDefault="0088191C" w:rsidP="006C38BC">
            <w:pPr>
              <w:jc w:val="center"/>
            </w:pPr>
            <w:r>
              <w:t>Ra</w:t>
            </w:r>
            <w:r w:rsidRPr="00BC78CF">
              <w:rPr>
                <w:vertAlign w:val="subscript"/>
              </w:rPr>
              <w:t>5</w:t>
            </w:r>
          </w:p>
        </w:tc>
        <w:tc>
          <w:tcPr>
            <w:tcW w:w="378" w:type="dxa"/>
            <w:shd w:val="clear" w:color="auto" w:fill="D0CECE" w:themeFill="background2" w:themeFillShade="E6"/>
          </w:tcPr>
          <w:p w14:paraId="100FB188" w14:textId="627E4C27" w:rsidR="0088191C" w:rsidRDefault="001A6D5C" w:rsidP="006C38BC">
            <w:pPr>
              <w:jc w:val="center"/>
            </w:pPr>
            <w:r>
              <w:t>1</w:t>
            </w:r>
          </w:p>
        </w:tc>
        <w:tc>
          <w:tcPr>
            <w:tcW w:w="756" w:type="dxa"/>
            <w:shd w:val="clear" w:color="auto" w:fill="FFCC66"/>
          </w:tcPr>
          <w:p w14:paraId="2B2B3020" w14:textId="1E29AC0D" w:rsidR="0088191C" w:rsidRDefault="0088191C" w:rsidP="006C38BC">
            <w:pPr>
              <w:jc w:val="center"/>
            </w:pPr>
            <w:r>
              <w:t>Ct</w:t>
            </w:r>
            <w:r w:rsidRPr="0088191C">
              <w:rPr>
                <w:vertAlign w:val="subscript"/>
              </w:rPr>
              <w:t>3</w:t>
            </w:r>
          </w:p>
        </w:tc>
        <w:tc>
          <w:tcPr>
            <w:tcW w:w="1090" w:type="dxa"/>
            <w:shd w:val="clear" w:color="auto" w:fill="FFFF66"/>
          </w:tcPr>
          <w:p w14:paraId="32E1F46C" w14:textId="11483995" w:rsidR="0088191C" w:rsidRDefault="0088191C" w:rsidP="006C38BC">
            <w:pPr>
              <w:jc w:val="center"/>
            </w:pPr>
            <w:r>
              <w:t>16h</w:t>
            </w:r>
          </w:p>
        </w:tc>
        <w:tc>
          <w:tcPr>
            <w:tcW w:w="1672" w:type="dxa"/>
          </w:tcPr>
          <w:p w14:paraId="216AA0F0" w14:textId="77777777" w:rsidR="0088191C" w:rsidRPr="00BC78CF" w:rsidRDefault="0088191C"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22</w:t>
            </w:r>
          </w:p>
        </w:tc>
        <w:tc>
          <w:tcPr>
            <w:tcW w:w="718" w:type="dxa"/>
          </w:tcPr>
          <w:p w14:paraId="12ACD887" w14:textId="77777777" w:rsidR="0088191C" w:rsidRDefault="0088191C" w:rsidP="006C38BC">
            <w:pPr>
              <w:jc w:val="center"/>
            </w:pPr>
            <w:r>
              <w:t>3</w:t>
            </w:r>
          </w:p>
        </w:tc>
      </w:tr>
      <w:tr w:rsidR="0088191C" w14:paraId="1DF1B9F0" w14:textId="77777777" w:rsidTr="0088191C">
        <w:tc>
          <w:tcPr>
            <w:tcW w:w="5106" w:type="dxa"/>
            <w:gridSpan w:val="6"/>
            <w:shd w:val="clear" w:color="auto" w:fill="DEEAF6" w:themeFill="accent5" w:themeFillTint="33"/>
          </w:tcPr>
          <w:p w14:paraId="48D7B41F" w14:textId="77777777" w:rsidR="0088191C" w:rsidRDefault="0088191C" w:rsidP="006C38BC">
            <w:pPr>
              <w:jc w:val="center"/>
            </w:pPr>
            <w:r>
              <w:t>Imm</w:t>
            </w:r>
            <w:r>
              <w:rPr>
                <w:vertAlign w:val="subscript"/>
              </w:rPr>
              <w:t>35</w:t>
            </w:r>
          </w:p>
        </w:tc>
        <w:tc>
          <w:tcPr>
            <w:tcW w:w="1134" w:type="dxa"/>
            <w:shd w:val="clear" w:color="auto" w:fill="FFCC66"/>
          </w:tcPr>
          <w:p w14:paraId="1625F66F" w14:textId="77777777" w:rsidR="0088191C" w:rsidRDefault="0088191C" w:rsidP="006C38BC">
            <w:pPr>
              <w:jc w:val="center"/>
            </w:pPr>
            <w:r>
              <w:t>Ra</w:t>
            </w:r>
            <w:r w:rsidRPr="00BC78CF">
              <w:rPr>
                <w:vertAlign w:val="subscript"/>
              </w:rPr>
              <w:t>5</w:t>
            </w:r>
          </w:p>
        </w:tc>
        <w:tc>
          <w:tcPr>
            <w:tcW w:w="378" w:type="dxa"/>
            <w:shd w:val="clear" w:color="auto" w:fill="D0CECE" w:themeFill="background2" w:themeFillShade="E6"/>
          </w:tcPr>
          <w:p w14:paraId="282295E9" w14:textId="7F444BFD" w:rsidR="0088191C" w:rsidRDefault="001A6D5C" w:rsidP="006C38BC">
            <w:pPr>
              <w:jc w:val="center"/>
            </w:pPr>
            <w:r>
              <w:t>1</w:t>
            </w:r>
          </w:p>
        </w:tc>
        <w:tc>
          <w:tcPr>
            <w:tcW w:w="756" w:type="dxa"/>
            <w:shd w:val="clear" w:color="auto" w:fill="FFCC66"/>
          </w:tcPr>
          <w:p w14:paraId="496BCCC0" w14:textId="3FBA3C0D" w:rsidR="0088191C" w:rsidRDefault="0088191C" w:rsidP="006C38BC">
            <w:pPr>
              <w:jc w:val="center"/>
            </w:pPr>
            <w:r>
              <w:t>Ct</w:t>
            </w:r>
            <w:r w:rsidRPr="0088191C">
              <w:rPr>
                <w:vertAlign w:val="subscript"/>
              </w:rPr>
              <w:t>3</w:t>
            </w:r>
          </w:p>
        </w:tc>
        <w:tc>
          <w:tcPr>
            <w:tcW w:w="1090" w:type="dxa"/>
            <w:shd w:val="clear" w:color="auto" w:fill="FFFF66"/>
          </w:tcPr>
          <w:p w14:paraId="479AC614" w14:textId="14F654E1" w:rsidR="0088191C" w:rsidRDefault="0088191C" w:rsidP="006C38BC">
            <w:pPr>
              <w:jc w:val="center"/>
            </w:pPr>
            <w:r>
              <w:t>26h</w:t>
            </w:r>
          </w:p>
        </w:tc>
        <w:tc>
          <w:tcPr>
            <w:tcW w:w="1672" w:type="dxa"/>
          </w:tcPr>
          <w:p w14:paraId="17ADCF6D" w14:textId="77777777" w:rsidR="0088191C" w:rsidRPr="00BC78CF" w:rsidRDefault="0088191C"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35</w:t>
            </w:r>
          </w:p>
        </w:tc>
        <w:tc>
          <w:tcPr>
            <w:tcW w:w="718" w:type="dxa"/>
          </w:tcPr>
          <w:p w14:paraId="01FB3A21" w14:textId="77777777" w:rsidR="0088191C" w:rsidRDefault="0088191C" w:rsidP="006C38BC">
            <w:pPr>
              <w:jc w:val="center"/>
            </w:pPr>
            <w:r>
              <w:t>4</w:t>
            </w:r>
          </w:p>
        </w:tc>
      </w:tr>
    </w:tbl>
    <w:p w14:paraId="0F325E2B" w14:textId="7220131B" w:rsidR="00EB63E3" w:rsidRDefault="00EB63E3" w:rsidP="00557056">
      <w:pPr>
        <w:ind w:left="720"/>
      </w:pPr>
    </w:p>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378"/>
        <w:gridCol w:w="756"/>
        <w:gridCol w:w="1090"/>
        <w:gridCol w:w="1672"/>
        <w:gridCol w:w="718"/>
      </w:tblGrid>
      <w:tr w:rsidR="0088191C" w:rsidRPr="00CF3333" w14:paraId="6DA8BAC6" w14:textId="77777777" w:rsidTr="0081550D">
        <w:tc>
          <w:tcPr>
            <w:tcW w:w="1134" w:type="dxa"/>
            <w:shd w:val="clear" w:color="auto" w:fill="D9E2F3" w:themeFill="accent1" w:themeFillTint="33"/>
          </w:tcPr>
          <w:p w14:paraId="1732ECC9" w14:textId="18F9BF71" w:rsidR="0088191C" w:rsidRPr="006E223A" w:rsidRDefault="0088191C" w:rsidP="0081550D">
            <w:pPr>
              <w:rPr>
                <w:color w:val="4472C4" w:themeColor="accent1"/>
                <w:sz w:val="28"/>
                <w:szCs w:val="28"/>
              </w:rPr>
            </w:pPr>
            <w:r>
              <w:rPr>
                <w:color w:val="4472C4" w:themeColor="accent1"/>
                <w:sz w:val="28"/>
                <w:szCs w:val="28"/>
              </w:rPr>
              <w:t>CMPU</w:t>
            </w:r>
          </w:p>
        </w:tc>
        <w:tc>
          <w:tcPr>
            <w:tcW w:w="6240" w:type="dxa"/>
            <w:gridSpan w:val="8"/>
          </w:tcPr>
          <w:p w14:paraId="17B2A786" w14:textId="77777777" w:rsidR="0088191C" w:rsidRPr="00CF3333" w:rsidRDefault="0088191C" w:rsidP="0081550D">
            <w:pPr>
              <w:rPr>
                <w:sz w:val="18"/>
                <w:szCs w:val="18"/>
              </w:rPr>
            </w:pPr>
          </w:p>
        </w:tc>
        <w:tc>
          <w:tcPr>
            <w:tcW w:w="1090" w:type="dxa"/>
          </w:tcPr>
          <w:p w14:paraId="3BD1849D" w14:textId="77777777" w:rsidR="0088191C" w:rsidRPr="00EA5BCB" w:rsidRDefault="0088191C" w:rsidP="0081550D">
            <w:pPr>
              <w:jc w:val="center"/>
            </w:pPr>
            <w:r w:rsidRPr="00EA5BCB">
              <w:t>Opcode</w:t>
            </w:r>
          </w:p>
        </w:tc>
        <w:tc>
          <w:tcPr>
            <w:tcW w:w="1672" w:type="dxa"/>
          </w:tcPr>
          <w:p w14:paraId="6FD95911" w14:textId="77777777" w:rsidR="0088191C" w:rsidRPr="00CF3333" w:rsidRDefault="0088191C" w:rsidP="0081550D">
            <w:pPr>
              <w:rPr>
                <w:sz w:val="18"/>
                <w:szCs w:val="18"/>
              </w:rPr>
            </w:pPr>
          </w:p>
        </w:tc>
        <w:tc>
          <w:tcPr>
            <w:tcW w:w="718" w:type="dxa"/>
          </w:tcPr>
          <w:p w14:paraId="003ADFCF" w14:textId="77777777" w:rsidR="0088191C" w:rsidRPr="00EA5BCB" w:rsidRDefault="0088191C" w:rsidP="0081550D">
            <w:pPr>
              <w:jc w:val="center"/>
            </w:pPr>
            <w:r w:rsidRPr="00EA5BCB">
              <w:t>Bytes</w:t>
            </w:r>
          </w:p>
        </w:tc>
      </w:tr>
      <w:tr w:rsidR="0088191C" w:rsidRPr="00CF3333" w14:paraId="5BAA2D32" w14:textId="77777777" w:rsidTr="0081550D">
        <w:tc>
          <w:tcPr>
            <w:tcW w:w="1984" w:type="dxa"/>
            <w:gridSpan w:val="2"/>
          </w:tcPr>
          <w:p w14:paraId="7D122F12" w14:textId="77777777" w:rsidR="0088191C" w:rsidRPr="00CF3333" w:rsidRDefault="0088191C"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3DA4B868" w14:textId="77777777" w:rsidR="0088191C" w:rsidRPr="00CF3333" w:rsidRDefault="0088191C"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734332CA" w14:textId="77777777" w:rsidR="0088191C" w:rsidRPr="00CF3333" w:rsidRDefault="0088191C" w:rsidP="0081550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74005462" w14:textId="77777777" w:rsidR="0088191C" w:rsidRPr="00CF3333" w:rsidRDefault="0088191C"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4BB22E1C" w14:textId="77777777" w:rsidR="0088191C" w:rsidRPr="00CF3333" w:rsidRDefault="0088191C"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0D9FC16A" w14:textId="77777777" w:rsidR="0088191C" w:rsidRPr="00CF3333" w:rsidRDefault="0088191C"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44CBBFCC" w14:textId="77777777" w:rsidR="0088191C" w:rsidRPr="00CF3333" w:rsidRDefault="0088191C" w:rsidP="0081550D">
            <w:pPr>
              <w:jc w:val="center"/>
              <w:rPr>
                <w:sz w:val="18"/>
                <w:szCs w:val="18"/>
              </w:rPr>
            </w:pPr>
            <w:r>
              <w:rPr>
                <w:sz w:val="18"/>
                <w:szCs w:val="18"/>
              </w:rPr>
              <w:t>6</w:t>
            </w:r>
            <w:r w:rsidRPr="00CF3333">
              <w:rPr>
                <w:sz w:val="18"/>
                <w:szCs w:val="18"/>
              </w:rPr>
              <w:t xml:space="preserve">             0</w:t>
            </w:r>
          </w:p>
        </w:tc>
        <w:tc>
          <w:tcPr>
            <w:tcW w:w="1672" w:type="dxa"/>
          </w:tcPr>
          <w:p w14:paraId="5789C91A" w14:textId="77777777" w:rsidR="0088191C" w:rsidRPr="00CF3333" w:rsidRDefault="0088191C" w:rsidP="0081550D">
            <w:pPr>
              <w:rPr>
                <w:sz w:val="18"/>
                <w:szCs w:val="18"/>
              </w:rPr>
            </w:pPr>
          </w:p>
        </w:tc>
        <w:tc>
          <w:tcPr>
            <w:tcW w:w="718" w:type="dxa"/>
          </w:tcPr>
          <w:p w14:paraId="5BF4DC09" w14:textId="77777777" w:rsidR="0088191C" w:rsidRPr="00CF3333" w:rsidRDefault="0088191C" w:rsidP="0081550D">
            <w:pPr>
              <w:jc w:val="center"/>
              <w:rPr>
                <w:sz w:val="18"/>
                <w:szCs w:val="18"/>
              </w:rPr>
            </w:pPr>
          </w:p>
        </w:tc>
      </w:tr>
      <w:tr w:rsidR="0088191C" w14:paraId="652DB006" w14:textId="77777777" w:rsidTr="0081550D">
        <w:tc>
          <w:tcPr>
            <w:tcW w:w="1984" w:type="dxa"/>
            <w:gridSpan w:val="2"/>
          </w:tcPr>
          <w:p w14:paraId="2A94AE88" w14:textId="77777777" w:rsidR="0088191C" w:rsidRDefault="0088191C" w:rsidP="0081550D">
            <w:pPr>
              <w:jc w:val="center"/>
            </w:pPr>
          </w:p>
        </w:tc>
        <w:tc>
          <w:tcPr>
            <w:tcW w:w="1090" w:type="dxa"/>
            <w:shd w:val="clear" w:color="auto" w:fill="auto"/>
          </w:tcPr>
          <w:p w14:paraId="24F8694E" w14:textId="77777777" w:rsidR="0088191C" w:rsidRDefault="0088191C" w:rsidP="0081550D">
            <w:pPr>
              <w:jc w:val="center"/>
            </w:pPr>
          </w:p>
        </w:tc>
        <w:tc>
          <w:tcPr>
            <w:tcW w:w="326" w:type="dxa"/>
            <w:shd w:val="clear" w:color="auto" w:fill="FFFF66"/>
          </w:tcPr>
          <w:p w14:paraId="68EC9D44" w14:textId="77777777" w:rsidR="0088191C" w:rsidRDefault="0088191C" w:rsidP="0081550D">
            <w:pPr>
              <w:jc w:val="center"/>
            </w:pPr>
            <w:r>
              <w:t>0</w:t>
            </w:r>
          </w:p>
        </w:tc>
        <w:tc>
          <w:tcPr>
            <w:tcW w:w="572" w:type="dxa"/>
            <w:shd w:val="clear" w:color="auto" w:fill="D0CECE" w:themeFill="background2" w:themeFillShade="E6"/>
          </w:tcPr>
          <w:p w14:paraId="585A21ED" w14:textId="77777777" w:rsidR="0088191C" w:rsidRDefault="0088191C" w:rsidP="0081550D">
            <w:pPr>
              <w:jc w:val="center"/>
            </w:pPr>
            <w:r>
              <w:t>~</w:t>
            </w:r>
            <w:r>
              <w:rPr>
                <w:vertAlign w:val="subscript"/>
              </w:rPr>
              <w:t>3</w:t>
            </w:r>
          </w:p>
        </w:tc>
        <w:tc>
          <w:tcPr>
            <w:tcW w:w="1134" w:type="dxa"/>
            <w:shd w:val="clear" w:color="auto" w:fill="FFCC66"/>
          </w:tcPr>
          <w:p w14:paraId="14D47457" w14:textId="77777777" w:rsidR="0088191C" w:rsidRDefault="0088191C" w:rsidP="0081550D">
            <w:pPr>
              <w:jc w:val="center"/>
            </w:pPr>
            <w:r>
              <w:t>Rb</w:t>
            </w:r>
            <w:r w:rsidRPr="00BC78CF">
              <w:rPr>
                <w:vertAlign w:val="subscript"/>
              </w:rPr>
              <w:t>5</w:t>
            </w:r>
          </w:p>
        </w:tc>
        <w:tc>
          <w:tcPr>
            <w:tcW w:w="1134" w:type="dxa"/>
            <w:shd w:val="clear" w:color="auto" w:fill="FFCC66"/>
          </w:tcPr>
          <w:p w14:paraId="357FEF05" w14:textId="77777777" w:rsidR="0088191C" w:rsidRDefault="0088191C" w:rsidP="0081550D">
            <w:pPr>
              <w:jc w:val="center"/>
            </w:pPr>
            <w:r>
              <w:t>Ra</w:t>
            </w:r>
            <w:r w:rsidRPr="00BC78CF">
              <w:rPr>
                <w:vertAlign w:val="subscript"/>
              </w:rPr>
              <w:t>5</w:t>
            </w:r>
          </w:p>
        </w:tc>
        <w:tc>
          <w:tcPr>
            <w:tcW w:w="378" w:type="dxa"/>
            <w:shd w:val="clear" w:color="auto" w:fill="D0CECE" w:themeFill="background2" w:themeFillShade="E6"/>
          </w:tcPr>
          <w:p w14:paraId="08015C40" w14:textId="5852AEF8" w:rsidR="0088191C" w:rsidRDefault="001A6D5C" w:rsidP="0081550D">
            <w:pPr>
              <w:jc w:val="center"/>
            </w:pPr>
            <w:r>
              <w:t>1</w:t>
            </w:r>
          </w:p>
        </w:tc>
        <w:tc>
          <w:tcPr>
            <w:tcW w:w="756" w:type="dxa"/>
            <w:shd w:val="clear" w:color="auto" w:fill="FFCC66"/>
          </w:tcPr>
          <w:p w14:paraId="373CB707" w14:textId="77777777" w:rsidR="0088191C" w:rsidRDefault="0088191C" w:rsidP="0081550D">
            <w:pPr>
              <w:jc w:val="center"/>
            </w:pPr>
            <w:r>
              <w:t>Ct</w:t>
            </w:r>
            <w:r w:rsidRPr="0088191C">
              <w:rPr>
                <w:vertAlign w:val="subscript"/>
              </w:rPr>
              <w:t>3</w:t>
            </w:r>
          </w:p>
        </w:tc>
        <w:tc>
          <w:tcPr>
            <w:tcW w:w="1090" w:type="dxa"/>
            <w:shd w:val="clear" w:color="auto" w:fill="FFFF66"/>
          </w:tcPr>
          <w:p w14:paraId="2F464EBA" w14:textId="5E71AB04" w:rsidR="0088191C" w:rsidRDefault="0088191C" w:rsidP="0081550D">
            <w:pPr>
              <w:jc w:val="center"/>
            </w:pPr>
            <w:r>
              <w:t>07h</w:t>
            </w:r>
          </w:p>
        </w:tc>
        <w:tc>
          <w:tcPr>
            <w:tcW w:w="1672" w:type="dxa"/>
          </w:tcPr>
          <w:p w14:paraId="3746FE7A" w14:textId="77777777" w:rsidR="0088191C" w:rsidRPr="00BC78CF" w:rsidRDefault="0088191C" w:rsidP="0081550D">
            <w:pPr>
              <w:rPr>
                <w:sz w:val="16"/>
                <w:szCs w:val="16"/>
              </w:rPr>
            </w:pPr>
            <w:proofErr w:type="spellStart"/>
            <w:r w:rsidRPr="00BC78CF">
              <w:rPr>
                <w:sz w:val="16"/>
                <w:szCs w:val="16"/>
              </w:rPr>
              <w:t>Rt,Ra,Rb</w:t>
            </w:r>
            <w:proofErr w:type="spellEnd"/>
          </w:p>
        </w:tc>
        <w:tc>
          <w:tcPr>
            <w:tcW w:w="718" w:type="dxa"/>
          </w:tcPr>
          <w:p w14:paraId="399D5E0B" w14:textId="77777777" w:rsidR="0088191C" w:rsidRDefault="0088191C" w:rsidP="0081550D">
            <w:pPr>
              <w:jc w:val="center"/>
            </w:pPr>
            <w:r>
              <w:t>2</w:t>
            </w:r>
          </w:p>
        </w:tc>
      </w:tr>
      <w:tr w:rsidR="0088191C" w14:paraId="3D83FD5A" w14:textId="77777777" w:rsidTr="0081550D">
        <w:tc>
          <w:tcPr>
            <w:tcW w:w="3074" w:type="dxa"/>
            <w:gridSpan w:val="3"/>
            <w:tcBorders>
              <w:bottom w:val="single" w:sz="4" w:space="0" w:color="auto"/>
            </w:tcBorders>
          </w:tcPr>
          <w:p w14:paraId="24C6C2D4" w14:textId="77777777" w:rsidR="0088191C" w:rsidRDefault="0088191C" w:rsidP="0081550D">
            <w:pPr>
              <w:jc w:val="center"/>
            </w:pPr>
          </w:p>
        </w:tc>
        <w:tc>
          <w:tcPr>
            <w:tcW w:w="326" w:type="dxa"/>
            <w:tcBorders>
              <w:bottom w:val="single" w:sz="4" w:space="0" w:color="auto"/>
            </w:tcBorders>
            <w:shd w:val="clear" w:color="auto" w:fill="FFFF66"/>
          </w:tcPr>
          <w:p w14:paraId="782D0106" w14:textId="77777777" w:rsidR="0088191C" w:rsidRDefault="0088191C" w:rsidP="0081550D">
            <w:pPr>
              <w:jc w:val="center"/>
            </w:pPr>
            <w:r>
              <w:t>1</w:t>
            </w:r>
          </w:p>
        </w:tc>
        <w:tc>
          <w:tcPr>
            <w:tcW w:w="1706" w:type="dxa"/>
            <w:gridSpan w:val="2"/>
            <w:tcBorders>
              <w:bottom w:val="single" w:sz="4" w:space="0" w:color="auto"/>
            </w:tcBorders>
            <w:shd w:val="clear" w:color="auto" w:fill="DEEAF6" w:themeFill="accent5" w:themeFillTint="33"/>
          </w:tcPr>
          <w:p w14:paraId="718D445A" w14:textId="77777777" w:rsidR="0088191C" w:rsidRDefault="0088191C" w:rsidP="0081550D">
            <w:pPr>
              <w:jc w:val="center"/>
            </w:pPr>
            <w:r>
              <w:t>Imm</w:t>
            </w:r>
            <w:r>
              <w:rPr>
                <w:vertAlign w:val="subscript"/>
              </w:rPr>
              <w:t>8</w:t>
            </w:r>
          </w:p>
        </w:tc>
        <w:tc>
          <w:tcPr>
            <w:tcW w:w="1134" w:type="dxa"/>
            <w:shd w:val="clear" w:color="auto" w:fill="FFCC66"/>
          </w:tcPr>
          <w:p w14:paraId="53843697" w14:textId="77777777" w:rsidR="0088191C" w:rsidRDefault="0088191C" w:rsidP="0081550D">
            <w:pPr>
              <w:jc w:val="center"/>
            </w:pPr>
            <w:r>
              <w:t>Ra</w:t>
            </w:r>
            <w:r w:rsidRPr="00BC78CF">
              <w:rPr>
                <w:vertAlign w:val="subscript"/>
              </w:rPr>
              <w:t>5</w:t>
            </w:r>
          </w:p>
        </w:tc>
        <w:tc>
          <w:tcPr>
            <w:tcW w:w="378" w:type="dxa"/>
            <w:shd w:val="clear" w:color="auto" w:fill="D0CECE" w:themeFill="background2" w:themeFillShade="E6"/>
          </w:tcPr>
          <w:p w14:paraId="122F2F7A" w14:textId="565A6791" w:rsidR="0088191C" w:rsidRDefault="001A6D5C" w:rsidP="0081550D">
            <w:pPr>
              <w:jc w:val="center"/>
            </w:pPr>
            <w:r>
              <w:t>1</w:t>
            </w:r>
          </w:p>
        </w:tc>
        <w:tc>
          <w:tcPr>
            <w:tcW w:w="756" w:type="dxa"/>
            <w:shd w:val="clear" w:color="auto" w:fill="FFCC66"/>
          </w:tcPr>
          <w:p w14:paraId="373D0F06" w14:textId="77777777" w:rsidR="0088191C" w:rsidRDefault="0088191C" w:rsidP="0081550D">
            <w:pPr>
              <w:jc w:val="center"/>
            </w:pPr>
            <w:r>
              <w:t>Ct</w:t>
            </w:r>
            <w:r w:rsidRPr="0088191C">
              <w:rPr>
                <w:vertAlign w:val="subscript"/>
              </w:rPr>
              <w:t>3</w:t>
            </w:r>
          </w:p>
        </w:tc>
        <w:tc>
          <w:tcPr>
            <w:tcW w:w="1090" w:type="dxa"/>
            <w:shd w:val="clear" w:color="auto" w:fill="FFFF66"/>
          </w:tcPr>
          <w:p w14:paraId="3C761965" w14:textId="1A989EB9" w:rsidR="0088191C" w:rsidRDefault="0088191C" w:rsidP="0081550D">
            <w:pPr>
              <w:jc w:val="center"/>
            </w:pPr>
            <w:r>
              <w:t>07h</w:t>
            </w:r>
          </w:p>
        </w:tc>
        <w:tc>
          <w:tcPr>
            <w:tcW w:w="1672" w:type="dxa"/>
          </w:tcPr>
          <w:p w14:paraId="19B904B8" w14:textId="77777777" w:rsidR="0088191C" w:rsidRPr="00BC78CF" w:rsidRDefault="0088191C" w:rsidP="0081550D">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8</w:t>
            </w:r>
          </w:p>
        </w:tc>
        <w:tc>
          <w:tcPr>
            <w:tcW w:w="718" w:type="dxa"/>
          </w:tcPr>
          <w:p w14:paraId="69F6D631" w14:textId="77777777" w:rsidR="0088191C" w:rsidRDefault="0088191C" w:rsidP="0081550D">
            <w:pPr>
              <w:jc w:val="center"/>
            </w:pPr>
            <w:r>
              <w:t>2</w:t>
            </w:r>
          </w:p>
        </w:tc>
      </w:tr>
      <w:tr w:rsidR="0088191C" w14:paraId="3AFEE2C1" w14:textId="77777777" w:rsidTr="0081550D">
        <w:tc>
          <w:tcPr>
            <w:tcW w:w="1984" w:type="dxa"/>
            <w:gridSpan w:val="2"/>
            <w:tcBorders>
              <w:bottom w:val="single" w:sz="4" w:space="0" w:color="auto"/>
            </w:tcBorders>
          </w:tcPr>
          <w:p w14:paraId="0B9B4096" w14:textId="77777777" w:rsidR="0088191C" w:rsidRDefault="0088191C" w:rsidP="0081550D">
            <w:pPr>
              <w:jc w:val="center"/>
            </w:pPr>
          </w:p>
        </w:tc>
        <w:tc>
          <w:tcPr>
            <w:tcW w:w="3122" w:type="dxa"/>
            <w:gridSpan w:val="4"/>
            <w:tcBorders>
              <w:bottom w:val="single" w:sz="4" w:space="0" w:color="auto"/>
            </w:tcBorders>
            <w:shd w:val="clear" w:color="auto" w:fill="DEEAF6" w:themeFill="accent5" w:themeFillTint="33"/>
          </w:tcPr>
          <w:p w14:paraId="5E097AA1" w14:textId="77777777" w:rsidR="0088191C" w:rsidRDefault="0088191C" w:rsidP="0081550D">
            <w:pPr>
              <w:jc w:val="center"/>
            </w:pPr>
            <w:r>
              <w:t>Imm</w:t>
            </w:r>
            <w:r>
              <w:rPr>
                <w:vertAlign w:val="subscript"/>
              </w:rPr>
              <w:t>22</w:t>
            </w:r>
          </w:p>
        </w:tc>
        <w:tc>
          <w:tcPr>
            <w:tcW w:w="1134" w:type="dxa"/>
            <w:shd w:val="clear" w:color="auto" w:fill="FFCC66"/>
          </w:tcPr>
          <w:p w14:paraId="2CB25EE9" w14:textId="77777777" w:rsidR="0088191C" w:rsidRDefault="0088191C" w:rsidP="0081550D">
            <w:pPr>
              <w:jc w:val="center"/>
            </w:pPr>
            <w:r>
              <w:t>Ra</w:t>
            </w:r>
            <w:r w:rsidRPr="00BC78CF">
              <w:rPr>
                <w:vertAlign w:val="subscript"/>
              </w:rPr>
              <w:t>5</w:t>
            </w:r>
          </w:p>
        </w:tc>
        <w:tc>
          <w:tcPr>
            <w:tcW w:w="378" w:type="dxa"/>
            <w:shd w:val="clear" w:color="auto" w:fill="D0CECE" w:themeFill="background2" w:themeFillShade="E6"/>
          </w:tcPr>
          <w:p w14:paraId="51EFE41D" w14:textId="51580398" w:rsidR="0088191C" w:rsidRDefault="001A6D5C" w:rsidP="0081550D">
            <w:pPr>
              <w:jc w:val="center"/>
            </w:pPr>
            <w:r>
              <w:t>1</w:t>
            </w:r>
          </w:p>
        </w:tc>
        <w:tc>
          <w:tcPr>
            <w:tcW w:w="756" w:type="dxa"/>
            <w:shd w:val="clear" w:color="auto" w:fill="FFCC66"/>
          </w:tcPr>
          <w:p w14:paraId="7B0F13B5" w14:textId="77777777" w:rsidR="0088191C" w:rsidRDefault="0088191C" w:rsidP="0081550D">
            <w:pPr>
              <w:jc w:val="center"/>
            </w:pPr>
            <w:r>
              <w:t>Ct</w:t>
            </w:r>
            <w:r w:rsidRPr="0088191C">
              <w:rPr>
                <w:vertAlign w:val="subscript"/>
              </w:rPr>
              <w:t>3</w:t>
            </w:r>
          </w:p>
        </w:tc>
        <w:tc>
          <w:tcPr>
            <w:tcW w:w="1090" w:type="dxa"/>
            <w:shd w:val="clear" w:color="auto" w:fill="FFFF66"/>
          </w:tcPr>
          <w:p w14:paraId="0C740B88" w14:textId="6D12AA4F" w:rsidR="0088191C" w:rsidRDefault="0088191C" w:rsidP="0081550D">
            <w:pPr>
              <w:jc w:val="center"/>
            </w:pPr>
            <w:r>
              <w:t>17h</w:t>
            </w:r>
          </w:p>
        </w:tc>
        <w:tc>
          <w:tcPr>
            <w:tcW w:w="1672" w:type="dxa"/>
          </w:tcPr>
          <w:p w14:paraId="5AEB0EC9" w14:textId="77777777" w:rsidR="0088191C" w:rsidRPr="00BC78CF" w:rsidRDefault="0088191C"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22</w:t>
            </w:r>
          </w:p>
        </w:tc>
        <w:tc>
          <w:tcPr>
            <w:tcW w:w="718" w:type="dxa"/>
          </w:tcPr>
          <w:p w14:paraId="06A31F92" w14:textId="77777777" w:rsidR="0088191C" w:rsidRDefault="0088191C" w:rsidP="0081550D">
            <w:pPr>
              <w:jc w:val="center"/>
            </w:pPr>
            <w:r>
              <w:t>3</w:t>
            </w:r>
          </w:p>
        </w:tc>
      </w:tr>
      <w:tr w:rsidR="0088191C" w14:paraId="3D7A541D" w14:textId="77777777" w:rsidTr="0081550D">
        <w:tc>
          <w:tcPr>
            <w:tcW w:w="5106" w:type="dxa"/>
            <w:gridSpan w:val="6"/>
            <w:shd w:val="clear" w:color="auto" w:fill="DEEAF6" w:themeFill="accent5" w:themeFillTint="33"/>
          </w:tcPr>
          <w:p w14:paraId="5F4DE139" w14:textId="77777777" w:rsidR="0088191C" w:rsidRDefault="0088191C" w:rsidP="0081550D">
            <w:pPr>
              <w:jc w:val="center"/>
            </w:pPr>
            <w:r>
              <w:t>Imm</w:t>
            </w:r>
            <w:r>
              <w:rPr>
                <w:vertAlign w:val="subscript"/>
              </w:rPr>
              <w:t>35</w:t>
            </w:r>
          </w:p>
        </w:tc>
        <w:tc>
          <w:tcPr>
            <w:tcW w:w="1134" w:type="dxa"/>
            <w:shd w:val="clear" w:color="auto" w:fill="FFCC66"/>
          </w:tcPr>
          <w:p w14:paraId="49C6431D" w14:textId="77777777" w:rsidR="0088191C" w:rsidRDefault="0088191C" w:rsidP="0081550D">
            <w:pPr>
              <w:jc w:val="center"/>
            </w:pPr>
            <w:r>
              <w:t>Ra</w:t>
            </w:r>
            <w:r w:rsidRPr="00BC78CF">
              <w:rPr>
                <w:vertAlign w:val="subscript"/>
              </w:rPr>
              <w:t>5</w:t>
            </w:r>
          </w:p>
        </w:tc>
        <w:tc>
          <w:tcPr>
            <w:tcW w:w="378" w:type="dxa"/>
            <w:shd w:val="clear" w:color="auto" w:fill="D0CECE" w:themeFill="background2" w:themeFillShade="E6"/>
          </w:tcPr>
          <w:p w14:paraId="56098F98" w14:textId="616EEA2C" w:rsidR="0088191C" w:rsidRDefault="001A6D5C" w:rsidP="0081550D">
            <w:pPr>
              <w:jc w:val="center"/>
            </w:pPr>
            <w:r>
              <w:t>1</w:t>
            </w:r>
          </w:p>
        </w:tc>
        <w:tc>
          <w:tcPr>
            <w:tcW w:w="756" w:type="dxa"/>
            <w:shd w:val="clear" w:color="auto" w:fill="FFCC66"/>
          </w:tcPr>
          <w:p w14:paraId="47D68ED0" w14:textId="77777777" w:rsidR="0088191C" w:rsidRDefault="0088191C" w:rsidP="0081550D">
            <w:pPr>
              <w:jc w:val="center"/>
            </w:pPr>
            <w:r>
              <w:t>Ct</w:t>
            </w:r>
            <w:r w:rsidRPr="0088191C">
              <w:rPr>
                <w:vertAlign w:val="subscript"/>
              </w:rPr>
              <w:t>3</w:t>
            </w:r>
          </w:p>
        </w:tc>
        <w:tc>
          <w:tcPr>
            <w:tcW w:w="1090" w:type="dxa"/>
            <w:shd w:val="clear" w:color="auto" w:fill="FFFF66"/>
          </w:tcPr>
          <w:p w14:paraId="0D319E2D" w14:textId="6045D427" w:rsidR="0088191C" w:rsidRDefault="0088191C" w:rsidP="0081550D">
            <w:pPr>
              <w:jc w:val="center"/>
            </w:pPr>
            <w:r>
              <w:t>27h</w:t>
            </w:r>
          </w:p>
        </w:tc>
        <w:tc>
          <w:tcPr>
            <w:tcW w:w="1672" w:type="dxa"/>
          </w:tcPr>
          <w:p w14:paraId="438DEB4E" w14:textId="77777777" w:rsidR="0088191C" w:rsidRPr="00BC78CF" w:rsidRDefault="0088191C"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35</w:t>
            </w:r>
          </w:p>
        </w:tc>
        <w:tc>
          <w:tcPr>
            <w:tcW w:w="718" w:type="dxa"/>
          </w:tcPr>
          <w:p w14:paraId="3688E9B3" w14:textId="77777777" w:rsidR="0088191C" w:rsidRDefault="0088191C" w:rsidP="0081550D">
            <w:pPr>
              <w:jc w:val="center"/>
            </w:pPr>
            <w:r>
              <w:t>4</w:t>
            </w:r>
          </w:p>
        </w:tc>
      </w:tr>
    </w:tbl>
    <w:p w14:paraId="5389F961" w14:textId="77777777" w:rsidR="00F12F15" w:rsidRDefault="00F12F15" w:rsidP="00557056">
      <w:pPr>
        <w:ind w:left="720"/>
      </w:pPr>
    </w:p>
    <w:p w14:paraId="7936D8B7" w14:textId="4FD5F61B" w:rsidR="00BD63A9" w:rsidRDefault="00BD63A9"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7F3B6D" w:rsidRPr="00CF3333" w14:paraId="0A915813" w14:textId="77777777" w:rsidTr="0081550D">
        <w:tc>
          <w:tcPr>
            <w:tcW w:w="1134" w:type="dxa"/>
            <w:shd w:val="clear" w:color="auto" w:fill="D9E2F3" w:themeFill="accent1" w:themeFillTint="33"/>
          </w:tcPr>
          <w:p w14:paraId="0CDD3B1F" w14:textId="36C706C2" w:rsidR="007F3B6D" w:rsidRPr="006E223A" w:rsidRDefault="007F3B6D" w:rsidP="0081550D">
            <w:pPr>
              <w:rPr>
                <w:color w:val="4472C4" w:themeColor="accent1"/>
                <w:sz w:val="28"/>
                <w:szCs w:val="28"/>
              </w:rPr>
            </w:pPr>
            <w:r>
              <w:rPr>
                <w:color w:val="4472C4" w:themeColor="accent1"/>
                <w:sz w:val="28"/>
                <w:szCs w:val="28"/>
              </w:rPr>
              <w:t>MUL</w:t>
            </w:r>
          </w:p>
        </w:tc>
        <w:tc>
          <w:tcPr>
            <w:tcW w:w="6240" w:type="dxa"/>
            <w:gridSpan w:val="7"/>
          </w:tcPr>
          <w:p w14:paraId="1E31DB12" w14:textId="77777777" w:rsidR="007F3B6D" w:rsidRPr="00CF3333" w:rsidRDefault="007F3B6D" w:rsidP="0081550D">
            <w:pPr>
              <w:rPr>
                <w:sz w:val="18"/>
                <w:szCs w:val="18"/>
              </w:rPr>
            </w:pPr>
          </w:p>
        </w:tc>
        <w:tc>
          <w:tcPr>
            <w:tcW w:w="1090" w:type="dxa"/>
          </w:tcPr>
          <w:p w14:paraId="79AE0DF6" w14:textId="77777777" w:rsidR="007F3B6D" w:rsidRPr="00EA5BCB" w:rsidRDefault="007F3B6D" w:rsidP="0081550D">
            <w:pPr>
              <w:jc w:val="center"/>
            </w:pPr>
            <w:r w:rsidRPr="00EA5BCB">
              <w:t>Opcode</w:t>
            </w:r>
          </w:p>
        </w:tc>
        <w:tc>
          <w:tcPr>
            <w:tcW w:w="1672" w:type="dxa"/>
          </w:tcPr>
          <w:p w14:paraId="255AA110" w14:textId="77777777" w:rsidR="007F3B6D" w:rsidRPr="00CF3333" w:rsidRDefault="007F3B6D" w:rsidP="0081550D">
            <w:pPr>
              <w:rPr>
                <w:sz w:val="18"/>
                <w:szCs w:val="18"/>
              </w:rPr>
            </w:pPr>
          </w:p>
        </w:tc>
        <w:tc>
          <w:tcPr>
            <w:tcW w:w="718" w:type="dxa"/>
          </w:tcPr>
          <w:p w14:paraId="20E19EAF" w14:textId="77777777" w:rsidR="007F3B6D" w:rsidRPr="00EA5BCB" w:rsidRDefault="007F3B6D" w:rsidP="0081550D">
            <w:pPr>
              <w:jc w:val="center"/>
            </w:pPr>
            <w:r w:rsidRPr="00EA5BCB">
              <w:t>Bytes</w:t>
            </w:r>
          </w:p>
        </w:tc>
      </w:tr>
      <w:tr w:rsidR="007F3B6D" w:rsidRPr="00CF3333" w14:paraId="1CD76CEC" w14:textId="77777777" w:rsidTr="0081550D">
        <w:tc>
          <w:tcPr>
            <w:tcW w:w="1984" w:type="dxa"/>
            <w:gridSpan w:val="2"/>
          </w:tcPr>
          <w:p w14:paraId="04EC82BC" w14:textId="77777777" w:rsidR="007F3B6D" w:rsidRPr="00CF3333" w:rsidRDefault="007F3B6D"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06011C2" w14:textId="77777777" w:rsidR="007F3B6D" w:rsidRPr="00CF3333" w:rsidRDefault="007F3B6D"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00960072" w14:textId="77777777" w:rsidR="007F3B6D" w:rsidRPr="00CF3333" w:rsidRDefault="007F3B6D" w:rsidP="0081550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159BB50A" w14:textId="77777777" w:rsidR="007F3B6D" w:rsidRPr="00CF3333" w:rsidRDefault="007F3B6D"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117CF526" w14:textId="77777777" w:rsidR="007F3B6D" w:rsidRPr="00CF3333" w:rsidRDefault="007F3B6D"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01D5678F" w14:textId="77777777" w:rsidR="007F3B6D" w:rsidRPr="00CF3333" w:rsidRDefault="007F3B6D"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72F287A0" w14:textId="77777777" w:rsidR="007F3B6D" w:rsidRPr="00CF3333" w:rsidRDefault="007F3B6D" w:rsidP="0081550D">
            <w:pPr>
              <w:jc w:val="center"/>
              <w:rPr>
                <w:sz w:val="18"/>
                <w:szCs w:val="18"/>
              </w:rPr>
            </w:pPr>
            <w:r>
              <w:rPr>
                <w:sz w:val="18"/>
                <w:szCs w:val="18"/>
              </w:rPr>
              <w:t>6</w:t>
            </w:r>
            <w:r w:rsidRPr="00CF3333">
              <w:rPr>
                <w:sz w:val="18"/>
                <w:szCs w:val="18"/>
              </w:rPr>
              <w:t xml:space="preserve">             0</w:t>
            </w:r>
          </w:p>
        </w:tc>
        <w:tc>
          <w:tcPr>
            <w:tcW w:w="1672" w:type="dxa"/>
          </w:tcPr>
          <w:p w14:paraId="5D4A0B8C" w14:textId="77777777" w:rsidR="007F3B6D" w:rsidRPr="00CF3333" w:rsidRDefault="007F3B6D" w:rsidP="0081550D">
            <w:pPr>
              <w:rPr>
                <w:sz w:val="18"/>
                <w:szCs w:val="18"/>
              </w:rPr>
            </w:pPr>
          </w:p>
        </w:tc>
        <w:tc>
          <w:tcPr>
            <w:tcW w:w="718" w:type="dxa"/>
          </w:tcPr>
          <w:p w14:paraId="7CA9E587" w14:textId="77777777" w:rsidR="007F3B6D" w:rsidRPr="00CF3333" w:rsidRDefault="007F3B6D" w:rsidP="0081550D">
            <w:pPr>
              <w:jc w:val="center"/>
              <w:rPr>
                <w:sz w:val="18"/>
                <w:szCs w:val="18"/>
              </w:rPr>
            </w:pPr>
          </w:p>
        </w:tc>
      </w:tr>
      <w:tr w:rsidR="007F3B6D" w14:paraId="527D312E" w14:textId="77777777" w:rsidTr="0081550D">
        <w:tc>
          <w:tcPr>
            <w:tcW w:w="1984" w:type="dxa"/>
            <w:gridSpan w:val="2"/>
          </w:tcPr>
          <w:p w14:paraId="0F7A5D66" w14:textId="77777777" w:rsidR="007F3B6D" w:rsidRDefault="007F3B6D" w:rsidP="0081550D">
            <w:pPr>
              <w:jc w:val="center"/>
            </w:pPr>
          </w:p>
        </w:tc>
        <w:tc>
          <w:tcPr>
            <w:tcW w:w="1090" w:type="dxa"/>
            <w:shd w:val="clear" w:color="auto" w:fill="auto"/>
          </w:tcPr>
          <w:p w14:paraId="645DC65A" w14:textId="77777777" w:rsidR="007F3B6D" w:rsidRDefault="007F3B6D" w:rsidP="0081550D">
            <w:pPr>
              <w:jc w:val="center"/>
            </w:pPr>
          </w:p>
        </w:tc>
        <w:tc>
          <w:tcPr>
            <w:tcW w:w="326" w:type="dxa"/>
            <w:shd w:val="clear" w:color="auto" w:fill="FFFF66"/>
          </w:tcPr>
          <w:p w14:paraId="7C8F62A7" w14:textId="77777777" w:rsidR="007F3B6D" w:rsidRDefault="007F3B6D" w:rsidP="0081550D">
            <w:pPr>
              <w:jc w:val="center"/>
            </w:pPr>
            <w:r>
              <w:t>0</w:t>
            </w:r>
          </w:p>
        </w:tc>
        <w:tc>
          <w:tcPr>
            <w:tcW w:w="572" w:type="dxa"/>
            <w:shd w:val="clear" w:color="auto" w:fill="D0CECE" w:themeFill="background2" w:themeFillShade="E6"/>
          </w:tcPr>
          <w:p w14:paraId="23C89974" w14:textId="77777777" w:rsidR="007F3B6D" w:rsidRDefault="007F3B6D" w:rsidP="0081550D">
            <w:pPr>
              <w:jc w:val="center"/>
            </w:pPr>
            <w:r>
              <w:t>~</w:t>
            </w:r>
            <w:r>
              <w:rPr>
                <w:vertAlign w:val="subscript"/>
              </w:rPr>
              <w:t>3</w:t>
            </w:r>
          </w:p>
        </w:tc>
        <w:tc>
          <w:tcPr>
            <w:tcW w:w="1134" w:type="dxa"/>
            <w:shd w:val="clear" w:color="auto" w:fill="FFCC66"/>
          </w:tcPr>
          <w:p w14:paraId="61B3C97C" w14:textId="77777777" w:rsidR="007F3B6D" w:rsidRDefault="007F3B6D" w:rsidP="0081550D">
            <w:pPr>
              <w:jc w:val="center"/>
            </w:pPr>
            <w:r>
              <w:t>Rb</w:t>
            </w:r>
            <w:r w:rsidRPr="00BC78CF">
              <w:rPr>
                <w:vertAlign w:val="subscript"/>
              </w:rPr>
              <w:t>5</w:t>
            </w:r>
          </w:p>
        </w:tc>
        <w:tc>
          <w:tcPr>
            <w:tcW w:w="1134" w:type="dxa"/>
            <w:shd w:val="clear" w:color="auto" w:fill="FFCC66"/>
          </w:tcPr>
          <w:p w14:paraId="49458BCA" w14:textId="77777777" w:rsidR="007F3B6D" w:rsidRDefault="007F3B6D" w:rsidP="0081550D">
            <w:pPr>
              <w:jc w:val="center"/>
            </w:pPr>
            <w:r>
              <w:t>Ra</w:t>
            </w:r>
            <w:r w:rsidRPr="00BC78CF">
              <w:rPr>
                <w:vertAlign w:val="subscript"/>
              </w:rPr>
              <w:t>5</w:t>
            </w:r>
          </w:p>
        </w:tc>
        <w:tc>
          <w:tcPr>
            <w:tcW w:w="1134" w:type="dxa"/>
            <w:shd w:val="clear" w:color="auto" w:fill="FFCC66"/>
          </w:tcPr>
          <w:p w14:paraId="0C1093E3" w14:textId="77777777" w:rsidR="007F3B6D" w:rsidRDefault="007F3B6D" w:rsidP="0081550D">
            <w:pPr>
              <w:jc w:val="center"/>
            </w:pPr>
            <w:r>
              <w:t>Rt</w:t>
            </w:r>
            <w:r w:rsidRPr="00BC78CF">
              <w:rPr>
                <w:vertAlign w:val="subscript"/>
              </w:rPr>
              <w:t>5</w:t>
            </w:r>
          </w:p>
        </w:tc>
        <w:tc>
          <w:tcPr>
            <w:tcW w:w="1090" w:type="dxa"/>
            <w:shd w:val="clear" w:color="auto" w:fill="FFFF66"/>
          </w:tcPr>
          <w:p w14:paraId="73061439" w14:textId="1DFC27E0" w:rsidR="007F3B6D" w:rsidRDefault="007F3B6D" w:rsidP="0081550D">
            <w:pPr>
              <w:jc w:val="center"/>
            </w:pPr>
            <w:r>
              <w:t>0Eh</w:t>
            </w:r>
          </w:p>
        </w:tc>
        <w:tc>
          <w:tcPr>
            <w:tcW w:w="1672" w:type="dxa"/>
          </w:tcPr>
          <w:p w14:paraId="4B42C7B7" w14:textId="78F0611F" w:rsidR="007F3B6D" w:rsidRPr="00BC78CF" w:rsidRDefault="007F3B6D" w:rsidP="0081550D">
            <w:pPr>
              <w:rPr>
                <w:sz w:val="16"/>
                <w:szCs w:val="16"/>
              </w:rPr>
            </w:pPr>
            <w:proofErr w:type="spellStart"/>
            <w:r w:rsidRPr="00BC78CF">
              <w:rPr>
                <w:sz w:val="16"/>
                <w:szCs w:val="16"/>
              </w:rPr>
              <w:t>Rt,Ra,Rb</w:t>
            </w:r>
            <w:proofErr w:type="spellEnd"/>
          </w:p>
        </w:tc>
        <w:tc>
          <w:tcPr>
            <w:tcW w:w="718" w:type="dxa"/>
          </w:tcPr>
          <w:p w14:paraId="5BF49ECE" w14:textId="77777777" w:rsidR="007F3B6D" w:rsidRDefault="007F3B6D" w:rsidP="0081550D">
            <w:pPr>
              <w:jc w:val="center"/>
            </w:pPr>
            <w:r>
              <w:t>2</w:t>
            </w:r>
          </w:p>
        </w:tc>
      </w:tr>
      <w:tr w:rsidR="007F3B6D" w14:paraId="30B13072" w14:textId="77777777" w:rsidTr="0081550D">
        <w:tc>
          <w:tcPr>
            <w:tcW w:w="3074" w:type="dxa"/>
            <w:gridSpan w:val="3"/>
            <w:tcBorders>
              <w:bottom w:val="single" w:sz="4" w:space="0" w:color="auto"/>
            </w:tcBorders>
          </w:tcPr>
          <w:p w14:paraId="27D4A494" w14:textId="77777777" w:rsidR="007F3B6D" w:rsidRDefault="007F3B6D" w:rsidP="0081550D">
            <w:pPr>
              <w:jc w:val="center"/>
            </w:pPr>
          </w:p>
        </w:tc>
        <w:tc>
          <w:tcPr>
            <w:tcW w:w="326" w:type="dxa"/>
            <w:tcBorders>
              <w:bottom w:val="single" w:sz="4" w:space="0" w:color="auto"/>
            </w:tcBorders>
            <w:shd w:val="clear" w:color="auto" w:fill="FFFF66"/>
          </w:tcPr>
          <w:p w14:paraId="23BA86B4" w14:textId="77777777" w:rsidR="007F3B6D" w:rsidRDefault="007F3B6D" w:rsidP="0081550D">
            <w:pPr>
              <w:jc w:val="center"/>
            </w:pPr>
            <w:r>
              <w:t>1</w:t>
            </w:r>
          </w:p>
        </w:tc>
        <w:tc>
          <w:tcPr>
            <w:tcW w:w="1706" w:type="dxa"/>
            <w:gridSpan w:val="2"/>
            <w:tcBorders>
              <w:bottom w:val="single" w:sz="4" w:space="0" w:color="auto"/>
            </w:tcBorders>
            <w:shd w:val="clear" w:color="auto" w:fill="DEEAF6" w:themeFill="accent5" w:themeFillTint="33"/>
          </w:tcPr>
          <w:p w14:paraId="45CE5F10" w14:textId="77777777" w:rsidR="007F3B6D" w:rsidRDefault="007F3B6D" w:rsidP="0081550D">
            <w:pPr>
              <w:jc w:val="center"/>
            </w:pPr>
            <w:r>
              <w:t>Imm</w:t>
            </w:r>
            <w:r>
              <w:rPr>
                <w:vertAlign w:val="subscript"/>
              </w:rPr>
              <w:t>8</w:t>
            </w:r>
          </w:p>
        </w:tc>
        <w:tc>
          <w:tcPr>
            <w:tcW w:w="1134" w:type="dxa"/>
            <w:shd w:val="clear" w:color="auto" w:fill="FFCC66"/>
          </w:tcPr>
          <w:p w14:paraId="1921C115" w14:textId="77777777" w:rsidR="007F3B6D" w:rsidRDefault="007F3B6D" w:rsidP="0081550D">
            <w:pPr>
              <w:jc w:val="center"/>
            </w:pPr>
            <w:r>
              <w:t>Ra</w:t>
            </w:r>
            <w:r w:rsidRPr="00BC78CF">
              <w:rPr>
                <w:vertAlign w:val="subscript"/>
              </w:rPr>
              <w:t>5</w:t>
            </w:r>
          </w:p>
        </w:tc>
        <w:tc>
          <w:tcPr>
            <w:tcW w:w="1134" w:type="dxa"/>
            <w:shd w:val="clear" w:color="auto" w:fill="FFCC66"/>
          </w:tcPr>
          <w:p w14:paraId="3EF8F50E" w14:textId="77777777" w:rsidR="007F3B6D" w:rsidRDefault="007F3B6D" w:rsidP="0081550D">
            <w:pPr>
              <w:jc w:val="center"/>
            </w:pPr>
            <w:r>
              <w:t>Rt</w:t>
            </w:r>
            <w:r w:rsidRPr="00BC78CF">
              <w:rPr>
                <w:vertAlign w:val="subscript"/>
              </w:rPr>
              <w:t>5</w:t>
            </w:r>
          </w:p>
        </w:tc>
        <w:tc>
          <w:tcPr>
            <w:tcW w:w="1090" w:type="dxa"/>
            <w:shd w:val="clear" w:color="auto" w:fill="FFFF66"/>
          </w:tcPr>
          <w:p w14:paraId="6FDDFD4A" w14:textId="297D25F8" w:rsidR="007F3B6D" w:rsidRDefault="007F3B6D" w:rsidP="0081550D">
            <w:pPr>
              <w:jc w:val="center"/>
            </w:pPr>
            <w:r>
              <w:t>0Eh</w:t>
            </w:r>
          </w:p>
        </w:tc>
        <w:tc>
          <w:tcPr>
            <w:tcW w:w="1672" w:type="dxa"/>
          </w:tcPr>
          <w:p w14:paraId="324AEC9B" w14:textId="2EB50B67" w:rsidR="007F3B6D" w:rsidRPr="00BC78CF" w:rsidRDefault="007F3B6D"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8</w:t>
            </w:r>
          </w:p>
        </w:tc>
        <w:tc>
          <w:tcPr>
            <w:tcW w:w="718" w:type="dxa"/>
          </w:tcPr>
          <w:p w14:paraId="7F63BF5C" w14:textId="77777777" w:rsidR="007F3B6D" w:rsidRDefault="007F3B6D" w:rsidP="0081550D">
            <w:pPr>
              <w:jc w:val="center"/>
            </w:pPr>
            <w:r>
              <w:t>2</w:t>
            </w:r>
          </w:p>
        </w:tc>
      </w:tr>
      <w:tr w:rsidR="007F3B6D" w14:paraId="47781FBA" w14:textId="77777777" w:rsidTr="0081550D">
        <w:tc>
          <w:tcPr>
            <w:tcW w:w="1984" w:type="dxa"/>
            <w:gridSpan w:val="2"/>
            <w:tcBorders>
              <w:bottom w:val="single" w:sz="4" w:space="0" w:color="auto"/>
            </w:tcBorders>
          </w:tcPr>
          <w:p w14:paraId="189C615B" w14:textId="77777777" w:rsidR="007F3B6D" w:rsidRDefault="007F3B6D" w:rsidP="0081550D">
            <w:pPr>
              <w:jc w:val="center"/>
            </w:pPr>
          </w:p>
        </w:tc>
        <w:tc>
          <w:tcPr>
            <w:tcW w:w="3122" w:type="dxa"/>
            <w:gridSpan w:val="4"/>
            <w:tcBorders>
              <w:bottom w:val="single" w:sz="4" w:space="0" w:color="auto"/>
            </w:tcBorders>
            <w:shd w:val="clear" w:color="auto" w:fill="DEEAF6" w:themeFill="accent5" w:themeFillTint="33"/>
          </w:tcPr>
          <w:p w14:paraId="424F8EAA" w14:textId="77777777" w:rsidR="007F3B6D" w:rsidRDefault="007F3B6D" w:rsidP="0081550D">
            <w:pPr>
              <w:jc w:val="center"/>
            </w:pPr>
            <w:r>
              <w:t>Imm</w:t>
            </w:r>
            <w:r>
              <w:rPr>
                <w:vertAlign w:val="subscript"/>
              </w:rPr>
              <w:t>22</w:t>
            </w:r>
          </w:p>
        </w:tc>
        <w:tc>
          <w:tcPr>
            <w:tcW w:w="1134" w:type="dxa"/>
            <w:shd w:val="clear" w:color="auto" w:fill="FFCC66"/>
          </w:tcPr>
          <w:p w14:paraId="0120E8DA" w14:textId="77777777" w:rsidR="007F3B6D" w:rsidRDefault="007F3B6D" w:rsidP="0081550D">
            <w:pPr>
              <w:jc w:val="center"/>
            </w:pPr>
            <w:r>
              <w:t>Ra</w:t>
            </w:r>
            <w:r w:rsidRPr="00BC78CF">
              <w:rPr>
                <w:vertAlign w:val="subscript"/>
              </w:rPr>
              <w:t>5</w:t>
            </w:r>
          </w:p>
        </w:tc>
        <w:tc>
          <w:tcPr>
            <w:tcW w:w="1134" w:type="dxa"/>
            <w:shd w:val="clear" w:color="auto" w:fill="FFCC66"/>
          </w:tcPr>
          <w:p w14:paraId="6691A58C" w14:textId="77777777" w:rsidR="007F3B6D" w:rsidRDefault="007F3B6D" w:rsidP="0081550D">
            <w:pPr>
              <w:jc w:val="center"/>
            </w:pPr>
            <w:r>
              <w:t>Rt</w:t>
            </w:r>
            <w:r w:rsidRPr="00BC78CF">
              <w:rPr>
                <w:vertAlign w:val="subscript"/>
              </w:rPr>
              <w:t>5</w:t>
            </w:r>
          </w:p>
        </w:tc>
        <w:tc>
          <w:tcPr>
            <w:tcW w:w="1090" w:type="dxa"/>
            <w:shd w:val="clear" w:color="auto" w:fill="FFFF66"/>
          </w:tcPr>
          <w:p w14:paraId="7C88C818" w14:textId="76B4FC4B" w:rsidR="007F3B6D" w:rsidRDefault="007F3B6D" w:rsidP="0081550D">
            <w:pPr>
              <w:jc w:val="center"/>
            </w:pPr>
            <w:r>
              <w:t>1Eh</w:t>
            </w:r>
          </w:p>
        </w:tc>
        <w:tc>
          <w:tcPr>
            <w:tcW w:w="1672" w:type="dxa"/>
          </w:tcPr>
          <w:p w14:paraId="26713D07" w14:textId="68DFC7BA" w:rsidR="007F3B6D" w:rsidRPr="00BC78CF" w:rsidRDefault="007F3B6D"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22</w:t>
            </w:r>
          </w:p>
        </w:tc>
        <w:tc>
          <w:tcPr>
            <w:tcW w:w="718" w:type="dxa"/>
          </w:tcPr>
          <w:p w14:paraId="613EF634" w14:textId="77777777" w:rsidR="007F3B6D" w:rsidRDefault="007F3B6D" w:rsidP="0081550D">
            <w:pPr>
              <w:jc w:val="center"/>
            </w:pPr>
            <w:r>
              <w:t>3</w:t>
            </w:r>
          </w:p>
        </w:tc>
      </w:tr>
      <w:tr w:rsidR="007F3B6D" w14:paraId="7A653F3A" w14:textId="77777777" w:rsidTr="0081550D">
        <w:tc>
          <w:tcPr>
            <w:tcW w:w="5106" w:type="dxa"/>
            <w:gridSpan w:val="6"/>
            <w:shd w:val="clear" w:color="auto" w:fill="DEEAF6" w:themeFill="accent5" w:themeFillTint="33"/>
          </w:tcPr>
          <w:p w14:paraId="6665FF8E" w14:textId="77777777" w:rsidR="007F3B6D" w:rsidRDefault="007F3B6D" w:rsidP="0081550D">
            <w:pPr>
              <w:jc w:val="center"/>
            </w:pPr>
            <w:r>
              <w:t>Imm</w:t>
            </w:r>
            <w:r>
              <w:rPr>
                <w:vertAlign w:val="subscript"/>
              </w:rPr>
              <w:t>35</w:t>
            </w:r>
          </w:p>
        </w:tc>
        <w:tc>
          <w:tcPr>
            <w:tcW w:w="1134" w:type="dxa"/>
            <w:shd w:val="clear" w:color="auto" w:fill="FFCC66"/>
          </w:tcPr>
          <w:p w14:paraId="7209D462" w14:textId="77777777" w:rsidR="007F3B6D" w:rsidRDefault="007F3B6D" w:rsidP="0081550D">
            <w:pPr>
              <w:jc w:val="center"/>
            </w:pPr>
            <w:r>
              <w:t>Ra</w:t>
            </w:r>
            <w:r w:rsidRPr="00BC78CF">
              <w:rPr>
                <w:vertAlign w:val="subscript"/>
              </w:rPr>
              <w:t>5</w:t>
            </w:r>
          </w:p>
        </w:tc>
        <w:tc>
          <w:tcPr>
            <w:tcW w:w="1134" w:type="dxa"/>
            <w:shd w:val="clear" w:color="auto" w:fill="FFCC66"/>
          </w:tcPr>
          <w:p w14:paraId="7E259FB8" w14:textId="77777777" w:rsidR="007F3B6D" w:rsidRDefault="007F3B6D" w:rsidP="0081550D">
            <w:pPr>
              <w:jc w:val="center"/>
            </w:pPr>
            <w:r>
              <w:t>Rt</w:t>
            </w:r>
            <w:r w:rsidRPr="00BC78CF">
              <w:rPr>
                <w:vertAlign w:val="subscript"/>
              </w:rPr>
              <w:t>5</w:t>
            </w:r>
          </w:p>
        </w:tc>
        <w:tc>
          <w:tcPr>
            <w:tcW w:w="1090" w:type="dxa"/>
            <w:shd w:val="clear" w:color="auto" w:fill="FFFF66"/>
          </w:tcPr>
          <w:p w14:paraId="046D5A3F" w14:textId="6042E7FE" w:rsidR="007F3B6D" w:rsidRDefault="007F3B6D" w:rsidP="0081550D">
            <w:pPr>
              <w:jc w:val="center"/>
            </w:pPr>
            <w:r>
              <w:t>2Eh</w:t>
            </w:r>
          </w:p>
        </w:tc>
        <w:tc>
          <w:tcPr>
            <w:tcW w:w="1672" w:type="dxa"/>
          </w:tcPr>
          <w:p w14:paraId="722BD4DC" w14:textId="7BFF299C" w:rsidR="007F3B6D" w:rsidRPr="00BC78CF" w:rsidRDefault="007F3B6D"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35</w:t>
            </w:r>
          </w:p>
        </w:tc>
        <w:tc>
          <w:tcPr>
            <w:tcW w:w="718" w:type="dxa"/>
          </w:tcPr>
          <w:p w14:paraId="1692020C" w14:textId="77777777" w:rsidR="007F3B6D" w:rsidRDefault="007F3B6D" w:rsidP="0081550D">
            <w:pPr>
              <w:jc w:val="center"/>
            </w:pPr>
            <w:r>
              <w:t>4</w:t>
            </w:r>
          </w:p>
        </w:tc>
      </w:tr>
    </w:tbl>
    <w:p w14:paraId="3DEECA8C" w14:textId="11ADB16D" w:rsidR="006A2BA7" w:rsidRDefault="006A2BA7"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A32E3C" w:rsidRPr="00CF3333" w14:paraId="35FE0419" w14:textId="77777777" w:rsidTr="000B7410">
        <w:tc>
          <w:tcPr>
            <w:tcW w:w="1134" w:type="dxa"/>
            <w:shd w:val="clear" w:color="auto" w:fill="D9E2F3" w:themeFill="accent1" w:themeFillTint="33"/>
          </w:tcPr>
          <w:p w14:paraId="0FF02415" w14:textId="6C370076" w:rsidR="00A32E3C" w:rsidRPr="006E223A" w:rsidRDefault="00A32E3C" w:rsidP="000B7410">
            <w:pPr>
              <w:rPr>
                <w:color w:val="4472C4" w:themeColor="accent1"/>
                <w:sz w:val="28"/>
                <w:szCs w:val="28"/>
              </w:rPr>
            </w:pPr>
            <w:r>
              <w:rPr>
                <w:color w:val="4472C4" w:themeColor="accent1"/>
                <w:sz w:val="28"/>
                <w:szCs w:val="28"/>
              </w:rPr>
              <w:t>DIV</w:t>
            </w:r>
          </w:p>
        </w:tc>
        <w:tc>
          <w:tcPr>
            <w:tcW w:w="6240" w:type="dxa"/>
            <w:gridSpan w:val="7"/>
          </w:tcPr>
          <w:p w14:paraId="0AA4E3E4" w14:textId="77777777" w:rsidR="00A32E3C" w:rsidRPr="00CF3333" w:rsidRDefault="00A32E3C" w:rsidP="000B7410">
            <w:pPr>
              <w:rPr>
                <w:sz w:val="18"/>
                <w:szCs w:val="18"/>
              </w:rPr>
            </w:pPr>
          </w:p>
        </w:tc>
        <w:tc>
          <w:tcPr>
            <w:tcW w:w="1090" w:type="dxa"/>
          </w:tcPr>
          <w:p w14:paraId="72C76662" w14:textId="77777777" w:rsidR="00A32E3C" w:rsidRPr="00EA5BCB" w:rsidRDefault="00A32E3C" w:rsidP="000B7410">
            <w:pPr>
              <w:jc w:val="center"/>
            </w:pPr>
            <w:r w:rsidRPr="00EA5BCB">
              <w:t>Opcode</w:t>
            </w:r>
          </w:p>
        </w:tc>
        <w:tc>
          <w:tcPr>
            <w:tcW w:w="1672" w:type="dxa"/>
          </w:tcPr>
          <w:p w14:paraId="66AFC585" w14:textId="77777777" w:rsidR="00A32E3C" w:rsidRPr="00CF3333" w:rsidRDefault="00A32E3C" w:rsidP="000B7410">
            <w:pPr>
              <w:rPr>
                <w:sz w:val="18"/>
                <w:szCs w:val="18"/>
              </w:rPr>
            </w:pPr>
          </w:p>
        </w:tc>
        <w:tc>
          <w:tcPr>
            <w:tcW w:w="718" w:type="dxa"/>
          </w:tcPr>
          <w:p w14:paraId="00396C57" w14:textId="77777777" w:rsidR="00A32E3C" w:rsidRPr="00EA5BCB" w:rsidRDefault="00A32E3C" w:rsidP="000B7410">
            <w:pPr>
              <w:jc w:val="center"/>
            </w:pPr>
            <w:r w:rsidRPr="00EA5BCB">
              <w:t>Bytes</w:t>
            </w:r>
          </w:p>
        </w:tc>
      </w:tr>
      <w:tr w:rsidR="00A32E3C" w:rsidRPr="00CF3333" w14:paraId="55AA5E59" w14:textId="77777777" w:rsidTr="000B7410">
        <w:tc>
          <w:tcPr>
            <w:tcW w:w="1984" w:type="dxa"/>
            <w:gridSpan w:val="2"/>
          </w:tcPr>
          <w:p w14:paraId="6CEFF94A" w14:textId="77777777" w:rsidR="00A32E3C" w:rsidRPr="00CF3333" w:rsidRDefault="00A32E3C" w:rsidP="000B7410">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4D3B7BAD" w14:textId="77777777" w:rsidR="00A32E3C" w:rsidRPr="00CF3333" w:rsidRDefault="00A32E3C" w:rsidP="000B7410">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7E0475FC" w14:textId="77777777" w:rsidR="00A32E3C" w:rsidRPr="00CF3333" w:rsidRDefault="00A32E3C" w:rsidP="000B7410">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0C2F3218" w14:textId="77777777" w:rsidR="00A32E3C" w:rsidRPr="00CF3333" w:rsidRDefault="00A32E3C" w:rsidP="000B7410">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09A18BC7" w14:textId="77777777" w:rsidR="00A32E3C" w:rsidRPr="00CF3333" w:rsidRDefault="00A32E3C" w:rsidP="000B7410">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157C0898" w14:textId="77777777" w:rsidR="00A32E3C" w:rsidRPr="00CF3333" w:rsidRDefault="00A32E3C" w:rsidP="000B7410">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526264A4" w14:textId="77777777" w:rsidR="00A32E3C" w:rsidRPr="00CF3333" w:rsidRDefault="00A32E3C" w:rsidP="000B7410">
            <w:pPr>
              <w:jc w:val="center"/>
              <w:rPr>
                <w:sz w:val="18"/>
                <w:szCs w:val="18"/>
              </w:rPr>
            </w:pPr>
            <w:r>
              <w:rPr>
                <w:sz w:val="18"/>
                <w:szCs w:val="18"/>
              </w:rPr>
              <w:t>6</w:t>
            </w:r>
            <w:r w:rsidRPr="00CF3333">
              <w:rPr>
                <w:sz w:val="18"/>
                <w:szCs w:val="18"/>
              </w:rPr>
              <w:t xml:space="preserve">             0</w:t>
            </w:r>
          </w:p>
        </w:tc>
        <w:tc>
          <w:tcPr>
            <w:tcW w:w="1672" w:type="dxa"/>
          </w:tcPr>
          <w:p w14:paraId="23BBD4FA" w14:textId="77777777" w:rsidR="00A32E3C" w:rsidRPr="00CF3333" w:rsidRDefault="00A32E3C" w:rsidP="000B7410">
            <w:pPr>
              <w:rPr>
                <w:sz w:val="18"/>
                <w:szCs w:val="18"/>
              </w:rPr>
            </w:pPr>
          </w:p>
        </w:tc>
        <w:tc>
          <w:tcPr>
            <w:tcW w:w="718" w:type="dxa"/>
          </w:tcPr>
          <w:p w14:paraId="77E635C9" w14:textId="77777777" w:rsidR="00A32E3C" w:rsidRPr="00CF3333" w:rsidRDefault="00A32E3C" w:rsidP="000B7410">
            <w:pPr>
              <w:jc w:val="center"/>
              <w:rPr>
                <w:sz w:val="18"/>
                <w:szCs w:val="18"/>
              </w:rPr>
            </w:pPr>
          </w:p>
        </w:tc>
      </w:tr>
      <w:tr w:rsidR="00A32E3C" w14:paraId="099FCAFC" w14:textId="77777777" w:rsidTr="0018733D">
        <w:tc>
          <w:tcPr>
            <w:tcW w:w="1984" w:type="dxa"/>
            <w:gridSpan w:val="2"/>
          </w:tcPr>
          <w:p w14:paraId="03F25FC4" w14:textId="77777777" w:rsidR="00A32E3C" w:rsidRDefault="00A32E3C" w:rsidP="000B7410">
            <w:pPr>
              <w:jc w:val="center"/>
            </w:pPr>
          </w:p>
        </w:tc>
        <w:tc>
          <w:tcPr>
            <w:tcW w:w="1090" w:type="dxa"/>
            <w:shd w:val="clear" w:color="auto" w:fill="auto"/>
          </w:tcPr>
          <w:p w14:paraId="0450971B" w14:textId="77777777" w:rsidR="00A32E3C" w:rsidRDefault="00A32E3C" w:rsidP="000B7410">
            <w:pPr>
              <w:jc w:val="center"/>
            </w:pPr>
          </w:p>
        </w:tc>
        <w:tc>
          <w:tcPr>
            <w:tcW w:w="326" w:type="dxa"/>
            <w:shd w:val="clear" w:color="auto" w:fill="FFFF66"/>
          </w:tcPr>
          <w:p w14:paraId="22C1A36D" w14:textId="77777777" w:rsidR="00A32E3C" w:rsidRDefault="00A32E3C" w:rsidP="000B7410">
            <w:pPr>
              <w:jc w:val="center"/>
            </w:pPr>
            <w:r>
              <w:t>0</w:t>
            </w:r>
          </w:p>
        </w:tc>
        <w:tc>
          <w:tcPr>
            <w:tcW w:w="572" w:type="dxa"/>
            <w:shd w:val="clear" w:color="auto" w:fill="FFFF66"/>
          </w:tcPr>
          <w:p w14:paraId="79A76469" w14:textId="36C34FF9" w:rsidR="00A32E3C" w:rsidRDefault="00CB2327" w:rsidP="000B7410">
            <w:pPr>
              <w:jc w:val="center"/>
            </w:pPr>
            <w:r>
              <w:t>0</w:t>
            </w:r>
          </w:p>
        </w:tc>
        <w:tc>
          <w:tcPr>
            <w:tcW w:w="1134" w:type="dxa"/>
            <w:shd w:val="clear" w:color="auto" w:fill="FFCC66"/>
          </w:tcPr>
          <w:p w14:paraId="25C40BDA" w14:textId="77777777" w:rsidR="00A32E3C" w:rsidRDefault="00A32E3C" w:rsidP="000B7410">
            <w:pPr>
              <w:jc w:val="center"/>
            </w:pPr>
            <w:r>
              <w:t>Rb</w:t>
            </w:r>
            <w:r w:rsidRPr="00BC78CF">
              <w:rPr>
                <w:vertAlign w:val="subscript"/>
              </w:rPr>
              <w:t>5</w:t>
            </w:r>
          </w:p>
        </w:tc>
        <w:tc>
          <w:tcPr>
            <w:tcW w:w="1134" w:type="dxa"/>
            <w:shd w:val="clear" w:color="auto" w:fill="FFCC66"/>
          </w:tcPr>
          <w:p w14:paraId="6D077FD6" w14:textId="77777777" w:rsidR="00A32E3C" w:rsidRDefault="00A32E3C" w:rsidP="000B7410">
            <w:pPr>
              <w:jc w:val="center"/>
            </w:pPr>
            <w:r>
              <w:t>Ra</w:t>
            </w:r>
            <w:r w:rsidRPr="00BC78CF">
              <w:rPr>
                <w:vertAlign w:val="subscript"/>
              </w:rPr>
              <w:t>5</w:t>
            </w:r>
          </w:p>
        </w:tc>
        <w:tc>
          <w:tcPr>
            <w:tcW w:w="1134" w:type="dxa"/>
            <w:shd w:val="clear" w:color="auto" w:fill="FFCC66"/>
          </w:tcPr>
          <w:p w14:paraId="53C0262F" w14:textId="77777777" w:rsidR="00A32E3C" w:rsidRDefault="00A32E3C" w:rsidP="000B7410">
            <w:pPr>
              <w:jc w:val="center"/>
            </w:pPr>
            <w:r>
              <w:t>Rt</w:t>
            </w:r>
            <w:r w:rsidRPr="00BC78CF">
              <w:rPr>
                <w:vertAlign w:val="subscript"/>
              </w:rPr>
              <w:t>5</w:t>
            </w:r>
          </w:p>
        </w:tc>
        <w:tc>
          <w:tcPr>
            <w:tcW w:w="1090" w:type="dxa"/>
            <w:shd w:val="clear" w:color="auto" w:fill="FFFF66"/>
          </w:tcPr>
          <w:p w14:paraId="0D85B337" w14:textId="14EB1C76" w:rsidR="00A32E3C" w:rsidRDefault="00A32E3C" w:rsidP="000B7410">
            <w:pPr>
              <w:jc w:val="center"/>
            </w:pPr>
            <w:r>
              <w:t>03h</w:t>
            </w:r>
          </w:p>
        </w:tc>
        <w:tc>
          <w:tcPr>
            <w:tcW w:w="1672" w:type="dxa"/>
          </w:tcPr>
          <w:p w14:paraId="5D390C29" w14:textId="77777777" w:rsidR="00A32E3C" w:rsidRPr="00BC78CF" w:rsidRDefault="00A32E3C" w:rsidP="000B7410">
            <w:pPr>
              <w:rPr>
                <w:sz w:val="16"/>
                <w:szCs w:val="16"/>
              </w:rPr>
            </w:pPr>
            <w:proofErr w:type="spellStart"/>
            <w:r w:rsidRPr="00BC78CF">
              <w:rPr>
                <w:sz w:val="16"/>
                <w:szCs w:val="16"/>
              </w:rPr>
              <w:t>Rt,Ra,Rb</w:t>
            </w:r>
            <w:proofErr w:type="spellEnd"/>
          </w:p>
        </w:tc>
        <w:tc>
          <w:tcPr>
            <w:tcW w:w="718" w:type="dxa"/>
          </w:tcPr>
          <w:p w14:paraId="70947029" w14:textId="77777777" w:rsidR="00A32E3C" w:rsidRDefault="00A32E3C" w:rsidP="000B7410">
            <w:pPr>
              <w:jc w:val="center"/>
            </w:pPr>
            <w:r>
              <w:t>2</w:t>
            </w:r>
          </w:p>
        </w:tc>
      </w:tr>
      <w:tr w:rsidR="00A32E3C" w14:paraId="6A9A65B3" w14:textId="77777777" w:rsidTr="000B7410">
        <w:tc>
          <w:tcPr>
            <w:tcW w:w="3074" w:type="dxa"/>
            <w:gridSpan w:val="3"/>
            <w:tcBorders>
              <w:bottom w:val="single" w:sz="4" w:space="0" w:color="auto"/>
            </w:tcBorders>
          </w:tcPr>
          <w:p w14:paraId="523AE336" w14:textId="77777777" w:rsidR="00A32E3C" w:rsidRDefault="00A32E3C" w:rsidP="000B7410">
            <w:pPr>
              <w:jc w:val="center"/>
            </w:pPr>
          </w:p>
        </w:tc>
        <w:tc>
          <w:tcPr>
            <w:tcW w:w="326" w:type="dxa"/>
            <w:tcBorders>
              <w:bottom w:val="single" w:sz="4" w:space="0" w:color="auto"/>
            </w:tcBorders>
            <w:shd w:val="clear" w:color="auto" w:fill="FFFF66"/>
          </w:tcPr>
          <w:p w14:paraId="382B7B44" w14:textId="77777777" w:rsidR="00A32E3C" w:rsidRDefault="00A32E3C" w:rsidP="000B7410">
            <w:pPr>
              <w:jc w:val="center"/>
            </w:pPr>
            <w:r>
              <w:t>1</w:t>
            </w:r>
          </w:p>
        </w:tc>
        <w:tc>
          <w:tcPr>
            <w:tcW w:w="1706" w:type="dxa"/>
            <w:gridSpan w:val="2"/>
            <w:tcBorders>
              <w:bottom w:val="single" w:sz="4" w:space="0" w:color="auto"/>
            </w:tcBorders>
            <w:shd w:val="clear" w:color="auto" w:fill="DEEAF6" w:themeFill="accent5" w:themeFillTint="33"/>
          </w:tcPr>
          <w:p w14:paraId="7724A1B6" w14:textId="77777777" w:rsidR="00A32E3C" w:rsidRDefault="00A32E3C" w:rsidP="000B7410">
            <w:pPr>
              <w:jc w:val="center"/>
            </w:pPr>
            <w:r>
              <w:t>Imm</w:t>
            </w:r>
            <w:r>
              <w:rPr>
                <w:vertAlign w:val="subscript"/>
              </w:rPr>
              <w:t>8</w:t>
            </w:r>
          </w:p>
        </w:tc>
        <w:tc>
          <w:tcPr>
            <w:tcW w:w="1134" w:type="dxa"/>
            <w:shd w:val="clear" w:color="auto" w:fill="FFCC66"/>
          </w:tcPr>
          <w:p w14:paraId="535CC44B" w14:textId="77777777" w:rsidR="00A32E3C" w:rsidRDefault="00A32E3C" w:rsidP="000B7410">
            <w:pPr>
              <w:jc w:val="center"/>
            </w:pPr>
            <w:r>
              <w:t>Ra</w:t>
            </w:r>
            <w:r w:rsidRPr="00BC78CF">
              <w:rPr>
                <w:vertAlign w:val="subscript"/>
              </w:rPr>
              <w:t>5</w:t>
            </w:r>
          </w:p>
        </w:tc>
        <w:tc>
          <w:tcPr>
            <w:tcW w:w="1134" w:type="dxa"/>
            <w:shd w:val="clear" w:color="auto" w:fill="FFCC66"/>
          </w:tcPr>
          <w:p w14:paraId="28E350C8" w14:textId="77777777" w:rsidR="00A32E3C" w:rsidRDefault="00A32E3C" w:rsidP="000B7410">
            <w:pPr>
              <w:jc w:val="center"/>
            </w:pPr>
            <w:r>
              <w:t>Rt</w:t>
            </w:r>
            <w:r w:rsidRPr="00BC78CF">
              <w:rPr>
                <w:vertAlign w:val="subscript"/>
              </w:rPr>
              <w:t>5</w:t>
            </w:r>
          </w:p>
        </w:tc>
        <w:tc>
          <w:tcPr>
            <w:tcW w:w="1090" w:type="dxa"/>
            <w:shd w:val="clear" w:color="auto" w:fill="FFFF66"/>
          </w:tcPr>
          <w:p w14:paraId="339ED2D6" w14:textId="5EA398BB" w:rsidR="00A32E3C" w:rsidRDefault="00A32E3C" w:rsidP="000B7410">
            <w:pPr>
              <w:jc w:val="center"/>
            </w:pPr>
            <w:r>
              <w:t>03h</w:t>
            </w:r>
          </w:p>
        </w:tc>
        <w:tc>
          <w:tcPr>
            <w:tcW w:w="1672" w:type="dxa"/>
          </w:tcPr>
          <w:p w14:paraId="6F0B2ED6" w14:textId="77777777" w:rsidR="00A32E3C" w:rsidRPr="00BC78CF" w:rsidRDefault="00A32E3C" w:rsidP="000B7410">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8</w:t>
            </w:r>
          </w:p>
        </w:tc>
        <w:tc>
          <w:tcPr>
            <w:tcW w:w="718" w:type="dxa"/>
          </w:tcPr>
          <w:p w14:paraId="1B10B271" w14:textId="77777777" w:rsidR="00A32E3C" w:rsidRDefault="00A32E3C" w:rsidP="000B7410">
            <w:pPr>
              <w:jc w:val="center"/>
            </w:pPr>
            <w:r>
              <w:t>2</w:t>
            </w:r>
          </w:p>
        </w:tc>
      </w:tr>
    </w:tbl>
    <w:p w14:paraId="4741910D" w14:textId="77777777" w:rsidR="00CB2327" w:rsidRDefault="00CB2327"/>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CB2327" w:rsidRPr="00CF3333" w14:paraId="7EB75BEE" w14:textId="77777777" w:rsidTr="000B7410">
        <w:tc>
          <w:tcPr>
            <w:tcW w:w="1134" w:type="dxa"/>
            <w:shd w:val="clear" w:color="auto" w:fill="D9E2F3" w:themeFill="accent1" w:themeFillTint="33"/>
          </w:tcPr>
          <w:p w14:paraId="39668361" w14:textId="1983D7D3" w:rsidR="00CB2327" w:rsidRPr="006E223A" w:rsidRDefault="00CB2327" w:rsidP="000B7410">
            <w:pPr>
              <w:rPr>
                <w:color w:val="4472C4" w:themeColor="accent1"/>
                <w:sz w:val="28"/>
                <w:szCs w:val="28"/>
              </w:rPr>
            </w:pPr>
            <w:r>
              <w:rPr>
                <w:color w:val="4472C4" w:themeColor="accent1"/>
                <w:sz w:val="28"/>
                <w:szCs w:val="28"/>
              </w:rPr>
              <w:t>MOD</w:t>
            </w:r>
          </w:p>
        </w:tc>
        <w:tc>
          <w:tcPr>
            <w:tcW w:w="6240" w:type="dxa"/>
            <w:gridSpan w:val="7"/>
          </w:tcPr>
          <w:p w14:paraId="2CCAEA0B" w14:textId="77777777" w:rsidR="00CB2327" w:rsidRPr="00CF3333" w:rsidRDefault="00CB2327" w:rsidP="000B7410">
            <w:pPr>
              <w:rPr>
                <w:sz w:val="18"/>
                <w:szCs w:val="18"/>
              </w:rPr>
            </w:pPr>
          </w:p>
        </w:tc>
        <w:tc>
          <w:tcPr>
            <w:tcW w:w="1090" w:type="dxa"/>
          </w:tcPr>
          <w:p w14:paraId="7F817E9C" w14:textId="77777777" w:rsidR="00CB2327" w:rsidRPr="00EA5BCB" w:rsidRDefault="00CB2327" w:rsidP="000B7410">
            <w:pPr>
              <w:jc w:val="center"/>
            </w:pPr>
            <w:r w:rsidRPr="00EA5BCB">
              <w:t>Opcode</w:t>
            </w:r>
          </w:p>
        </w:tc>
        <w:tc>
          <w:tcPr>
            <w:tcW w:w="1672" w:type="dxa"/>
          </w:tcPr>
          <w:p w14:paraId="25E325FA" w14:textId="77777777" w:rsidR="00CB2327" w:rsidRPr="00CF3333" w:rsidRDefault="00CB2327" w:rsidP="000B7410">
            <w:pPr>
              <w:rPr>
                <w:sz w:val="18"/>
                <w:szCs w:val="18"/>
              </w:rPr>
            </w:pPr>
          </w:p>
        </w:tc>
        <w:tc>
          <w:tcPr>
            <w:tcW w:w="718" w:type="dxa"/>
          </w:tcPr>
          <w:p w14:paraId="1634B2AD" w14:textId="77777777" w:rsidR="00CB2327" w:rsidRPr="00EA5BCB" w:rsidRDefault="00CB2327" w:rsidP="000B7410">
            <w:pPr>
              <w:jc w:val="center"/>
            </w:pPr>
            <w:r w:rsidRPr="00EA5BCB">
              <w:t>Bytes</w:t>
            </w:r>
          </w:p>
        </w:tc>
      </w:tr>
      <w:tr w:rsidR="00CB2327" w:rsidRPr="00CF3333" w14:paraId="5C2809FE" w14:textId="77777777" w:rsidTr="000B7410">
        <w:tc>
          <w:tcPr>
            <w:tcW w:w="1984" w:type="dxa"/>
            <w:gridSpan w:val="2"/>
          </w:tcPr>
          <w:p w14:paraId="5B4EA56E" w14:textId="77777777" w:rsidR="00CB2327" w:rsidRPr="00CF3333" w:rsidRDefault="00CB2327" w:rsidP="000B7410">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732D636B" w14:textId="77777777" w:rsidR="00CB2327" w:rsidRPr="00CF3333" w:rsidRDefault="00CB2327" w:rsidP="000B7410">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2F4C06BE" w14:textId="77777777" w:rsidR="00CB2327" w:rsidRPr="00CF3333" w:rsidRDefault="00CB2327" w:rsidP="000B7410">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12AB7F11" w14:textId="77777777" w:rsidR="00CB2327" w:rsidRPr="00CF3333" w:rsidRDefault="00CB2327" w:rsidP="000B7410">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5836730F" w14:textId="77777777" w:rsidR="00CB2327" w:rsidRPr="00CF3333" w:rsidRDefault="00CB2327" w:rsidP="000B7410">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3BE8F605" w14:textId="77777777" w:rsidR="00CB2327" w:rsidRPr="00CF3333" w:rsidRDefault="00CB2327" w:rsidP="000B7410">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7332E30C" w14:textId="77777777" w:rsidR="00CB2327" w:rsidRPr="00CF3333" w:rsidRDefault="00CB2327" w:rsidP="000B7410">
            <w:pPr>
              <w:jc w:val="center"/>
              <w:rPr>
                <w:sz w:val="18"/>
                <w:szCs w:val="18"/>
              </w:rPr>
            </w:pPr>
            <w:r>
              <w:rPr>
                <w:sz w:val="18"/>
                <w:szCs w:val="18"/>
              </w:rPr>
              <w:t>6</w:t>
            </w:r>
            <w:r w:rsidRPr="00CF3333">
              <w:rPr>
                <w:sz w:val="18"/>
                <w:szCs w:val="18"/>
              </w:rPr>
              <w:t xml:space="preserve">             0</w:t>
            </w:r>
          </w:p>
        </w:tc>
        <w:tc>
          <w:tcPr>
            <w:tcW w:w="1672" w:type="dxa"/>
          </w:tcPr>
          <w:p w14:paraId="023D3D46" w14:textId="77777777" w:rsidR="00CB2327" w:rsidRPr="00CF3333" w:rsidRDefault="00CB2327" w:rsidP="000B7410">
            <w:pPr>
              <w:rPr>
                <w:sz w:val="18"/>
                <w:szCs w:val="18"/>
              </w:rPr>
            </w:pPr>
          </w:p>
        </w:tc>
        <w:tc>
          <w:tcPr>
            <w:tcW w:w="718" w:type="dxa"/>
          </w:tcPr>
          <w:p w14:paraId="026447ED" w14:textId="77777777" w:rsidR="00CB2327" w:rsidRPr="00CF3333" w:rsidRDefault="00CB2327" w:rsidP="000B7410">
            <w:pPr>
              <w:jc w:val="center"/>
              <w:rPr>
                <w:sz w:val="18"/>
                <w:szCs w:val="18"/>
              </w:rPr>
            </w:pPr>
          </w:p>
        </w:tc>
      </w:tr>
      <w:tr w:rsidR="00CB2327" w14:paraId="10976EFE" w14:textId="77777777" w:rsidTr="0018733D">
        <w:tc>
          <w:tcPr>
            <w:tcW w:w="1984" w:type="dxa"/>
            <w:gridSpan w:val="2"/>
          </w:tcPr>
          <w:p w14:paraId="07143D46" w14:textId="77777777" w:rsidR="00CB2327" w:rsidRDefault="00CB2327" w:rsidP="000B7410">
            <w:pPr>
              <w:jc w:val="center"/>
            </w:pPr>
          </w:p>
        </w:tc>
        <w:tc>
          <w:tcPr>
            <w:tcW w:w="1090" w:type="dxa"/>
            <w:shd w:val="clear" w:color="auto" w:fill="auto"/>
          </w:tcPr>
          <w:p w14:paraId="2E7F56C3" w14:textId="77777777" w:rsidR="00CB2327" w:rsidRDefault="00CB2327" w:rsidP="000B7410">
            <w:pPr>
              <w:jc w:val="center"/>
            </w:pPr>
          </w:p>
        </w:tc>
        <w:tc>
          <w:tcPr>
            <w:tcW w:w="326" w:type="dxa"/>
            <w:shd w:val="clear" w:color="auto" w:fill="FFFF66"/>
          </w:tcPr>
          <w:p w14:paraId="66303062" w14:textId="77777777" w:rsidR="00CB2327" w:rsidRDefault="00CB2327" w:rsidP="000B7410">
            <w:pPr>
              <w:jc w:val="center"/>
            </w:pPr>
            <w:r>
              <w:t>0</w:t>
            </w:r>
          </w:p>
        </w:tc>
        <w:tc>
          <w:tcPr>
            <w:tcW w:w="572" w:type="dxa"/>
            <w:shd w:val="clear" w:color="auto" w:fill="FFFF66"/>
          </w:tcPr>
          <w:p w14:paraId="61BD0C9F" w14:textId="57F7C13E" w:rsidR="00CB2327" w:rsidRDefault="00CB2327" w:rsidP="000B7410">
            <w:pPr>
              <w:jc w:val="center"/>
            </w:pPr>
            <w:r>
              <w:t>4</w:t>
            </w:r>
          </w:p>
        </w:tc>
        <w:tc>
          <w:tcPr>
            <w:tcW w:w="1134" w:type="dxa"/>
            <w:shd w:val="clear" w:color="auto" w:fill="FFCC66"/>
          </w:tcPr>
          <w:p w14:paraId="2C9A149E" w14:textId="77777777" w:rsidR="00CB2327" w:rsidRDefault="00CB2327" w:rsidP="000B7410">
            <w:pPr>
              <w:jc w:val="center"/>
            </w:pPr>
            <w:r>
              <w:t>Rb</w:t>
            </w:r>
            <w:r w:rsidRPr="00BC78CF">
              <w:rPr>
                <w:vertAlign w:val="subscript"/>
              </w:rPr>
              <w:t>5</w:t>
            </w:r>
          </w:p>
        </w:tc>
        <w:tc>
          <w:tcPr>
            <w:tcW w:w="1134" w:type="dxa"/>
            <w:shd w:val="clear" w:color="auto" w:fill="FFCC66"/>
          </w:tcPr>
          <w:p w14:paraId="2E15B79C" w14:textId="77777777" w:rsidR="00CB2327" w:rsidRDefault="00CB2327" w:rsidP="000B7410">
            <w:pPr>
              <w:jc w:val="center"/>
            </w:pPr>
            <w:r>
              <w:t>Ra</w:t>
            </w:r>
            <w:r w:rsidRPr="00BC78CF">
              <w:rPr>
                <w:vertAlign w:val="subscript"/>
              </w:rPr>
              <w:t>5</w:t>
            </w:r>
          </w:p>
        </w:tc>
        <w:tc>
          <w:tcPr>
            <w:tcW w:w="1134" w:type="dxa"/>
            <w:shd w:val="clear" w:color="auto" w:fill="FFCC66"/>
          </w:tcPr>
          <w:p w14:paraId="123196B8" w14:textId="77777777" w:rsidR="00CB2327" w:rsidRDefault="00CB2327" w:rsidP="000B7410">
            <w:pPr>
              <w:jc w:val="center"/>
            </w:pPr>
            <w:r>
              <w:t>Rt</w:t>
            </w:r>
            <w:r w:rsidRPr="00BC78CF">
              <w:rPr>
                <w:vertAlign w:val="subscript"/>
              </w:rPr>
              <w:t>5</w:t>
            </w:r>
          </w:p>
        </w:tc>
        <w:tc>
          <w:tcPr>
            <w:tcW w:w="1090" w:type="dxa"/>
            <w:shd w:val="clear" w:color="auto" w:fill="FFFF66"/>
          </w:tcPr>
          <w:p w14:paraId="136FC96B" w14:textId="77777777" w:rsidR="00CB2327" w:rsidRDefault="00CB2327" w:rsidP="000B7410">
            <w:pPr>
              <w:jc w:val="center"/>
            </w:pPr>
            <w:r>
              <w:t>03h</w:t>
            </w:r>
          </w:p>
        </w:tc>
        <w:tc>
          <w:tcPr>
            <w:tcW w:w="1672" w:type="dxa"/>
          </w:tcPr>
          <w:p w14:paraId="428EC6AB" w14:textId="77777777" w:rsidR="00CB2327" w:rsidRPr="00BC78CF" w:rsidRDefault="00CB2327" w:rsidP="000B7410">
            <w:pPr>
              <w:rPr>
                <w:sz w:val="16"/>
                <w:szCs w:val="16"/>
              </w:rPr>
            </w:pPr>
            <w:proofErr w:type="spellStart"/>
            <w:r w:rsidRPr="00BC78CF">
              <w:rPr>
                <w:sz w:val="16"/>
                <w:szCs w:val="16"/>
              </w:rPr>
              <w:t>Rt,Ra,Rb</w:t>
            </w:r>
            <w:proofErr w:type="spellEnd"/>
          </w:p>
        </w:tc>
        <w:tc>
          <w:tcPr>
            <w:tcW w:w="718" w:type="dxa"/>
          </w:tcPr>
          <w:p w14:paraId="7A685BD2" w14:textId="77777777" w:rsidR="00CB2327" w:rsidRDefault="00CB2327" w:rsidP="000B7410">
            <w:pPr>
              <w:jc w:val="center"/>
            </w:pPr>
            <w:r>
              <w:t>2</w:t>
            </w:r>
          </w:p>
        </w:tc>
      </w:tr>
    </w:tbl>
    <w:p w14:paraId="4F7C61E9" w14:textId="5064D4B9" w:rsidR="006A2BA7" w:rsidRDefault="006A2BA7">
      <w:r>
        <w:br w:type="page"/>
      </w:r>
    </w:p>
    <w:p w14:paraId="57BD3BD8" w14:textId="77777777" w:rsidR="007F3B6D" w:rsidRDefault="007F3B6D"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6C199A" w:rsidRPr="00CF3333" w14:paraId="44A2CB2C" w14:textId="77777777" w:rsidTr="006C38BC">
        <w:tc>
          <w:tcPr>
            <w:tcW w:w="1134" w:type="dxa"/>
            <w:shd w:val="clear" w:color="auto" w:fill="D9E2F3" w:themeFill="accent1" w:themeFillTint="33"/>
          </w:tcPr>
          <w:p w14:paraId="78B04AC7" w14:textId="1D4770BA" w:rsidR="006C199A" w:rsidRPr="006E223A" w:rsidRDefault="006C199A" w:rsidP="006C38BC">
            <w:pPr>
              <w:rPr>
                <w:color w:val="4472C4" w:themeColor="accent1"/>
                <w:sz w:val="28"/>
                <w:szCs w:val="28"/>
              </w:rPr>
            </w:pPr>
            <w:r>
              <w:rPr>
                <w:color w:val="4472C4" w:themeColor="accent1"/>
                <w:sz w:val="28"/>
                <w:szCs w:val="28"/>
              </w:rPr>
              <w:t>AND</w:t>
            </w:r>
          </w:p>
        </w:tc>
        <w:tc>
          <w:tcPr>
            <w:tcW w:w="6240" w:type="dxa"/>
            <w:gridSpan w:val="7"/>
          </w:tcPr>
          <w:p w14:paraId="1E319F98" w14:textId="051657A2" w:rsidR="006C199A" w:rsidRPr="00CF3333" w:rsidRDefault="006C199A" w:rsidP="006C38BC">
            <w:pPr>
              <w:rPr>
                <w:sz w:val="18"/>
                <w:szCs w:val="18"/>
              </w:rPr>
            </w:pPr>
          </w:p>
        </w:tc>
        <w:tc>
          <w:tcPr>
            <w:tcW w:w="1090" w:type="dxa"/>
          </w:tcPr>
          <w:p w14:paraId="70C441E3" w14:textId="77777777" w:rsidR="006C199A" w:rsidRPr="00EA5BCB" w:rsidRDefault="006C199A" w:rsidP="006C38BC">
            <w:pPr>
              <w:jc w:val="center"/>
            </w:pPr>
            <w:r w:rsidRPr="00EA5BCB">
              <w:t>Opcode</w:t>
            </w:r>
          </w:p>
        </w:tc>
        <w:tc>
          <w:tcPr>
            <w:tcW w:w="1672" w:type="dxa"/>
          </w:tcPr>
          <w:p w14:paraId="3420A018" w14:textId="77777777" w:rsidR="006C199A" w:rsidRPr="00CF3333" w:rsidRDefault="006C199A" w:rsidP="006C38BC">
            <w:pPr>
              <w:rPr>
                <w:sz w:val="18"/>
                <w:szCs w:val="18"/>
              </w:rPr>
            </w:pPr>
          </w:p>
        </w:tc>
        <w:tc>
          <w:tcPr>
            <w:tcW w:w="718" w:type="dxa"/>
          </w:tcPr>
          <w:p w14:paraId="62AA91A8" w14:textId="77777777" w:rsidR="006C199A" w:rsidRPr="00EA5BCB" w:rsidRDefault="006C199A" w:rsidP="006C38BC">
            <w:pPr>
              <w:jc w:val="center"/>
            </w:pPr>
            <w:r w:rsidRPr="00EA5BCB">
              <w:t>Bytes</w:t>
            </w:r>
          </w:p>
        </w:tc>
      </w:tr>
      <w:tr w:rsidR="00D729D7" w:rsidRPr="00CF3333" w14:paraId="0049AF68" w14:textId="77777777" w:rsidTr="006C38BC">
        <w:tc>
          <w:tcPr>
            <w:tcW w:w="1984" w:type="dxa"/>
            <w:gridSpan w:val="2"/>
          </w:tcPr>
          <w:p w14:paraId="34593B77" w14:textId="3375A190" w:rsidR="00D729D7" w:rsidRPr="00CF3333" w:rsidRDefault="00D729D7" w:rsidP="00D729D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5E4B0DF5" w14:textId="6FC5387C" w:rsidR="00D729D7" w:rsidRPr="00CF3333" w:rsidRDefault="00D729D7" w:rsidP="00D729D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00636605" w14:textId="49CA62D4" w:rsidR="00D729D7" w:rsidRPr="00CF3333" w:rsidRDefault="00D729D7" w:rsidP="00D729D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004D8485" w14:textId="109C8C4E" w:rsidR="00D729D7" w:rsidRPr="00CF3333" w:rsidRDefault="00D729D7" w:rsidP="00D729D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38E1865C" w14:textId="24FCD4DB" w:rsidR="00D729D7" w:rsidRPr="00CF3333" w:rsidRDefault="00D729D7" w:rsidP="00D729D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3EEC476F" w14:textId="1E6F8C82" w:rsidR="00D729D7" w:rsidRPr="00CF3333" w:rsidRDefault="00D729D7" w:rsidP="00D729D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097D413F" w14:textId="73CDC855" w:rsidR="00D729D7" w:rsidRPr="00CF3333" w:rsidRDefault="00D729D7" w:rsidP="00D729D7">
            <w:pPr>
              <w:jc w:val="center"/>
              <w:rPr>
                <w:sz w:val="18"/>
                <w:szCs w:val="18"/>
              </w:rPr>
            </w:pPr>
            <w:r>
              <w:rPr>
                <w:sz w:val="18"/>
                <w:szCs w:val="18"/>
              </w:rPr>
              <w:t>6</w:t>
            </w:r>
            <w:r w:rsidRPr="00CF3333">
              <w:rPr>
                <w:sz w:val="18"/>
                <w:szCs w:val="18"/>
              </w:rPr>
              <w:t xml:space="preserve">             0</w:t>
            </w:r>
          </w:p>
        </w:tc>
        <w:tc>
          <w:tcPr>
            <w:tcW w:w="1672" w:type="dxa"/>
          </w:tcPr>
          <w:p w14:paraId="253CD226" w14:textId="77777777" w:rsidR="00D729D7" w:rsidRPr="00CF3333" w:rsidRDefault="00D729D7" w:rsidP="00D729D7">
            <w:pPr>
              <w:rPr>
                <w:sz w:val="18"/>
                <w:szCs w:val="18"/>
              </w:rPr>
            </w:pPr>
          </w:p>
        </w:tc>
        <w:tc>
          <w:tcPr>
            <w:tcW w:w="718" w:type="dxa"/>
          </w:tcPr>
          <w:p w14:paraId="2956C17D" w14:textId="77777777" w:rsidR="00D729D7" w:rsidRPr="00CF3333" w:rsidRDefault="00D729D7" w:rsidP="00D729D7">
            <w:pPr>
              <w:jc w:val="center"/>
              <w:rPr>
                <w:sz w:val="18"/>
                <w:szCs w:val="18"/>
              </w:rPr>
            </w:pPr>
          </w:p>
        </w:tc>
      </w:tr>
      <w:tr w:rsidR="006C199A" w14:paraId="54811DBA" w14:textId="77777777" w:rsidTr="006C38BC">
        <w:tc>
          <w:tcPr>
            <w:tcW w:w="1984" w:type="dxa"/>
            <w:gridSpan w:val="2"/>
          </w:tcPr>
          <w:p w14:paraId="25DAD7D7" w14:textId="77777777" w:rsidR="006C199A" w:rsidRDefault="006C199A" w:rsidP="006C38BC">
            <w:pPr>
              <w:jc w:val="center"/>
            </w:pPr>
          </w:p>
        </w:tc>
        <w:tc>
          <w:tcPr>
            <w:tcW w:w="1090" w:type="dxa"/>
            <w:shd w:val="clear" w:color="auto" w:fill="auto"/>
          </w:tcPr>
          <w:p w14:paraId="57970947" w14:textId="77777777" w:rsidR="006C199A" w:rsidRDefault="006C199A" w:rsidP="006C38BC">
            <w:pPr>
              <w:jc w:val="center"/>
            </w:pPr>
          </w:p>
        </w:tc>
        <w:tc>
          <w:tcPr>
            <w:tcW w:w="326" w:type="dxa"/>
            <w:shd w:val="clear" w:color="auto" w:fill="FFFF66"/>
          </w:tcPr>
          <w:p w14:paraId="584BDD88" w14:textId="77777777" w:rsidR="006C199A" w:rsidRDefault="006C199A" w:rsidP="006C38BC">
            <w:pPr>
              <w:jc w:val="center"/>
            </w:pPr>
            <w:r>
              <w:t>0</w:t>
            </w:r>
          </w:p>
        </w:tc>
        <w:tc>
          <w:tcPr>
            <w:tcW w:w="572" w:type="dxa"/>
            <w:shd w:val="clear" w:color="auto" w:fill="D0CECE" w:themeFill="background2" w:themeFillShade="E6"/>
          </w:tcPr>
          <w:p w14:paraId="717E8418" w14:textId="7E96660A" w:rsidR="006C199A" w:rsidRDefault="006C199A" w:rsidP="006C38BC">
            <w:pPr>
              <w:jc w:val="center"/>
            </w:pPr>
            <w:r>
              <w:t>~</w:t>
            </w:r>
            <w:r w:rsidR="00F27A5F">
              <w:rPr>
                <w:vertAlign w:val="subscript"/>
              </w:rPr>
              <w:t>3</w:t>
            </w:r>
          </w:p>
        </w:tc>
        <w:tc>
          <w:tcPr>
            <w:tcW w:w="1134" w:type="dxa"/>
            <w:shd w:val="clear" w:color="auto" w:fill="FFCC66"/>
          </w:tcPr>
          <w:p w14:paraId="1D9E76D2" w14:textId="77777777" w:rsidR="006C199A" w:rsidRDefault="006C199A" w:rsidP="006C38BC">
            <w:pPr>
              <w:jc w:val="center"/>
            </w:pPr>
            <w:r>
              <w:t>Rb</w:t>
            </w:r>
            <w:r w:rsidRPr="00BC78CF">
              <w:rPr>
                <w:vertAlign w:val="subscript"/>
              </w:rPr>
              <w:t>5</w:t>
            </w:r>
          </w:p>
        </w:tc>
        <w:tc>
          <w:tcPr>
            <w:tcW w:w="1134" w:type="dxa"/>
            <w:shd w:val="clear" w:color="auto" w:fill="FFCC66"/>
          </w:tcPr>
          <w:p w14:paraId="6341118E" w14:textId="77777777" w:rsidR="006C199A" w:rsidRDefault="006C199A" w:rsidP="006C38BC">
            <w:pPr>
              <w:jc w:val="center"/>
            </w:pPr>
            <w:r>
              <w:t>Ra</w:t>
            </w:r>
            <w:r w:rsidRPr="00BC78CF">
              <w:rPr>
                <w:vertAlign w:val="subscript"/>
              </w:rPr>
              <w:t>5</w:t>
            </w:r>
          </w:p>
        </w:tc>
        <w:tc>
          <w:tcPr>
            <w:tcW w:w="1134" w:type="dxa"/>
            <w:shd w:val="clear" w:color="auto" w:fill="FFCC66"/>
          </w:tcPr>
          <w:p w14:paraId="524B686D" w14:textId="77777777" w:rsidR="006C199A" w:rsidRDefault="006C199A" w:rsidP="006C38BC">
            <w:pPr>
              <w:jc w:val="center"/>
            </w:pPr>
            <w:r>
              <w:t>Rt</w:t>
            </w:r>
            <w:r w:rsidRPr="00BC78CF">
              <w:rPr>
                <w:vertAlign w:val="subscript"/>
              </w:rPr>
              <w:t>5</w:t>
            </w:r>
          </w:p>
        </w:tc>
        <w:tc>
          <w:tcPr>
            <w:tcW w:w="1090" w:type="dxa"/>
            <w:shd w:val="clear" w:color="auto" w:fill="FFFF66"/>
          </w:tcPr>
          <w:p w14:paraId="31F1F065" w14:textId="62A53C6F" w:rsidR="006C199A" w:rsidRDefault="006A2BA7" w:rsidP="006C38BC">
            <w:pPr>
              <w:jc w:val="center"/>
            </w:pPr>
            <w:r>
              <w:t>08h</w:t>
            </w:r>
          </w:p>
        </w:tc>
        <w:tc>
          <w:tcPr>
            <w:tcW w:w="1672" w:type="dxa"/>
          </w:tcPr>
          <w:p w14:paraId="29A02185" w14:textId="1A5364C7" w:rsidR="006C199A" w:rsidRPr="00BC78CF" w:rsidRDefault="006C199A" w:rsidP="006C38BC">
            <w:pPr>
              <w:rPr>
                <w:sz w:val="16"/>
                <w:szCs w:val="16"/>
              </w:rPr>
            </w:pPr>
            <w:proofErr w:type="spellStart"/>
            <w:r w:rsidRPr="00BC78CF">
              <w:rPr>
                <w:sz w:val="16"/>
                <w:szCs w:val="16"/>
              </w:rPr>
              <w:t>Rt,Ra,Rb</w:t>
            </w:r>
            <w:proofErr w:type="spellEnd"/>
          </w:p>
        </w:tc>
        <w:tc>
          <w:tcPr>
            <w:tcW w:w="718" w:type="dxa"/>
          </w:tcPr>
          <w:p w14:paraId="7F32A216" w14:textId="77777777" w:rsidR="006C199A" w:rsidRDefault="006C199A" w:rsidP="006C38BC">
            <w:pPr>
              <w:jc w:val="center"/>
            </w:pPr>
            <w:r>
              <w:t>2</w:t>
            </w:r>
          </w:p>
        </w:tc>
      </w:tr>
      <w:tr w:rsidR="006C199A" w14:paraId="5E5FB546" w14:textId="77777777" w:rsidTr="006C38BC">
        <w:tc>
          <w:tcPr>
            <w:tcW w:w="3074" w:type="dxa"/>
            <w:gridSpan w:val="3"/>
            <w:tcBorders>
              <w:bottom w:val="single" w:sz="4" w:space="0" w:color="auto"/>
            </w:tcBorders>
          </w:tcPr>
          <w:p w14:paraId="785E4C99" w14:textId="77777777" w:rsidR="006C199A" w:rsidRDefault="006C199A" w:rsidP="006C38BC">
            <w:pPr>
              <w:jc w:val="center"/>
            </w:pPr>
          </w:p>
        </w:tc>
        <w:tc>
          <w:tcPr>
            <w:tcW w:w="326" w:type="dxa"/>
            <w:tcBorders>
              <w:bottom w:val="single" w:sz="4" w:space="0" w:color="auto"/>
            </w:tcBorders>
            <w:shd w:val="clear" w:color="auto" w:fill="FFFF66"/>
          </w:tcPr>
          <w:p w14:paraId="54AD763A" w14:textId="77777777" w:rsidR="006C199A" w:rsidRDefault="006C199A" w:rsidP="006C38BC">
            <w:pPr>
              <w:jc w:val="center"/>
            </w:pPr>
            <w:r>
              <w:t>1</w:t>
            </w:r>
          </w:p>
        </w:tc>
        <w:tc>
          <w:tcPr>
            <w:tcW w:w="1706" w:type="dxa"/>
            <w:gridSpan w:val="2"/>
            <w:tcBorders>
              <w:bottom w:val="single" w:sz="4" w:space="0" w:color="auto"/>
            </w:tcBorders>
            <w:shd w:val="clear" w:color="auto" w:fill="DEEAF6" w:themeFill="accent5" w:themeFillTint="33"/>
          </w:tcPr>
          <w:p w14:paraId="1D9D7799" w14:textId="7C11AC10" w:rsidR="006C199A" w:rsidRDefault="006C199A" w:rsidP="006C38BC">
            <w:pPr>
              <w:jc w:val="center"/>
            </w:pPr>
            <w:r>
              <w:t>Imm</w:t>
            </w:r>
            <w:r w:rsidR="00D729D7">
              <w:rPr>
                <w:vertAlign w:val="subscript"/>
              </w:rPr>
              <w:t>8</w:t>
            </w:r>
          </w:p>
        </w:tc>
        <w:tc>
          <w:tcPr>
            <w:tcW w:w="1134" w:type="dxa"/>
            <w:shd w:val="clear" w:color="auto" w:fill="FFCC66"/>
          </w:tcPr>
          <w:p w14:paraId="3D01EAF8" w14:textId="77777777" w:rsidR="006C199A" w:rsidRDefault="006C199A" w:rsidP="006C38BC">
            <w:pPr>
              <w:jc w:val="center"/>
            </w:pPr>
            <w:r>
              <w:t>Ra</w:t>
            </w:r>
            <w:r w:rsidRPr="00BC78CF">
              <w:rPr>
                <w:vertAlign w:val="subscript"/>
              </w:rPr>
              <w:t>5</w:t>
            </w:r>
          </w:p>
        </w:tc>
        <w:tc>
          <w:tcPr>
            <w:tcW w:w="1134" w:type="dxa"/>
            <w:shd w:val="clear" w:color="auto" w:fill="FFCC66"/>
          </w:tcPr>
          <w:p w14:paraId="0DA00363" w14:textId="77777777" w:rsidR="006C199A" w:rsidRDefault="006C199A" w:rsidP="006C38BC">
            <w:pPr>
              <w:jc w:val="center"/>
            </w:pPr>
            <w:r>
              <w:t>Rt</w:t>
            </w:r>
            <w:r w:rsidRPr="00BC78CF">
              <w:rPr>
                <w:vertAlign w:val="subscript"/>
              </w:rPr>
              <w:t>5</w:t>
            </w:r>
          </w:p>
        </w:tc>
        <w:tc>
          <w:tcPr>
            <w:tcW w:w="1090" w:type="dxa"/>
            <w:shd w:val="clear" w:color="auto" w:fill="FFFF66"/>
          </w:tcPr>
          <w:p w14:paraId="4EAEB7E4" w14:textId="2A03FA6E" w:rsidR="006C199A" w:rsidRDefault="006A2BA7" w:rsidP="006C38BC">
            <w:pPr>
              <w:jc w:val="center"/>
            </w:pPr>
            <w:r>
              <w:t>08h</w:t>
            </w:r>
          </w:p>
        </w:tc>
        <w:tc>
          <w:tcPr>
            <w:tcW w:w="1672" w:type="dxa"/>
          </w:tcPr>
          <w:p w14:paraId="1FD1983F" w14:textId="20F113F7" w:rsidR="006C199A" w:rsidRPr="00BC78CF" w:rsidRDefault="006C199A"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6</w:t>
            </w:r>
          </w:p>
        </w:tc>
        <w:tc>
          <w:tcPr>
            <w:tcW w:w="718" w:type="dxa"/>
          </w:tcPr>
          <w:p w14:paraId="46CA6A60" w14:textId="77777777" w:rsidR="006C199A" w:rsidRDefault="006C199A" w:rsidP="006C38BC">
            <w:pPr>
              <w:jc w:val="center"/>
            </w:pPr>
            <w:r>
              <w:t>2</w:t>
            </w:r>
          </w:p>
        </w:tc>
      </w:tr>
      <w:tr w:rsidR="006C199A" w14:paraId="0A120E7E" w14:textId="77777777" w:rsidTr="006C38BC">
        <w:tc>
          <w:tcPr>
            <w:tcW w:w="1984" w:type="dxa"/>
            <w:gridSpan w:val="2"/>
            <w:tcBorders>
              <w:bottom w:val="single" w:sz="4" w:space="0" w:color="auto"/>
            </w:tcBorders>
          </w:tcPr>
          <w:p w14:paraId="18BA1473" w14:textId="77777777" w:rsidR="006C199A" w:rsidRDefault="006C199A" w:rsidP="006C38BC">
            <w:pPr>
              <w:jc w:val="center"/>
            </w:pPr>
          </w:p>
        </w:tc>
        <w:tc>
          <w:tcPr>
            <w:tcW w:w="3122" w:type="dxa"/>
            <w:gridSpan w:val="4"/>
            <w:tcBorders>
              <w:bottom w:val="single" w:sz="4" w:space="0" w:color="auto"/>
            </w:tcBorders>
            <w:shd w:val="clear" w:color="auto" w:fill="DEEAF6" w:themeFill="accent5" w:themeFillTint="33"/>
          </w:tcPr>
          <w:p w14:paraId="35AF4756" w14:textId="00807DD5" w:rsidR="006C199A" w:rsidRDefault="006C199A" w:rsidP="006C38BC">
            <w:pPr>
              <w:jc w:val="center"/>
            </w:pPr>
            <w:r>
              <w:t>Imm</w:t>
            </w:r>
            <w:r>
              <w:rPr>
                <w:vertAlign w:val="subscript"/>
              </w:rPr>
              <w:t>2</w:t>
            </w:r>
            <w:r w:rsidR="00D729D7">
              <w:rPr>
                <w:vertAlign w:val="subscript"/>
              </w:rPr>
              <w:t>2</w:t>
            </w:r>
          </w:p>
        </w:tc>
        <w:tc>
          <w:tcPr>
            <w:tcW w:w="1134" w:type="dxa"/>
            <w:shd w:val="clear" w:color="auto" w:fill="FFCC66"/>
          </w:tcPr>
          <w:p w14:paraId="205073A1" w14:textId="77777777" w:rsidR="006C199A" w:rsidRDefault="006C199A" w:rsidP="006C38BC">
            <w:pPr>
              <w:jc w:val="center"/>
            </w:pPr>
            <w:r>
              <w:t>Ra</w:t>
            </w:r>
            <w:r w:rsidRPr="00BC78CF">
              <w:rPr>
                <w:vertAlign w:val="subscript"/>
              </w:rPr>
              <w:t>5</w:t>
            </w:r>
          </w:p>
        </w:tc>
        <w:tc>
          <w:tcPr>
            <w:tcW w:w="1134" w:type="dxa"/>
            <w:shd w:val="clear" w:color="auto" w:fill="FFCC66"/>
          </w:tcPr>
          <w:p w14:paraId="4970A29B" w14:textId="77777777" w:rsidR="006C199A" w:rsidRDefault="006C199A" w:rsidP="006C38BC">
            <w:pPr>
              <w:jc w:val="center"/>
            </w:pPr>
            <w:r>
              <w:t>Rt</w:t>
            </w:r>
            <w:r w:rsidRPr="00BC78CF">
              <w:rPr>
                <w:vertAlign w:val="subscript"/>
              </w:rPr>
              <w:t>5</w:t>
            </w:r>
          </w:p>
        </w:tc>
        <w:tc>
          <w:tcPr>
            <w:tcW w:w="1090" w:type="dxa"/>
            <w:shd w:val="clear" w:color="auto" w:fill="FFFF66"/>
          </w:tcPr>
          <w:p w14:paraId="011AFA37" w14:textId="5DFC6BF7" w:rsidR="006C199A" w:rsidRDefault="006A2BA7" w:rsidP="006C38BC">
            <w:pPr>
              <w:jc w:val="center"/>
            </w:pPr>
            <w:r>
              <w:t>18h</w:t>
            </w:r>
          </w:p>
        </w:tc>
        <w:tc>
          <w:tcPr>
            <w:tcW w:w="1672" w:type="dxa"/>
          </w:tcPr>
          <w:p w14:paraId="02FDC4A9" w14:textId="78AB78ED" w:rsidR="006C199A" w:rsidRPr="00BC78CF" w:rsidRDefault="006C199A"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14</w:t>
            </w:r>
          </w:p>
        </w:tc>
        <w:tc>
          <w:tcPr>
            <w:tcW w:w="718" w:type="dxa"/>
          </w:tcPr>
          <w:p w14:paraId="5C6E2F1B" w14:textId="77777777" w:rsidR="006C199A" w:rsidRDefault="006C199A" w:rsidP="006C38BC">
            <w:pPr>
              <w:jc w:val="center"/>
            </w:pPr>
            <w:r>
              <w:t>3</w:t>
            </w:r>
          </w:p>
        </w:tc>
      </w:tr>
      <w:tr w:rsidR="006C199A" w14:paraId="7E2624C3" w14:textId="77777777" w:rsidTr="006C38BC">
        <w:tc>
          <w:tcPr>
            <w:tcW w:w="5106" w:type="dxa"/>
            <w:gridSpan w:val="6"/>
            <w:shd w:val="clear" w:color="auto" w:fill="DEEAF6" w:themeFill="accent5" w:themeFillTint="33"/>
          </w:tcPr>
          <w:p w14:paraId="71C29D4F" w14:textId="1B2AEEF4" w:rsidR="006C199A" w:rsidRDefault="006C199A" w:rsidP="006C38BC">
            <w:pPr>
              <w:jc w:val="center"/>
            </w:pPr>
            <w:r>
              <w:t>Imm</w:t>
            </w:r>
            <w:r>
              <w:rPr>
                <w:vertAlign w:val="subscript"/>
              </w:rPr>
              <w:t>3</w:t>
            </w:r>
            <w:r w:rsidR="00D729D7">
              <w:rPr>
                <w:vertAlign w:val="subscript"/>
              </w:rPr>
              <w:t>5</w:t>
            </w:r>
          </w:p>
        </w:tc>
        <w:tc>
          <w:tcPr>
            <w:tcW w:w="1134" w:type="dxa"/>
            <w:shd w:val="clear" w:color="auto" w:fill="FFCC66"/>
          </w:tcPr>
          <w:p w14:paraId="5219DFFA" w14:textId="77777777" w:rsidR="006C199A" w:rsidRDefault="006C199A" w:rsidP="006C38BC">
            <w:pPr>
              <w:jc w:val="center"/>
            </w:pPr>
            <w:r>
              <w:t>Ra</w:t>
            </w:r>
            <w:r w:rsidRPr="00BC78CF">
              <w:rPr>
                <w:vertAlign w:val="subscript"/>
              </w:rPr>
              <w:t>5</w:t>
            </w:r>
          </w:p>
        </w:tc>
        <w:tc>
          <w:tcPr>
            <w:tcW w:w="1134" w:type="dxa"/>
            <w:shd w:val="clear" w:color="auto" w:fill="FFCC66"/>
          </w:tcPr>
          <w:p w14:paraId="45B25276" w14:textId="77777777" w:rsidR="006C199A" w:rsidRDefault="006C199A" w:rsidP="006C38BC">
            <w:pPr>
              <w:jc w:val="center"/>
            </w:pPr>
            <w:r>
              <w:t>Rt</w:t>
            </w:r>
            <w:r w:rsidRPr="00BC78CF">
              <w:rPr>
                <w:vertAlign w:val="subscript"/>
              </w:rPr>
              <w:t>5</w:t>
            </w:r>
          </w:p>
        </w:tc>
        <w:tc>
          <w:tcPr>
            <w:tcW w:w="1090" w:type="dxa"/>
            <w:shd w:val="clear" w:color="auto" w:fill="FFFF66"/>
          </w:tcPr>
          <w:p w14:paraId="65124E22" w14:textId="770CA16B" w:rsidR="006C199A" w:rsidRDefault="006A2BA7" w:rsidP="006C38BC">
            <w:pPr>
              <w:jc w:val="center"/>
            </w:pPr>
            <w:r>
              <w:t>28h</w:t>
            </w:r>
          </w:p>
        </w:tc>
        <w:tc>
          <w:tcPr>
            <w:tcW w:w="1672" w:type="dxa"/>
          </w:tcPr>
          <w:p w14:paraId="0A4C6351" w14:textId="0C5B6C7F" w:rsidR="006C199A" w:rsidRPr="00BC78CF" w:rsidRDefault="006C199A"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30</w:t>
            </w:r>
          </w:p>
        </w:tc>
        <w:tc>
          <w:tcPr>
            <w:tcW w:w="718" w:type="dxa"/>
          </w:tcPr>
          <w:p w14:paraId="2F8AE2A8" w14:textId="77777777" w:rsidR="006C199A" w:rsidRDefault="006C199A" w:rsidP="006C38BC">
            <w:pPr>
              <w:jc w:val="center"/>
            </w:pPr>
            <w:r>
              <w:t>4</w:t>
            </w:r>
          </w:p>
        </w:tc>
      </w:tr>
    </w:tbl>
    <w:p w14:paraId="237176F7" w14:textId="506C05B0" w:rsidR="0016551C" w:rsidRDefault="0016551C"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378"/>
        <w:gridCol w:w="756"/>
        <w:gridCol w:w="1090"/>
        <w:gridCol w:w="1672"/>
        <w:gridCol w:w="718"/>
      </w:tblGrid>
      <w:tr w:rsidR="006D7062" w:rsidRPr="00CF3333" w14:paraId="41369EB4" w14:textId="77777777" w:rsidTr="0081550D">
        <w:tc>
          <w:tcPr>
            <w:tcW w:w="1134" w:type="dxa"/>
            <w:shd w:val="clear" w:color="auto" w:fill="D9E2F3" w:themeFill="accent1" w:themeFillTint="33"/>
          </w:tcPr>
          <w:p w14:paraId="3602588C" w14:textId="6912C76B" w:rsidR="006D7062" w:rsidRPr="006E223A" w:rsidRDefault="006D7062" w:rsidP="0081550D">
            <w:pPr>
              <w:rPr>
                <w:color w:val="4472C4" w:themeColor="accent1"/>
                <w:sz w:val="28"/>
                <w:szCs w:val="28"/>
              </w:rPr>
            </w:pPr>
            <w:r>
              <w:rPr>
                <w:color w:val="4472C4" w:themeColor="accent1"/>
                <w:sz w:val="28"/>
                <w:szCs w:val="28"/>
              </w:rPr>
              <w:t>BIT</w:t>
            </w:r>
          </w:p>
        </w:tc>
        <w:tc>
          <w:tcPr>
            <w:tcW w:w="6240" w:type="dxa"/>
            <w:gridSpan w:val="8"/>
          </w:tcPr>
          <w:p w14:paraId="130BCFEC" w14:textId="77777777" w:rsidR="006D7062" w:rsidRPr="00CF3333" w:rsidRDefault="006D7062" w:rsidP="0081550D">
            <w:pPr>
              <w:rPr>
                <w:sz w:val="18"/>
                <w:szCs w:val="18"/>
              </w:rPr>
            </w:pPr>
          </w:p>
        </w:tc>
        <w:tc>
          <w:tcPr>
            <w:tcW w:w="1090" w:type="dxa"/>
          </w:tcPr>
          <w:p w14:paraId="47345B23" w14:textId="77777777" w:rsidR="006D7062" w:rsidRPr="00EA5BCB" w:rsidRDefault="006D7062" w:rsidP="0081550D">
            <w:pPr>
              <w:jc w:val="center"/>
            </w:pPr>
            <w:r w:rsidRPr="00EA5BCB">
              <w:t>Opcode</w:t>
            </w:r>
          </w:p>
        </w:tc>
        <w:tc>
          <w:tcPr>
            <w:tcW w:w="1672" w:type="dxa"/>
          </w:tcPr>
          <w:p w14:paraId="3E9935B7" w14:textId="77777777" w:rsidR="006D7062" w:rsidRPr="00CF3333" w:rsidRDefault="006D7062" w:rsidP="0081550D">
            <w:pPr>
              <w:rPr>
                <w:sz w:val="18"/>
                <w:szCs w:val="18"/>
              </w:rPr>
            </w:pPr>
          </w:p>
        </w:tc>
        <w:tc>
          <w:tcPr>
            <w:tcW w:w="718" w:type="dxa"/>
          </w:tcPr>
          <w:p w14:paraId="16AE8BD1" w14:textId="77777777" w:rsidR="006D7062" w:rsidRPr="00EA5BCB" w:rsidRDefault="006D7062" w:rsidP="0081550D">
            <w:pPr>
              <w:jc w:val="center"/>
            </w:pPr>
            <w:r w:rsidRPr="00EA5BCB">
              <w:t>Bytes</w:t>
            </w:r>
          </w:p>
        </w:tc>
      </w:tr>
      <w:tr w:rsidR="006D7062" w:rsidRPr="00CF3333" w14:paraId="4782D121" w14:textId="77777777" w:rsidTr="0081550D">
        <w:tc>
          <w:tcPr>
            <w:tcW w:w="1984" w:type="dxa"/>
            <w:gridSpan w:val="2"/>
          </w:tcPr>
          <w:p w14:paraId="677327B2" w14:textId="77777777" w:rsidR="006D7062" w:rsidRPr="00CF3333" w:rsidRDefault="006D7062"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47C6BC5E" w14:textId="77777777" w:rsidR="006D7062" w:rsidRPr="00CF3333" w:rsidRDefault="006D7062"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2E3540C9" w14:textId="77777777" w:rsidR="006D7062" w:rsidRPr="00CF3333" w:rsidRDefault="006D7062" w:rsidP="0081550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4C03224E" w14:textId="77777777" w:rsidR="006D7062" w:rsidRPr="00CF3333" w:rsidRDefault="006D7062"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2F47E886" w14:textId="77777777" w:rsidR="006D7062" w:rsidRPr="00CF3333" w:rsidRDefault="006D7062"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74B01C84" w14:textId="77777777" w:rsidR="006D7062" w:rsidRPr="00CF3333" w:rsidRDefault="006D7062"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2342EADE" w14:textId="77777777" w:rsidR="006D7062" w:rsidRPr="00CF3333" w:rsidRDefault="006D7062" w:rsidP="0081550D">
            <w:pPr>
              <w:jc w:val="center"/>
              <w:rPr>
                <w:sz w:val="18"/>
                <w:szCs w:val="18"/>
              </w:rPr>
            </w:pPr>
            <w:r>
              <w:rPr>
                <w:sz w:val="18"/>
                <w:szCs w:val="18"/>
              </w:rPr>
              <w:t>6</w:t>
            </w:r>
            <w:r w:rsidRPr="00CF3333">
              <w:rPr>
                <w:sz w:val="18"/>
                <w:szCs w:val="18"/>
              </w:rPr>
              <w:t xml:space="preserve">             0</w:t>
            </w:r>
          </w:p>
        </w:tc>
        <w:tc>
          <w:tcPr>
            <w:tcW w:w="1672" w:type="dxa"/>
          </w:tcPr>
          <w:p w14:paraId="59390450" w14:textId="77777777" w:rsidR="006D7062" w:rsidRPr="00CF3333" w:rsidRDefault="006D7062" w:rsidP="0081550D">
            <w:pPr>
              <w:rPr>
                <w:sz w:val="18"/>
                <w:szCs w:val="18"/>
              </w:rPr>
            </w:pPr>
          </w:p>
        </w:tc>
        <w:tc>
          <w:tcPr>
            <w:tcW w:w="718" w:type="dxa"/>
          </w:tcPr>
          <w:p w14:paraId="7B675DB5" w14:textId="77777777" w:rsidR="006D7062" w:rsidRPr="00CF3333" w:rsidRDefault="006D7062" w:rsidP="0081550D">
            <w:pPr>
              <w:jc w:val="center"/>
              <w:rPr>
                <w:sz w:val="18"/>
                <w:szCs w:val="18"/>
              </w:rPr>
            </w:pPr>
          </w:p>
        </w:tc>
      </w:tr>
      <w:tr w:rsidR="006D7062" w14:paraId="1ED2A41E" w14:textId="77777777" w:rsidTr="006D7062">
        <w:tc>
          <w:tcPr>
            <w:tcW w:w="1984" w:type="dxa"/>
            <w:gridSpan w:val="2"/>
          </w:tcPr>
          <w:p w14:paraId="009DB9E1" w14:textId="77777777" w:rsidR="006D7062" w:rsidRDefault="006D7062" w:rsidP="0081550D">
            <w:pPr>
              <w:jc w:val="center"/>
            </w:pPr>
          </w:p>
        </w:tc>
        <w:tc>
          <w:tcPr>
            <w:tcW w:w="1090" w:type="dxa"/>
            <w:shd w:val="clear" w:color="auto" w:fill="auto"/>
          </w:tcPr>
          <w:p w14:paraId="3DF0ACE1" w14:textId="77777777" w:rsidR="006D7062" w:rsidRDefault="006D7062" w:rsidP="0081550D">
            <w:pPr>
              <w:jc w:val="center"/>
            </w:pPr>
          </w:p>
        </w:tc>
        <w:tc>
          <w:tcPr>
            <w:tcW w:w="326" w:type="dxa"/>
            <w:shd w:val="clear" w:color="auto" w:fill="FFFF66"/>
          </w:tcPr>
          <w:p w14:paraId="5524F9CC" w14:textId="77777777" w:rsidR="006D7062" w:rsidRDefault="006D7062" w:rsidP="0081550D">
            <w:pPr>
              <w:jc w:val="center"/>
            </w:pPr>
            <w:r>
              <w:t>0</w:t>
            </w:r>
          </w:p>
        </w:tc>
        <w:tc>
          <w:tcPr>
            <w:tcW w:w="572" w:type="dxa"/>
            <w:shd w:val="clear" w:color="auto" w:fill="D0CECE" w:themeFill="background2" w:themeFillShade="E6"/>
          </w:tcPr>
          <w:p w14:paraId="068FE60C" w14:textId="1F5B6926" w:rsidR="006D7062" w:rsidRDefault="006D7062" w:rsidP="0081550D">
            <w:pPr>
              <w:jc w:val="center"/>
            </w:pPr>
            <w:r>
              <w:t>~</w:t>
            </w:r>
            <w:r w:rsidR="00F27A5F">
              <w:rPr>
                <w:vertAlign w:val="subscript"/>
              </w:rPr>
              <w:t>3</w:t>
            </w:r>
          </w:p>
        </w:tc>
        <w:tc>
          <w:tcPr>
            <w:tcW w:w="1134" w:type="dxa"/>
            <w:shd w:val="clear" w:color="auto" w:fill="FFCC66"/>
          </w:tcPr>
          <w:p w14:paraId="59791327" w14:textId="77777777" w:rsidR="006D7062" w:rsidRDefault="006D7062" w:rsidP="0081550D">
            <w:pPr>
              <w:jc w:val="center"/>
            </w:pPr>
            <w:r>
              <w:t>Rb</w:t>
            </w:r>
            <w:r w:rsidRPr="00BC78CF">
              <w:rPr>
                <w:vertAlign w:val="subscript"/>
              </w:rPr>
              <w:t>5</w:t>
            </w:r>
          </w:p>
        </w:tc>
        <w:tc>
          <w:tcPr>
            <w:tcW w:w="1134" w:type="dxa"/>
            <w:shd w:val="clear" w:color="auto" w:fill="FFCC66"/>
          </w:tcPr>
          <w:p w14:paraId="14E0B33C" w14:textId="77777777" w:rsidR="006D7062" w:rsidRDefault="006D7062" w:rsidP="0081550D">
            <w:pPr>
              <w:jc w:val="center"/>
            </w:pPr>
            <w:r>
              <w:t>Ra</w:t>
            </w:r>
            <w:r w:rsidRPr="00BC78CF">
              <w:rPr>
                <w:vertAlign w:val="subscript"/>
              </w:rPr>
              <w:t>5</w:t>
            </w:r>
          </w:p>
        </w:tc>
        <w:tc>
          <w:tcPr>
            <w:tcW w:w="378" w:type="dxa"/>
            <w:shd w:val="clear" w:color="auto" w:fill="D0CECE" w:themeFill="background2" w:themeFillShade="E6"/>
          </w:tcPr>
          <w:p w14:paraId="65A3A477" w14:textId="0BF1352F" w:rsidR="006D7062" w:rsidRDefault="006D7062" w:rsidP="0081550D">
            <w:pPr>
              <w:jc w:val="center"/>
            </w:pPr>
            <w:r>
              <w:t>~</w:t>
            </w:r>
          </w:p>
        </w:tc>
        <w:tc>
          <w:tcPr>
            <w:tcW w:w="756" w:type="dxa"/>
            <w:shd w:val="clear" w:color="auto" w:fill="FFCC66"/>
          </w:tcPr>
          <w:p w14:paraId="0B48C623" w14:textId="24CD7366" w:rsidR="006D7062" w:rsidRDefault="006D7062" w:rsidP="0081550D">
            <w:pPr>
              <w:jc w:val="center"/>
            </w:pPr>
            <w:r>
              <w:t>Ct</w:t>
            </w:r>
            <w:r w:rsidRPr="006D7062">
              <w:rPr>
                <w:vertAlign w:val="subscript"/>
              </w:rPr>
              <w:t>3</w:t>
            </w:r>
          </w:p>
        </w:tc>
        <w:tc>
          <w:tcPr>
            <w:tcW w:w="1090" w:type="dxa"/>
            <w:shd w:val="clear" w:color="auto" w:fill="FFFF66"/>
          </w:tcPr>
          <w:p w14:paraId="01E5EF2E" w14:textId="0B23F7E2" w:rsidR="006D7062" w:rsidRDefault="006D7062" w:rsidP="0081550D">
            <w:pPr>
              <w:jc w:val="center"/>
            </w:pPr>
            <w:r>
              <w:t>55h</w:t>
            </w:r>
          </w:p>
        </w:tc>
        <w:tc>
          <w:tcPr>
            <w:tcW w:w="1672" w:type="dxa"/>
          </w:tcPr>
          <w:p w14:paraId="6D156F9B" w14:textId="49069B0F" w:rsidR="006D7062" w:rsidRPr="00BC78CF" w:rsidRDefault="006D7062" w:rsidP="0081550D">
            <w:pPr>
              <w:rPr>
                <w:sz w:val="16"/>
                <w:szCs w:val="16"/>
              </w:rPr>
            </w:pPr>
            <w:proofErr w:type="spellStart"/>
            <w:r w:rsidRPr="00BC78CF">
              <w:rPr>
                <w:sz w:val="16"/>
                <w:szCs w:val="16"/>
              </w:rPr>
              <w:t>Rt,Ra,Rb</w:t>
            </w:r>
            <w:proofErr w:type="spellEnd"/>
          </w:p>
        </w:tc>
        <w:tc>
          <w:tcPr>
            <w:tcW w:w="718" w:type="dxa"/>
          </w:tcPr>
          <w:p w14:paraId="6A677A7B" w14:textId="77777777" w:rsidR="006D7062" w:rsidRDefault="006D7062" w:rsidP="0081550D">
            <w:pPr>
              <w:jc w:val="center"/>
            </w:pPr>
            <w:r>
              <w:t>2</w:t>
            </w:r>
          </w:p>
        </w:tc>
      </w:tr>
      <w:tr w:rsidR="006D7062" w14:paraId="1974355E" w14:textId="77777777" w:rsidTr="006D7062">
        <w:tc>
          <w:tcPr>
            <w:tcW w:w="3074" w:type="dxa"/>
            <w:gridSpan w:val="3"/>
            <w:tcBorders>
              <w:bottom w:val="single" w:sz="4" w:space="0" w:color="auto"/>
            </w:tcBorders>
          </w:tcPr>
          <w:p w14:paraId="11EEC7CD" w14:textId="77777777" w:rsidR="006D7062" w:rsidRDefault="006D7062" w:rsidP="0081550D">
            <w:pPr>
              <w:jc w:val="center"/>
            </w:pPr>
          </w:p>
        </w:tc>
        <w:tc>
          <w:tcPr>
            <w:tcW w:w="326" w:type="dxa"/>
            <w:tcBorders>
              <w:bottom w:val="single" w:sz="4" w:space="0" w:color="auto"/>
            </w:tcBorders>
            <w:shd w:val="clear" w:color="auto" w:fill="FFFF66"/>
          </w:tcPr>
          <w:p w14:paraId="1073C018" w14:textId="77777777" w:rsidR="006D7062" w:rsidRDefault="006D7062" w:rsidP="0081550D">
            <w:pPr>
              <w:jc w:val="center"/>
            </w:pPr>
            <w:r>
              <w:t>1</w:t>
            </w:r>
          </w:p>
        </w:tc>
        <w:tc>
          <w:tcPr>
            <w:tcW w:w="1706" w:type="dxa"/>
            <w:gridSpan w:val="2"/>
            <w:tcBorders>
              <w:bottom w:val="single" w:sz="4" w:space="0" w:color="auto"/>
            </w:tcBorders>
            <w:shd w:val="clear" w:color="auto" w:fill="DEEAF6" w:themeFill="accent5" w:themeFillTint="33"/>
          </w:tcPr>
          <w:p w14:paraId="439D0A2C" w14:textId="77777777" w:rsidR="006D7062" w:rsidRDefault="006D7062" w:rsidP="0081550D">
            <w:pPr>
              <w:jc w:val="center"/>
            </w:pPr>
            <w:r>
              <w:t>Imm</w:t>
            </w:r>
            <w:r>
              <w:rPr>
                <w:vertAlign w:val="subscript"/>
              </w:rPr>
              <w:t>8</w:t>
            </w:r>
          </w:p>
        </w:tc>
        <w:tc>
          <w:tcPr>
            <w:tcW w:w="1134" w:type="dxa"/>
            <w:shd w:val="clear" w:color="auto" w:fill="FFCC66"/>
          </w:tcPr>
          <w:p w14:paraId="7A9C0F53" w14:textId="77777777" w:rsidR="006D7062" w:rsidRDefault="006D7062" w:rsidP="0081550D">
            <w:pPr>
              <w:jc w:val="center"/>
            </w:pPr>
            <w:r>
              <w:t>Ra</w:t>
            </w:r>
            <w:r w:rsidRPr="00BC78CF">
              <w:rPr>
                <w:vertAlign w:val="subscript"/>
              </w:rPr>
              <w:t>5</w:t>
            </w:r>
          </w:p>
        </w:tc>
        <w:tc>
          <w:tcPr>
            <w:tcW w:w="378" w:type="dxa"/>
            <w:shd w:val="clear" w:color="auto" w:fill="D0CECE" w:themeFill="background2" w:themeFillShade="E6"/>
          </w:tcPr>
          <w:p w14:paraId="55409D01" w14:textId="3F921488" w:rsidR="006D7062" w:rsidRDefault="006D7062" w:rsidP="0081550D">
            <w:pPr>
              <w:jc w:val="center"/>
            </w:pPr>
            <w:r>
              <w:t>~</w:t>
            </w:r>
          </w:p>
        </w:tc>
        <w:tc>
          <w:tcPr>
            <w:tcW w:w="756" w:type="dxa"/>
            <w:shd w:val="clear" w:color="auto" w:fill="FFCC66"/>
          </w:tcPr>
          <w:p w14:paraId="5004DF15" w14:textId="60FE2884" w:rsidR="006D7062" w:rsidRDefault="006D7062" w:rsidP="0081550D">
            <w:pPr>
              <w:jc w:val="center"/>
            </w:pPr>
            <w:r>
              <w:t>Ct</w:t>
            </w:r>
            <w:r w:rsidRPr="006D7062">
              <w:rPr>
                <w:vertAlign w:val="subscript"/>
              </w:rPr>
              <w:t>3</w:t>
            </w:r>
          </w:p>
        </w:tc>
        <w:tc>
          <w:tcPr>
            <w:tcW w:w="1090" w:type="dxa"/>
            <w:shd w:val="clear" w:color="auto" w:fill="FFFF66"/>
          </w:tcPr>
          <w:p w14:paraId="65EF1340" w14:textId="6828FF48" w:rsidR="006D7062" w:rsidRDefault="006D7062" w:rsidP="0081550D">
            <w:pPr>
              <w:jc w:val="center"/>
            </w:pPr>
            <w:r>
              <w:t>55h</w:t>
            </w:r>
          </w:p>
        </w:tc>
        <w:tc>
          <w:tcPr>
            <w:tcW w:w="1672" w:type="dxa"/>
          </w:tcPr>
          <w:p w14:paraId="1FC26A4D" w14:textId="19D620BC" w:rsidR="006D7062" w:rsidRPr="00BC78CF" w:rsidRDefault="006D7062"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6</w:t>
            </w:r>
          </w:p>
        </w:tc>
        <w:tc>
          <w:tcPr>
            <w:tcW w:w="718" w:type="dxa"/>
          </w:tcPr>
          <w:p w14:paraId="0074BC9B" w14:textId="77777777" w:rsidR="006D7062" w:rsidRDefault="006D7062" w:rsidP="0081550D">
            <w:pPr>
              <w:jc w:val="center"/>
            </w:pPr>
            <w:r>
              <w:t>2</w:t>
            </w:r>
          </w:p>
        </w:tc>
      </w:tr>
      <w:tr w:rsidR="006D7062" w14:paraId="28370190" w14:textId="77777777" w:rsidTr="006D7062">
        <w:tc>
          <w:tcPr>
            <w:tcW w:w="1984" w:type="dxa"/>
            <w:gridSpan w:val="2"/>
            <w:tcBorders>
              <w:bottom w:val="single" w:sz="4" w:space="0" w:color="auto"/>
            </w:tcBorders>
          </w:tcPr>
          <w:p w14:paraId="1A300D53" w14:textId="77777777" w:rsidR="006D7062" w:rsidRDefault="006D7062" w:rsidP="0081550D">
            <w:pPr>
              <w:jc w:val="center"/>
            </w:pPr>
          </w:p>
        </w:tc>
        <w:tc>
          <w:tcPr>
            <w:tcW w:w="3122" w:type="dxa"/>
            <w:gridSpan w:val="4"/>
            <w:tcBorders>
              <w:bottom w:val="single" w:sz="4" w:space="0" w:color="auto"/>
            </w:tcBorders>
            <w:shd w:val="clear" w:color="auto" w:fill="DEEAF6" w:themeFill="accent5" w:themeFillTint="33"/>
          </w:tcPr>
          <w:p w14:paraId="407BF4A5" w14:textId="77777777" w:rsidR="006D7062" w:rsidRDefault="006D7062" w:rsidP="0081550D">
            <w:pPr>
              <w:jc w:val="center"/>
            </w:pPr>
            <w:r>
              <w:t>Imm</w:t>
            </w:r>
            <w:r>
              <w:rPr>
                <w:vertAlign w:val="subscript"/>
              </w:rPr>
              <w:t>22</w:t>
            </w:r>
          </w:p>
        </w:tc>
        <w:tc>
          <w:tcPr>
            <w:tcW w:w="1134" w:type="dxa"/>
            <w:shd w:val="clear" w:color="auto" w:fill="FFCC66"/>
          </w:tcPr>
          <w:p w14:paraId="6E6524B5" w14:textId="77777777" w:rsidR="006D7062" w:rsidRDefault="006D7062" w:rsidP="0081550D">
            <w:pPr>
              <w:jc w:val="center"/>
            </w:pPr>
            <w:r>
              <w:t>Ra</w:t>
            </w:r>
            <w:r w:rsidRPr="00BC78CF">
              <w:rPr>
                <w:vertAlign w:val="subscript"/>
              </w:rPr>
              <w:t>5</w:t>
            </w:r>
          </w:p>
        </w:tc>
        <w:tc>
          <w:tcPr>
            <w:tcW w:w="378" w:type="dxa"/>
            <w:shd w:val="clear" w:color="auto" w:fill="D0CECE" w:themeFill="background2" w:themeFillShade="E6"/>
          </w:tcPr>
          <w:p w14:paraId="0A2575B7" w14:textId="622A71AE" w:rsidR="006D7062" w:rsidRDefault="006D7062" w:rsidP="0081550D">
            <w:pPr>
              <w:jc w:val="center"/>
            </w:pPr>
            <w:r>
              <w:t>~</w:t>
            </w:r>
          </w:p>
        </w:tc>
        <w:tc>
          <w:tcPr>
            <w:tcW w:w="756" w:type="dxa"/>
            <w:shd w:val="clear" w:color="auto" w:fill="FFCC66"/>
          </w:tcPr>
          <w:p w14:paraId="393E3648" w14:textId="11654751" w:rsidR="006D7062" w:rsidRDefault="006D7062" w:rsidP="0081550D">
            <w:pPr>
              <w:jc w:val="center"/>
            </w:pPr>
            <w:r>
              <w:t>Ct</w:t>
            </w:r>
            <w:r w:rsidRPr="006D7062">
              <w:rPr>
                <w:vertAlign w:val="subscript"/>
              </w:rPr>
              <w:t>3</w:t>
            </w:r>
          </w:p>
        </w:tc>
        <w:tc>
          <w:tcPr>
            <w:tcW w:w="1090" w:type="dxa"/>
            <w:shd w:val="clear" w:color="auto" w:fill="FFFF66"/>
          </w:tcPr>
          <w:p w14:paraId="22B52BD2" w14:textId="595E150D" w:rsidR="006D7062" w:rsidRDefault="006D7062" w:rsidP="0081550D">
            <w:pPr>
              <w:jc w:val="center"/>
            </w:pPr>
            <w:r>
              <w:t>65h</w:t>
            </w:r>
          </w:p>
        </w:tc>
        <w:tc>
          <w:tcPr>
            <w:tcW w:w="1672" w:type="dxa"/>
          </w:tcPr>
          <w:p w14:paraId="1B5ECB97" w14:textId="061CF052" w:rsidR="006D7062" w:rsidRPr="00BC78CF" w:rsidRDefault="006D7062"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14</w:t>
            </w:r>
          </w:p>
        </w:tc>
        <w:tc>
          <w:tcPr>
            <w:tcW w:w="718" w:type="dxa"/>
          </w:tcPr>
          <w:p w14:paraId="1EB53174" w14:textId="77777777" w:rsidR="006D7062" w:rsidRDefault="006D7062" w:rsidP="0081550D">
            <w:pPr>
              <w:jc w:val="center"/>
            </w:pPr>
            <w:r>
              <w:t>3</w:t>
            </w:r>
          </w:p>
        </w:tc>
      </w:tr>
      <w:tr w:rsidR="006D7062" w14:paraId="5268481B" w14:textId="77777777" w:rsidTr="006D7062">
        <w:tc>
          <w:tcPr>
            <w:tcW w:w="5106" w:type="dxa"/>
            <w:gridSpan w:val="6"/>
            <w:shd w:val="clear" w:color="auto" w:fill="DEEAF6" w:themeFill="accent5" w:themeFillTint="33"/>
          </w:tcPr>
          <w:p w14:paraId="6143C3A8" w14:textId="77777777" w:rsidR="006D7062" w:rsidRDefault="006D7062" w:rsidP="0081550D">
            <w:pPr>
              <w:jc w:val="center"/>
            </w:pPr>
            <w:r>
              <w:t>Imm</w:t>
            </w:r>
            <w:r>
              <w:rPr>
                <w:vertAlign w:val="subscript"/>
              </w:rPr>
              <w:t>35</w:t>
            </w:r>
          </w:p>
        </w:tc>
        <w:tc>
          <w:tcPr>
            <w:tcW w:w="1134" w:type="dxa"/>
            <w:shd w:val="clear" w:color="auto" w:fill="FFCC66"/>
          </w:tcPr>
          <w:p w14:paraId="7FB5F5C5" w14:textId="77777777" w:rsidR="006D7062" w:rsidRDefault="006D7062" w:rsidP="0081550D">
            <w:pPr>
              <w:jc w:val="center"/>
            </w:pPr>
            <w:r>
              <w:t>Ra</w:t>
            </w:r>
            <w:r w:rsidRPr="00BC78CF">
              <w:rPr>
                <w:vertAlign w:val="subscript"/>
              </w:rPr>
              <w:t>5</w:t>
            </w:r>
          </w:p>
        </w:tc>
        <w:tc>
          <w:tcPr>
            <w:tcW w:w="378" w:type="dxa"/>
            <w:shd w:val="clear" w:color="auto" w:fill="D0CECE" w:themeFill="background2" w:themeFillShade="E6"/>
          </w:tcPr>
          <w:p w14:paraId="38E4861E" w14:textId="11581CF8" w:rsidR="006D7062" w:rsidRDefault="006D7062" w:rsidP="0081550D">
            <w:pPr>
              <w:jc w:val="center"/>
            </w:pPr>
            <w:r>
              <w:t>~</w:t>
            </w:r>
          </w:p>
        </w:tc>
        <w:tc>
          <w:tcPr>
            <w:tcW w:w="756" w:type="dxa"/>
            <w:shd w:val="clear" w:color="auto" w:fill="FFCC66"/>
          </w:tcPr>
          <w:p w14:paraId="02A27C6F" w14:textId="756DAF76" w:rsidR="006D7062" w:rsidRDefault="006D7062" w:rsidP="0081550D">
            <w:pPr>
              <w:jc w:val="center"/>
            </w:pPr>
            <w:r>
              <w:t>Ct</w:t>
            </w:r>
            <w:r w:rsidRPr="006D7062">
              <w:rPr>
                <w:vertAlign w:val="subscript"/>
              </w:rPr>
              <w:t>3</w:t>
            </w:r>
          </w:p>
        </w:tc>
        <w:tc>
          <w:tcPr>
            <w:tcW w:w="1090" w:type="dxa"/>
            <w:shd w:val="clear" w:color="auto" w:fill="FFFF66"/>
          </w:tcPr>
          <w:p w14:paraId="2E8C5729" w14:textId="6D9F1A90" w:rsidR="006D7062" w:rsidRDefault="006D7062" w:rsidP="0081550D">
            <w:pPr>
              <w:jc w:val="center"/>
            </w:pPr>
            <w:r>
              <w:t>75h</w:t>
            </w:r>
          </w:p>
        </w:tc>
        <w:tc>
          <w:tcPr>
            <w:tcW w:w="1672" w:type="dxa"/>
          </w:tcPr>
          <w:p w14:paraId="58F89983" w14:textId="59F8B13E" w:rsidR="006D7062" w:rsidRPr="00BC78CF" w:rsidRDefault="006D7062" w:rsidP="0081550D">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30</w:t>
            </w:r>
          </w:p>
        </w:tc>
        <w:tc>
          <w:tcPr>
            <w:tcW w:w="718" w:type="dxa"/>
          </w:tcPr>
          <w:p w14:paraId="54260A5C" w14:textId="77777777" w:rsidR="006D7062" w:rsidRDefault="006D7062" w:rsidP="0081550D">
            <w:pPr>
              <w:jc w:val="center"/>
            </w:pPr>
            <w:r>
              <w:t>4</w:t>
            </w:r>
          </w:p>
        </w:tc>
      </w:tr>
    </w:tbl>
    <w:p w14:paraId="2850921E" w14:textId="77777777" w:rsidR="006D7062" w:rsidRDefault="006D7062"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C7570B" w:rsidRPr="00CF3333" w14:paraId="5C8A4E57" w14:textId="77777777" w:rsidTr="006C38BC">
        <w:tc>
          <w:tcPr>
            <w:tcW w:w="1134" w:type="dxa"/>
            <w:shd w:val="clear" w:color="auto" w:fill="D9E2F3" w:themeFill="accent1" w:themeFillTint="33"/>
          </w:tcPr>
          <w:p w14:paraId="44054AC2" w14:textId="3FC3A02C" w:rsidR="00C7570B" w:rsidRPr="006E223A" w:rsidRDefault="00C7570B" w:rsidP="006C38BC">
            <w:pPr>
              <w:rPr>
                <w:color w:val="4472C4" w:themeColor="accent1"/>
                <w:sz w:val="28"/>
                <w:szCs w:val="28"/>
              </w:rPr>
            </w:pPr>
            <w:r>
              <w:rPr>
                <w:color w:val="4472C4" w:themeColor="accent1"/>
                <w:sz w:val="28"/>
                <w:szCs w:val="28"/>
              </w:rPr>
              <w:t>OR</w:t>
            </w:r>
          </w:p>
        </w:tc>
        <w:tc>
          <w:tcPr>
            <w:tcW w:w="6240" w:type="dxa"/>
            <w:gridSpan w:val="7"/>
          </w:tcPr>
          <w:p w14:paraId="1A11DA9B" w14:textId="452CA510" w:rsidR="00C7570B" w:rsidRPr="00CF3333" w:rsidRDefault="00C7570B" w:rsidP="006C38BC">
            <w:pPr>
              <w:rPr>
                <w:sz w:val="18"/>
                <w:szCs w:val="18"/>
              </w:rPr>
            </w:pPr>
          </w:p>
        </w:tc>
        <w:tc>
          <w:tcPr>
            <w:tcW w:w="1090" w:type="dxa"/>
          </w:tcPr>
          <w:p w14:paraId="39FC35E4" w14:textId="77777777" w:rsidR="00C7570B" w:rsidRPr="00EA5BCB" w:rsidRDefault="00C7570B" w:rsidP="006C38BC">
            <w:pPr>
              <w:jc w:val="center"/>
            </w:pPr>
            <w:r w:rsidRPr="00EA5BCB">
              <w:t>Opcode</w:t>
            </w:r>
          </w:p>
        </w:tc>
        <w:tc>
          <w:tcPr>
            <w:tcW w:w="1672" w:type="dxa"/>
          </w:tcPr>
          <w:p w14:paraId="1BAC2D8B" w14:textId="77777777" w:rsidR="00C7570B" w:rsidRPr="00CF3333" w:rsidRDefault="00C7570B" w:rsidP="006C38BC">
            <w:pPr>
              <w:rPr>
                <w:sz w:val="18"/>
                <w:szCs w:val="18"/>
              </w:rPr>
            </w:pPr>
          </w:p>
        </w:tc>
        <w:tc>
          <w:tcPr>
            <w:tcW w:w="718" w:type="dxa"/>
          </w:tcPr>
          <w:p w14:paraId="375BEC70" w14:textId="77777777" w:rsidR="00C7570B" w:rsidRPr="00EA5BCB" w:rsidRDefault="00C7570B" w:rsidP="006C38BC">
            <w:pPr>
              <w:jc w:val="center"/>
            </w:pPr>
            <w:r w:rsidRPr="00EA5BCB">
              <w:t>Bytes</w:t>
            </w:r>
          </w:p>
        </w:tc>
      </w:tr>
      <w:tr w:rsidR="00D729D7" w:rsidRPr="00CF3333" w14:paraId="20C19E67" w14:textId="77777777" w:rsidTr="006C38BC">
        <w:tc>
          <w:tcPr>
            <w:tcW w:w="1984" w:type="dxa"/>
            <w:gridSpan w:val="2"/>
          </w:tcPr>
          <w:p w14:paraId="40EC4EA6" w14:textId="476150CA" w:rsidR="00D729D7" w:rsidRPr="00CF3333" w:rsidRDefault="00D729D7" w:rsidP="00D729D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4492177D" w14:textId="75893B97" w:rsidR="00D729D7" w:rsidRPr="00CF3333" w:rsidRDefault="00D729D7" w:rsidP="00D729D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339BE071" w14:textId="5CA57EAE" w:rsidR="00D729D7" w:rsidRPr="00CF3333" w:rsidRDefault="00D729D7" w:rsidP="00D729D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7DFE1435" w14:textId="31253F8E" w:rsidR="00D729D7" w:rsidRPr="00CF3333" w:rsidRDefault="00D729D7" w:rsidP="00D729D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175A2832" w14:textId="1BB51798" w:rsidR="00D729D7" w:rsidRPr="00CF3333" w:rsidRDefault="00D729D7" w:rsidP="00D729D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78C4D237" w14:textId="5A47BD31" w:rsidR="00D729D7" w:rsidRPr="00CF3333" w:rsidRDefault="00D729D7" w:rsidP="00D729D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31C16FD5" w14:textId="503B2D9B" w:rsidR="00D729D7" w:rsidRPr="00CF3333" w:rsidRDefault="00D729D7" w:rsidP="00D729D7">
            <w:pPr>
              <w:jc w:val="center"/>
              <w:rPr>
                <w:sz w:val="18"/>
                <w:szCs w:val="18"/>
              </w:rPr>
            </w:pPr>
            <w:r>
              <w:rPr>
                <w:sz w:val="18"/>
                <w:szCs w:val="18"/>
              </w:rPr>
              <w:t>6</w:t>
            </w:r>
            <w:r w:rsidRPr="00CF3333">
              <w:rPr>
                <w:sz w:val="18"/>
                <w:szCs w:val="18"/>
              </w:rPr>
              <w:t xml:space="preserve">             0</w:t>
            </w:r>
          </w:p>
        </w:tc>
        <w:tc>
          <w:tcPr>
            <w:tcW w:w="1672" w:type="dxa"/>
          </w:tcPr>
          <w:p w14:paraId="64EC0EED" w14:textId="77777777" w:rsidR="00D729D7" w:rsidRPr="00CF3333" w:rsidRDefault="00D729D7" w:rsidP="00D729D7">
            <w:pPr>
              <w:rPr>
                <w:sz w:val="18"/>
                <w:szCs w:val="18"/>
              </w:rPr>
            </w:pPr>
          </w:p>
        </w:tc>
        <w:tc>
          <w:tcPr>
            <w:tcW w:w="718" w:type="dxa"/>
          </w:tcPr>
          <w:p w14:paraId="4F057E0D" w14:textId="77777777" w:rsidR="00D729D7" w:rsidRPr="00CF3333" w:rsidRDefault="00D729D7" w:rsidP="00D729D7">
            <w:pPr>
              <w:jc w:val="center"/>
              <w:rPr>
                <w:sz w:val="18"/>
                <w:szCs w:val="18"/>
              </w:rPr>
            </w:pPr>
          </w:p>
        </w:tc>
      </w:tr>
      <w:tr w:rsidR="00C7570B" w14:paraId="5DAE7F58" w14:textId="77777777" w:rsidTr="00F27A5F">
        <w:tc>
          <w:tcPr>
            <w:tcW w:w="1984" w:type="dxa"/>
            <w:gridSpan w:val="2"/>
          </w:tcPr>
          <w:p w14:paraId="3EE69B8D" w14:textId="77777777" w:rsidR="00C7570B" w:rsidRDefault="00C7570B" w:rsidP="006C38BC">
            <w:pPr>
              <w:jc w:val="center"/>
            </w:pPr>
          </w:p>
        </w:tc>
        <w:tc>
          <w:tcPr>
            <w:tcW w:w="1090" w:type="dxa"/>
            <w:shd w:val="clear" w:color="auto" w:fill="auto"/>
          </w:tcPr>
          <w:p w14:paraId="2FEA4AAA" w14:textId="77777777" w:rsidR="00C7570B" w:rsidRDefault="00C7570B" w:rsidP="006C38BC">
            <w:pPr>
              <w:jc w:val="center"/>
            </w:pPr>
          </w:p>
        </w:tc>
        <w:tc>
          <w:tcPr>
            <w:tcW w:w="326" w:type="dxa"/>
            <w:shd w:val="clear" w:color="auto" w:fill="FFFF66"/>
          </w:tcPr>
          <w:p w14:paraId="4A3F1873" w14:textId="77777777" w:rsidR="00C7570B" w:rsidRDefault="00C7570B" w:rsidP="006C38BC">
            <w:pPr>
              <w:jc w:val="center"/>
            </w:pPr>
            <w:r>
              <w:t>0</w:t>
            </w:r>
          </w:p>
        </w:tc>
        <w:tc>
          <w:tcPr>
            <w:tcW w:w="572" w:type="dxa"/>
            <w:shd w:val="clear" w:color="auto" w:fill="FFFF66"/>
          </w:tcPr>
          <w:p w14:paraId="7199D28F" w14:textId="1F2F744F" w:rsidR="00C7570B" w:rsidRDefault="00F27A5F" w:rsidP="006C38BC">
            <w:pPr>
              <w:jc w:val="center"/>
            </w:pPr>
            <w:r>
              <w:t>Op</w:t>
            </w:r>
            <w:r>
              <w:rPr>
                <w:vertAlign w:val="subscript"/>
              </w:rPr>
              <w:t>3</w:t>
            </w:r>
          </w:p>
        </w:tc>
        <w:tc>
          <w:tcPr>
            <w:tcW w:w="1134" w:type="dxa"/>
            <w:shd w:val="clear" w:color="auto" w:fill="FFCC66"/>
          </w:tcPr>
          <w:p w14:paraId="352FAF89" w14:textId="77777777" w:rsidR="00C7570B" w:rsidRDefault="00C7570B" w:rsidP="006C38BC">
            <w:pPr>
              <w:jc w:val="center"/>
            </w:pPr>
            <w:r>
              <w:t>Rb</w:t>
            </w:r>
            <w:r w:rsidRPr="00BC78CF">
              <w:rPr>
                <w:vertAlign w:val="subscript"/>
              </w:rPr>
              <w:t>5</w:t>
            </w:r>
          </w:p>
        </w:tc>
        <w:tc>
          <w:tcPr>
            <w:tcW w:w="1134" w:type="dxa"/>
            <w:shd w:val="clear" w:color="auto" w:fill="FFCC66"/>
          </w:tcPr>
          <w:p w14:paraId="016DF0B7" w14:textId="77777777" w:rsidR="00C7570B" w:rsidRDefault="00C7570B" w:rsidP="006C38BC">
            <w:pPr>
              <w:jc w:val="center"/>
            </w:pPr>
            <w:r>
              <w:t>Ra</w:t>
            </w:r>
            <w:r w:rsidRPr="00BC78CF">
              <w:rPr>
                <w:vertAlign w:val="subscript"/>
              </w:rPr>
              <w:t>5</w:t>
            </w:r>
          </w:p>
        </w:tc>
        <w:tc>
          <w:tcPr>
            <w:tcW w:w="1134" w:type="dxa"/>
            <w:shd w:val="clear" w:color="auto" w:fill="FFCC66"/>
          </w:tcPr>
          <w:p w14:paraId="71B85D11" w14:textId="77777777" w:rsidR="00C7570B" w:rsidRDefault="00C7570B" w:rsidP="006C38BC">
            <w:pPr>
              <w:jc w:val="center"/>
            </w:pPr>
            <w:r>
              <w:t>Rt</w:t>
            </w:r>
            <w:r w:rsidRPr="00BC78CF">
              <w:rPr>
                <w:vertAlign w:val="subscript"/>
              </w:rPr>
              <w:t>5</w:t>
            </w:r>
          </w:p>
        </w:tc>
        <w:tc>
          <w:tcPr>
            <w:tcW w:w="1090" w:type="dxa"/>
            <w:shd w:val="clear" w:color="auto" w:fill="FFFF66"/>
          </w:tcPr>
          <w:p w14:paraId="48D7450B" w14:textId="7A23885B" w:rsidR="00C7570B" w:rsidRDefault="006A2BA7" w:rsidP="006C38BC">
            <w:pPr>
              <w:jc w:val="center"/>
            </w:pPr>
            <w:r>
              <w:t>09h</w:t>
            </w:r>
          </w:p>
        </w:tc>
        <w:tc>
          <w:tcPr>
            <w:tcW w:w="1672" w:type="dxa"/>
          </w:tcPr>
          <w:p w14:paraId="0580A3B9" w14:textId="69493EBD" w:rsidR="00C7570B" w:rsidRPr="00BC78CF" w:rsidRDefault="00C7570B" w:rsidP="006C38BC">
            <w:pPr>
              <w:rPr>
                <w:sz w:val="16"/>
                <w:szCs w:val="16"/>
              </w:rPr>
            </w:pPr>
            <w:proofErr w:type="spellStart"/>
            <w:r w:rsidRPr="00BC78CF">
              <w:rPr>
                <w:sz w:val="16"/>
                <w:szCs w:val="16"/>
              </w:rPr>
              <w:t>Rt,Ra,Rb</w:t>
            </w:r>
            <w:proofErr w:type="spellEnd"/>
          </w:p>
        </w:tc>
        <w:tc>
          <w:tcPr>
            <w:tcW w:w="718" w:type="dxa"/>
          </w:tcPr>
          <w:p w14:paraId="331592D3" w14:textId="77777777" w:rsidR="00C7570B" w:rsidRDefault="00C7570B" w:rsidP="006C38BC">
            <w:pPr>
              <w:jc w:val="center"/>
            </w:pPr>
            <w:r>
              <w:t>2</w:t>
            </w:r>
          </w:p>
        </w:tc>
      </w:tr>
      <w:tr w:rsidR="00C7570B" w14:paraId="47198D5C" w14:textId="77777777" w:rsidTr="006C38BC">
        <w:tc>
          <w:tcPr>
            <w:tcW w:w="3074" w:type="dxa"/>
            <w:gridSpan w:val="3"/>
            <w:tcBorders>
              <w:bottom w:val="single" w:sz="4" w:space="0" w:color="auto"/>
            </w:tcBorders>
          </w:tcPr>
          <w:p w14:paraId="0A5832E1" w14:textId="77777777" w:rsidR="00C7570B" w:rsidRDefault="00C7570B" w:rsidP="006C38BC">
            <w:pPr>
              <w:jc w:val="center"/>
            </w:pPr>
          </w:p>
        </w:tc>
        <w:tc>
          <w:tcPr>
            <w:tcW w:w="326" w:type="dxa"/>
            <w:tcBorders>
              <w:bottom w:val="single" w:sz="4" w:space="0" w:color="auto"/>
            </w:tcBorders>
            <w:shd w:val="clear" w:color="auto" w:fill="FFFF66"/>
          </w:tcPr>
          <w:p w14:paraId="74A4A865" w14:textId="77777777" w:rsidR="00C7570B" w:rsidRDefault="00C7570B" w:rsidP="006C38BC">
            <w:pPr>
              <w:jc w:val="center"/>
            </w:pPr>
            <w:r>
              <w:t>1</w:t>
            </w:r>
          </w:p>
        </w:tc>
        <w:tc>
          <w:tcPr>
            <w:tcW w:w="1706" w:type="dxa"/>
            <w:gridSpan w:val="2"/>
            <w:tcBorders>
              <w:bottom w:val="single" w:sz="4" w:space="0" w:color="auto"/>
            </w:tcBorders>
            <w:shd w:val="clear" w:color="auto" w:fill="DEEAF6" w:themeFill="accent5" w:themeFillTint="33"/>
          </w:tcPr>
          <w:p w14:paraId="6BDD0F8B" w14:textId="7B627790" w:rsidR="00C7570B" w:rsidRDefault="00C7570B" w:rsidP="006C38BC">
            <w:pPr>
              <w:jc w:val="center"/>
            </w:pPr>
            <w:r>
              <w:t>Imm</w:t>
            </w:r>
            <w:r w:rsidR="00D729D7">
              <w:rPr>
                <w:vertAlign w:val="subscript"/>
              </w:rPr>
              <w:t>8</w:t>
            </w:r>
          </w:p>
        </w:tc>
        <w:tc>
          <w:tcPr>
            <w:tcW w:w="1134" w:type="dxa"/>
            <w:shd w:val="clear" w:color="auto" w:fill="FFCC66"/>
          </w:tcPr>
          <w:p w14:paraId="1AAA3438" w14:textId="77777777" w:rsidR="00C7570B" w:rsidRDefault="00C7570B" w:rsidP="006C38BC">
            <w:pPr>
              <w:jc w:val="center"/>
            </w:pPr>
            <w:r>
              <w:t>Ra</w:t>
            </w:r>
            <w:r w:rsidRPr="00BC78CF">
              <w:rPr>
                <w:vertAlign w:val="subscript"/>
              </w:rPr>
              <w:t>5</w:t>
            </w:r>
          </w:p>
        </w:tc>
        <w:tc>
          <w:tcPr>
            <w:tcW w:w="1134" w:type="dxa"/>
            <w:shd w:val="clear" w:color="auto" w:fill="FFCC66"/>
          </w:tcPr>
          <w:p w14:paraId="0EA21167" w14:textId="77777777" w:rsidR="00C7570B" w:rsidRDefault="00C7570B" w:rsidP="006C38BC">
            <w:pPr>
              <w:jc w:val="center"/>
            </w:pPr>
            <w:r>
              <w:t>Rt</w:t>
            </w:r>
            <w:r w:rsidRPr="00BC78CF">
              <w:rPr>
                <w:vertAlign w:val="subscript"/>
              </w:rPr>
              <w:t>5</w:t>
            </w:r>
          </w:p>
        </w:tc>
        <w:tc>
          <w:tcPr>
            <w:tcW w:w="1090" w:type="dxa"/>
            <w:shd w:val="clear" w:color="auto" w:fill="FFFF66"/>
          </w:tcPr>
          <w:p w14:paraId="7A8253B6" w14:textId="7B7C0B6E" w:rsidR="00C7570B" w:rsidRDefault="006A2BA7" w:rsidP="006C38BC">
            <w:pPr>
              <w:jc w:val="center"/>
            </w:pPr>
            <w:r>
              <w:t>09h</w:t>
            </w:r>
          </w:p>
        </w:tc>
        <w:tc>
          <w:tcPr>
            <w:tcW w:w="1672" w:type="dxa"/>
          </w:tcPr>
          <w:p w14:paraId="74D26F44" w14:textId="3BF05934" w:rsidR="00C7570B" w:rsidRPr="00BC78CF" w:rsidRDefault="00C7570B"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6</w:t>
            </w:r>
          </w:p>
        </w:tc>
        <w:tc>
          <w:tcPr>
            <w:tcW w:w="718" w:type="dxa"/>
          </w:tcPr>
          <w:p w14:paraId="4803712C" w14:textId="77777777" w:rsidR="00C7570B" w:rsidRDefault="00C7570B" w:rsidP="006C38BC">
            <w:pPr>
              <w:jc w:val="center"/>
            </w:pPr>
            <w:r>
              <w:t>2</w:t>
            </w:r>
          </w:p>
        </w:tc>
      </w:tr>
      <w:tr w:rsidR="00C7570B" w14:paraId="42D6B3E7" w14:textId="77777777" w:rsidTr="006C38BC">
        <w:tc>
          <w:tcPr>
            <w:tcW w:w="1984" w:type="dxa"/>
            <w:gridSpan w:val="2"/>
            <w:tcBorders>
              <w:bottom w:val="single" w:sz="4" w:space="0" w:color="auto"/>
            </w:tcBorders>
          </w:tcPr>
          <w:p w14:paraId="3A50DD3C" w14:textId="77777777" w:rsidR="00C7570B" w:rsidRDefault="00C7570B" w:rsidP="006C38BC">
            <w:pPr>
              <w:jc w:val="center"/>
            </w:pPr>
          </w:p>
        </w:tc>
        <w:tc>
          <w:tcPr>
            <w:tcW w:w="3122" w:type="dxa"/>
            <w:gridSpan w:val="4"/>
            <w:tcBorders>
              <w:bottom w:val="single" w:sz="4" w:space="0" w:color="auto"/>
            </w:tcBorders>
            <w:shd w:val="clear" w:color="auto" w:fill="DEEAF6" w:themeFill="accent5" w:themeFillTint="33"/>
          </w:tcPr>
          <w:p w14:paraId="4B442655" w14:textId="72461E8B" w:rsidR="00C7570B" w:rsidRDefault="00C7570B" w:rsidP="006C38BC">
            <w:pPr>
              <w:jc w:val="center"/>
            </w:pPr>
            <w:r>
              <w:t>Imm</w:t>
            </w:r>
            <w:r>
              <w:rPr>
                <w:vertAlign w:val="subscript"/>
              </w:rPr>
              <w:t>2</w:t>
            </w:r>
            <w:r w:rsidR="00D729D7">
              <w:rPr>
                <w:vertAlign w:val="subscript"/>
              </w:rPr>
              <w:t>2</w:t>
            </w:r>
          </w:p>
        </w:tc>
        <w:tc>
          <w:tcPr>
            <w:tcW w:w="1134" w:type="dxa"/>
            <w:shd w:val="clear" w:color="auto" w:fill="FFCC66"/>
          </w:tcPr>
          <w:p w14:paraId="107F5510" w14:textId="77777777" w:rsidR="00C7570B" w:rsidRDefault="00C7570B" w:rsidP="006C38BC">
            <w:pPr>
              <w:jc w:val="center"/>
            </w:pPr>
            <w:r>
              <w:t>Ra</w:t>
            </w:r>
            <w:r w:rsidRPr="00BC78CF">
              <w:rPr>
                <w:vertAlign w:val="subscript"/>
              </w:rPr>
              <w:t>5</w:t>
            </w:r>
          </w:p>
        </w:tc>
        <w:tc>
          <w:tcPr>
            <w:tcW w:w="1134" w:type="dxa"/>
            <w:shd w:val="clear" w:color="auto" w:fill="FFCC66"/>
          </w:tcPr>
          <w:p w14:paraId="7FEEF38B" w14:textId="77777777" w:rsidR="00C7570B" w:rsidRDefault="00C7570B" w:rsidP="006C38BC">
            <w:pPr>
              <w:jc w:val="center"/>
            </w:pPr>
            <w:r>
              <w:t>Rt</w:t>
            </w:r>
            <w:r w:rsidRPr="00BC78CF">
              <w:rPr>
                <w:vertAlign w:val="subscript"/>
              </w:rPr>
              <w:t>5</w:t>
            </w:r>
          </w:p>
        </w:tc>
        <w:tc>
          <w:tcPr>
            <w:tcW w:w="1090" w:type="dxa"/>
            <w:shd w:val="clear" w:color="auto" w:fill="FFFF66"/>
          </w:tcPr>
          <w:p w14:paraId="0D020633" w14:textId="7A5F63E4" w:rsidR="00C7570B" w:rsidRDefault="006A2BA7" w:rsidP="006C38BC">
            <w:pPr>
              <w:jc w:val="center"/>
            </w:pPr>
            <w:r>
              <w:t>19h</w:t>
            </w:r>
          </w:p>
        </w:tc>
        <w:tc>
          <w:tcPr>
            <w:tcW w:w="1672" w:type="dxa"/>
          </w:tcPr>
          <w:p w14:paraId="21B478D1" w14:textId="32622558" w:rsidR="00C7570B" w:rsidRPr="00BC78CF" w:rsidRDefault="00C7570B"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14</w:t>
            </w:r>
          </w:p>
        </w:tc>
        <w:tc>
          <w:tcPr>
            <w:tcW w:w="718" w:type="dxa"/>
          </w:tcPr>
          <w:p w14:paraId="238BBCCC" w14:textId="77777777" w:rsidR="00C7570B" w:rsidRDefault="00C7570B" w:rsidP="006C38BC">
            <w:pPr>
              <w:jc w:val="center"/>
            </w:pPr>
            <w:r>
              <w:t>3</w:t>
            </w:r>
          </w:p>
        </w:tc>
      </w:tr>
      <w:tr w:rsidR="00C7570B" w14:paraId="2782C77E" w14:textId="77777777" w:rsidTr="006C38BC">
        <w:tc>
          <w:tcPr>
            <w:tcW w:w="5106" w:type="dxa"/>
            <w:gridSpan w:val="6"/>
            <w:shd w:val="clear" w:color="auto" w:fill="DEEAF6" w:themeFill="accent5" w:themeFillTint="33"/>
          </w:tcPr>
          <w:p w14:paraId="41C07DEF" w14:textId="5B149716" w:rsidR="00C7570B" w:rsidRDefault="00C7570B" w:rsidP="006C38BC">
            <w:pPr>
              <w:jc w:val="center"/>
            </w:pPr>
            <w:r>
              <w:t>Imm</w:t>
            </w:r>
            <w:r>
              <w:rPr>
                <w:vertAlign w:val="subscript"/>
              </w:rPr>
              <w:t>3</w:t>
            </w:r>
            <w:r w:rsidR="00D729D7">
              <w:rPr>
                <w:vertAlign w:val="subscript"/>
              </w:rPr>
              <w:t>5</w:t>
            </w:r>
          </w:p>
        </w:tc>
        <w:tc>
          <w:tcPr>
            <w:tcW w:w="1134" w:type="dxa"/>
            <w:shd w:val="clear" w:color="auto" w:fill="FFCC66"/>
          </w:tcPr>
          <w:p w14:paraId="10AC0B93" w14:textId="77777777" w:rsidR="00C7570B" w:rsidRDefault="00C7570B" w:rsidP="006C38BC">
            <w:pPr>
              <w:jc w:val="center"/>
            </w:pPr>
            <w:r>
              <w:t>Ra</w:t>
            </w:r>
            <w:r w:rsidRPr="00BC78CF">
              <w:rPr>
                <w:vertAlign w:val="subscript"/>
              </w:rPr>
              <w:t>5</w:t>
            </w:r>
          </w:p>
        </w:tc>
        <w:tc>
          <w:tcPr>
            <w:tcW w:w="1134" w:type="dxa"/>
            <w:shd w:val="clear" w:color="auto" w:fill="FFCC66"/>
          </w:tcPr>
          <w:p w14:paraId="3344C066" w14:textId="77777777" w:rsidR="00C7570B" w:rsidRDefault="00C7570B" w:rsidP="006C38BC">
            <w:pPr>
              <w:jc w:val="center"/>
            </w:pPr>
            <w:r>
              <w:t>Rt</w:t>
            </w:r>
            <w:r w:rsidRPr="00BC78CF">
              <w:rPr>
                <w:vertAlign w:val="subscript"/>
              </w:rPr>
              <w:t>5</w:t>
            </w:r>
          </w:p>
        </w:tc>
        <w:tc>
          <w:tcPr>
            <w:tcW w:w="1090" w:type="dxa"/>
            <w:shd w:val="clear" w:color="auto" w:fill="FFFF66"/>
          </w:tcPr>
          <w:p w14:paraId="6F95D328" w14:textId="163D9329" w:rsidR="00C7570B" w:rsidRDefault="006A2BA7" w:rsidP="006C38BC">
            <w:pPr>
              <w:jc w:val="center"/>
            </w:pPr>
            <w:r>
              <w:t>29h</w:t>
            </w:r>
          </w:p>
        </w:tc>
        <w:tc>
          <w:tcPr>
            <w:tcW w:w="1672" w:type="dxa"/>
          </w:tcPr>
          <w:p w14:paraId="61D29805" w14:textId="0A03FD22" w:rsidR="00C7570B" w:rsidRPr="00BC78CF" w:rsidRDefault="00C7570B"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30</w:t>
            </w:r>
          </w:p>
        </w:tc>
        <w:tc>
          <w:tcPr>
            <w:tcW w:w="718" w:type="dxa"/>
          </w:tcPr>
          <w:p w14:paraId="671EE6A2" w14:textId="77777777" w:rsidR="00C7570B" w:rsidRDefault="00C7570B" w:rsidP="006C38BC">
            <w:pPr>
              <w:jc w:val="center"/>
            </w:pPr>
            <w:r>
              <w:t>4</w:t>
            </w:r>
          </w:p>
        </w:tc>
      </w:tr>
    </w:tbl>
    <w:p w14:paraId="6259ECB0" w14:textId="73DB3D2B" w:rsidR="0016551C" w:rsidRDefault="0016551C" w:rsidP="00BD63A9"/>
    <w:tbl>
      <w:tblPr>
        <w:tblStyle w:val="TableGrid"/>
        <w:tblW w:w="0" w:type="auto"/>
        <w:tblInd w:w="704" w:type="dxa"/>
        <w:tblLook w:val="04A0" w:firstRow="1" w:lastRow="0" w:firstColumn="1" w:lastColumn="0" w:noHBand="0" w:noVBand="1"/>
      </w:tblPr>
      <w:tblGrid>
        <w:gridCol w:w="992"/>
        <w:gridCol w:w="3402"/>
      </w:tblGrid>
      <w:tr w:rsidR="00F27A5F" w:rsidRPr="00F27A5F" w14:paraId="0028FF66" w14:textId="77777777" w:rsidTr="000B7410">
        <w:tc>
          <w:tcPr>
            <w:tcW w:w="992" w:type="dxa"/>
            <w:shd w:val="clear" w:color="auto" w:fill="404040" w:themeFill="text1" w:themeFillTint="BF"/>
          </w:tcPr>
          <w:p w14:paraId="79E1BA9D" w14:textId="77777777" w:rsidR="00F27A5F" w:rsidRPr="00F27A5F" w:rsidRDefault="00F27A5F" w:rsidP="000B7410">
            <w:pPr>
              <w:jc w:val="center"/>
              <w:rPr>
                <w:color w:val="FFFFFF" w:themeColor="background1"/>
              </w:rPr>
            </w:pPr>
            <w:r w:rsidRPr="00F27A5F">
              <w:rPr>
                <w:color w:val="FFFFFF" w:themeColor="background1"/>
              </w:rPr>
              <w:t>Op</w:t>
            </w:r>
            <w:r w:rsidRPr="00F27A5F">
              <w:rPr>
                <w:color w:val="FFFFFF" w:themeColor="background1"/>
                <w:vertAlign w:val="subscript"/>
              </w:rPr>
              <w:t>3</w:t>
            </w:r>
          </w:p>
        </w:tc>
        <w:tc>
          <w:tcPr>
            <w:tcW w:w="3402" w:type="dxa"/>
            <w:shd w:val="clear" w:color="auto" w:fill="404040" w:themeFill="text1" w:themeFillTint="BF"/>
          </w:tcPr>
          <w:p w14:paraId="63C10D52" w14:textId="77777777" w:rsidR="00F27A5F" w:rsidRPr="00F27A5F" w:rsidRDefault="00F27A5F" w:rsidP="000B7410">
            <w:pPr>
              <w:rPr>
                <w:color w:val="FFFFFF" w:themeColor="background1"/>
              </w:rPr>
            </w:pPr>
            <w:r w:rsidRPr="00F27A5F">
              <w:rPr>
                <w:color w:val="FFFFFF" w:themeColor="background1"/>
              </w:rPr>
              <w:t>Function</w:t>
            </w:r>
          </w:p>
        </w:tc>
      </w:tr>
      <w:tr w:rsidR="00F27A5F" w14:paraId="225BBF37" w14:textId="77777777" w:rsidTr="000B7410">
        <w:tc>
          <w:tcPr>
            <w:tcW w:w="992" w:type="dxa"/>
          </w:tcPr>
          <w:p w14:paraId="3FDAA227" w14:textId="77777777" w:rsidR="00F27A5F" w:rsidRDefault="00F27A5F" w:rsidP="000B7410">
            <w:pPr>
              <w:jc w:val="center"/>
            </w:pPr>
            <w:r>
              <w:t>0</w:t>
            </w:r>
          </w:p>
        </w:tc>
        <w:tc>
          <w:tcPr>
            <w:tcW w:w="3402" w:type="dxa"/>
          </w:tcPr>
          <w:p w14:paraId="418B918E" w14:textId="77777777" w:rsidR="00F27A5F" w:rsidRDefault="00F27A5F" w:rsidP="000B7410">
            <w:r>
              <w:t>normal ‘Or’ operation</w:t>
            </w:r>
          </w:p>
        </w:tc>
      </w:tr>
      <w:tr w:rsidR="00F27A5F" w14:paraId="5D90D291" w14:textId="77777777" w:rsidTr="000B7410">
        <w:tc>
          <w:tcPr>
            <w:tcW w:w="992" w:type="dxa"/>
          </w:tcPr>
          <w:p w14:paraId="34C37786" w14:textId="77777777" w:rsidR="00F27A5F" w:rsidRDefault="00F27A5F" w:rsidP="000B7410">
            <w:pPr>
              <w:jc w:val="center"/>
            </w:pPr>
            <w:r>
              <w:t>1</w:t>
            </w:r>
          </w:p>
        </w:tc>
        <w:tc>
          <w:tcPr>
            <w:tcW w:w="3402" w:type="dxa"/>
          </w:tcPr>
          <w:p w14:paraId="49CD21A7" w14:textId="77777777" w:rsidR="00F27A5F" w:rsidRDefault="00F27A5F" w:rsidP="000B7410">
            <w:r>
              <w:t>zero extend byte result</w:t>
            </w:r>
          </w:p>
        </w:tc>
      </w:tr>
      <w:tr w:rsidR="00F27A5F" w14:paraId="1FAF618A" w14:textId="77777777" w:rsidTr="000B7410">
        <w:tc>
          <w:tcPr>
            <w:tcW w:w="992" w:type="dxa"/>
          </w:tcPr>
          <w:p w14:paraId="17EAE8C8" w14:textId="77777777" w:rsidR="00F27A5F" w:rsidRDefault="00F27A5F" w:rsidP="000B7410">
            <w:pPr>
              <w:jc w:val="center"/>
            </w:pPr>
            <w:r>
              <w:t>2</w:t>
            </w:r>
          </w:p>
        </w:tc>
        <w:tc>
          <w:tcPr>
            <w:tcW w:w="3402" w:type="dxa"/>
          </w:tcPr>
          <w:p w14:paraId="29F10DE9" w14:textId="77777777" w:rsidR="00F27A5F" w:rsidRDefault="00F27A5F" w:rsidP="000B7410">
            <w:r>
              <w:t xml:space="preserve">zero extend </w:t>
            </w:r>
            <w:proofErr w:type="spellStart"/>
            <w:r>
              <w:t>wyde</w:t>
            </w:r>
            <w:proofErr w:type="spellEnd"/>
            <w:r>
              <w:t xml:space="preserve"> result</w:t>
            </w:r>
          </w:p>
        </w:tc>
      </w:tr>
      <w:tr w:rsidR="00F27A5F" w14:paraId="7DA6B363" w14:textId="77777777" w:rsidTr="000B7410">
        <w:tc>
          <w:tcPr>
            <w:tcW w:w="992" w:type="dxa"/>
          </w:tcPr>
          <w:p w14:paraId="263D9FF6" w14:textId="77777777" w:rsidR="00F27A5F" w:rsidRDefault="00F27A5F" w:rsidP="000B7410">
            <w:pPr>
              <w:jc w:val="center"/>
            </w:pPr>
            <w:r>
              <w:t>3</w:t>
            </w:r>
          </w:p>
        </w:tc>
        <w:tc>
          <w:tcPr>
            <w:tcW w:w="3402" w:type="dxa"/>
          </w:tcPr>
          <w:p w14:paraId="252E5605" w14:textId="77777777" w:rsidR="00F27A5F" w:rsidRDefault="00F27A5F" w:rsidP="000B7410">
            <w:r>
              <w:t>reserved</w:t>
            </w:r>
          </w:p>
        </w:tc>
      </w:tr>
      <w:tr w:rsidR="00F27A5F" w14:paraId="0620CF90" w14:textId="77777777" w:rsidTr="000B7410">
        <w:tc>
          <w:tcPr>
            <w:tcW w:w="992" w:type="dxa"/>
          </w:tcPr>
          <w:p w14:paraId="7F3CD84B" w14:textId="77777777" w:rsidR="00F27A5F" w:rsidRDefault="00F27A5F" w:rsidP="000B7410">
            <w:pPr>
              <w:jc w:val="center"/>
            </w:pPr>
            <w:r>
              <w:t>4</w:t>
            </w:r>
          </w:p>
        </w:tc>
        <w:tc>
          <w:tcPr>
            <w:tcW w:w="3402" w:type="dxa"/>
          </w:tcPr>
          <w:p w14:paraId="5C42B4D9" w14:textId="77777777" w:rsidR="00F27A5F" w:rsidRDefault="00F27A5F" w:rsidP="000B7410">
            <w:r>
              <w:t>reserved</w:t>
            </w:r>
          </w:p>
        </w:tc>
      </w:tr>
      <w:tr w:rsidR="00F27A5F" w14:paraId="47F14BD6" w14:textId="77777777" w:rsidTr="000B7410">
        <w:tc>
          <w:tcPr>
            <w:tcW w:w="992" w:type="dxa"/>
          </w:tcPr>
          <w:p w14:paraId="33C77BEA" w14:textId="77777777" w:rsidR="00F27A5F" w:rsidRDefault="00F27A5F" w:rsidP="000B7410">
            <w:pPr>
              <w:jc w:val="center"/>
            </w:pPr>
            <w:r>
              <w:t>5</w:t>
            </w:r>
          </w:p>
        </w:tc>
        <w:tc>
          <w:tcPr>
            <w:tcW w:w="3402" w:type="dxa"/>
          </w:tcPr>
          <w:p w14:paraId="06E9871E" w14:textId="77777777" w:rsidR="00F27A5F" w:rsidRDefault="00F27A5F" w:rsidP="000B7410">
            <w:r>
              <w:t>sign extend byte (13 bits)</w:t>
            </w:r>
          </w:p>
        </w:tc>
      </w:tr>
      <w:tr w:rsidR="00F27A5F" w14:paraId="487EE59C" w14:textId="77777777" w:rsidTr="000B7410">
        <w:tc>
          <w:tcPr>
            <w:tcW w:w="992" w:type="dxa"/>
          </w:tcPr>
          <w:p w14:paraId="0EF72497" w14:textId="77777777" w:rsidR="00F27A5F" w:rsidRDefault="00F27A5F" w:rsidP="000B7410">
            <w:pPr>
              <w:jc w:val="center"/>
            </w:pPr>
            <w:r>
              <w:t>6</w:t>
            </w:r>
          </w:p>
        </w:tc>
        <w:tc>
          <w:tcPr>
            <w:tcW w:w="3402" w:type="dxa"/>
          </w:tcPr>
          <w:p w14:paraId="3A437226" w14:textId="77777777" w:rsidR="00F27A5F" w:rsidRDefault="00F27A5F" w:rsidP="000B7410">
            <w:r>
              <w:t xml:space="preserve">sign extend </w:t>
            </w:r>
            <w:proofErr w:type="spellStart"/>
            <w:r>
              <w:t>wyde</w:t>
            </w:r>
            <w:proofErr w:type="spellEnd"/>
            <w:r>
              <w:t xml:space="preserve"> (26 bits)</w:t>
            </w:r>
          </w:p>
        </w:tc>
      </w:tr>
      <w:tr w:rsidR="00F27A5F" w14:paraId="61C4E46E" w14:textId="77777777" w:rsidTr="000B7410">
        <w:tc>
          <w:tcPr>
            <w:tcW w:w="992" w:type="dxa"/>
          </w:tcPr>
          <w:p w14:paraId="473B684A" w14:textId="77777777" w:rsidR="00F27A5F" w:rsidRDefault="00F27A5F" w:rsidP="000B7410">
            <w:pPr>
              <w:jc w:val="center"/>
            </w:pPr>
            <w:r>
              <w:t>7</w:t>
            </w:r>
          </w:p>
        </w:tc>
        <w:tc>
          <w:tcPr>
            <w:tcW w:w="3402" w:type="dxa"/>
          </w:tcPr>
          <w:p w14:paraId="4D1CB7D2" w14:textId="77777777" w:rsidR="00F27A5F" w:rsidRDefault="00F27A5F" w:rsidP="000B7410">
            <w:r>
              <w:t>reserved</w:t>
            </w:r>
          </w:p>
        </w:tc>
      </w:tr>
    </w:tbl>
    <w:p w14:paraId="3CC67FDA" w14:textId="262390F5" w:rsidR="00F27A5F" w:rsidRDefault="00F27A5F" w:rsidP="00BD63A9"/>
    <w:p w14:paraId="3D7CDAC6" w14:textId="77777777" w:rsidR="00F27A5F" w:rsidRDefault="00F27A5F" w:rsidP="00BD63A9"/>
    <w:tbl>
      <w:tblPr>
        <w:tblStyle w:val="TableGrid"/>
        <w:tblW w:w="0" w:type="auto"/>
        <w:tblInd w:w="607"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C7570B" w:rsidRPr="00CF3333" w14:paraId="5F44AB1A" w14:textId="77777777" w:rsidTr="006C38BC">
        <w:tc>
          <w:tcPr>
            <w:tcW w:w="1134" w:type="dxa"/>
            <w:shd w:val="clear" w:color="auto" w:fill="D9E2F3" w:themeFill="accent1" w:themeFillTint="33"/>
          </w:tcPr>
          <w:p w14:paraId="3C458273" w14:textId="477E667F" w:rsidR="00C7570B" w:rsidRPr="006E223A" w:rsidRDefault="00C7570B" w:rsidP="006C38BC">
            <w:pPr>
              <w:rPr>
                <w:color w:val="4472C4" w:themeColor="accent1"/>
                <w:sz w:val="28"/>
                <w:szCs w:val="28"/>
              </w:rPr>
            </w:pPr>
            <w:r>
              <w:rPr>
                <w:color w:val="4472C4" w:themeColor="accent1"/>
                <w:sz w:val="28"/>
                <w:szCs w:val="28"/>
              </w:rPr>
              <w:t>EOR</w:t>
            </w:r>
          </w:p>
        </w:tc>
        <w:tc>
          <w:tcPr>
            <w:tcW w:w="6240" w:type="dxa"/>
            <w:gridSpan w:val="7"/>
          </w:tcPr>
          <w:p w14:paraId="51AA4114" w14:textId="5CC52E07" w:rsidR="00C7570B" w:rsidRPr="00CF3333" w:rsidRDefault="00C7570B" w:rsidP="006C38BC">
            <w:pPr>
              <w:rPr>
                <w:sz w:val="18"/>
                <w:szCs w:val="18"/>
              </w:rPr>
            </w:pPr>
          </w:p>
        </w:tc>
        <w:tc>
          <w:tcPr>
            <w:tcW w:w="1090" w:type="dxa"/>
          </w:tcPr>
          <w:p w14:paraId="0B8F8B2A" w14:textId="77777777" w:rsidR="00C7570B" w:rsidRPr="00EA5BCB" w:rsidRDefault="00C7570B" w:rsidP="006C38BC">
            <w:pPr>
              <w:jc w:val="center"/>
            </w:pPr>
            <w:r w:rsidRPr="00EA5BCB">
              <w:t>Opcode</w:t>
            </w:r>
          </w:p>
        </w:tc>
        <w:tc>
          <w:tcPr>
            <w:tcW w:w="1672" w:type="dxa"/>
          </w:tcPr>
          <w:p w14:paraId="1CDA7724" w14:textId="77777777" w:rsidR="00C7570B" w:rsidRPr="00CF3333" w:rsidRDefault="00C7570B" w:rsidP="006C38BC">
            <w:pPr>
              <w:rPr>
                <w:sz w:val="18"/>
                <w:szCs w:val="18"/>
              </w:rPr>
            </w:pPr>
          </w:p>
        </w:tc>
        <w:tc>
          <w:tcPr>
            <w:tcW w:w="718" w:type="dxa"/>
          </w:tcPr>
          <w:p w14:paraId="0419725A" w14:textId="77777777" w:rsidR="00C7570B" w:rsidRPr="00EA5BCB" w:rsidRDefault="00C7570B" w:rsidP="006C38BC">
            <w:pPr>
              <w:jc w:val="center"/>
            </w:pPr>
            <w:r w:rsidRPr="00EA5BCB">
              <w:t>Bytes</w:t>
            </w:r>
          </w:p>
        </w:tc>
      </w:tr>
      <w:tr w:rsidR="00D729D7" w:rsidRPr="00CF3333" w14:paraId="2792DE46" w14:textId="77777777" w:rsidTr="006C38BC">
        <w:tc>
          <w:tcPr>
            <w:tcW w:w="1984" w:type="dxa"/>
            <w:gridSpan w:val="2"/>
          </w:tcPr>
          <w:p w14:paraId="6864FE6D" w14:textId="51373A19" w:rsidR="00D729D7" w:rsidRPr="00CF3333" w:rsidRDefault="00D729D7" w:rsidP="00D729D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58190B7" w14:textId="3983E406" w:rsidR="00D729D7" w:rsidRPr="00CF3333" w:rsidRDefault="00D729D7" w:rsidP="00D729D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56996C49" w14:textId="1B5D6D49" w:rsidR="00D729D7" w:rsidRPr="00CF3333" w:rsidRDefault="00D729D7" w:rsidP="00D729D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56DC0203" w14:textId="42246264" w:rsidR="00D729D7" w:rsidRPr="00CF3333" w:rsidRDefault="00D729D7" w:rsidP="00D729D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51461098" w14:textId="7C2192D8" w:rsidR="00D729D7" w:rsidRPr="00CF3333" w:rsidRDefault="00D729D7" w:rsidP="00D729D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07F77974" w14:textId="64E0930A" w:rsidR="00D729D7" w:rsidRPr="00CF3333" w:rsidRDefault="00D729D7" w:rsidP="00D729D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3BFB0FA3" w14:textId="3F9F0588" w:rsidR="00D729D7" w:rsidRPr="00CF3333" w:rsidRDefault="00D729D7" w:rsidP="00D729D7">
            <w:pPr>
              <w:jc w:val="center"/>
              <w:rPr>
                <w:sz w:val="18"/>
                <w:szCs w:val="18"/>
              </w:rPr>
            </w:pPr>
            <w:r>
              <w:rPr>
                <w:sz w:val="18"/>
                <w:szCs w:val="18"/>
              </w:rPr>
              <w:t>6</w:t>
            </w:r>
            <w:r w:rsidRPr="00CF3333">
              <w:rPr>
                <w:sz w:val="18"/>
                <w:szCs w:val="18"/>
              </w:rPr>
              <w:t xml:space="preserve">             0</w:t>
            </w:r>
          </w:p>
        </w:tc>
        <w:tc>
          <w:tcPr>
            <w:tcW w:w="1672" w:type="dxa"/>
          </w:tcPr>
          <w:p w14:paraId="2993B868" w14:textId="77777777" w:rsidR="00D729D7" w:rsidRPr="00CF3333" w:rsidRDefault="00D729D7" w:rsidP="00D729D7">
            <w:pPr>
              <w:rPr>
                <w:sz w:val="18"/>
                <w:szCs w:val="18"/>
              </w:rPr>
            </w:pPr>
          </w:p>
        </w:tc>
        <w:tc>
          <w:tcPr>
            <w:tcW w:w="718" w:type="dxa"/>
          </w:tcPr>
          <w:p w14:paraId="23163F9B" w14:textId="77777777" w:rsidR="00D729D7" w:rsidRPr="00CF3333" w:rsidRDefault="00D729D7" w:rsidP="00D729D7">
            <w:pPr>
              <w:jc w:val="center"/>
              <w:rPr>
                <w:sz w:val="18"/>
                <w:szCs w:val="18"/>
              </w:rPr>
            </w:pPr>
          </w:p>
        </w:tc>
      </w:tr>
      <w:tr w:rsidR="00C7570B" w14:paraId="4CEF0AC1" w14:textId="77777777" w:rsidTr="006C38BC">
        <w:tc>
          <w:tcPr>
            <w:tcW w:w="1984" w:type="dxa"/>
            <w:gridSpan w:val="2"/>
          </w:tcPr>
          <w:p w14:paraId="4865E96A" w14:textId="77777777" w:rsidR="00C7570B" w:rsidRDefault="00C7570B" w:rsidP="006C38BC">
            <w:pPr>
              <w:jc w:val="center"/>
            </w:pPr>
          </w:p>
        </w:tc>
        <w:tc>
          <w:tcPr>
            <w:tcW w:w="1090" w:type="dxa"/>
            <w:shd w:val="clear" w:color="auto" w:fill="auto"/>
          </w:tcPr>
          <w:p w14:paraId="08B85403" w14:textId="77777777" w:rsidR="00C7570B" w:rsidRDefault="00C7570B" w:rsidP="006C38BC">
            <w:pPr>
              <w:jc w:val="center"/>
            </w:pPr>
          </w:p>
        </w:tc>
        <w:tc>
          <w:tcPr>
            <w:tcW w:w="326" w:type="dxa"/>
            <w:shd w:val="clear" w:color="auto" w:fill="FFFF66"/>
          </w:tcPr>
          <w:p w14:paraId="227BBC07" w14:textId="77777777" w:rsidR="00C7570B" w:rsidRDefault="00C7570B" w:rsidP="006C38BC">
            <w:pPr>
              <w:jc w:val="center"/>
            </w:pPr>
            <w:r>
              <w:t>0</w:t>
            </w:r>
          </w:p>
        </w:tc>
        <w:tc>
          <w:tcPr>
            <w:tcW w:w="572" w:type="dxa"/>
            <w:shd w:val="clear" w:color="auto" w:fill="D0CECE" w:themeFill="background2" w:themeFillShade="E6"/>
          </w:tcPr>
          <w:p w14:paraId="7FE91036" w14:textId="1DF7BEDD" w:rsidR="00C7570B" w:rsidRDefault="00C7570B" w:rsidP="006C38BC">
            <w:pPr>
              <w:jc w:val="center"/>
            </w:pPr>
            <w:r>
              <w:t>~</w:t>
            </w:r>
            <w:r w:rsidR="00F27A5F">
              <w:rPr>
                <w:vertAlign w:val="subscript"/>
              </w:rPr>
              <w:t>3</w:t>
            </w:r>
          </w:p>
        </w:tc>
        <w:tc>
          <w:tcPr>
            <w:tcW w:w="1134" w:type="dxa"/>
            <w:shd w:val="clear" w:color="auto" w:fill="FFCC66"/>
          </w:tcPr>
          <w:p w14:paraId="2B1FE63F" w14:textId="77777777" w:rsidR="00C7570B" w:rsidRDefault="00C7570B" w:rsidP="006C38BC">
            <w:pPr>
              <w:jc w:val="center"/>
            </w:pPr>
            <w:r>
              <w:t>Rb</w:t>
            </w:r>
            <w:r w:rsidRPr="00BC78CF">
              <w:rPr>
                <w:vertAlign w:val="subscript"/>
              </w:rPr>
              <w:t>5</w:t>
            </w:r>
          </w:p>
        </w:tc>
        <w:tc>
          <w:tcPr>
            <w:tcW w:w="1134" w:type="dxa"/>
            <w:shd w:val="clear" w:color="auto" w:fill="FFCC66"/>
          </w:tcPr>
          <w:p w14:paraId="01D0D7D5" w14:textId="77777777" w:rsidR="00C7570B" w:rsidRDefault="00C7570B" w:rsidP="006C38BC">
            <w:pPr>
              <w:jc w:val="center"/>
            </w:pPr>
            <w:r>
              <w:t>Ra</w:t>
            </w:r>
            <w:r w:rsidRPr="00BC78CF">
              <w:rPr>
                <w:vertAlign w:val="subscript"/>
              </w:rPr>
              <w:t>5</w:t>
            </w:r>
          </w:p>
        </w:tc>
        <w:tc>
          <w:tcPr>
            <w:tcW w:w="1134" w:type="dxa"/>
            <w:shd w:val="clear" w:color="auto" w:fill="FFCC66"/>
          </w:tcPr>
          <w:p w14:paraId="43F4AACB" w14:textId="77777777" w:rsidR="00C7570B" w:rsidRDefault="00C7570B" w:rsidP="006C38BC">
            <w:pPr>
              <w:jc w:val="center"/>
            </w:pPr>
            <w:r>
              <w:t>Rt</w:t>
            </w:r>
            <w:r w:rsidRPr="00BC78CF">
              <w:rPr>
                <w:vertAlign w:val="subscript"/>
              </w:rPr>
              <w:t>5</w:t>
            </w:r>
          </w:p>
        </w:tc>
        <w:tc>
          <w:tcPr>
            <w:tcW w:w="1090" w:type="dxa"/>
            <w:shd w:val="clear" w:color="auto" w:fill="FFFF66"/>
          </w:tcPr>
          <w:p w14:paraId="1C49123B" w14:textId="36A00562" w:rsidR="00C7570B" w:rsidRDefault="006A2BA7" w:rsidP="006C38BC">
            <w:pPr>
              <w:jc w:val="center"/>
            </w:pPr>
            <w:r>
              <w:t>0Ah</w:t>
            </w:r>
          </w:p>
        </w:tc>
        <w:tc>
          <w:tcPr>
            <w:tcW w:w="1672" w:type="dxa"/>
          </w:tcPr>
          <w:p w14:paraId="3A4D1BCE" w14:textId="51361B22" w:rsidR="00C7570B" w:rsidRPr="00BC78CF" w:rsidRDefault="00C7570B" w:rsidP="006C38BC">
            <w:pPr>
              <w:rPr>
                <w:sz w:val="16"/>
                <w:szCs w:val="16"/>
              </w:rPr>
            </w:pPr>
            <w:proofErr w:type="spellStart"/>
            <w:r w:rsidRPr="00BC78CF">
              <w:rPr>
                <w:sz w:val="16"/>
                <w:szCs w:val="16"/>
              </w:rPr>
              <w:t>Rt,Ra,Rb</w:t>
            </w:r>
            <w:proofErr w:type="spellEnd"/>
          </w:p>
        </w:tc>
        <w:tc>
          <w:tcPr>
            <w:tcW w:w="718" w:type="dxa"/>
          </w:tcPr>
          <w:p w14:paraId="3B30746B" w14:textId="77777777" w:rsidR="00C7570B" w:rsidRDefault="00C7570B" w:rsidP="006C38BC">
            <w:pPr>
              <w:jc w:val="center"/>
            </w:pPr>
            <w:r>
              <w:t>2</w:t>
            </w:r>
          </w:p>
        </w:tc>
      </w:tr>
      <w:tr w:rsidR="00C7570B" w14:paraId="137FCD38" w14:textId="77777777" w:rsidTr="006C38BC">
        <w:tc>
          <w:tcPr>
            <w:tcW w:w="3074" w:type="dxa"/>
            <w:gridSpan w:val="3"/>
            <w:tcBorders>
              <w:bottom w:val="single" w:sz="4" w:space="0" w:color="auto"/>
            </w:tcBorders>
          </w:tcPr>
          <w:p w14:paraId="097C7ECF" w14:textId="77777777" w:rsidR="00C7570B" w:rsidRDefault="00C7570B" w:rsidP="006C38BC">
            <w:pPr>
              <w:jc w:val="center"/>
            </w:pPr>
          </w:p>
        </w:tc>
        <w:tc>
          <w:tcPr>
            <w:tcW w:w="326" w:type="dxa"/>
            <w:tcBorders>
              <w:bottom w:val="single" w:sz="4" w:space="0" w:color="auto"/>
            </w:tcBorders>
            <w:shd w:val="clear" w:color="auto" w:fill="FFFF66"/>
          </w:tcPr>
          <w:p w14:paraId="081985DF" w14:textId="77777777" w:rsidR="00C7570B" w:rsidRDefault="00C7570B" w:rsidP="006C38BC">
            <w:pPr>
              <w:jc w:val="center"/>
            </w:pPr>
            <w:r>
              <w:t>1</w:t>
            </w:r>
          </w:p>
        </w:tc>
        <w:tc>
          <w:tcPr>
            <w:tcW w:w="1706" w:type="dxa"/>
            <w:gridSpan w:val="2"/>
            <w:tcBorders>
              <w:bottom w:val="single" w:sz="4" w:space="0" w:color="auto"/>
            </w:tcBorders>
            <w:shd w:val="clear" w:color="auto" w:fill="DEEAF6" w:themeFill="accent5" w:themeFillTint="33"/>
          </w:tcPr>
          <w:p w14:paraId="5631781A" w14:textId="36F6C87D" w:rsidR="00C7570B" w:rsidRDefault="00C7570B" w:rsidP="006C38BC">
            <w:pPr>
              <w:jc w:val="center"/>
            </w:pPr>
            <w:r>
              <w:t>Imm</w:t>
            </w:r>
            <w:r w:rsidR="00D729D7">
              <w:rPr>
                <w:vertAlign w:val="subscript"/>
              </w:rPr>
              <w:t>8</w:t>
            </w:r>
          </w:p>
        </w:tc>
        <w:tc>
          <w:tcPr>
            <w:tcW w:w="1134" w:type="dxa"/>
            <w:shd w:val="clear" w:color="auto" w:fill="FFCC66"/>
          </w:tcPr>
          <w:p w14:paraId="42D97136" w14:textId="77777777" w:rsidR="00C7570B" w:rsidRDefault="00C7570B" w:rsidP="006C38BC">
            <w:pPr>
              <w:jc w:val="center"/>
            </w:pPr>
            <w:r>
              <w:t>Ra</w:t>
            </w:r>
            <w:r w:rsidRPr="00BC78CF">
              <w:rPr>
                <w:vertAlign w:val="subscript"/>
              </w:rPr>
              <w:t>5</w:t>
            </w:r>
          </w:p>
        </w:tc>
        <w:tc>
          <w:tcPr>
            <w:tcW w:w="1134" w:type="dxa"/>
            <w:shd w:val="clear" w:color="auto" w:fill="FFCC66"/>
          </w:tcPr>
          <w:p w14:paraId="2AD8F072" w14:textId="77777777" w:rsidR="00C7570B" w:rsidRDefault="00C7570B" w:rsidP="006C38BC">
            <w:pPr>
              <w:jc w:val="center"/>
            </w:pPr>
            <w:r>
              <w:t>Rt</w:t>
            </w:r>
            <w:r w:rsidRPr="00BC78CF">
              <w:rPr>
                <w:vertAlign w:val="subscript"/>
              </w:rPr>
              <w:t>5</w:t>
            </w:r>
          </w:p>
        </w:tc>
        <w:tc>
          <w:tcPr>
            <w:tcW w:w="1090" w:type="dxa"/>
            <w:shd w:val="clear" w:color="auto" w:fill="FFFF66"/>
          </w:tcPr>
          <w:p w14:paraId="5F8D185C" w14:textId="5F340556" w:rsidR="00C7570B" w:rsidRDefault="006A2BA7" w:rsidP="006C38BC">
            <w:pPr>
              <w:jc w:val="center"/>
            </w:pPr>
            <w:r>
              <w:t>0Ah</w:t>
            </w:r>
          </w:p>
        </w:tc>
        <w:tc>
          <w:tcPr>
            <w:tcW w:w="1672" w:type="dxa"/>
          </w:tcPr>
          <w:p w14:paraId="42EC5E2F" w14:textId="661CD43B" w:rsidR="00C7570B" w:rsidRPr="00BC78CF" w:rsidRDefault="00C7570B"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6</w:t>
            </w:r>
          </w:p>
        </w:tc>
        <w:tc>
          <w:tcPr>
            <w:tcW w:w="718" w:type="dxa"/>
          </w:tcPr>
          <w:p w14:paraId="00E605F9" w14:textId="77777777" w:rsidR="00C7570B" w:rsidRDefault="00C7570B" w:rsidP="006C38BC">
            <w:pPr>
              <w:jc w:val="center"/>
            </w:pPr>
            <w:r>
              <w:t>2</w:t>
            </w:r>
          </w:p>
        </w:tc>
      </w:tr>
      <w:tr w:rsidR="00C7570B" w14:paraId="34ADAB69" w14:textId="77777777" w:rsidTr="006C38BC">
        <w:tc>
          <w:tcPr>
            <w:tcW w:w="1984" w:type="dxa"/>
            <w:gridSpan w:val="2"/>
            <w:tcBorders>
              <w:bottom w:val="single" w:sz="4" w:space="0" w:color="auto"/>
            </w:tcBorders>
          </w:tcPr>
          <w:p w14:paraId="28F093D2" w14:textId="77777777" w:rsidR="00C7570B" w:rsidRDefault="00C7570B" w:rsidP="006C38BC">
            <w:pPr>
              <w:jc w:val="center"/>
            </w:pPr>
          </w:p>
        </w:tc>
        <w:tc>
          <w:tcPr>
            <w:tcW w:w="3122" w:type="dxa"/>
            <w:gridSpan w:val="4"/>
            <w:tcBorders>
              <w:bottom w:val="single" w:sz="4" w:space="0" w:color="auto"/>
            </w:tcBorders>
            <w:shd w:val="clear" w:color="auto" w:fill="DEEAF6" w:themeFill="accent5" w:themeFillTint="33"/>
          </w:tcPr>
          <w:p w14:paraId="3063A04A" w14:textId="36917800" w:rsidR="00C7570B" w:rsidRDefault="00C7570B" w:rsidP="006C38BC">
            <w:pPr>
              <w:jc w:val="center"/>
            </w:pPr>
            <w:r>
              <w:t>Imm</w:t>
            </w:r>
            <w:r>
              <w:rPr>
                <w:vertAlign w:val="subscript"/>
              </w:rPr>
              <w:t>2</w:t>
            </w:r>
            <w:r w:rsidR="00D729D7">
              <w:rPr>
                <w:vertAlign w:val="subscript"/>
              </w:rPr>
              <w:t>2</w:t>
            </w:r>
          </w:p>
        </w:tc>
        <w:tc>
          <w:tcPr>
            <w:tcW w:w="1134" w:type="dxa"/>
            <w:shd w:val="clear" w:color="auto" w:fill="FFCC66"/>
          </w:tcPr>
          <w:p w14:paraId="79091387" w14:textId="77777777" w:rsidR="00C7570B" w:rsidRDefault="00C7570B" w:rsidP="006C38BC">
            <w:pPr>
              <w:jc w:val="center"/>
            </w:pPr>
            <w:r>
              <w:t>Ra</w:t>
            </w:r>
            <w:r w:rsidRPr="00BC78CF">
              <w:rPr>
                <w:vertAlign w:val="subscript"/>
              </w:rPr>
              <w:t>5</w:t>
            </w:r>
          </w:p>
        </w:tc>
        <w:tc>
          <w:tcPr>
            <w:tcW w:w="1134" w:type="dxa"/>
            <w:shd w:val="clear" w:color="auto" w:fill="FFCC66"/>
          </w:tcPr>
          <w:p w14:paraId="6C3F2607" w14:textId="77777777" w:rsidR="00C7570B" w:rsidRDefault="00C7570B" w:rsidP="006C38BC">
            <w:pPr>
              <w:jc w:val="center"/>
            </w:pPr>
            <w:r>
              <w:t>Rt</w:t>
            </w:r>
            <w:r w:rsidRPr="00BC78CF">
              <w:rPr>
                <w:vertAlign w:val="subscript"/>
              </w:rPr>
              <w:t>5</w:t>
            </w:r>
          </w:p>
        </w:tc>
        <w:tc>
          <w:tcPr>
            <w:tcW w:w="1090" w:type="dxa"/>
            <w:shd w:val="clear" w:color="auto" w:fill="FFFF66"/>
          </w:tcPr>
          <w:p w14:paraId="4DA2C611" w14:textId="278EA2C0" w:rsidR="00C7570B" w:rsidRDefault="006A2BA7" w:rsidP="006C38BC">
            <w:pPr>
              <w:jc w:val="center"/>
            </w:pPr>
            <w:r>
              <w:t>1Ah</w:t>
            </w:r>
          </w:p>
        </w:tc>
        <w:tc>
          <w:tcPr>
            <w:tcW w:w="1672" w:type="dxa"/>
          </w:tcPr>
          <w:p w14:paraId="789546D3" w14:textId="5061A72F" w:rsidR="00C7570B" w:rsidRPr="00BC78CF" w:rsidRDefault="00C7570B"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14</w:t>
            </w:r>
          </w:p>
        </w:tc>
        <w:tc>
          <w:tcPr>
            <w:tcW w:w="718" w:type="dxa"/>
          </w:tcPr>
          <w:p w14:paraId="11CB05E4" w14:textId="77777777" w:rsidR="00C7570B" w:rsidRDefault="00C7570B" w:rsidP="006C38BC">
            <w:pPr>
              <w:jc w:val="center"/>
            </w:pPr>
            <w:r>
              <w:t>3</w:t>
            </w:r>
          </w:p>
        </w:tc>
      </w:tr>
      <w:tr w:rsidR="00C7570B" w14:paraId="2B1980E1" w14:textId="77777777" w:rsidTr="006C38BC">
        <w:tc>
          <w:tcPr>
            <w:tcW w:w="5106" w:type="dxa"/>
            <w:gridSpan w:val="6"/>
            <w:shd w:val="clear" w:color="auto" w:fill="DEEAF6" w:themeFill="accent5" w:themeFillTint="33"/>
          </w:tcPr>
          <w:p w14:paraId="05959BBD" w14:textId="1D13B453" w:rsidR="00C7570B" w:rsidRDefault="00C7570B" w:rsidP="006C38BC">
            <w:pPr>
              <w:jc w:val="center"/>
            </w:pPr>
            <w:r>
              <w:t>Imm</w:t>
            </w:r>
            <w:r>
              <w:rPr>
                <w:vertAlign w:val="subscript"/>
              </w:rPr>
              <w:t>3</w:t>
            </w:r>
            <w:r w:rsidR="00D729D7">
              <w:rPr>
                <w:vertAlign w:val="subscript"/>
              </w:rPr>
              <w:t>5</w:t>
            </w:r>
          </w:p>
        </w:tc>
        <w:tc>
          <w:tcPr>
            <w:tcW w:w="1134" w:type="dxa"/>
            <w:shd w:val="clear" w:color="auto" w:fill="FFCC66"/>
          </w:tcPr>
          <w:p w14:paraId="578444CD" w14:textId="77777777" w:rsidR="00C7570B" w:rsidRDefault="00C7570B" w:rsidP="006C38BC">
            <w:pPr>
              <w:jc w:val="center"/>
            </w:pPr>
            <w:r>
              <w:t>Ra</w:t>
            </w:r>
            <w:r w:rsidRPr="00BC78CF">
              <w:rPr>
                <w:vertAlign w:val="subscript"/>
              </w:rPr>
              <w:t>5</w:t>
            </w:r>
          </w:p>
        </w:tc>
        <w:tc>
          <w:tcPr>
            <w:tcW w:w="1134" w:type="dxa"/>
            <w:shd w:val="clear" w:color="auto" w:fill="FFCC66"/>
          </w:tcPr>
          <w:p w14:paraId="08504D95" w14:textId="77777777" w:rsidR="00C7570B" w:rsidRDefault="00C7570B" w:rsidP="006C38BC">
            <w:pPr>
              <w:jc w:val="center"/>
            </w:pPr>
            <w:r>
              <w:t>Rt</w:t>
            </w:r>
            <w:r w:rsidRPr="00BC78CF">
              <w:rPr>
                <w:vertAlign w:val="subscript"/>
              </w:rPr>
              <w:t>5</w:t>
            </w:r>
          </w:p>
        </w:tc>
        <w:tc>
          <w:tcPr>
            <w:tcW w:w="1090" w:type="dxa"/>
            <w:shd w:val="clear" w:color="auto" w:fill="FFFF66"/>
          </w:tcPr>
          <w:p w14:paraId="0BBD1031" w14:textId="324DB8C0" w:rsidR="00C7570B" w:rsidRDefault="006A2BA7" w:rsidP="006C38BC">
            <w:pPr>
              <w:jc w:val="center"/>
            </w:pPr>
            <w:r>
              <w:t>2Ah</w:t>
            </w:r>
          </w:p>
        </w:tc>
        <w:tc>
          <w:tcPr>
            <w:tcW w:w="1672" w:type="dxa"/>
          </w:tcPr>
          <w:p w14:paraId="6F22F114" w14:textId="782AFD32" w:rsidR="00C7570B" w:rsidRPr="00BC78CF" w:rsidRDefault="00C7570B" w:rsidP="006C38BC">
            <w:pPr>
              <w:rPr>
                <w:sz w:val="16"/>
                <w:szCs w:val="16"/>
              </w:rPr>
            </w:pPr>
            <w:r w:rsidRPr="00BC78CF">
              <w:rPr>
                <w:sz w:val="16"/>
                <w:szCs w:val="16"/>
              </w:rPr>
              <w:t>Rt,</w:t>
            </w:r>
            <w:r>
              <w:rPr>
                <w:sz w:val="16"/>
                <w:szCs w:val="16"/>
              </w:rPr>
              <w:t>Ra,</w:t>
            </w:r>
            <w:r w:rsidRPr="00BC78CF">
              <w:rPr>
                <w:sz w:val="16"/>
                <w:szCs w:val="16"/>
              </w:rPr>
              <w:t>#imm</w:t>
            </w:r>
            <w:r>
              <w:rPr>
                <w:sz w:val="16"/>
                <w:szCs w:val="16"/>
                <w:vertAlign w:val="subscript"/>
              </w:rPr>
              <w:t>30</w:t>
            </w:r>
          </w:p>
        </w:tc>
        <w:tc>
          <w:tcPr>
            <w:tcW w:w="718" w:type="dxa"/>
          </w:tcPr>
          <w:p w14:paraId="2A877ED5" w14:textId="77777777" w:rsidR="00C7570B" w:rsidRDefault="00C7570B" w:rsidP="006C38BC">
            <w:pPr>
              <w:jc w:val="center"/>
            </w:pPr>
            <w:r>
              <w:t>4</w:t>
            </w:r>
          </w:p>
        </w:tc>
      </w:tr>
    </w:tbl>
    <w:p w14:paraId="1E83DEC1" w14:textId="77777777" w:rsidR="00C7570B" w:rsidRDefault="00C7570B" w:rsidP="00BD63A9"/>
    <w:p w14:paraId="1091EB6D" w14:textId="77777777" w:rsidR="006C5625" w:rsidRDefault="006C5625">
      <w:pPr>
        <w:rPr>
          <w:rFonts w:eastAsiaTheme="majorEastAsia" w:cstheme="majorBidi"/>
          <w:color w:val="2F5496" w:themeColor="accent1" w:themeShade="BF"/>
          <w:sz w:val="40"/>
          <w:szCs w:val="26"/>
        </w:rPr>
      </w:pPr>
      <w:r>
        <w:br w:type="page"/>
      </w:r>
    </w:p>
    <w:p w14:paraId="675F179B" w14:textId="31B890A6" w:rsidR="006C5625" w:rsidRDefault="006C5625" w:rsidP="006C5625">
      <w:pPr>
        <w:pStyle w:val="Heading2"/>
      </w:pPr>
      <w:r>
        <w:lastRenderedPageBreak/>
        <w:t>Shifted Immediate</w:t>
      </w:r>
    </w:p>
    <w:tbl>
      <w:tblPr>
        <w:tblStyle w:val="TableGrid"/>
        <w:tblW w:w="0" w:type="auto"/>
        <w:tblInd w:w="607" w:type="dxa"/>
        <w:tblLook w:val="04A0" w:firstRow="1" w:lastRow="0" w:firstColumn="1" w:lastColumn="0" w:noHBand="0" w:noVBand="1"/>
      </w:tblPr>
      <w:tblGrid>
        <w:gridCol w:w="806"/>
        <w:gridCol w:w="328"/>
        <w:gridCol w:w="850"/>
        <w:gridCol w:w="1090"/>
        <w:gridCol w:w="898"/>
        <w:gridCol w:w="1134"/>
        <w:gridCol w:w="1134"/>
        <w:gridCol w:w="1134"/>
        <w:gridCol w:w="1090"/>
        <w:gridCol w:w="1672"/>
        <w:gridCol w:w="718"/>
      </w:tblGrid>
      <w:tr w:rsidR="006C5625" w:rsidRPr="00CF3333" w14:paraId="2D539F38" w14:textId="77777777" w:rsidTr="0081550D">
        <w:tc>
          <w:tcPr>
            <w:tcW w:w="1134" w:type="dxa"/>
            <w:gridSpan w:val="2"/>
            <w:shd w:val="clear" w:color="auto" w:fill="D9E2F3" w:themeFill="accent1" w:themeFillTint="33"/>
          </w:tcPr>
          <w:p w14:paraId="46198F38" w14:textId="77777777" w:rsidR="006C5625" w:rsidRPr="006E223A" w:rsidRDefault="006C5625" w:rsidP="0081550D">
            <w:pPr>
              <w:rPr>
                <w:color w:val="4472C4" w:themeColor="accent1"/>
                <w:sz w:val="28"/>
                <w:szCs w:val="28"/>
              </w:rPr>
            </w:pPr>
            <w:r w:rsidRPr="006E223A">
              <w:rPr>
                <w:color w:val="4472C4" w:themeColor="accent1"/>
                <w:sz w:val="28"/>
                <w:szCs w:val="28"/>
              </w:rPr>
              <w:t>ADD</w:t>
            </w:r>
            <w:r>
              <w:rPr>
                <w:color w:val="4472C4" w:themeColor="accent1"/>
                <w:sz w:val="28"/>
                <w:szCs w:val="28"/>
              </w:rPr>
              <w:t>IS</w:t>
            </w:r>
          </w:p>
        </w:tc>
        <w:tc>
          <w:tcPr>
            <w:tcW w:w="6240" w:type="dxa"/>
            <w:gridSpan w:val="6"/>
          </w:tcPr>
          <w:p w14:paraId="5D981F20" w14:textId="77777777" w:rsidR="006C5625" w:rsidRPr="00CF3333" w:rsidRDefault="006C5625" w:rsidP="0081550D">
            <w:pPr>
              <w:rPr>
                <w:sz w:val="18"/>
                <w:szCs w:val="18"/>
              </w:rPr>
            </w:pPr>
          </w:p>
        </w:tc>
        <w:tc>
          <w:tcPr>
            <w:tcW w:w="1090" w:type="dxa"/>
          </w:tcPr>
          <w:p w14:paraId="2FEEE8EA" w14:textId="77777777" w:rsidR="006C5625" w:rsidRPr="00EA5BCB" w:rsidRDefault="006C5625" w:rsidP="0081550D">
            <w:pPr>
              <w:jc w:val="center"/>
            </w:pPr>
            <w:r w:rsidRPr="00EA5BCB">
              <w:t>Opcode</w:t>
            </w:r>
          </w:p>
        </w:tc>
        <w:tc>
          <w:tcPr>
            <w:tcW w:w="1672" w:type="dxa"/>
          </w:tcPr>
          <w:p w14:paraId="7B6A2E20" w14:textId="77777777" w:rsidR="006C5625" w:rsidRPr="00CF3333" w:rsidRDefault="006C5625" w:rsidP="0081550D">
            <w:pPr>
              <w:rPr>
                <w:sz w:val="18"/>
                <w:szCs w:val="18"/>
              </w:rPr>
            </w:pPr>
          </w:p>
        </w:tc>
        <w:tc>
          <w:tcPr>
            <w:tcW w:w="718" w:type="dxa"/>
          </w:tcPr>
          <w:p w14:paraId="337868A7" w14:textId="77777777" w:rsidR="006C5625" w:rsidRPr="00EA5BCB" w:rsidRDefault="006C5625" w:rsidP="0081550D">
            <w:pPr>
              <w:jc w:val="center"/>
            </w:pPr>
            <w:r w:rsidRPr="00EA5BCB">
              <w:t>Bytes</w:t>
            </w:r>
          </w:p>
        </w:tc>
      </w:tr>
      <w:tr w:rsidR="006C5625" w:rsidRPr="00CF3333" w14:paraId="26475E52" w14:textId="77777777" w:rsidTr="0081550D">
        <w:tc>
          <w:tcPr>
            <w:tcW w:w="1984" w:type="dxa"/>
            <w:gridSpan w:val="3"/>
          </w:tcPr>
          <w:p w14:paraId="7C0FE4EE" w14:textId="77777777" w:rsidR="006C5625" w:rsidRPr="00CF3333" w:rsidRDefault="006C5625"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8CE8A81" w14:textId="77777777" w:rsidR="006C5625" w:rsidRPr="00CF3333" w:rsidRDefault="006C5625"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tcBorders>
              <w:bottom w:val="single" w:sz="4" w:space="0" w:color="auto"/>
            </w:tcBorders>
          </w:tcPr>
          <w:p w14:paraId="76A43D11" w14:textId="77777777" w:rsidR="006C5625" w:rsidRPr="00CF3333" w:rsidRDefault="006C5625" w:rsidP="0081550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15C7BCF3" w14:textId="77777777" w:rsidR="006C5625" w:rsidRPr="00CF3333" w:rsidRDefault="006C5625"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2AA86EDA" w14:textId="77777777" w:rsidR="006C5625" w:rsidRPr="00CF3333" w:rsidRDefault="006C5625"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1AB159FE" w14:textId="77777777" w:rsidR="006C5625" w:rsidRPr="00CF3333" w:rsidRDefault="006C5625"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20D632FA" w14:textId="77777777" w:rsidR="006C5625" w:rsidRPr="00CF3333" w:rsidRDefault="006C5625" w:rsidP="0081550D">
            <w:pPr>
              <w:jc w:val="center"/>
              <w:rPr>
                <w:sz w:val="18"/>
                <w:szCs w:val="18"/>
              </w:rPr>
            </w:pPr>
            <w:r>
              <w:rPr>
                <w:sz w:val="18"/>
                <w:szCs w:val="18"/>
              </w:rPr>
              <w:t>6</w:t>
            </w:r>
            <w:r w:rsidRPr="00CF3333">
              <w:rPr>
                <w:sz w:val="18"/>
                <w:szCs w:val="18"/>
              </w:rPr>
              <w:t xml:space="preserve">             0</w:t>
            </w:r>
          </w:p>
        </w:tc>
        <w:tc>
          <w:tcPr>
            <w:tcW w:w="1672" w:type="dxa"/>
          </w:tcPr>
          <w:p w14:paraId="546E6228" w14:textId="77777777" w:rsidR="006C5625" w:rsidRPr="00CF3333" w:rsidRDefault="006C5625" w:rsidP="0081550D">
            <w:pPr>
              <w:rPr>
                <w:sz w:val="18"/>
                <w:szCs w:val="18"/>
              </w:rPr>
            </w:pPr>
          </w:p>
        </w:tc>
        <w:tc>
          <w:tcPr>
            <w:tcW w:w="718" w:type="dxa"/>
          </w:tcPr>
          <w:p w14:paraId="29B8815C" w14:textId="77777777" w:rsidR="006C5625" w:rsidRPr="00CF3333" w:rsidRDefault="006C5625" w:rsidP="0081550D">
            <w:pPr>
              <w:jc w:val="center"/>
              <w:rPr>
                <w:sz w:val="18"/>
                <w:szCs w:val="18"/>
              </w:rPr>
            </w:pPr>
          </w:p>
        </w:tc>
      </w:tr>
      <w:tr w:rsidR="006C5625" w14:paraId="73BBF48C" w14:textId="77777777" w:rsidTr="0081550D">
        <w:tc>
          <w:tcPr>
            <w:tcW w:w="806" w:type="dxa"/>
            <w:shd w:val="clear" w:color="auto" w:fill="D0CECE" w:themeFill="background2" w:themeFillShade="E6"/>
          </w:tcPr>
          <w:p w14:paraId="1AFA3699" w14:textId="77777777" w:rsidR="006C5625" w:rsidRDefault="006C5625" w:rsidP="0081550D">
            <w:pPr>
              <w:jc w:val="center"/>
            </w:pPr>
            <w:r>
              <w:t>~</w:t>
            </w:r>
            <w:r w:rsidRPr="006C5625">
              <w:rPr>
                <w:vertAlign w:val="subscript"/>
              </w:rPr>
              <w:t>5</w:t>
            </w:r>
          </w:p>
        </w:tc>
        <w:tc>
          <w:tcPr>
            <w:tcW w:w="4300" w:type="dxa"/>
            <w:gridSpan w:val="5"/>
            <w:shd w:val="clear" w:color="auto" w:fill="DEEAF6" w:themeFill="accent5" w:themeFillTint="33"/>
          </w:tcPr>
          <w:p w14:paraId="0C0D5803" w14:textId="77777777" w:rsidR="006C5625" w:rsidRDefault="006C5625" w:rsidP="0081550D">
            <w:pPr>
              <w:jc w:val="center"/>
            </w:pPr>
            <w:r>
              <w:t>Imm</w:t>
            </w:r>
            <w:r>
              <w:rPr>
                <w:vertAlign w:val="subscript"/>
              </w:rPr>
              <w:t>30</w:t>
            </w:r>
          </w:p>
        </w:tc>
        <w:tc>
          <w:tcPr>
            <w:tcW w:w="1134" w:type="dxa"/>
            <w:shd w:val="clear" w:color="auto" w:fill="FFCC66"/>
          </w:tcPr>
          <w:p w14:paraId="76F6290D" w14:textId="77777777" w:rsidR="006C5625" w:rsidRDefault="006C5625" w:rsidP="0081550D">
            <w:pPr>
              <w:jc w:val="center"/>
            </w:pPr>
            <w:r>
              <w:t>Ra</w:t>
            </w:r>
            <w:r w:rsidRPr="00BC78CF">
              <w:rPr>
                <w:vertAlign w:val="subscript"/>
              </w:rPr>
              <w:t>5</w:t>
            </w:r>
          </w:p>
        </w:tc>
        <w:tc>
          <w:tcPr>
            <w:tcW w:w="1134" w:type="dxa"/>
            <w:shd w:val="clear" w:color="auto" w:fill="FFCC66"/>
          </w:tcPr>
          <w:p w14:paraId="5C91E03E" w14:textId="77777777" w:rsidR="006C5625" w:rsidRDefault="006C5625" w:rsidP="0081550D">
            <w:pPr>
              <w:jc w:val="center"/>
            </w:pPr>
            <w:r>
              <w:t>Rt</w:t>
            </w:r>
            <w:r w:rsidRPr="00BC78CF">
              <w:rPr>
                <w:vertAlign w:val="subscript"/>
              </w:rPr>
              <w:t>5</w:t>
            </w:r>
          </w:p>
        </w:tc>
        <w:tc>
          <w:tcPr>
            <w:tcW w:w="1090" w:type="dxa"/>
            <w:shd w:val="clear" w:color="auto" w:fill="FFFF66"/>
          </w:tcPr>
          <w:p w14:paraId="63548290" w14:textId="77777777" w:rsidR="006C5625" w:rsidRDefault="006C5625" w:rsidP="0081550D">
            <w:pPr>
              <w:jc w:val="center"/>
            </w:pPr>
            <w:r>
              <w:t>23h</w:t>
            </w:r>
          </w:p>
        </w:tc>
        <w:tc>
          <w:tcPr>
            <w:tcW w:w="1672" w:type="dxa"/>
          </w:tcPr>
          <w:p w14:paraId="3C21B890" w14:textId="77777777" w:rsidR="006C5625" w:rsidRPr="00BC78CF" w:rsidRDefault="006C5625" w:rsidP="0081550D">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35</w:t>
            </w:r>
          </w:p>
        </w:tc>
        <w:tc>
          <w:tcPr>
            <w:tcW w:w="718" w:type="dxa"/>
          </w:tcPr>
          <w:p w14:paraId="74B23584" w14:textId="77777777" w:rsidR="006C5625" w:rsidRDefault="006C5625" w:rsidP="0081550D">
            <w:pPr>
              <w:jc w:val="center"/>
            </w:pPr>
            <w:r>
              <w:t>4</w:t>
            </w:r>
          </w:p>
        </w:tc>
      </w:tr>
    </w:tbl>
    <w:p w14:paraId="0CA198C5" w14:textId="77777777" w:rsidR="006C5625" w:rsidRDefault="006C5625" w:rsidP="006C5625"/>
    <w:tbl>
      <w:tblPr>
        <w:tblStyle w:val="TableGrid"/>
        <w:tblW w:w="0" w:type="auto"/>
        <w:tblInd w:w="607" w:type="dxa"/>
        <w:tblLook w:val="04A0" w:firstRow="1" w:lastRow="0" w:firstColumn="1" w:lastColumn="0" w:noHBand="0" w:noVBand="1"/>
      </w:tblPr>
      <w:tblGrid>
        <w:gridCol w:w="806"/>
        <w:gridCol w:w="328"/>
        <w:gridCol w:w="850"/>
        <w:gridCol w:w="1090"/>
        <w:gridCol w:w="898"/>
        <w:gridCol w:w="1134"/>
        <w:gridCol w:w="1134"/>
        <w:gridCol w:w="1134"/>
        <w:gridCol w:w="1090"/>
        <w:gridCol w:w="1672"/>
        <w:gridCol w:w="718"/>
      </w:tblGrid>
      <w:tr w:rsidR="006C5625" w:rsidRPr="00CF3333" w14:paraId="01BFC6BF" w14:textId="77777777" w:rsidTr="0081550D">
        <w:tc>
          <w:tcPr>
            <w:tcW w:w="1134" w:type="dxa"/>
            <w:gridSpan w:val="2"/>
            <w:shd w:val="clear" w:color="auto" w:fill="D9E2F3" w:themeFill="accent1" w:themeFillTint="33"/>
          </w:tcPr>
          <w:p w14:paraId="2E6E856D" w14:textId="77777777" w:rsidR="006C5625" w:rsidRPr="006E223A" w:rsidRDefault="006C5625" w:rsidP="0081550D">
            <w:pPr>
              <w:rPr>
                <w:color w:val="4472C4" w:themeColor="accent1"/>
                <w:sz w:val="28"/>
                <w:szCs w:val="28"/>
              </w:rPr>
            </w:pPr>
            <w:r w:rsidRPr="006E223A">
              <w:rPr>
                <w:color w:val="4472C4" w:themeColor="accent1"/>
                <w:sz w:val="28"/>
                <w:szCs w:val="28"/>
              </w:rPr>
              <w:t>A</w:t>
            </w:r>
            <w:r>
              <w:rPr>
                <w:color w:val="4472C4" w:themeColor="accent1"/>
                <w:sz w:val="28"/>
                <w:szCs w:val="28"/>
              </w:rPr>
              <w:t>N</w:t>
            </w:r>
            <w:r w:rsidRPr="006E223A">
              <w:rPr>
                <w:color w:val="4472C4" w:themeColor="accent1"/>
                <w:sz w:val="28"/>
                <w:szCs w:val="28"/>
              </w:rPr>
              <w:t>D</w:t>
            </w:r>
            <w:r>
              <w:rPr>
                <w:color w:val="4472C4" w:themeColor="accent1"/>
                <w:sz w:val="28"/>
                <w:szCs w:val="28"/>
              </w:rPr>
              <w:t>IS</w:t>
            </w:r>
          </w:p>
        </w:tc>
        <w:tc>
          <w:tcPr>
            <w:tcW w:w="6240" w:type="dxa"/>
            <w:gridSpan w:val="6"/>
          </w:tcPr>
          <w:p w14:paraId="6101617D" w14:textId="77777777" w:rsidR="006C5625" w:rsidRPr="00CF3333" w:rsidRDefault="006C5625" w:rsidP="0081550D">
            <w:pPr>
              <w:rPr>
                <w:sz w:val="18"/>
                <w:szCs w:val="18"/>
              </w:rPr>
            </w:pPr>
          </w:p>
        </w:tc>
        <w:tc>
          <w:tcPr>
            <w:tcW w:w="1090" w:type="dxa"/>
          </w:tcPr>
          <w:p w14:paraId="0D05EFC6" w14:textId="77777777" w:rsidR="006C5625" w:rsidRPr="00EA5BCB" w:rsidRDefault="006C5625" w:rsidP="0081550D">
            <w:pPr>
              <w:jc w:val="center"/>
            </w:pPr>
            <w:r w:rsidRPr="00EA5BCB">
              <w:t>Opcode</w:t>
            </w:r>
          </w:p>
        </w:tc>
        <w:tc>
          <w:tcPr>
            <w:tcW w:w="1672" w:type="dxa"/>
          </w:tcPr>
          <w:p w14:paraId="37CC3FF8" w14:textId="77777777" w:rsidR="006C5625" w:rsidRPr="00CF3333" w:rsidRDefault="006C5625" w:rsidP="0081550D">
            <w:pPr>
              <w:rPr>
                <w:sz w:val="18"/>
                <w:szCs w:val="18"/>
              </w:rPr>
            </w:pPr>
          </w:p>
        </w:tc>
        <w:tc>
          <w:tcPr>
            <w:tcW w:w="718" w:type="dxa"/>
          </w:tcPr>
          <w:p w14:paraId="31BEDA0C" w14:textId="77777777" w:rsidR="006C5625" w:rsidRPr="00EA5BCB" w:rsidRDefault="006C5625" w:rsidP="0081550D">
            <w:pPr>
              <w:jc w:val="center"/>
            </w:pPr>
            <w:r w:rsidRPr="00EA5BCB">
              <w:t>Bytes</w:t>
            </w:r>
          </w:p>
        </w:tc>
      </w:tr>
      <w:tr w:rsidR="006C5625" w:rsidRPr="00CF3333" w14:paraId="57E3BDB7" w14:textId="77777777" w:rsidTr="0081550D">
        <w:tc>
          <w:tcPr>
            <w:tcW w:w="1984" w:type="dxa"/>
            <w:gridSpan w:val="3"/>
          </w:tcPr>
          <w:p w14:paraId="35382C55" w14:textId="77777777" w:rsidR="006C5625" w:rsidRPr="00CF3333" w:rsidRDefault="006C5625"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47099365" w14:textId="77777777" w:rsidR="006C5625" w:rsidRPr="00CF3333" w:rsidRDefault="006C5625"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tcBorders>
              <w:bottom w:val="single" w:sz="4" w:space="0" w:color="auto"/>
            </w:tcBorders>
          </w:tcPr>
          <w:p w14:paraId="5568645B" w14:textId="77777777" w:rsidR="006C5625" w:rsidRPr="00CF3333" w:rsidRDefault="006C5625" w:rsidP="0081550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20DEC8A8" w14:textId="77777777" w:rsidR="006C5625" w:rsidRPr="00CF3333" w:rsidRDefault="006C5625"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1DC4A774" w14:textId="77777777" w:rsidR="006C5625" w:rsidRPr="00CF3333" w:rsidRDefault="006C5625"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1C58DF7D" w14:textId="77777777" w:rsidR="006C5625" w:rsidRPr="00CF3333" w:rsidRDefault="006C5625"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188289CA" w14:textId="77777777" w:rsidR="006C5625" w:rsidRPr="00CF3333" w:rsidRDefault="006C5625" w:rsidP="0081550D">
            <w:pPr>
              <w:jc w:val="center"/>
              <w:rPr>
                <w:sz w:val="18"/>
                <w:szCs w:val="18"/>
              </w:rPr>
            </w:pPr>
            <w:r>
              <w:rPr>
                <w:sz w:val="18"/>
                <w:szCs w:val="18"/>
              </w:rPr>
              <w:t>6</w:t>
            </w:r>
            <w:r w:rsidRPr="00CF3333">
              <w:rPr>
                <w:sz w:val="18"/>
                <w:szCs w:val="18"/>
              </w:rPr>
              <w:t xml:space="preserve">             0</w:t>
            </w:r>
          </w:p>
        </w:tc>
        <w:tc>
          <w:tcPr>
            <w:tcW w:w="1672" w:type="dxa"/>
          </w:tcPr>
          <w:p w14:paraId="62ECD9E1" w14:textId="77777777" w:rsidR="006C5625" w:rsidRPr="00CF3333" w:rsidRDefault="006C5625" w:rsidP="0081550D">
            <w:pPr>
              <w:rPr>
                <w:sz w:val="18"/>
                <w:szCs w:val="18"/>
              </w:rPr>
            </w:pPr>
          </w:p>
        </w:tc>
        <w:tc>
          <w:tcPr>
            <w:tcW w:w="718" w:type="dxa"/>
          </w:tcPr>
          <w:p w14:paraId="336F823A" w14:textId="77777777" w:rsidR="006C5625" w:rsidRPr="00CF3333" w:rsidRDefault="006C5625" w:rsidP="0081550D">
            <w:pPr>
              <w:jc w:val="center"/>
              <w:rPr>
                <w:sz w:val="18"/>
                <w:szCs w:val="18"/>
              </w:rPr>
            </w:pPr>
          </w:p>
        </w:tc>
      </w:tr>
      <w:tr w:rsidR="006C5625" w14:paraId="5D2BC076" w14:textId="77777777" w:rsidTr="0081550D">
        <w:tc>
          <w:tcPr>
            <w:tcW w:w="806" w:type="dxa"/>
            <w:shd w:val="clear" w:color="auto" w:fill="D0CECE" w:themeFill="background2" w:themeFillShade="E6"/>
          </w:tcPr>
          <w:p w14:paraId="56F1FCBB" w14:textId="77777777" w:rsidR="006C5625" w:rsidRDefault="006C5625" w:rsidP="0081550D">
            <w:pPr>
              <w:jc w:val="center"/>
            </w:pPr>
            <w:r>
              <w:t>~</w:t>
            </w:r>
            <w:r w:rsidRPr="006C5625">
              <w:rPr>
                <w:vertAlign w:val="subscript"/>
              </w:rPr>
              <w:t>5</w:t>
            </w:r>
          </w:p>
        </w:tc>
        <w:tc>
          <w:tcPr>
            <w:tcW w:w="4300" w:type="dxa"/>
            <w:gridSpan w:val="5"/>
            <w:shd w:val="clear" w:color="auto" w:fill="DEEAF6" w:themeFill="accent5" w:themeFillTint="33"/>
          </w:tcPr>
          <w:p w14:paraId="1C797750" w14:textId="77777777" w:rsidR="006C5625" w:rsidRDefault="006C5625" w:rsidP="0081550D">
            <w:pPr>
              <w:jc w:val="center"/>
            </w:pPr>
            <w:r>
              <w:t>Imm</w:t>
            </w:r>
            <w:r>
              <w:rPr>
                <w:vertAlign w:val="subscript"/>
              </w:rPr>
              <w:t>30</w:t>
            </w:r>
          </w:p>
        </w:tc>
        <w:tc>
          <w:tcPr>
            <w:tcW w:w="1134" w:type="dxa"/>
            <w:shd w:val="clear" w:color="auto" w:fill="FFCC66"/>
          </w:tcPr>
          <w:p w14:paraId="7AE308AF" w14:textId="77777777" w:rsidR="006C5625" w:rsidRDefault="006C5625" w:rsidP="0081550D">
            <w:pPr>
              <w:jc w:val="center"/>
            </w:pPr>
            <w:r>
              <w:t>Ra</w:t>
            </w:r>
            <w:r w:rsidRPr="00BC78CF">
              <w:rPr>
                <w:vertAlign w:val="subscript"/>
              </w:rPr>
              <w:t>5</w:t>
            </w:r>
          </w:p>
        </w:tc>
        <w:tc>
          <w:tcPr>
            <w:tcW w:w="1134" w:type="dxa"/>
            <w:shd w:val="clear" w:color="auto" w:fill="FFCC66"/>
          </w:tcPr>
          <w:p w14:paraId="72D10C7E" w14:textId="77777777" w:rsidR="006C5625" w:rsidRDefault="006C5625" w:rsidP="0081550D">
            <w:pPr>
              <w:jc w:val="center"/>
            </w:pPr>
            <w:r>
              <w:t>Rt</w:t>
            </w:r>
            <w:r w:rsidRPr="00BC78CF">
              <w:rPr>
                <w:vertAlign w:val="subscript"/>
              </w:rPr>
              <w:t>5</w:t>
            </w:r>
          </w:p>
        </w:tc>
        <w:tc>
          <w:tcPr>
            <w:tcW w:w="1090" w:type="dxa"/>
            <w:shd w:val="clear" w:color="auto" w:fill="FFFF66"/>
          </w:tcPr>
          <w:p w14:paraId="58D945C4" w14:textId="77777777" w:rsidR="006C5625" w:rsidRDefault="006C5625" w:rsidP="0081550D">
            <w:pPr>
              <w:jc w:val="center"/>
            </w:pPr>
            <w:r>
              <w:t>22h</w:t>
            </w:r>
          </w:p>
        </w:tc>
        <w:tc>
          <w:tcPr>
            <w:tcW w:w="1672" w:type="dxa"/>
          </w:tcPr>
          <w:p w14:paraId="2256641F" w14:textId="77777777" w:rsidR="006C5625" w:rsidRPr="00BC78CF" w:rsidRDefault="006C5625" w:rsidP="0081550D">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35</w:t>
            </w:r>
          </w:p>
        </w:tc>
        <w:tc>
          <w:tcPr>
            <w:tcW w:w="718" w:type="dxa"/>
          </w:tcPr>
          <w:p w14:paraId="674BACA9" w14:textId="77777777" w:rsidR="006C5625" w:rsidRDefault="006C5625" w:rsidP="0081550D">
            <w:pPr>
              <w:jc w:val="center"/>
            </w:pPr>
            <w:r>
              <w:t>4</w:t>
            </w:r>
          </w:p>
        </w:tc>
      </w:tr>
    </w:tbl>
    <w:p w14:paraId="72834C60" w14:textId="77777777" w:rsidR="006C5625" w:rsidRDefault="006C5625" w:rsidP="006C5625"/>
    <w:tbl>
      <w:tblPr>
        <w:tblStyle w:val="TableGrid"/>
        <w:tblW w:w="0" w:type="auto"/>
        <w:tblInd w:w="607" w:type="dxa"/>
        <w:tblLook w:val="04A0" w:firstRow="1" w:lastRow="0" w:firstColumn="1" w:lastColumn="0" w:noHBand="0" w:noVBand="1"/>
      </w:tblPr>
      <w:tblGrid>
        <w:gridCol w:w="806"/>
        <w:gridCol w:w="328"/>
        <w:gridCol w:w="850"/>
        <w:gridCol w:w="1090"/>
        <w:gridCol w:w="898"/>
        <w:gridCol w:w="1134"/>
        <w:gridCol w:w="1134"/>
        <w:gridCol w:w="1134"/>
        <w:gridCol w:w="1090"/>
        <w:gridCol w:w="1672"/>
        <w:gridCol w:w="718"/>
      </w:tblGrid>
      <w:tr w:rsidR="006C5625" w:rsidRPr="00CF3333" w14:paraId="1D5AD0DC" w14:textId="77777777" w:rsidTr="0081550D">
        <w:tc>
          <w:tcPr>
            <w:tcW w:w="1134" w:type="dxa"/>
            <w:gridSpan w:val="2"/>
            <w:shd w:val="clear" w:color="auto" w:fill="D9E2F3" w:themeFill="accent1" w:themeFillTint="33"/>
          </w:tcPr>
          <w:p w14:paraId="3215F317" w14:textId="77777777" w:rsidR="006C5625" w:rsidRPr="006E223A" w:rsidRDefault="006C5625" w:rsidP="0081550D">
            <w:pPr>
              <w:rPr>
                <w:color w:val="4472C4" w:themeColor="accent1"/>
                <w:sz w:val="28"/>
                <w:szCs w:val="28"/>
              </w:rPr>
            </w:pPr>
            <w:r>
              <w:rPr>
                <w:color w:val="4472C4" w:themeColor="accent1"/>
                <w:sz w:val="28"/>
                <w:szCs w:val="28"/>
              </w:rPr>
              <w:t>ORIS</w:t>
            </w:r>
          </w:p>
        </w:tc>
        <w:tc>
          <w:tcPr>
            <w:tcW w:w="6240" w:type="dxa"/>
            <w:gridSpan w:val="6"/>
          </w:tcPr>
          <w:p w14:paraId="0F1B88B5" w14:textId="77777777" w:rsidR="006C5625" w:rsidRPr="00CF3333" w:rsidRDefault="006C5625" w:rsidP="0081550D">
            <w:pPr>
              <w:rPr>
                <w:sz w:val="18"/>
                <w:szCs w:val="18"/>
              </w:rPr>
            </w:pPr>
          </w:p>
        </w:tc>
        <w:tc>
          <w:tcPr>
            <w:tcW w:w="1090" w:type="dxa"/>
          </w:tcPr>
          <w:p w14:paraId="2E5848F1" w14:textId="77777777" w:rsidR="006C5625" w:rsidRPr="00EA5BCB" w:rsidRDefault="006C5625" w:rsidP="0081550D">
            <w:pPr>
              <w:jc w:val="center"/>
            </w:pPr>
            <w:r w:rsidRPr="00EA5BCB">
              <w:t>Opcode</w:t>
            </w:r>
          </w:p>
        </w:tc>
        <w:tc>
          <w:tcPr>
            <w:tcW w:w="1672" w:type="dxa"/>
          </w:tcPr>
          <w:p w14:paraId="0BF32071" w14:textId="77777777" w:rsidR="006C5625" w:rsidRPr="00CF3333" w:rsidRDefault="006C5625" w:rsidP="0081550D">
            <w:pPr>
              <w:rPr>
                <w:sz w:val="18"/>
                <w:szCs w:val="18"/>
              </w:rPr>
            </w:pPr>
          </w:p>
        </w:tc>
        <w:tc>
          <w:tcPr>
            <w:tcW w:w="718" w:type="dxa"/>
          </w:tcPr>
          <w:p w14:paraId="09304F31" w14:textId="77777777" w:rsidR="006C5625" w:rsidRPr="00EA5BCB" w:rsidRDefault="006C5625" w:rsidP="0081550D">
            <w:pPr>
              <w:jc w:val="center"/>
            </w:pPr>
            <w:r w:rsidRPr="00EA5BCB">
              <w:t>Bytes</w:t>
            </w:r>
          </w:p>
        </w:tc>
      </w:tr>
      <w:tr w:rsidR="006C5625" w:rsidRPr="00CF3333" w14:paraId="3E61D45A" w14:textId="77777777" w:rsidTr="0081550D">
        <w:tc>
          <w:tcPr>
            <w:tcW w:w="1984" w:type="dxa"/>
            <w:gridSpan w:val="3"/>
          </w:tcPr>
          <w:p w14:paraId="400B5B64" w14:textId="77777777" w:rsidR="006C5625" w:rsidRPr="00CF3333" w:rsidRDefault="006C5625"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EBDF282" w14:textId="77777777" w:rsidR="006C5625" w:rsidRPr="00CF3333" w:rsidRDefault="006C5625"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tcBorders>
              <w:bottom w:val="single" w:sz="4" w:space="0" w:color="auto"/>
            </w:tcBorders>
          </w:tcPr>
          <w:p w14:paraId="280D1D46" w14:textId="77777777" w:rsidR="006C5625" w:rsidRPr="00CF3333" w:rsidRDefault="006C5625" w:rsidP="0081550D">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1A28DB2D" w14:textId="77777777" w:rsidR="006C5625" w:rsidRPr="00CF3333" w:rsidRDefault="006C5625"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2C6D1189" w14:textId="77777777" w:rsidR="006C5625" w:rsidRPr="00CF3333" w:rsidRDefault="006C5625"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6F46737B" w14:textId="77777777" w:rsidR="006C5625" w:rsidRPr="00CF3333" w:rsidRDefault="006C5625"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7CC93728" w14:textId="77777777" w:rsidR="006C5625" w:rsidRPr="00CF3333" w:rsidRDefault="006C5625" w:rsidP="0081550D">
            <w:pPr>
              <w:jc w:val="center"/>
              <w:rPr>
                <w:sz w:val="18"/>
                <w:szCs w:val="18"/>
              </w:rPr>
            </w:pPr>
            <w:r>
              <w:rPr>
                <w:sz w:val="18"/>
                <w:szCs w:val="18"/>
              </w:rPr>
              <w:t>6</w:t>
            </w:r>
            <w:r w:rsidRPr="00CF3333">
              <w:rPr>
                <w:sz w:val="18"/>
                <w:szCs w:val="18"/>
              </w:rPr>
              <w:t xml:space="preserve">             0</w:t>
            </w:r>
          </w:p>
        </w:tc>
        <w:tc>
          <w:tcPr>
            <w:tcW w:w="1672" w:type="dxa"/>
          </w:tcPr>
          <w:p w14:paraId="4E55F4F0" w14:textId="77777777" w:rsidR="006C5625" w:rsidRPr="00CF3333" w:rsidRDefault="006C5625" w:rsidP="0081550D">
            <w:pPr>
              <w:rPr>
                <w:sz w:val="18"/>
                <w:szCs w:val="18"/>
              </w:rPr>
            </w:pPr>
          </w:p>
        </w:tc>
        <w:tc>
          <w:tcPr>
            <w:tcW w:w="718" w:type="dxa"/>
          </w:tcPr>
          <w:p w14:paraId="52A27B52" w14:textId="77777777" w:rsidR="006C5625" w:rsidRPr="00CF3333" w:rsidRDefault="006C5625" w:rsidP="0081550D">
            <w:pPr>
              <w:jc w:val="center"/>
              <w:rPr>
                <w:sz w:val="18"/>
                <w:szCs w:val="18"/>
              </w:rPr>
            </w:pPr>
          </w:p>
        </w:tc>
      </w:tr>
      <w:tr w:rsidR="006C5625" w14:paraId="233267D0" w14:textId="77777777" w:rsidTr="0081550D">
        <w:tc>
          <w:tcPr>
            <w:tcW w:w="806" w:type="dxa"/>
            <w:shd w:val="clear" w:color="auto" w:fill="D0CECE" w:themeFill="background2" w:themeFillShade="E6"/>
          </w:tcPr>
          <w:p w14:paraId="4A1C592F" w14:textId="77777777" w:rsidR="006C5625" w:rsidRDefault="006C5625" w:rsidP="0081550D">
            <w:pPr>
              <w:jc w:val="center"/>
            </w:pPr>
            <w:r>
              <w:t>~</w:t>
            </w:r>
            <w:r w:rsidRPr="006C5625">
              <w:rPr>
                <w:vertAlign w:val="subscript"/>
              </w:rPr>
              <w:t>5</w:t>
            </w:r>
          </w:p>
        </w:tc>
        <w:tc>
          <w:tcPr>
            <w:tcW w:w="4300" w:type="dxa"/>
            <w:gridSpan w:val="5"/>
            <w:shd w:val="clear" w:color="auto" w:fill="DEEAF6" w:themeFill="accent5" w:themeFillTint="33"/>
          </w:tcPr>
          <w:p w14:paraId="3C964DC5" w14:textId="77777777" w:rsidR="006C5625" w:rsidRDefault="006C5625" w:rsidP="0081550D">
            <w:pPr>
              <w:jc w:val="center"/>
            </w:pPr>
            <w:r>
              <w:t>Imm</w:t>
            </w:r>
            <w:r>
              <w:rPr>
                <w:vertAlign w:val="subscript"/>
              </w:rPr>
              <w:t>30</w:t>
            </w:r>
          </w:p>
        </w:tc>
        <w:tc>
          <w:tcPr>
            <w:tcW w:w="1134" w:type="dxa"/>
            <w:shd w:val="clear" w:color="auto" w:fill="FFCC66"/>
          </w:tcPr>
          <w:p w14:paraId="6D325568" w14:textId="77777777" w:rsidR="006C5625" w:rsidRDefault="006C5625" w:rsidP="0081550D">
            <w:pPr>
              <w:jc w:val="center"/>
            </w:pPr>
            <w:r>
              <w:t>Ra</w:t>
            </w:r>
            <w:r w:rsidRPr="00BC78CF">
              <w:rPr>
                <w:vertAlign w:val="subscript"/>
              </w:rPr>
              <w:t>5</w:t>
            </w:r>
          </w:p>
        </w:tc>
        <w:tc>
          <w:tcPr>
            <w:tcW w:w="1134" w:type="dxa"/>
            <w:shd w:val="clear" w:color="auto" w:fill="FFCC66"/>
          </w:tcPr>
          <w:p w14:paraId="3F0364A0" w14:textId="77777777" w:rsidR="006C5625" w:rsidRDefault="006C5625" w:rsidP="0081550D">
            <w:pPr>
              <w:jc w:val="center"/>
            </w:pPr>
            <w:r>
              <w:t>Rt</w:t>
            </w:r>
            <w:r w:rsidRPr="00BC78CF">
              <w:rPr>
                <w:vertAlign w:val="subscript"/>
              </w:rPr>
              <w:t>5</w:t>
            </w:r>
          </w:p>
        </w:tc>
        <w:tc>
          <w:tcPr>
            <w:tcW w:w="1090" w:type="dxa"/>
            <w:shd w:val="clear" w:color="auto" w:fill="FFFF66"/>
          </w:tcPr>
          <w:p w14:paraId="0038330F" w14:textId="77777777" w:rsidR="006C5625" w:rsidRDefault="006C5625" w:rsidP="0081550D">
            <w:pPr>
              <w:jc w:val="center"/>
            </w:pPr>
            <w:r>
              <w:t>2Ch</w:t>
            </w:r>
          </w:p>
        </w:tc>
        <w:tc>
          <w:tcPr>
            <w:tcW w:w="1672" w:type="dxa"/>
          </w:tcPr>
          <w:p w14:paraId="070B6D44" w14:textId="77777777" w:rsidR="006C5625" w:rsidRPr="00BC78CF" w:rsidRDefault="006C5625" w:rsidP="0081550D">
            <w:pPr>
              <w:rPr>
                <w:sz w:val="16"/>
                <w:szCs w:val="16"/>
              </w:rPr>
            </w:pPr>
            <w:r>
              <w:rPr>
                <w:sz w:val="16"/>
                <w:szCs w:val="16"/>
              </w:rPr>
              <w:t>R</w:t>
            </w:r>
            <w:r w:rsidRPr="00BC78CF">
              <w:rPr>
                <w:sz w:val="16"/>
                <w:szCs w:val="16"/>
              </w:rPr>
              <w:t>t,</w:t>
            </w:r>
            <w:r>
              <w:rPr>
                <w:sz w:val="16"/>
                <w:szCs w:val="16"/>
              </w:rPr>
              <w:t>Ra,</w:t>
            </w:r>
            <w:r w:rsidRPr="00BC78CF">
              <w:rPr>
                <w:sz w:val="16"/>
                <w:szCs w:val="16"/>
              </w:rPr>
              <w:t>#imm</w:t>
            </w:r>
            <w:r>
              <w:rPr>
                <w:sz w:val="16"/>
                <w:szCs w:val="16"/>
                <w:vertAlign w:val="subscript"/>
              </w:rPr>
              <w:t>35</w:t>
            </w:r>
          </w:p>
        </w:tc>
        <w:tc>
          <w:tcPr>
            <w:tcW w:w="718" w:type="dxa"/>
          </w:tcPr>
          <w:p w14:paraId="5C6B80A0" w14:textId="77777777" w:rsidR="006C5625" w:rsidRDefault="006C5625" w:rsidP="0081550D">
            <w:pPr>
              <w:jc w:val="center"/>
            </w:pPr>
            <w:r>
              <w:t>4</w:t>
            </w:r>
          </w:p>
        </w:tc>
      </w:tr>
    </w:tbl>
    <w:p w14:paraId="27F05AC9" w14:textId="49017423" w:rsidR="00557056" w:rsidRDefault="006C5625">
      <w:r>
        <w:br w:type="page"/>
      </w:r>
    </w:p>
    <w:p w14:paraId="49495366" w14:textId="47A44DBB" w:rsidR="00A34536" w:rsidRDefault="00A34536"/>
    <w:p w14:paraId="5AD26EED" w14:textId="3D8B90D2" w:rsidR="00852672" w:rsidRDefault="00852672" w:rsidP="00852672">
      <w:pPr>
        <w:pStyle w:val="Heading2"/>
      </w:pPr>
      <w:bookmarkStart w:id="6" w:name="_Toc388435126"/>
      <w:bookmarkStart w:id="7" w:name="_Toc388435116"/>
      <w:r>
        <w:t>Shift Operations</w:t>
      </w:r>
      <w:bookmarkEnd w:id="6"/>
    </w:p>
    <w:p w14:paraId="55F65762" w14:textId="77777777" w:rsidR="00852672"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852672" w:rsidRPr="00CF3333" w14:paraId="2E81A1A9" w14:textId="77777777" w:rsidTr="006C38BC">
        <w:tc>
          <w:tcPr>
            <w:tcW w:w="1134" w:type="dxa"/>
            <w:shd w:val="clear" w:color="auto" w:fill="D9E2F3" w:themeFill="accent1" w:themeFillTint="33"/>
          </w:tcPr>
          <w:p w14:paraId="668329E9" w14:textId="77777777" w:rsidR="00852672" w:rsidRPr="006E223A" w:rsidRDefault="00852672" w:rsidP="006C38BC">
            <w:pPr>
              <w:rPr>
                <w:color w:val="4472C4" w:themeColor="accent1"/>
                <w:sz w:val="28"/>
                <w:szCs w:val="28"/>
              </w:rPr>
            </w:pPr>
            <w:r w:rsidRPr="006E223A">
              <w:rPr>
                <w:color w:val="4472C4" w:themeColor="accent1"/>
                <w:sz w:val="28"/>
                <w:szCs w:val="28"/>
              </w:rPr>
              <w:t>A</w:t>
            </w:r>
            <w:r>
              <w:rPr>
                <w:color w:val="4472C4" w:themeColor="accent1"/>
                <w:sz w:val="28"/>
                <w:szCs w:val="28"/>
              </w:rPr>
              <w:t>SL</w:t>
            </w:r>
          </w:p>
        </w:tc>
        <w:tc>
          <w:tcPr>
            <w:tcW w:w="6315" w:type="dxa"/>
            <w:gridSpan w:val="8"/>
          </w:tcPr>
          <w:p w14:paraId="50EBAB48" w14:textId="5567AA14" w:rsidR="00852672" w:rsidRPr="00CF3333" w:rsidRDefault="00852672" w:rsidP="006C38BC">
            <w:pPr>
              <w:rPr>
                <w:sz w:val="18"/>
                <w:szCs w:val="18"/>
              </w:rPr>
            </w:pPr>
          </w:p>
        </w:tc>
        <w:tc>
          <w:tcPr>
            <w:tcW w:w="1153" w:type="dxa"/>
          </w:tcPr>
          <w:p w14:paraId="7C16C89D" w14:textId="77777777" w:rsidR="00852672" w:rsidRPr="00EA5BCB" w:rsidRDefault="00852672" w:rsidP="006C38BC">
            <w:pPr>
              <w:jc w:val="center"/>
            </w:pPr>
            <w:r w:rsidRPr="00EA5BCB">
              <w:t>Opcode</w:t>
            </w:r>
          </w:p>
        </w:tc>
        <w:tc>
          <w:tcPr>
            <w:tcW w:w="1559" w:type="dxa"/>
          </w:tcPr>
          <w:p w14:paraId="111B189D" w14:textId="77777777" w:rsidR="00852672" w:rsidRPr="00CF3333" w:rsidRDefault="00852672" w:rsidP="006C38BC">
            <w:pPr>
              <w:rPr>
                <w:sz w:val="18"/>
                <w:szCs w:val="18"/>
              </w:rPr>
            </w:pPr>
          </w:p>
        </w:tc>
        <w:tc>
          <w:tcPr>
            <w:tcW w:w="718" w:type="dxa"/>
          </w:tcPr>
          <w:p w14:paraId="578BEFF6" w14:textId="77777777" w:rsidR="00852672" w:rsidRPr="00EA5BCB" w:rsidRDefault="00852672" w:rsidP="006C38BC">
            <w:pPr>
              <w:jc w:val="center"/>
            </w:pPr>
            <w:r w:rsidRPr="00EA5BCB">
              <w:t>Bytes</w:t>
            </w:r>
          </w:p>
        </w:tc>
      </w:tr>
      <w:tr w:rsidR="00852672" w:rsidRPr="00CF3333" w14:paraId="32DC96BF" w14:textId="77777777" w:rsidTr="006C38BC">
        <w:tc>
          <w:tcPr>
            <w:tcW w:w="1984" w:type="dxa"/>
            <w:gridSpan w:val="2"/>
          </w:tcPr>
          <w:p w14:paraId="3E239C72" w14:textId="77777777" w:rsidR="00852672" w:rsidRPr="00CF3333" w:rsidRDefault="00852672" w:rsidP="006C38BC">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7735A943" w14:textId="77777777" w:rsidR="00852672" w:rsidRPr="00CF3333" w:rsidRDefault="00852672" w:rsidP="006C38BC">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73" w:type="dxa"/>
            <w:gridSpan w:val="3"/>
            <w:tcBorders>
              <w:bottom w:val="single" w:sz="4" w:space="0" w:color="auto"/>
            </w:tcBorders>
          </w:tcPr>
          <w:p w14:paraId="60AB6619" w14:textId="4B5B63E0" w:rsidR="00852672" w:rsidRPr="00CF3333" w:rsidRDefault="00852672" w:rsidP="006C38BC">
            <w:pPr>
              <w:jc w:val="center"/>
              <w:rPr>
                <w:sz w:val="18"/>
                <w:szCs w:val="18"/>
              </w:rPr>
            </w:pPr>
            <w:r w:rsidRPr="00CF3333">
              <w:rPr>
                <w:sz w:val="18"/>
                <w:szCs w:val="18"/>
              </w:rPr>
              <w:t>2</w:t>
            </w:r>
            <w:r>
              <w:rPr>
                <w:sz w:val="18"/>
                <w:szCs w:val="18"/>
              </w:rPr>
              <w:t>5   2</w:t>
            </w:r>
            <w:r w:rsidR="00A64BC6">
              <w:rPr>
                <w:sz w:val="18"/>
                <w:szCs w:val="18"/>
              </w:rPr>
              <w:t>2</w:t>
            </w:r>
          </w:p>
        </w:tc>
        <w:tc>
          <w:tcPr>
            <w:tcW w:w="1134" w:type="dxa"/>
            <w:tcBorders>
              <w:bottom w:val="single" w:sz="4" w:space="0" w:color="auto"/>
            </w:tcBorders>
          </w:tcPr>
          <w:p w14:paraId="2A78C98A" w14:textId="2AE1624F" w:rsidR="00852672" w:rsidRPr="00CF3333" w:rsidRDefault="00852672" w:rsidP="006C38BC">
            <w:pPr>
              <w:jc w:val="center"/>
              <w:rPr>
                <w:sz w:val="18"/>
                <w:szCs w:val="18"/>
              </w:rPr>
            </w:pPr>
            <w:r w:rsidRPr="00CF3333">
              <w:rPr>
                <w:sz w:val="18"/>
                <w:szCs w:val="18"/>
              </w:rPr>
              <w:t>2</w:t>
            </w:r>
            <w:r w:rsidR="00A64BC6">
              <w:rPr>
                <w:sz w:val="18"/>
                <w:szCs w:val="18"/>
              </w:rPr>
              <w:t>1</w:t>
            </w:r>
            <w:r w:rsidRPr="00CF3333">
              <w:rPr>
                <w:sz w:val="18"/>
                <w:szCs w:val="18"/>
              </w:rPr>
              <w:t xml:space="preserve">           1</w:t>
            </w:r>
            <w:r w:rsidR="00A64BC6">
              <w:rPr>
                <w:sz w:val="18"/>
                <w:szCs w:val="18"/>
              </w:rPr>
              <w:t>7</w:t>
            </w:r>
          </w:p>
        </w:tc>
        <w:tc>
          <w:tcPr>
            <w:tcW w:w="1134" w:type="dxa"/>
            <w:tcBorders>
              <w:bottom w:val="single" w:sz="4" w:space="0" w:color="auto"/>
            </w:tcBorders>
          </w:tcPr>
          <w:p w14:paraId="76D881A8" w14:textId="424C4256" w:rsidR="00852672" w:rsidRPr="00CF3333" w:rsidRDefault="00852672" w:rsidP="006C38BC">
            <w:pPr>
              <w:jc w:val="center"/>
              <w:rPr>
                <w:sz w:val="18"/>
                <w:szCs w:val="18"/>
              </w:rPr>
            </w:pPr>
            <w:r w:rsidRPr="00CF3333">
              <w:rPr>
                <w:sz w:val="18"/>
                <w:szCs w:val="18"/>
              </w:rPr>
              <w:t>1</w:t>
            </w:r>
            <w:r w:rsidR="00A64BC6">
              <w:rPr>
                <w:sz w:val="18"/>
                <w:szCs w:val="18"/>
              </w:rPr>
              <w:t>6</w:t>
            </w:r>
            <w:r w:rsidRPr="00CF3333">
              <w:rPr>
                <w:sz w:val="18"/>
                <w:szCs w:val="18"/>
              </w:rPr>
              <w:t xml:space="preserve">           1</w:t>
            </w:r>
            <w:r w:rsidR="00A64BC6">
              <w:rPr>
                <w:sz w:val="18"/>
                <w:szCs w:val="18"/>
              </w:rPr>
              <w:t>2</w:t>
            </w:r>
          </w:p>
        </w:tc>
        <w:tc>
          <w:tcPr>
            <w:tcW w:w="1134" w:type="dxa"/>
            <w:tcBorders>
              <w:bottom w:val="single" w:sz="4" w:space="0" w:color="auto"/>
            </w:tcBorders>
          </w:tcPr>
          <w:p w14:paraId="6AF2F1A8" w14:textId="392D90EC" w:rsidR="00852672" w:rsidRPr="00CF3333" w:rsidRDefault="00852672" w:rsidP="006C38BC">
            <w:pPr>
              <w:jc w:val="center"/>
              <w:rPr>
                <w:sz w:val="18"/>
                <w:szCs w:val="18"/>
              </w:rPr>
            </w:pPr>
            <w:r w:rsidRPr="00CF3333">
              <w:rPr>
                <w:sz w:val="18"/>
                <w:szCs w:val="18"/>
              </w:rPr>
              <w:t>1</w:t>
            </w:r>
            <w:r w:rsidR="00A64BC6">
              <w:rPr>
                <w:sz w:val="18"/>
                <w:szCs w:val="18"/>
              </w:rPr>
              <w:t>1</w:t>
            </w:r>
            <w:r w:rsidRPr="00CF3333">
              <w:rPr>
                <w:sz w:val="18"/>
                <w:szCs w:val="18"/>
              </w:rPr>
              <w:t xml:space="preserve">             </w:t>
            </w:r>
            <w:r w:rsidR="00A64BC6">
              <w:rPr>
                <w:sz w:val="18"/>
                <w:szCs w:val="18"/>
              </w:rPr>
              <w:t>7</w:t>
            </w:r>
          </w:p>
        </w:tc>
        <w:tc>
          <w:tcPr>
            <w:tcW w:w="1153" w:type="dxa"/>
            <w:tcBorders>
              <w:bottom w:val="single" w:sz="4" w:space="0" w:color="auto"/>
            </w:tcBorders>
          </w:tcPr>
          <w:p w14:paraId="052D9BF7" w14:textId="7806B7B4" w:rsidR="00852672" w:rsidRPr="00CF3333" w:rsidRDefault="00A64BC6" w:rsidP="006C38BC">
            <w:pPr>
              <w:jc w:val="center"/>
              <w:rPr>
                <w:sz w:val="18"/>
                <w:szCs w:val="18"/>
              </w:rPr>
            </w:pPr>
            <w:r>
              <w:rPr>
                <w:sz w:val="18"/>
                <w:szCs w:val="18"/>
              </w:rPr>
              <w:t>6</w:t>
            </w:r>
            <w:r w:rsidR="00852672" w:rsidRPr="00CF3333">
              <w:rPr>
                <w:sz w:val="18"/>
                <w:szCs w:val="18"/>
              </w:rPr>
              <w:t xml:space="preserve">             0</w:t>
            </w:r>
          </w:p>
        </w:tc>
        <w:tc>
          <w:tcPr>
            <w:tcW w:w="1559" w:type="dxa"/>
          </w:tcPr>
          <w:p w14:paraId="41C515CB" w14:textId="77777777" w:rsidR="00852672" w:rsidRPr="00CF3333" w:rsidRDefault="00852672" w:rsidP="006C38BC">
            <w:pPr>
              <w:rPr>
                <w:sz w:val="18"/>
                <w:szCs w:val="18"/>
              </w:rPr>
            </w:pPr>
          </w:p>
        </w:tc>
        <w:tc>
          <w:tcPr>
            <w:tcW w:w="718" w:type="dxa"/>
          </w:tcPr>
          <w:p w14:paraId="40E1D607" w14:textId="77777777" w:rsidR="00852672" w:rsidRPr="00CF3333" w:rsidRDefault="00852672" w:rsidP="006C38BC">
            <w:pPr>
              <w:jc w:val="center"/>
              <w:rPr>
                <w:sz w:val="18"/>
                <w:szCs w:val="18"/>
              </w:rPr>
            </w:pPr>
          </w:p>
        </w:tc>
      </w:tr>
      <w:tr w:rsidR="00852672" w14:paraId="3CFF2BED" w14:textId="77777777" w:rsidTr="006C38BC">
        <w:tc>
          <w:tcPr>
            <w:tcW w:w="1984" w:type="dxa"/>
            <w:gridSpan w:val="2"/>
          </w:tcPr>
          <w:p w14:paraId="538FECCF" w14:textId="77777777" w:rsidR="00852672" w:rsidRDefault="00852672" w:rsidP="006C38BC">
            <w:pPr>
              <w:jc w:val="center"/>
            </w:pPr>
          </w:p>
        </w:tc>
        <w:tc>
          <w:tcPr>
            <w:tcW w:w="1090" w:type="dxa"/>
            <w:shd w:val="clear" w:color="auto" w:fill="auto"/>
          </w:tcPr>
          <w:p w14:paraId="537CAFB8" w14:textId="77777777" w:rsidR="00852672" w:rsidRDefault="00852672" w:rsidP="006C38BC">
            <w:pPr>
              <w:jc w:val="center"/>
            </w:pPr>
          </w:p>
        </w:tc>
        <w:tc>
          <w:tcPr>
            <w:tcW w:w="368" w:type="dxa"/>
            <w:tcBorders>
              <w:bottom w:val="single" w:sz="4" w:space="0" w:color="auto"/>
            </w:tcBorders>
            <w:shd w:val="clear" w:color="auto" w:fill="FFFF66"/>
          </w:tcPr>
          <w:p w14:paraId="716DFC9C" w14:textId="77777777" w:rsidR="00852672" w:rsidRDefault="00852672" w:rsidP="006C38BC">
            <w:pPr>
              <w:jc w:val="center"/>
            </w:pPr>
            <w:r>
              <w:t>0</w:t>
            </w:r>
          </w:p>
        </w:tc>
        <w:tc>
          <w:tcPr>
            <w:tcW w:w="605" w:type="dxa"/>
            <w:gridSpan w:val="2"/>
            <w:shd w:val="clear" w:color="auto" w:fill="D0CECE" w:themeFill="background2" w:themeFillShade="E6"/>
          </w:tcPr>
          <w:p w14:paraId="2380D38D" w14:textId="5CFC7D0D" w:rsidR="00852672" w:rsidRDefault="00852672" w:rsidP="006C38BC">
            <w:pPr>
              <w:jc w:val="center"/>
            </w:pPr>
            <w:r>
              <w:t>~</w:t>
            </w:r>
            <w:r w:rsidR="00A64BC6">
              <w:rPr>
                <w:vertAlign w:val="subscript"/>
              </w:rPr>
              <w:t>3</w:t>
            </w:r>
          </w:p>
        </w:tc>
        <w:tc>
          <w:tcPr>
            <w:tcW w:w="1134" w:type="dxa"/>
            <w:shd w:val="clear" w:color="auto" w:fill="FFCC66"/>
          </w:tcPr>
          <w:p w14:paraId="20408AD6" w14:textId="77777777" w:rsidR="00852672" w:rsidRDefault="00852672" w:rsidP="006C38BC">
            <w:pPr>
              <w:jc w:val="center"/>
            </w:pPr>
            <w:r>
              <w:t>Rb</w:t>
            </w:r>
            <w:r w:rsidRPr="00BC78CF">
              <w:rPr>
                <w:vertAlign w:val="subscript"/>
              </w:rPr>
              <w:t>5</w:t>
            </w:r>
          </w:p>
        </w:tc>
        <w:tc>
          <w:tcPr>
            <w:tcW w:w="1134" w:type="dxa"/>
            <w:shd w:val="clear" w:color="auto" w:fill="FFCC66"/>
          </w:tcPr>
          <w:p w14:paraId="671AF993" w14:textId="77777777" w:rsidR="00852672" w:rsidRDefault="00852672" w:rsidP="006C38BC">
            <w:pPr>
              <w:jc w:val="center"/>
            </w:pPr>
            <w:r>
              <w:t>Ra</w:t>
            </w:r>
            <w:r w:rsidRPr="00BC78CF">
              <w:rPr>
                <w:vertAlign w:val="subscript"/>
              </w:rPr>
              <w:t>5</w:t>
            </w:r>
          </w:p>
        </w:tc>
        <w:tc>
          <w:tcPr>
            <w:tcW w:w="1134" w:type="dxa"/>
            <w:shd w:val="clear" w:color="auto" w:fill="FFCC66"/>
          </w:tcPr>
          <w:p w14:paraId="10E56155" w14:textId="77777777" w:rsidR="00852672" w:rsidRDefault="00852672" w:rsidP="006C38BC">
            <w:pPr>
              <w:jc w:val="center"/>
            </w:pPr>
            <w:r>
              <w:t>Rt</w:t>
            </w:r>
            <w:r w:rsidRPr="00BC78CF">
              <w:rPr>
                <w:vertAlign w:val="subscript"/>
              </w:rPr>
              <w:t>5</w:t>
            </w:r>
          </w:p>
        </w:tc>
        <w:tc>
          <w:tcPr>
            <w:tcW w:w="1153" w:type="dxa"/>
            <w:shd w:val="clear" w:color="auto" w:fill="FFFF66"/>
          </w:tcPr>
          <w:p w14:paraId="4AD3C70E" w14:textId="74AD6391" w:rsidR="00852672" w:rsidRDefault="00A64BC6" w:rsidP="006C38BC">
            <w:pPr>
              <w:jc w:val="center"/>
            </w:pPr>
            <w:r>
              <w:t>0Ch</w:t>
            </w:r>
          </w:p>
        </w:tc>
        <w:tc>
          <w:tcPr>
            <w:tcW w:w="1559" w:type="dxa"/>
          </w:tcPr>
          <w:p w14:paraId="3988415F" w14:textId="77777777" w:rsidR="00852672" w:rsidRPr="00BC78CF" w:rsidRDefault="00852672" w:rsidP="006C38BC">
            <w:pPr>
              <w:rPr>
                <w:sz w:val="16"/>
                <w:szCs w:val="16"/>
              </w:rPr>
            </w:pPr>
            <w:proofErr w:type="spellStart"/>
            <w:r w:rsidRPr="00BC78CF">
              <w:rPr>
                <w:sz w:val="16"/>
                <w:szCs w:val="16"/>
              </w:rPr>
              <w:t>Rt,Ra,Rb</w:t>
            </w:r>
            <w:proofErr w:type="spellEnd"/>
          </w:p>
        </w:tc>
        <w:tc>
          <w:tcPr>
            <w:tcW w:w="718" w:type="dxa"/>
          </w:tcPr>
          <w:p w14:paraId="3B40B8D2" w14:textId="77777777" w:rsidR="00852672" w:rsidRDefault="00852672" w:rsidP="006C38BC">
            <w:pPr>
              <w:jc w:val="center"/>
            </w:pPr>
            <w:r>
              <w:t>2</w:t>
            </w:r>
          </w:p>
        </w:tc>
      </w:tr>
      <w:tr w:rsidR="00852672" w14:paraId="2617806D" w14:textId="77777777" w:rsidTr="006C38BC">
        <w:tc>
          <w:tcPr>
            <w:tcW w:w="3074" w:type="dxa"/>
            <w:gridSpan w:val="3"/>
            <w:tcBorders>
              <w:bottom w:val="single" w:sz="4" w:space="0" w:color="auto"/>
            </w:tcBorders>
          </w:tcPr>
          <w:p w14:paraId="2445028F" w14:textId="77777777" w:rsidR="00852672" w:rsidRDefault="00852672" w:rsidP="006C38BC">
            <w:pPr>
              <w:jc w:val="center"/>
            </w:pPr>
          </w:p>
        </w:tc>
        <w:tc>
          <w:tcPr>
            <w:tcW w:w="368" w:type="dxa"/>
            <w:tcBorders>
              <w:bottom w:val="single" w:sz="4" w:space="0" w:color="auto"/>
            </w:tcBorders>
            <w:shd w:val="clear" w:color="auto" w:fill="FFFF66"/>
          </w:tcPr>
          <w:p w14:paraId="067FEB2A" w14:textId="77777777" w:rsidR="00852672" w:rsidRDefault="00852672" w:rsidP="006C38BC">
            <w:pPr>
              <w:jc w:val="center"/>
            </w:pPr>
            <w:r>
              <w:t>1</w:t>
            </w:r>
          </w:p>
        </w:tc>
        <w:tc>
          <w:tcPr>
            <w:tcW w:w="369" w:type="dxa"/>
            <w:tcBorders>
              <w:bottom w:val="single" w:sz="4" w:space="0" w:color="auto"/>
            </w:tcBorders>
            <w:shd w:val="clear" w:color="auto" w:fill="D0CECE" w:themeFill="background2" w:themeFillShade="E6"/>
          </w:tcPr>
          <w:p w14:paraId="746D5B1C" w14:textId="4FE72042" w:rsidR="00852672" w:rsidRDefault="00852672" w:rsidP="006C38BC">
            <w:pPr>
              <w:jc w:val="center"/>
            </w:pPr>
            <w:r>
              <w:t>~</w:t>
            </w:r>
            <w:r w:rsidR="00A64BC6">
              <w:rPr>
                <w:vertAlign w:val="subscript"/>
              </w:rPr>
              <w:t>2</w:t>
            </w:r>
          </w:p>
        </w:tc>
        <w:tc>
          <w:tcPr>
            <w:tcW w:w="1370" w:type="dxa"/>
            <w:gridSpan w:val="2"/>
            <w:tcBorders>
              <w:bottom w:val="single" w:sz="4" w:space="0" w:color="auto"/>
            </w:tcBorders>
            <w:shd w:val="clear" w:color="auto" w:fill="DEEAF6" w:themeFill="accent5" w:themeFillTint="33"/>
          </w:tcPr>
          <w:p w14:paraId="224D2B7F" w14:textId="77777777" w:rsidR="00852672" w:rsidRDefault="00852672" w:rsidP="006C38BC">
            <w:pPr>
              <w:jc w:val="center"/>
            </w:pPr>
            <w:r>
              <w:t>Imm</w:t>
            </w:r>
            <w:r>
              <w:rPr>
                <w:vertAlign w:val="subscript"/>
              </w:rPr>
              <w:t>6</w:t>
            </w:r>
          </w:p>
        </w:tc>
        <w:tc>
          <w:tcPr>
            <w:tcW w:w="1134" w:type="dxa"/>
            <w:shd w:val="clear" w:color="auto" w:fill="FFCC66"/>
          </w:tcPr>
          <w:p w14:paraId="058A7764" w14:textId="77777777" w:rsidR="00852672" w:rsidRDefault="00852672" w:rsidP="006C38BC">
            <w:pPr>
              <w:jc w:val="center"/>
            </w:pPr>
            <w:r>
              <w:t>Ra</w:t>
            </w:r>
            <w:r w:rsidRPr="00BC78CF">
              <w:rPr>
                <w:vertAlign w:val="subscript"/>
              </w:rPr>
              <w:t>5</w:t>
            </w:r>
          </w:p>
        </w:tc>
        <w:tc>
          <w:tcPr>
            <w:tcW w:w="1134" w:type="dxa"/>
            <w:shd w:val="clear" w:color="auto" w:fill="FFCC66"/>
          </w:tcPr>
          <w:p w14:paraId="2C12D90C" w14:textId="77777777" w:rsidR="00852672" w:rsidRDefault="00852672" w:rsidP="006C38BC">
            <w:pPr>
              <w:jc w:val="center"/>
            </w:pPr>
            <w:r>
              <w:t>Rt</w:t>
            </w:r>
            <w:r w:rsidRPr="00BC78CF">
              <w:rPr>
                <w:vertAlign w:val="subscript"/>
              </w:rPr>
              <w:t>5</w:t>
            </w:r>
          </w:p>
        </w:tc>
        <w:tc>
          <w:tcPr>
            <w:tcW w:w="1153" w:type="dxa"/>
            <w:shd w:val="clear" w:color="auto" w:fill="FFFF66"/>
          </w:tcPr>
          <w:p w14:paraId="6A1D7128" w14:textId="68735BCB" w:rsidR="00852672" w:rsidRDefault="00A64BC6" w:rsidP="006C38BC">
            <w:pPr>
              <w:jc w:val="center"/>
            </w:pPr>
            <w:r>
              <w:t>0Ch</w:t>
            </w:r>
          </w:p>
        </w:tc>
        <w:tc>
          <w:tcPr>
            <w:tcW w:w="1559" w:type="dxa"/>
          </w:tcPr>
          <w:p w14:paraId="068AF688" w14:textId="76E9DD55" w:rsidR="00852672" w:rsidRPr="00BC78CF" w:rsidRDefault="00852672" w:rsidP="006C38BC">
            <w:pPr>
              <w:rPr>
                <w:sz w:val="16"/>
                <w:szCs w:val="16"/>
              </w:rPr>
            </w:pPr>
            <w:r w:rsidRPr="00BC78CF">
              <w:rPr>
                <w:sz w:val="16"/>
                <w:szCs w:val="16"/>
              </w:rPr>
              <w:t>Rt,</w:t>
            </w:r>
            <w:r>
              <w:rPr>
                <w:sz w:val="16"/>
                <w:szCs w:val="16"/>
              </w:rPr>
              <w:t>Ra,</w:t>
            </w:r>
            <w:r w:rsidRPr="00BC78CF">
              <w:rPr>
                <w:sz w:val="16"/>
                <w:szCs w:val="16"/>
              </w:rPr>
              <w:t>#imm</w:t>
            </w:r>
            <w:r w:rsidR="00D729D7">
              <w:rPr>
                <w:sz w:val="16"/>
                <w:szCs w:val="16"/>
                <w:vertAlign w:val="subscript"/>
              </w:rPr>
              <w:t>6</w:t>
            </w:r>
          </w:p>
        </w:tc>
        <w:tc>
          <w:tcPr>
            <w:tcW w:w="718" w:type="dxa"/>
          </w:tcPr>
          <w:p w14:paraId="1C208192" w14:textId="77777777" w:rsidR="00852672" w:rsidRDefault="00852672" w:rsidP="006C38BC">
            <w:pPr>
              <w:jc w:val="center"/>
            </w:pPr>
            <w:r>
              <w:t>2</w:t>
            </w:r>
          </w:p>
        </w:tc>
      </w:tr>
    </w:tbl>
    <w:p w14:paraId="6EA6ACE3" w14:textId="77777777" w:rsidR="00852672"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852672" w:rsidRPr="00CF3333" w14:paraId="7513A4EE" w14:textId="77777777" w:rsidTr="00A64BC6">
        <w:tc>
          <w:tcPr>
            <w:tcW w:w="1134" w:type="dxa"/>
            <w:shd w:val="clear" w:color="auto" w:fill="D9E2F3" w:themeFill="accent1" w:themeFillTint="33"/>
          </w:tcPr>
          <w:p w14:paraId="0B4371C3" w14:textId="77777777" w:rsidR="00852672" w:rsidRPr="006E223A" w:rsidRDefault="00852672" w:rsidP="006C38BC">
            <w:pPr>
              <w:rPr>
                <w:color w:val="4472C4" w:themeColor="accent1"/>
                <w:sz w:val="28"/>
                <w:szCs w:val="28"/>
              </w:rPr>
            </w:pPr>
            <w:r>
              <w:rPr>
                <w:color w:val="4472C4" w:themeColor="accent1"/>
                <w:sz w:val="28"/>
                <w:szCs w:val="28"/>
              </w:rPr>
              <w:t>ROL</w:t>
            </w:r>
          </w:p>
        </w:tc>
        <w:tc>
          <w:tcPr>
            <w:tcW w:w="6352" w:type="dxa"/>
            <w:gridSpan w:val="8"/>
          </w:tcPr>
          <w:p w14:paraId="356FEB88" w14:textId="04F4B077" w:rsidR="00852672" w:rsidRPr="00CF3333" w:rsidRDefault="00852672" w:rsidP="006C38BC">
            <w:pPr>
              <w:rPr>
                <w:sz w:val="18"/>
                <w:szCs w:val="18"/>
              </w:rPr>
            </w:pPr>
          </w:p>
        </w:tc>
        <w:tc>
          <w:tcPr>
            <w:tcW w:w="1153" w:type="dxa"/>
          </w:tcPr>
          <w:p w14:paraId="21AB81E5" w14:textId="77777777" w:rsidR="00852672" w:rsidRPr="00EA5BCB" w:rsidRDefault="00852672" w:rsidP="006C38BC">
            <w:pPr>
              <w:jc w:val="center"/>
            </w:pPr>
            <w:r w:rsidRPr="00EA5BCB">
              <w:t>Opcode</w:t>
            </w:r>
          </w:p>
        </w:tc>
        <w:tc>
          <w:tcPr>
            <w:tcW w:w="1559" w:type="dxa"/>
          </w:tcPr>
          <w:p w14:paraId="4BA2FE97" w14:textId="77777777" w:rsidR="00852672" w:rsidRPr="00CF3333" w:rsidRDefault="00852672" w:rsidP="006C38BC">
            <w:pPr>
              <w:rPr>
                <w:sz w:val="18"/>
                <w:szCs w:val="18"/>
              </w:rPr>
            </w:pPr>
          </w:p>
        </w:tc>
        <w:tc>
          <w:tcPr>
            <w:tcW w:w="718" w:type="dxa"/>
          </w:tcPr>
          <w:p w14:paraId="470DBCDF" w14:textId="77777777" w:rsidR="00852672" w:rsidRPr="00EA5BCB" w:rsidRDefault="00852672" w:rsidP="006C38BC">
            <w:pPr>
              <w:jc w:val="center"/>
            </w:pPr>
            <w:r w:rsidRPr="00EA5BCB">
              <w:t>Bytes</w:t>
            </w:r>
          </w:p>
        </w:tc>
      </w:tr>
      <w:tr w:rsidR="00A64BC6" w:rsidRPr="00CF3333" w14:paraId="44A35EB5" w14:textId="77777777" w:rsidTr="00A64BC6">
        <w:tc>
          <w:tcPr>
            <w:tcW w:w="1984" w:type="dxa"/>
            <w:gridSpan w:val="2"/>
          </w:tcPr>
          <w:p w14:paraId="0DAB2A36" w14:textId="23B7EF98" w:rsidR="00A64BC6" w:rsidRPr="00CF3333" w:rsidRDefault="00A64BC6" w:rsidP="00A64BC6">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7A7F14E2" w14:textId="63BAFF1F" w:rsidR="00A64BC6" w:rsidRPr="00CF3333" w:rsidRDefault="00A64BC6" w:rsidP="00A64BC6">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010" w:type="dxa"/>
            <w:gridSpan w:val="3"/>
            <w:tcBorders>
              <w:bottom w:val="single" w:sz="4" w:space="0" w:color="auto"/>
            </w:tcBorders>
          </w:tcPr>
          <w:p w14:paraId="785115F0" w14:textId="2A2F4505" w:rsidR="00A64BC6" w:rsidRPr="00CF3333" w:rsidRDefault="00A64BC6" w:rsidP="00A64BC6">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59C3917F" w14:textId="70290B40" w:rsidR="00A64BC6" w:rsidRPr="00CF3333" w:rsidRDefault="00A64BC6" w:rsidP="00A64BC6">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3EB191F9" w14:textId="5B3E9E1E" w:rsidR="00A64BC6" w:rsidRPr="00CF3333" w:rsidRDefault="00A64BC6" w:rsidP="00A64BC6">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3D39D952" w14:textId="43D1F048" w:rsidR="00A64BC6" w:rsidRPr="00CF3333" w:rsidRDefault="00A64BC6" w:rsidP="00A64BC6">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6F52ECC9" w14:textId="429933F7" w:rsidR="00A64BC6" w:rsidRPr="00CF3333" w:rsidRDefault="00A64BC6" w:rsidP="00A64BC6">
            <w:pPr>
              <w:jc w:val="center"/>
              <w:rPr>
                <w:sz w:val="18"/>
                <w:szCs w:val="18"/>
              </w:rPr>
            </w:pPr>
            <w:r>
              <w:rPr>
                <w:sz w:val="18"/>
                <w:szCs w:val="18"/>
              </w:rPr>
              <w:t>6</w:t>
            </w:r>
            <w:r w:rsidRPr="00CF3333">
              <w:rPr>
                <w:sz w:val="18"/>
                <w:szCs w:val="18"/>
              </w:rPr>
              <w:t xml:space="preserve">             0</w:t>
            </w:r>
          </w:p>
        </w:tc>
        <w:tc>
          <w:tcPr>
            <w:tcW w:w="1559" w:type="dxa"/>
          </w:tcPr>
          <w:p w14:paraId="5B52DE98" w14:textId="77777777" w:rsidR="00A64BC6" w:rsidRPr="00CF3333" w:rsidRDefault="00A64BC6" w:rsidP="00A64BC6">
            <w:pPr>
              <w:rPr>
                <w:sz w:val="18"/>
                <w:szCs w:val="18"/>
              </w:rPr>
            </w:pPr>
          </w:p>
        </w:tc>
        <w:tc>
          <w:tcPr>
            <w:tcW w:w="718" w:type="dxa"/>
          </w:tcPr>
          <w:p w14:paraId="15324590" w14:textId="77777777" w:rsidR="00A64BC6" w:rsidRPr="00CF3333" w:rsidRDefault="00A64BC6" w:rsidP="00A64BC6">
            <w:pPr>
              <w:jc w:val="center"/>
              <w:rPr>
                <w:sz w:val="18"/>
                <w:szCs w:val="18"/>
              </w:rPr>
            </w:pPr>
          </w:p>
        </w:tc>
      </w:tr>
      <w:tr w:rsidR="00852672" w14:paraId="2C1E5EEC" w14:textId="77777777" w:rsidTr="00A64BC6">
        <w:tc>
          <w:tcPr>
            <w:tcW w:w="1984" w:type="dxa"/>
            <w:gridSpan w:val="2"/>
          </w:tcPr>
          <w:p w14:paraId="4A7524D6" w14:textId="77777777" w:rsidR="00852672" w:rsidRDefault="00852672" w:rsidP="006C38BC">
            <w:pPr>
              <w:jc w:val="center"/>
            </w:pPr>
          </w:p>
        </w:tc>
        <w:tc>
          <w:tcPr>
            <w:tcW w:w="1090" w:type="dxa"/>
            <w:shd w:val="clear" w:color="auto" w:fill="auto"/>
          </w:tcPr>
          <w:p w14:paraId="0B1312D7" w14:textId="77777777" w:rsidR="00852672" w:rsidRDefault="00852672" w:rsidP="006C38BC">
            <w:pPr>
              <w:jc w:val="center"/>
            </w:pPr>
          </w:p>
        </w:tc>
        <w:tc>
          <w:tcPr>
            <w:tcW w:w="368" w:type="dxa"/>
            <w:tcBorders>
              <w:bottom w:val="single" w:sz="4" w:space="0" w:color="auto"/>
            </w:tcBorders>
            <w:shd w:val="clear" w:color="auto" w:fill="FFFF66"/>
          </w:tcPr>
          <w:p w14:paraId="75C68790" w14:textId="77777777" w:rsidR="00852672" w:rsidRDefault="00852672" w:rsidP="006C38BC">
            <w:pPr>
              <w:jc w:val="center"/>
            </w:pPr>
            <w:r>
              <w:t>0</w:t>
            </w:r>
          </w:p>
        </w:tc>
        <w:tc>
          <w:tcPr>
            <w:tcW w:w="642" w:type="dxa"/>
            <w:gridSpan w:val="2"/>
            <w:shd w:val="clear" w:color="auto" w:fill="D0CECE" w:themeFill="background2" w:themeFillShade="E6"/>
          </w:tcPr>
          <w:p w14:paraId="5C4B87C3" w14:textId="13E511F6" w:rsidR="00852672" w:rsidRDefault="00852672" w:rsidP="006C38BC">
            <w:pPr>
              <w:jc w:val="center"/>
            </w:pPr>
            <w:r>
              <w:t>~</w:t>
            </w:r>
            <w:r w:rsidR="00A64BC6">
              <w:rPr>
                <w:vertAlign w:val="subscript"/>
              </w:rPr>
              <w:t>3</w:t>
            </w:r>
          </w:p>
        </w:tc>
        <w:tc>
          <w:tcPr>
            <w:tcW w:w="1134" w:type="dxa"/>
            <w:shd w:val="clear" w:color="auto" w:fill="FFCC66"/>
          </w:tcPr>
          <w:p w14:paraId="58A425C5" w14:textId="77777777" w:rsidR="00852672" w:rsidRDefault="00852672" w:rsidP="006C38BC">
            <w:pPr>
              <w:jc w:val="center"/>
            </w:pPr>
            <w:r>
              <w:t>Rb</w:t>
            </w:r>
            <w:r w:rsidRPr="00BC78CF">
              <w:rPr>
                <w:vertAlign w:val="subscript"/>
              </w:rPr>
              <w:t>5</w:t>
            </w:r>
          </w:p>
        </w:tc>
        <w:tc>
          <w:tcPr>
            <w:tcW w:w="1134" w:type="dxa"/>
            <w:shd w:val="clear" w:color="auto" w:fill="FFCC66"/>
          </w:tcPr>
          <w:p w14:paraId="2C49DFEB" w14:textId="77777777" w:rsidR="00852672" w:rsidRDefault="00852672" w:rsidP="006C38BC">
            <w:pPr>
              <w:jc w:val="center"/>
            </w:pPr>
            <w:r>
              <w:t>Ra</w:t>
            </w:r>
            <w:r w:rsidRPr="00BC78CF">
              <w:rPr>
                <w:vertAlign w:val="subscript"/>
              </w:rPr>
              <w:t>5</w:t>
            </w:r>
          </w:p>
        </w:tc>
        <w:tc>
          <w:tcPr>
            <w:tcW w:w="1134" w:type="dxa"/>
            <w:shd w:val="clear" w:color="auto" w:fill="FFCC66"/>
          </w:tcPr>
          <w:p w14:paraId="291FFCAF" w14:textId="77777777" w:rsidR="00852672" w:rsidRDefault="00852672" w:rsidP="006C38BC">
            <w:pPr>
              <w:jc w:val="center"/>
            </w:pPr>
            <w:r>
              <w:t>Rt</w:t>
            </w:r>
            <w:r w:rsidRPr="00BC78CF">
              <w:rPr>
                <w:vertAlign w:val="subscript"/>
              </w:rPr>
              <w:t>5</w:t>
            </w:r>
          </w:p>
        </w:tc>
        <w:tc>
          <w:tcPr>
            <w:tcW w:w="1153" w:type="dxa"/>
            <w:shd w:val="clear" w:color="auto" w:fill="FFFF66"/>
          </w:tcPr>
          <w:p w14:paraId="4B2D95E6" w14:textId="19A4027F" w:rsidR="00852672" w:rsidRDefault="00852672" w:rsidP="006C38BC">
            <w:pPr>
              <w:jc w:val="center"/>
            </w:pPr>
            <w:r>
              <w:t>1</w:t>
            </w:r>
            <w:r w:rsidR="00A64BC6">
              <w:t>Ch</w:t>
            </w:r>
          </w:p>
        </w:tc>
        <w:tc>
          <w:tcPr>
            <w:tcW w:w="1559" w:type="dxa"/>
          </w:tcPr>
          <w:p w14:paraId="2EDC679B" w14:textId="77777777" w:rsidR="00852672" w:rsidRPr="00BC78CF" w:rsidRDefault="00852672" w:rsidP="006C38BC">
            <w:pPr>
              <w:rPr>
                <w:sz w:val="16"/>
                <w:szCs w:val="16"/>
              </w:rPr>
            </w:pPr>
            <w:proofErr w:type="spellStart"/>
            <w:r w:rsidRPr="00BC78CF">
              <w:rPr>
                <w:sz w:val="16"/>
                <w:szCs w:val="16"/>
              </w:rPr>
              <w:t>Rt,Ra,Rb</w:t>
            </w:r>
            <w:proofErr w:type="spellEnd"/>
          </w:p>
        </w:tc>
        <w:tc>
          <w:tcPr>
            <w:tcW w:w="718" w:type="dxa"/>
          </w:tcPr>
          <w:p w14:paraId="587F70FC" w14:textId="77777777" w:rsidR="00852672" w:rsidRDefault="00852672" w:rsidP="006C38BC">
            <w:pPr>
              <w:jc w:val="center"/>
            </w:pPr>
            <w:r>
              <w:t>2</w:t>
            </w:r>
          </w:p>
        </w:tc>
      </w:tr>
      <w:tr w:rsidR="00852672" w14:paraId="45403CC0" w14:textId="77777777" w:rsidTr="00A64BC6">
        <w:tc>
          <w:tcPr>
            <w:tcW w:w="3074" w:type="dxa"/>
            <w:gridSpan w:val="3"/>
            <w:tcBorders>
              <w:bottom w:val="single" w:sz="4" w:space="0" w:color="auto"/>
            </w:tcBorders>
          </w:tcPr>
          <w:p w14:paraId="242C4260" w14:textId="77777777" w:rsidR="00852672" w:rsidRDefault="00852672" w:rsidP="006C38BC">
            <w:pPr>
              <w:jc w:val="center"/>
            </w:pPr>
          </w:p>
        </w:tc>
        <w:tc>
          <w:tcPr>
            <w:tcW w:w="368" w:type="dxa"/>
            <w:tcBorders>
              <w:bottom w:val="single" w:sz="4" w:space="0" w:color="auto"/>
            </w:tcBorders>
            <w:shd w:val="clear" w:color="auto" w:fill="FFFF66"/>
          </w:tcPr>
          <w:p w14:paraId="50FB3105" w14:textId="77777777" w:rsidR="00852672" w:rsidRDefault="00852672" w:rsidP="006C38BC">
            <w:pPr>
              <w:jc w:val="center"/>
            </w:pPr>
            <w:r>
              <w:t>1</w:t>
            </w:r>
          </w:p>
        </w:tc>
        <w:tc>
          <w:tcPr>
            <w:tcW w:w="406" w:type="dxa"/>
            <w:tcBorders>
              <w:bottom w:val="single" w:sz="4" w:space="0" w:color="auto"/>
            </w:tcBorders>
            <w:shd w:val="clear" w:color="auto" w:fill="D0CECE" w:themeFill="background2" w:themeFillShade="E6"/>
          </w:tcPr>
          <w:p w14:paraId="4F9465FB" w14:textId="4226E274" w:rsidR="00852672" w:rsidRDefault="00852672" w:rsidP="006C38BC">
            <w:pPr>
              <w:jc w:val="center"/>
            </w:pPr>
            <w:r>
              <w:t>~</w:t>
            </w:r>
            <w:r w:rsidR="00A64BC6">
              <w:rPr>
                <w:vertAlign w:val="subscript"/>
              </w:rPr>
              <w:t>2</w:t>
            </w:r>
          </w:p>
        </w:tc>
        <w:tc>
          <w:tcPr>
            <w:tcW w:w="1370" w:type="dxa"/>
            <w:gridSpan w:val="2"/>
            <w:tcBorders>
              <w:bottom w:val="single" w:sz="4" w:space="0" w:color="auto"/>
            </w:tcBorders>
            <w:shd w:val="clear" w:color="auto" w:fill="DEEAF6" w:themeFill="accent5" w:themeFillTint="33"/>
          </w:tcPr>
          <w:p w14:paraId="0B192DDF" w14:textId="77777777" w:rsidR="00852672" w:rsidRDefault="00852672" w:rsidP="006C38BC">
            <w:pPr>
              <w:jc w:val="center"/>
            </w:pPr>
            <w:r>
              <w:t>Imm</w:t>
            </w:r>
            <w:r>
              <w:rPr>
                <w:vertAlign w:val="subscript"/>
              </w:rPr>
              <w:t>6</w:t>
            </w:r>
          </w:p>
        </w:tc>
        <w:tc>
          <w:tcPr>
            <w:tcW w:w="1134" w:type="dxa"/>
            <w:shd w:val="clear" w:color="auto" w:fill="FFCC66"/>
          </w:tcPr>
          <w:p w14:paraId="600175C3" w14:textId="77777777" w:rsidR="00852672" w:rsidRDefault="00852672" w:rsidP="006C38BC">
            <w:pPr>
              <w:jc w:val="center"/>
            </w:pPr>
            <w:r>
              <w:t>Ra</w:t>
            </w:r>
            <w:r w:rsidRPr="00BC78CF">
              <w:rPr>
                <w:vertAlign w:val="subscript"/>
              </w:rPr>
              <w:t>5</w:t>
            </w:r>
          </w:p>
        </w:tc>
        <w:tc>
          <w:tcPr>
            <w:tcW w:w="1134" w:type="dxa"/>
            <w:shd w:val="clear" w:color="auto" w:fill="FFCC66"/>
          </w:tcPr>
          <w:p w14:paraId="330FAB0F" w14:textId="77777777" w:rsidR="00852672" w:rsidRDefault="00852672" w:rsidP="006C38BC">
            <w:pPr>
              <w:jc w:val="center"/>
            </w:pPr>
            <w:r>
              <w:t>Rt</w:t>
            </w:r>
            <w:r w:rsidRPr="00BC78CF">
              <w:rPr>
                <w:vertAlign w:val="subscript"/>
              </w:rPr>
              <w:t>5</w:t>
            </w:r>
          </w:p>
        </w:tc>
        <w:tc>
          <w:tcPr>
            <w:tcW w:w="1153" w:type="dxa"/>
            <w:shd w:val="clear" w:color="auto" w:fill="FFFF66"/>
          </w:tcPr>
          <w:p w14:paraId="7B222388" w14:textId="5CE930FF" w:rsidR="00852672" w:rsidRDefault="00852672" w:rsidP="006C38BC">
            <w:pPr>
              <w:jc w:val="center"/>
            </w:pPr>
            <w:r>
              <w:t>1</w:t>
            </w:r>
            <w:r w:rsidR="00A64BC6">
              <w:t>Ch</w:t>
            </w:r>
          </w:p>
        </w:tc>
        <w:tc>
          <w:tcPr>
            <w:tcW w:w="1559" w:type="dxa"/>
          </w:tcPr>
          <w:p w14:paraId="67BA0460" w14:textId="2ED49EA7" w:rsidR="00852672" w:rsidRPr="00BC78CF" w:rsidRDefault="00852672" w:rsidP="006C38BC">
            <w:pPr>
              <w:rPr>
                <w:sz w:val="16"/>
                <w:szCs w:val="16"/>
              </w:rPr>
            </w:pPr>
            <w:r w:rsidRPr="00BC78CF">
              <w:rPr>
                <w:sz w:val="16"/>
                <w:szCs w:val="16"/>
              </w:rPr>
              <w:t>Rt,</w:t>
            </w:r>
            <w:r>
              <w:rPr>
                <w:sz w:val="16"/>
                <w:szCs w:val="16"/>
              </w:rPr>
              <w:t>Ra,</w:t>
            </w:r>
            <w:r w:rsidRPr="00BC78CF">
              <w:rPr>
                <w:sz w:val="16"/>
                <w:szCs w:val="16"/>
              </w:rPr>
              <w:t>#imm</w:t>
            </w:r>
            <w:r w:rsidR="00D729D7">
              <w:rPr>
                <w:sz w:val="16"/>
                <w:szCs w:val="16"/>
                <w:vertAlign w:val="subscript"/>
              </w:rPr>
              <w:t>6</w:t>
            </w:r>
          </w:p>
        </w:tc>
        <w:tc>
          <w:tcPr>
            <w:tcW w:w="718" w:type="dxa"/>
          </w:tcPr>
          <w:p w14:paraId="6646CD56" w14:textId="77777777" w:rsidR="00852672" w:rsidRDefault="00852672" w:rsidP="006C38BC">
            <w:pPr>
              <w:jc w:val="center"/>
            </w:pPr>
            <w:r>
              <w:t>2</w:t>
            </w:r>
          </w:p>
        </w:tc>
      </w:tr>
    </w:tbl>
    <w:p w14:paraId="4C6769CA" w14:textId="77777777" w:rsidR="00852672" w:rsidRPr="00E83063"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852672" w:rsidRPr="00CF3333" w14:paraId="58D83649" w14:textId="77777777" w:rsidTr="00A64BC6">
        <w:tc>
          <w:tcPr>
            <w:tcW w:w="1134" w:type="dxa"/>
            <w:shd w:val="clear" w:color="auto" w:fill="D9E2F3" w:themeFill="accent1" w:themeFillTint="33"/>
          </w:tcPr>
          <w:p w14:paraId="365254A2" w14:textId="77777777" w:rsidR="00852672" w:rsidRPr="006E223A" w:rsidRDefault="00852672" w:rsidP="006C38BC">
            <w:pPr>
              <w:rPr>
                <w:color w:val="4472C4" w:themeColor="accent1"/>
                <w:sz w:val="28"/>
                <w:szCs w:val="28"/>
              </w:rPr>
            </w:pPr>
            <w:r>
              <w:rPr>
                <w:color w:val="4472C4" w:themeColor="accent1"/>
                <w:sz w:val="28"/>
                <w:szCs w:val="28"/>
              </w:rPr>
              <w:t>LSR</w:t>
            </w:r>
          </w:p>
        </w:tc>
        <w:tc>
          <w:tcPr>
            <w:tcW w:w="6352" w:type="dxa"/>
            <w:gridSpan w:val="8"/>
          </w:tcPr>
          <w:p w14:paraId="0F85940F" w14:textId="3A2267A0" w:rsidR="00852672" w:rsidRPr="00CF3333" w:rsidRDefault="00852672" w:rsidP="006C38BC">
            <w:pPr>
              <w:rPr>
                <w:sz w:val="18"/>
                <w:szCs w:val="18"/>
              </w:rPr>
            </w:pPr>
          </w:p>
        </w:tc>
        <w:tc>
          <w:tcPr>
            <w:tcW w:w="1153" w:type="dxa"/>
          </w:tcPr>
          <w:p w14:paraId="128DC8B0" w14:textId="77777777" w:rsidR="00852672" w:rsidRPr="00EA5BCB" w:rsidRDefault="00852672" w:rsidP="006C38BC">
            <w:pPr>
              <w:jc w:val="center"/>
            </w:pPr>
            <w:r w:rsidRPr="00EA5BCB">
              <w:t>Opcode</w:t>
            </w:r>
          </w:p>
        </w:tc>
        <w:tc>
          <w:tcPr>
            <w:tcW w:w="1559" w:type="dxa"/>
          </w:tcPr>
          <w:p w14:paraId="6458B51E" w14:textId="77777777" w:rsidR="00852672" w:rsidRPr="00CF3333" w:rsidRDefault="00852672" w:rsidP="006C38BC">
            <w:pPr>
              <w:rPr>
                <w:sz w:val="18"/>
                <w:szCs w:val="18"/>
              </w:rPr>
            </w:pPr>
          </w:p>
        </w:tc>
        <w:tc>
          <w:tcPr>
            <w:tcW w:w="718" w:type="dxa"/>
          </w:tcPr>
          <w:p w14:paraId="3A292E0B" w14:textId="77777777" w:rsidR="00852672" w:rsidRPr="00EA5BCB" w:rsidRDefault="00852672" w:rsidP="006C38BC">
            <w:pPr>
              <w:jc w:val="center"/>
            </w:pPr>
            <w:r w:rsidRPr="00EA5BCB">
              <w:t>Bytes</w:t>
            </w:r>
          </w:p>
        </w:tc>
      </w:tr>
      <w:tr w:rsidR="00A64BC6" w:rsidRPr="00CF3333" w14:paraId="47246ACA" w14:textId="77777777" w:rsidTr="00A64BC6">
        <w:tc>
          <w:tcPr>
            <w:tcW w:w="1984" w:type="dxa"/>
            <w:gridSpan w:val="2"/>
          </w:tcPr>
          <w:p w14:paraId="79A763A3" w14:textId="604FF117" w:rsidR="00A64BC6" w:rsidRPr="00CF3333" w:rsidRDefault="00A64BC6" w:rsidP="00A64BC6">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25A64B3E" w14:textId="51407F12" w:rsidR="00A64BC6" w:rsidRPr="00CF3333" w:rsidRDefault="00A64BC6" w:rsidP="00A64BC6">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010" w:type="dxa"/>
            <w:gridSpan w:val="3"/>
            <w:tcBorders>
              <w:bottom w:val="single" w:sz="4" w:space="0" w:color="auto"/>
            </w:tcBorders>
          </w:tcPr>
          <w:p w14:paraId="77A15A11" w14:textId="6C87C486" w:rsidR="00A64BC6" w:rsidRPr="00CF3333" w:rsidRDefault="00A64BC6" w:rsidP="00A64BC6">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0409487F" w14:textId="0B3EB175" w:rsidR="00A64BC6" w:rsidRPr="00CF3333" w:rsidRDefault="00A64BC6" w:rsidP="00A64BC6">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732EEF99" w14:textId="205C99C2" w:rsidR="00A64BC6" w:rsidRPr="00CF3333" w:rsidRDefault="00A64BC6" w:rsidP="00A64BC6">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6AAABB03" w14:textId="1DFC5DFF" w:rsidR="00A64BC6" w:rsidRPr="00CF3333" w:rsidRDefault="00A64BC6" w:rsidP="00A64BC6">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32D55ACD" w14:textId="4F1C3787" w:rsidR="00A64BC6" w:rsidRPr="00CF3333" w:rsidRDefault="00A64BC6" w:rsidP="00A64BC6">
            <w:pPr>
              <w:jc w:val="center"/>
              <w:rPr>
                <w:sz w:val="18"/>
                <w:szCs w:val="18"/>
              </w:rPr>
            </w:pPr>
            <w:r>
              <w:rPr>
                <w:sz w:val="18"/>
                <w:szCs w:val="18"/>
              </w:rPr>
              <w:t>6</w:t>
            </w:r>
            <w:r w:rsidRPr="00CF3333">
              <w:rPr>
                <w:sz w:val="18"/>
                <w:szCs w:val="18"/>
              </w:rPr>
              <w:t xml:space="preserve">             0</w:t>
            </w:r>
          </w:p>
        </w:tc>
        <w:tc>
          <w:tcPr>
            <w:tcW w:w="1559" w:type="dxa"/>
          </w:tcPr>
          <w:p w14:paraId="3E0935DA" w14:textId="77777777" w:rsidR="00A64BC6" w:rsidRPr="00CF3333" w:rsidRDefault="00A64BC6" w:rsidP="00A64BC6">
            <w:pPr>
              <w:rPr>
                <w:sz w:val="18"/>
                <w:szCs w:val="18"/>
              </w:rPr>
            </w:pPr>
          </w:p>
        </w:tc>
        <w:tc>
          <w:tcPr>
            <w:tcW w:w="718" w:type="dxa"/>
          </w:tcPr>
          <w:p w14:paraId="0263BBB3" w14:textId="77777777" w:rsidR="00A64BC6" w:rsidRPr="00CF3333" w:rsidRDefault="00A64BC6" w:rsidP="00A64BC6">
            <w:pPr>
              <w:jc w:val="center"/>
              <w:rPr>
                <w:sz w:val="18"/>
                <w:szCs w:val="18"/>
              </w:rPr>
            </w:pPr>
          </w:p>
        </w:tc>
      </w:tr>
      <w:tr w:rsidR="00852672" w14:paraId="0070E178" w14:textId="77777777" w:rsidTr="00A64BC6">
        <w:tc>
          <w:tcPr>
            <w:tcW w:w="1984" w:type="dxa"/>
            <w:gridSpan w:val="2"/>
          </w:tcPr>
          <w:p w14:paraId="5B219A08" w14:textId="77777777" w:rsidR="00852672" w:rsidRDefault="00852672" w:rsidP="006C38BC">
            <w:pPr>
              <w:jc w:val="center"/>
            </w:pPr>
          </w:p>
        </w:tc>
        <w:tc>
          <w:tcPr>
            <w:tcW w:w="1090" w:type="dxa"/>
            <w:shd w:val="clear" w:color="auto" w:fill="auto"/>
          </w:tcPr>
          <w:p w14:paraId="331EFCCC" w14:textId="77777777" w:rsidR="00852672" w:rsidRDefault="00852672" w:rsidP="006C38BC">
            <w:pPr>
              <w:jc w:val="center"/>
            </w:pPr>
          </w:p>
        </w:tc>
        <w:tc>
          <w:tcPr>
            <w:tcW w:w="368" w:type="dxa"/>
            <w:tcBorders>
              <w:bottom w:val="single" w:sz="4" w:space="0" w:color="auto"/>
            </w:tcBorders>
            <w:shd w:val="clear" w:color="auto" w:fill="FFFF66"/>
          </w:tcPr>
          <w:p w14:paraId="46D4FA6C" w14:textId="77777777" w:rsidR="00852672" w:rsidRDefault="00852672" w:rsidP="006C38BC">
            <w:pPr>
              <w:jc w:val="center"/>
            </w:pPr>
            <w:r>
              <w:t>0</w:t>
            </w:r>
          </w:p>
        </w:tc>
        <w:tc>
          <w:tcPr>
            <w:tcW w:w="642" w:type="dxa"/>
            <w:gridSpan w:val="2"/>
            <w:shd w:val="clear" w:color="auto" w:fill="D0CECE" w:themeFill="background2" w:themeFillShade="E6"/>
          </w:tcPr>
          <w:p w14:paraId="7397D2AE" w14:textId="33B92239" w:rsidR="00852672" w:rsidRDefault="00852672" w:rsidP="006C38BC">
            <w:pPr>
              <w:jc w:val="center"/>
            </w:pPr>
            <w:r>
              <w:t>~</w:t>
            </w:r>
            <w:r w:rsidR="00A64BC6">
              <w:rPr>
                <w:vertAlign w:val="subscript"/>
              </w:rPr>
              <w:t>3</w:t>
            </w:r>
          </w:p>
        </w:tc>
        <w:tc>
          <w:tcPr>
            <w:tcW w:w="1134" w:type="dxa"/>
            <w:shd w:val="clear" w:color="auto" w:fill="FFCC66"/>
          </w:tcPr>
          <w:p w14:paraId="227A4810" w14:textId="77777777" w:rsidR="00852672" w:rsidRDefault="00852672" w:rsidP="006C38BC">
            <w:pPr>
              <w:jc w:val="center"/>
            </w:pPr>
            <w:r>
              <w:t>Rb</w:t>
            </w:r>
            <w:r w:rsidRPr="00BC78CF">
              <w:rPr>
                <w:vertAlign w:val="subscript"/>
              </w:rPr>
              <w:t>5</w:t>
            </w:r>
          </w:p>
        </w:tc>
        <w:tc>
          <w:tcPr>
            <w:tcW w:w="1134" w:type="dxa"/>
            <w:shd w:val="clear" w:color="auto" w:fill="FFCC66"/>
          </w:tcPr>
          <w:p w14:paraId="482B4230" w14:textId="77777777" w:rsidR="00852672" w:rsidRDefault="00852672" w:rsidP="006C38BC">
            <w:pPr>
              <w:jc w:val="center"/>
            </w:pPr>
            <w:r>
              <w:t>Ra</w:t>
            </w:r>
            <w:r w:rsidRPr="00BC78CF">
              <w:rPr>
                <w:vertAlign w:val="subscript"/>
              </w:rPr>
              <w:t>5</w:t>
            </w:r>
          </w:p>
        </w:tc>
        <w:tc>
          <w:tcPr>
            <w:tcW w:w="1134" w:type="dxa"/>
            <w:shd w:val="clear" w:color="auto" w:fill="FFCC66"/>
          </w:tcPr>
          <w:p w14:paraId="3E970401" w14:textId="77777777" w:rsidR="00852672" w:rsidRDefault="00852672" w:rsidP="006C38BC">
            <w:pPr>
              <w:jc w:val="center"/>
            </w:pPr>
            <w:r>
              <w:t>Rt</w:t>
            </w:r>
            <w:r w:rsidRPr="00BC78CF">
              <w:rPr>
                <w:vertAlign w:val="subscript"/>
              </w:rPr>
              <w:t>5</w:t>
            </w:r>
          </w:p>
        </w:tc>
        <w:tc>
          <w:tcPr>
            <w:tcW w:w="1153" w:type="dxa"/>
            <w:shd w:val="clear" w:color="auto" w:fill="FFFF66"/>
          </w:tcPr>
          <w:p w14:paraId="428168AA" w14:textId="70E3D8A3" w:rsidR="00852672" w:rsidRDefault="00A64BC6" w:rsidP="006C38BC">
            <w:pPr>
              <w:jc w:val="center"/>
            </w:pPr>
            <w:r>
              <w:t>0Dh</w:t>
            </w:r>
          </w:p>
        </w:tc>
        <w:tc>
          <w:tcPr>
            <w:tcW w:w="1559" w:type="dxa"/>
          </w:tcPr>
          <w:p w14:paraId="7999147A" w14:textId="77777777" w:rsidR="00852672" w:rsidRPr="00BC78CF" w:rsidRDefault="00852672" w:rsidP="006C38BC">
            <w:pPr>
              <w:rPr>
                <w:sz w:val="16"/>
                <w:szCs w:val="16"/>
              </w:rPr>
            </w:pPr>
            <w:proofErr w:type="spellStart"/>
            <w:r w:rsidRPr="00BC78CF">
              <w:rPr>
                <w:sz w:val="16"/>
                <w:szCs w:val="16"/>
              </w:rPr>
              <w:t>Rt,Ra,Rb</w:t>
            </w:r>
            <w:proofErr w:type="spellEnd"/>
          </w:p>
        </w:tc>
        <w:tc>
          <w:tcPr>
            <w:tcW w:w="718" w:type="dxa"/>
          </w:tcPr>
          <w:p w14:paraId="00B37A8B" w14:textId="77777777" w:rsidR="00852672" w:rsidRDefault="00852672" w:rsidP="006C38BC">
            <w:pPr>
              <w:jc w:val="center"/>
            </w:pPr>
            <w:r>
              <w:t>2</w:t>
            </w:r>
          </w:p>
        </w:tc>
      </w:tr>
      <w:tr w:rsidR="00852672" w14:paraId="03314D68" w14:textId="77777777" w:rsidTr="00A64BC6">
        <w:tc>
          <w:tcPr>
            <w:tcW w:w="3074" w:type="dxa"/>
            <w:gridSpan w:val="3"/>
            <w:tcBorders>
              <w:bottom w:val="single" w:sz="4" w:space="0" w:color="auto"/>
            </w:tcBorders>
          </w:tcPr>
          <w:p w14:paraId="05866A34" w14:textId="77777777" w:rsidR="00852672" w:rsidRDefault="00852672" w:rsidP="006C38BC">
            <w:pPr>
              <w:jc w:val="center"/>
            </w:pPr>
          </w:p>
        </w:tc>
        <w:tc>
          <w:tcPr>
            <w:tcW w:w="368" w:type="dxa"/>
            <w:tcBorders>
              <w:bottom w:val="single" w:sz="4" w:space="0" w:color="auto"/>
            </w:tcBorders>
            <w:shd w:val="clear" w:color="auto" w:fill="FFFF66"/>
          </w:tcPr>
          <w:p w14:paraId="10A4EEF2" w14:textId="77777777" w:rsidR="00852672" w:rsidRDefault="00852672" w:rsidP="006C38BC">
            <w:pPr>
              <w:jc w:val="center"/>
            </w:pPr>
            <w:r>
              <w:t>1</w:t>
            </w:r>
          </w:p>
        </w:tc>
        <w:tc>
          <w:tcPr>
            <w:tcW w:w="406" w:type="dxa"/>
            <w:tcBorders>
              <w:bottom w:val="single" w:sz="4" w:space="0" w:color="auto"/>
            </w:tcBorders>
            <w:shd w:val="clear" w:color="auto" w:fill="D0CECE" w:themeFill="background2" w:themeFillShade="E6"/>
          </w:tcPr>
          <w:p w14:paraId="226F7EE6" w14:textId="42D984B6" w:rsidR="00852672" w:rsidRDefault="00852672" w:rsidP="006C38BC">
            <w:pPr>
              <w:jc w:val="center"/>
            </w:pPr>
            <w:r>
              <w:t>~</w:t>
            </w:r>
            <w:r w:rsidR="00A64BC6">
              <w:rPr>
                <w:vertAlign w:val="subscript"/>
              </w:rPr>
              <w:t>2</w:t>
            </w:r>
          </w:p>
        </w:tc>
        <w:tc>
          <w:tcPr>
            <w:tcW w:w="1370" w:type="dxa"/>
            <w:gridSpan w:val="2"/>
            <w:tcBorders>
              <w:bottom w:val="single" w:sz="4" w:space="0" w:color="auto"/>
            </w:tcBorders>
            <w:shd w:val="clear" w:color="auto" w:fill="DEEAF6" w:themeFill="accent5" w:themeFillTint="33"/>
          </w:tcPr>
          <w:p w14:paraId="2A63F4C7" w14:textId="77777777" w:rsidR="00852672" w:rsidRDefault="00852672" w:rsidP="006C38BC">
            <w:pPr>
              <w:jc w:val="center"/>
            </w:pPr>
            <w:r>
              <w:t>Imm</w:t>
            </w:r>
            <w:r>
              <w:rPr>
                <w:vertAlign w:val="subscript"/>
              </w:rPr>
              <w:t>6</w:t>
            </w:r>
          </w:p>
        </w:tc>
        <w:tc>
          <w:tcPr>
            <w:tcW w:w="1134" w:type="dxa"/>
            <w:shd w:val="clear" w:color="auto" w:fill="FFCC66"/>
          </w:tcPr>
          <w:p w14:paraId="57B24B1C" w14:textId="77777777" w:rsidR="00852672" w:rsidRDefault="00852672" w:rsidP="006C38BC">
            <w:pPr>
              <w:jc w:val="center"/>
            </w:pPr>
            <w:r>
              <w:t>Ra</w:t>
            </w:r>
            <w:r w:rsidRPr="00BC78CF">
              <w:rPr>
                <w:vertAlign w:val="subscript"/>
              </w:rPr>
              <w:t>5</w:t>
            </w:r>
          </w:p>
        </w:tc>
        <w:tc>
          <w:tcPr>
            <w:tcW w:w="1134" w:type="dxa"/>
            <w:shd w:val="clear" w:color="auto" w:fill="FFCC66"/>
          </w:tcPr>
          <w:p w14:paraId="6DF862B0" w14:textId="77777777" w:rsidR="00852672" w:rsidRDefault="00852672" w:rsidP="006C38BC">
            <w:pPr>
              <w:jc w:val="center"/>
            </w:pPr>
            <w:r>
              <w:t>Rt</w:t>
            </w:r>
            <w:r w:rsidRPr="00BC78CF">
              <w:rPr>
                <w:vertAlign w:val="subscript"/>
              </w:rPr>
              <w:t>5</w:t>
            </w:r>
          </w:p>
        </w:tc>
        <w:tc>
          <w:tcPr>
            <w:tcW w:w="1153" w:type="dxa"/>
            <w:shd w:val="clear" w:color="auto" w:fill="FFFF66"/>
          </w:tcPr>
          <w:p w14:paraId="6CEEDAE4" w14:textId="6CB8FB40" w:rsidR="00852672" w:rsidRDefault="00A64BC6" w:rsidP="006C38BC">
            <w:pPr>
              <w:jc w:val="center"/>
            </w:pPr>
            <w:r>
              <w:t>0Dh</w:t>
            </w:r>
          </w:p>
        </w:tc>
        <w:tc>
          <w:tcPr>
            <w:tcW w:w="1559" w:type="dxa"/>
          </w:tcPr>
          <w:p w14:paraId="22505ED5" w14:textId="34547672" w:rsidR="00852672" w:rsidRPr="00BC78CF" w:rsidRDefault="00852672" w:rsidP="006C38BC">
            <w:pPr>
              <w:rPr>
                <w:sz w:val="16"/>
                <w:szCs w:val="16"/>
              </w:rPr>
            </w:pPr>
            <w:r w:rsidRPr="00BC78CF">
              <w:rPr>
                <w:sz w:val="16"/>
                <w:szCs w:val="16"/>
              </w:rPr>
              <w:t>Rt,</w:t>
            </w:r>
            <w:r>
              <w:rPr>
                <w:sz w:val="16"/>
                <w:szCs w:val="16"/>
              </w:rPr>
              <w:t>Ra,</w:t>
            </w:r>
            <w:r w:rsidRPr="00BC78CF">
              <w:rPr>
                <w:sz w:val="16"/>
                <w:szCs w:val="16"/>
              </w:rPr>
              <w:t>#imm</w:t>
            </w:r>
            <w:r w:rsidR="00D729D7">
              <w:rPr>
                <w:sz w:val="16"/>
                <w:szCs w:val="16"/>
                <w:vertAlign w:val="subscript"/>
              </w:rPr>
              <w:t>6</w:t>
            </w:r>
          </w:p>
        </w:tc>
        <w:tc>
          <w:tcPr>
            <w:tcW w:w="718" w:type="dxa"/>
          </w:tcPr>
          <w:p w14:paraId="0052CA8E" w14:textId="77777777" w:rsidR="00852672" w:rsidRDefault="00852672" w:rsidP="006C38BC">
            <w:pPr>
              <w:jc w:val="center"/>
            </w:pPr>
            <w:r>
              <w:t>2</w:t>
            </w:r>
          </w:p>
        </w:tc>
      </w:tr>
    </w:tbl>
    <w:p w14:paraId="15733B85" w14:textId="77777777" w:rsidR="00852672"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852672" w:rsidRPr="00CF3333" w14:paraId="59B84B51" w14:textId="77777777" w:rsidTr="00A64BC6">
        <w:tc>
          <w:tcPr>
            <w:tcW w:w="1134" w:type="dxa"/>
            <w:shd w:val="clear" w:color="auto" w:fill="D9E2F3" w:themeFill="accent1" w:themeFillTint="33"/>
          </w:tcPr>
          <w:p w14:paraId="00BF09AB" w14:textId="77777777" w:rsidR="00852672" w:rsidRPr="006E223A" w:rsidRDefault="00852672" w:rsidP="006C38BC">
            <w:pPr>
              <w:rPr>
                <w:color w:val="4472C4" w:themeColor="accent1"/>
                <w:sz w:val="28"/>
                <w:szCs w:val="28"/>
              </w:rPr>
            </w:pPr>
            <w:r>
              <w:rPr>
                <w:color w:val="4472C4" w:themeColor="accent1"/>
                <w:sz w:val="28"/>
                <w:szCs w:val="28"/>
              </w:rPr>
              <w:t>ROR</w:t>
            </w:r>
          </w:p>
        </w:tc>
        <w:tc>
          <w:tcPr>
            <w:tcW w:w="6352" w:type="dxa"/>
            <w:gridSpan w:val="8"/>
          </w:tcPr>
          <w:p w14:paraId="3BE286BA" w14:textId="54EE26E9" w:rsidR="00852672" w:rsidRPr="00CF3333" w:rsidRDefault="00852672" w:rsidP="006C38BC">
            <w:pPr>
              <w:rPr>
                <w:sz w:val="18"/>
                <w:szCs w:val="18"/>
              </w:rPr>
            </w:pPr>
          </w:p>
        </w:tc>
        <w:tc>
          <w:tcPr>
            <w:tcW w:w="1153" w:type="dxa"/>
          </w:tcPr>
          <w:p w14:paraId="7C576619" w14:textId="77777777" w:rsidR="00852672" w:rsidRPr="00EA5BCB" w:rsidRDefault="00852672" w:rsidP="006C38BC">
            <w:pPr>
              <w:jc w:val="center"/>
            </w:pPr>
            <w:r w:rsidRPr="00EA5BCB">
              <w:t>Opcode</w:t>
            </w:r>
          </w:p>
        </w:tc>
        <w:tc>
          <w:tcPr>
            <w:tcW w:w="1559" w:type="dxa"/>
          </w:tcPr>
          <w:p w14:paraId="3FF4B695" w14:textId="77777777" w:rsidR="00852672" w:rsidRPr="00CF3333" w:rsidRDefault="00852672" w:rsidP="006C38BC">
            <w:pPr>
              <w:rPr>
                <w:sz w:val="18"/>
                <w:szCs w:val="18"/>
              </w:rPr>
            </w:pPr>
          </w:p>
        </w:tc>
        <w:tc>
          <w:tcPr>
            <w:tcW w:w="718" w:type="dxa"/>
          </w:tcPr>
          <w:p w14:paraId="2A0D4261" w14:textId="77777777" w:rsidR="00852672" w:rsidRPr="00EA5BCB" w:rsidRDefault="00852672" w:rsidP="006C38BC">
            <w:pPr>
              <w:jc w:val="center"/>
            </w:pPr>
            <w:r w:rsidRPr="00EA5BCB">
              <w:t>Bytes</w:t>
            </w:r>
          </w:p>
        </w:tc>
      </w:tr>
      <w:tr w:rsidR="00A64BC6" w:rsidRPr="00CF3333" w14:paraId="7592E4F3" w14:textId="77777777" w:rsidTr="00A64BC6">
        <w:tc>
          <w:tcPr>
            <w:tcW w:w="1984" w:type="dxa"/>
            <w:gridSpan w:val="2"/>
          </w:tcPr>
          <w:p w14:paraId="0E2E5897" w14:textId="635A157D" w:rsidR="00A64BC6" w:rsidRPr="00CF3333" w:rsidRDefault="00A64BC6" w:rsidP="00A64BC6">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23095D7E" w14:textId="54B23DDE" w:rsidR="00A64BC6" w:rsidRPr="00CF3333" w:rsidRDefault="00A64BC6" w:rsidP="00A64BC6">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010" w:type="dxa"/>
            <w:gridSpan w:val="3"/>
            <w:tcBorders>
              <w:bottom w:val="single" w:sz="4" w:space="0" w:color="auto"/>
            </w:tcBorders>
          </w:tcPr>
          <w:p w14:paraId="39546CF0" w14:textId="7001390B" w:rsidR="00A64BC6" w:rsidRPr="00CF3333" w:rsidRDefault="00A64BC6" w:rsidP="00A64BC6">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76E3F592" w14:textId="768679C7" w:rsidR="00A64BC6" w:rsidRPr="00CF3333" w:rsidRDefault="00A64BC6" w:rsidP="00A64BC6">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2250DFB2" w14:textId="7187F31B" w:rsidR="00A64BC6" w:rsidRPr="00CF3333" w:rsidRDefault="00A64BC6" w:rsidP="00A64BC6">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13A27AAC" w14:textId="47174CAB" w:rsidR="00A64BC6" w:rsidRPr="00CF3333" w:rsidRDefault="00A64BC6" w:rsidP="00A64BC6">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5B48C524" w14:textId="650A013D" w:rsidR="00A64BC6" w:rsidRPr="00CF3333" w:rsidRDefault="00A64BC6" w:rsidP="00A64BC6">
            <w:pPr>
              <w:jc w:val="center"/>
              <w:rPr>
                <w:sz w:val="18"/>
                <w:szCs w:val="18"/>
              </w:rPr>
            </w:pPr>
            <w:r>
              <w:rPr>
                <w:sz w:val="18"/>
                <w:szCs w:val="18"/>
              </w:rPr>
              <w:t>6</w:t>
            </w:r>
            <w:r w:rsidRPr="00CF3333">
              <w:rPr>
                <w:sz w:val="18"/>
                <w:szCs w:val="18"/>
              </w:rPr>
              <w:t xml:space="preserve">             0</w:t>
            </w:r>
          </w:p>
        </w:tc>
        <w:tc>
          <w:tcPr>
            <w:tcW w:w="1559" w:type="dxa"/>
          </w:tcPr>
          <w:p w14:paraId="11BFD9D0" w14:textId="77777777" w:rsidR="00A64BC6" w:rsidRPr="00CF3333" w:rsidRDefault="00A64BC6" w:rsidP="00A64BC6">
            <w:pPr>
              <w:rPr>
                <w:sz w:val="18"/>
                <w:szCs w:val="18"/>
              </w:rPr>
            </w:pPr>
          </w:p>
        </w:tc>
        <w:tc>
          <w:tcPr>
            <w:tcW w:w="718" w:type="dxa"/>
          </w:tcPr>
          <w:p w14:paraId="0813AAFA" w14:textId="77777777" w:rsidR="00A64BC6" w:rsidRPr="00CF3333" w:rsidRDefault="00A64BC6" w:rsidP="00A64BC6">
            <w:pPr>
              <w:jc w:val="center"/>
              <w:rPr>
                <w:sz w:val="18"/>
                <w:szCs w:val="18"/>
              </w:rPr>
            </w:pPr>
          </w:p>
        </w:tc>
      </w:tr>
      <w:tr w:rsidR="00852672" w14:paraId="3238843F" w14:textId="77777777" w:rsidTr="00A64BC6">
        <w:tc>
          <w:tcPr>
            <w:tcW w:w="1984" w:type="dxa"/>
            <w:gridSpan w:val="2"/>
          </w:tcPr>
          <w:p w14:paraId="1F663DF5" w14:textId="77777777" w:rsidR="00852672" w:rsidRDefault="00852672" w:rsidP="006C38BC">
            <w:pPr>
              <w:jc w:val="center"/>
            </w:pPr>
          </w:p>
        </w:tc>
        <w:tc>
          <w:tcPr>
            <w:tcW w:w="1090" w:type="dxa"/>
            <w:shd w:val="clear" w:color="auto" w:fill="auto"/>
          </w:tcPr>
          <w:p w14:paraId="3063A743" w14:textId="77777777" w:rsidR="00852672" w:rsidRDefault="00852672" w:rsidP="006C38BC">
            <w:pPr>
              <w:jc w:val="center"/>
            </w:pPr>
          </w:p>
        </w:tc>
        <w:tc>
          <w:tcPr>
            <w:tcW w:w="368" w:type="dxa"/>
            <w:tcBorders>
              <w:bottom w:val="single" w:sz="4" w:space="0" w:color="auto"/>
            </w:tcBorders>
            <w:shd w:val="clear" w:color="auto" w:fill="FFFF66"/>
          </w:tcPr>
          <w:p w14:paraId="7A148536" w14:textId="77777777" w:rsidR="00852672" w:rsidRDefault="00852672" w:rsidP="006C38BC">
            <w:pPr>
              <w:jc w:val="center"/>
            </w:pPr>
            <w:r>
              <w:t>0</w:t>
            </w:r>
          </w:p>
        </w:tc>
        <w:tc>
          <w:tcPr>
            <w:tcW w:w="642" w:type="dxa"/>
            <w:gridSpan w:val="2"/>
            <w:shd w:val="clear" w:color="auto" w:fill="D0CECE" w:themeFill="background2" w:themeFillShade="E6"/>
          </w:tcPr>
          <w:p w14:paraId="00475A96" w14:textId="7AB2C5A8" w:rsidR="00852672" w:rsidRDefault="00852672" w:rsidP="006C38BC">
            <w:pPr>
              <w:jc w:val="center"/>
            </w:pPr>
            <w:r>
              <w:t>~</w:t>
            </w:r>
            <w:r w:rsidR="00A64BC6">
              <w:rPr>
                <w:vertAlign w:val="subscript"/>
              </w:rPr>
              <w:t>3</w:t>
            </w:r>
          </w:p>
        </w:tc>
        <w:tc>
          <w:tcPr>
            <w:tcW w:w="1134" w:type="dxa"/>
            <w:shd w:val="clear" w:color="auto" w:fill="FFCC66"/>
          </w:tcPr>
          <w:p w14:paraId="4C6AEA9B" w14:textId="77777777" w:rsidR="00852672" w:rsidRDefault="00852672" w:rsidP="006C38BC">
            <w:pPr>
              <w:jc w:val="center"/>
            </w:pPr>
            <w:r>
              <w:t>Rb</w:t>
            </w:r>
            <w:r w:rsidRPr="00BC78CF">
              <w:rPr>
                <w:vertAlign w:val="subscript"/>
              </w:rPr>
              <w:t>5</w:t>
            </w:r>
          </w:p>
        </w:tc>
        <w:tc>
          <w:tcPr>
            <w:tcW w:w="1134" w:type="dxa"/>
            <w:shd w:val="clear" w:color="auto" w:fill="FFCC66"/>
          </w:tcPr>
          <w:p w14:paraId="3CB72C67" w14:textId="77777777" w:rsidR="00852672" w:rsidRDefault="00852672" w:rsidP="006C38BC">
            <w:pPr>
              <w:jc w:val="center"/>
            </w:pPr>
            <w:r>
              <w:t>Ra</w:t>
            </w:r>
            <w:r w:rsidRPr="00BC78CF">
              <w:rPr>
                <w:vertAlign w:val="subscript"/>
              </w:rPr>
              <w:t>5</w:t>
            </w:r>
          </w:p>
        </w:tc>
        <w:tc>
          <w:tcPr>
            <w:tcW w:w="1134" w:type="dxa"/>
            <w:shd w:val="clear" w:color="auto" w:fill="FFCC66"/>
          </w:tcPr>
          <w:p w14:paraId="5A2F4974" w14:textId="77777777" w:rsidR="00852672" w:rsidRDefault="00852672" w:rsidP="006C38BC">
            <w:pPr>
              <w:jc w:val="center"/>
            </w:pPr>
            <w:r>
              <w:t>Rt</w:t>
            </w:r>
            <w:r w:rsidRPr="00BC78CF">
              <w:rPr>
                <w:vertAlign w:val="subscript"/>
              </w:rPr>
              <w:t>5</w:t>
            </w:r>
          </w:p>
        </w:tc>
        <w:tc>
          <w:tcPr>
            <w:tcW w:w="1153" w:type="dxa"/>
            <w:shd w:val="clear" w:color="auto" w:fill="FFFF66"/>
          </w:tcPr>
          <w:p w14:paraId="6321BF68" w14:textId="1698C70D" w:rsidR="00852672" w:rsidRDefault="00A64BC6" w:rsidP="006C38BC">
            <w:pPr>
              <w:jc w:val="center"/>
            </w:pPr>
            <w:r>
              <w:t>1Dh</w:t>
            </w:r>
          </w:p>
        </w:tc>
        <w:tc>
          <w:tcPr>
            <w:tcW w:w="1559" w:type="dxa"/>
          </w:tcPr>
          <w:p w14:paraId="20B8D193" w14:textId="77777777" w:rsidR="00852672" w:rsidRPr="00BC78CF" w:rsidRDefault="00852672" w:rsidP="006C38BC">
            <w:pPr>
              <w:rPr>
                <w:sz w:val="16"/>
                <w:szCs w:val="16"/>
              </w:rPr>
            </w:pPr>
            <w:proofErr w:type="spellStart"/>
            <w:r w:rsidRPr="00BC78CF">
              <w:rPr>
                <w:sz w:val="16"/>
                <w:szCs w:val="16"/>
              </w:rPr>
              <w:t>Rt,Ra,Rb</w:t>
            </w:r>
            <w:proofErr w:type="spellEnd"/>
          </w:p>
        </w:tc>
        <w:tc>
          <w:tcPr>
            <w:tcW w:w="718" w:type="dxa"/>
          </w:tcPr>
          <w:p w14:paraId="6D4CB13E" w14:textId="77777777" w:rsidR="00852672" w:rsidRDefault="00852672" w:rsidP="006C38BC">
            <w:pPr>
              <w:jc w:val="center"/>
            </w:pPr>
            <w:r>
              <w:t>2</w:t>
            </w:r>
          </w:p>
        </w:tc>
      </w:tr>
      <w:tr w:rsidR="00852672" w14:paraId="14A55260" w14:textId="77777777" w:rsidTr="00A64BC6">
        <w:tc>
          <w:tcPr>
            <w:tcW w:w="3074" w:type="dxa"/>
            <w:gridSpan w:val="3"/>
            <w:tcBorders>
              <w:bottom w:val="single" w:sz="4" w:space="0" w:color="auto"/>
            </w:tcBorders>
          </w:tcPr>
          <w:p w14:paraId="3D362DF1" w14:textId="77777777" w:rsidR="00852672" w:rsidRDefault="00852672" w:rsidP="006C38BC">
            <w:pPr>
              <w:jc w:val="center"/>
            </w:pPr>
          </w:p>
        </w:tc>
        <w:tc>
          <w:tcPr>
            <w:tcW w:w="368" w:type="dxa"/>
            <w:tcBorders>
              <w:bottom w:val="single" w:sz="4" w:space="0" w:color="auto"/>
            </w:tcBorders>
            <w:shd w:val="clear" w:color="auto" w:fill="FFFF66"/>
          </w:tcPr>
          <w:p w14:paraId="628D5436" w14:textId="77777777" w:rsidR="00852672" w:rsidRDefault="00852672" w:rsidP="006C38BC">
            <w:pPr>
              <w:jc w:val="center"/>
            </w:pPr>
            <w:r>
              <w:t>1</w:t>
            </w:r>
          </w:p>
        </w:tc>
        <w:tc>
          <w:tcPr>
            <w:tcW w:w="406" w:type="dxa"/>
            <w:tcBorders>
              <w:bottom w:val="single" w:sz="4" w:space="0" w:color="auto"/>
            </w:tcBorders>
            <w:shd w:val="clear" w:color="auto" w:fill="D0CECE" w:themeFill="background2" w:themeFillShade="E6"/>
          </w:tcPr>
          <w:p w14:paraId="62E47767" w14:textId="70DFC4FD" w:rsidR="00852672" w:rsidRDefault="00852672" w:rsidP="006C38BC">
            <w:pPr>
              <w:jc w:val="center"/>
            </w:pPr>
            <w:r>
              <w:t>~</w:t>
            </w:r>
            <w:r w:rsidR="00A64BC6">
              <w:rPr>
                <w:vertAlign w:val="subscript"/>
              </w:rPr>
              <w:t>2</w:t>
            </w:r>
          </w:p>
        </w:tc>
        <w:tc>
          <w:tcPr>
            <w:tcW w:w="1370" w:type="dxa"/>
            <w:gridSpan w:val="2"/>
            <w:tcBorders>
              <w:bottom w:val="single" w:sz="4" w:space="0" w:color="auto"/>
            </w:tcBorders>
            <w:shd w:val="clear" w:color="auto" w:fill="DEEAF6" w:themeFill="accent5" w:themeFillTint="33"/>
          </w:tcPr>
          <w:p w14:paraId="71C597D0" w14:textId="77777777" w:rsidR="00852672" w:rsidRDefault="00852672" w:rsidP="006C38BC">
            <w:pPr>
              <w:jc w:val="center"/>
            </w:pPr>
            <w:r>
              <w:t>Imm</w:t>
            </w:r>
            <w:r>
              <w:rPr>
                <w:vertAlign w:val="subscript"/>
              </w:rPr>
              <w:t>6</w:t>
            </w:r>
          </w:p>
        </w:tc>
        <w:tc>
          <w:tcPr>
            <w:tcW w:w="1134" w:type="dxa"/>
            <w:shd w:val="clear" w:color="auto" w:fill="FFCC66"/>
          </w:tcPr>
          <w:p w14:paraId="445DE7E5" w14:textId="77777777" w:rsidR="00852672" w:rsidRDefault="00852672" w:rsidP="006C38BC">
            <w:pPr>
              <w:jc w:val="center"/>
            </w:pPr>
            <w:r>
              <w:t>Ra</w:t>
            </w:r>
            <w:r w:rsidRPr="00BC78CF">
              <w:rPr>
                <w:vertAlign w:val="subscript"/>
              </w:rPr>
              <w:t>5</w:t>
            </w:r>
          </w:p>
        </w:tc>
        <w:tc>
          <w:tcPr>
            <w:tcW w:w="1134" w:type="dxa"/>
            <w:shd w:val="clear" w:color="auto" w:fill="FFCC66"/>
          </w:tcPr>
          <w:p w14:paraId="6196143B" w14:textId="77777777" w:rsidR="00852672" w:rsidRDefault="00852672" w:rsidP="006C38BC">
            <w:pPr>
              <w:jc w:val="center"/>
            </w:pPr>
            <w:r>
              <w:t>Rt</w:t>
            </w:r>
            <w:r w:rsidRPr="00BC78CF">
              <w:rPr>
                <w:vertAlign w:val="subscript"/>
              </w:rPr>
              <w:t>5</w:t>
            </w:r>
          </w:p>
        </w:tc>
        <w:tc>
          <w:tcPr>
            <w:tcW w:w="1153" w:type="dxa"/>
            <w:shd w:val="clear" w:color="auto" w:fill="FFFF66"/>
          </w:tcPr>
          <w:p w14:paraId="559305AE" w14:textId="2A5DECB2" w:rsidR="00852672" w:rsidRDefault="00A64BC6" w:rsidP="006C38BC">
            <w:pPr>
              <w:jc w:val="center"/>
            </w:pPr>
            <w:r>
              <w:t>1Dh</w:t>
            </w:r>
          </w:p>
        </w:tc>
        <w:tc>
          <w:tcPr>
            <w:tcW w:w="1559" w:type="dxa"/>
          </w:tcPr>
          <w:p w14:paraId="044DD3C8" w14:textId="611E70F3" w:rsidR="00852672" w:rsidRPr="00BC78CF" w:rsidRDefault="00852672" w:rsidP="006C38BC">
            <w:pPr>
              <w:rPr>
                <w:sz w:val="16"/>
                <w:szCs w:val="16"/>
              </w:rPr>
            </w:pPr>
            <w:r w:rsidRPr="00BC78CF">
              <w:rPr>
                <w:sz w:val="16"/>
                <w:szCs w:val="16"/>
              </w:rPr>
              <w:t>Rt,</w:t>
            </w:r>
            <w:r>
              <w:rPr>
                <w:sz w:val="16"/>
                <w:szCs w:val="16"/>
              </w:rPr>
              <w:t>Ra,</w:t>
            </w:r>
            <w:r w:rsidRPr="00BC78CF">
              <w:rPr>
                <w:sz w:val="16"/>
                <w:szCs w:val="16"/>
              </w:rPr>
              <w:t>#imm</w:t>
            </w:r>
            <w:r w:rsidR="00D729D7">
              <w:rPr>
                <w:sz w:val="16"/>
                <w:szCs w:val="16"/>
                <w:vertAlign w:val="subscript"/>
              </w:rPr>
              <w:t>6</w:t>
            </w:r>
          </w:p>
        </w:tc>
        <w:tc>
          <w:tcPr>
            <w:tcW w:w="718" w:type="dxa"/>
          </w:tcPr>
          <w:p w14:paraId="38C264E4" w14:textId="77777777" w:rsidR="00852672" w:rsidRDefault="00852672" w:rsidP="006C38BC">
            <w:pPr>
              <w:jc w:val="center"/>
            </w:pPr>
            <w:r>
              <w:t>2</w:t>
            </w:r>
          </w:p>
        </w:tc>
      </w:tr>
    </w:tbl>
    <w:p w14:paraId="2555F4A9" w14:textId="77777777" w:rsidR="00852672" w:rsidRDefault="00852672" w:rsidP="00852672"/>
    <w:tbl>
      <w:tblPr>
        <w:tblStyle w:val="TableGrid"/>
        <w:tblW w:w="0" w:type="auto"/>
        <w:tblInd w:w="607" w:type="dxa"/>
        <w:tblLook w:val="04A0" w:firstRow="1" w:lastRow="0" w:firstColumn="1" w:lastColumn="0" w:noHBand="0" w:noVBand="1"/>
      </w:tblPr>
      <w:tblGrid>
        <w:gridCol w:w="1134"/>
        <w:gridCol w:w="850"/>
        <w:gridCol w:w="1090"/>
        <w:gridCol w:w="368"/>
        <w:gridCol w:w="406"/>
        <w:gridCol w:w="236"/>
        <w:gridCol w:w="1134"/>
        <w:gridCol w:w="1134"/>
        <w:gridCol w:w="1134"/>
        <w:gridCol w:w="1153"/>
        <w:gridCol w:w="1559"/>
        <w:gridCol w:w="718"/>
      </w:tblGrid>
      <w:tr w:rsidR="00A64BC6" w:rsidRPr="00CF3333" w14:paraId="09E2C6BB" w14:textId="77777777" w:rsidTr="00A64BC6">
        <w:tc>
          <w:tcPr>
            <w:tcW w:w="1134" w:type="dxa"/>
            <w:shd w:val="clear" w:color="auto" w:fill="D9E2F3" w:themeFill="accent1" w:themeFillTint="33"/>
          </w:tcPr>
          <w:p w14:paraId="0610B217" w14:textId="5067655B" w:rsidR="00A64BC6" w:rsidRPr="006E223A" w:rsidRDefault="00A64BC6" w:rsidP="0081550D">
            <w:pPr>
              <w:rPr>
                <w:color w:val="4472C4" w:themeColor="accent1"/>
                <w:sz w:val="28"/>
                <w:szCs w:val="28"/>
              </w:rPr>
            </w:pPr>
            <w:r>
              <w:rPr>
                <w:color w:val="4472C4" w:themeColor="accent1"/>
                <w:sz w:val="28"/>
                <w:szCs w:val="28"/>
              </w:rPr>
              <w:t>ASR</w:t>
            </w:r>
          </w:p>
        </w:tc>
        <w:tc>
          <w:tcPr>
            <w:tcW w:w="6352" w:type="dxa"/>
            <w:gridSpan w:val="8"/>
          </w:tcPr>
          <w:p w14:paraId="498CD274" w14:textId="4F57A4EA" w:rsidR="00A64BC6" w:rsidRPr="00CF3333" w:rsidRDefault="00A64BC6" w:rsidP="0081550D">
            <w:pPr>
              <w:rPr>
                <w:sz w:val="18"/>
                <w:szCs w:val="18"/>
              </w:rPr>
            </w:pPr>
          </w:p>
        </w:tc>
        <w:tc>
          <w:tcPr>
            <w:tcW w:w="1153" w:type="dxa"/>
          </w:tcPr>
          <w:p w14:paraId="3A7299E6" w14:textId="77777777" w:rsidR="00A64BC6" w:rsidRPr="00EA5BCB" w:rsidRDefault="00A64BC6" w:rsidP="0081550D">
            <w:pPr>
              <w:jc w:val="center"/>
            </w:pPr>
            <w:r w:rsidRPr="00EA5BCB">
              <w:t>Opcode</w:t>
            </w:r>
          </w:p>
        </w:tc>
        <w:tc>
          <w:tcPr>
            <w:tcW w:w="1559" w:type="dxa"/>
          </w:tcPr>
          <w:p w14:paraId="5986D383" w14:textId="77777777" w:rsidR="00A64BC6" w:rsidRPr="00CF3333" w:rsidRDefault="00A64BC6" w:rsidP="0081550D">
            <w:pPr>
              <w:rPr>
                <w:sz w:val="18"/>
                <w:szCs w:val="18"/>
              </w:rPr>
            </w:pPr>
          </w:p>
        </w:tc>
        <w:tc>
          <w:tcPr>
            <w:tcW w:w="718" w:type="dxa"/>
          </w:tcPr>
          <w:p w14:paraId="246D22F5" w14:textId="77777777" w:rsidR="00A64BC6" w:rsidRPr="00EA5BCB" w:rsidRDefault="00A64BC6" w:rsidP="0081550D">
            <w:pPr>
              <w:jc w:val="center"/>
            </w:pPr>
            <w:r w:rsidRPr="00EA5BCB">
              <w:t>Bytes</w:t>
            </w:r>
          </w:p>
        </w:tc>
      </w:tr>
      <w:tr w:rsidR="00A64BC6" w:rsidRPr="00CF3333" w14:paraId="4F5C90C7" w14:textId="77777777" w:rsidTr="00A64BC6">
        <w:tc>
          <w:tcPr>
            <w:tcW w:w="1984" w:type="dxa"/>
            <w:gridSpan w:val="2"/>
          </w:tcPr>
          <w:p w14:paraId="5BEEB079" w14:textId="1F5D0DD1" w:rsidR="00A64BC6" w:rsidRPr="00CF3333" w:rsidRDefault="00A64BC6" w:rsidP="00A64BC6">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6EF5092A" w14:textId="08E4E291" w:rsidR="00A64BC6" w:rsidRPr="00CF3333" w:rsidRDefault="00A64BC6" w:rsidP="00A64BC6">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010" w:type="dxa"/>
            <w:gridSpan w:val="3"/>
            <w:tcBorders>
              <w:bottom w:val="single" w:sz="4" w:space="0" w:color="auto"/>
            </w:tcBorders>
          </w:tcPr>
          <w:p w14:paraId="496D9016" w14:textId="28C862B6" w:rsidR="00A64BC6" w:rsidRPr="00CF3333" w:rsidRDefault="00A64BC6" w:rsidP="00A64BC6">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0B3D7157" w14:textId="7DB80415" w:rsidR="00A64BC6" w:rsidRPr="00CF3333" w:rsidRDefault="00A64BC6" w:rsidP="00A64BC6">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4F31C5CF" w14:textId="61593929" w:rsidR="00A64BC6" w:rsidRPr="00CF3333" w:rsidRDefault="00A64BC6" w:rsidP="00A64BC6">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437E80AC" w14:textId="1D0D699C" w:rsidR="00A64BC6" w:rsidRPr="00CF3333" w:rsidRDefault="00A64BC6" w:rsidP="00A64BC6">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671B2498" w14:textId="631D6B57" w:rsidR="00A64BC6" w:rsidRPr="00CF3333" w:rsidRDefault="00A64BC6" w:rsidP="00A64BC6">
            <w:pPr>
              <w:jc w:val="center"/>
              <w:rPr>
                <w:sz w:val="18"/>
                <w:szCs w:val="18"/>
              </w:rPr>
            </w:pPr>
            <w:r>
              <w:rPr>
                <w:sz w:val="18"/>
                <w:szCs w:val="18"/>
              </w:rPr>
              <w:t>6</w:t>
            </w:r>
            <w:r w:rsidRPr="00CF3333">
              <w:rPr>
                <w:sz w:val="18"/>
                <w:szCs w:val="18"/>
              </w:rPr>
              <w:t xml:space="preserve">             0</w:t>
            </w:r>
          </w:p>
        </w:tc>
        <w:tc>
          <w:tcPr>
            <w:tcW w:w="1559" w:type="dxa"/>
          </w:tcPr>
          <w:p w14:paraId="1757BA75" w14:textId="77777777" w:rsidR="00A64BC6" w:rsidRPr="00CF3333" w:rsidRDefault="00A64BC6" w:rsidP="00A64BC6">
            <w:pPr>
              <w:rPr>
                <w:sz w:val="18"/>
                <w:szCs w:val="18"/>
              </w:rPr>
            </w:pPr>
          </w:p>
        </w:tc>
        <w:tc>
          <w:tcPr>
            <w:tcW w:w="718" w:type="dxa"/>
          </w:tcPr>
          <w:p w14:paraId="1B98C8D0" w14:textId="77777777" w:rsidR="00A64BC6" w:rsidRPr="00CF3333" w:rsidRDefault="00A64BC6" w:rsidP="00A64BC6">
            <w:pPr>
              <w:jc w:val="center"/>
              <w:rPr>
                <w:sz w:val="18"/>
                <w:szCs w:val="18"/>
              </w:rPr>
            </w:pPr>
          </w:p>
        </w:tc>
      </w:tr>
      <w:tr w:rsidR="00A64BC6" w14:paraId="16E7410B" w14:textId="77777777" w:rsidTr="00A64BC6">
        <w:tc>
          <w:tcPr>
            <w:tcW w:w="1984" w:type="dxa"/>
            <w:gridSpan w:val="2"/>
          </w:tcPr>
          <w:p w14:paraId="2D2B0B7E" w14:textId="77777777" w:rsidR="00A64BC6" w:rsidRDefault="00A64BC6" w:rsidP="0081550D">
            <w:pPr>
              <w:jc w:val="center"/>
            </w:pPr>
          </w:p>
        </w:tc>
        <w:tc>
          <w:tcPr>
            <w:tcW w:w="1090" w:type="dxa"/>
            <w:shd w:val="clear" w:color="auto" w:fill="auto"/>
          </w:tcPr>
          <w:p w14:paraId="6764BB82" w14:textId="77777777" w:rsidR="00A64BC6" w:rsidRDefault="00A64BC6" w:rsidP="0081550D">
            <w:pPr>
              <w:jc w:val="center"/>
            </w:pPr>
          </w:p>
        </w:tc>
        <w:tc>
          <w:tcPr>
            <w:tcW w:w="368" w:type="dxa"/>
            <w:tcBorders>
              <w:bottom w:val="single" w:sz="4" w:space="0" w:color="auto"/>
            </w:tcBorders>
            <w:shd w:val="clear" w:color="auto" w:fill="FFFF66"/>
          </w:tcPr>
          <w:p w14:paraId="1E7A6928" w14:textId="77777777" w:rsidR="00A64BC6" w:rsidRDefault="00A64BC6" w:rsidP="0081550D">
            <w:pPr>
              <w:jc w:val="center"/>
            </w:pPr>
            <w:r>
              <w:t>0</w:t>
            </w:r>
          </w:p>
        </w:tc>
        <w:tc>
          <w:tcPr>
            <w:tcW w:w="642" w:type="dxa"/>
            <w:gridSpan w:val="2"/>
            <w:shd w:val="clear" w:color="auto" w:fill="D0CECE" w:themeFill="background2" w:themeFillShade="E6"/>
          </w:tcPr>
          <w:p w14:paraId="5920F1D5" w14:textId="175B56C5" w:rsidR="00A64BC6" w:rsidRDefault="00A64BC6" w:rsidP="0081550D">
            <w:pPr>
              <w:jc w:val="center"/>
            </w:pPr>
            <w:r>
              <w:t>~</w:t>
            </w:r>
            <w:r>
              <w:rPr>
                <w:vertAlign w:val="subscript"/>
              </w:rPr>
              <w:t>3</w:t>
            </w:r>
          </w:p>
        </w:tc>
        <w:tc>
          <w:tcPr>
            <w:tcW w:w="1134" w:type="dxa"/>
            <w:shd w:val="clear" w:color="auto" w:fill="FFCC66"/>
          </w:tcPr>
          <w:p w14:paraId="5FEA4B19" w14:textId="77777777" w:rsidR="00A64BC6" w:rsidRDefault="00A64BC6" w:rsidP="0081550D">
            <w:pPr>
              <w:jc w:val="center"/>
            </w:pPr>
            <w:r>
              <w:t>Rb</w:t>
            </w:r>
            <w:r w:rsidRPr="00BC78CF">
              <w:rPr>
                <w:vertAlign w:val="subscript"/>
              </w:rPr>
              <w:t>5</w:t>
            </w:r>
          </w:p>
        </w:tc>
        <w:tc>
          <w:tcPr>
            <w:tcW w:w="1134" w:type="dxa"/>
            <w:shd w:val="clear" w:color="auto" w:fill="FFCC66"/>
          </w:tcPr>
          <w:p w14:paraId="3A4FEC4D" w14:textId="77777777" w:rsidR="00A64BC6" w:rsidRDefault="00A64BC6" w:rsidP="0081550D">
            <w:pPr>
              <w:jc w:val="center"/>
            </w:pPr>
            <w:r>
              <w:t>Ra</w:t>
            </w:r>
            <w:r w:rsidRPr="00BC78CF">
              <w:rPr>
                <w:vertAlign w:val="subscript"/>
              </w:rPr>
              <w:t>5</w:t>
            </w:r>
          </w:p>
        </w:tc>
        <w:tc>
          <w:tcPr>
            <w:tcW w:w="1134" w:type="dxa"/>
            <w:shd w:val="clear" w:color="auto" w:fill="FFCC66"/>
          </w:tcPr>
          <w:p w14:paraId="2729273B" w14:textId="77777777" w:rsidR="00A64BC6" w:rsidRDefault="00A64BC6" w:rsidP="0081550D">
            <w:pPr>
              <w:jc w:val="center"/>
            </w:pPr>
            <w:r>
              <w:t>Rt</w:t>
            </w:r>
            <w:r w:rsidRPr="00BC78CF">
              <w:rPr>
                <w:vertAlign w:val="subscript"/>
              </w:rPr>
              <w:t>5</w:t>
            </w:r>
          </w:p>
        </w:tc>
        <w:tc>
          <w:tcPr>
            <w:tcW w:w="1153" w:type="dxa"/>
            <w:shd w:val="clear" w:color="auto" w:fill="FFFF66"/>
          </w:tcPr>
          <w:p w14:paraId="70D2D36E" w14:textId="354E92B5" w:rsidR="00A64BC6" w:rsidRDefault="00A64BC6" w:rsidP="0081550D">
            <w:pPr>
              <w:jc w:val="center"/>
            </w:pPr>
            <w:r>
              <w:t>2Dh</w:t>
            </w:r>
          </w:p>
        </w:tc>
        <w:tc>
          <w:tcPr>
            <w:tcW w:w="1559" w:type="dxa"/>
          </w:tcPr>
          <w:p w14:paraId="63060A5C" w14:textId="77777777" w:rsidR="00A64BC6" w:rsidRPr="00BC78CF" w:rsidRDefault="00A64BC6" w:rsidP="0081550D">
            <w:pPr>
              <w:rPr>
                <w:sz w:val="16"/>
                <w:szCs w:val="16"/>
              </w:rPr>
            </w:pPr>
            <w:proofErr w:type="spellStart"/>
            <w:r w:rsidRPr="00BC78CF">
              <w:rPr>
                <w:sz w:val="16"/>
                <w:szCs w:val="16"/>
              </w:rPr>
              <w:t>Rt,Ra,Rb</w:t>
            </w:r>
            <w:proofErr w:type="spellEnd"/>
          </w:p>
        </w:tc>
        <w:tc>
          <w:tcPr>
            <w:tcW w:w="718" w:type="dxa"/>
          </w:tcPr>
          <w:p w14:paraId="79C85EBC" w14:textId="77777777" w:rsidR="00A64BC6" w:rsidRDefault="00A64BC6" w:rsidP="0081550D">
            <w:pPr>
              <w:jc w:val="center"/>
            </w:pPr>
            <w:r>
              <w:t>2</w:t>
            </w:r>
          </w:p>
        </w:tc>
      </w:tr>
      <w:tr w:rsidR="00A64BC6" w14:paraId="71702637" w14:textId="77777777" w:rsidTr="00A64BC6">
        <w:tc>
          <w:tcPr>
            <w:tcW w:w="3074" w:type="dxa"/>
            <w:gridSpan w:val="3"/>
            <w:tcBorders>
              <w:bottom w:val="single" w:sz="4" w:space="0" w:color="auto"/>
            </w:tcBorders>
          </w:tcPr>
          <w:p w14:paraId="40B70874" w14:textId="77777777" w:rsidR="00A64BC6" w:rsidRDefault="00A64BC6" w:rsidP="0081550D">
            <w:pPr>
              <w:jc w:val="center"/>
            </w:pPr>
          </w:p>
        </w:tc>
        <w:tc>
          <w:tcPr>
            <w:tcW w:w="368" w:type="dxa"/>
            <w:tcBorders>
              <w:bottom w:val="single" w:sz="4" w:space="0" w:color="auto"/>
            </w:tcBorders>
            <w:shd w:val="clear" w:color="auto" w:fill="FFFF66"/>
          </w:tcPr>
          <w:p w14:paraId="48CC3297" w14:textId="77777777" w:rsidR="00A64BC6" w:rsidRDefault="00A64BC6" w:rsidP="0081550D">
            <w:pPr>
              <w:jc w:val="center"/>
            </w:pPr>
            <w:r>
              <w:t>1</w:t>
            </w:r>
          </w:p>
        </w:tc>
        <w:tc>
          <w:tcPr>
            <w:tcW w:w="406" w:type="dxa"/>
            <w:tcBorders>
              <w:bottom w:val="single" w:sz="4" w:space="0" w:color="auto"/>
            </w:tcBorders>
            <w:shd w:val="clear" w:color="auto" w:fill="D0CECE" w:themeFill="background2" w:themeFillShade="E6"/>
          </w:tcPr>
          <w:p w14:paraId="5CBDACA3" w14:textId="2E8841BA" w:rsidR="00A64BC6" w:rsidRDefault="00A64BC6" w:rsidP="0081550D">
            <w:pPr>
              <w:jc w:val="center"/>
            </w:pPr>
            <w:r>
              <w:t>~</w:t>
            </w:r>
            <w:r>
              <w:rPr>
                <w:vertAlign w:val="subscript"/>
              </w:rPr>
              <w:t>2</w:t>
            </w:r>
          </w:p>
        </w:tc>
        <w:tc>
          <w:tcPr>
            <w:tcW w:w="1370" w:type="dxa"/>
            <w:gridSpan w:val="2"/>
            <w:tcBorders>
              <w:bottom w:val="single" w:sz="4" w:space="0" w:color="auto"/>
            </w:tcBorders>
            <w:shd w:val="clear" w:color="auto" w:fill="DEEAF6" w:themeFill="accent5" w:themeFillTint="33"/>
          </w:tcPr>
          <w:p w14:paraId="7394C4A0" w14:textId="77777777" w:rsidR="00A64BC6" w:rsidRDefault="00A64BC6" w:rsidP="0081550D">
            <w:pPr>
              <w:jc w:val="center"/>
            </w:pPr>
            <w:r>
              <w:t>Imm</w:t>
            </w:r>
            <w:r>
              <w:rPr>
                <w:vertAlign w:val="subscript"/>
              </w:rPr>
              <w:t>6</w:t>
            </w:r>
          </w:p>
        </w:tc>
        <w:tc>
          <w:tcPr>
            <w:tcW w:w="1134" w:type="dxa"/>
            <w:shd w:val="clear" w:color="auto" w:fill="FFCC66"/>
          </w:tcPr>
          <w:p w14:paraId="2D481F0B" w14:textId="77777777" w:rsidR="00A64BC6" w:rsidRDefault="00A64BC6" w:rsidP="0081550D">
            <w:pPr>
              <w:jc w:val="center"/>
            </w:pPr>
            <w:r>
              <w:t>Ra</w:t>
            </w:r>
            <w:r w:rsidRPr="00BC78CF">
              <w:rPr>
                <w:vertAlign w:val="subscript"/>
              </w:rPr>
              <w:t>5</w:t>
            </w:r>
          </w:p>
        </w:tc>
        <w:tc>
          <w:tcPr>
            <w:tcW w:w="1134" w:type="dxa"/>
            <w:shd w:val="clear" w:color="auto" w:fill="FFCC66"/>
          </w:tcPr>
          <w:p w14:paraId="42DBB8A5" w14:textId="77777777" w:rsidR="00A64BC6" w:rsidRDefault="00A64BC6" w:rsidP="0081550D">
            <w:pPr>
              <w:jc w:val="center"/>
            </w:pPr>
            <w:r>
              <w:t>Rt</w:t>
            </w:r>
            <w:r w:rsidRPr="00BC78CF">
              <w:rPr>
                <w:vertAlign w:val="subscript"/>
              </w:rPr>
              <w:t>5</w:t>
            </w:r>
          </w:p>
        </w:tc>
        <w:tc>
          <w:tcPr>
            <w:tcW w:w="1153" w:type="dxa"/>
            <w:shd w:val="clear" w:color="auto" w:fill="FFFF66"/>
          </w:tcPr>
          <w:p w14:paraId="02476F02" w14:textId="32A9696D" w:rsidR="00A64BC6" w:rsidRDefault="00A64BC6" w:rsidP="0081550D">
            <w:pPr>
              <w:jc w:val="center"/>
            </w:pPr>
            <w:r>
              <w:t>2Dh</w:t>
            </w:r>
          </w:p>
        </w:tc>
        <w:tc>
          <w:tcPr>
            <w:tcW w:w="1559" w:type="dxa"/>
          </w:tcPr>
          <w:p w14:paraId="097A43C5" w14:textId="16B6084A" w:rsidR="00A64BC6" w:rsidRPr="00BC78CF" w:rsidRDefault="00A64BC6" w:rsidP="0081550D">
            <w:pPr>
              <w:rPr>
                <w:sz w:val="16"/>
                <w:szCs w:val="16"/>
              </w:rPr>
            </w:pPr>
            <w:r w:rsidRPr="00BC78CF">
              <w:rPr>
                <w:sz w:val="16"/>
                <w:szCs w:val="16"/>
              </w:rPr>
              <w:t>Rt,</w:t>
            </w:r>
            <w:r>
              <w:rPr>
                <w:sz w:val="16"/>
                <w:szCs w:val="16"/>
              </w:rPr>
              <w:t>Ra,</w:t>
            </w:r>
            <w:r w:rsidRPr="00BC78CF">
              <w:rPr>
                <w:sz w:val="16"/>
                <w:szCs w:val="16"/>
              </w:rPr>
              <w:t>#imm</w:t>
            </w:r>
            <w:r w:rsidR="00D729D7">
              <w:rPr>
                <w:sz w:val="16"/>
                <w:szCs w:val="16"/>
                <w:vertAlign w:val="subscript"/>
              </w:rPr>
              <w:t>6</w:t>
            </w:r>
          </w:p>
        </w:tc>
        <w:tc>
          <w:tcPr>
            <w:tcW w:w="718" w:type="dxa"/>
          </w:tcPr>
          <w:p w14:paraId="32869E35" w14:textId="77777777" w:rsidR="00A64BC6" w:rsidRDefault="00A64BC6" w:rsidP="0081550D">
            <w:pPr>
              <w:jc w:val="center"/>
            </w:pPr>
            <w:r>
              <w:t>2</w:t>
            </w:r>
          </w:p>
        </w:tc>
      </w:tr>
    </w:tbl>
    <w:p w14:paraId="6D97AB51" w14:textId="77777777" w:rsidR="00852672" w:rsidRDefault="00852672" w:rsidP="00852672"/>
    <w:p w14:paraId="6E943DE8" w14:textId="77777777" w:rsidR="00852672" w:rsidRDefault="00852672" w:rsidP="00852672"/>
    <w:p w14:paraId="0A04476C" w14:textId="19FDFF24" w:rsidR="001B2EB7" w:rsidRDefault="001B2EB7" w:rsidP="001B2EB7">
      <w:pPr>
        <w:pStyle w:val="Heading2"/>
      </w:pPr>
      <w:r w:rsidRPr="0023653B">
        <w:lastRenderedPageBreak/>
        <w:t>Load and Store Instructions</w:t>
      </w:r>
      <w:bookmarkEnd w:id="7"/>
    </w:p>
    <w:p w14:paraId="4031B8DB" w14:textId="77777777" w:rsidR="00790286" w:rsidRPr="00790286" w:rsidRDefault="00790286" w:rsidP="00790286"/>
    <w:tbl>
      <w:tblPr>
        <w:tblStyle w:val="TableGrid"/>
        <w:tblW w:w="0" w:type="auto"/>
        <w:tblInd w:w="562" w:type="dxa"/>
        <w:tblLook w:val="04A0" w:firstRow="1" w:lastRow="0" w:firstColumn="1" w:lastColumn="0" w:noHBand="0" w:noVBand="1"/>
      </w:tblPr>
      <w:tblGrid>
        <w:gridCol w:w="851"/>
        <w:gridCol w:w="1701"/>
      </w:tblGrid>
      <w:tr w:rsidR="00790286" w:rsidRPr="00790286" w14:paraId="0F9D0BB1" w14:textId="77777777" w:rsidTr="000B7410">
        <w:tc>
          <w:tcPr>
            <w:tcW w:w="851" w:type="dxa"/>
            <w:shd w:val="clear" w:color="auto" w:fill="404040" w:themeFill="text1" w:themeFillTint="BF"/>
          </w:tcPr>
          <w:p w14:paraId="7E1217FE" w14:textId="77777777" w:rsidR="00790286" w:rsidRPr="00790286" w:rsidRDefault="00790286" w:rsidP="000B7410">
            <w:pPr>
              <w:jc w:val="center"/>
              <w:rPr>
                <w:color w:val="FFFFFF" w:themeColor="background1"/>
              </w:rPr>
            </w:pPr>
            <w:r w:rsidRPr="00790286">
              <w:rPr>
                <w:color w:val="FFFFFF" w:themeColor="background1"/>
              </w:rPr>
              <w:t>S</w:t>
            </w:r>
            <w:r w:rsidRPr="00790286">
              <w:rPr>
                <w:color w:val="FFFFFF" w:themeColor="background1"/>
                <w:vertAlign w:val="subscript"/>
              </w:rPr>
              <w:t>3</w:t>
            </w:r>
          </w:p>
        </w:tc>
        <w:tc>
          <w:tcPr>
            <w:tcW w:w="1701" w:type="dxa"/>
            <w:shd w:val="clear" w:color="auto" w:fill="404040" w:themeFill="text1" w:themeFillTint="BF"/>
          </w:tcPr>
          <w:p w14:paraId="172F60B0" w14:textId="77777777" w:rsidR="00790286" w:rsidRPr="00790286" w:rsidRDefault="00790286" w:rsidP="000B7410">
            <w:pPr>
              <w:jc w:val="center"/>
              <w:rPr>
                <w:color w:val="FFFFFF" w:themeColor="background1"/>
              </w:rPr>
            </w:pPr>
            <w:r w:rsidRPr="00790286">
              <w:rPr>
                <w:color w:val="FFFFFF" w:themeColor="background1"/>
              </w:rPr>
              <w:t>Scale by</w:t>
            </w:r>
          </w:p>
        </w:tc>
      </w:tr>
      <w:tr w:rsidR="00790286" w14:paraId="075C4E5F" w14:textId="77777777" w:rsidTr="000B7410">
        <w:tc>
          <w:tcPr>
            <w:tcW w:w="851" w:type="dxa"/>
          </w:tcPr>
          <w:p w14:paraId="16D65148" w14:textId="77777777" w:rsidR="00790286" w:rsidRDefault="00790286" w:rsidP="000B7410">
            <w:pPr>
              <w:jc w:val="center"/>
            </w:pPr>
            <w:r>
              <w:t>0</w:t>
            </w:r>
          </w:p>
        </w:tc>
        <w:tc>
          <w:tcPr>
            <w:tcW w:w="1701" w:type="dxa"/>
          </w:tcPr>
          <w:p w14:paraId="36F8F1AD" w14:textId="77777777" w:rsidR="00790286" w:rsidRDefault="00790286" w:rsidP="000B7410">
            <w:pPr>
              <w:jc w:val="center"/>
            </w:pPr>
            <w:r>
              <w:t>1</w:t>
            </w:r>
          </w:p>
        </w:tc>
      </w:tr>
      <w:tr w:rsidR="00790286" w14:paraId="6C421FCA" w14:textId="77777777" w:rsidTr="000B7410">
        <w:tc>
          <w:tcPr>
            <w:tcW w:w="851" w:type="dxa"/>
          </w:tcPr>
          <w:p w14:paraId="7B3741CA" w14:textId="77777777" w:rsidR="00790286" w:rsidRDefault="00790286" w:rsidP="000B7410">
            <w:pPr>
              <w:jc w:val="center"/>
            </w:pPr>
            <w:r>
              <w:t>1</w:t>
            </w:r>
          </w:p>
        </w:tc>
        <w:tc>
          <w:tcPr>
            <w:tcW w:w="1701" w:type="dxa"/>
          </w:tcPr>
          <w:p w14:paraId="11E3D3D4" w14:textId="77777777" w:rsidR="00790286" w:rsidRDefault="00790286" w:rsidP="000B7410">
            <w:pPr>
              <w:jc w:val="center"/>
            </w:pPr>
            <w:r>
              <w:t>2</w:t>
            </w:r>
          </w:p>
        </w:tc>
      </w:tr>
      <w:tr w:rsidR="00790286" w14:paraId="0623499E" w14:textId="77777777" w:rsidTr="000B7410">
        <w:tc>
          <w:tcPr>
            <w:tcW w:w="851" w:type="dxa"/>
          </w:tcPr>
          <w:p w14:paraId="3FCA75EE" w14:textId="77777777" w:rsidR="00790286" w:rsidRDefault="00790286" w:rsidP="000B7410">
            <w:pPr>
              <w:jc w:val="center"/>
            </w:pPr>
            <w:r>
              <w:t>2</w:t>
            </w:r>
          </w:p>
        </w:tc>
        <w:tc>
          <w:tcPr>
            <w:tcW w:w="1701" w:type="dxa"/>
          </w:tcPr>
          <w:p w14:paraId="551AF484" w14:textId="77777777" w:rsidR="00790286" w:rsidRDefault="00790286" w:rsidP="000B7410">
            <w:pPr>
              <w:jc w:val="center"/>
            </w:pPr>
            <w:r>
              <w:t>4</w:t>
            </w:r>
          </w:p>
        </w:tc>
      </w:tr>
      <w:tr w:rsidR="00790286" w14:paraId="35E92AE8" w14:textId="77777777" w:rsidTr="000B7410">
        <w:tc>
          <w:tcPr>
            <w:tcW w:w="851" w:type="dxa"/>
          </w:tcPr>
          <w:p w14:paraId="12CBE7D3" w14:textId="77777777" w:rsidR="00790286" w:rsidRDefault="00790286" w:rsidP="000B7410">
            <w:pPr>
              <w:jc w:val="center"/>
            </w:pPr>
            <w:r>
              <w:t>3</w:t>
            </w:r>
          </w:p>
        </w:tc>
        <w:tc>
          <w:tcPr>
            <w:tcW w:w="1701" w:type="dxa"/>
          </w:tcPr>
          <w:p w14:paraId="338950AF" w14:textId="77777777" w:rsidR="00790286" w:rsidRDefault="00790286" w:rsidP="000B7410">
            <w:pPr>
              <w:jc w:val="center"/>
            </w:pPr>
            <w:r>
              <w:t>8</w:t>
            </w:r>
          </w:p>
        </w:tc>
      </w:tr>
      <w:tr w:rsidR="00790286" w14:paraId="799310F2" w14:textId="77777777" w:rsidTr="000B7410">
        <w:tc>
          <w:tcPr>
            <w:tcW w:w="851" w:type="dxa"/>
          </w:tcPr>
          <w:p w14:paraId="4D1FDE3F" w14:textId="77777777" w:rsidR="00790286" w:rsidRDefault="00790286" w:rsidP="000B7410">
            <w:pPr>
              <w:jc w:val="center"/>
            </w:pPr>
            <w:r>
              <w:t>4 to 7</w:t>
            </w:r>
          </w:p>
        </w:tc>
        <w:tc>
          <w:tcPr>
            <w:tcW w:w="1701" w:type="dxa"/>
          </w:tcPr>
          <w:p w14:paraId="5A9DFA2A" w14:textId="77777777" w:rsidR="00790286" w:rsidRDefault="00790286" w:rsidP="000B7410">
            <w:pPr>
              <w:jc w:val="center"/>
            </w:pPr>
            <w:r>
              <w:t>reserved</w:t>
            </w:r>
          </w:p>
        </w:tc>
      </w:tr>
    </w:tbl>
    <w:p w14:paraId="7195E144" w14:textId="3E2F62D3" w:rsidR="001B2EB7" w:rsidRDefault="001B2EB7"/>
    <w:tbl>
      <w:tblPr>
        <w:tblStyle w:val="TableGrid"/>
        <w:tblW w:w="0" w:type="auto"/>
        <w:tblInd w:w="607" w:type="dxa"/>
        <w:tblLook w:val="04A0" w:firstRow="1" w:lastRow="0" w:firstColumn="1" w:lastColumn="0" w:noHBand="0" w:noVBand="1"/>
      </w:tblPr>
      <w:tblGrid>
        <w:gridCol w:w="1418"/>
        <w:gridCol w:w="566"/>
        <w:gridCol w:w="1373"/>
        <w:gridCol w:w="326"/>
        <w:gridCol w:w="409"/>
        <w:gridCol w:w="937"/>
        <w:gridCol w:w="1223"/>
        <w:gridCol w:w="1134"/>
        <w:gridCol w:w="1090"/>
        <w:gridCol w:w="1672"/>
        <w:gridCol w:w="718"/>
      </w:tblGrid>
      <w:tr w:rsidR="001B2EB7" w:rsidRPr="00CF3333" w14:paraId="0A4A4AA3" w14:textId="77777777" w:rsidTr="001D1660">
        <w:tc>
          <w:tcPr>
            <w:tcW w:w="1418" w:type="dxa"/>
            <w:shd w:val="clear" w:color="auto" w:fill="D9E2F3" w:themeFill="accent1" w:themeFillTint="33"/>
          </w:tcPr>
          <w:p w14:paraId="76AE247E" w14:textId="70FB3717" w:rsidR="001B2EB7" w:rsidRPr="006E223A" w:rsidRDefault="001B2EB7" w:rsidP="0098531D">
            <w:pPr>
              <w:rPr>
                <w:color w:val="4472C4" w:themeColor="accent1"/>
                <w:sz w:val="28"/>
                <w:szCs w:val="28"/>
              </w:rPr>
            </w:pPr>
            <w:r>
              <w:rPr>
                <w:color w:val="4472C4" w:themeColor="accent1"/>
                <w:sz w:val="28"/>
                <w:szCs w:val="28"/>
              </w:rPr>
              <w:t>LD</w:t>
            </w:r>
          </w:p>
        </w:tc>
        <w:tc>
          <w:tcPr>
            <w:tcW w:w="5965" w:type="dxa"/>
            <w:gridSpan w:val="7"/>
          </w:tcPr>
          <w:p w14:paraId="11BAEBF0" w14:textId="0A9570E8" w:rsidR="001B2EB7" w:rsidRPr="00CF3333" w:rsidRDefault="001B2EB7" w:rsidP="0098531D">
            <w:pPr>
              <w:rPr>
                <w:sz w:val="18"/>
                <w:szCs w:val="18"/>
              </w:rPr>
            </w:pPr>
          </w:p>
        </w:tc>
        <w:tc>
          <w:tcPr>
            <w:tcW w:w="1090" w:type="dxa"/>
          </w:tcPr>
          <w:p w14:paraId="4AFA1AE5" w14:textId="77777777" w:rsidR="001B2EB7" w:rsidRPr="00EA5BCB" w:rsidRDefault="001B2EB7" w:rsidP="0098531D">
            <w:pPr>
              <w:jc w:val="center"/>
            </w:pPr>
            <w:r w:rsidRPr="00EA5BCB">
              <w:t>Opcode</w:t>
            </w:r>
          </w:p>
        </w:tc>
        <w:tc>
          <w:tcPr>
            <w:tcW w:w="1672" w:type="dxa"/>
          </w:tcPr>
          <w:p w14:paraId="77E6B2AE" w14:textId="77777777" w:rsidR="001B2EB7" w:rsidRPr="00CF3333" w:rsidRDefault="001B2EB7" w:rsidP="0098531D">
            <w:pPr>
              <w:rPr>
                <w:sz w:val="18"/>
                <w:szCs w:val="18"/>
              </w:rPr>
            </w:pPr>
          </w:p>
        </w:tc>
        <w:tc>
          <w:tcPr>
            <w:tcW w:w="718" w:type="dxa"/>
          </w:tcPr>
          <w:p w14:paraId="6861C833" w14:textId="77777777" w:rsidR="001B2EB7" w:rsidRPr="00EA5BCB" w:rsidRDefault="001B2EB7" w:rsidP="0098531D">
            <w:pPr>
              <w:jc w:val="center"/>
            </w:pPr>
            <w:r w:rsidRPr="00EA5BCB">
              <w:t>Bytes</w:t>
            </w:r>
          </w:p>
        </w:tc>
      </w:tr>
      <w:tr w:rsidR="00162FCC" w:rsidRPr="00CF3333" w14:paraId="0E5C885E" w14:textId="77777777" w:rsidTr="00523463">
        <w:tc>
          <w:tcPr>
            <w:tcW w:w="1984" w:type="dxa"/>
            <w:gridSpan w:val="2"/>
          </w:tcPr>
          <w:p w14:paraId="5F1DF73A" w14:textId="2246F0BA" w:rsidR="00162FCC" w:rsidRPr="00CF3333" w:rsidRDefault="00162FCC" w:rsidP="0098531D">
            <w:pPr>
              <w:jc w:val="center"/>
              <w:rPr>
                <w:sz w:val="18"/>
                <w:szCs w:val="18"/>
              </w:rPr>
            </w:pPr>
            <w:r>
              <w:rPr>
                <w:sz w:val="18"/>
                <w:szCs w:val="18"/>
              </w:rPr>
              <w:t>51</w:t>
            </w:r>
            <w:r w:rsidRPr="00CF3333">
              <w:rPr>
                <w:sz w:val="18"/>
                <w:szCs w:val="18"/>
              </w:rPr>
              <w:t xml:space="preserve">                              3</w:t>
            </w:r>
            <w:r>
              <w:rPr>
                <w:sz w:val="18"/>
                <w:szCs w:val="18"/>
              </w:rPr>
              <w:t>9</w:t>
            </w:r>
          </w:p>
        </w:tc>
        <w:tc>
          <w:tcPr>
            <w:tcW w:w="1373" w:type="dxa"/>
            <w:tcBorders>
              <w:bottom w:val="single" w:sz="4" w:space="0" w:color="auto"/>
            </w:tcBorders>
          </w:tcPr>
          <w:p w14:paraId="1BA245C3" w14:textId="019FF49C" w:rsidR="00162FCC" w:rsidRPr="00CF3333" w:rsidRDefault="00162FCC" w:rsidP="0098531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669" w:type="dxa"/>
            <w:gridSpan w:val="3"/>
            <w:tcBorders>
              <w:bottom w:val="single" w:sz="4" w:space="0" w:color="auto"/>
            </w:tcBorders>
          </w:tcPr>
          <w:p w14:paraId="2F24A209" w14:textId="00523779" w:rsidR="00162FCC" w:rsidRPr="00CF3333" w:rsidRDefault="00162FCC" w:rsidP="0098531D">
            <w:pPr>
              <w:jc w:val="center"/>
              <w:rPr>
                <w:sz w:val="18"/>
                <w:szCs w:val="18"/>
              </w:rPr>
            </w:pPr>
            <w:r w:rsidRPr="00CF3333">
              <w:rPr>
                <w:sz w:val="18"/>
                <w:szCs w:val="18"/>
              </w:rPr>
              <w:t>2</w:t>
            </w:r>
            <w:r>
              <w:rPr>
                <w:sz w:val="18"/>
                <w:szCs w:val="18"/>
              </w:rPr>
              <w:t>5                   1</w:t>
            </w:r>
            <w:r w:rsidR="00523463">
              <w:rPr>
                <w:sz w:val="18"/>
                <w:szCs w:val="18"/>
              </w:rPr>
              <w:t>7</w:t>
            </w:r>
          </w:p>
        </w:tc>
        <w:tc>
          <w:tcPr>
            <w:tcW w:w="1223" w:type="dxa"/>
            <w:tcBorders>
              <w:bottom w:val="single" w:sz="4" w:space="0" w:color="auto"/>
            </w:tcBorders>
          </w:tcPr>
          <w:p w14:paraId="2B6900BF" w14:textId="65B59024" w:rsidR="00162FCC" w:rsidRPr="00CF3333" w:rsidRDefault="00162FCC" w:rsidP="0098531D">
            <w:pPr>
              <w:jc w:val="center"/>
              <w:rPr>
                <w:sz w:val="18"/>
                <w:szCs w:val="18"/>
              </w:rPr>
            </w:pPr>
            <w:r w:rsidRPr="00CF3333">
              <w:rPr>
                <w:sz w:val="18"/>
                <w:szCs w:val="18"/>
              </w:rPr>
              <w:t>1</w:t>
            </w:r>
            <w:r w:rsidR="00523463">
              <w:rPr>
                <w:sz w:val="18"/>
                <w:szCs w:val="18"/>
              </w:rPr>
              <w:t>6</w:t>
            </w:r>
            <w:r w:rsidRPr="00CF3333">
              <w:rPr>
                <w:sz w:val="18"/>
                <w:szCs w:val="18"/>
              </w:rPr>
              <w:t xml:space="preserve">          1</w:t>
            </w:r>
            <w:r w:rsidR="00523463">
              <w:rPr>
                <w:sz w:val="18"/>
                <w:szCs w:val="18"/>
              </w:rPr>
              <w:t>2</w:t>
            </w:r>
          </w:p>
        </w:tc>
        <w:tc>
          <w:tcPr>
            <w:tcW w:w="1134" w:type="dxa"/>
            <w:tcBorders>
              <w:bottom w:val="single" w:sz="4" w:space="0" w:color="auto"/>
            </w:tcBorders>
          </w:tcPr>
          <w:p w14:paraId="764E722E" w14:textId="5D1DF5FD" w:rsidR="00162FCC" w:rsidRPr="00CF3333" w:rsidRDefault="00162FCC" w:rsidP="0098531D">
            <w:pPr>
              <w:jc w:val="center"/>
              <w:rPr>
                <w:sz w:val="18"/>
                <w:szCs w:val="18"/>
              </w:rPr>
            </w:pPr>
            <w:r w:rsidRPr="00CF3333">
              <w:rPr>
                <w:sz w:val="18"/>
                <w:szCs w:val="18"/>
              </w:rPr>
              <w:t>1</w:t>
            </w:r>
            <w:r w:rsidR="00523463">
              <w:rPr>
                <w:sz w:val="18"/>
                <w:szCs w:val="18"/>
              </w:rPr>
              <w:t xml:space="preserve">1 </w:t>
            </w:r>
            <w:r w:rsidRPr="00CF3333">
              <w:rPr>
                <w:sz w:val="18"/>
                <w:szCs w:val="18"/>
              </w:rPr>
              <w:t xml:space="preserve">            </w:t>
            </w:r>
            <w:r w:rsidR="00523463">
              <w:rPr>
                <w:sz w:val="18"/>
                <w:szCs w:val="18"/>
              </w:rPr>
              <w:t>7</w:t>
            </w:r>
          </w:p>
        </w:tc>
        <w:tc>
          <w:tcPr>
            <w:tcW w:w="1090" w:type="dxa"/>
            <w:tcBorders>
              <w:bottom w:val="single" w:sz="4" w:space="0" w:color="auto"/>
            </w:tcBorders>
          </w:tcPr>
          <w:p w14:paraId="3A7F43E6" w14:textId="6830B89E" w:rsidR="00162FCC" w:rsidRPr="00CF3333" w:rsidRDefault="00523463" w:rsidP="0098531D">
            <w:pPr>
              <w:jc w:val="center"/>
              <w:rPr>
                <w:sz w:val="18"/>
                <w:szCs w:val="18"/>
              </w:rPr>
            </w:pPr>
            <w:r>
              <w:rPr>
                <w:sz w:val="18"/>
                <w:szCs w:val="18"/>
              </w:rPr>
              <w:t>6</w:t>
            </w:r>
            <w:r w:rsidR="00162FCC" w:rsidRPr="00CF3333">
              <w:rPr>
                <w:sz w:val="18"/>
                <w:szCs w:val="18"/>
              </w:rPr>
              <w:t xml:space="preserve">               0</w:t>
            </w:r>
          </w:p>
        </w:tc>
        <w:tc>
          <w:tcPr>
            <w:tcW w:w="1672" w:type="dxa"/>
          </w:tcPr>
          <w:p w14:paraId="3F5CABB1" w14:textId="77777777" w:rsidR="00162FCC" w:rsidRPr="00CF3333" w:rsidRDefault="00162FCC" w:rsidP="0098531D">
            <w:pPr>
              <w:rPr>
                <w:sz w:val="18"/>
                <w:szCs w:val="18"/>
              </w:rPr>
            </w:pPr>
          </w:p>
        </w:tc>
        <w:tc>
          <w:tcPr>
            <w:tcW w:w="718" w:type="dxa"/>
          </w:tcPr>
          <w:p w14:paraId="613376AC" w14:textId="77777777" w:rsidR="00162FCC" w:rsidRPr="00CF3333" w:rsidRDefault="00162FCC" w:rsidP="0098531D">
            <w:pPr>
              <w:jc w:val="center"/>
              <w:rPr>
                <w:sz w:val="18"/>
                <w:szCs w:val="18"/>
              </w:rPr>
            </w:pPr>
          </w:p>
        </w:tc>
      </w:tr>
      <w:tr w:rsidR="001D1660" w14:paraId="4364D852" w14:textId="77777777" w:rsidTr="0059431A">
        <w:tc>
          <w:tcPr>
            <w:tcW w:w="3357" w:type="dxa"/>
            <w:gridSpan w:val="3"/>
          </w:tcPr>
          <w:p w14:paraId="0D313B03" w14:textId="77777777" w:rsidR="001D1660" w:rsidRDefault="001D1660" w:rsidP="001D1660">
            <w:pPr>
              <w:jc w:val="center"/>
            </w:pPr>
          </w:p>
        </w:tc>
        <w:tc>
          <w:tcPr>
            <w:tcW w:w="326" w:type="dxa"/>
            <w:shd w:val="clear" w:color="auto" w:fill="FFFF66"/>
          </w:tcPr>
          <w:p w14:paraId="1A440F1E" w14:textId="6CA2BC21" w:rsidR="001D1660" w:rsidRDefault="001D1660" w:rsidP="001D1660">
            <w:pPr>
              <w:jc w:val="center"/>
            </w:pPr>
            <w:r>
              <w:t>0</w:t>
            </w:r>
          </w:p>
        </w:tc>
        <w:tc>
          <w:tcPr>
            <w:tcW w:w="406" w:type="dxa"/>
            <w:tcBorders>
              <w:bottom w:val="single" w:sz="4" w:space="0" w:color="auto"/>
            </w:tcBorders>
            <w:shd w:val="clear" w:color="auto" w:fill="FFFF66"/>
          </w:tcPr>
          <w:p w14:paraId="4004AAC5" w14:textId="1B94829C" w:rsidR="001D1660" w:rsidRDefault="0059431A" w:rsidP="001D1660">
            <w:pPr>
              <w:jc w:val="center"/>
            </w:pPr>
            <w:r>
              <w:t>S</w:t>
            </w:r>
            <w:r w:rsidR="00523463">
              <w:rPr>
                <w:vertAlign w:val="subscript"/>
              </w:rPr>
              <w:t>3</w:t>
            </w:r>
          </w:p>
        </w:tc>
        <w:tc>
          <w:tcPr>
            <w:tcW w:w="937" w:type="dxa"/>
            <w:tcBorders>
              <w:bottom w:val="single" w:sz="4" w:space="0" w:color="auto"/>
            </w:tcBorders>
            <w:shd w:val="clear" w:color="auto" w:fill="FFCC66"/>
          </w:tcPr>
          <w:p w14:paraId="34B1A779" w14:textId="106199A1" w:rsidR="001D1660" w:rsidRDefault="001D1660" w:rsidP="001D1660">
            <w:pPr>
              <w:jc w:val="center"/>
            </w:pPr>
            <w:r>
              <w:t>Rb</w:t>
            </w:r>
            <w:r w:rsidRPr="001D1660">
              <w:rPr>
                <w:vertAlign w:val="subscript"/>
              </w:rPr>
              <w:t>5</w:t>
            </w:r>
          </w:p>
        </w:tc>
        <w:tc>
          <w:tcPr>
            <w:tcW w:w="1223" w:type="dxa"/>
            <w:shd w:val="clear" w:color="auto" w:fill="FFCC66"/>
          </w:tcPr>
          <w:p w14:paraId="1E72AE71" w14:textId="39391A86" w:rsidR="001D1660" w:rsidRDefault="001D1660" w:rsidP="001D1660">
            <w:pPr>
              <w:jc w:val="center"/>
            </w:pPr>
            <w:r>
              <w:t>Ra</w:t>
            </w:r>
            <w:r w:rsidRPr="00D2791B">
              <w:rPr>
                <w:vertAlign w:val="subscript"/>
              </w:rPr>
              <w:t>5</w:t>
            </w:r>
          </w:p>
        </w:tc>
        <w:tc>
          <w:tcPr>
            <w:tcW w:w="1134" w:type="dxa"/>
            <w:shd w:val="clear" w:color="auto" w:fill="FFCC66"/>
          </w:tcPr>
          <w:p w14:paraId="309AE497" w14:textId="5EBB5BDF" w:rsidR="001D1660" w:rsidRDefault="001D1660" w:rsidP="001D1660">
            <w:pPr>
              <w:jc w:val="center"/>
            </w:pPr>
            <w:r>
              <w:t>Rt</w:t>
            </w:r>
            <w:r w:rsidRPr="00BC78CF">
              <w:rPr>
                <w:vertAlign w:val="subscript"/>
              </w:rPr>
              <w:t>5</w:t>
            </w:r>
          </w:p>
        </w:tc>
        <w:tc>
          <w:tcPr>
            <w:tcW w:w="1090" w:type="dxa"/>
            <w:shd w:val="clear" w:color="auto" w:fill="FFFF66"/>
          </w:tcPr>
          <w:p w14:paraId="41404FE5" w14:textId="1FA35704" w:rsidR="001D1660" w:rsidRDefault="00523463" w:rsidP="001D1660">
            <w:pPr>
              <w:jc w:val="center"/>
            </w:pPr>
            <w:r>
              <w:t>50h</w:t>
            </w:r>
          </w:p>
        </w:tc>
        <w:tc>
          <w:tcPr>
            <w:tcW w:w="1672" w:type="dxa"/>
          </w:tcPr>
          <w:p w14:paraId="5B45D244" w14:textId="28A4EE14" w:rsidR="001D1660" w:rsidRPr="00BC78CF" w:rsidRDefault="001D1660" w:rsidP="001D1660">
            <w:pPr>
              <w:rPr>
                <w:sz w:val="16"/>
                <w:szCs w:val="16"/>
              </w:rPr>
            </w:pPr>
            <w:r>
              <w:rPr>
                <w:sz w:val="16"/>
                <w:szCs w:val="16"/>
              </w:rPr>
              <w:t>Rt.[</w:t>
            </w:r>
            <w:proofErr w:type="spellStart"/>
            <w:r>
              <w:rPr>
                <w:sz w:val="16"/>
                <w:szCs w:val="16"/>
              </w:rPr>
              <w:t>Ra+Rb</w:t>
            </w:r>
            <w:proofErr w:type="spellEnd"/>
            <w:r>
              <w:rPr>
                <w:sz w:val="16"/>
                <w:szCs w:val="16"/>
              </w:rPr>
              <w:t>]</w:t>
            </w:r>
          </w:p>
        </w:tc>
        <w:tc>
          <w:tcPr>
            <w:tcW w:w="718" w:type="dxa"/>
          </w:tcPr>
          <w:p w14:paraId="20A05EE2" w14:textId="5A4E4C68" w:rsidR="001D1660" w:rsidRDefault="001D1660" w:rsidP="001D1660">
            <w:pPr>
              <w:jc w:val="center"/>
            </w:pPr>
            <w:r>
              <w:t>2</w:t>
            </w:r>
          </w:p>
        </w:tc>
      </w:tr>
      <w:tr w:rsidR="001D1660" w14:paraId="6A3AEA80" w14:textId="77777777" w:rsidTr="001D1660">
        <w:tc>
          <w:tcPr>
            <w:tcW w:w="3357" w:type="dxa"/>
            <w:gridSpan w:val="3"/>
          </w:tcPr>
          <w:p w14:paraId="27757709" w14:textId="77777777" w:rsidR="001D1660" w:rsidRDefault="001D1660" w:rsidP="001D1660">
            <w:pPr>
              <w:jc w:val="center"/>
            </w:pPr>
          </w:p>
        </w:tc>
        <w:tc>
          <w:tcPr>
            <w:tcW w:w="326" w:type="dxa"/>
            <w:shd w:val="clear" w:color="auto" w:fill="FFFF66"/>
          </w:tcPr>
          <w:p w14:paraId="60646BB6" w14:textId="71432922" w:rsidR="001D1660" w:rsidRDefault="001D1660" w:rsidP="001D1660">
            <w:pPr>
              <w:jc w:val="center"/>
            </w:pPr>
            <w:r>
              <w:t>1</w:t>
            </w:r>
          </w:p>
        </w:tc>
        <w:tc>
          <w:tcPr>
            <w:tcW w:w="1343" w:type="dxa"/>
            <w:gridSpan w:val="2"/>
            <w:shd w:val="clear" w:color="auto" w:fill="DEEAF6" w:themeFill="accent5" w:themeFillTint="33"/>
          </w:tcPr>
          <w:p w14:paraId="1410705C" w14:textId="05C387BD" w:rsidR="001D1660" w:rsidRDefault="001D1660" w:rsidP="001D1660">
            <w:pPr>
              <w:jc w:val="center"/>
            </w:pPr>
            <w:r>
              <w:t>Disp</w:t>
            </w:r>
            <w:r w:rsidR="00523463">
              <w:rPr>
                <w:vertAlign w:val="subscript"/>
              </w:rPr>
              <w:t>8</w:t>
            </w:r>
          </w:p>
        </w:tc>
        <w:tc>
          <w:tcPr>
            <w:tcW w:w="1223" w:type="dxa"/>
            <w:shd w:val="clear" w:color="auto" w:fill="FFCC66"/>
          </w:tcPr>
          <w:p w14:paraId="55B33BA8" w14:textId="592BBE47" w:rsidR="001D1660" w:rsidRDefault="001D1660" w:rsidP="001D1660">
            <w:pPr>
              <w:jc w:val="center"/>
            </w:pPr>
            <w:r>
              <w:t>Ra</w:t>
            </w:r>
            <w:r w:rsidRPr="00D2791B">
              <w:rPr>
                <w:vertAlign w:val="subscript"/>
              </w:rPr>
              <w:t>5</w:t>
            </w:r>
          </w:p>
        </w:tc>
        <w:tc>
          <w:tcPr>
            <w:tcW w:w="1134" w:type="dxa"/>
            <w:shd w:val="clear" w:color="auto" w:fill="FFCC66"/>
          </w:tcPr>
          <w:p w14:paraId="58048BC0" w14:textId="7E2F81C1" w:rsidR="001D1660" w:rsidRDefault="001D1660" w:rsidP="001D1660">
            <w:pPr>
              <w:jc w:val="center"/>
            </w:pPr>
            <w:r>
              <w:t>Rt</w:t>
            </w:r>
            <w:r w:rsidRPr="00BC78CF">
              <w:rPr>
                <w:vertAlign w:val="subscript"/>
              </w:rPr>
              <w:t>5</w:t>
            </w:r>
          </w:p>
        </w:tc>
        <w:tc>
          <w:tcPr>
            <w:tcW w:w="1090" w:type="dxa"/>
            <w:shd w:val="clear" w:color="auto" w:fill="FFFF66"/>
          </w:tcPr>
          <w:p w14:paraId="417217EC" w14:textId="45E7C378" w:rsidR="001D1660" w:rsidRDefault="00523463" w:rsidP="001D1660">
            <w:pPr>
              <w:jc w:val="center"/>
            </w:pPr>
            <w:r>
              <w:t>50h</w:t>
            </w:r>
          </w:p>
        </w:tc>
        <w:tc>
          <w:tcPr>
            <w:tcW w:w="1672" w:type="dxa"/>
          </w:tcPr>
          <w:p w14:paraId="510C8409" w14:textId="13A86ED8" w:rsidR="001D1660" w:rsidRPr="00BC78CF" w:rsidRDefault="001D1660" w:rsidP="001D1660">
            <w:pPr>
              <w:rPr>
                <w:sz w:val="16"/>
                <w:szCs w:val="16"/>
              </w:rPr>
            </w:pPr>
            <w:r>
              <w:rPr>
                <w:sz w:val="16"/>
                <w:szCs w:val="16"/>
              </w:rPr>
              <w:t>Rt,d</w:t>
            </w:r>
            <w:r w:rsidR="00F67F32">
              <w:rPr>
                <w:sz w:val="16"/>
                <w:szCs w:val="16"/>
              </w:rPr>
              <w:t>8</w:t>
            </w:r>
            <w:r>
              <w:rPr>
                <w:sz w:val="16"/>
                <w:szCs w:val="16"/>
              </w:rPr>
              <w:t>[Ra]</w:t>
            </w:r>
          </w:p>
        </w:tc>
        <w:tc>
          <w:tcPr>
            <w:tcW w:w="718" w:type="dxa"/>
          </w:tcPr>
          <w:p w14:paraId="68323C29" w14:textId="6F3A93C8" w:rsidR="001D1660" w:rsidRDefault="001D1660" w:rsidP="001D1660">
            <w:pPr>
              <w:jc w:val="center"/>
            </w:pPr>
            <w:r>
              <w:t>2</w:t>
            </w:r>
          </w:p>
        </w:tc>
      </w:tr>
      <w:tr w:rsidR="001D1660" w14:paraId="51A58359" w14:textId="77777777" w:rsidTr="001D1660">
        <w:tc>
          <w:tcPr>
            <w:tcW w:w="1984" w:type="dxa"/>
            <w:gridSpan w:val="2"/>
          </w:tcPr>
          <w:p w14:paraId="6AB5533E" w14:textId="77777777" w:rsidR="001D1660" w:rsidRDefault="001D1660" w:rsidP="001D1660">
            <w:pPr>
              <w:jc w:val="center"/>
            </w:pPr>
          </w:p>
        </w:tc>
        <w:tc>
          <w:tcPr>
            <w:tcW w:w="3042" w:type="dxa"/>
            <w:gridSpan w:val="4"/>
            <w:shd w:val="clear" w:color="auto" w:fill="DEEAF6" w:themeFill="accent5" w:themeFillTint="33"/>
          </w:tcPr>
          <w:p w14:paraId="50FD4B1E" w14:textId="6EC204B3" w:rsidR="001D1660" w:rsidRDefault="001D1660" w:rsidP="001D1660">
            <w:pPr>
              <w:jc w:val="center"/>
            </w:pPr>
            <w:r>
              <w:t>Disp</w:t>
            </w:r>
            <w:r>
              <w:rPr>
                <w:vertAlign w:val="subscript"/>
              </w:rPr>
              <w:t>2</w:t>
            </w:r>
            <w:r w:rsidR="00523463">
              <w:rPr>
                <w:vertAlign w:val="subscript"/>
              </w:rPr>
              <w:t>2</w:t>
            </w:r>
          </w:p>
        </w:tc>
        <w:tc>
          <w:tcPr>
            <w:tcW w:w="1223" w:type="dxa"/>
            <w:shd w:val="clear" w:color="auto" w:fill="FFCC66"/>
          </w:tcPr>
          <w:p w14:paraId="2037A1DB" w14:textId="0CB4CBA0" w:rsidR="001D1660" w:rsidRDefault="001D1660" w:rsidP="001D1660">
            <w:pPr>
              <w:jc w:val="center"/>
            </w:pPr>
            <w:r>
              <w:t>Ra</w:t>
            </w:r>
            <w:r w:rsidRPr="00D2791B">
              <w:rPr>
                <w:vertAlign w:val="subscript"/>
              </w:rPr>
              <w:t>5</w:t>
            </w:r>
          </w:p>
        </w:tc>
        <w:tc>
          <w:tcPr>
            <w:tcW w:w="1134" w:type="dxa"/>
            <w:shd w:val="clear" w:color="auto" w:fill="FFCC66"/>
          </w:tcPr>
          <w:p w14:paraId="11490DE0" w14:textId="77777777" w:rsidR="001D1660" w:rsidRDefault="001D1660" w:rsidP="001D1660">
            <w:pPr>
              <w:jc w:val="center"/>
            </w:pPr>
            <w:r>
              <w:t>Rt</w:t>
            </w:r>
            <w:r w:rsidRPr="00BC78CF">
              <w:rPr>
                <w:vertAlign w:val="subscript"/>
              </w:rPr>
              <w:t>5</w:t>
            </w:r>
          </w:p>
        </w:tc>
        <w:tc>
          <w:tcPr>
            <w:tcW w:w="1090" w:type="dxa"/>
            <w:shd w:val="clear" w:color="auto" w:fill="FFFF66"/>
          </w:tcPr>
          <w:p w14:paraId="3AA61082" w14:textId="039B59F8" w:rsidR="001D1660" w:rsidRDefault="00D51915" w:rsidP="001D1660">
            <w:pPr>
              <w:jc w:val="center"/>
            </w:pPr>
            <w:r>
              <w:t>60</w:t>
            </w:r>
            <w:r w:rsidR="00523463">
              <w:t>h</w:t>
            </w:r>
          </w:p>
        </w:tc>
        <w:tc>
          <w:tcPr>
            <w:tcW w:w="1672" w:type="dxa"/>
          </w:tcPr>
          <w:p w14:paraId="0FD425AB" w14:textId="12A38013" w:rsidR="001D1660" w:rsidRPr="00BC78CF" w:rsidRDefault="001D1660" w:rsidP="001D1660">
            <w:pPr>
              <w:rPr>
                <w:sz w:val="16"/>
                <w:szCs w:val="16"/>
              </w:rPr>
            </w:pPr>
            <w:r w:rsidRPr="00BC78CF">
              <w:rPr>
                <w:sz w:val="16"/>
                <w:szCs w:val="16"/>
              </w:rPr>
              <w:t>Rt,</w:t>
            </w:r>
            <w:r>
              <w:rPr>
                <w:sz w:val="16"/>
                <w:szCs w:val="16"/>
              </w:rPr>
              <w:t>d2</w:t>
            </w:r>
            <w:r w:rsidR="00F67F32">
              <w:rPr>
                <w:sz w:val="16"/>
                <w:szCs w:val="16"/>
              </w:rPr>
              <w:t>2</w:t>
            </w:r>
            <w:r>
              <w:rPr>
                <w:sz w:val="16"/>
                <w:szCs w:val="16"/>
              </w:rPr>
              <w:t>[Ra]</w:t>
            </w:r>
          </w:p>
        </w:tc>
        <w:tc>
          <w:tcPr>
            <w:tcW w:w="718" w:type="dxa"/>
          </w:tcPr>
          <w:p w14:paraId="58B5CDD0" w14:textId="378DFC86" w:rsidR="001D1660" w:rsidRDefault="001D1660" w:rsidP="001D1660">
            <w:pPr>
              <w:jc w:val="center"/>
            </w:pPr>
            <w:r>
              <w:t>3</w:t>
            </w:r>
          </w:p>
        </w:tc>
      </w:tr>
      <w:tr w:rsidR="001D1660" w14:paraId="4F94B23D" w14:textId="77777777" w:rsidTr="001D1660">
        <w:tc>
          <w:tcPr>
            <w:tcW w:w="5026" w:type="dxa"/>
            <w:gridSpan w:val="6"/>
            <w:shd w:val="clear" w:color="auto" w:fill="DEEAF6" w:themeFill="accent5" w:themeFillTint="33"/>
          </w:tcPr>
          <w:p w14:paraId="3AE6226A" w14:textId="0CD8A5D8" w:rsidR="001D1660" w:rsidRDefault="001D1660" w:rsidP="001D1660">
            <w:pPr>
              <w:jc w:val="center"/>
            </w:pPr>
            <w:r>
              <w:t>Addr</w:t>
            </w:r>
            <w:r>
              <w:rPr>
                <w:vertAlign w:val="subscript"/>
              </w:rPr>
              <w:t>3</w:t>
            </w:r>
            <w:r w:rsidR="00523463">
              <w:rPr>
                <w:vertAlign w:val="subscript"/>
              </w:rPr>
              <w:t>5</w:t>
            </w:r>
          </w:p>
        </w:tc>
        <w:tc>
          <w:tcPr>
            <w:tcW w:w="1223" w:type="dxa"/>
            <w:shd w:val="clear" w:color="auto" w:fill="FFCC66"/>
          </w:tcPr>
          <w:p w14:paraId="29C322DD" w14:textId="33F9E5B7" w:rsidR="001D1660" w:rsidRDefault="001D1660" w:rsidP="001D1660">
            <w:pPr>
              <w:jc w:val="center"/>
            </w:pPr>
            <w:r>
              <w:t>Ra</w:t>
            </w:r>
            <w:r w:rsidRPr="00BC78CF">
              <w:rPr>
                <w:vertAlign w:val="subscript"/>
              </w:rPr>
              <w:t>5</w:t>
            </w:r>
          </w:p>
        </w:tc>
        <w:tc>
          <w:tcPr>
            <w:tcW w:w="1134" w:type="dxa"/>
            <w:shd w:val="clear" w:color="auto" w:fill="FFCC66"/>
          </w:tcPr>
          <w:p w14:paraId="3E1D3068" w14:textId="77777777" w:rsidR="001D1660" w:rsidRDefault="001D1660" w:rsidP="001D1660">
            <w:pPr>
              <w:jc w:val="center"/>
            </w:pPr>
            <w:r>
              <w:t>Rt</w:t>
            </w:r>
            <w:r w:rsidRPr="00BC78CF">
              <w:rPr>
                <w:vertAlign w:val="subscript"/>
              </w:rPr>
              <w:t>5</w:t>
            </w:r>
          </w:p>
        </w:tc>
        <w:tc>
          <w:tcPr>
            <w:tcW w:w="1090" w:type="dxa"/>
            <w:shd w:val="clear" w:color="auto" w:fill="FFFF66"/>
          </w:tcPr>
          <w:p w14:paraId="00D6E17F" w14:textId="027E6524" w:rsidR="001D1660" w:rsidRDefault="00D51915" w:rsidP="001D1660">
            <w:pPr>
              <w:jc w:val="center"/>
            </w:pPr>
            <w:r>
              <w:t>70</w:t>
            </w:r>
            <w:r w:rsidR="00523463">
              <w:t>h</w:t>
            </w:r>
          </w:p>
        </w:tc>
        <w:tc>
          <w:tcPr>
            <w:tcW w:w="1672" w:type="dxa"/>
          </w:tcPr>
          <w:p w14:paraId="4E958533" w14:textId="156042D0" w:rsidR="001D1660" w:rsidRPr="00BC78CF" w:rsidRDefault="001D1660" w:rsidP="001D1660">
            <w:pPr>
              <w:rPr>
                <w:sz w:val="16"/>
                <w:szCs w:val="16"/>
              </w:rPr>
            </w:pPr>
            <w:r w:rsidRPr="00BC78CF">
              <w:rPr>
                <w:sz w:val="16"/>
                <w:szCs w:val="16"/>
              </w:rPr>
              <w:t>Rt,</w:t>
            </w:r>
            <w:r>
              <w:rPr>
                <w:sz w:val="16"/>
                <w:szCs w:val="16"/>
              </w:rPr>
              <w:t>d3</w:t>
            </w:r>
            <w:r w:rsidR="00F67F32">
              <w:rPr>
                <w:sz w:val="16"/>
                <w:szCs w:val="16"/>
              </w:rPr>
              <w:t>5</w:t>
            </w:r>
            <w:r>
              <w:rPr>
                <w:sz w:val="16"/>
                <w:szCs w:val="16"/>
              </w:rPr>
              <w:t>[</w:t>
            </w:r>
            <w:r w:rsidRPr="00BC78CF">
              <w:rPr>
                <w:sz w:val="16"/>
                <w:szCs w:val="16"/>
              </w:rPr>
              <w:t>R</w:t>
            </w:r>
            <w:r>
              <w:rPr>
                <w:sz w:val="16"/>
                <w:szCs w:val="16"/>
              </w:rPr>
              <w:t>a]</w:t>
            </w:r>
          </w:p>
        </w:tc>
        <w:tc>
          <w:tcPr>
            <w:tcW w:w="718" w:type="dxa"/>
          </w:tcPr>
          <w:p w14:paraId="5923DAFB" w14:textId="505C41B1" w:rsidR="001D1660" w:rsidRDefault="001D1660" w:rsidP="001D1660">
            <w:pPr>
              <w:jc w:val="center"/>
            </w:pPr>
            <w:r>
              <w:t>4</w:t>
            </w:r>
          </w:p>
        </w:tc>
      </w:tr>
    </w:tbl>
    <w:p w14:paraId="6697B307" w14:textId="65ADB73E" w:rsidR="00DA717C" w:rsidRDefault="00DA717C"/>
    <w:tbl>
      <w:tblPr>
        <w:tblStyle w:val="TableGrid"/>
        <w:tblW w:w="0" w:type="auto"/>
        <w:tblInd w:w="607" w:type="dxa"/>
        <w:tblLook w:val="04A0" w:firstRow="1" w:lastRow="0" w:firstColumn="1" w:lastColumn="0" w:noHBand="0" w:noVBand="1"/>
      </w:tblPr>
      <w:tblGrid>
        <w:gridCol w:w="1418"/>
        <w:gridCol w:w="566"/>
        <w:gridCol w:w="1373"/>
        <w:gridCol w:w="326"/>
        <w:gridCol w:w="409"/>
        <w:gridCol w:w="937"/>
        <w:gridCol w:w="1223"/>
        <w:gridCol w:w="1134"/>
        <w:gridCol w:w="1090"/>
        <w:gridCol w:w="1672"/>
        <w:gridCol w:w="718"/>
      </w:tblGrid>
      <w:tr w:rsidR="00D51915" w:rsidRPr="00CF3333" w14:paraId="7874427A" w14:textId="77777777" w:rsidTr="0081550D">
        <w:tc>
          <w:tcPr>
            <w:tcW w:w="1418" w:type="dxa"/>
            <w:shd w:val="clear" w:color="auto" w:fill="D9E2F3" w:themeFill="accent1" w:themeFillTint="33"/>
          </w:tcPr>
          <w:p w14:paraId="5BE90E57" w14:textId="5711F341" w:rsidR="00D51915" w:rsidRPr="006E223A" w:rsidRDefault="00D51915" w:rsidP="0081550D">
            <w:pPr>
              <w:rPr>
                <w:color w:val="4472C4" w:themeColor="accent1"/>
                <w:sz w:val="28"/>
                <w:szCs w:val="28"/>
              </w:rPr>
            </w:pPr>
            <w:r>
              <w:rPr>
                <w:color w:val="4472C4" w:themeColor="accent1"/>
                <w:sz w:val="28"/>
                <w:szCs w:val="28"/>
              </w:rPr>
              <w:t>LDB</w:t>
            </w:r>
          </w:p>
        </w:tc>
        <w:tc>
          <w:tcPr>
            <w:tcW w:w="5965" w:type="dxa"/>
            <w:gridSpan w:val="7"/>
          </w:tcPr>
          <w:p w14:paraId="16D81133" w14:textId="22192403" w:rsidR="00D51915" w:rsidRPr="00CF3333" w:rsidRDefault="00D51915" w:rsidP="0081550D">
            <w:pPr>
              <w:rPr>
                <w:sz w:val="18"/>
                <w:szCs w:val="18"/>
              </w:rPr>
            </w:pPr>
          </w:p>
        </w:tc>
        <w:tc>
          <w:tcPr>
            <w:tcW w:w="1090" w:type="dxa"/>
          </w:tcPr>
          <w:p w14:paraId="7A189316" w14:textId="77777777" w:rsidR="00D51915" w:rsidRPr="00EA5BCB" w:rsidRDefault="00D51915" w:rsidP="0081550D">
            <w:pPr>
              <w:jc w:val="center"/>
            </w:pPr>
            <w:r w:rsidRPr="00EA5BCB">
              <w:t>Opcode</w:t>
            </w:r>
          </w:p>
        </w:tc>
        <w:tc>
          <w:tcPr>
            <w:tcW w:w="1672" w:type="dxa"/>
          </w:tcPr>
          <w:p w14:paraId="1BCFB0B9" w14:textId="77777777" w:rsidR="00D51915" w:rsidRPr="00CF3333" w:rsidRDefault="00D51915" w:rsidP="0081550D">
            <w:pPr>
              <w:rPr>
                <w:sz w:val="18"/>
                <w:szCs w:val="18"/>
              </w:rPr>
            </w:pPr>
          </w:p>
        </w:tc>
        <w:tc>
          <w:tcPr>
            <w:tcW w:w="718" w:type="dxa"/>
          </w:tcPr>
          <w:p w14:paraId="09BB7B42" w14:textId="77777777" w:rsidR="00D51915" w:rsidRPr="00EA5BCB" w:rsidRDefault="00D51915" w:rsidP="0081550D">
            <w:pPr>
              <w:jc w:val="center"/>
            </w:pPr>
            <w:r w:rsidRPr="00EA5BCB">
              <w:t>Bytes</w:t>
            </w:r>
          </w:p>
        </w:tc>
      </w:tr>
      <w:tr w:rsidR="00D51915" w:rsidRPr="00CF3333" w14:paraId="1943F30C" w14:textId="77777777" w:rsidTr="0081550D">
        <w:tc>
          <w:tcPr>
            <w:tcW w:w="1984" w:type="dxa"/>
            <w:gridSpan w:val="2"/>
          </w:tcPr>
          <w:p w14:paraId="1F2748AB" w14:textId="77777777" w:rsidR="00D51915" w:rsidRPr="00CF3333" w:rsidRDefault="00D51915" w:rsidP="0081550D">
            <w:pPr>
              <w:jc w:val="center"/>
              <w:rPr>
                <w:sz w:val="18"/>
                <w:szCs w:val="18"/>
              </w:rPr>
            </w:pPr>
            <w:r>
              <w:rPr>
                <w:sz w:val="18"/>
                <w:szCs w:val="18"/>
              </w:rPr>
              <w:t>51</w:t>
            </w:r>
            <w:r w:rsidRPr="00CF3333">
              <w:rPr>
                <w:sz w:val="18"/>
                <w:szCs w:val="18"/>
              </w:rPr>
              <w:t xml:space="preserve">                              3</w:t>
            </w:r>
            <w:r>
              <w:rPr>
                <w:sz w:val="18"/>
                <w:szCs w:val="18"/>
              </w:rPr>
              <w:t>9</w:t>
            </w:r>
          </w:p>
        </w:tc>
        <w:tc>
          <w:tcPr>
            <w:tcW w:w="1373" w:type="dxa"/>
            <w:tcBorders>
              <w:bottom w:val="single" w:sz="4" w:space="0" w:color="auto"/>
            </w:tcBorders>
          </w:tcPr>
          <w:p w14:paraId="411B95D2" w14:textId="77777777" w:rsidR="00D51915" w:rsidRPr="00CF3333" w:rsidRDefault="00D51915"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669" w:type="dxa"/>
            <w:gridSpan w:val="3"/>
            <w:tcBorders>
              <w:bottom w:val="single" w:sz="4" w:space="0" w:color="auto"/>
            </w:tcBorders>
          </w:tcPr>
          <w:p w14:paraId="5A4F80FD" w14:textId="77777777" w:rsidR="00D51915" w:rsidRPr="00CF3333" w:rsidRDefault="00D51915" w:rsidP="0081550D">
            <w:pPr>
              <w:jc w:val="center"/>
              <w:rPr>
                <w:sz w:val="18"/>
                <w:szCs w:val="18"/>
              </w:rPr>
            </w:pPr>
            <w:r w:rsidRPr="00CF3333">
              <w:rPr>
                <w:sz w:val="18"/>
                <w:szCs w:val="18"/>
              </w:rPr>
              <w:t>2</w:t>
            </w:r>
            <w:r>
              <w:rPr>
                <w:sz w:val="18"/>
                <w:szCs w:val="18"/>
              </w:rPr>
              <w:t>5                   17</w:t>
            </w:r>
          </w:p>
        </w:tc>
        <w:tc>
          <w:tcPr>
            <w:tcW w:w="1223" w:type="dxa"/>
            <w:tcBorders>
              <w:bottom w:val="single" w:sz="4" w:space="0" w:color="auto"/>
            </w:tcBorders>
          </w:tcPr>
          <w:p w14:paraId="371452BC" w14:textId="77777777" w:rsidR="00D51915" w:rsidRPr="00CF3333" w:rsidRDefault="00D51915"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21B6D48F" w14:textId="77777777" w:rsidR="00D51915" w:rsidRPr="00CF3333" w:rsidRDefault="00D51915" w:rsidP="0081550D">
            <w:pPr>
              <w:jc w:val="center"/>
              <w:rPr>
                <w:sz w:val="18"/>
                <w:szCs w:val="18"/>
              </w:rPr>
            </w:pPr>
            <w:r w:rsidRPr="00CF3333">
              <w:rPr>
                <w:sz w:val="18"/>
                <w:szCs w:val="18"/>
              </w:rPr>
              <w:t>1</w:t>
            </w:r>
            <w:r>
              <w:rPr>
                <w:sz w:val="18"/>
                <w:szCs w:val="18"/>
              </w:rPr>
              <w:t xml:space="preserve">1 </w:t>
            </w:r>
            <w:r w:rsidRPr="00CF3333">
              <w:rPr>
                <w:sz w:val="18"/>
                <w:szCs w:val="18"/>
              </w:rPr>
              <w:t xml:space="preserve">            </w:t>
            </w:r>
            <w:r>
              <w:rPr>
                <w:sz w:val="18"/>
                <w:szCs w:val="18"/>
              </w:rPr>
              <w:t>7</w:t>
            </w:r>
          </w:p>
        </w:tc>
        <w:tc>
          <w:tcPr>
            <w:tcW w:w="1090" w:type="dxa"/>
            <w:tcBorders>
              <w:bottom w:val="single" w:sz="4" w:space="0" w:color="auto"/>
            </w:tcBorders>
          </w:tcPr>
          <w:p w14:paraId="7E0538C1" w14:textId="77777777" w:rsidR="00D51915" w:rsidRPr="00CF3333" w:rsidRDefault="00D51915" w:rsidP="0081550D">
            <w:pPr>
              <w:jc w:val="center"/>
              <w:rPr>
                <w:sz w:val="18"/>
                <w:szCs w:val="18"/>
              </w:rPr>
            </w:pPr>
            <w:r>
              <w:rPr>
                <w:sz w:val="18"/>
                <w:szCs w:val="18"/>
              </w:rPr>
              <w:t>6</w:t>
            </w:r>
            <w:r w:rsidRPr="00CF3333">
              <w:rPr>
                <w:sz w:val="18"/>
                <w:szCs w:val="18"/>
              </w:rPr>
              <w:t xml:space="preserve">               0</w:t>
            </w:r>
          </w:p>
        </w:tc>
        <w:tc>
          <w:tcPr>
            <w:tcW w:w="1672" w:type="dxa"/>
          </w:tcPr>
          <w:p w14:paraId="295F36E8" w14:textId="77777777" w:rsidR="00D51915" w:rsidRPr="00CF3333" w:rsidRDefault="00D51915" w:rsidP="0081550D">
            <w:pPr>
              <w:rPr>
                <w:sz w:val="18"/>
                <w:szCs w:val="18"/>
              </w:rPr>
            </w:pPr>
          </w:p>
        </w:tc>
        <w:tc>
          <w:tcPr>
            <w:tcW w:w="718" w:type="dxa"/>
          </w:tcPr>
          <w:p w14:paraId="44CA203F" w14:textId="77777777" w:rsidR="00D51915" w:rsidRPr="00CF3333" w:rsidRDefault="00D51915" w:rsidP="0081550D">
            <w:pPr>
              <w:jc w:val="center"/>
              <w:rPr>
                <w:sz w:val="18"/>
                <w:szCs w:val="18"/>
              </w:rPr>
            </w:pPr>
          </w:p>
        </w:tc>
      </w:tr>
      <w:tr w:rsidR="00D51915" w14:paraId="3CCBB1D9" w14:textId="77777777" w:rsidTr="0059431A">
        <w:tc>
          <w:tcPr>
            <w:tcW w:w="3357" w:type="dxa"/>
            <w:gridSpan w:val="3"/>
          </w:tcPr>
          <w:p w14:paraId="5ECFC4E3" w14:textId="77777777" w:rsidR="00D51915" w:rsidRDefault="00D51915" w:rsidP="0081550D">
            <w:pPr>
              <w:jc w:val="center"/>
            </w:pPr>
          </w:p>
        </w:tc>
        <w:tc>
          <w:tcPr>
            <w:tcW w:w="326" w:type="dxa"/>
            <w:shd w:val="clear" w:color="auto" w:fill="FFFF66"/>
          </w:tcPr>
          <w:p w14:paraId="63C114C6" w14:textId="77777777" w:rsidR="00D51915" w:rsidRDefault="00D51915" w:rsidP="0081550D">
            <w:pPr>
              <w:jc w:val="center"/>
            </w:pPr>
            <w:r>
              <w:t>0</w:t>
            </w:r>
          </w:p>
        </w:tc>
        <w:tc>
          <w:tcPr>
            <w:tcW w:w="406" w:type="dxa"/>
            <w:tcBorders>
              <w:bottom w:val="single" w:sz="4" w:space="0" w:color="auto"/>
            </w:tcBorders>
            <w:shd w:val="clear" w:color="auto" w:fill="FFFF66"/>
          </w:tcPr>
          <w:p w14:paraId="0146E7BF" w14:textId="20740308" w:rsidR="00D51915" w:rsidRDefault="0059431A" w:rsidP="0081550D">
            <w:pPr>
              <w:jc w:val="center"/>
            </w:pPr>
            <w:r>
              <w:t>S</w:t>
            </w:r>
            <w:r w:rsidR="00D51915">
              <w:rPr>
                <w:vertAlign w:val="subscript"/>
              </w:rPr>
              <w:t>3</w:t>
            </w:r>
          </w:p>
        </w:tc>
        <w:tc>
          <w:tcPr>
            <w:tcW w:w="937" w:type="dxa"/>
            <w:tcBorders>
              <w:bottom w:val="single" w:sz="4" w:space="0" w:color="auto"/>
            </w:tcBorders>
            <w:shd w:val="clear" w:color="auto" w:fill="FFCC66"/>
          </w:tcPr>
          <w:p w14:paraId="18352883" w14:textId="77777777" w:rsidR="00D51915" w:rsidRDefault="00D51915" w:rsidP="0081550D">
            <w:pPr>
              <w:jc w:val="center"/>
            </w:pPr>
            <w:r>
              <w:t>Rb</w:t>
            </w:r>
            <w:r w:rsidRPr="001D1660">
              <w:rPr>
                <w:vertAlign w:val="subscript"/>
              </w:rPr>
              <w:t>5</w:t>
            </w:r>
          </w:p>
        </w:tc>
        <w:tc>
          <w:tcPr>
            <w:tcW w:w="1223" w:type="dxa"/>
            <w:shd w:val="clear" w:color="auto" w:fill="FFCC66"/>
          </w:tcPr>
          <w:p w14:paraId="4A5FDDD1" w14:textId="77777777" w:rsidR="00D51915" w:rsidRDefault="00D51915" w:rsidP="0081550D">
            <w:pPr>
              <w:jc w:val="center"/>
            </w:pPr>
            <w:r>
              <w:t>Ra</w:t>
            </w:r>
            <w:r w:rsidRPr="00D2791B">
              <w:rPr>
                <w:vertAlign w:val="subscript"/>
              </w:rPr>
              <w:t>5</w:t>
            </w:r>
          </w:p>
        </w:tc>
        <w:tc>
          <w:tcPr>
            <w:tcW w:w="1134" w:type="dxa"/>
            <w:shd w:val="clear" w:color="auto" w:fill="FFCC66"/>
          </w:tcPr>
          <w:p w14:paraId="5ACD710E" w14:textId="77777777" w:rsidR="00D51915" w:rsidRDefault="00D51915" w:rsidP="0081550D">
            <w:pPr>
              <w:jc w:val="center"/>
            </w:pPr>
            <w:r>
              <w:t>Rt</w:t>
            </w:r>
            <w:r w:rsidRPr="00BC78CF">
              <w:rPr>
                <w:vertAlign w:val="subscript"/>
              </w:rPr>
              <w:t>5</w:t>
            </w:r>
          </w:p>
        </w:tc>
        <w:tc>
          <w:tcPr>
            <w:tcW w:w="1090" w:type="dxa"/>
            <w:shd w:val="clear" w:color="auto" w:fill="FFFF66"/>
          </w:tcPr>
          <w:p w14:paraId="16770B3E" w14:textId="16FAD3BA" w:rsidR="00D51915" w:rsidRDefault="00D51915" w:rsidP="0081550D">
            <w:pPr>
              <w:jc w:val="center"/>
            </w:pPr>
            <w:r>
              <w:t>51h</w:t>
            </w:r>
          </w:p>
        </w:tc>
        <w:tc>
          <w:tcPr>
            <w:tcW w:w="1672" w:type="dxa"/>
          </w:tcPr>
          <w:p w14:paraId="6FF7053D" w14:textId="77777777" w:rsidR="00D51915" w:rsidRPr="00BC78CF" w:rsidRDefault="00D51915" w:rsidP="0081550D">
            <w:pPr>
              <w:rPr>
                <w:sz w:val="16"/>
                <w:szCs w:val="16"/>
              </w:rPr>
            </w:pPr>
            <w:r>
              <w:rPr>
                <w:sz w:val="16"/>
                <w:szCs w:val="16"/>
              </w:rPr>
              <w:t>Rt.[</w:t>
            </w:r>
            <w:proofErr w:type="spellStart"/>
            <w:r>
              <w:rPr>
                <w:sz w:val="16"/>
                <w:szCs w:val="16"/>
              </w:rPr>
              <w:t>Ra+Rb</w:t>
            </w:r>
            <w:proofErr w:type="spellEnd"/>
            <w:r>
              <w:rPr>
                <w:sz w:val="16"/>
                <w:szCs w:val="16"/>
              </w:rPr>
              <w:t>]</w:t>
            </w:r>
          </w:p>
        </w:tc>
        <w:tc>
          <w:tcPr>
            <w:tcW w:w="718" w:type="dxa"/>
          </w:tcPr>
          <w:p w14:paraId="7290EC71" w14:textId="77777777" w:rsidR="00D51915" w:rsidRDefault="00D51915" w:rsidP="0081550D">
            <w:pPr>
              <w:jc w:val="center"/>
            </w:pPr>
            <w:r>
              <w:t>2</w:t>
            </w:r>
          </w:p>
        </w:tc>
      </w:tr>
      <w:tr w:rsidR="00D51915" w14:paraId="72E21B3A" w14:textId="77777777" w:rsidTr="0081550D">
        <w:tc>
          <w:tcPr>
            <w:tcW w:w="3357" w:type="dxa"/>
            <w:gridSpan w:val="3"/>
          </w:tcPr>
          <w:p w14:paraId="6D72A2FA" w14:textId="77777777" w:rsidR="00D51915" w:rsidRDefault="00D51915" w:rsidP="0081550D">
            <w:pPr>
              <w:jc w:val="center"/>
            </w:pPr>
          </w:p>
        </w:tc>
        <w:tc>
          <w:tcPr>
            <w:tcW w:w="326" w:type="dxa"/>
            <w:shd w:val="clear" w:color="auto" w:fill="FFFF66"/>
          </w:tcPr>
          <w:p w14:paraId="61E34628" w14:textId="77777777" w:rsidR="00D51915" w:rsidRDefault="00D51915" w:rsidP="0081550D">
            <w:pPr>
              <w:jc w:val="center"/>
            </w:pPr>
            <w:r>
              <w:t>1</w:t>
            </w:r>
          </w:p>
        </w:tc>
        <w:tc>
          <w:tcPr>
            <w:tcW w:w="1343" w:type="dxa"/>
            <w:gridSpan w:val="2"/>
            <w:shd w:val="clear" w:color="auto" w:fill="DEEAF6" w:themeFill="accent5" w:themeFillTint="33"/>
          </w:tcPr>
          <w:p w14:paraId="670757C0" w14:textId="77777777" w:rsidR="00D51915" w:rsidRDefault="00D51915" w:rsidP="0081550D">
            <w:pPr>
              <w:jc w:val="center"/>
            </w:pPr>
            <w:r>
              <w:t>Disp</w:t>
            </w:r>
            <w:r>
              <w:rPr>
                <w:vertAlign w:val="subscript"/>
              </w:rPr>
              <w:t>8</w:t>
            </w:r>
          </w:p>
        </w:tc>
        <w:tc>
          <w:tcPr>
            <w:tcW w:w="1223" w:type="dxa"/>
            <w:shd w:val="clear" w:color="auto" w:fill="FFCC66"/>
          </w:tcPr>
          <w:p w14:paraId="1FBE5E2F" w14:textId="77777777" w:rsidR="00D51915" w:rsidRDefault="00D51915" w:rsidP="0081550D">
            <w:pPr>
              <w:jc w:val="center"/>
            </w:pPr>
            <w:r>
              <w:t>Ra</w:t>
            </w:r>
            <w:r w:rsidRPr="00D2791B">
              <w:rPr>
                <w:vertAlign w:val="subscript"/>
              </w:rPr>
              <w:t>5</w:t>
            </w:r>
          </w:p>
        </w:tc>
        <w:tc>
          <w:tcPr>
            <w:tcW w:w="1134" w:type="dxa"/>
            <w:shd w:val="clear" w:color="auto" w:fill="FFCC66"/>
          </w:tcPr>
          <w:p w14:paraId="652FE718" w14:textId="77777777" w:rsidR="00D51915" w:rsidRDefault="00D51915" w:rsidP="0081550D">
            <w:pPr>
              <w:jc w:val="center"/>
            </w:pPr>
            <w:r>
              <w:t>Rt</w:t>
            </w:r>
            <w:r w:rsidRPr="00BC78CF">
              <w:rPr>
                <w:vertAlign w:val="subscript"/>
              </w:rPr>
              <w:t>5</w:t>
            </w:r>
          </w:p>
        </w:tc>
        <w:tc>
          <w:tcPr>
            <w:tcW w:w="1090" w:type="dxa"/>
            <w:shd w:val="clear" w:color="auto" w:fill="FFFF66"/>
          </w:tcPr>
          <w:p w14:paraId="79C1827F" w14:textId="517151D2" w:rsidR="00D51915" w:rsidRDefault="00D51915" w:rsidP="0081550D">
            <w:pPr>
              <w:jc w:val="center"/>
            </w:pPr>
            <w:r>
              <w:t>51h</w:t>
            </w:r>
          </w:p>
        </w:tc>
        <w:tc>
          <w:tcPr>
            <w:tcW w:w="1672" w:type="dxa"/>
          </w:tcPr>
          <w:p w14:paraId="0FB828DE" w14:textId="77777777" w:rsidR="00D51915" w:rsidRPr="00BC78CF" w:rsidRDefault="00D51915" w:rsidP="0081550D">
            <w:pPr>
              <w:rPr>
                <w:sz w:val="16"/>
                <w:szCs w:val="16"/>
              </w:rPr>
            </w:pPr>
            <w:r>
              <w:rPr>
                <w:sz w:val="16"/>
                <w:szCs w:val="16"/>
              </w:rPr>
              <w:t>Rt,d8[Ra]</w:t>
            </w:r>
          </w:p>
        </w:tc>
        <w:tc>
          <w:tcPr>
            <w:tcW w:w="718" w:type="dxa"/>
          </w:tcPr>
          <w:p w14:paraId="27048153" w14:textId="77777777" w:rsidR="00D51915" w:rsidRDefault="00D51915" w:rsidP="0081550D">
            <w:pPr>
              <w:jc w:val="center"/>
            </w:pPr>
            <w:r>
              <w:t>2</w:t>
            </w:r>
          </w:p>
        </w:tc>
      </w:tr>
      <w:tr w:rsidR="00D51915" w14:paraId="36223FD8" w14:textId="77777777" w:rsidTr="0081550D">
        <w:tc>
          <w:tcPr>
            <w:tcW w:w="1984" w:type="dxa"/>
            <w:gridSpan w:val="2"/>
          </w:tcPr>
          <w:p w14:paraId="673B643F" w14:textId="77777777" w:rsidR="00D51915" w:rsidRDefault="00D51915" w:rsidP="0081550D">
            <w:pPr>
              <w:jc w:val="center"/>
            </w:pPr>
          </w:p>
        </w:tc>
        <w:tc>
          <w:tcPr>
            <w:tcW w:w="3042" w:type="dxa"/>
            <w:gridSpan w:val="4"/>
            <w:shd w:val="clear" w:color="auto" w:fill="DEEAF6" w:themeFill="accent5" w:themeFillTint="33"/>
          </w:tcPr>
          <w:p w14:paraId="6C81BF8B" w14:textId="77777777" w:rsidR="00D51915" w:rsidRDefault="00D51915" w:rsidP="0081550D">
            <w:pPr>
              <w:jc w:val="center"/>
            </w:pPr>
            <w:r>
              <w:t>Disp</w:t>
            </w:r>
            <w:r>
              <w:rPr>
                <w:vertAlign w:val="subscript"/>
              </w:rPr>
              <w:t>22</w:t>
            </w:r>
          </w:p>
        </w:tc>
        <w:tc>
          <w:tcPr>
            <w:tcW w:w="1223" w:type="dxa"/>
            <w:shd w:val="clear" w:color="auto" w:fill="FFCC66"/>
          </w:tcPr>
          <w:p w14:paraId="489E1E99" w14:textId="77777777" w:rsidR="00D51915" w:rsidRDefault="00D51915" w:rsidP="0081550D">
            <w:pPr>
              <w:jc w:val="center"/>
            </w:pPr>
            <w:r>
              <w:t>Ra</w:t>
            </w:r>
            <w:r w:rsidRPr="00D2791B">
              <w:rPr>
                <w:vertAlign w:val="subscript"/>
              </w:rPr>
              <w:t>5</w:t>
            </w:r>
          </w:p>
        </w:tc>
        <w:tc>
          <w:tcPr>
            <w:tcW w:w="1134" w:type="dxa"/>
            <w:shd w:val="clear" w:color="auto" w:fill="FFCC66"/>
          </w:tcPr>
          <w:p w14:paraId="7508AB05" w14:textId="77777777" w:rsidR="00D51915" w:rsidRDefault="00D51915" w:rsidP="0081550D">
            <w:pPr>
              <w:jc w:val="center"/>
            </w:pPr>
            <w:r>
              <w:t>Rt</w:t>
            </w:r>
            <w:r w:rsidRPr="00BC78CF">
              <w:rPr>
                <w:vertAlign w:val="subscript"/>
              </w:rPr>
              <w:t>5</w:t>
            </w:r>
          </w:p>
        </w:tc>
        <w:tc>
          <w:tcPr>
            <w:tcW w:w="1090" w:type="dxa"/>
            <w:shd w:val="clear" w:color="auto" w:fill="FFFF66"/>
          </w:tcPr>
          <w:p w14:paraId="6895DE0B" w14:textId="23661AC4" w:rsidR="00D51915" w:rsidRDefault="00D51915" w:rsidP="0081550D">
            <w:pPr>
              <w:jc w:val="center"/>
            </w:pPr>
            <w:r>
              <w:t>61h</w:t>
            </w:r>
          </w:p>
        </w:tc>
        <w:tc>
          <w:tcPr>
            <w:tcW w:w="1672" w:type="dxa"/>
          </w:tcPr>
          <w:p w14:paraId="58743651" w14:textId="77777777" w:rsidR="00D51915" w:rsidRPr="00BC78CF" w:rsidRDefault="00D51915" w:rsidP="0081550D">
            <w:pPr>
              <w:rPr>
                <w:sz w:val="16"/>
                <w:szCs w:val="16"/>
              </w:rPr>
            </w:pPr>
            <w:r w:rsidRPr="00BC78CF">
              <w:rPr>
                <w:sz w:val="16"/>
                <w:szCs w:val="16"/>
              </w:rPr>
              <w:t>Rt,</w:t>
            </w:r>
            <w:r>
              <w:rPr>
                <w:sz w:val="16"/>
                <w:szCs w:val="16"/>
              </w:rPr>
              <w:t>d22[Ra]</w:t>
            </w:r>
          </w:p>
        </w:tc>
        <w:tc>
          <w:tcPr>
            <w:tcW w:w="718" w:type="dxa"/>
          </w:tcPr>
          <w:p w14:paraId="7D54B7F5" w14:textId="77777777" w:rsidR="00D51915" w:rsidRDefault="00D51915" w:rsidP="0081550D">
            <w:pPr>
              <w:jc w:val="center"/>
            </w:pPr>
            <w:r>
              <w:t>3</w:t>
            </w:r>
          </w:p>
        </w:tc>
      </w:tr>
      <w:tr w:rsidR="00D51915" w14:paraId="4B42A71D" w14:textId="77777777" w:rsidTr="0081550D">
        <w:tc>
          <w:tcPr>
            <w:tcW w:w="5026" w:type="dxa"/>
            <w:gridSpan w:val="6"/>
            <w:shd w:val="clear" w:color="auto" w:fill="DEEAF6" w:themeFill="accent5" w:themeFillTint="33"/>
          </w:tcPr>
          <w:p w14:paraId="5AF81576" w14:textId="77777777" w:rsidR="00D51915" w:rsidRDefault="00D51915" w:rsidP="0081550D">
            <w:pPr>
              <w:jc w:val="center"/>
            </w:pPr>
            <w:r>
              <w:t>Addr</w:t>
            </w:r>
            <w:r>
              <w:rPr>
                <w:vertAlign w:val="subscript"/>
              </w:rPr>
              <w:t>35</w:t>
            </w:r>
          </w:p>
        </w:tc>
        <w:tc>
          <w:tcPr>
            <w:tcW w:w="1223" w:type="dxa"/>
            <w:shd w:val="clear" w:color="auto" w:fill="FFCC66"/>
          </w:tcPr>
          <w:p w14:paraId="7A5C4175" w14:textId="77777777" w:rsidR="00D51915" w:rsidRDefault="00D51915" w:rsidP="0081550D">
            <w:pPr>
              <w:jc w:val="center"/>
            </w:pPr>
            <w:r>
              <w:t>Ra</w:t>
            </w:r>
            <w:r w:rsidRPr="00BC78CF">
              <w:rPr>
                <w:vertAlign w:val="subscript"/>
              </w:rPr>
              <w:t>5</w:t>
            </w:r>
          </w:p>
        </w:tc>
        <w:tc>
          <w:tcPr>
            <w:tcW w:w="1134" w:type="dxa"/>
            <w:shd w:val="clear" w:color="auto" w:fill="FFCC66"/>
          </w:tcPr>
          <w:p w14:paraId="40480D6E" w14:textId="77777777" w:rsidR="00D51915" w:rsidRDefault="00D51915" w:rsidP="0081550D">
            <w:pPr>
              <w:jc w:val="center"/>
            </w:pPr>
            <w:r>
              <w:t>Rt</w:t>
            </w:r>
            <w:r w:rsidRPr="00BC78CF">
              <w:rPr>
                <w:vertAlign w:val="subscript"/>
              </w:rPr>
              <w:t>5</w:t>
            </w:r>
          </w:p>
        </w:tc>
        <w:tc>
          <w:tcPr>
            <w:tcW w:w="1090" w:type="dxa"/>
            <w:shd w:val="clear" w:color="auto" w:fill="FFFF66"/>
          </w:tcPr>
          <w:p w14:paraId="27380C67" w14:textId="4FAABD01" w:rsidR="00D51915" w:rsidRDefault="00D51915" w:rsidP="0081550D">
            <w:pPr>
              <w:jc w:val="center"/>
            </w:pPr>
            <w:r>
              <w:t>71h</w:t>
            </w:r>
          </w:p>
        </w:tc>
        <w:tc>
          <w:tcPr>
            <w:tcW w:w="1672" w:type="dxa"/>
          </w:tcPr>
          <w:p w14:paraId="2C40A449" w14:textId="77777777" w:rsidR="00D51915" w:rsidRPr="00BC78CF" w:rsidRDefault="00D51915" w:rsidP="0081550D">
            <w:pPr>
              <w:rPr>
                <w:sz w:val="16"/>
                <w:szCs w:val="16"/>
              </w:rPr>
            </w:pPr>
            <w:r w:rsidRPr="00BC78CF">
              <w:rPr>
                <w:sz w:val="16"/>
                <w:szCs w:val="16"/>
              </w:rPr>
              <w:t>Rt,</w:t>
            </w:r>
            <w:r>
              <w:rPr>
                <w:sz w:val="16"/>
                <w:szCs w:val="16"/>
              </w:rPr>
              <w:t>d35[</w:t>
            </w:r>
            <w:r w:rsidRPr="00BC78CF">
              <w:rPr>
                <w:sz w:val="16"/>
                <w:szCs w:val="16"/>
              </w:rPr>
              <w:t>R</w:t>
            </w:r>
            <w:r>
              <w:rPr>
                <w:sz w:val="16"/>
                <w:szCs w:val="16"/>
              </w:rPr>
              <w:t>a]</w:t>
            </w:r>
          </w:p>
        </w:tc>
        <w:tc>
          <w:tcPr>
            <w:tcW w:w="718" w:type="dxa"/>
          </w:tcPr>
          <w:p w14:paraId="46EB4854" w14:textId="77777777" w:rsidR="00D51915" w:rsidRDefault="00D51915" w:rsidP="0081550D">
            <w:pPr>
              <w:jc w:val="center"/>
            </w:pPr>
            <w:r>
              <w:t>4</w:t>
            </w:r>
          </w:p>
        </w:tc>
      </w:tr>
    </w:tbl>
    <w:p w14:paraId="545BAC2D" w14:textId="77777777" w:rsidR="00D51915" w:rsidRDefault="00D51915"/>
    <w:tbl>
      <w:tblPr>
        <w:tblStyle w:val="TableGrid"/>
        <w:tblW w:w="0" w:type="auto"/>
        <w:tblInd w:w="607" w:type="dxa"/>
        <w:tblLook w:val="04A0" w:firstRow="1" w:lastRow="0" w:firstColumn="1" w:lastColumn="0" w:noHBand="0" w:noVBand="1"/>
      </w:tblPr>
      <w:tblGrid>
        <w:gridCol w:w="1418"/>
        <w:gridCol w:w="566"/>
        <w:gridCol w:w="1373"/>
        <w:gridCol w:w="326"/>
        <w:gridCol w:w="409"/>
        <w:gridCol w:w="937"/>
        <w:gridCol w:w="1223"/>
        <w:gridCol w:w="1134"/>
        <w:gridCol w:w="1090"/>
        <w:gridCol w:w="1672"/>
        <w:gridCol w:w="718"/>
      </w:tblGrid>
      <w:tr w:rsidR="001D1660" w:rsidRPr="00CF3333" w14:paraId="429CAE48" w14:textId="77777777" w:rsidTr="006C38BC">
        <w:tc>
          <w:tcPr>
            <w:tcW w:w="1418" w:type="dxa"/>
            <w:shd w:val="clear" w:color="auto" w:fill="D9E2F3" w:themeFill="accent1" w:themeFillTint="33"/>
          </w:tcPr>
          <w:p w14:paraId="183348A1" w14:textId="7F010D48" w:rsidR="001D1660" w:rsidRPr="006E223A" w:rsidRDefault="001D1660" w:rsidP="006C38BC">
            <w:pPr>
              <w:rPr>
                <w:color w:val="4472C4" w:themeColor="accent1"/>
                <w:sz w:val="28"/>
                <w:szCs w:val="28"/>
              </w:rPr>
            </w:pPr>
            <w:r>
              <w:rPr>
                <w:color w:val="4472C4" w:themeColor="accent1"/>
                <w:sz w:val="28"/>
                <w:szCs w:val="28"/>
              </w:rPr>
              <w:t>ST</w:t>
            </w:r>
          </w:p>
        </w:tc>
        <w:tc>
          <w:tcPr>
            <w:tcW w:w="5965" w:type="dxa"/>
            <w:gridSpan w:val="7"/>
          </w:tcPr>
          <w:p w14:paraId="02760D5A" w14:textId="3987559E" w:rsidR="001D1660" w:rsidRPr="00CF3333" w:rsidRDefault="001D1660" w:rsidP="006C38BC">
            <w:pPr>
              <w:rPr>
                <w:sz w:val="18"/>
                <w:szCs w:val="18"/>
              </w:rPr>
            </w:pPr>
          </w:p>
        </w:tc>
        <w:tc>
          <w:tcPr>
            <w:tcW w:w="1090" w:type="dxa"/>
          </w:tcPr>
          <w:p w14:paraId="05EAE667" w14:textId="77777777" w:rsidR="001D1660" w:rsidRPr="00EA5BCB" w:rsidRDefault="001D1660" w:rsidP="006C38BC">
            <w:pPr>
              <w:jc w:val="center"/>
            </w:pPr>
            <w:r w:rsidRPr="00EA5BCB">
              <w:t>Opcode</w:t>
            </w:r>
          </w:p>
        </w:tc>
        <w:tc>
          <w:tcPr>
            <w:tcW w:w="1672" w:type="dxa"/>
          </w:tcPr>
          <w:p w14:paraId="1F95B372" w14:textId="77777777" w:rsidR="001D1660" w:rsidRPr="00CF3333" w:rsidRDefault="001D1660" w:rsidP="006C38BC">
            <w:pPr>
              <w:rPr>
                <w:sz w:val="18"/>
                <w:szCs w:val="18"/>
              </w:rPr>
            </w:pPr>
          </w:p>
        </w:tc>
        <w:tc>
          <w:tcPr>
            <w:tcW w:w="718" w:type="dxa"/>
          </w:tcPr>
          <w:p w14:paraId="4D11E576" w14:textId="77777777" w:rsidR="001D1660" w:rsidRPr="00EA5BCB" w:rsidRDefault="001D1660" w:rsidP="006C38BC">
            <w:pPr>
              <w:jc w:val="center"/>
            </w:pPr>
            <w:r w:rsidRPr="00EA5BCB">
              <w:t>Bytes</w:t>
            </w:r>
          </w:p>
        </w:tc>
      </w:tr>
      <w:tr w:rsidR="001D1660" w:rsidRPr="00CF3333" w14:paraId="422E9E74" w14:textId="77777777" w:rsidTr="00803C7D">
        <w:tc>
          <w:tcPr>
            <w:tcW w:w="1984" w:type="dxa"/>
            <w:gridSpan w:val="2"/>
          </w:tcPr>
          <w:p w14:paraId="0FD6CA30" w14:textId="77777777" w:rsidR="001D1660" w:rsidRPr="00CF3333" w:rsidRDefault="001D1660" w:rsidP="006C38BC">
            <w:pPr>
              <w:jc w:val="center"/>
              <w:rPr>
                <w:sz w:val="18"/>
                <w:szCs w:val="18"/>
              </w:rPr>
            </w:pPr>
            <w:r>
              <w:rPr>
                <w:sz w:val="18"/>
                <w:szCs w:val="18"/>
              </w:rPr>
              <w:t>51</w:t>
            </w:r>
            <w:r w:rsidRPr="00CF3333">
              <w:rPr>
                <w:sz w:val="18"/>
                <w:szCs w:val="18"/>
              </w:rPr>
              <w:t xml:space="preserve">                              3</w:t>
            </w:r>
            <w:r>
              <w:rPr>
                <w:sz w:val="18"/>
                <w:szCs w:val="18"/>
              </w:rPr>
              <w:t>9</w:t>
            </w:r>
          </w:p>
        </w:tc>
        <w:tc>
          <w:tcPr>
            <w:tcW w:w="1373" w:type="dxa"/>
            <w:tcBorders>
              <w:bottom w:val="single" w:sz="4" w:space="0" w:color="auto"/>
            </w:tcBorders>
          </w:tcPr>
          <w:p w14:paraId="3E175899" w14:textId="77777777" w:rsidR="001D1660" w:rsidRPr="00CF3333" w:rsidRDefault="001D1660" w:rsidP="006C38BC">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669" w:type="dxa"/>
            <w:gridSpan w:val="3"/>
            <w:tcBorders>
              <w:bottom w:val="single" w:sz="4" w:space="0" w:color="auto"/>
            </w:tcBorders>
          </w:tcPr>
          <w:p w14:paraId="20AEB229" w14:textId="2EB5744F" w:rsidR="001D1660" w:rsidRPr="00CF3333" w:rsidRDefault="001D1660" w:rsidP="006C38BC">
            <w:pPr>
              <w:jc w:val="center"/>
              <w:rPr>
                <w:sz w:val="18"/>
                <w:szCs w:val="18"/>
              </w:rPr>
            </w:pPr>
            <w:r w:rsidRPr="00CF3333">
              <w:rPr>
                <w:sz w:val="18"/>
                <w:szCs w:val="18"/>
              </w:rPr>
              <w:t>2</w:t>
            </w:r>
            <w:r>
              <w:rPr>
                <w:sz w:val="18"/>
                <w:szCs w:val="18"/>
              </w:rPr>
              <w:t>5                   1</w:t>
            </w:r>
            <w:r w:rsidR="007903FB">
              <w:rPr>
                <w:sz w:val="18"/>
                <w:szCs w:val="18"/>
              </w:rPr>
              <w:t>7</w:t>
            </w:r>
          </w:p>
        </w:tc>
        <w:tc>
          <w:tcPr>
            <w:tcW w:w="1223" w:type="dxa"/>
            <w:tcBorders>
              <w:bottom w:val="single" w:sz="4" w:space="0" w:color="auto"/>
            </w:tcBorders>
          </w:tcPr>
          <w:p w14:paraId="68F59ACB" w14:textId="22E6B775" w:rsidR="001D1660" w:rsidRPr="00CF3333" w:rsidRDefault="001D1660" w:rsidP="006C38BC">
            <w:pPr>
              <w:jc w:val="center"/>
              <w:rPr>
                <w:sz w:val="18"/>
                <w:szCs w:val="18"/>
              </w:rPr>
            </w:pPr>
            <w:r w:rsidRPr="00CF3333">
              <w:rPr>
                <w:sz w:val="18"/>
                <w:szCs w:val="18"/>
              </w:rPr>
              <w:t>1</w:t>
            </w:r>
            <w:r w:rsidR="007903FB">
              <w:rPr>
                <w:sz w:val="18"/>
                <w:szCs w:val="18"/>
              </w:rPr>
              <w:t>6</w:t>
            </w:r>
            <w:r w:rsidRPr="00CF3333">
              <w:rPr>
                <w:sz w:val="18"/>
                <w:szCs w:val="18"/>
              </w:rPr>
              <w:t xml:space="preserve">          1</w:t>
            </w:r>
            <w:r w:rsidR="007903FB">
              <w:rPr>
                <w:sz w:val="18"/>
                <w:szCs w:val="18"/>
              </w:rPr>
              <w:t>2</w:t>
            </w:r>
          </w:p>
        </w:tc>
        <w:tc>
          <w:tcPr>
            <w:tcW w:w="1134" w:type="dxa"/>
            <w:tcBorders>
              <w:bottom w:val="single" w:sz="4" w:space="0" w:color="auto"/>
            </w:tcBorders>
          </w:tcPr>
          <w:p w14:paraId="31405E06" w14:textId="03EE07C7" w:rsidR="001D1660" w:rsidRPr="00CF3333" w:rsidRDefault="001D1660" w:rsidP="006C38BC">
            <w:pPr>
              <w:jc w:val="center"/>
              <w:rPr>
                <w:sz w:val="18"/>
                <w:szCs w:val="18"/>
              </w:rPr>
            </w:pPr>
            <w:r w:rsidRPr="00CF3333">
              <w:rPr>
                <w:sz w:val="18"/>
                <w:szCs w:val="18"/>
              </w:rPr>
              <w:t>1</w:t>
            </w:r>
            <w:r w:rsidR="007903FB">
              <w:rPr>
                <w:sz w:val="18"/>
                <w:szCs w:val="18"/>
              </w:rPr>
              <w:t>1</w:t>
            </w:r>
            <w:r w:rsidRPr="00CF3333">
              <w:rPr>
                <w:sz w:val="18"/>
                <w:szCs w:val="18"/>
              </w:rPr>
              <w:t xml:space="preserve">             </w:t>
            </w:r>
            <w:r w:rsidR="007903FB">
              <w:rPr>
                <w:sz w:val="18"/>
                <w:szCs w:val="18"/>
              </w:rPr>
              <w:t>7</w:t>
            </w:r>
          </w:p>
        </w:tc>
        <w:tc>
          <w:tcPr>
            <w:tcW w:w="1090" w:type="dxa"/>
            <w:tcBorders>
              <w:bottom w:val="single" w:sz="4" w:space="0" w:color="auto"/>
            </w:tcBorders>
          </w:tcPr>
          <w:p w14:paraId="0D63E4D3" w14:textId="554931A4" w:rsidR="001D1660" w:rsidRPr="00CF3333" w:rsidRDefault="007903FB" w:rsidP="006C38BC">
            <w:pPr>
              <w:jc w:val="center"/>
              <w:rPr>
                <w:sz w:val="18"/>
                <w:szCs w:val="18"/>
              </w:rPr>
            </w:pPr>
            <w:r>
              <w:rPr>
                <w:sz w:val="18"/>
                <w:szCs w:val="18"/>
              </w:rPr>
              <w:t>6</w:t>
            </w:r>
            <w:r w:rsidR="001D1660" w:rsidRPr="00CF3333">
              <w:rPr>
                <w:sz w:val="18"/>
                <w:szCs w:val="18"/>
              </w:rPr>
              <w:t xml:space="preserve">               0</w:t>
            </w:r>
          </w:p>
        </w:tc>
        <w:tc>
          <w:tcPr>
            <w:tcW w:w="1672" w:type="dxa"/>
          </w:tcPr>
          <w:p w14:paraId="4C4E218F" w14:textId="77777777" w:rsidR="001D1660" w:rsidRPr="00CF3333" w:rsidRDefault="001D1660" w:rsidP="006C38BC">
            <w:pPr>
              <w:rPr>
                <w:sz w:val="18"/>
                <w:szCs w:val="18"/>
              </w:rPr>
            </w:pPr>
          </w:p>
        </w:tc>
        <w:tc>
          <w:tcPr>
            <w:tcW w:w="718" w:type="dxa"/>
          </w:tcPr>
          <w:p w14:paraId="6C6A398C" w14:textId="77777777" w:rsidR="001D1660" w:rsidRPr="00CF3333" w:rsidRDefault="001D1660" w:rsidP="006C38BC">
            <w:pPr>
              <w:jc w:val="center"/>
              <w:rPr>
                <w:sz w:val="18"/>
                <w:szCs w:val="18"/>
              </w:rPr>
            </w:pPr>
          </w:p>
        </w:tc>
      </w:tr>
      <w:tr w:rsidR="001D1660" w14:paraId="5045FCF5" w14:textId="77777777" w:rsidTr="0059431A">
        <w:tc>
          <w:tcPr>
            <w:tcW w:w="3357" w:type="dxa"/>
            <w:gridSpan w:val="3"/>
          </w:tcPr>
          <w:p w14:paraId="1181A5E1" w14:textId="77777777" w:rsidR="001D1660" w:rsidRDefault="001D1660" w:rsidP="006C38BC">
            <w:pPr>
              <w:jc w:val="center"/>
            </w:pPr>
          </w:p>
        </w:tc>
        <w:tc>
          <w:tcPr>
            <w:tcW w:w="326" w:type="dxa"/>
            <w:shd w:val="clear" w:color="auto" w:fill="FFFF66"/>
          </w:tcPr>
          <w:p w14:paraId="35C56522" w14:textId="77777777" w:rsidR="001D1660" w:rsidRDefault="001D1660" w:rsidP="006C38BC">
            <w:pPr>
              <w:jc w:val="center"/>
            </w:pPr>
            <w:r>
              <w:t>0</w:t>
            </w:r>
          </w:p>
        </w:tc>
        <w:tc>
          <w:tcPr>
            <w:tcW w:w="406" w:type="dxa"/>
            <w:tcBorders>
              <w:bottom w:val="single" w:sz="4" w:space="0" w:color="auto"/>
            </w:tcBorders>
            <w:shd w:val="clear" w:color="auto" w:fill="FFFF66"/>
          </w:tcPr>
          <w:p w14:paraId="70C58C43" w14:textId="61FD57B5" w:rsidR="001D1660" w:rsidRDefault="0059431A" w:rsidP="006C38BC">
            <w:pPr>
              <w:jc w:val="center"/>
            </w:pPr>
            <w:r>
              <w:t>S</w:t>
            </w:r>
            <w:r w:rsidR="00803C7D">
              <w:rPr>
                <w:vertAlign w:val="subscript"/>
              </w:rPr>
              <w:t>3</w:t>
            </w:r>
          </w:p>
        </w:tc>
        <w:tc>
          <w:tcPr>
            <w:tcW w:w="937" w:type="dxa"/>
            <w:tcBorders>
              <w:bottom w:val="single" w:sz="4" w:space="0" w:color="auto"/>
            </w:tcBorders>
            <w:shd w:val="clear" w:color="auto" w:fill="FFCC66"/>
          </w:tcPr>
          <w:p w14:paraId="65A2C80B" w14:textId="77777777" w:rsidR="001D1660" w:rsidRDefault="001D1660" w:rsidP="006C38BC">
            <w:pPr>
              <w:jc w:val="center"/>
            </w:pPr>
            <w:r>
              <w:t>Rb</w:t>
            </w:r>
            <w:r w:rsidRPr="001D1660">
              <w:rPr>
                <w:vertAlign w:val="subscript"/>
              </w:rPr>
              <w:t>5</w:t>
            </w:r>
          </w:p>
        </w:tc>
        <w:tc>
          <w:tcPr>
            <w:tcW w:w="1223" w:type="dxa"/>
            <w:shd w:val="clear" w:color="auto" w:fill="FFCC66"/>
          </w:tcPr>
          <w:p w14:paraId="30E148CE" w14:textId="77777777" w:rsidR="001D1660" w:rsidRDefault="001D1660" w:rsidP="006C38BC">
            <w:pPr>
              <w:jc w:val="center"/>
            </w:pPr>
            <w:r>
              <w:t>Ra</w:t>
            </w:r>
            <w:r w:rsidRPr="00D2791B">
              <w:rPr>
                <w:vertAlign w:val="subscript"/>
              </w:rPr>
              <w:t>5</w:t>
            </w:r>
          </w:p>
        </w:tc>
        <w:tc>
          <w:tcPr>
            <w:tcW w:w="1134" w:type="dxa"/>
            <w:shd w:val="clear" w:color="auto" w:fill="FFCC66"/>
          </w:tcPr>
          <w:p w14:paraId="4DB2D583" w14:textId="30567C8E" w:rsidR="001D1660" w:rsidRDefault="001D1660" w:rsidP="006C38BC">
            <w:pPr>
              <w:jc w:val="center"/>
            </w:pPr>
            <w:r>
              <w:t>Rs</w:t>
            </w:r>
            <w:r w:rsidRPr="00BC78CF">
              <w:rPr>
                <w:vertAlign w:val="subscript"/>
              </w:rPr>
              <w:t>5</w:t>
            </w:r>
          </w:p>
        </w:tc>
        <w:tc>
          <w:tcPr>
            <w:tcW w:w="1090" w:type="dxa"/>
            <w:shd w:val="clear" w:color="auto" w:fill="FFFF66"/>
          </w:tcPr>
          <w:p w14:paraId="60B5D1CA" w14:textId="2175269A" w:rsidR="001D1660" w:rsidRDefault="00D51915" w:rsidP="006C38BC">
            <w:pPr>
              <w:jc w:val="center"/>
            </w:pPr>
            <w:r>
              <w:t>58</w:t>
            </w:r>
            <w:r w:rsidR="007903FB">
              <w:t>h</w:t>
            </w:r>
          </w:p>
        </w:tc>
        <w:tc>
          <w:tcPr>
            <w:tcW w:w="1672" w:type="dxa"/>
          </w:tcPr>
          <w:p w14:paraId="3A3E0BFF" w14:textId="798321CD" w:rsidR="001D1660" w:rsidRPr="00BC78CF" w:rsidRDefault="001D1660" w:rsidP="006C38BC">
            <w:pPr>
              <w:rPr>
                <w:sz w:val="16"/>
                <w:szCs w:val="16"/>
              </w:rPr>
            </w:pPr>
            <w:r>
              <w:rPr>
                <w:sz w:val="16"/>
                <w:szCs w:val="16"/>
              </w:rPr>
              <w:t>Rs.[</w:t>
            </w:r>
            <w:proofErr w:type="spellStart"/>
            <w:r>
              <w:rPr>
                <w:sz w:val="16"/>
                <w:szCs w:val="16"/>
              </w:rPr>
              <w:t>Ra+Rb</w:t>
            </w:r>
            <w:proofErr w:type="spellEnd"/>
            <w:r>
              <w:rPr>
                <w:sz w:val="16"/>
                <w:szCs w:val="16"/>
              </w:rPr>
              <w:t>]</w:t>
            </w:r>
          </w:p>
        </w:tc>
        <w:tc>
          <w:tcPr>
            <w:tcW w:w="718" w:type="dxa"/>
          </w:tcPr>
          <w:p w14:paraId="795F18C4" w14:textId="77777777" w:rsidR="001D1660" w:rsidRDefault="001D1660" w:rsidP="006C38BC">
            <w:pPr>
              <w:jc w:val="center"/>
            </w:pPr>
            <w:r>
              <w:t>2</w:t>
            </w:r>
          </w:p>
        </w:tc>
      </w:tr>
      <w:tr w:rsidR="001D1660" w14:paraId="745A5A3B" w14:textId="77777777" w:rsidTr="006C38BC">
        <w:tc>
          <w:tcPr>
            <w:tcW w:w="3357" w:type="dxa"/>
            <w:gridSpan w:val="3"/>
          </w:tcPr>
          <w:p w14:paraId="28061042" w14:textId="77777777" w:rsidR="001D1660" w:rsidRDefault="001D1660" w:rsidP="006C38BC">
            <w:pPr>
              <w:jc w:val="center"/>
            </w:pPr>
          </w:p>
        </w:tc>
        <w:tc>
          <w:tcPr>
            <w:tcW w:w="326" w:type="dxa"/>
            <w:shd w:val="clear" w:color="auto" w:fill="FFFF66"/>
          </w:tcPr>
          <w:p w14:paraId="0BAA71DF" w14:textId="77777777" w:rsidR="001D1660" w:rsidRDefault="001D1660" w:rsidP="006C38BC">
            <w:pPr>
              <w:jc w:val="center"/>
            </w:pPr>
            <w:r>
              <w:t>1</w:t>
            </w:r>
          </w:p>
        </w:tc>
        <w:tc>
          <w:tcPr>
            <w:tcW w:w="1343" w:type="dxa"/>
            <w:gridSpan w:val="2"/>
            <w:shd w:val="clear" w:color="auto" w:fill="DEEAF6" w:themeFill="accent5" w:themeFillTint="33"/>
          </w:tcPr>
          <w:p w14:paraId="24DF2CD7" w14:textId="3B13C4B4" w:rsidR="001D1660" w:rsidRDefault="001D1660" w:rsidP="006C38BC">
            <w:pPr>
              <w:jc w:val="center"/>
            </w:pPr>
            <w:r>
              <w:t>Disp</w:t>
            </w:r>
            <w:r w:rsidR="00803C7D">
              <w:rPr>
                <w:vertAlign w:val="subscript"/>
              </w:rPr>
              <w:t>8</w:t>
            </w:r>
          </w:p>
        </w:tc>
        <w:tc>
          <w:tcPr>
            <w:tcW w:w="1223" w:type="dxa"/>
            <w:shd w:val="clear" w:color="auto" w:fill="FFCC66"/>
          </w:tcPr>
          <w:p w14:paraId="20C7E9C2" w14:textId="77777777" w:rsidR="001D1660" w:rsidRDefault="001D1660" w:rsidP="006C38BC">
            <w:pPr>
              <w:jc w:val="center"/>
            </w:pPr>
            <w:r>
              <w:t>Ra</w:t>
            </w:r>
            <w:r w:rsidRPr="00D2791B">
              <w:rPr>
                <w:vertAlign w:val="subscript"/>
              </w:rPr>
              <w:t>5</w:t>
            </w:r>
          </w:p>
        </w:tc>
        <w:tc>
          <w:tcPr>
            <w:tcW w:w="1134" w:type="dxa"/>
            <w:shd w:val="clear" w:color="auto" w:fill="FFCC66"/>
          </w:tcPr>
          <w:p w14:paraId="305F6D0D" w14:textId="584706FE" w:rsidR="001D1660" w:rsidRDefault="001D1660" w:rsidP="006C38BC">
            <w:pPr>
              <w:jc w:val="center"/>
            </w:pPr>
            <w:r>
              <w:t>Rs</w:t>
            </w:r>
            <w:r w:rsidRPr="00BC78CF">
              <w:rPr>
                <w:vertAlign w:val="subscript"/>
              </w:rPr>
              <w:t>5</w:t>
            </w:r>
          </w:p>
        </w:tc>
        <w:tc>
          <w:tcPr>
            <w:tcW w:w="1090" w:type="dxa"/>
            <w:shd w:val="clear" w:color="auto" w:fill="FFFF66"/>
          </w:tcPr>
          <w:p w14:paraId="57E760B1" w14:textId="563454DB" w:rsidR="001D1660" w:rsidRDefault="00D51915" w:rsidP="006C38BC">
            <w:pPr>
              <w:jc w:val="center"/>
            </w:pPr>
            <w:r>
              <w:t>58</w:t>
            </w:r>
            <w:r w:rsidR="007903FB">
              <w:t>h</w:t>
            </w:r>
          </w:p>
        </w:tc>
        <w:tc>
          <w:tcPr>
            <w:tcW w:w="1672" w:type="dxa"/>
          </w:tcPr>
          <w:p w14:paraId="62753F64" w14:textId="05FD9B6B" w:rsidR="001D1660" w:rsidRPr="00BC78CF" w:rsidRDefault="001D1660" w:rsidP="006C38BC">
            <w:pPr>
              <w:rPr>
                <w:sz w:val="16"/>
                <w:szCs w:val="16"/>
              </w:rPr>
            </w:pPr>
            <w:r>
              <w:rPr>
                <w:sz w:val="16"/>
                <w:szCs w:val="16"/>
              </w:rPr>
              <w:t>Rs,d</w:t>
            </w:r>
            <w:r w:rsidR="00F67F32">
              <w:rPr>
                <w:sz w:val="16"/>
                <w:szCs w:val="16"/>
              </w:rPr>
              <w:t>8</w:t>
            </w:r>
            <w:r>
              <w:rPr>
                <w:sz w:val="16"/>
                <w:szCs w:val="16"/>
              </w:rPr>
              <w:t>[Ra]</w:t>
            </w:r>
          </w:p>
        </w:tc>
        <w:tc>
          <w:tcPr>
            <w:tcW w:w="718" w:type="dxa"/>
          </w:tcPr>
          <w:p w14:paraId="470DB80B" w14:textId="77777777" w:rsidR="001D1660" w:rsidRDefault="001D1660" w:rsidP="006C38BC">
            <w:pPr>
              <w:jc w:val="center"/>
            </w:pPr>
            <w:r>
              <w:t>2</w:t>
            </w:r>
          </w:p>
        </w:tc>
      </w:tr>
      <w:tr w:rsidR="001D1660" w14:paraId="4A24CBD9" w14:textId="77777777" w:rsidTr="006C38BC">
        <w:tc>
          <w:tcPr>
            <w:tcW w:w="1984" w:type="dxa"/>
            <w:gridSpan w:val="2"/>
          </w:tcPr>
          <w:p w14:paraId="49447A46" w14:textId="77777777" w:rsidR="001D1660" w:rsidRDefault="001D1660" w:rsidP="006C38BC">
            <w:pPr>
              <w:jc w:val="center"/>
            </w:pPr>
          </w:p>
        </w:tc>
        <w:tc>
          <w:tcPr>
            <w:tcW w:w="3042" w:type="dxa"/>
            <w:gridSpan w:val="4"/>
            <w:shd w:val="clear" w:color="auto" w:fill="DEEAF6" w:themeFill="accent5" w:themeFillTint="33"/>
          </w:tcPr>
          <w:p w14:paraId="6313BE8C" w14:textId="15312594" w:rsidR="001D1660" w:rsidRDefault="001D1660" w:rsidP="006C38BC">
            <w:pPr>
              <w:jc w:val="center"/>
            </w:pPr>
            <w:r>
              <w:t>Disp</w:t>
            </w:r>
            <w:r>
              <w:rPr>
                <w:vertAlign w:val="subscript"/>
              </w:rPr>
              <w:t>2</w:t>
            </w:r>
            <w:r w:rsidR="00803C7D">
              <w:rPr>
                <w:vertAlign w:val="subscript"/>
              </w:rPr>
              <w:t>2</w:t>
            </w:r>
          </w:p>
        </w:tc>
        <w:tc>
          <w:tcPr>
            <w:tcW w:w="1223" w:type="dxa"/>
            <w:shd w:val="clear" w:color="auto" w:fill="FFCC66"/>
          </w:tcPr>
          <w:p w14:paraId="0781E903" w14:textId="77777777" w:rsidR="001D1660" w:rsidRDefault="001D1660" w:rsidP="006C38BC">
            <w:pPr>
              <w:jc w:val="center"/>
            </w:pPr>
            <w:r>
              <w:t>Ra</w:t>
            </w:r>
            <w:r w:rsidRPr="00D2791B">
              <w:rPr>
                <w:vertAlign w:val="subscript"/>
              </w:rPr>
              <w:t>5</w:t>
            </w:r>
          </w:p>
        </w:tc>
        <w:tc>
          <w:tcPr>
            <w:tcW w:w="1134" w:type="dxa"/>
            <w:shd w:val="clear" w:color="auto" w:fill="FFCC66"/>
          </w:tcPr>
          <w:p w14:paraId="1DD4DE00" w14:textId="47CB07A6" w:rsidR="001D1660" w:rsidRDefault="001D1660" w:rsidP="006C38BC">
            <w:pPr>
              <w:jc w:val="center"/>
            </w:pPr>
            <w:r>
              <w:t>Rs</w:t>
            </w:r>
            <w:r w:rsidRPr="00BC78CF">
              <w:rPr>
                <w:vertAlign w:val="subscript"/>
              </w:rPr>
              <w:t>5</w:t>
            </w:r>
          </w:p>
        </w:tc>
        <w:tc>
          <w:tcPr>
            <w:tcW w:w="1090" w:type="dxa"/>
            <w:shd w:val="clear" w:color="auto" w:fill="FFFF66"/>
          </w:tcPr>
          <w:p w14:paraId="0A556B89" w14:textId="44AA5FDC" w:rsidR="001D1660" w:rsidRDefault="00D51915" w:rsidP="006C38BC">
            <w:pPr>
              <w:jc w:val="center"/>
            </w:pPr>
            <w:r>
              <w:t>68</w:t>
            </w:r>
            <w:r w:rsidR="007903FB">
              <w:t>h</w:t>
            </w:r>
          </w:p>
        </w:tc>
        <w:tc>
          <w:tcPr>
            <w:tcW w:w="1672" w:type="dxa"/>
          </w:tcPr>
          <w:p w14:paraId="0A0B2FD4" w14:textId="4B39FB70" w:rsidR="001D1660" w:rsidRPr="00BC78CF" w:rsidRDefault="001D1660" w:rsidP="006C38BC">
            <w:pPr>
              <w:rPr>
                <w:sz w:val="16"/>
                <w:szCs w:val="16"/>
              </w:rPr>
            </w:pPr>
            <w:r w:rsidRPr="00BC78CF">
              <w:rPr>
                <w:sz w:val="16"/>
                <w:szCs w:val="16"/>
              </w:rPr>
              <w:t>R</w:t>
            </w:r>
            <w:r>
              <w:rPr>
                <w:sz w:val="16"/>
                <w:szCs w:val="16"/>
              </w:rPr>
              <w:t>s</w:t>
            </w:r>
            <w:r w:rsidRPr="00BC78CF">
              <w:rPr>
                <w:sz w:val="16"/>
                <w:szCs w:val="16"/>
              </w:rPr>
              <w:t>,</w:t>
            </w:r>
            <w:r>
              <w:rPr>
                <w:sz w:val="16"/>
                <w:szCs w:val="16"/>
              </w:rPr>
              <w:t>d2</w:t>
            </w:r>
            <w:r w:rsidR="00F67F32">
              <w:rPr>
                <w:sz w:val="16"/>
                <w:szCs w:val="16"/>
              </w:rPr>
              <w:t>2</w:t>
            </w:r>
            <w:r>
              <w:rPr>
                <w:sz w:val="16"/>
                <w:szCs w:val="16"/>
              </w:rPr>
              <w:t>[Ra]</w:t>
            </w:r>
          </w:p>
        </w:tc>
        <w:tc>
          <w:tcPr>
            <w:tcW w:w="718" w:type="dxa"/>
          </w:tcPr>
          <w:p w14:paraId="6A368F4F" w14:textId="77777777" w:rsidR="001D1660" w:rsidRDefault="001D1660" w:rsidP="006C38BC">
            <w:pPr>
              <w:jc w:val="center"/>
            </w:pPr>
            <w:r>
              <w:t>3</w:t>
            </w:r>
          </w:p>
        </w:tc>
      </w:tr>
      <w:tr w:rsidR="001D1660" w14:paraId="159E1D6B" w14:textId="77777777" w:rsidTr="006C38BC">
        <w:tc>
          <w:tcPr>
            <w:tcW w:w="5026" w:type="dxa"/>
            <w:gridSpan w:val="6"/>
            <w:shd w:val="clear" w:color="auto" w:fill="DEEAF6" w:themeFill="accent5" w:themeFillTint="33"/>
          </w:tcPr>
          <w:p w14:paraId="00AD313B" w14:textId="2A2EBBC9" w:rsidR="001D1660" w:rsidRDefault="001D1660" w:rsidP="006C38BC">
            <w:pPr>
              <w:jc w:val="center"/>
            </w:pPr>
            <w:r>
              <w:t>Addr</w:t>
            </w:r>
            <w:r>
              <w:rPr>
                <w:vertAlign w:val="subscript"/>
              </w:rPr>
              <w:t>3</w:t>
            </w:r>
            <w:r w:rsidR="00803C7D">
              <w:rPr>
                <w:vertAlign w:val="subscript"/>
              </w:rPr>
              <w:t>5</w:t>
            </w:r>
          </w:p>
        </w:tc>
        <w:tc>
          <w:tcPr>
            <w:tcW w:w="1223" w:type="dxa"/>
            <w:shd w:val="clear" w:color="auto" w:fill="FFCC66"/>
          </w:tcPr>
          <w:p w14:paraId="0F465F68" w14:textId="77777777" w:rsidR="001D1660" w:rsidRDefault="001D1660" w:rsidP="006C38BC">
            <w:pPr>
              <w:jc w:val="center"/>
            </w:pPr>
            <w:r>
              <w:t>Ra</w:t>
            </w:r>
            <w:r w:rsidRPr="00BC78CF">
              <w:rPr>
                <w:vertAlign w:val="subscript"/>
              </w:rPr>
              <w:t>5</w:t>
            </w:r>
          </w:p>
        </w:tc>
        <w:tc>
          <w:tcPr>
            <w:tcW w:w="1134" w:type="dxa"/>
            <w:shd w:val="clear" w:color="auto" w:fill="FFCC66"/>
          </w:tcPr>
          <w:p w14:paraId="19C6CA63" w14:textId="0E18C10E" w:rsidR="001D1660" w:rsidRDefault="001D1660" w:rsidP="006C38BC">
            <w:pPr>
              <w:jc w:val="center"/>
            </w:pPr>
            <w:r>
              <w:t>Rs</w:t>
            </w:r>
            <w:r w:rsidRPr="00BC78CF">
              <w:rPr>
                <w:vertAlign w:val="subscript"/>
              </w:rPr>
              <w:t>5</w:t>
            </w:r>
          </w:p>
        </w:tc>
        <w:tc>
          <w:tcPr>
            <w:tcW w:w="1090" w:type="dxa"/>
            <w:shd w:val="clear" w:color="auto" w:fill="FFFF66"/>
          </w:tcPr>
          <w:p w14:paraId="7A4F0061" w14:textId="37DBE964" w:rsidR="001D1660" w:rsidRDefault="00D51915" w:rsidP="006C38BC">
            <w:pPr>
              <w:jc w:val="center"/>
            </w:pPr>
            <w:r>
              <w:t>78</w:t>
            </w:r>
            <w:r w:rsidR="007903FB">
              <w:t>h</w:t>
            </w:r>
          </w:p>
        </w:tc>
        <w:tc>
          <w:tcPr>
            <w:tcW w:w="1672" w:type="dxa"/>
          </w:tcPr>
          <w:p w14:paraId="43CE8B93" w14:textId="7E8C7C4C" w:rsidR="001D1660" w:rsidRPr="00BC78CF" w:rsidRDefault="001D1660" w:rsidP="006C38BC">
            <w:pPr>
              <w:rPr>
                <w:sz w:val="16"/>
                <w:szCs w:val="16"/>
              </w:rPr>
            </w:pPr>
            <w:r w:rsidRPr="00BC78CF">
              <w:rPr>
                <w:sz w:val="16"/>
                <w:szCs w:val="16"/>
              </w:rPr>
              <w:t>R</w:t>
            </w:r>
            <w:r>
              <w:rPr>
                <w:sz w:val="16"/>
                <w:szCs w:val="16"/>
              </w:rPr>
              <w:t>s</w:t>
            </w:r>
            <w:r w:rsidRPr="00BC78CF">
              <w:rPr>
                <w:sz w:val="16"/>
                <w:szCs w:val="16"/>
              </w:rPr>
              <w:t>,</w:t>
            </w:r>
            <w:r>
              <w:rPr>
                <w:sz w:val="16"/>
                <w:szCs w:val="16"/>
              </w:rPr>
              <w:t>d3</w:t>
            </w:r>
            <w:r w:rsidR="00F67F32">
              <w:rPr>
                <w:sz w:val="16"/>
                <w:szCs w:val="16"/>
              </w:rPr>
              <w:t>5</w:t>
            </w:r>
            <w:r>
              <w:rPr>
                <w:sz w:val="16"/>
                <w:szCs w:val="16"/>
              </w:rPr>
              <w:t>[</w:t>
            </w:r>
            <w:r w:rsidRPr="00BC78CF">
              <w:rPr>
                <w:sz w:val="16"/>
                <w:szCs w:val="16"/>
              </w:rPr>
              <w:t>R</w:t>
            </w:r>
            <w:r>
              <w:rPr>
                <w:sz w:val="16"/>
                <w:szCs w:val="16"/>
              </w:rPr>
              <w:t>a]</w:t>
            </w:r>
          </w:p>
        </w:tc>
        <w:tc>
          <w:tcPr>
            <w:tcW w:w="718" w:type="dxa"/>
          </w:tcPr>
          <w:p w14:paraId="65CD7213" w14:textId="77777777" w:rsidR="001D1660" w:rsidRDefault="001D1660" w:rsidP="006C38BC">
            <w:pPr>
              <w:jc w:val="center"/>
            </w:pPr>
            <w:r>
              <w:t>4</w:t>
            </w:r>
          </w:p>
        </w:tc>
      </w:tr>
    </w:tbl>
    <w:p w14:paraId="3AF5646C" w14:textId="731A69BC" w:rsidR="001D1660" w:rsidRDefault="001D1660"/>
    <w:tbl>
      <w:tblPr>
        <w:tblStyle w:val="TableGrid"/>
        <w:tblW w:w="0" w:type="auto"/>
        <w:tblInd w:w="607" w:type="dxa"/>
        <w:tblLook w:val="04A0" w:firstRow="1" w:lastRow="0" w:firstColumn="1" w:lastColumn="0" w:noHBand="0" w:noVBand="1"/>
      </w:tblPr>
      <w:tblGrid>
        <w:gridCol w:w="1418"/>
        <w:gridCol w:w="566"/>
        <w:gridCol w:w="1373"/>
        <w:gridCol w:w="326"/>
        <w:gridCol w:w="409"/>
        <w:gridCol w:w="937"/>
        <w:gridCol w:w="1223"/>
        <w:gridCol w:w="1134"/>
        <w:gridCol w:w="1090"/>
        <w:gridCol w:w="1672"/>
        <w:gridCol w:w="718"/>
      </w:tblGrid>
      <w:tr w:rsidR="00D51915" w:rsidRPr="00CF3333" w14:paraId="126B5CF9" w14:textId="77777777" w:rsidTr="0081550D">
        <w:tc>
          <w:tcPr>
            <w:tcW w:w="1418" w:type="dxa"/>
            <w:shd w:val="clear" w:color="auto" w:fill="D9E2F3" w:themeFill="accent1" w:themeFillTint="33"/>
          </w:tcPr>
          <w:p w14:paraId="1C03D670" w14:textId="034AA5BD" w:rsidR="00D51915" w:rsidRPr="006E223A" w:rsidRDefault="00D51915" w:rsidP="0081550D">
            <w:pPr>
              <w:rPr>
                <w:color w:val="4472C4" w:themeColor="accent1"/>
                <w:sz w:val="28"/>
                <w:szCs w:val="28"/>
              </w:rPr>
            </w:pPr>
            <w:r>
              <w:rPr>
                <w:color w:val="4472C4" w:themeColor="accent1"/>
                <w:sz w:val="28"/>
                <w:szCs w:val="28"/>
              </w:rPr>
              <w:lastRenderedPageBreak/>
              <w:t>STB</w:t>
            </w:r>
          </w:p>
        </w:tc>
        <w:tc>
          <w:tcPr>
            <w:tcW w:w="5965" w:type="dxa"/>
            <w:gridSpan w:val="7"/>
          </w:tcPr>
          <w:p w14:paraId="5A465356" w14:textId="77777777" w:rsidR="00D51915" w:rsidRPr="00CF3333" w:rsidRDefault="00D51915" w:rsidP="0081550D">
            <w:pPr>
              <w:rPr>
                <w:sz w:val="18"/>
                <w:szCs w:val="18"/>
              </w:rPr>
            </w:pPr>
          </w:p>
        </w:tc>
        <w:tc>
          <w:tcPr>
            <w:tcW w:w="1090" w:type="dxa"/>
          </w:tcPr>
          <w:p w14:paraId="56F8037A" w14:textId="77777777" w:rsidR="00D51915" w:rsidRPr="00EA5BCB" w:rsidRDefault="00D51915" w:rsidP="0081550D">
            <w:pPr>
              <w:jc w:val="center"/>
            </w:pPr>
            <w:r w:rsidRPr="00EA5BCB">
              <w:t>Opcode</w:t>
            </w:r>
          </w:p>
        </w:tc>
        <w:tc>
          <w:tcPr>
            <w:tcW w:w="1672" w:type="dxa"/>
          </w:tcPr>
          <w:p w14:paraId="03AA351E" w14:textId="77777777" w:rsidR="00D51915" w:rsidRPr="00CF3333" w:rsidRDefault="00D51915" w:rsidP="0081550D">
            <w:pPr>
              <w:rPr>
                <w:sz w:val="18"/>
                <w:szCs w:val="18"/>
              </w:rPr>
            </w:pPr>
          </w:p>
        </w:tc>
        <w:tc>
          <w:tcPr>
            <w:tcW w:w="718" w:type="dxa"/>
          </w:tcPr>
          <w:p w14:paraId="33C4728D" w14:textId="77777777" w:rsidR="00D51915" w:rsidRPr="00EA5BCB" w:rsidRDefault="00D51915" w:rsidP="0081550D">
            <w:pPr>
              <w:jc w:val="center"/>
            </w:pPr>
            <w:r w:rsidRPr="00EA5BCB">
              <w:t>Bytes</w:t>
            </w:r>
          </w:p>
        </w:tc>
      </w:tr>
      <w:tr w:rsidR="00D51915" w:rsidRPr="00CF3333" w14:paraId="71CC5408" w14:textId="77777777" w:rsidTr="0081550D">
        <w:tc>
          <w:tcPr>
            <w:tcW w:w="1984" w:type="dxa"/>
            <w:gridSpan w:val="2"/>
          </w:tcPr>
          <w:p w14:paraId="3BDA7674" w14:textId="77777777" w:rsidR="00D51915" w:rsidRPr="00CF3333" w:rsidRDefault="00D51915" w:rsidP="0081550D">
            <w:pPr>
              <w:jc w:val="center"/>
              <w:rPr>
                <w:sz w:val="18"/>
                <w:szCs w:val="18"/>
              </w:rPr>
            </w:pPr>
            <w:r>
              <w:rPr>
                <w:sz w:val="18"/>
                <w:szCs w:val="18"/>
              </w:rPr>
              <w:t>51</w:t>
            </w:r>
            <w:r w:rsidRPr="00CF3333">
              <w:rPr>
                <w:sz w:val="18"/>
                <w:szCs w:val="18"/>
              </w:rPr>
              <w:t xml:space="preserve">                              3</w:t>
            </w:r>
            <w:r>
              <w:rPr>
                <w:sz w:val="18"/>
                <w:szCs w:val="18"/>
              </w:rPr>
              <w:t>9</w:t>
            </w:r>
          </w:p>
        </w:tc>
        <w:tc>
          <w:tcPr>
            <w:tcW w:w="1373" w:type="dxa"/>
            <w:tcBorders>
              <w:bottom w:val="single" w:sz="4" w:space="0" w:color="auto"/>
            </w:tcBorders>
          </w:tcPr>
          <w:p w14:paraId="46FF0A3F" w14:textId="77777777" w:rsidR="00D51915" w:rsidRPr="00CF3333" w:rsidRDefault="00D51915"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669" w:type="dxa"/>
            <w:gridSpan w:val="3"/>
            <w:tcBorders>
              <w:bottom w:val="single" w:sz="4" w:space="0" w:color="auto"/>
            </w:tcBorders>
          </w:tcPr>
          <w:p w14:paraId="4138DF04" w14:textId="77777777" w:rsidR="00D51915" w:rsidRPr="00CF3333" w:rsidRDefault="00D51915" w:rsidP="0081550D">
            <w:pPr>
              <w:jc w:val="center"/>
              <w:rPr>
                <w:sz w:val="18"/>
                <w:szCs w:val="18"/>
              </w:rPr>
            </w:pPr>
            <w:r w:rsidRPr="00CF3333">
              <w:rPr>
                <w:sz w:val="18"/>
                <w:szCs w:val="18"/>
              </w:rPr>
              <w:t>2</w:t>
            </w:r>
            <w:r>
              <w:rPr>
                <w:sz w:val="18"/>
                <w:szCs w:val="18"/>
              </w:rPr>
              <w:t>5                   17</w:t>
            </w:r>
          </w:p>
        </w:tc>
        <w:tc>
          <w:tcPr>
            <w:tcW w:w="1223" w:type="dxa"/>
            <w:tcBorders>
              <w:bottom w:val="single" w:sz="4" w:space="0" w:color="auto"/>
            </w:tcBorders>
          </w:tcPr>
          <w:p w14:paraId="3DD064E9" w14:textId="77777777" w:rsidR="00D51915" w:rsidRPr="00CF3333" w:rsidRDefault="00D51915"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7EBC0AEB" w14:textId="77777777" w:rsidR="00D51915" w:rsidRPr="00CF3333" w:rsidRDefault="00D51915"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0EFBD621" w14:textId="77777777" w:rsidR="00D51915" w:rsidRPr="00CF3333" w:rsidRDefault="00D51915" w:rsidP="0081550D">
            <w:pPr>
              <w:jc w:val="center"/>
              <w:rPr>
                <w:sz w:val="18"/>
                <w:szCs w:val="18"/>
              </w:rPr>
            </w:pPr>
            <w:r>
              <w:rPr>
                <w:sz w:val="18"/>
                <w:szCs w:val="18"/>
              </w:rPr>
              <w:t>6</w:t>
            </w:r>
            <w:r w:rsidRPr="00CF3333">
              <w:rPr>
                <w:sz w:val="18"/>
                <w:szCs w:val="18"/>
              </w:rPr>
              <w:t xml:space="preserve">               0</w:t>
            </w:r>
          </w:p>
        </w:tc>
        <w:tc>
          <w:tcPr>
            <w:tcW w:w="1672" w:type="dxa"/>
          </w:tcPr>
          <w:p w14:paraId="6E527418" w14:textId="77777777" w:rsidR="00D51915" w:rsidRPr="00CF3333" w:rsidRDefault="00D51915" w:rsidP="0081550D">
            <w:pPr>
              <w:rPr>
                <w:sz w:val="18"/>
                <w:szCs w:val="18"/>
              </w:rPr>
            </w:pPr>
          </w:p>
        </w:tc>
        <w:tc>
          <w:tcPr>
            <w:tcW w:w="718" w:type="dxa"/>
          </w:tcPr>
          <w:p w14:paraId="6C3CC131" w14:textId="77777777" w:rsidR="00D51915" w:rsidRPr="00CF3333" w:rsidRDefault="00D51915" w:rsidP="0081550D">
            <w:pPr>
              <w:jc w:val="center"/>
              <w:rPr>
                <w:sz w:val="18"/>
                <w:szCs w:val="18"/>
              </w:rPr>
            </w:pPr>
          </w:p>
        </w:tc>
      </w:tr>
      <w:tr w:rsidR="00D51915" w14:paraId="281EF2D2" w14:textId="77777777" w:rsidTr="0059431A">
        <w:tc>
          <w:tcPr>
            <w:tcW w:w="3357" w:type="dxa"/>
            <w:gridSpan w:val="3"/>
          </w:tcPr>
          <w:p w14:paraId="46C0B203" w14:textId="77777777" w:rsidR="00D51915" w:rsidRDefault="00D51915" w:rsidP="0081550D">
            <w:pPr>
              <w:jc w:val="center"/>
            </w:pPr>
          </w:p>
        </w:tc>
        <w:tc>
          <w:tcPr>
            <w:tcW w:w="326" w:type="dxa"/>
            <w:shd w:val="clear" w:color="auto" w:fill="FFFF66"/>
          </w:tcPr>
          <w:p w14:paraId="697A07B6" w14:textId="77777777" w:rsidR="00D51915" w:rsidRDefault="00D51915" w:rsidP="0081550D">
            <w:pPr>
              <w:jc w:val="center"/>
            </w:pPr>
            <w:r>
              <w:t>0</w:t>
            </w:r>
          </w:p>
        </w:tc>
        <w:tc>
          <w:tcPr>
            <w:tcW w:w="406" w:type="dxa"/>
            <w:tcBorders>
              <w:bottom w:val="single" w:sz="4" w:space="0" w:color="auto"/>
            </w:tcBorders>
            <w:shd w:val="clear" w:color="auto" w:fill="FFFF66"/>
          </w:tcPr>
          <w:p w14:paraId="0986BD2B" w14:textId="49AF3DCC" w:rsidR="00D51915" w:rsidRDefault="0059431A" w:rsidP="0081550D">
            <w:pPr>
              <w:jc w:val="center"/>
            </w:pPr>
            <w:r>
              <w:t>S</w:t>
            </w:r>
            <w:r w:rsidR="00D51915">
              <w:rPr>
                <w:vertAlign w:val="subscript"/>
              </w:rPr>
              <w:t>3</w:t>
            </w:r>
          </w:p>
        </w:tc>
        <w:tc>
          <w:tcPr>
            <w:tcW w:w="937" w:type="dxa"/>
            <w:tcBorders>
              <w:bottom w:val="single" w:sz="4" w:space="0" w:color="auto"/>
            </w:tcBorders>
            <w:shd w:val="clear" w:color="auto" w:fill="FFCC66"/>
          </w:tcPr>
          <w:p w14:paraId="1113CB41" w14:textId="77777777" w:rsidR="00D51915" w:rsidRDefault="00D51915" w:rsidP="0081550D">
            <w:pPr>
              <w:jc w:val="center"/>
            </w:pPr>
            <w:r>
              <w:t>Rb</w:t>
            </w:r>
            <w:r w:rsidRPr="001D1660">
              <w:rPr>
                <w:vertAlign w:val="subscript"/>
              </w:rPr>
              <w:t>5</w:t>
            </w:r>
          </w:p>
        </w:tc>
        <w:tc>
          <w:tcPr>
            <w:tcW w:w="1223" w:type="dxa"/>
            <w:shd w:val="clear" w:color="auto" w:fill="FFCC66"/>
          </w:tcPr>
          <w:p w14:paraId="3F692BAB" w14:textId="77777777" w:rsidR="00D51915" w:rsidRDefault="00D51915" w:rsidP="0081550D">
            <w:pPr>
              <w:jc w:val="center"/>
            </w:pPr>
            <w:r>
              <w:t>Ra</w:t>
            </w:r>
            <w:r w:rsidRPr="00D2791B">
              <w:rPr>
                <w:vertAlign w:val="subscript"/>
              </w:rPr>
              <w:t>5</w:t>
            </w:r>
          </w:p>
        </w:tc>
        <w:tc>
          <w:tcPr>
            <w:tcW w:w="1134" w:type="dxa"/>
            <w:shd w:val="clear" w:color="auto" w:fill="FFCC66"/>
          </w:tcPr>
          <w:p w14:paraId="40BD1BA8" w14:textId="77777777" w:rsidR="00D51915" w:rsidRDefault="00D51915" w:rsidP="0081550D">
            <w:pPr>
              <w:jc w:val="center"/>
            </w:pPr>
            <w:r>
              <w:t>Rs</w:t>
            </w:r>
            <w:r w:rsidRPr="00BC78CF">
              <w:rPr>
                <w:vertAlign w:val="subscript"/>
              </w:rPr>
              <w:t>5</w:t>
            </w:r>
          </w:p>
        </w:tc>
        <w:tc>
          <w:tcPr>
            <w:tcW w:w="1090" w:type="dxa"/>
            <w:shd w:val="clear" w:color="auto" w:fill="FFFF66"/>
          </w:tcPr>
          <w:p w14:paraId="31DAE262" w14:textId="5AD13C54" w:rsidR="00D51915" w:rsidRDefault="00D51915" w:rsidP="0081550D">
            <w:pPr>
              <w:jc w:val="center"/>
            </w:pPr>
            <w:r>
              <w:t>59h</w:t>
            </w:r>
          </w:p>
        </w:tc>
        <w:tc>
          <w:tcPr>
            <w:tcW w:w="1672" w:type="dxa"/>
          </w:tcPr>
          <w:p w14:paraId="352BA816" w14:textId="77777777" w:rsidR="00D51915" w:rsidRPr="00BC78CF" w:rsidRDefault="00D51915" w:rsidP="0081550D">
            <w:pPr>
              <w:rPr>
                <w:sz w:val="16"/>
                <w:szCs w:val="16"/>
              </w:rPr>
            </w:pPr>
            <w:r>
              <w:rPr>
                <w:sz w:val="16"/>
                <w:szCs w:val="16"/>
              </w:rPr>
              <w:t>Rs.[</w:t>
            </w:r>
            <w:proofErr w:type="spellStart"/>
            <w:r>
              <w:rPr>
                <w:sz w:val="16"/>
                <w:szCs w:val="16"/>
              </w:rPr>
              <w:t>Ra+Rb</w:t>
            </w:r>
            <w:proofErr w:type="spellEnd"/>
            <w:r>
              <w:rPr>
                <w:sz w:val="16"/>
                <w:szCs w:val="16"/>
              </w:rPr>
              <w:t>]</w:t>
            </w:r>
          </w:p>
        </w:tc>
        <w:tc>
          <w:tcPr>
            <w:tcW w:w="718" w:type="dxa"/>
          </w:tcPr>
          <w:p w14:paraId="66DC2FB4" w14:textId="77777777" w:rsidR="00D51915" w:rsidRDefault="00D51915" w:rsidP="0081550D">
            <w:pPr>
              <w:jc w:val="center"/>
            </w:pPr>
            <w:r>
              <w:t>2</w:t>
            </w:r>
          </w:p>
        </w:tc>
      </w:tr>
      <w:tr w:rsidR="00D51915" w14:paraId="608FCEB8" w14:textId="77777777" w:rsidTr="0081550D">
        <w:tc>
          <w:tcPr>
            <w:tcW w:w="3357" w:type="dxa"/>
            <w:gridSpan w:val="3"/>
          </w:tcPr>
          <w:p w14:paraId="46562161" w14:textId="77777777" w:rsidR="00D51915" w:rsidRDefault="00D51915" w:rsidP="0081550D">
            <w:pPr>
              <w:jc w:val="center"/>
            </w:pPr>
          </w:p>
        </w:tc>
        <w:tc>
          <w:tcPr>
            <w:tcW w:w="326" w:type="dxa"/>
            <w:shd w:val="clear" w:color="auto" w:fill="FFFF66"/>
          </w:tcPr>
          <w:p w14:paraId="714B5DD4" w14:textId="77777777" w:rsidR="00D51915" w:rsidRDefault="00D51915" w:rsidP="0081550D">
            <w:pPr>
              <w:jc w:val="center"/>
            </w:pPr>
            <w:r>
              <w:t>1</w:t>
            </w:r>
          </w:p>
        </w:tc>
        <w:tc>
          <w:tcPr>
            <w:tcW w:w="1343" w:type="dxa"/>
            <w:gridSpan w:val="2"/>
            <w:shd w:val="clear" w:color="auto" w:fill="DEEAF6" w:themeFill="accent5" w:themeFillTint="33"/>
          </w:tcPr>
          <w:p w14:paraId="735B74D0" w14:textId="77777777" w:rsidR="00D51915" w:rsidRDefault="00D51915" w:rsidP="0081550D">
            <w:pPr>
              <w:jc w:val="center"/>
            </w:pPr>
            <w:r>
              <w:t>Disp</w:t>
            </w:r>
            <w:r>
              <w:rPr>
                <w:vertAlign w:val="subscript"/>
              </w:rPr>
              <w:t>8</w:t>
            </w:r>
          </w:p>
        </w:tc>
        <w:tc>
          <w:tcPr>
            <w:tcW w:w="1223" w:type="dxa"/>
            <w:shd w:val="clear" w:color="auto" w:fill="FFCC66"/>
          </w:tcPr>
          <w:p w14:paraId="169D57DC" w14:textId="77777777" w:rsidR="00D51915" w:rsidRDefault="00D51915" w:rsidP="0081550D">
            <w:pPr>
              <w:jc w:val="center"/>
            </w:pPr>
            <w:r>
              <w:t>Ra</w:t>
            </w:r>
            <w:r w:rsidRPr="00D2791B">
              <w:rPr>
                <w:vertAlign w:val="subscript"/>
              </w:rPr>
              <w:t>5</w:t>
            </w:r>
          </w:p>
        </w:tc>
        <w:tc>
          <w:tcPr>
            <w:tcW w:w="1134" w:type="dxa"/>
            <w:shd w:val="clear" w:color="auto" w:fill="FFCC66"/>
          </w:tcPr>
          <w:p w14:paraId="2D4055FC" w14:textId="77777777" w:rsidR="00D51915" w:rsidRDefault="00D51915" w:rsidP="0081550D">
            <w:pPr>
              <w:jc w:val="center"/>
            </w:pPr>
            <w:r>
              <w:t>Rs</w:t>
            </w:r>
            <w:r w:rsidRPr="00BC78CF">
              <w:rPr>
                <w:vertAlign w:val="subscript"/>
              </w:rPr>
              <w:t>5</w:t>
            </w:r>
          </w:p>
        </w:tc>
        <w:tc>
          <w:tcPr>
            <w:tcW w:w="1090" w:type="dxa"/>
            <w:shd w:val="clear" w:color="auto" w:fill="FFFF66"/>
          </w:tcPr>
          <w:p w14:paraId="182F6DD4" w14:textId="4957D505" w:rsidR="00D51915" w:rsidRDefault="00D51915" w:rsidP="0081550D">
            <w:pPr>
              <w:jc w:val="center"/>
            </w:pPr>
            <w:r>
              <w:t>59h</w:t>
            </w:r>
          </w:p>
        </w:tc>
        <w:tc>
          <w:tcPr>
            <w:tcW w:w="1672" w:type="dxa"/>
          </w:tcPr>
          <w:p w14:paraId="6E952A37" w14:textId="77777777" w:rsidR="00D51915" w:rsidRPr="00BC78CF" w:rsidRDefault="00D51915" w:rsidP="0081550D">
            <w:pPr>
              <w:rPr>
                <w:sz w:val="16"/>
                <w:szCs w:val="16"/>
              </w:rPr>
            </w:pPr>
            <w:r>
              <w:rPr>
                <w:sz w:val="16"/>
                <w:szCs w:val="16"/>
              </w:rPr>
              <w:t>Rs,d8[Ra]</w:t>
            </w:r>
          </w:p>
        </w:tc>
        <w:tc>
          <w:tcPr>
            <w:tcW w:w="718" w:type="dxa"/>
          </w:tcPr>
          <w:p w14:paraId="6B8175C4" w14:textId="77777777" w:rsidR="00D51915" w:rsidRDefault="00D51915" w:rsidP="0081550D">
            <w:pPr>
              <w:jc w:val="center"/>
            </w:pPr>
            <w:r>
              <w:t>2</w:t>
            </w:r>
          </w:p>
        </w:tc>
      </w:tr>
      <w:tr w:rsidR="00D51915" w14:paraId="7F727A76" w14:textId="77777777" w:rsidTr="0081550D">
        <w:tc>
          <w:tcPr>
            <w:tcW w:w="1984" w:type="dxa"/>
            <w:gridSpan w:val="2"/>
          </w:tcPr>
          <w:p w14:paraId="07FA660D" w14:textId="77777777" w:rsidR="00D51915" w:rsidRDefault="00D51915" w:rsidP="0081550D">
            <w:pPr>
              <w:jc w:val="center"/>
            </w:pPr>
          </w:p>
        </w:tc>
        <w:tc>
          <w:tcPr>
            <w:tcW w:w="3042" w:type="dxa"/>
            <w:gridSpan w:val="4"/>
            <w:shd w:val="clear" w:color="auto" w:fill="DEEAF6" w:themeFill="accent5" w:themeFillTint="33"/>
          </w:tcPr>
          <w:p w14:paraId="2C29C835" w14:textId="77777777" w:rsidR="00D51915" w:rsidRDefault="00D51915" w:rsidP="0081550D">
            <w:pPr>
              <w:jc w:val="center"/>
            </w:pPr>
            <w:r>
              <w:t>Disp</w:t>
            </w:r>
            <w:r>
              <w:rPr>
                <w:vertAlign w:val="subscript"/>
              </w:rPr>
              <w:t>22</w:t>
            </w:r>
          </w:p>
        </w:tc>
        <w:tc>
          <w:tcPr>
            <w:tcW w:w="1223" w:type="dxa"/>
            <w:shd w:val="clear" w:color="auto" w:fill="FFCC66"/>
          </w:tcPr>
          <w:p w14:paraId="59F257AB" w14:textId="77777777" w:rsidR="00D51915" w:rsidRDefault="00D51915" w:rsidP="0081550D">
            <w:pPr>
              <w:jc w:val="center"/>
            </w:pPr>
            <w:r>
              <w:t>Ra</w:t>
            </w:r>
            <w:r w:rsidRPr="00D2791B">
              <w:rPr>
                <w:vertAlign w:val="subscript"/>
              </w:rPr>
              <w:t>5</w:t>
            </w:r>
          </w:p>
        </w:tc>
        <w:tc>
          <w:tcPr>
            <w:tcW w:w="1134" w:type="dxa"/>
            <w:shd w:val="clear" w:color="auto" w:fill="FFCC66"/>
          </w:tcPr>
          <w:p w14:paraId="411A20B9" w14:textId="77777777" w:rsidR="00D51915" w:rsidRDefault="00D51915" w:rsidP="0081550D">
            <w:pPr>
              <w:jc w:val="center"/>
            </w:pPr>
            <w:r>
              <w:t>Rs</w:t>
            </w:r>
            <w:r w:rsidRPr="00BC78CF">
              <w:rPr>
                <w:vertAlign w:val="subscript"/>
              </w:rPr>
              <w:t>5</w:t>
            </w:r>
          </w:p>
        </w:tc>
        <w:tc>
          <w:tcPr>
            <w:tcW w:w="1090" w:type="dxa"/>
            <w:shd w:val="clear" w:color="auto" w:fill="FFFF66"/>
          </w:tcPr>
          <w:p w14:paraId="22663EBD" w14:textId="4B2C65EA" w:rsidR="00D51915" w:rsidRDefault="00D51915" w:rsidP="0081550D">
            <w:pPr>
              <w:jc w:val="center"/>
            </w:pPr>
            <w:r>
              <w:t>69h</w:t>
            </w:r>
          </w:p>
        </w:tc>
        <w:tc>
          <w:tcPr>
            <w:tcW w:w="1672" w:type="dxa"/>
          </w:tcPr>
          <w:p w14:paraId="478190DB" w14:textId="77777777" w:rsidR="00D51915" w:rsidRPr="00BC78CF" w:rsidRDefault="00D51915" w:rsidP="0081550D">
            <w:pPr>
              <w:rPr>
                <w:sz w:val="16"/>
                <w:szCs w:val="16"/>
              </w:rPr>
            </w:pPr>
            <w:r w:rsidRPr="00BC78CF">
              <w:rPr>
                <w:sz w:val="16"/>
                <w:szCs w:val="16"/>
              </w:rPr>
              <w:t>R</w:t>
            </w:r>
            <w:r>
              <w:rPr>
                <w:sz w:val="16"/>
                <w:szCs w:val="16"/>
              </w:rPr>
              <w:t>s</w:t>
            </w:r>
            <w:r w:rsidRPr="00BC78CF">
              <w:rPr>
                <w:sz w:val="16"/>
                <w:szCs w:val="16"/>
              </w:rPr>
              <w:t>,</w:t>
            </w:r>
            <w:r>
              <w:rPr>
                <w:sz w:val="16"/>
                <w:szCs w:val="16"/>
              </w:rPr>
              <w:t>d22[Ra]</w:t>
            </w:r>
          </w:p>
        </w:tc>
        <w:tc>
          <w:tcPr>
            <w:tcW w:w="718" w:type="dxa"/>
          </w:tcPr>
          <w:p w14:paraId="509F043D" w14:textId="77777777" w:rsidR="00D51915" w:rsidRDefault="00D51915" w:rsidP="0081550D">
            <w:pPr>
              <w:jc w:val="center"/>
            </w:pPr>
            <w:r>
              <w:t>3</w:t>
            </w:r>
          </w:p>
        </w:tc>
      </w:tr>
      <w:tr w:rsidR="00D51915" w14:paraId="09D31EA0" w14:textId="77777777" w:rsidTr="0081550D">
        <w:tc>
          <w:tcPr>
            <w:tcW w:w="5026" w:type="dxa"/>
            <w:gridSpan w:val="6"/>
            <w:shd w:val="clear" w:color="auto" w:fill="DEEAF6" w:themeFill="accent5" w:themeFillTint="33"/>
          </w:tcPr>
          <w:p w14:paraId="65D10D0E" w14:textId="77777777" w:rsidR="00D51915" w:rsidRDefault="00D51915" w:rsidP="0081550D">
            <w:pPr>
              <w:jc w:val="center"/>
            </w:pPr>
            <w:r>
              <w:t>Addr</w:t>
            </w:r>
            <w:r>
              <w:rPr>
                <w:vertAlign w:val="subscript"/>
              </w:rPr>
              <w:t>35</w:t>
            </w:r>
          </w:p>
        </w:tc>
        <w:tc>
          <w:tcPr>
            <w:tcW w:w="1223" w:type="dxa"/>
            <w:shd w:val="clear" w:color="auto" w:fill="FFCC66"/>
          </w:tcPr>
          <w:p w14:paraId="1FEECC99" w14:textId="77777777" w:rsidR="00D51915" w:rsidRDefault="00D51915" w:rsidP="0081550D">
            <w:pPr>
              <w:jc w:val="center"/>
            </w:pPr>
            <w:r>
              <w:t>Ra</w:t>
            </w:r>
            <w:r w:rsidRPr="00BC78CF">
              <w:rPr>
                <w:vertAlign w:val="subscript"/>
              </w:rPr>
              <w:t>5</w:t>
            </w:r>
          </w:p>
        </w:tc>
        <w:tc>
          <w:tcPr>
            <w:tcW w:w="1134" w:type="dxa"/>
            <w:shd w:val="clear" w:color="auto" w:fill="FFCC66"/>
          </w:tcPr>
          <w:p w14:paraId="272BBC63" w14:textId="77777777" w:rsidR="00D51915" w:rsidRDefault="00D51915" w:rsidP="0081550D">
            <w:pPr>
              <w:jc w:val="center"/>
            </w:pPr>
            <w:r>
              <w:t>Rs</w:t>
            </w:r>
            <w:r w:rsidRPr="00BC78CF">
              <w:rPr>
                <w:vertAlign w:val="subscript"/>
              </w:rPr>
              <w:t>5</w:t>
            </w:r>
          </w:p>
        </w:tc>
        <w:tc>
          <w:tcPr>
            <w:tcW w:w="1090" w:type="dxa"/>
            <w:shd w:val="clear" w:color="auto" w:fill="FFFF66"/>
          </w:tcPr>
          <w:p w14:paraId="53E6DB49" w14:textId="3D78FFA1" w:rsidR="00D51915" w:rsidRDefault="00D51915" w:rsidP="0081550D">
            <w:pPr>
              <w:jc w:val="center"/>
            </w:pPr>
            <w:r>
              <w:t>79h</w:t>
            </w:r>
          </w:p>
        </w:tc>
        <w:tc>
          <w:tcPr>
            <w:tcW w:w="1672" w:type="dxa"/>
          </w:tcPr>
          <w:p w14:paraId="5A7757A2" w14:textId="77777777" w:rsidR="00D51915" w:rsidRPr="00BC78CF" w:rsidRDefault="00D51915" w:rsidP="0081550D">
            <w:pPr>
              <w:rPr>
                <w:sz w:val="16"/>
                <w:szCs w:val="16"/>
              </w:rPr>
            </w:pPr>
            <w:r w:rsidRPr="00BC78CF">
              <w:rPr>
                <w:sz w:val="16"/>
                <w:szCs w:val="16"/>
              </w:rPr>
              <w:t>R</w:t>
            </w:r>
            <w:r>
              <w:rPr>
                <w:sz w:val="16"/>
                <w:szCs w:val="16"/>
              </w:rPr>
              <w:t>s</w:t>
            </w:r>
            <w:r w:rsidRPr="00BC78CF">
              <w:rPr>
                <w:sz w:val="16"/>
                <w:szCs w:val="16"/>
              </w:rPr>
              <w:t>,</w:t>
            </w:r>
            <w:r>
              <w:rPr>
                <w:sz w:val="16"/>
                <w:szCs w:val="16"/>
              </w:rPr>
              <w:t>d35[</w:t>
            </w:r>
            <w:r w:rsidRPr="00BC78CF">
              <w:rPr>
                <w:sz w:val="16"/>
                <w:szCs w:val="16"/>
              </w:rPr>
              <w:t>R</w:t>
            </w:r>
            <w:r>
              <w:rPr>
                <w:sz w:val="16"/>
                <w:szCs w:val="16"/>
              </w:rPr>
              <w:t>a]</w:t>
            </w:r>
          </w:p>
        </w:tc>
        <w:tc>
          <w:tcPr>
            <w:tcW w:w="718" w:type="dxa"/>
          </w:tcPr>
          <w:p w14:paraId="2F69D312" w14:textId="77777777" w:rsidR="00D51915" w:rsidRDefault="00D51915" w:rsidP="0081550D">
            <w:pPr>
              <w:jc w:val="center"/>
            </w:pPr>
            <w:r>
              <w:t>4</w:t>
            </w:r>
          </w:p>
        </w:tc>
      </w:tr>
    </w:tbl>
    <w:p w14:paraId="0C87DA28" w14:textId="7492E229" w:rsidR="0045415B" w:rsidRDefault="0045415B">
      <w:r>
        <w:br w:type="page"/>
      </w:r>
    </w:p>
    <w:p w14:paraId="18FDF0BA" w14:textId="318AA209" w:rsidR="00A26C2A" w:rsidRDefault="00A26C2A" w:rsidP="00A26C2A">
      <w:pPr>
        <w:pStyle w:val="Heading2"/>
      </w:pPr>
      <w:bookmarkStart w:id="8" w:name="_Toc388435160"/>
      <w:bookmarkStart w:id="9" w:name="_Toc388435194"/>
      <w:bookmarkStart w:id="10" w:name="_Toc388435209"/>
      <w:bookmarkStart w:id="11" w:name="_Toc388435218"/>
      <w:bookmarkStart w:id="12" w:name="_Toc388435238"/>
      <w:r>
        <w:lastRenderedPageBreak/>
        <w:t>Flow Control</w:t>
      </w:r>
      <w:bookmarkEnd w:id="8"/>
    </w:p>
    <w:tbl>
      <w:tblPr>
        <w:tblStyle w:val="TableGrid"/>
        <w:tblW w:w="8924" w:type="dxa"/>
        <w:tblLook w:val="04A0" w:firstRow="1" w:lastRow="0" w:firstColumn="1" w:lastColumn="0" w:noHBand="0" w:noVBand="1"/>
      </w:tblPr>
      <w:tblGrid>
        <w:gridCol w:w="896"/>
        <w:gridCol w:w="369"/>
        <w:gridCol w:w="3266"/>
        <w:gridCol w:w="851"/>
        <w:gridCol w:w="437"/>
        <w:gridCol w:w="821"/>
        <w:gridCol w:w="1566"/>
        <w:gridCol w:w="718"/>
      </w:tblGrid>
      <w:tr w:rsidR="00A26C2A" w14:paraId="3F47C315" w14:textId="77777777" w:rsidTr="00103F73">
        <w:tc>
          <w:tcPr>
            <w:tcW w:w="896" w:type="dxa"/>
            <w:shd w:val="clear" w:color="auto" w:fill="B4C6E7" w:themeFill="accent1" w:themeFillTint="66"/>
          </w:tcPr>
          <w:p w14:paraId="6108CCDD" w14:textId="5C601530" w:rsidR="00A26C2A" w:rsidRDefault="00A26C2A" w:rsidP="007037E4">
            <w:pPr>
              <w:pStyle w:val="Heading3"/>
              <w:spacing w:before="100" w:beforeAutospacing="1"/>
              <w:outlineLvl w:val="2"/>
            </w:pPr>
            <w:bookmarkStart w:id="13" w:name="_Toc388435161"/>
            <w:r>
              <w:t>J</w:t>
            </w:r>
            <w:bookmarkEnd w:id="13"/>
            <w:r w:rsidR="00103F73">
              <w:t>AL</w:t>
            </w:r>
          </w:p>
        </w:tc>
        <w:tc>
          <w:tcPr>
            <w:tcW w:w="7310" w:type="dxa"/>
            <w:gridSpan w:val="6"/>
          </w:tcPr>
          <w:p w14:paraId="29A81B18" w14:textId="77777777" w:rsidR="00A26C2A" w:rsidRDefault="00A26C2A" w:rsidP="007037E4">
            <w:pPr>
              <w:spacing w:before="100" w:beforeAutospacing="1"/>
            </w:pPr>
            <w:r>
              <w:t xml:space="preserve">Flags: </w:t>
            </w:r>
          </w:p>
        </w:tc>
        <w:tc>
          <w:tcPr>
            <w:tcW w:w="718" w:type="dxa"/>
          </w:tcPr>
          <w:p w14:paraId="31243545" w14:textId="77777777" w:rsidR="00A26C2A" w:rsidRDefault="00A26C2A" w:rsidP="007037E4">
            <w:pPr>
              <w:spacing w:before="100" w:beforeAutospacing="1"/>
              <w:jc w:val="center"/>
            </w:pPr>
            <w:r>
              <w:t>Bytes</w:t>
            </w:r>
          </w:p>
        </w:tc>
      </w:tr>
      <w:tr w:rsidR="00103F73" w14:paraId="084DE56D" w14:textId="77777777" w:rsidTr="00103F73">
        <w:tc>
          <w:tcPr>
            <w:tcW w:w="1265" w:type="dxa"/>
            <w:gridSpan w:val="2"/>
          </w:tcPr>
          <w:p w14:paraId="3F13DA24" w14:textId="77777777" w:rsidR="00103F73" w:rsidRDefault="00103F73" w:rsidP="007037E4">
            <w:pPr>
              <w:spacing w:before="100" w:beforeAutospacing="1"/>
              <w:jc w:val="center"/>
            </w:pPr>
          </w:p>
        </w:tc>
        <w:tc>
          <w:tcPr>
            <w:tcW w:w="4117" w:type="dxa"/>
            <w:gridSpan w:val="2"/>
            <w:tcBorders>
              <w:bottom w:val="single" w:sz="4" w:space="0" w:color="auto"/>
            </w:tcBorders>
            <w:shd w:val="clear" w:color="auto" w:fill="E2EFD9" w:themeFill="accent6" w:themeFillTint="33"/>
          </w:tcPr>
          <w:p w14:paraId="379E4713" w14:textId="6BBDC54A" w:rsidR="00103F73" w:rsidRDefault="00103F73" w:rsidP="007037E4">
            <w:pPr>
              <w:spacing w:before="100" w:beforeAutospacing="1"/>
              <w:jc w:val="center"/>
            </w:pPr>
            <w:r>
              <w:t>Address</w:t>
            </w:r>
            <w:r>
              <w:rPr>
                <w:vertAlign w:val="subscript"/>
              </w:rPr>
              <w:t>43</w:t>
            </w:r>
          </w:p>
        </w:tc>
        <w:tc>
          <w:tcPr>
            <w:tcW w:w="437" w:type="dxa"/>
            <w:tcBorders>
              <w:bottom w:val="single" w:sz="4" w:space="0" w:color="auto"/>
            </w:tcBorders>
            <w:shd w:val="clear" w:color="auto" w:fill="FFCC66"/>
          </w:tcPr>
          <w:p w14:paraId="4788CD4E" w14:textId="7D580887" w:rsidR="00103F73" w:rsidRDefault="00103F73" w:rsidP="007037E4">
            <w:pPr>
              <w:spacing w:before="100" w:beforeAutospacing="1"/>
              <w:jc w:val="center"/>
            </w:pPr>
            <w:r>
              <w:t>L</w:t>
            </w:r>
            <w:r w:rsidRPr="00103F73">
              <w:rPr>
                <w:vertAlign w:val="subscript"/>
              </w:rPr>
              <w:t>2</w:t>
            </w:r>
          </w:p>
        </w:tc>
        <w:tc>
          <w:tcPr>
            <w:tcW w:w="821" w:type="dxa"/>
            <w:shd w:val="clear" w:color="auto" w:fill="FFFF66"/>
          </w:tcPr>
          <w:p w14:paraId="17A18608" w14:textId="7FDB305B" w:rsidR="00103F73" w:rsidRDefault="00103F73" w:rsidP="007037E4">
            <w:pPr>
              <w:spacing w:before="100" w:beforeAutospacing="1"/>
              <w:jc w:val="center"/>
            </w:pPr>
            <w:r>
              <w:t>42h</w:t>
            </w:r>
          </w:p>
        </w:tc>
        <w:tc>
          <w:tcPr>
            <w:tcW w:w="1566" w:type="dxa"/>
          </w:tcPr>
          <w:p w14:paraId="2A9FA791" w14:textId="430A37F8" w:rsidR="00103F73" w:rsidRPr="00141447" w:rsidRDefault="00103F73" w:rsidP="007037E4">
            <w:pPr>
              <w:spacing w:before="100" w:beforeAutospacing="1"/>
              <w:rPr>
                <w:sz w:val="18"/>
              </w:rPr>
            </w:pPr>
            <w:r w:rsidRPr="00141447">
              <w:rPr>
                <w:sz w:val="18"/>
              </w:rPr>
              <w:t>J</w:t>
            </w:r>
            <w:r>
              <w:rPr>
                <w:sz w:val="18"/>
              </w:rPr>
              <w:t>AL</w:t>
            </w:r>
            <w:r w:rsidRPr="00141447">
              <w:rPr>
                <w:sz w:val="18"/>
              </w:rPr>
              <w:t xml:space="preserve"> abs</w:t>
            </w:r>
            <w:r>
              <w:rPr>
                <w:sz w:val="18"/>
              </w:rPr>
              <w:t>43</w:t>
            </w:r>
          </w:p>
        </w:tc>
        <w:tc>
          <w:tcPr>
            <w:tcW w:w="718" w:type="dxa"/>
          </w:tcPr>
          <w:p w14:paraId="49EC242A" w14:textId="34221D23" w:rsidR="00103F73" w:rsidRDefault="00103F73" w:rsidP="007037E4">
            <w:pPr>
              <w:spacing w:before="100" w:beforeAutospacing="1"/>
              <w:jc w:val="center"/>
            </w:pPr>
            <w:r>
              <w:t>4</w:t>
            </w:r>
          </w:p>
        </w:tc>
      </w:tr>
      <w:tr w:rsidR="00103F73" w14:paraId="57CCC412" w14:textId="77777777" w:rsidTr="00103F73">
        <w:tc>
          <w:tcPr>
            <w:tcW w:w="4531" w:type="dxa"/>
            <w:gridSpan w:val="3"/>
          </w:tcPr>
          <w:p w14:paraId="5219C58A" w14:textId="4309115B" w:rsidR="00103F73" w:rsidRDefault="00103F73" w:rsidP="007037E4">
            <w:pPr>
              <w:spacing w:before="100" w:beforeAutospacing="1"/>
              <w:jc w:val="center"/>
            </w:pPr>
          </w:p>
        </w:tc>
        <w:tc>
          <w:tcPr>
            <w:tcW w:w="851" w:type="dxa"/>
            <w:shd w:val="clear" w:color="auto" w:fill="FFCC66"/>
          </w:tcPr>
          <w:p w14:paraId="644CDDDF" w14:textId="26C73355" w:rsidR="00103F73" w:rsidRDefault="00103F73" w:rsidP="007037E4">
            <w:pPr>
              <w:spacing w:before="100" w:beforeAutospacing="1"/>
              <w:jc w:val="center"/>
            </w:pPr>
            <w:r>
              <w:t>Ra</w:t>
            </w:r>
            <w:r>
              <w:rPr>
                <w:vertAlign w:val="subscript"/>
              </w:rPr>
              <w:t>4</w:t>
            </w:r>
          </w:p>
        </w:tc>
        <w:tc>
          <w:tcPr>
            <w:tcW w:w="437" w:type="dxa"/>
            <w:shd w:val="clear" w:color="auto" w:fill="FFCC66"/>
          </w:tcPr>
          <w:p w14:paraId="41BC100E" w14:textId="5B2302AE" w:rsidR="00103F73" w:rsidRDefault="00103F73" w:rsidP="007037E4">
            <w:pPr>
              <w:spacing w:before="100" w:beforeAutospacing="1"/>
              <w:jc w:val="center"/>
            </w:pPr>
            <w:r>
              <w:t>L</w:t>
            </w:r>
            <w:r w:rsidRPr="00103F73">
              <w:rPr>
                <w:vertAlign w:val="subscript"/>
              </w:rPr>
              <w:t>2</w:t>
            </w:r>
          </w:p>
        </w:tc>
        <w:tc>
          <w:tcPr>
            <w:tcW w:w="821" w:type="dxa"/>
            <w:shd w:val="clear" w:color="auto" w:fill="FFFF66"/>
          </w:tcPr>
          <w:p w14:paraId="66C0C984" w14:textId="1C915D95" w:rsidR="00103F73" w:rsidRDefault="00103F73" w:rsidP="007037E4">
            <w:pPr>
              <w:spacing w:before="100" w:beforeAutospacing="1"/>
              <w:jc w:val="center"/>
            </w:pPr>
            <w:r>
              <w:t>48h</w:t>
            </w:r>
          </w:p>
        </w:tc>
        <w:tc>
          <w:tcPr>
            <w:tcW w:w="1566" w:type="dxa"/>
          </w:tcPr>
          <w:p w14:paraId="0CFFC464" w14:textId="2CF9AD20" w:rsidR="00103F73" w:rsidRPr="00141447" w:rsidRDefault="00103F73" w:rsidP="007037E4">
            <w:pPr>
              <w:spacing w:before="100" w:beforeAutospacing="1"/>
              <w:rPr>
                <w:sz w:val="18"/>
              </w:rPr>
            </w:pPr>
            <w:r>
              <w:rPr>
                <w:sz w:val="18"/>
              </w:rPr>
              <w:t>JAL [Ra]</w:t>
            </w:r>
          </w:p>
        </w:tc>
        <w:tc>
          <w:tcPr>
            <w:tcW w:w="718" w:type="dxa"/>
          </w:tcPr>
          <w:p w14:paraId="4B1DF855" w14:textId="58EF0138" w:rsidR="00103F73" w:rsidRDefault="00103F73" w:rsidP="007037E4">
            <w:pPr>
              <w:spacing w:before="100" w:beforeAutospacing="1"/>
              <w:jc w:val="center"/>
            </w:pPr>
            <w:r>
              <w:t>1</w:t>
            </w:r>
          </w:p>
        </w:tc>
      </w:tr>
    </w:tbl>
    <w:p w14:paraId="4B098916" w14:textId="47DCF89E" w:rsidR="000D1FA4" w:rsidRDefault="000D1FA4"/>
    <w:p w14:paraId="43403B15" w14:textId="6C8762A5" w:rsidR="00AA6A4E" w:rsidRDefault="00AA6A4E" w:rsidP="00AA6A4E">
      <w:pPr>
        <w:pStyle w:val="Heading3"/>
      </w:pPr>
      <w:r>
        <w:t>{RTGRP}</w:t>
      </w:r>
    </w:p>
    <w:tbl>
      <w:tblPr>
        <w:tblStyle w:val="TableGrid"/>
        <w:tblW w:w="8924" w:type="dxa"/>
        <w:tblLook w:val="04A0" w:firstRow="1" w:lastRow="0" w:firstColumn="1" w:lastColumn="0" w:noHBand="0" w:noVBand="1"/>
      </w:tblPr>
      <w:tblGrid>
        <w:gridCol w:w="895"/>
        <w:gridCol w:w="3720"/>
        <w:gridCol w:w="406"/>
        <w:gridCol w:w="462"/>
        <w:gridCol w:w="350"/>
        <w:gridCol w:w="820"/>
        <w:gridCol w:w="1559"/>
        <w:gridCol w:w="712"/>
      </w:tblGrid>
      <w:tr w:rsidR="00103F73" w14:paraId="722FC803" w14:textId="77777777" w:rsidTr="00194230">
        <w:tc>
          <w:tcPr>
            <w:tcW w:w="895" w:type="dxa"/>
            <w:tcBorders>
              <w:bottom w:val="single" w:sz="4" w:space="0" w:color="auto"/>
            </w:tcBorders>
            <w:shd w:val="clear" w:color="auto" w:fill="B4C6E7" w:themeFill="accent1" w:themeFillTint="66"/>
          </w:tcPr>
          <w:p w14:paraId="377CDF6A" w14:textId="23253310" w:rsidR="00103F73" w:rsidRDefault="00103F73" w:rsidP="007037E4">
            <w:pPr>
              <w:pStyle w:val="Heading3"/>
              <w:spacing w:before="100" w:beforeAutospacing="1"/>
              <w:outlineLvl w:val="2"/>
            </w:pPr>
            <w:bookmarkStart w:id="14" w:name="_Toc388435163"/>
            <w:r>
              <w:t>RTS</w:t>
            </w:r>
            <w:bookmarkEnd w:id="14"/>
          </w:p>
        </w:tc>
        <w:tc>
          <w:tcPr>
            <w:tcW w:w="3720" w:type="dxa"/>
          </w:tcPr>
          <w:p w14:paraId="5076D42C" w14:textId="41AA5D64" w:rsidR="00103F73" w:rsidRDefault="00103F73" w:rsidP="007037E4">
            <w:pPr>
              <w:spacing w:before="100" w:beforeAutospacing="1"/>
            </w:pPr>
          </w:p>
        </w:tc>
        <w:tc>
          <w:tcPr>
            <w:tcW w:w="406" w:type="dxa"/>
            <w:tcBorders>
              <w:bottom w:val="single" w:sz="4" w:space="0" w:color="auto"/>
            </w:tcBorders>
            <w:shd w:val="clear" w:color="auto" w:fill="D0CECE" w:themeFill="background2" w:themeFillShade="E6"/>
          </w:tcPr>
          <w:p w14:paraId="0FB6EBB3" w14:textId="11432C16" w:rsidR="00103F73" w:rsidRDefault="00103F73" w:rsidP="002D3608">
            <w:pPr>
              <w:spacing w:before="100" w:beforeAutospacing="1"/>
              <w:jc w:val="center"/>
            </w:pPr>
            <w:r>
              <w:t>~</w:t>
            </w:r>
            <w:r>
              <w:rPr>
                <w:vertAlign w:val="subscript"/>
              </w:rPr>
              <w:t>2</w:t>
            </w:r>
          </w:p>
        </w:tc>
        <w:tc>
          <w:tcPr>
            <w:tcW w:w="462" w:type="dxa"/>
            <w:tcBorders>
              <w:bottom w:val="single" w:sz="4" w:space="0" w:color="auto"/>
            </w:tcBorders>
            <w:shd w:val="clear" w:color="auto" w:fill="FFCC66"/>
          </w:tcPr>
          <w:p w14:paraId="4C93BADA" w14:textId="00059A67" w:rsidR="00103F73" w:rsidRDefault="00103F73" w:rsidP="002D3608">
            <w:pPr>
              <w:spacing w:before="100" w:beforeAutospacing="1"/>
              <w:jc w:val="center"/>
            </w:pPr>
            <w:r>
              <w:t>L</w:t>
            </w:r>
            <w:r w:rsidRPr="00103F73">
              <w:rPr>
                <w:vertAlign w:val="subscript"/>
              </w:rPr>
              <w:t>2</w:t>
            </w:r>
          </w:p>
        </w:tc>
        <w:tc>
          <w:tcPr>
            <w:tcW w:w="350" w:type="dxa"/>
            <w:shd w:val="clear" w:color="auto" w:fill="FFFF66"/>
          </w:tcPr>
          <w:p w14:paraId="3E3FA765" w14:textId="08E851DA" w:rsidR="00103F73" w:rsidRDefault="00103F73" w:rsidP="007037E4">
            <w:pPr>
              <w:spacing w:before="100" w:beforeAutospacing="1"/>
              <w:jc w:val="center"/>
            </w:pPr>
            <w:r>
              <w:t>0</w:t>
            </w:r>
          </w:p>
        </w:tc>
        <w:tc>
          <w:tcPr>
            <w:tcW w:w="820" w:type="dxa"/>
            <w:shd w:val="clear" w:color="auto" w:fill="FFFF66"/>
          </w:tcPr>
          <w:p w14:paraId="5A7412C3" w14:textId="25950EB8" w:rsidR="00103F73" w:rsidRDefault="00103F73" w:rsidP="007037E4">
            <w:pPr>
              <w:spacing w:before="100" w:beforeAutospacing="1"/>
              <w:jc w:val="center"/>
            </w:pPr>
            <w:r>
              <w:t>44h</w:t>
            </w:r>
          </w:p>
        </w:tc>
        <w:tc>
          <w:tcPr>
            <w:tcW w:w="1559" w:type="dxa"/>
          </w:tcPr>
          <w:p w14:paraId="3200AD50" w14:textId="77777777" w:rsidR="00103F73" w:rsidRPr="00141447" w:rsidRDefault="00103F73" w:rsidP="007037E4">
            <w:pPr>
              <w:spacing w:before="100" w:beforeAutospacing="1"/>
              <w:rPr>
                <w:sz w:val="18"/>
              </w:rPr>
            </w:pPr>
            <w:r w:rsidRPr="00141447">
              <w:rPr>
                <w:sz w:val="18"/>
              </w:rPr>
              <w:t>RTS</w:t>
            </w:r>
          </w:p>
        </w:tc>
        <w:tc>
          <w:tcPr>
            <w:tcW w:w="712" w:type="dxa"/>
          </w:tcPr>
          <w:p w14:paraId="5F05B42C" w14:textId="77777777" w:rsidR="00103F73" w:rsidRDefault="00103F73" w:rsidP="007037E4">
            <w:pPr>
              <w:spacing w:before="100" w:beforeAutospacing="1"/>
              <w:jc w:val="center"/>
            </w:pPr>
            <w:r>
              <w:t>1</w:t>
            </w:r>
          </w:p>
        </w:tc>
      </w:tr>
      <w:tr w:rsidR="002D3608" w14:paraId="02A053DB" w14:textId="77777777" w:rsidTr="00194230">
        <w:tc>
          <w:tcPr>
            <w:tcW w:w="895" w:type="dxa"/>
            <w:shd w:val="clear" w:color="auto" w:fill="B4C6E7" w:themeFill="accent1" w:themeFillTint="66"/>
          </w:tcPr>
          <w:p w14:paraId="21504A02" w14:textId="3A91D500" w:rsidR="002D3608" w:rsidRDefault="002D3608" w:rsidP="007037E4">
            <w:pPr>
              <w:pStyle w:val="Heading3"/>
              <w:spacing w:before="100" w:beforeAutospacing="1"/>
              <w:outlineLvl w:val="2"/>
            </w:pPr>
            <w:r>
              <w:t>RTI</w:t>
            </w:r>
          </w:p>
        </w:tc>
        <w:tc>
          <w:tcPr>
            <w:tcW w:w="3720" w:type="dxa"/>
          </w:tcPr>
          <w:p w14:paraId="037EC0DD" w14:textId="3FCDAFBA" w:rsidR="002D3608" w:rsidRDefault="002D3608" w:rsidP="007037E4">
            <w:pPr>
              <w:spacing w:before="100" w:beforeAutospacing="1"/>
            </w:pPr>
          </w:p>
        </w:tc>
        <w:tc>
          <w:tcPr>
            <w:tcW w:w="868" w:type="dxa"/>
            <w:gridSpan w:val="2"/>
            <w:shd w:val="clear" w:color="auto" w:fill="DEEAF6" w:themeFill="accent5" w:themeFillTint="33"/>
          </w:tcPr>
          <w:p w14:paraId="203401AD" w14:textId="4885C772" w:rsidR="002D3608" w:rsidRDefault="00194230" w:rsidP="002D3608">
            <w:pPr>
              <w:spacing w:before="100" w:beforeAutospacing="1"/>
              <w:jc w:val="center"/>
            </w:pPr>
            <w:r>
              <w:t>Sema</w:t>
            </w:r>
            <w:r w:rsidR="009C07FA" w:rsidRPr="009C07FA">
              <w:rPr>
                <w:vertAlign w:val="subscript"/>
              </w:rPr>
              <w:t>4</w:t>
            </w:r>
          </w:p>
        </w:tc>
        <w:tc>
          <w:tcPr>
            <w:tcW w:w="350" w:type="dxa"/>
            <w:shd w:val="clear" w:color="auto" w:fill="FFFF66"/>
          </w:tcPr>
          <w:p w14:paraId="06310040" w14:textId="2DDF7273" w:rsidR="002D3608" w:rsidRDefault="002D3608" w:rsidP="007037E4">
            <w:pPr>
              <w:spacing w:before="100" w:beforeAutospacing="1"/>
              <w:jc w:val="center"/>
            </w:pPr>
            <w:r>
              <w:t>1</w:t>
            </w:r>
          </w:p>
        </w:tc>
        <w:tc>
          <w:tcPr>
            <w:tcW w:w="820" w:type="dxa"/>
            <w:shd w:val="clear" w:color="auto" w:fill="FFFF66"/>
          </w:tcPr>
          <w:p w14:paraId="20E345C8" w14:textId="56944C81" w:rsidR="002D3608" w:rsidRDefault="00AA6A4E" w:rsidP="007037E4">
            <w:pPr>
              <w:spacing w:before="100" w:beforeAutospacing="1"/>
              <w:jc w:val="center"/>
            </w:pPr>
            <w:r>
              <w:t>44h</w:t>
            </w:r>
          </w:p>
        </w:tc>
        <w:tc>
          <w:tcPr>
            <w:tcW w:w="1559" w:type="dxa"/>
          </w:tcPr>
          <w:p w14:paraId="49F8DBC7" w14:textId="1757C8ED" w:rsidR="002D3608" w:rsidRPr="00141447" w:rsidRDefault="002D3608" w:rsidP="007037E4">
            <w:pPr>
              <w:spacing w:before="100" w:beforeAutospacing="1"/>
              <w:rPr>
                <w:sz w:val="18"/>
              </w:rPr>
            </w:pPr>
            <w:r>
              <w:rPr>
                <w:sz w:val="18"/>
              </w:rPr>
              <w:t>RTI</w:t>
            </w:r>
          </w:p>
        </w:tc>
        <w:tc>
          <w:tcPr>
            <w:tcW w:w="712" w:type="dxa"/>
          </w:tcPr>
          <w:p w14:paraId="6B143E20" w14:textId="1DC3F082" w:rsidR="002D3608" w:rsidRDefault="002D3608" w:rsidP="007037E4">
            <w:pPr>
              <w:spacing w:before="100" w:beforeAutospacing="1"/>
              <w:jc w:val="center"/>
            </w:pPr>
            <w:r>
              <w:t>1</w:t>
            </w:r>
          </w:p>
        </w:tc>
      </w:tr>
      <w:tr w:rsidR="00025486" w14:paraId="4D626627" w14:textId="77777777" w:rsidTr="00025486">
        <w:tc>
          <w:tcPr>
            <w:tcW w:w="895" w:type="dxa"/>
            <w:shd w:val="clear" w:color="auto" w:fill="B4C6E7" w:themeFill="accent1" w:themeFillTint="66"/>
          </w:tcPr>
          <w:p w14:paraId="162164FC" w14:textId="2B0EE0DF" w:rsidR="00025486" w:rsidRDefault="00025486" w:rsidP="00025486">
            <w:pPr>
              <w:pStyle w:val="Heading3"/>
              <w:spacing w:before="100" w:beforeAutospacing="1"/>
              <w:outlineLvl w:val="2"/>
            </w:pPr>
            <w:r>
              <w:t>RTD</w:t>
            </w:r>
          </w:p>
        </w:tc>
        <w:tc>
          <w:tcPr>
            <w:tcW w:w="3720" w:type="dxa"/>
          </w:tcPr>
          <w:p w14:paraId="1A2BDF8E" w14:textId="77777777" w:rsidR="00025486" w:rsidRDefault="00025486" w:rsidP="00025486">
            <w:pPr>
              <w:spacing w:before="100" w:beforeAutospacing="1"/>
            </w:pPr>
          </w:p>
        </w:tc>
        <w:tc>
          <w:tcPr>
            <w:tcW w:w="868" w:type="dxa"/>
            <w:gridSpan w:val="2"/>
            <w:tcBorders>
              <w:bottom w:val="single" w:sz="4" w:space="0" w:color="auto"/>
            </w:tcBorders>
            <w:shd w:val="clear" w:color="auto" w:fill="D0CECE" w:themeFill="background2" w:themeFillShade="E6"/>
          </w:tcPr>
          <w:p w14:paraId="202C136B" w14:textId="53124E3D" w:rsidR="00025486" w:rsidRDefault="00025486" w:rsidP="00025486">
            <w:pPr>
              <w:spacing w:before="100" w:beforeAutospacing="1"/>
              <w:jc w:val="center"/>
            </w:pPr>
            <w:r>
              <w:t>~</w:t>
            </w:r>
            <w:r w:rsidRPr="009C07FA">
              <w:rPr>
                <w:vertAlign w:val="subscript"/>
              </w:rPr>
              <w:t>4</w:t>
            </w:r>
          </w:p>
        </w:tc>
        <w:tc>
          <w:tcPr>
            <w:tcW w:w="350" w:type="dxa"/>
            <w:shd w:val="clear" w:color="auto" w:fill="FFFF66"/>
          </w:tcPr>
          <w:p w14:paraId="55F1B8A0" w14:textId="622880C8" w:rsidR="00025486" w:rsidRDefault="00025486" w:rsidP="00025486">
            <w:pPr>
              <w:spacing w:before="100" w:beforeAutospacing="1"/>
              <w:jc w:val="center"/>
            </w:pPr>
            <w:r>
              <w:t>2</w:t>
            </w:r>
          </w:p>
        </w:tc>
        <w:tc>
          <w:tcPr>
            <w:tcW w:w="820" w:type="dxa"/>
            <w:shd w:val="clear" w:color="auto" w:fill="FFFF66"/>
          </w:tcPr>
          <w:p w14:paraId="3544BA47" w14:textId="260C4628" w:rsidR="00025486" w:rsidRDefault="00025486" w:rsidP="00025486">
            <w:pPr>
              <w:spacing w:before="100" w:beforeAutospacing="1"/>
              <w:jc w:val="center"/>
            </w:pPr>
            <w:r>
              <w:t>44h</w:t>
            </w:r>
          </w:p>
        </w:tc>
        <w:tc>
          <w:tcPr>
            <w:tcW w:w="1559" w:type="dxa"/>
          </w:tcPr>
          <w:p w14:paraId="28AAFBB4" w14:textId="526DA706" w:rsidR="00025486" w:rsidRDefault="00025486" w:rsidP="00025486">
            <w:pPr>
              <w:spacing w:before="100" w:beforeAutospacing="1"/>
              <w:rPr>
                <w:sz w:val="18"/>
              </w:rPr>
            </w:pPr>
            <w:r>
              <w:rPr>
                <w:sz w:val="18"/>
              </w:rPr>
              <w:t>RTD</w:t>
            </w:r>
          </w:p>
        </w:tc>
        <w:tc>
          <w:tcPr>
            <w:tcW w:w="712" w:type="dxa"/>
          </w:tcPr>
          <w:p w14:paraId="4286EDED" w14:textId="61248651" w:rsidR="00025486" w:rsidRDefault="00025486" w:rsidP="00025486">
            <w:pPr>
              <w:spacing w:before="100" w:beforeAutospacing="1"/>
              <w:jc w:val="center"/>
            </w:pPr>
            <w:r>
              <w:t>1</w:t>
            </w:r>
          </w:p>
        </w:tc>
      </w:tr>
    </w:tbl>
    <w:p w14:paraId="1769B5D1" w14:textId="1247CED4" w:rsidR="00C73535" w:rsidRDefault="00C73535"/>
    <w:p w14:paraId="67D645F3" w14:textId="510FDB65" w:rsidR="00AA6A4E" w:rsidRDefault="00AA6A4E" w:rsidP="00AA6A4E">
      <w:pPr>
        <w:pStyle w:val="Heading3"/>
      </w:pPr>
      <w:r>
        <w:t>{WAIGRP}</w:t>
      </w:r>
    </w:p>
    <w:tbl>
      <w:tblPr>
        <w:tblStyle w:val="TableGrid"/>
        <w:tblW w:w="8924" w:type="dxa"/>
        <w:tblLook w:val="04A0" w:firstRow="1" w:lastRow="0" w:firstColumn="1" w:lastColumn="0" w:noHBand="0" w:noVBand="1"/>
      </w:tblPr>
      <w:tblGrid>
        <w:gridCol w:w="897"/>
        <w:gridCol w:w="3620"/>
        <w:gridCol w:w="947"/>
        <w:gridCol w:w="350"/>
        <w:gridCol w:w="823"/>
        <w:gridCol w:w="1571"/>
        <w:gridCol w:w="716"/>
      </w:tblGrid>
      <w:tr w:rsidR="002D3608" w14:paraId="47D6C376" w14:textId="77777777" w:rsidTr="00C73535">
        <w:tc>
          <w:tcPr>
            <w:tcW w:w="898" w:type="dxa"/>
            <w:shd w:val="clear" w:color="auto" w:fill="B4C6E7" w:themeFill="accent1" w:themeFillTint="66"/>
          </w:tcPr>
          <w:p w14:paraId="44F7C246" w14:textId="28361FCD" w:rsidR="002D3608" w:rsidRDefault="002D3608" w:rsidP="007037E4">
            <w:pPr>
              <w:pStyle w:val="Heading3"/>
              <w:spacing w:before="100" w:beforeAutospacing="1"/>
              <w:outlineLvl w:val="2"/>
            </w:pPr>
            <w:r>
              <w:t>PFI</w:t>
            </w:r>
          </w:p>
        </w:tc>
        <w:tc>
          <w:tcPr>
            <w:tcW w:w="3633" w:type="dxa"/>
          </w:tcPr>
          <w:p w14:paraId="4D9A75EE" w14:textId="50DB49B6" w:rsidR="002D3608" w:rsidRDefault="002D3608" w:rsidP="007037E4">
            <w:pPr>
              <w:spacing w:before="100" w:beforeAutospacing="1"/>
            </w:pPr>
          </w:p>
        </w:tc>
        <w:tc>
          <w:tcPr>
            <w:tcW w:w="926" w:type="dxa"/>
            <w:shd w:val="clear" w:color="auto" w:fill="DEEAF6" w:themeFill="accent5" w:themeFillTint="33"/>
          </w:tcPr>
          <w:p w14:paraId="6FE4E38C" w14:textId="2A60A8EC" w:rsidR="002D3608" w:rsidRDefault="00C73535" w:rsidP="002D3608">
            <w:pPr>
              <w:spacing w:before="100" w:beforeAutospacing="1"/>
              <w:jc w:val="center"/>
            </w:pPr>
            <w:r>
              <w:t>Sigmsk</w:t>
            </w:r>
            <w:r w:rsidR="002D3608" w:rsidRPr="002D3608">
              <w:rPr>
                <w:vertAlign w:val="subscript"/>
              </w:rPr>
              <w:t>4</w:t>
            </w:r>
          </w:p>
        </w:tc>
        <w:tc>
          <w:tcPr>
            <w:tcW w:w="350" w:type="dxa"/>
            <w:shd w:val="clear" w:color="auto" w:fill="FFFF66"/>
          </w:tcPr>
          <w:p w14:paraId="3AFA762F" w14:textId="5298A5FB" w:rsidR="002D3608" w:rsidRDefault="00C73535" w:rsidP="007037E4">
            <w:pPr>
              <w:spacing w:before="100" w:beforeAutospacing="1"/>
              <w:jc w:val="center"/>
            </w:pPr>
            <w:r>
              <w:t>0</w:t>
            </w:r>
          </w:p>
        </w:tc>
        <w:tc>
          <w:tcPr>
            <w:tcW w:w="824" w:type="dxa"/>
            <w:shd w:val="clear" w:color="auto" w:fill="FFFF66"/>
          </w:tcPr>
          <w:p w14:paraId="3594BA86" w14:textId="26E7609C" w:rsidR="002D3608" w:rsidRDefault="00C73535" w:rsidP="007037E4">
            <w:pPr>
              <w:spacing w:before="100" w:beforeAutospacing="1"/>
              <w:jc w:val="center"/>
            </w:pPr>
            <w:r>
              <w:t>02h</w:t>
            </w:r>
          </w:p>
        </w:tc>
        <w:tc>
          <w:tcPr>
            <w:tcW w:w="1575" w:type="dxa"/>
          </w:tcPr>
          <w:p w14:paraId="25C46B2B" w14:textId="2D36234B" w:rsidR="002D3608" w:rsidRDefault="002D3608" w:rsidP="007037E4">
            <w:pPr>
              <w:spacing w:before="100" w:beforeAutospacing="1"/>
              <w:rPr>
                <w:sz w:val="18"/>
              </w:rPr>
            </w:pPr>
            <w:r>
              <w:rPr>
                <w:sz w:val="18"/>
              </w:rPr>
              <w:t>PFI</w:t>
            </w:r>
          </w:p>
        </w:tc>
        <w:tc>
          <w:tcPr>
            <w:tcW w:w="718" w:type="dxa"/>
          </w:tcPr>
          <w:p w14:paraId="7B5004D8" w14:textId="10F4BBBC" w:rsidR="002D3608" w:rsidRDefault="002D3608" w:rsidP="007037E4">
            <w:pPr>
              <w:spacing w:before="100" w:beforeAutospacing="1"/>
              <w:jc w:val="center"/>
            </w:pPr>
            <w:r>
              <w:t>1</w:t>
            </w:r>
          </w:p>
        </w:tc>
      </w:tr>
      <w:tr w:rsidR="00857929" w14:paraId="4AA22E57" w14:textId="77777777" w:rsidTr="00C73535">
        <w:tc>
          <w:tcPr>
            <w:tcW w:w="898" w:type="dxa"/>
            <w:shd w:val="clear" w:color="auto" w:fill="B4C6E7" w:themeFill="accent1" w:themeFillTint="66"/>
          </w:tcPr>
          <w:p w14:paraId="7E389609" w14:textId="7A8CFABB" w:rsidR="00857929" w:rsidRDefault="00857929" w:rsidP="007037E4">
            <w:pPr>
              <w:pStyle w:val="Heading3"/>
              <w:spacing w:before="100" w:beforeAutospacing="1"/>
              <w:outlineLvl w:val="2"/>
            </w:pPr>
            <w:r>
              <w:t>IRQ</w:t>
            </w:r>
          </w:p>
        </w:tc>
        <w:tc>
          <w:tcPr>
            <w:tcW w:w="3633" w:type="dxa"/>
          </w:tcPr>
          <w:p w14:paraId="5BE0DCF1" w14:textId="07A7AE7A" w:rsidR="00857929" w:rsidRDefault="00857929" w:rsidP="007037E4">
            <w:pPr>
              <w:spacing w:before="100" w:beforeAutospacing="1"/>
            </w:pPr>
          </w:p>
        </w:tc>
        <w:tc>
          <w:tcPr>
            <w:tcW w:w="926" w:type="dxa"/>
            <w:tcBorders>
              <w:bottom w:val="single" w:sz="4" w:space="0" w:color="auto"/>
            </w:tcBorders>
            <w:shd w:val="clear" w:color="auto" w:fill="D0CECE" w:themeFill="background2" w:themeFillShade="E6"/>
          </w:tcPr>
          <w:p w14:paraId="5C88E530" w14:textId="7BFDF47B" w:rsidR="00857929" w:rsidRDefault="00857929" w:rsidP="002D3608">
            <w:pPr>
              <w:spacing w:before="100" w:beforeAutospacing="1"/>
              <w:jc w:val="center"/>
            </w:pPr>
            <w:r>
              <w:t>~</w:t>
            </w:r>
            <w:r w:rsidRPr="002D3608">
              <w:rPr>
                <w:vertAlign w:val="subscript"/>
              </w:rPr>
              <w:t>4</w:t>
            </w:r>
          </w:p>
        </w:tc>
        <w:tc>
          <w:tcPr>
            <w:tcW w:w="350" w:type="dxa"/>
            <w:shd w:val="clear" w:color="auto" w:fill="FFFF66"/>
          </w:tcPr>
          <w:p w14:paraId="0ACD41E6" w14:textId="21ABD4DC" w:rsidR="00857929" w:rsidRDefault="00C73535" w:rsidP="007037E4">
            <w:pPr>
              <w:spacing w:before="100" w:beforeAutospacing="1"/>
              <w:jc w:val="center"/>
            </w:pPr>
            <w:r>
              <w:t>1</w:t>
            </w:r>
          </w:p>
        </w:tc>
        <w:tc>
          <w:tcPr>
            <w:tcW w:w="824" w:type="dxa"/>
            <w:shd w:val="clear" w:color="auto" w:fill="FFFF66"/>
          </w:tcPr>
          <w:p w14:paraId="7F65D7C3" w14:textId="2F74DC1E" w:rsidR="00857929" w:rsidRDefault="00C73535" w:rsidP="007037E4">
            <w:pPr>
              <w:spacing w:before="100" w:beforeAutospacing="1"/>
              <w:jc w:val="center"/>
            </w:pPr>
            <w:r>
              <w:t>02h</w:t>
            </w:r>
          </w:p>
        </w:tc>
        <w:tc>
          <w:tcPr>
            <w:tcW w:w="1575" w:type="dxa"/>
          </w:tcPr>
          <w:p w14:paraId="0113516C" w14:textId="126E130B" w:rsidR="00857929" w:rsidRDefault="00857929" w:rsidP="007037E4">
            <w:pPr>
              <w:spacing w:before="100" w:beforeAutospacing="1"/>
              <w:rPr>
                <w:sz w:val="18"/>
              </w:rPr>
            </w:pPr>
            <w:r>
              <w:rPr>
                <w:sz w:val="18"/>
              </w:rPr>
              <w:t>IRQ</w:t>
            </w:r>
          </w:p>
        </w:tc>
        <w:tc>
          <w:tcPr>
            <w:tcW w:w="718" w:type="dxa"/>
          </w:tcPr>
          <w:p w14:paraId="5D276031" w14:textId="23DD42B9" w:rsidR="00857929" w:rsidRDefault="00857929" w:rsidP="007037E4">
            <w:pPr>
              <w:spacing w:before="100" w:beforeAutospacing="1"/>
              <w:jc w:val="center"/>
            </w:pPr>
            <w:r>
              <w:t>1</w:t>
            </w:r>
          </w:p>
        </w:tc>
      </w:tr>
      <w:tr w:rsidR="002D3608" w14:paraId="5153FE27" w14:textId="77777777" w:rsidTr="00C73535">
        <w:tc>
          <w:tcPr>
            <w:tcW w:w="898" w:type="dxa"/>
            <w:shd w:val="clear" w:color="auto" w:fill="B4C6E7" w:themeFill="accent1" w:themeFillTint="66"/>
          </w:tcPr>
          <w:p w14:paraId="45968993" w14:textId="329E0045" w:rsidR="002D3608" w:rsidRDefault="002D3608" w:rsidP="007037E4">
            <w:pPr>
              <w:pStyle w:val="Heading3"/>
              <w:spacing w:before="100" w:beforeAutospacing="1"/>
              <w:outlineLvl w:val="2"/>
            </w:pPr>
            <w:r>
              <w:t>WAI</w:t>
            </w:r>
          </w:p>
        </w:tc>
        <w:tc>
          <w:tcPr>
            <w:tcW w:w="3633" w:type="dxa"/>
          </w:tcPr>
          <w:p w14:paraId="2AC8DB1C" w14:textId="46DD2C40" w:rsidR="002D3608" w:rsidRDefault="002D3608" w:rsidP="007037E4">
            <w:pPr>
              <w:spacing w:before="100" w:beforeAutospacing="1"/>
            </w:pPr>
          </w:p>
        </w:tc>
        <w:tc>
          <w:tcPr>
            <w:tcW w:w="926" w:type="dxa"/>
            <w:shd w:val="clear" w:color="auto" w:fill="DEEAF6" w:themeFill="accent5" w:themeFillTint="33"/>
          </w:tcPr>
          <w:p w14:paraId="3B28B275" w14:textId="4DB10AB9" w:rsidR="002D3608" w:rsidRDefault="00C73535" w:rsidP="002D3608">
            <w:pPr>
              <w:spacing w:before="100" w:beforeAutospacing="1"/>
              <w:jc w:val="center"/>
            </w:pPr>
            <w:r>
              <w:t>Sigmsk</w:t>
            </w:r>
            <w:r w:rsidR="00054EE6" w:rsidRPr="002D3608">
              <w:rPr>
                <w:vertAlign w:val="subscript"/>
              </w:rPr>
              <w:t>4</w:t>
            </w:r>
          </w:p>
        </w:tc>
        <w:tc>
          <w:tcPr>
            <w:tcW w:w="350" w:type="dxa"/>
            <w:shd w:val="clear" w:color="auto" w:fill="FFFF66"/>
          </w:tcPr>
          <w:p w14:paraId="2352F51E" w14:textId="3E7094F4" w:rsidR="002D3608" w:rsidRDefault="00C73535" w:rsidP="007037E4">
            <w:pPr>
              <w:spacing w:before="100" w:beforeAutospacing="1"/>
              <w:jc w:val="center"/>
            </w:pPr>
            <w:r>
              <w:t>2</w:t>
            </w:r>
          </w:p>
        </w:tc>
        <w:tc>
          <w:tcPr>
            <w:tcW w:w="824" w:type="dxa"/>
            <w:shd w:val="clear" w:color="auto" w:fill="FFFF66"/>
          </w:tcPr>
          <w:p w14:paraId="409245BB" w14:textId="48B82D7C" w:rsidR="002D3608" w:rsidRDefault="00C73535" w:rsidP="007037E4">
            <w:pPr>
              <w:spacing w:before="100" w:beforeAutospacing="1"/>
              <w:jc w:val="center"/>
            </w:pPr>
            <w:r>
              <w:t>02h</w:t>
            </w:r>
          </w:p>
        </w:tc>
        <w:tc>
          <w:tcPr>
            <w:tcW w:w="1575" w:type="dxa"/>
          </w:tcPr>
          <w:p w14:paraId="4689FBDD" w14:textId="1EAFF8CF" w:rsidR="002D3608" w:rsidRDefault="002D3608" w:rsidP="007037E4">
            <w:pPr>
              <w:spacing w:before="100" w:beforeAutospacing="1"/>
              <w:rPr>
                <w:sz w:val="18"/>
              </w:rPr>
            </w:pPr>
            <w:r>
              <w:rPr>
                <w:sz w:val="18"/>
              </w:rPr>
              <w:t>WAI</w:t>
            </w:r>
          </w:p>
        </w:tc>
        <w:tc>
          <w:tcPr>
            <w:tcW w:w="718" w:type="dxa"/>
          </w:tcPr>
          <w:p w14:paraId="36901A76" w14:textId="5FE8CEF3" w:rsidR="002D3608" w:rsidRDefault="002D3608" w:rsidP="007037E4">
            <w:pPr>
              <w:spacing w:before="100" w:beforeAutospacing="1"/>
              <w:jc w:val="center"/>
            </w:pPr>
            <w:r>
              <w:t>1</w:t>
            </w:r>
          </w:p>
        </w:tc>
      </w:tr>
      <w:tr w:rsidR="00527147" w14:paraId="5A93F0D7" w14:textId="77777777" w:rsidTr="00054EE6">
        <w:tc>
          <w:tcPr>
            <w:tcW w:w="898" w:type="dxa"/>
            <w:shd w:val="clear" w:color="auto" w:fill="B4C6E7" w:themeFill="accent1" w:themeFillTint="66"/>
          </w:tcPr>
          <w:p w14:paraId="0D72059C" w14:textId="7794A907" w:rsidR="00527147" w:rsidRDefault="00527147" w:rsidP="00527147">
            <w:pPr>
              <w:pStyle w:val="Heading3"/>
              <w:spacing w:before="100" w:beforeAutospacing="1"/>
              <w:outlineLvl w:val="2"/>
            </w:pPr>
            <w:r>
              <w:t>IRQ</w:t>
            </w:r>
          </w:p>
        </w:tc>
        <w:tc>
          <w:tcPr>
            <w:tcW w:w="3633" w:type="dxa"/>
          </w:tcPr>
          <w:p w14:paraId="6A4DE42C" w14:textId="2DF77A5A" w:rsidR="00527147" w:rsidRDefault="00527147" w:rsidP="00527147">
            <w:pPr>
              <w:spacing w:before="100" w:beforeAutospacing="1"/>
            </w:pPr>
          </w:p>
        </w:tc>
        <w:tc>
          <w:tcPr>
            <w:tcW w:w="926" w:type="dxa"/>
            <w:shd w:val="clear" w:color="auto" w:fill="D0CECE" w:themeFill="background2" w:themeFillShade="E6"/>
          </w:tcPr>
          <w:p w14:paraId="49375628" w14:textId="7639391A" w:rsidR="00527147" w:rsidRDefault="00527147" w:rsidP="00527147">
            <w:pPr>
              <w:spacing w:before="100" w:beforeAutospacing="1"/>
              <w:jc w:val="center"/>
            </w:pPr>
            <w:r>
              <w:t>~</w:t>
            </w:r>
            <w:r w:rsidRPr="002D3608">
              <w:rPr>
                <w:vertAlign w:val="subscript"/>
              </w:rPr>
              <w:t>4</w:t>
            </w:r>
          </w:p>
        </w:tc>
        <w:tc>
          <w:tcPr>
            <w:tcW w:w="350" w:type="dxa"/>
            <w:shd w:val="clear" w:color="auto" w:fill="FFFF66"/>
          </w:tcPr>
          <w:p w14:paraId="6AF12521" w14:textId="607CE19B" w:rsidR="00527147" w:rsidRDefault="00C73535" w:rsidP="00527147">
            <w:pPr>
              <w:spacing w:before="100" w:beforeAutospacing="1"/>
              <w:jc w:val="center"/>
            </w:pPr>
            <w:r>
              <w:t>3</w:t>
            </w:r>
          </w:p>
        </w:tc>
        <w:tc>
          <w:tcPr>
            <w:tcW w:w="824" w:type="dxa"/>
            <w:shd w:val="clear" w:color="auto" w:fill="FFFF66"/>
          </w:tcPr>
          <w:p w14:paraId="402A52B5" w14:textId="645CD836" w:rsidR="00527147" w:rsidRDefault="00C73535" w:rsidP="00527147">
            <w:pPr>
              <w:spacing w:before="100" w:beforeAutospacing="1"/>
              <w:jc w:val="center"/>
            </w:pPr>
            <w:r>
              <w:t>02h</w:t>
            </w:r>
          </w:p>
        </w:tc>
        <w:tc>
          <w:tcPr>
            <w:tcW w:w="1575" w:type="dxa"/>
          </w:tcPr>
          <w:p w14:paraId="32B3BD00" w14:textId="295887B4" w:rsidR="00527147" w:rsidRDefault="00527147" w:rsidP="00527147">
            <w:pPr>
              <w:spacing w:before="100" w:beforeAutospacing="1"/>
              <w:rPr>
                <w:sz w:val="18"/>
              </w:rPr>
            </w:pPr>
            <w:r>
              <w:rPr>
                <w:sz w:val="18"/>
              </w:rPr>
              <w:t>IRQ</w:t>
            </w:r>
          </w:p>
        </w:tc>
        <w:tc>
          <w:tcPr>
            <w:tcW w:w="718" w:type="dxa"/>
          </w:tcPr>
          <w:p w14:paraId="34667B46" w14:textId="445ABBEA" w:rsidR="00527147" w:rsidRDefault="00527147" w:rsidP="00527147">
            <w:pPr>
              <w:spacing w:before="100" w:beforeAutospacing="1"/>
              <w:jc w:val="center"/>
            </w:pPr>
            <w:r>
              <w:t>1</w:t>
            </w:r>
          </w:p>
        </w:tc>
      </w:tr>
    </w:tbl>
    <w:p w14:paraId="58DF8301" w14:textId="5DE2F4ED" w:rsidR="00C73535" w:rsidRDefault="00C73535"/>
    <w:p w14:paraId="66DB2081" w14:textId="2E97468C" w:rsidR="00A2632C" w:rsidRDefault="00A2632C" w:rsidP="00A2632C">
      <w:pPr>
        <w:pStyle w:val="Heading3"/>
      </w:pPr>
      <w:r>
        <w:t>{STPGRP}</w:t>
      </w:r>
    </w:p>
    <w:tbl>
      <w:tblPr>
        <w:tblStyle w:val="TableGrid"/>
        <w:tblW w:w="8924" w:type="dxa"/>
        <w:tblLook w:val="04A0" w:firstRow="1" w:lastRow="0" w:firstColumn="1" w:lastColumn="0" w:noHBand="0" w:noVBand="1"/>
      </w:tblPr>
      <w:tblGrid>
        <w:gridCol w:w="1085"/>
        <w:gridCol w:w="3510"/>
        <w:gridCol w:w="921"/>
        <w:gridCol w:w="349"/>
        <w:gridCol w:w="814"/>
        <w:gridCol w:w="1541"/>
        <w:gridCol w:w="704"/>
      </w:tblGrid>
      <w:tr w:rsidR="00054EE6" w14:paraId="1441E47B" w14:textId="77777777" w:rsidTr="00054EE6">
        <w:tc>
          <w:tcPr>
            <w:tcW w:w="898" w:type="dxa"/>
            <w:shd w:val="clear" w:color="auto" w:fill="B4C6E7" w:themeFill="accent1" w:themeFillTint="66"/>
          </w:tcPr>
          <w:p w14:paraId="09589036" w14:textId="10A88E7B" w:rsidR="00054EE6" w:rsidRDefault="00054EE6" w:rsidP="007037E4">
            <w:pPr>
              <w:pStyle w:val="Heading3"/>
              <w:spacing w:before="100" w:beforeAutospacing="1"/>
              <w:outlineLvl w:val="2"/>
            </w:pPr>
            <w:r>
              <w:t>STP</w:t>
            </w:r>
          </w:p>
        </w:tc>
        <w:tc>
          <w:tcPr>
            <w:tcW w:w="3633" w:type="dxa"/>
          </w:tcPr>
          <w:p w14:paraId="25A116AD" w14:textId="0A1DA624" w:rsidR="00054EE6" w:rsidRDefault="00054EE6" w:rsidP="007037E4">
            <w:pPr>
              <w:spacing w:before="100" w:beforeAutospacing="1"/>
            </w:pPr>
          </w:p>
        </w:tc>
        <w:tc>
          <w:tcPr>
            <w:tcW w:w="926" w:type="dxa"/>
            <w:shd w:val="clear" w:color="auto" w:fill="D0CECE" w:themeFill="background2" w:themeFillShade="E6"/>
          </w:tcPr>
          <w:p w14:paraId="2FEFA106" w14:textId="20348090" w:rsidR="00054EE6" w:rsidRDefault="00054EE6" w:rsidP="002D3608">
            <w:pPr>
              <w:spacing w:before="100" w:beforeAutospacing="1"/>
              <w:jc w:val="center"/>
            </w:pPr>
            <w:r>
              <w:t>~</w:t>
            </w:r>
            <w:r w:rsidRPr="002D3608">
              <w:rPr>
                <w:vertAlign w:val="subscript"/>
              </w:rPr>
              <w:t>4</w:t>
            </w:r>
          </w:p>
        </w:tc>
        <w:tc>
          <w:tcPr>
            <w:tcW w:w="350" w:type="dxa"/>
            <w:shd w:val="clear" w:color="auto" w:fill="FFFF66"/>
          </w:tcPr>
          <w:p w14:paraId="1701232C" w14:textId="28597745" w:rsidR="00054EE6" w:rsidRDefault="00A82B17" w:rsidP="007037E4">
            <w:pPr>
              <w:spacing w:before="100" w:beforeAutospacing="1"/>
              <w:jc w:val="center"/>
            </w:pPr>
            <w:r>
              <w:t>0</w:t>
            </w:r>
          </w:p>
        </w:tc>
        <w:tc>
          <w:tcPr>
            <w:tcW w:w="824" w:type="dxa"/>
            <w:shd w:val="clear" w:color="auto" w:fill="FFFF66"/>
          </w:tcPr>
          <w:p w14:paraId="21AF071C" w14:textId="0CF56C97" w:rsidR="00054EE6" w:rsidRDefault="00A82B17" w:rsidP="007037E4">
            <w:pPr>
              <w:spacing w:before="100" w:beforeAutospacing="1"/>
              <w:jc w:val="center"/>
            </w:pPr>
            <w:r>
              <w:t>43h</w:t>
            </w:r>
          </w:p>
        </w:tc>
        <w:tc>
          <w:tcPr>
            <w:tcW w:w="1575" w:type="dxa"/>
          </w:tcPr>
          <w:p w14:paraId="52B07285" w14:textId="00784ABC" w:rsidR="00054EE6" w:rsidRDefault="00054EE6" w:rsidP="007037E4">
            <w:pPr>
              <w:spacing w:before="100" w:beforeAutospacing="1"/>
              <w:rPr>
                <w:sz w:val="18"/>
              </w:rPr>
            </w:pPr>
            <w:r>
              <w:rPr>
                <w:sz w:val="18"/>
              </w:rPr>
              <w:t>STP</w:t>
            </w:r>
          </w:p>
        </w:tc>
        <w:tc>
          <w:tcPr>
            <w:tcW w:w="718" w:type="dxa"/>
          </w:tcPr>
          <w:p w14:paraId="56263EBE" w14:textId="5177040D" w:rsidR="00054EE6" w:rsidRDefault="00054EE6" w:rsidP="007037E4">
            <w:pPr>
              <w:spacing w:before="100" w:beforeAutospacing="1"/>
              <w:jc w:val="center"/>
            </w:pPr>
            <w:r>
              <w:t>1</w:t>
            </w:r>
          </w:p>
        </w:tc>
      </w:tr>
      <w:tr w:rsidR="00054EE6" w14:paraId="0FD3F4A3" w14:textId="77777777" w:rsidTr="00A82B17">
        <w:tc>
          <w:tcPr>
            <w:tcW w:w="898" w:type="dxa"/>
            <w:shd w:val="clear" w:color="auto" w:fill="B4C6E7" w:themeFill="accent1" w:themeFillTint="66"/>
          </w:tcPr>
          <w:p w14:paraId="32DD204E" w14:textId="01BC4279" w:rsidR="00054EE6" w:rsidRDefault="00054EE6" w:rsidP="007037E4">
            <w:pPr>
              <w:pStyle w:val="Heading3"/>
              <w:spacing w:before="100" w:beforeAutospacing="1"/>
              <w:outlineLvl w:val="2"/>
            </w:pPr>
            <w:r>
              <w:t>NOP</w:t>
            </w:r>
          </w:p>
        </w:tc>
        <w:tc>
          <w:tcPr>
            <w:tcW w:w="3633" w:type="dxa"/>
          </w:tcPr>
          <w:p w14:paraId="682D2933" w14:textId="2E7B6595" w:rsidR="00054EE6" w:rsidRDefault="00054EE6" w:rsidP="007037E4">
            <w:pPr>
              <w:spacing w:before="100" w:beforeAutospacing="1"/>
            </w:pPr>
          </w:p>
        </w:tc>
        <w:tc>
          <w:tcPr>
            <w:tcW w:w="926" w:type="dxa"/>
            <w:tcBorders>
              <w:bottom w:val="single" w:sz="4" w:space="0" w:color="auto"/>
            </w:tcBorders>
            <w:shd w:val="clear" w:color="auto" w:fill="D0CECE" w:themeFill="background2" w:themeFillShade="E6"/>
          </w:tcPr>
          <w:p w14:paraId="279273B4" w14:textId="1934D0EF" w:rsidR="00054EE6" w:rsidRDefault="00054EE6" w:rsidP="002D3608">
            <w:pPr>
              <w:spacing w:before="100" w:beforeAutospacing="1"/>
              <w:jc w:val="center"/>
            </w:pPr>
            <w:r>
              <w:t>~</w:t>
            </w:r>
            <w:r w:rsidRPr="002D3608">
              <w:rPr>
                <w:vertAlign w:val="subscript"/>
              </w:rPr>
              <w:t>4</w:t>
            </w:r>
          </w:p>
        </w:tc>
        <w:tc>
          <w:tcPr>
            <w:tcW w:w="350" w:type="dxa"/>
            <w:shd w:val="clear" w:color="auto" w:fill="FFFF66"/>
          </w:tcPr>
          <w:p w14:paraId="386D82A1" w14:textId="65E9EB11" w:rsidR="00054EE6" w:rsidRDefault="00A82B17" w:rsidP="007037E4">
            <w:pPr>
              <w:spacing w:before="100" w:beforeAutospacing="1"/>
              <w:jc w:val="center"/>
            </w:pPr>
            <w:r>
              <w:t>1</w:t>
            </w:r>
          </w:p>
        </w:tc>
        <w:tc>
          <w:tcPr>
            <w:tcW w:w="824" w:type="dxa"/>
            <w:shd w:val="clear" w:color="auto" w:fill="FFFF66"/>
          </w:tcPr>
          <w:p w14:paraId="5C3923D7" w14:textId="53F10E59" w:rsidR="00054EE6" w:rsidRDefault="00A82B17" w:rsidP="007037E4">
            <w:pPr>
              <w:spacing w:before="100" w:beforeAutospacing="1"/>
              <w:jc w:val="center"/>
            </w:pPr>
            <w:r>
              <w:t>43h</w:t>
            </w:r>
          </w:p>
        </w:tc>
        <w:tc>
          <w:tcPr>
            <w:tcW w:w="1575" w:type="dxa"/>
          </w:tcPr>
          <w:p w14:paraId="1720E8A4" w14:textId="39644F98" w:rsidR="00054EE6" w:rsidRDefault="00054EE6" w:rsidP="007037E4">
            <w:pPr>
              <w:spacing w:before="100" w:beforeAutospacing="1"/>
              <w:rPr>
                <w:sz w:val="18"/>
              </w:rPr>
            </w:pPr>
            <w:r>
              <w:rPr>
                <w:sz w:val="18"/>
              </w:rPr>
              <w:t>NOP</w:t>
            </w:r>
          </w:p>
        </w:tc>
        <w:tc>
          <w:tcPr>
            <w:tcW w:w="718" w:type="dxa"/>
          </w:tcPr>
          <w:p w14:paraId="6489A6E1" w14:textId="584E5DF2" w:rsidR="00054EE6" w:rsidRDefault="00054EE6" w:rsidP="007037E4">
            <w:pPr>
              <w:spacing w:before="100" w:beforeAutospacing="1"/>
              <w:jc w:val="center"/>
            </w:pPr>
            <w:r>
              <w:t>1</w:t>
            </w:r>
          </w:p>
        </w:tc>
      </w:tr>
      <w:tr w:rsidR="00A82B17" w14:paraId="3CFA708D" w14:textId="77777777" w:rsidTr="00A82B17">
        <w:tc>
          <w:tcPr>
            <w:tcW w:w="898" w:type="dxa"/>
            <w:shd w:val="clear" w:color="auto" w:fill="B4C6E7" w:themeFill="accent1" w:themeFillTint="66"/>
          </w:tcPr>
          <w:p w14:paraId="4A482FA9" w14:textId="167301E5" w:rsidR="00A82B17" w:rsidRDefault="00A82B17" w:rsidP="007037E4">
            <w:pPr>
              <w:pStyle w:val="Heading3"/>
              <w:spacing w:before="100" w:beforeAutospacing="1"/>
              <w:outlineLvl w:val="2"/>
            </w:pPr>
            <w:r>
              <w:t>MRK</w:t>
            </w:r>
          </w:p>
        </w:tc>
        <w:tc>
          <w:tcPr>
            <w:tcW w:w="3633" w:type="dxa"/>
          </w:tcPr>
          <w:p w14:paraId="4E5950F1" w14:textId="77777777" w:rsidR="00A82B17" w:rsidRDefault="00A82B17" w:rsidP="007037E4">
            <w:pPr>
              <w:spacing w:before="100" w:beforeAutospacing="1"/>
            </w:pPr>
          </w:p>
        </w:tc>
        <w:tc>
          <w:tcPr>
            <w:tcW w:w="926" w:type="dxa"/>
            <w:shd w:val="clear" w:color="auto" w:fill="DEEAF6" w:themeFill="accent5" w:themeFillTint="33"/>
          </w:tcPr>
          <w:p w14:paraId="538312A1" w14:textId="71E0AEF3" w:rsidR="00A82B17" w:rsidRDefault="00A82B17" w:rsidP="002D3608">
            <w:pPr>
              <w:spacing w:before="100" w:beforeAutospacing="1"/>
              <w:jc w:val="center"/>
            </w:pPr>
            <w:r>
              <w:t>Const</w:t>
            </w:r>
            <w:r w:rsidRPr="00A82B17">
              <w:rPr>
                <w:vertAlign w:val="subscript"/>
              </w:rPr>
              <w:t>4</w:t>
            </w:r>
          </w:p>
        </w:tc>
        <w:tc>
          <w:tcPr>
            <w:tcW w:w="350" w:type="dxa"/>
            <w:shd w:val="clear" w:color="auto" w:fill="FFFF66"/>
          </w:tcPr>
          <w:p w14:paraId="666E8599" w14:textId="022021FC" w:rsidR="00A82B17" w:rsidRDefault="00A82B17" w:rsidP="007037E4">
            <w:pPr>
              <w:spacing w:before="100" w:beforeAutospacing="1"/>
              <w:jc w:val="center"/>
            </w:pPr>
            <w:r>
              <w:t>2</w:t>
            </w:r>
          </w:p>
        </w:tc>
        <w:tc>
          <w:tcPr>
            <w:tcW w:w="824" w:type="dxa"/>
            <w:shd w:val="clear" w:color="auto" w:fill="FFFF66"/>
          </w:tcPr>
          <w:p w14:paraId="390839FD" w14:textId="5AF22DC9" w:rsidR="00A82B17" w:rsidRDefault="00A82B17" w:rsidP="007037E4">
            <w:pPr>
              <w:spacing w:before="100" w:beforeAutospacing="1"/>
              <w:jc w:val="center"/>
            </w:pPr>
            <w:r>
              <w:t>43h</w:t>
            </w:r>
          </w:p>
        </w:tc>
        <w:tc>
          <w:tcPr>
            <w:tcW w:w="1575" w:type="dxa"/>
          </w:tcPr>
          <w:p w14:paraId="0BA57EF9" w14:textId="557420F4" w:rsidR="00A82B17" w:rsidRDefault="00A82B17" w:rsidP="007037E4">
            <w:pPr>
              <w:spacing w:before="100" w:beforeAutospacing="1"/>
              <w:rPr>
                <w:sz w:val="18"/>
              </w:rPr>
            </w:pPr>
            <w:r>
              <w:rPr>
                <w:sz w:val="18"/>
              </w:rPr>
              <w:t>MRK</w:t>
            </w:r>
          </w:p>
        </w:tc>
        <w:tc>
          <w:tcPr>
            <w:tcW w:w="718" w:type="dxa"/>
          </w:tcPr>
          <w:p w14:paraId="6704C4B0" w14:textId="56B4141B" w:rsidR="00A82B17" w:rsidRDefault="00A82B17" w:rsidP="007037E4">
            <w:pPr>
              <w:spacing w:before="100" w:beforeAutospacing="1"/>
              <w:jc w:val="center"/>
            </w:pPr>
            <w:r>
              <w:t>1</w:t>
            </w:r>
          </w:p>
        </w:tc>
      </w:tr>
      <w:tr w:rsidR="00A82B17" w14:paraId="3A491D16" w14:textId="77777777" w:rsidTr="00B81B92">
        <w:tc>
          <w:tcPr>
            <w:tcW w:w="898" w:type="dxa"/>
            <w:shd w:val="clear" w:color="auto" w:fill="B4C6E7" w:themeFill="accent1" w:themeFillTint="66"/>
          </w:tcPr>
          <w:p w14:paraId="742B1350" w14:textId="77777777" w:rsidR="00A82B17" w:rsidRDefault="00A82B17" w:rsidP="007037E4">
            <w:pPr>
              <w:pStyle w:val="Heading3"/>
              <w:spacing w:before="100" w:beforeAutospacing="1"/>
              <w:outlineLvl w:val="2"/>
            </w:pPr>
          </w:p>
        </w:tc>
        <w:tc>
          <w:tcPr>
            <w:tcW w:w="3633" w:type="dxa"/>
          </w:tcPr>
          <w:p w14:paraId="3390D37B" w14:textId="77777777" w:rsidR="00A82B17" w:rsidRDefault="00A82B17" w:rsidP="007037E4">
            <w:pPr>
              <w:spacing w:before="100" w:beforeAutospacing="1"/>
            </w:pPr>
          </w:p>
        </w:tc>
        <w:tc>
          <w:tcPr>
            <w:tcW w:w="926" w:type="dxa"/>
            <w:tcBorders>
              <w:bottom w:val="single" w:sz="4" w:space="0" w:color="auto"/>
            </w:tcBorders>
            <w:shd w:val="clear" w:color="auto" w:fill="D0CECE" w:themeFill="background2" w:themeFillShade="E6"/>
          </w:tcPr>
          <w:p w14:paraId="560DF36B" w14:textId="09C26818" w:rsidR="00A82B17" w:rsidRDefault="00A82B17" w:rsidP="002D3608">
            <w:pPr>
              <w:spacing w:before="100" w:beforeAutospacing="1"/>
              <w:jc w:val="center"/>
            </w:pPr>
            <w:r>
              <w:t>~</w:t>
            </w:r>
            <w:r w:rsidRPr="002D3608">
              <w:rPr>
                <w:vertAlign w:val="subscript"/>
              </w:rPr>
              <w:t>4</w:t>
            </w:r>
          </w:p>
        </w:tc>
        <w:tc>
          <w:tcPr>
            <w:tcW w:w="350" w:type="dxa"/>
            <w:shd w:val="clear" w:color="auto" w:fill="FFFF66"/>
          </w:tcPr>
          <w:p w14:paraId="704032A0" w14:textId="25C47C0B" w:rsidR="00A82B17" w:rsidRDefault="00A82B17" w:rsidP="007037E4">
            <w:pPr>
              <w:spacing w:before="100" w:beforeAutospacing="1"/>
              <w:jc w:val="center"/>
            </w:pPr>
            <w:r>
              <w:t>3</w:t>
            </w:r>
          </w:p>
        </w:tc>
        <w:tc>
          <w:tcPr>
            <w:tcW w:w="824" w:type="dxa"/>
            <w:shd w:val="clear" w:color="auto" w:fill="FFFF66"/>
          </w:tcPr>
          <w:p w14:paraId="69E30D66" w14:textId="714023D7" w:rsidR="00A82B17" w:rsidRDefault="00A82B17" w:rsidP="007037E4">
            <w:pPr>
              <w:spacing w:before="100" w:beforeAutospacing="1"/>
              <w:jc w:val="center"/>
            </w:pPr>
            <w:r>
              <w:t>43h</w:t>
            </w:r>
          </w:p>
        </w:tc>
        <w:tc>
          <w:tcPr>
            <w:tcW w:w="1575" w:type="dxa"/>
          </w:tcPr>
          <w:p w14:paraId="4685E3D6" w14:textId="77777777" w:rsidR="00A82B17" w:rsidRDefault="00A82B17" w:rsidP="007037E4">
            <w:pPr>
              <w:spacing w:before="100" w:beforeAutospacing="1"/>
              <w:rPr>
                <w:sz w:val="18"/>
              </w:rPr>
            </w:pPr>
          </w:p>
        </w:tc>
        <w:tc>
          <w:tcPr>
            <w:tcW w:w="718" w:type="dxa"/>
          </w:tcPr>
          <w:p w14:paraId="19826428" w14:textId="77777777" w:rsidR="00A82B17" w:rsidRDefault="00A82B17" w:rsidP="007037E4">
            <w:pPr>
              <w:spacing w:before="100" w:beforeAutospacing="1"/>
              <w:jc w:val="center"/>
            </w:pPr>
          </w:p>
        </w:tc>
      </w:tr>
      <w:tr w:rsidR="00C17A95" w14:paraId="2A5E40A5" w14:textId="77777777" w:rsidTr="00B81B92">
        <w:tc>
          <w:tcPr>
            <w:tcW w:w="898" w:type="dxa"/>
            <w:shd w:val="clear" w:color="auto" w:fill="B4C6E7" w:themeFill="accent1" w:themeFillTint="66"/>
          </w:tcPr>
          <w:p w14:paraId="69CABE8C" w14:textId="46A6A482" w:rsidR="00C17A95" w:rsidRDefault="00C17A95" w:rsidP="007037E4">
            <w:pPr>
              <w:pStyle w:val="Heading3"/>
              <w:spacing w:before="100" w:beforeAutospacing="1"/>
              <w:outlineLvl w:val="2"/>
            </w:pPr>
            <w:r>
              <w:t>MEMSB</w:t>
            </w:r>
          </w:p>
        </w:tc>
        <w:tc>
          <w:tcPr>
            <w:tcW w:w="3633" w:type="dxa"/>
          </w:tcPr>
          <w:p w14:paraId="21FCE0C5" w14:textId="77777777" w:rsidR="00C17A95" w:rsidRDefault="00C17A95" w:rsidP="007037E4">
            <w:pPr>
              <w:spacing w:before="100" w:beforeAutospacing="1"/>
            </w:pPr>
          </w:p>
        </w:tc>
        <w:tc>
          <w:tcPr>
            <w:tcW w:w="926" w:type="dxa"/>
            <w:shd w:val="clear" w:color="auto" w:fill="FFFF66"/>
          </w:tcPr>
          <w:p w14:paraId="7D47AC38" w14:textId="4B7D73B3" w:rsidR="00C17A95" w:rsidRDefault="00C17A95" w:rsidP="002D3608">
            <w:pPr>
              <w:spacing w:before="100" w:beforeAutospacing="1"/>
              <w:jc w:val="center"/>
            </w:pPr>
            <w:r>
              <w:t>0</w:t>
            </w:r>
          </w:p>
        </w:tc>
        <w:tc>
          <w:tcPr>
            <w:tcW w:w="350" w:type="dxa"/>
            <w:shd w:val="clear" w:color="auto" w:fill="FFFF66"/>
          </w:tcPr>
          <w:p w14:paraId="41A6EB90" w14:textId="0201F49C" w:rsidR="00C17A95" w:rsidRDefault="00C17A95" w:rsidP="007037E4">
            <w:pPr>
              <w:spacing w:before="100" w:beforeAutospacing="1"/>
              <w:jc w:val="center"/>
            </w:pPr>
            <w:r>
              <w:t>3</w:t>
            </w:r>
          </w:p>
        </w:tc>
        <w:tc>
          <w:tcPr>
            <w:tcW w:w="824" w:type="dxa"/>
            <w:shd w:val="clear" w:color="auto" w:fill="FFFF66"/>
          </w:tcPr>
          <w:p w14:paraId="3BA7B9AC" w14:textId="3F376729" w:rsidR="00C17A95" w:rsidRDefault="00C17A95" w:rsidP="007037E4">
            <w:pPr>
              <w:spacing w:before="100" w:beforeAutospacing="1"/>
              <w:jc w:val="center"/>
            </w:pPr>
            <w:r>
              <w:t>43h</w:t>
            </w:r>
          </w:p>
        </w:tc>
        <w:tc>
          <w:tcPr>
            <w:tcW w:w="1575" w:type="dxa"/>
          </w:tcPr>
          <w:p w14:paraId="2C8AC477" w14:textId="77777777" w:rsidR="00C17A95" w:rsidRDefault="00C17A95" w:rsidP="007037E4">
            <w:pPr>
              <w:spacing w:before="100" w:beforeAutospacing="1"/>
              <w:rPr>
                <w:sz w:val="18"/>
              </w:rPr>
            </w:pPr>
          </w:p>
        </w:tc>
        <w:tc>
          <w:tcPr>
            <w:tcW w:w="718" w:type="dxa"/>
          </w:tcPr>
          <w:p w14:paraId="629FDFEC" w14:textId="77777777" w:rsidR="00C17A95" w:rsidRDefault="00C17A95" w:rsidP="007037E4">
            <w:pPr>
              <w:spacing w:before="100" w:beforeAutospacing="1"/>
              <w:jc w:val="center"/>
            </w:pPr>
          </w:p>
        </w:tc>
      </w:tr>
      <w:tr w:rsidR="00C17A95" w14:paraId="4A05F480" w14:textId="77777777" w:rsidTr="00CF4418">
        <w:tc>
          <w:tcPr>
            <w:tcW w:w="898" w:type="dxa"/>
            <w:shd w:val="clear" w:color="auto" w:fill="B4C6E7" w:themeFill="accent1" w:themeFillTint="66"/>
          </w:tcPr>
          <w:p w14:paraId="0B9E7EB8" w14:textId="1105AA9C" w:rsidR="00C17A95" w:rsidRDefault="00C17A95" w:rsidP="007037E4">
            <w:pPr>
              <w:pStyle w:val="Heading3"/>
              <w:spacing w:before="100" w:beforeAutospacing="1"/>
              <w:outlineLvl w:val="2"/>
            </w:pPr>
            <w:r>
              <w:t>MEMDB</w:t>
            </w:r>
          </w:p>
        </w:tc>
        <w:tc>
          <w:tcPr>
            <w:tcW w:w="3633" w:type="dxa"/>
          </w:tcPr>
          <w:p w14:paraId="5A701802" w14:textId="77777777" w:rsidR="00C17A95" w:rsidRDefault="00C17A95" w:rsidP="007037E4">
            <w:pPr>
              <w:spacing w:before="100" w:beforeAutospacing="1"/>
            </w:pPr>
          </w:p>
        </w:tc>
        <w:tc>
          <w:tcPr>
            <w:tcW w:w="926" w:type="dxa"/>
            <w:shd w:val="clear" w:color="auto" w:fill="FFFF66"/>
          </w:tcPr>
          <w:p w14:paraId="1955E34A" w14:textId="216EF026" w:rsidR="00C17A95" w:rsidRDefault="00C17A95" w:rsidP="002D3608">
            <w:pPr>
              <w:spacing w:before="100" w:beforeAutospacing="1"/>
              <w:jc w:val="center"/>
            </w:pPr>
            <w:r>
              <w:t>1</w:t>
            </w:r>
          </w:p>
        </w:tc>
        <w:tc>
          <w:tcPr>
            <w:tcW w:w="350" w:type="dxa"/>
            <w:shd w:val="clear" w:color="auto" w:fill="FFFF66"/>
          </w:tcPr>
          <w:p w14:paraId="0EFD4A34" w14:textId="37FFB49A" w:rsidR="00C17A95" w:rsidRDefault="00C17A95" w:rsidP="007037E4">
            <w:pPr>
              <w:spacing w:before="100" w:beforeAutospacing="1"/>
              <w:jc w:val="center"/>
            </w:pPr>
            <w:r>
              <w:t>3</w:t>
            </w:r>
          </w:p>
        </w:tc>
        <w:tc>
          <w:tcPr>
            <w:tcW w:w="824" w:type="dxa"/>
            <w:shd w:val="clear" w:color="auto" w:fill="FFFF66"/>
          </w:tcPr>
          <w:p w14:paraId="261468D6" w14:textId="67BE5AC3" w:rsidR="00C17A95" w:rsidRDefault="00C17A95" w:rsidP="007037E4">
            <w:pPr>
              <w:spacing w:before="100" w:beforeAutospacing="1"/>
              <w:jc w:val="center"/>
            </w:pPr>
            <w:r>
              <w:t>43h</w:t>
            </w:r>
          </w:p>
        </w:tc>
        <w:tc>
          <w:tcPr>
            <w:tcW w:w="1575" w:type="dxa"/>
          </w:tcPr>
          <w:p w14:paraId="78069934" w14:textId="77777777" w:rsidR="00C17A95" w:rsidRDefault="00C17A95" w:rsidP="007037E4">
            <w:pPr>
              <w:spacing w:before="100" w:beforeAutospacing="1"/>
              <w:rPr>
                <w:sz w:val="18"/>
              </w:rPr>
            </w:pPr>
          </w:p>
        </w:tc>
        <w:tc>
          <w:tcPr>
            <w:tcW w:w="718" w:type="dxa"/>
          </w:tcPr>
          <w:p w14:paraId="30305A53" w14:textId="77777777" w:rsidR="00C17A95" w:rsidRDefault="00C17A95" w:rsidP="007037E4">
            <w:pPr>
              <w:spacing w:before="100" w:beforeAutospacing="1"/>
              <w:jc w:val="center"/>
            </w:pPr>
          </w:p>
        </w:tc>
      </w:tr>
      <w:tr w:rsidR="00CF4418" w14:paraId="7A4AD351" w14:textId="77777777" w:rsidTr="0038660B">
        <w:tc>
          <w:tcPr>
            <w:tcW w:w="898" w:type="dxa"/>
            <w:shd w:val="clear" w:color="auto" w:fill="B4C6E7" w:themeFill="accent1" w:themeFillTint="66"/>
          </w:tcPr>
          <w:p w14:paraId="44C2D22E" w14:textId="0FF83C3A" w:rsidR="00CF4418" w:rsidRDefault="00CF4418" w:rsidP="007037E4">
            <w:pPr>
              <w:pStyle w:val="Heading3"/>
              <w:spacing w:before="100" w:beforeAutospacing="1"/>
              <w:outlineLvl w:val="2"/>
            </w:pPr>
            <w:r>
              <w:t>SYNC</w:t>
            </w:r>
          </w:p>
        </w:tc>
        <w:tc>
          <w:tcPr>
            <w:tcW w:w="3633" w:type="dxa"/>
          </w:tcPr>
          <w:p w14:paraId="0105FA3E" w14:textId="77777777" w:rsidR="00CF4418" w:rsidRDefault="00CF4418" w:rsidP="007037E4">
            <w:pPr>
              <w:spacing w:before="100" w:beforeAutospacing="1"/>
            </w:pPr>
          </w:p>
        </w:tc>
        <w:tc>
          <w:tcPr>
            <w:tcW w:w="926" w:type="dxa"/>
            <w:shd w:val="clear" w:color="auto" w:fill="FFFF66"/>
          </w:tcPr>
          <w:p w14:paraId="5D5DD398" w14:textId="412B253B" w:rsidR="00CF4418" w:rsidRDefault="00CF4418" w:rsidP="002D3608">
            <w:pPr>
              <w:spacing w:before="100" w:beforeAutospacing="1"/>
              <w:jc w:val="center"/>
            </w:pPr>
            <w:r>
              <w:t>2</w:t>
            </w:r>
          </w:p>
        </w:tc>
        <w:tc>
          <w:tcPr>
            <w:tcW w:w="350" w:type="dxa"/>
            <w:shd w:val="clear" w:color="auto" w:fill="FFFF66"/>
          </w:tcPr>
          <w:p w14:paraId="738B5B76" w14:textId="2F403010" w:rsidR="00CF4418" w:rsidRDefault="00CF4418" w:rsidP="007037E4">
            <w:pPr>
              <w:spacing w:before="100" w:beforeAutospacing="1"/>
              <w:jc w:val="center"/>
            </w:pPr>
            <w:r>
              <w:t>3</w:t>
            </w:r>
          </w:p>
        </w:tc>
        <w:tc>
          <w:tcPr>
            <w:tcW w:w="824" w:type="dxa"/>
            <w:shd w:val="clear" w:color="auto" w:fill="FFFF66"/>
          </w:tcPr>
          <w:p w14:paraId="4440C317" w14:textId="43C03C47" w:rsidR="00CF4418" w:rsidRDefault="00CF4418" w:rsidP="007037E4">
            <w:pPr>
              <w:spacing w:before="100" w:beforeAutospacing="1"/>
              <w:jc w:val="center"/>
            </w:pPr>
            <w:r>
              <w:t>43h</w:t>
            </w:r>
          </w:p>
        </w:tc>
        <w:tc>
          <w:tcPr>
            <w:tcW w:w="1575" w:type="dxa"/>
          </w:tcPr>
          <w:p w14:paraId="038921B3" w14:textId="77777777" w:rsidR="00CF4418" w:rsidRDefault="00CF4418" w:rsidP="007037E4">
            <w:pPr>
              <w:spacing w:before="100" w:beforeAutospacing="1"/>
              <w:rPr>
                <w:sz w:val="18"/>
              </w:rPr>
            </w:pPr>
          </w:p>
        </w:tc>
        <w:tc>
          <w:tcPr>
            <w:tcW w:w="718" w:type="dxa"/>
          </w:tcPr>
          <w:p w14:paraId="3EDE896C" w14:textId="77777777" w:rsidR="00CF4418" w:rsidRDefault="00CF4418" w:rsidP="007037E4">
            <w:pPr>
              <w:spacing w:before="100" w:beforeAutospacing="1"/>
              <w:jc w:val="center"/>
            </w:pPr>
          </w:p>
        </w:tc>
      </w:tr>
      <w:tr w:rsidR="0038660B" w14:paraId="2CBF02B4" w14:textId="77777777" w:rsidTr="00B81B92">
        <w:tc>
          <w:tcPr>
            <w:tcW w:w="898" w:type="dxa"/>
            <w:tcBorders>
              <w:bottom w:val="single" w:sz="4" w:space="0" w:color="auto"/>
            </w:tcBorders>
            <w:shd w:val="clear" w:color="auto" w:fill="B4C6E7" w:themeFill="accent1" w:themeFillTint="66"/>
          </w:tcPr>
          <w:p w14:paraId="53991CAF" w14:textId="5ABE0B58" w:rsidR="0038660B" w:rsidRDefault="0038660B" w:rsidP="007037E4">
            <w:pPr>
              <w:pStyle w:val="Heading3"/>
              <w:spacing w:before="100" w:beforeAutospacing="1"/>
              <w:outlineLvl w:val="2"/>
            </w:pPr>
            <w:r>
              <w:t>FSYNC</w:t>
            </w:r>
          </w:p>
        </w:tc>
        <w:tc>
          <w:tcPr>
            <w:tcW w:w="3633" w:type="dxa"/>
          </w:tcPr>
          <w:p w14:paraId="33EE5717" w14:textId="77777777" w:rsidR="0038660B" w:rsidRDefault="0038660B" w:rsidP="007037E4">
            <w:pPr>
              <w:spacing w:before="100" w:beforeAutospacing="1"/>
            </w:pPr>
          </w:p>
        </w:tc>
        <w:tc>
          <w:tcPr>
            <w:tcW w:w="926" w:type="dxa"/>
            <w:shd w:val="clear" w:color="auto" w:fill="FFFF66"/>
          </w:tcPr>
          <w:p w14:paraId="598FEE50" w14:textId="47C6202F" w:rsidR="0038660B" w:rsidRDefault="0038660B" w:rsidP="002D3608">
            <w:pPr>
              <w:spacing w:before="100" w:beforeAutospacing="1"/>
              <w:jc w:val="center"/>
            </w:pPr>
            <w:r>
              <w:t>3</w:t>
            </w:r>
          </w:p>
        </w:tc>
        <w:tc>
          <w:tcPr>
            <w:tcW w:w="350" w:type="dxa"/>
            <w:shd w:val="clear" w:color="auto" w:fill="FFFF66"/>
          </w:tcPr>
          <w:p w14:paraId="01B64E8E" w14:textId="16CD9686" w:rsidR="0038660B" w:rsidRDefault="0038660B" w:rsidP="007037E4">
            <w:pPr>
              <w:spacing w:before="100" w:beforeAutospacing="1"/>
              <w:jc w:val="center"/>
            </w:pPr>
            <w:r>
              <w:t>3</w:t>
            </w:r>
          </w:p>
        </w:tc>
        <w:tc>
          <w:tcPr>
            <w:tcW w:w="824" w:type="dxa"/>
            <w:shd w:val="clear" w:color="auto" w:fill="FFFF66"/>
          </w:tcPr>
          <w:p w14:paraId="49F048BF" w14:textId="63F343D2" w:rsidR="0038660B" w:rsidRDefault="0038660B" w:rsidP="007037E4">
            <w:pPr>
              <w:spacing w:before="100" w:beforeAutospacing="1"/>
              <w:jc w:val="center"/>
            </w:pPr>
            <w:r>
              <w:t>43h</w:t>
            </w:r>
          </w:p>
        </w:tc>
        <w:tc>
          <w:tcPr>
            <w:tcW w:w="1575" w:type="dxa"/>
          </w:tcPr>
          <w:p w14:paraId="222392D8" w14:textId="77777777" w:rsidR="0038660B" w:rsidRDefault="0038660B" w:rsidP="007037E4">
            <w:pPr>
              <w:spacing w:before="100" w:beforeAutospacing="1"/>
              <w:rPr>
                <w:sz w:val="18"/>
              </w:rPr>
            </w:pPr>
          </w:p>
        </w:tc>
        <w:tc>
          <w:tcPr>
            <w:tcW w:w="718" w:type="dxa"/>
          </w:tcPr>
          <w:p w14:paraId="49C52F93" w14:textId="77777777" w:rsidR="0038660B" w:rsidRDefault="0038660B" w:rsidP="007037E4">
            <w:pPr>
              <w:spacing w:before="100" w:beforeAutospacing="1"/>
              <w:jc w:val="center"/>
            </w:pPr>
          </w:p>
        </w:tc>
      </w:tr>
    </w:tbl>
    <w:p w14:paraId="19BBA0F0" w14:textId="7F3DB4EA" w:rsidR="00A26C2A" w:rsidRDefault="00A26C2A" w:rsidP="00A26C2A"/>
    <w:tbl>
      <w:tblPr>
        <w:tblStyle w:val="TableGrid"/>
        <w:tblW w:w="8924" w:type="dxa"/>
        <w:tblLook w:val="04A0" w:firstRow="1" w:lastRow="0" w:firstColumn="1" w:lastColumn="0" w:noHBand="0" w:noVBand="1"/>
      </w:tblPr>
      <w:tblGrid>
        <w:gridCol w:w="897"/>
        <w:gridCol w:w="2355"/>
        <w:gridCol w:w="1134"/>
        <w:gridCol w:w="531"/>
        <w:gridCol w:w="478"/>
        <w:gridCol w:w="436"/>
        <w:gridCol w:w="811"/>
        <w:gridCol w:w="1578"/>
        <w:gridCol w:w="704"/>
      </w:tblGrid>
      <w:tr w:rsidR="00272E43" w14:paraId="299B6F4F" w14:textId="77777777" w:rsidTr="00272E43">
        <w:tc>
          <w:tcPr>
            <w:tcW w:w="897" w:type="dxa"/>
            <w:tcBorders>
              <w:bottom w:val="single" w:sz="4" w:space="0" w:color="auto"/>
            </w:tcBorders>
            <w:shd w:val="clear" w:color="auto" w:fill="B4C6E7" w:themeFill="accent1" w:themeFillTint="66"/>
          </w:tcPr>
          <w:p w14:paraId="548AF720" w14:textId="77777777" w:rsidR="00272E43" w:rsidRDefault="00272E43" w:rsidP="007037E4">
            <w:pPr>
              <w:pStyle w:val="Heading3"/>
              <w:spacing w:before="100" w:beforeAutospacing="1"/>
              <w:outlineLvl w:val="2"/>
            </w:pPr>
            <w:bookmarkStart w:id="15" w:name="_Toc388435166"/>
            <w:r>
              <w:lastRenderedPageBreak/>
              <w:t>BEQ</w:t>
            </w:r>
            <w:bookmarkEnd w:id="15"/>
          </w:p>
        </w:tc>
        <w:tc>
          <w:tcPr>
            <w:tcW w:w="2355" w:type="dxa"/>
          </w:tcPr>
          <w:p w14:paraId="72375C6A" w14:textId="6ABECDC0" w:rsidR="00272E43" w:rsidRDefault="00272E43" w:rsidP="007037E4">
            <w:pPr>
              <w:spacing w:before="100" w:beforeAutospacing="1"/>
            </w:pPr>
          </w:p>
        </w:tc>
        <w:tc>
          <w:tcPr>
            <w:tcW w:w="1134" w:type="dxa"/>
            <w:shd w:val="clear" w:color="auto" w:fill="E2EFD9" w:themeFill="accent6" w:themeFillTint="33"/>
          </w:tcPr>
          <w:p w14:paraId="3B46981A" w14:textId="595B8938" w:rsidR="00272E43" w:rsidRDefault="00272E43" w:rsidP="007037E4">
            <w:pPr>
              <w:spacing w:before="100" w:beforeAutospacing="1"/>
              <w:jc w:val="center"/>
            </w:pPr>
            <w:r>
              <w:t>Disp</w:t>
            </w:r>
            <w:r>
              <w:rPr>
                <w:vertAlign w:val="subscript"/>
              </w:rPr>
              <w:t>1</w:t>
            </w:r>
            <w:r w:rsidR="003A6EB8">
              <w:rPr>
                <w:vertAlign w:val="subscript"/>
              </w:rPr>
              <w:t>2</w:t>
            </w:r>
          </w:p>
        </w:tc>
        <w:tc>
          <w:tcPr>
            <w:tcW w:w="531" w:type="dxa"/>
            <w:shd w:val="clear" w:color="auto" w:fill="FFCC66"/>
          </w:tcPr>
          <w:p w14:paraId="00668C40" w14:textId="098F4CE4" w:rsidR="00272E43" w:rsidRDefault="009E0903" w:rsidP="007037E4">
            <w:pPr>
              <w:spacing w:before="100" w:beforeAutospacing="1"/>
              <w:jc w:val="center"/>
            </w:pPr>
            <w:r>
              <w:t>Cr</w:t>
            </w:r>
            <w:r w:rsidR="00272E43" w:rsidRPr="00272E43">
              <w:rPr>
                <w:vertAlign w:val="subscript"/>
              </w:rPr>
              <w:t>3</w:t>
            </w:r>
          </w:p>
        </w:tc>
        <w:tc>
          <w:tcPr>
            <w:tcW w:w="478" w:type="dxa"/>
            <w:shd w:val="clear" w:color="auto" w:fill="FFFF66"/>
          </w:tcPr>
          <w:p w14:paraId="50E14DE3" w14:textId="19B7B62C" w:rsidR="00272E43" w:rsidRDefault="00272E43" w:rsidP="007037E4">
            <w:pPr>
              <w:spacing w:before="100" w:beforeAutospacing="1"/>
              <w:jc w:val="center"/>
            </w:pPr>
            <w:r>
              <w:t>P</w:t>
            </w:r>
            <w:r w:rsidRPr="007D626F">
              <w:rPr>
                <w:vertAlign w:val="subscript"/>
              </w:rPr>
              <w:t>2</w:t>
            </w:r>
          </w:p>
        </w:tc>
        <w:tc>
          <w:tcPr>
            <w:tcW w:w="436" w:type="dxa"/>
            <w:shd w:val="clear" w:color="auto" w:fill="FFFF66"/>
          </w:tcPr>
          <w:p w14:paraId="349693A4" w14:textId="79C14E80" w:rsidR="00272E43" w:rsidRDefault="00272E43" w:rsidP="007037E4">
            <w:pPr>
              <w:spacing w:before="100" w:beforeAutospacing="1"/>
              <w:jc w:val="center"/>
            </w:pPr>
            <w:r>
              <w:t>0</w:t>
            </w:r>
          </w:p>
        </w:tc>
        <w:tc>
          <w:tcPr>
            <w:tcW w:w="811" w:type="dxa"/>
            <w:shd w:val="clear" w:color="auto" w:fill="FFFF66"/>
          </w:tcPr>
          <w:p w14:paraId="6E75CF36" w14:textId="0FAC8AE8" w:rsidR="00272E43" w:rsidRDefault="00272E43" w:rsidP="007037E4">
            <w:pPr>
              <w:spacing w:before="100" w:beforeAutospacing="1"/>
              <w:jc w:val="center"/>
            </w:pPr>
            <w:r>
              <w:t>40h</w:t>
            </w:r>
          </w:p>
        </w:tc>
        <w:tc>
          <w:tcPr>
            <w:tcW w:w="1578" w:type="dxa"/>
          </w:tcPr>
          <w:p w14:paraId="389B2AFA" w14:textId="77777777" w:rsidR="00272E43" w:rsidRPr="00141447" w:rsidRDefault="00272E43" w:rsidP="007037E4">
            <w:pPr>
              <w:spacing w:before="100" w:beforeAutospacing="1"/>
              <w:rPr>
                <w:sz w:val="18"/>
              </w:rPr>
            </w:pPr>
            <w:r w:rsidRPr="00141447">
              <w:rPr>
                <w:sz w:val="18"/>
              </w:rPr>
              <w:t xml:space="preserve">BEQ </w:t>
            </w:r>
            <w:proofErr w:type="spellStart"/>
            <w:r w:rsidRPr="00141447">
              <w:rPr>
                <w:sz w:val="18"/>
              </w:rPr>
              <w:t>disp</w:t>
            </w:r>
            <w:proofErr w:type="spellEnd"/>
          </w:p>
        </w:tc>
        <w:tc>
          <w:tcPr>
            <w:tcW w:w="704" w:type="dxa"/>
          </w:tcPr>
          <w:p w14:paraId="33CC8313" w14:textId="4759B41A" w:rsidR="00272E43" w:rsidRDefault="00272E43" w:rsidP="007037E4">
            <w:pPr>
              <w:spacing w:before="100" w:beforeAutospacing="1"/>
              <w:jc w:val="center"/>
            </w:pPr>
            <w:r>
              <w:t>2</w:t>
            </w:r>
          </w:p>
        </w:tc>
      </w:tr>
      <w:tr w:rsidR="009E0903" w14:paraId="54618BE0" w14:textId="77777777" w:rsidTr="00272E43">
        <w:tc>
          <w:tcPr>
            <w:tcW w:w="897" w:type="dxa"/>
            <w:shd w:val="clear" w:color="auto" w:fill="B4C6E7" w:themeFill="accent1" w:themeFillTint="66"/>
          </w:tcPr>
          <w:p w14:paraId="4B09F6BA" w14:textId="6717DF4F" w:rsidR="009E0903" w:rsidRDefault="009E0903" w:rsidP="009E0903">
            <w:pPr>
              <w:pStyle w:val="Heading3"/>
              <w:spacing w:before="100" w:beforeAutospacing="1"/>
              <w:outlineLvl w:val="2"/>
            </w:pPr>
            <w:bookmarkStart w:id="16" w:name="_Toc388435167"/>
            <w:r>
              <w:t>BNE</w:t>
            </w:r>
            <w:bookmarkEnd w:id="16"/>
          </w:p>
        </w:tc>
        <w:tc>
          <w:tcPr>
            <w:tcW w:w="2355" w:type="dxa"/>
          </w:tcPr>
          <w:p w14:paraId="584B0CEB" w14:textId="34E836DC" w:rsidR="009E0903" w:rsidRDefault="009E0903" w:rsidP="009E0903">
            <w:pPr>
              <w:spacing w:before="100" w:beforeAutospacing="1"/>
            </w:pPr>
          </w:p>
        </w:tc>
        <w:tc>
          <w:tcPr>
            <w:tcW w:w="1134" w:type="dxa"/>
            <w:shd w:val="clear" w:color="auto" w:fill="E2EFD9" w:themeFill="accent6" w:themeFillTint="33"/>
          </w:tcPr>
          <w:p w14:paraId="0F8B80D0" w14:textId="67AE8E77" w:rsidR="009E0903" w:rsidRDefault="009E0903" w:rsidP="009E0903">
            <w:pPr>
              <w:spacing w:before="100" w:beforeAutospacing="1"/>
              <w:jc w:val="center"/>
            </w:pPr>
            <w:r>
              <w:t>Disp</w:t>
            </w:r>
            <w:r>
              <w:rPr>
                <w:vertAlign w:val="subscript"/>
              </w:rPr>
              <w:t>12</w:t>
            </w:r>
          </w:p>
        </w:tc>
        <w:tc>
          <w:tcPr>
            <w:tcW w:w="531" w:type="dxa"/>
            <w:shd w:val="clear" w:color="auto" w:fill="FFCC66"/>
          </w:tcPr>
          <w:p w14:paraId="52972CDE" w14:textId="4A9F758F"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523B7AEC" w14:textId="6A37ED0A" w:rsidR="009E0903" w:rsidRDefault="009E0903" w:rsidP="009E0903">
            <w:pPr>
              <w:spacing w:before="100" w:beforeAutospacing="1"/>
              <w:jc w:val="center"/>
            </w:pPr>
            <w:r>
              <w:t>P</w:t>
            </w:r>
            <w:r w:rsidRPr="007D626F">
              <w:rPr>
                <w:vertAlign w:val="subscript"/>
              </w:rPr>
              <w:t>2</w:t>
            </w:r>
          </w:p>
        </w:tc>
        <w:tc>
          <w:tcPr>
            <w:tcW w:w="436" w:type="dxa"/>
            <w:shd w:val="clear" w:color="auto" w:fill="FFFF66"/>
          </w:tcPr>
          <w:p w14:paraId="780195CE" w14:textId="1CDE4305" w:rsidR="009E0903" w:rsidRDefault="009E0903" w:rsidP="009E0903">
            <w:pPr>
              <w:spacing w:before="100" w:beforeAutospacing="1"/>
              <w:jc w:val="center"/>
            </w:pPr>
            <w:r>
              <w:t>1</w:t>
            </w:r>
          </w:p>
        </w:tc>
        <w:tc>
          <w:tcPr>
            <w:tcW w:w="811" w:type="dxa"/>
            <w:shd w:val="clear" w:color="auto" w:fill="FFFF66"/>
          </w:tcPr>
          <w:p w14:paraId="4EE78A9F" w14:textId="112A7A88" w:rsidR="009E0903" w:rsidRDefault="009E0903" w:rsidP="009E0903">
            <w:pPr>
              <w:spacing w:before="100" w:beforeAutospacing="1"/>
              <w:jc w:val="center"/>
            </w:pPr>
            <w:r>
              <w:t>40h</w:t>
            </w:r>
          </w:p>
        </w:tc>
        <w:tc>
          <w:tcPr>
            <w:tcW w:w="1578" w:type="dxa"/>
          </w:tcPr>
          <w:p w14:paraId="23BDDC44" w14:textId="77777777" w:rsidR="009E0903" w:rsidRPr="00141447" w:rsidRDefault="009E0903" w:rsidP="009E0903">
            <w:pPr>
              <w:spacing w:before="100" w:beforeAutospacing="1"/>
              <w:rPr>
                <w:sz w:val="18"/>
              </w:rPr>
            </w:pPr>
            <w:r w:rsidRPr="00141447">
              <w:rPr>
                <w:sz w:val="18"/>
              </w:rPr>
              <w:t xml:space="preserve">BNE </w:t>
            </w:r>
            <w:proofErr w:type="spellStart"/>
            <w:r w:rsidRPr="00141447">
              <w:rPr>
                <w:sz w:val="18"/>
              </w:rPr>
              <w:t>disp</w:t>
            </w:r>
            <w:proofErr w:type="spellEnd"/>
          </w:p>
        </w:tc>
        <w:tc>
          <w:tcPr>
            <w:tcW w:w="704" w:type="dxa"/>
          </w:tcPr>
          <w:p w14:paraId="45B7E2C3" w14:textId="7704C2C2" w:rsidR="009E0903" w:rsidRDefault="009E0903" w:rsidP="009E0903">
            <w:pPr>
              <w:spacing w:before="100" w:beforeAutospacing="1"/>
              <w:jc w:val="center"/>
            </w:pPr>
            <w:r>
              <w:t>2</w:t>
            </w:r>
          </w:p>
        </w:tc>
      </w:tr>
      <w:tr w:rsidR="009E0903" w14:paraId="66B47118" w14:textId="77777777" w:rsidTr="00272E43">
        <w:tc>
          <w:tcPr>
            <w:tcW w:w="897" w:type="dxa"/>
            <w:shd w:val="clear" w:color="auto" w:fill="B4C6E7" w:themeFill="accent1" w:themeFillTint="66"/>
          </w:tcPr>
          <w:p w14:paraId="3D3FEEC9" w14:textId="408D5703" w:rsidR="009E0903" w:rsidRDefault="009E0903" w:rsidP="009E0903">
            <w:pPr>
              <w:pStyle w:val="Heading3"/>
              <w:spacing w:before="100" w:beforeAutospacing="1"/>
              <w:outlineLvl w:val="2"/>
            </w:pPr>
            <w:bookmarkStart w:id="17" w:name="_Toc388435168"/>
            <w:r>
              <w:t>B</w:t>
            </w:r>
            <w:bookmarkEnd w:id="17"/>
            <w:r>
              <w:t>GT</w:t>
            </w:r>
          </w:p>
        </w:tc>
        <w:tc>
          <w:tcPr>
            <w:tcW w:w="2355" w:type="dxa"/>
          </w:tcPr>
          <w:p w14:paraId="58B869C3" w14:textId="4B8D7647" w:rsidR="009E0903" w:rsidRDefault="009E0903" w:rsidP="009E0903">
            <w:pPr>
              <w:spacing w:before="100" w:beforeAutospacing="1"/>
            </w:pPr>
          </w:p>
        </w:tc>
        <w:tc>
          <w:tcPr>
            <w:tcW w:w="1134" w:type="dxa"/>
            <w:shd w:val="clear" w:color="auto" w:fill="E2EFD9" w:themeFill="accent6" w:themeFillTint="33"/>
          </w:tcPr>
          <w:p w14:paraId="2A37CA96" w14:textId="418D561A" w:rsidR="009E0903" w:rsidRDefault="009E0903" w:rsidP="009E0903">
            <w:pPr>
              <w:spacing w:before="100" w:beforeAutospacing="1"/>
              <w:jc w:val="center"/>
            </w:pPr>
            <w:r>
              <w:t>Disp</w:t>
            </w:r>
            <w:r>
              <w:rPr>
                <w:vertAlign w:val="subscript"/>
              </w:rPr>
              <w:t>12</w:t>
            </w:r>
          </w:p>
        </w:tc>
        <w:tc>
          <w:tcPr>
            <w:tcW w:w="531" w:type="dxa"/>
            <w:shd w:val="clear" w:color="auto" w:fill="FFCC66"/>
          </w:tcPr>
          <w:p w14:paraId="40CC9893" w14:textId="266C99B3"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35BE4864" w14:textId="7E8D7ADC" w:rsidR="009E0903" w:rsidRDefault="009E0903" w:rsidP="009E0903">
            <w:pPr>
              <w:spacing w:before="100" w:beforeAutospacing="1"/>
              <w:jc w:val="center"/>
            </w:pPr>
            <w:r>
              <w:t>P</w:t>
            </w:r>
            <w:r w:rsidRPr="007D626F">
              <w:rPr>
                <w:vertAlign w:val="subscript"/>
              </w:rPr>
              <w:t>2</w:t>
            </w:r>
          </w:p>
        </w:tc>
        <w:tc>
          <w:tcPr>
            <w:tcW w:w="436" w:type="dxa"/>
            <w:shd w:val="clear" w:color="auto" w:fill="FFFF66"/>
          </w:tcPr>
          <w:p w14:paraId="35471DCA" w14:textId="43DEBAE2" w:rsidR="009E0903" w:rsidRDefault="009E0903" w:rsidP="009E0903">
            <w:pPr>
              <w:spacing w:before="100" w:beforeAutospacing="1"/>
              <w:jc w:val="center"/>
            </w:pPr>
            <w:r>
              <w:t>2</w:t>
            </w:r>
          </w:p>
        </w:tc>
        <w:tc>
          <w:tcPr>
            <w:tcW w:w="811" w:type="dxa"/>
            <w:shd w:val="clear" w:color="auto" w:fill="FFFF66"/>
          </w:tcPr>
          <w:p w14:paraId="5FEBE30B" w14:textId="74E3FFE5" w:rsidR="009E0903" w:rsidRDefault="009E0903" w:rsidP="009E0903">
            <w:pPr>
              <w:spacing w:before="100" w:beforeAutospacing="1"/>
              <w:jc w:val="center"/>
            </w:pPr>
            <w:r w:rsidRPr="00F70C9F">
              <w:t>40h</w:t>
            </w:r>
          </w:p>
        </w:tc>
        <w:tc>
          <w:tcPr>
            <w:tcW w:w="1578" w:type="dxa"/>
          </w:tcPr>
          <w:p w14:paraId="7771F81B" w14:textId="68FCE406" w:rsidR="009E0903" w:rsidRPr="00141447" w:rsidRDefault="009E0903" w:rsidP="009E0903">
            <w:pPr>
              <w:spacing w:before="100" w:beforeAutospacing="1"/>
              <w:rPr>
                <w:sz w:val="18"/>
              </w:rPr>
            </w:pPr>
            <w:r w:rsidRPr="00141447">
              <w:rPr>
                <w:sz w:val="18"/>
              </w:rPr>
              <w:t>B</w:t>
            </w:r>
            <w:r>
              <w:rPr>
                <w:sz w:val="18"/>
              </w:rPr>
              <w:t>GT</w:t>
            </w:r>
            <w:r w:rsidRPr="00141447">
              <w:rPr>
                <w:sz w:val="18"/>
              </w:rPr>
              <w:t xml:space="preserve"> </w:t>
            </w:r>
            <w:proofErr w:type="spellStart"/>
            <w:r w:rsidRPr="00141447">
              <w:rPr>
                <w:sz w:val="18"/>
              </w:rPr>
              <w:t>disp</w:t>
            </w:r>
            <w:proofErr w:type="spellEnd"/>
          </w:p>
        </w:tc>
        <w:tc>
          <w:tcPr>
            <w:tcW w:w="704" w:type="dxa"/>
          </w:tcPr>
          <w:p w14:paraId="6A481F37" w14:textId="6BB5C518" w:rsidR="009E0903" w:rsidRDefault="009E0903" w:rsidP="009E0903">
            <w:pPr>
              <w:spacing w:before="100" w:beforeAutospacing="1"/>
              <w:jc w:val="center"/>
            </w:pPr>
            <w:r>
              <w:t>2</w:t>
            </w:r>
          </w:p>
        </w:tc>
      </w:tr>
      <w:tr w:rsidR="009E0903" w14:paraId="6255CEFE" w14:textId="77777777" w:rsidTr="00272E43">
        <w:tc>
          <w:tcPr>
            <w:tcW w:w="897" w:type="dxa"/>
            <w:shd w:val="clear" w:color="auto" w:fill="B4C6E7" w:themeFill="accent1" w:themeFillTint="66"/>
          </w:tcPr>
          <w:p w14:paraId="3363A4B9" w14:textId="1DA80DAC" w:rsidR="009E0903" w:rsidRDefault="009E0903" w:rsidP="009E0903">
            <w:pPr>
              <w:pStyle w:val="Heading3"/>
              <w:spacing w:before="100" w:beforeAutospacing="1"/>
              <w:outlineLvl w:val="2"/>
            </w:pPr>
            <w:bookmarkStart w:id="18" w:name="_Toc388435169"/>
            <w:r>
              <w:t>B</w:t>
            </w:r>
            <w:bookmarkEnd w:id="18"/>
            <w:r>
              <w:t>LT</w:t>
            </w:r>
          </w:p>
        </w:tc>
        <w:tc>
          <w:tcPr>
            <w:tcW w:w="2355" w:type="dxa"/>
          </w:tcPr>
          <w:p w14:paraId="10B3227B" w14:textId="0CFF7244" w:rsidR="009E0903" w:rsidRDefault="009E0903" w:rsidP="009E0903">
            <w:pPr>
              <w:spacing w:before="100" w:beforeAutospacing="1"/>
            </w:pPr>
          </w:p>
        </w:tc>
        <w:tc>
          <w:tcPr>
            <w:tcW w:w="1134" w:type="dxa"/>
            <w:shd w:val="clear" w:color="auto" w:fill="E2EFD9" w:themeFill="accent6" w:themeFillTint="33"/>
          </w:tcPr>
          <w:p w14:paraId="5ABD91A3" w14:textId="647F87E6" w:rsidR="009E0903" w:rsidRDefault="009E0903" w:rsidP="009E0903">
            <w:pPr>
              <w:spacing w:before="100" w:beforeAutospacing="1"/>
              <w:jc w:val="center"/>
            </w:pPr>
            <w:r>
              <w:t>Disp</w:t>
            </w:r>
            <w:r>
              <w:rPr>
                <w:vertAlign w:val="subscript"/>
              </w:rPr>
              <w:t>12</w:t>
            </w:r>
          </w:p>
        </w:tc>
        <w:tc>
          <w:tcPr>
            <w:tcW w:w="531" w:type="dxa"/>
            <w:shd w:val="clear" w:color="auto" w:fill="FFCC66"/>
          </w:tcPr>
          <w:p w14:paraId="2D2B855A" w14:textId="56456DC6"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433E70EC" w14:textId="14AF4F26" w:rsidR="009E0903" w:rsidRDefault="009E0903" w:rsidP="009E0903">
            <w:pPr>
              <w:spacing w:before="100" w:beforeAutospacing="1"/>
              <w:jc w:val="center"/>
            </w:pPr>
            <w:r>
              <w:t>P</w:t>
            </w:r>
            <w:r w:rsidRPr="007D626F">
              <w:rPr>
                <w:vertAlign w:val="subscript"/>
              </w:rPr>
              <w:t>2</w:t>
            </w:r>
          </w:p>
        </w:tc>
        <w:tc>
          <w:tcPr>
            <w:tcW w:w="436" w:type="dxa"/>
            <w:shd w:val="clear" w:color="auto" w:fill="FFFF66"/>
          </w:tcPr>
          <w:p w14:paraId="5EC14B55" w14:textId="67C50865" w:rsidR="009E0903" w:rsidRDefault="009E0903" w:rsidP="009E0903">
            <w:pPr>
              <w:spacing w:before="100" w:beforeAutospacing="1"/>
              <w:jc w:val="center"/>
            </w:pPr>
            <w:r>
              <w:t>3</w:t>
            </w:r>
          </w:p>
        </w:tc>
        <w:tc>
          <w:tcPr>
            <w:tcW w:w="811" w:type="dxa"/>
            <w:shd w:val="clear" w:color="auto" w:fill="FFFF66"/>
          </w:tcPr>
          <w:p w14:paraId="4D7ED5F7" w14:textId="5B98C406" w:rsidR="009E0903" w:rsidRDefault="009E0903" w:rsidP="009E0903">
            <w:pPr>
              <w:spacing w:before="100" w:beforeAutospacing="1"/>
              <w:jc w:val="center"/>
            </w:pPr>
            <w:r w:rsidRPr="00F70C9F">
              <w:t>40h</w:t>
            </w:r>
          </w:p>
        </w:tc>
        <w:tc>
          <w:tcPr>
            <w:tcW w:w="1578" w:type="dxa"/>
          </w:tcPr>
          <w:p w14:paraId="15E34278" w14:textId="0084108B" w:rsidR="009E0903" w:rsidRPr="00141447" w:rsidRDefault="009E0903" w:rsidP="009E0903">
            <w:pPr>
              <w:spacing w:before="100" w:beforeAutospacing="1"/>
              <w:rPr>
                <w:sz w:val="18"/>
              </w:rPr>
            </w:pPr>
            <w:r w:rsidRPr="00141447">
              <w:rPr>
                <w:sz w:val="18"/>
              </w:rPr>
              <w:t>B</w:t>
            </w:r>
            <w:r>
              <w:rPr>
                <w:sz w:val="18"/>
              </w:rPr>
              <w:t>LT</w:t>
            </w:r>
            <w:r w:rsidRPr="00141447">
              <w:rPr>
                <w:sz w:val="18"/>
              </w:rPr>
              <w:t xml:space="preserve"> </w:t>
            </w:r>
            <w:proofErr w:type="spellStart"/>
            <w:r w:rsidRPr="00141447">
              <w:rPr>
                <w:sz w:val="18"/>
              </w:rPr>
              <w:t>disp</w:t>
            </w:r>
            <w:proofErr w:type="spellEnd"/>
          </w:p>
        </w:tc>
        <w:tc>
          <w:tcPr>
            <w:tcW w:w="704" w:type="dxa"/>
          </w:tcPr>
          <w:p w14:paraId="4A79B1FC" w14:textId="23AE4E8D" w:rsidR="009E0903" w:rsidRDefault="009E0903" w:rsidP="009E0903">
            <w:pPr>
              <w:spacing w:before="100" w:beforeAutospacing="1"/>
              <w:jc w:val="center"/>
            </w:pPr>
            <w:r>
              <w:t>2</w:t>
            </w:r>
          </w:p>
        </w:tc>
      </w:tr>
      <w:tr w:rsidR="009E0903" w14:paraId="5D9418F3" w14:textId="77777777" w:rsidTr="00272E43">
        <w:tc>
          <w:tcPr>
            <w:tcW w:w="897" w:type="dxa"/>
            <w:shd w:val="clear" w:color="auto" w:fill="B4C6E7" w:themeFill="accent1" w:themeFillTint="66"/>
          </w:tcPr>
          <w:p w14:paraId="10F2E116" w14:textId="093CEB46" w:rsidR="009E0903" w:rsidRDefault="009E0903" w:rsidP="009E0903">
            <w:pPr>
              <w:pStyle w:val="Heading3"/>
              <w:spacing w:before="100" w:beforeAutospacing="1"/>
              <w:outlineLvl w:val="2"/>
            </w:pPr>
            <w:bookmarkStart w:id="19" w:name="_Toc388435170"/>
            <w:r>
              <w:t>B</w:t>
            </w:r>
            <w:bookmarkEnd w:id="19"/>
            <w:r>
              <w:t>GE</w:t>
            </w:r>
          </w:p>
        </w:tc>
        <w:tc>
          <w:tcPr>
            <w:tcW w:w="2355" w:type="dxa"/>
          </w:tcPr>
          <w:p w14:paraId="50B1B14E" w14:textId="3ECF4078" w:rsidR="009E0903" w:rsidRDefault="009E0903" w:rsidP="009E0903">
            <w:pPr>
              <w:spacing w:before="100" w:beforeAutospacing="1"/>
            </w:pPr>
          </w:p>
        </w:tc>
        <w:tc>
          <w:tcPr>
            <w:tcW w:w="1134" w:type="dxa"/>
            <w:shd w:val="clear" w:color="auto" w:fill="E2EFD9" w:themeFill="accent6" w:themeFillTint="33"/>
          </w:tcPr>
          <w:p w14:paraId="44E66FF0" w14:textId="4DECA903" w:rsidR="009E0903" w:rsidRDefault="009E0903" w:rsidP="009E0903">
            <w:pPr>
              <w:spacing w:before="100" w:beforeAutospacing="1"/>
              <w:jc w:val="center"/>
            </w:pPr>
            <w:r>
              <w:t>Disp</w:t>
            </w:r>
            <w:r>
              <w:rPr>
                <w:vertAlign w:val="subscript"/>
              </w:rPr>
              <w:t>12</w:t>
            </w:r>
          </w:p>
        </w:tc>
        <w:tc>
          <w:tcPr>
            <w:tcW w:w="531" w:type="dxa"/>
            <w:shd w:val="clear" w:color="auto" w:fill="FFCC66"/>
          </w:tcPr>
          <w:p w14:paraId="0862EC69" w14:textId="1D75594A"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4BEBCC89" w14:textId="247C16C9" w:rsidR="009E0903" w:rsidRDefault="009E0903" w:rsidP="009E0903">
            <w:pPr>
              <w:spacing w:before="100" w:beforeAutospacing="1"/>
              <w:jc w:val="center"/>
            </w:pPr>
            <w:r>
              <w:t>P</w:t>
            </w:r>
            <w:r w:rsidRPr="007D626F">
              <w:rPr>
                <w:vertAlign w:val="subscript"/>
              </w:rPr>
              <w:t>2</w:t>
            </w:r>
          </w:p>
        </w:tc>
        <w:tc>
          <w:tcPr>
            <w:tcW w:w="436" w:type="dxa"/>
            <w:shd w:val="clear" w:color="auto" w:fill="FFFF66"/>
          </w:tcPr>
          <w:p w14:paraId="43804A94" w14:textId="66803C0D" w:rsidR="009E0903" w:rsidRDefault="009E0903" w:rsidP="009E0903">
            <w:pPr>
              <w:spacing w:before="100" w:beforeAutospacing="1"/>
              <w:jc w:val="center"/>
            </w:pPr>
            <w:r>
              <w:t>0</w:t>
            </w:r>
          </w:p>
        </w:tc>
        <w:tc>
          <w:tcPr>
            <w:tcW w:w="811" w:type="dxa"/>
            <w:shd w:val="clear" w:color="auto" w:fill="FFFF66"/>
          </w:tcPr>
          <w:p w14:paraId="30127D63" w14:textId="1519E3C1" w:rsidR="009E0903" w:rsidRDefault="009E0903" w:rsidP="009E0903">
            <w:pPr>
              <w:spacing w:before="100" w:beforeAutospacing="1"/>
              <w:jc w:val="center"/>
            </w:pPr>
            <w:r w:rsidRPr="00F70C9F">
              <w:t>4</w:t>
            </w:r>
            <w:r>
              <w:t>1</w:t>
            </w:r>
            <w:r w:rsidRPr="00F70C9F">
              <w:t>h</w:t>
            </w:r>
          </w:p>
        </w:tc>
        <w:tc>
          <w:tcPr>
            <w:tcW w:w="1578" w:type="dxa"/>
          </w:tcPr>
          <w:p w14:paraId="5060FBBB" w14:textId="1997A077" w:rsidR="009E0903" w:rsidRPr="00141447" w:rsidRDefault="009E0903" w:rsidP="009E0903">
            <w:pPr>
              <w:spacing w:before="100" w:beforeAutospacing="1"/>
              <w:rPr>
                <w:sz w:val="18"/>
              </w:rPr>
            </w:pPr>
            <w:r w:rsidRPr="00141447">
              <w:rPr>
                <w:sz w:val="18"/>
              </w:rPr>
              <w:t>B</w:t>
            </w:r>
            <w:r>
              <w:rPr>
                <w:sz w:val="18"/>
              </w:rPr>
              <w:t>GE</w:t>
            </w:r>
            <w:r w:rsidRPr="00141447">
              <w:rPr>
                <w:sz w:val="18"/>
              </w:rPr>
              <w:t xml:space="preserve"> </w:t>
            </w:r>
            <w:proofErr w:type="spellStart"/>
            <w:r w:rsidRPr="00141447">
              <w:rPr>
                <w:sz w:val="18"/>
              </w:rPr>
              <w:t>disp</w:t>
            </w:r>
            <w:proofErr w:type="spellEnd"/>
          </w:p>
        </w:tc>
        <w:tc>
          <w:tcPr>
            <w:tcW w:w="704" w:type="dxa"/>
          </w:tcPr>
          <w:p w14:paraId="33A61AB0" w14:textId="66C7483C" w:rsidR="009E0903" w:rsidRDefault="009E0903" w:rsidP="009E0903">
            <w:pPr>
              <w:spacing w:before="100" w:beforeAutospacing="1"/>
              <w:jc w:val="center"/>
            </w:pPr>
            <w:r>
              <w:t>2</w:t>
            </w:r>
          </w:p>
        </w:tc>
      </w:tr>
      <w:tr w:rsidR="009E0903" w14:paraId="54399406" w14:textId="77777777" w:rsidTr="00272E43">
        <w:tc>
          <w:tcPr>
            <w:tcW w:w="897" w:type="dxa"/>
            <w:shd w:val="clear" w:color="auto" w:fill="B4C6E7" w:themeFill="accent1" w:themeFillTint="66"/>
          </w:tcPr>
          <w:p w14:paraId="158E05B6" w14:textId="75251B97" w:rsidR="009E0903" w:rsidRDefault="009E0903" w:rsidP="009E0903">
            <w:pPr>
              <w:pStyle w:val="Heading3"/>
              <w:spacing w:before="100" w:beforeAutospacing="1"/>
              <w:outlineLvl w:val="2"/>
            </w:pPr>
            <w:bookmarkStart w:id="20" w:name="_Toc388435171"/>
            <w:r>
              <w:t>B</w:t>
            </w:r>
            <w:bookmarkEnd w:id="20"/>
            <w:r>
              <w:t>LE</w:t>
            </w:r>
          </w:p>
        </w:tc>
        <w:tc>
          <w:tcPr>
            <w:tcW w:w="2355" w:type="dxa"/>
          </w:tcPr>
          <w:p w14:paraId="047DCC05" w14:textId="2FE9040D" w:rsidR="009E0903" w:rsidRDefault="009E0903" w:rsidP="009E0903">
            <w:pPr>
              <w:spacing w:before="100" w:beforeAutospacing="1"/>
            </w:pPr>
          </w:p>
        </w:tc>
        <w:tc>
          <w:tcPr>
            <w:tcW w:w="1134" w:type="dxa"/>
            <w:shd w:val="clear" w:color="auto" w:fill="E2EFD9" w:themeFill="accent6" w:themeFillTint="33"/>
          </w:tcPr>
          <w:p w14:paraId="72C9E746" w14:textId="66F4085B" w:rsidR="009E0903" w:rsidRDefault="009E0903" w:rsidP="009E0903">
            <w:pPr>
              <w:spacing w:before="100" w:beforeAutospacing="1"/>
              <w:jc w:val="center"/>
            </w:pPr>
            <w:r>
              <w:t>Disp</w:t>
            </w:r>
            <w:r>
              <w:rPr>
                <w:vertAlign w:val="subscript"/>
              </w:rPr>
              <w:t>12</w:t>
            </w:r>
          </w:p>
        </w:tc>
        <w:tc>
          <w:tcPr>
            <w:tcW w:w="531" w:type="dxa"/>
            <w:shd w:val="clear" w:color="auto" w:fill="FFCC66"/>
          </w:tcPr>
          <w:p w14:paraId="2716D4C9" w14:textId="264AD5D2"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6908986E" w14:textId="4782D66A" w:rsidR="009E0903" w:rsidRDefault="009E0903" w:rsidP="009E0903">
            <w:pPr>
              <w:spacing w:before="100" w:beforeAutospacing="1"/>
              <w:jc w:val="center"/>
            </w:pPr>
            <w:r>
              <w:t>P</w:t>
            </w:r>
            <w:r w:rsidRPr="007D626F">
              <w:rPr>
                <w:vertAlign w:val="subscript"/>
              </w:rPr>
              <w:t>2</w:t>
            </w:r>
          </w:p>
        </w:tc>
        <w:tc>
          <w:tcPr>
            <w:tcW w:w="436" w:type="dxa"/>
            <w:shd w:val="clear" w:color="auto" w:fill="FFFF66"/>
          </w:tcPr>
          <w:p w14:paraId="206A1096" w14:textId="0E580BE2" w:rsidR="009E0903" w:rsidRDefault="009E0903" w:rsidP="009E0903">
            <w:pPr>
              <w:spacing w:before="100" w:beforeAutospacing="1"/>
              <w:jc w:val="center"/>
            </w:pPr>
            <w:r>
              <w:t>1</w:t>
            </w:r>
          </w:p>
        </w:tc>
        <w:tc>
          <w:tcPr>
            <w:tcW w:w="811" w:type="dxa"/>
            <w:shd w:val="clear" w:color="auto" w:fill="FFFF66"/>
          </w:tcPr>
          <w:p w14:paraId="09CCB225" w14:textId="35B48344" w:rsidR="009E0903" w:rsidRDefault="009E0903" w:rsidP="009E0903">
            <w:pPr>
              <w:spacing w:before="100" w:beforeAutospacing="1"/>
              <w:jc w:val="center"/>
            </w:pPr>
            <w:r w:rsidRPr="00F70C9F">
              <w:t>4</w:t>
            </w:r>
            <w:r>
              <w:t>1</w:t>
            </w:r>
            <w:r w:rsidRPr="00F70C9F">
              <w:t>h</w:t>
            </w:r>
          </w:p>
        </w:tc>
        <w:tc>
          <w:tcPr>
            <w:tcW w:w="1578" w:type="dxa"/>
          </w:tcPr>
          <w:p w14:paraId="0CDAE46D" w14:textId="654977C4" w:rsidR="009E0903" w:rsidRPr="00141447" w:rsidRDefault="009E0903" w:rsidP="009E0903">
            <w:pPr>
              <w:spacing w:before="100" w:beforeAutospacing="1"/>
              <w:rPr>
                <w:sz w:val="18"/>
              </w:rPr>
            </w:pPr>
            <w:r w:rsidRPr="00141447">
              <w:rPr>
                <w:sz w:val="18"/>
              </w:rPr>
              <w:t>B</w:t>
            </w:r>
            <w:r>
              <w:rPr>
                <w:sz w:val="18"/>
              </w:rPr>
              <w:t>LE</w:t>
            </w:r>
            <w:r w:rsidRPr="00141447">
              <w:rPr>
                <w:sz w:val="18"/>
              </w:rPr>
              <w:t xml:space="preserve"> </w:t>
            </w:r>
            <w:proofErr w:type="spellStart"/>
            <w:r w:rsidRPr="00141447">
              <w:rPr>
                <w:sz w:val="18"/>
              </w:rPr>
              <w:t>disp</w:t>
            </w:r>
            <w:proofErr w:type="spellEnd"/>
          </w:p>
        </w:tc>
        <w:tc>
          <w:tcPr>
            <w:tcW w:w="704" w:type="dxa"/>
          </w:tcPr>
          <w:p w14:paraId="4479D8CD" w14:textId="3B391AE7" w:rsidR="009E0903" w:rsidRDefault="009E0903" w:rsidP="009E0903">
            <w:pPr>
              <w:spacing w:before="100" w:beforeAutospacing="1"/>
              <w:jc w:val="center"/>
            </w:pPr>
            <w:r>
              <w:t>2</w:t>
            </w:r>
          </w:p>
        </w:tc>
      </w:tr>
      <w:tr w:rsidR="009E0903" w14:paraId="2B9A790B" w14:textId="77777777" w:rsidTr="00272E43">
        <w:tc>
          <w:tcPr>
            <w:tcW w:w="897" w:type="dxa"/>
            <w:shd w:val="clear" w:color="auto" w:fill="B4C6E7" w:themeFill="accent1" w:themeFillTint="66"/>
          </w:tcPr>
          <w:p w14:paraId="3FF0896A" w14:textId="1FD042FA" w:rsidR="009E0903" w:rsidRDefault="009E0903" w:rsidP="009E0903">
            <w:pPr>
              <w:pStyle w:val="Heading3"/>
              <w:spacing w:before="100" w:beforeAutospacing="1"/>
              <w:outlineLvl w:val="2"/>
            </w:pPr>
            <w:bookmarkStart w:id="21" w:name="_Toc388435172"/>
            <w:r>
              <w:t>B</w:t>
            </w:r>
            <w:bookmarkEnd w:id="21"/>
            <w:r>
              <w:t>RA</w:t>
            </w:r>
          </w:p>
        </w:tc>
        <w:tc>
          <w:tcPr>
            <w:tcW w:w="2355" w:type="dxa"/>
          </w:tcPr>
          <w:p w14:paraId="09D47C2E" w14:textId="194D3301" w:rsidR="009E0903" w:rsidRDefault="009E0903" w:rsidP="009E0903">
            <w:pPr>
              <w:spacing w:before="100" w:beforeAutospacing="1"/>
            </w:pPr>
          </w:p>
        </w:tc>
        <w:tc>
          <w:tcPr>
            <w:tcW w:w="1134" w:type="dxa"/>
            <w:shd w:val="clear" w:color="auto" w:fill="E2EFD9" w:themeFill="accent6" w:themeFillTint="33"/>
          </w:tcPr>
          <w:p w14:paraId="7C629142" w14:textId="5BB28677" w:rsidR="009E0903" w:rsidRDefault="009E0903" w:rsidP="009E0903">
            <w:pPr>
              <w:spacing w:before="100" w:beforeAutospacing="1"/>
              <w:jc w:val="center"/>
            </w:pPr>
            <w:r>
              <w:t>Disp</w:t>
            </w:r>
            <w:r>
              <w:rPr>
                <w:vertAlign w:val="subscript"/>
              </w:rPr>
              <w:t>12</w:t>
            </w:r>
          </w:p>
        </w:tc>
        <w:tc>
          <w:tcPr>
            <w:tcW w:w="531" w:type="dxa"/>
            <w:shd w:val="clear" w:color="auto" w:fill="FFCC66"/>
          </w:tcPr>
          <w:p w14:paraId="1A1EE33E" w14:textId="4440C560" w:rsidR="009E0903" w:rsidRDefault="009E0903" w:rsidP="009E0903">
            <w:pPr>
              <w:spacing w:before="100" w:beforeAutospacing="1"/>
              <w:jc w:val="center"/>
            </w:pPr>
            <w:r w:rsidRPr="00A72D91">
              <w:t>Cr</w:t>
            </w:r>
            <w:r w:rsidRPr="00A72D91">
              <w:rPr>
                <w:vertAlign w:val="subscript"/>
              </w:rPr>
              <w:t>3</w:t>
            </w:r>
          </w:p>
        </w:tc>
        <w:tc>
          <w:tcPr>
            <w:tcW w:w="478" w:type="dxa"/>
            <w:shd w:val="clear" w:color="auto" w:fill="FFFF66"/>
          </w:tcPr>
          <w:p w14:paraId="37ACADEE" w14:textId="01687F99" w:rsidR="009E0903" w:rsidRDefault="009E0903" w:rsidP="009E0903">
            <w:pPr>
              <w:spacing w:before="100" w:beforeAutospacing="1"/>
              <w:jc w:val="center"/>
            </w:pPr>
            <w:r>
              <w:t>P</w:t>
            </w:r>
            <w:r w:rsidRPr="007D626F">
              <w:rPr>
                <w:vertAlign w:val="subscript"/>
              </w:rPr>
              <w:t>2</w:t>
            </w:r>
          </w:p>
        </w:tc>
        <w:tc>
          <w:tcPr>
            <w:tcW w:w="436" w:type="dxa"/>
            <w:shd w:val="clear" w:color="auto" w:fill="FFFF66"/>
          </w:tcPr>
          <w:p w14:paraId="1F6CA7E1" w14:textId="5C8892CC" w:rsidR="009E0903" w:rsidRDefault="009E0903" w:rsidP="009E0903">
            <w:pPr>
              <w:spacing w:before="100" w:beforeAutospacing="1"/>
              <w:jc w:val="center"/>
            </w:pPr>
            <w:r>
              <w:t>2</w:t>
            </w:r>
          </w:p>
        </w:tc>
        <w:tc>
          <w:tcPr>
            <w:tcW w:w="811" w:type="dxa"/>
            <w:shd w:val="clear" w:color="auto" w:fill="FFFF66"/>
          </w:tcPr>
          <w:p w14:paraId="7699464B" w14:textId="06ED4B85" w:rsidR="009E0903" w:rsidRDefault="009E0903" w:rsidP="009E0903">
            <w:pPr>
              <w:spacing w:before="100" w:beforeAutospacing="1"/>
              <w:jc w:val="center"/>
            </w:pPr>
            <w:r w:rsidRPr="00F70C9F">
              <w:t>4</w:t>
            </w:r>
            <w:r>
              <w:t>1</w:t>
            </w:r>
            <w:r w:rsidRPr="00F70C9F">
              <w:t>h</w:t>
            </w:r>
          </w:p>
        </w:tc>
        <w:tc>
          <w:tcPr>
            <w:tcW w:w="1578" w:type="dxa"/>
          </w:tcPr>
          <w:p w14:paraId="712AAC58" w14:textId="3CE4123B" w:rsidR="009E0903" w:rsidRPr="00141447" w:rsidRDefault="009E0903" w:rsidP="009E0903">
            <w:pPr>
              <w:spacing w:before="100" w:beforeAutospacing="1"/>
              <w:rPr>
                <w:sz w:val="18"/>
              </w:rPr>
            </w:pPr>
            <w:r w:rsidRPr="00141447">
              <w:rPr>
                <w:sz w:val="18"/>
              </w:rPr>
              <w:t>B</w:t>
            </w:r>
            <w:r>
              <w:rPr>
                <w:sz w:val="18"/>
              </w:rPr>
              <w:t>RA</w:t>
            </w:r>
            <w:r w:rsidRPr="00141447">
              <w:rPr>
                <w:sz w:val="18"/>
              </w:rPr>
              <w:t xml:space="preserve"> </w:t>
            </w:r>
            <w:proofErr w:type="spellStart"/>
            <w:r w:rsidRPr="00141447">
              <w:rPr>
                <w:sz w:val="18"/>
              </w:rPr>
              <w:t>disp</w:t>
            </w:r>
            <w:proofErr w:type="spellEnd"/>
          </w:p>
        </w:tc>
        <w:tc>
          <w:tcPr>
            <w:tcW w:w="704" w:type="dxa"/>
          </w:tcPr>
          <w:p w14:paraId="0D22AAFA" w14:textId="162D7CBC" w:rsidR="009E0903" w:rsidRDefault="009E0903" w:rsidP="009E0903">
            <w:pPr>
              <w:spacing w:before="100" w:beforeAutospacing="1"/>
              <w:jc w:val="center"/>
            </w:pPr>
            <w:r>
              <w:t>2</w:t>
            </w:r>
          </w:p>
        </w:tc>
      </w:tr>
    </w:tbl>
    <w:p w14:paraId="3D17B421" w14:textId="07C063E5" w:rsidR="00AA6A4E" w:rsidRDefault="00AA6A4E" w:rsidP="00A26C2A"/>
    <w:p w14:paraId="7AC50D6C" w14:textId="5EED504C" w:rsidR="0088191C" w:rsidRDefault="0088191C" w:rsidP="0088191C">
      <w:pPr>
        <w:pStyle w:val="Heading3"/>
      </w:pPr>
      <w:r>
        <w:t>{BRKGRP}</w:t>
      </w:r>
    </w:p>
    <w:tbl>
      <w:tblPr>
        <w:tblStyle w:val="TableGrid"/>
        <w:tblW w:w="8926" w:type="dxa"/>
        <w:tblLook w:val="04A0" w:firstRow="1" w:lastRow="0" w:firstColumn="1" w:lastColumn="0" w:noHBand="0" w:noVBand="1"/>
      </w:tblPr>
      <w:tblGrid>
        <w:gridCol w:w="896"/>
        <w:gridCol w:w="3441"/>
        <w:gridCol w:w="336"/>
        <w:gridCol w:w="187"/>
        <w:gridCol w:w="522"/>
        <w:gridCol w:w="462"/>
        <w:gridCol w:w="1115"/>
        <w:gridCol w:w="1266"/>
        <w:gridCol w:w="701"/>
      </w:tblGrid>
      <w:tr w:rsidR="0071668D" w14:paraId="5047A301" w14:textId="77777777" w:rsidTr="0071668D">
        <w:tc>
          <w:tcPr>
            <w:tcW w:w="897" w:type="dxa"/>
            <w:tcBorders>
              <w:bottom w:val="single" w:sz="4" w:space="0" w:color="auto"/>
            </w:tcBorders>
            <w:shd w:val="clear" w:color="auto" w:fill="B4C6E7" w:themeFill="accent1" w:themeFillTint="66"/>
          </w:tcPr>
          <w:p w14:paraId="6D17049D" w14:textId="68325ED6" w:rsidR="0071668D" w:rsidRDefault="0071668D" w:rsidP="00F91F58">
            <w:pPr>
              <w:pStyle w:val="Heading3"/>
              <w:spacing w:before="100" w:beforeAutospacing="1"/>
              <w:outlineLvl w:val="2"/>
            </w:pPr>
            <w:r>
              <w:t>RST</w:t>
            </w:r>
          </w:p>
        </w:tc>
        <w:tc>
          <w:tcPr>
            <w:tcW w:w="3442" w:type="dxa"/>
          </w:tcPr>
          <w:p w14:paraId="2718DB9F" w14:textId="142AF77C" w:rsidR="0071668D" w:rsidRDefault="0071668D" w:rsidP="00F91F58">
            <w:pPr>
              <w:spacing w:before="100" w:beforeAutospacing="1"/>
            </w:pPr>
          </w:p>
        </w:tc>
        <w:tc>
          <w:tcPr>
            <w:tcW w:w="1043" w:type="dxa"/>
            <w:gridSpan w:val="3"/>
            <w:shd w:val="clear" w:color="auto" w:fill="D0CECE" w:themeFill="background2" w:themeFillShade="E6"/>
          </w:tcPr>
          <w:p w14:paraId="7FAE1B7B" w14:textId="79192705" w:rsidR="0071668D" w:rsidRDefault="0071668D" w:rsidP="00F91F58">
            <w:pPr>
              <w:spacing w:before="100" w:beforeAutospacing="1"/>
              <w:jc w:val="center"/>
            </w:pPr>
            <w:r>
              <w:t>~</w:t>
            </w:r>
            <w:r>
              <w:rPr>
                <w:vertAlign w:val="subscript"/>
              </w:rPr>
              <w:t>4</w:t>
            </w:r>
          </w:p>
        </w:tc>
        <w:tc>
          <w:tcPr>
            <w:tcW w:w="462" w:type="dxa"/>
            <w:shd w:val="clear" w:color="auto" w:fill="FFFF66"/>
          </w:tcPr>
          <w:p w14:paraId="55612AC7" w14:textId="41599506" w:rsidR="0071668D" w:rsidRDefault="00B46175" w:rsidP="00F91F58">
            <w:pPr>
              <w:spacing w:before="100" w:beforeAutospacing="1"/>
              <w:jc w:val="center"/>
            </w:pPr>
            <w:r>
              <w:t>3</w:t>
            </w:r>
          </w:p>
        </w:tc>
        <w:tc>
          <w:tcPr>
            <w:tcW w:w="1115" w:type="dxa"/>
            <w:shd w:val="clear" w:color="auto" w:fill="FFFF66"/>
          </w:tcPr>
          <w:p w14:paraId="0BB3001E" w14:textId="44F3E393" w:rsidR="0071668D" w:rsidRDefault="00B46175" w:rsidP="00F91F58">
            <w:pPr>
              <w:spacing w:before="100" w:beforeAutospacing="1"/>
              <w:jc w:val="center"/>
            </w:pPr>
            <w:r>
              <w:t>00h</w:t>
            </w:r>
          </w:p>
        </w:tc>
        <w:tc>
          <w:tcPr>
            <w:tcW w:w="1266" w:type="dxa"/>
          </w:tcPr>
          <w:p w14:paraId="6D1840FC" w14:textId="68B85631" w:rsidR="0071668D" w:rsidRPr="00141447" w:rsidRDefault="00A05C77" w:rsidP="00F91F58">
            <w:pPr>
              <w:spacing w:before="100" w:beforeAutospacing="1"/>
              <w:rPr>
                <w:sz w:val="18"/>
              </w:rPr>
            </w:pPr>
            <w:r>
              <w:rPr>
                <w:sz w:val="18"/>
              </w:rPr>
              <w:t>RST</w:t>
            </w:r>
          </w:p>
        </w:tc>
        <w:tc>
          <w:tcPr>
            <w:tcW w:w="701" w:type="dxa"/>
          </w:tcPr>
          <w:p w14:paraId="5681E554" w14:textId="1CDDC959" w:rsidR="0071668D" w:rsidRDefault="00A05C77" w:rsidP="00F91F58">
            <w:pPr>
              <w:spacing w:before="100" w:beforeAutospacing="1"/>
              <w:jc w:val="center"/>
            </w:pPr>
            <w:r>
              <w:t>1</w:t>
            </w:r>
          </w:p>
        </w:tc>
      </w:tr>
      <w:tr w:rsidR="00174313" w14:paraId="5996F104" w14:textId="77777777" w:rsidTr="00E26591">
        <w:tc>
          <w:tcPr>
            <w:tcW w:w="897" w:type="dxa"/>
            <w:tcBorders>
              <w:bottom w:val="single" w:sz="4" w:space="0" w:color="auto"/>
            </w:tcBorders>
            <w:shd w:val="clear" w:color="auto" w:fill="B4C6E7" w:themeFill="accent1" w:themeFillTint="66"/>
          </w:tcPr>
          <w:p w14:paraId="5EADE64E" w14:textId="14524397" w:rsidR="00174313" w:rsidRDefault="00174313" w:rsidP="00F91F58">
            <w:pPr>
              <w:pStyle w:val="Heading3"/>
              <w:spacing w:before="100" w:beforeAutospacing="1"/>
              <w:outlineLvl w:val="2"/>
            </w:pPr>
            <w:r>
              <w:t>NMI</w:t>
            </w:r>
          </w:p>
        </w:tc>
        <w:tc>
          <w:tcPr>
            <w:tcW w:w="3442" w:type="dxa"/>
          </w:tcPr>
          <w:p w14:paraId="50692D9B" w14:textId="4F64FB5B" w:rsidR="00174313" w:rsidRDefault="00174313" w:rsidP="00F91F58">
            <w:pPr>
              <w:spacing w:before="100" w:beforeAutospacing="1"/>
            </w:pPr>
          </w:p>
        </w:tc>
        <w:tc>
          <w:tcPr>
            <w:tcW w:w="521" w:type="dxa"/>
            <w:gridSpan w:val="2"/>
            <w:shd w:val="clear" w:color="auto" w:fill="D0CECE" w:themeFill="background2" w:themeFillShade="E6"/>
          </w:tcPr>
          <w:p w14:paraId="1D78A441" w14:textId="7E10D65C" w:rsidR="00174313" w:rsidRDefault="00174313" w:rsidP="00F91F58">
            <w:pPr>
              <w:spacing w:before="100" w:beforeAutospacing="1"/>
              <w:jc w:val="center"/>
            </w:pPr>
            <w:r>
              <w:t>~</w:t>
            </w:r>
            <w:r>
              <w:rPr>
                <w:vertAlign w:val="subscript"/>
              </w:rPr>
              <w:t>2</w:t>
            </w:r>
          </w:p>
        </w:tc>
        <w:tc>
          <w:tcPr>
            <w:tcW w:w="522" w:type="dxa"/>
            <w:shd w:val="clear" w:color="auto" w:fill="D0CECE" w:themeFill="background2" w:themeFillShade="E6"/>
          </w:tcPr>
          <w:p w14:paraId="6E076308" w14:textId="07FEA245" w:rsidR="00174313" w:rsidRDefault="00174313" w:rsidP="00F91F58">
            <w:pPr>
              <w:spacing w:before="100" w:beforeAutospacing="1"/>
              <w:jc w:val="center"/>
            </w:pPr>
            <w:r>
              <w:t>0</w:t>
            </w:r>
          </w:p>
        </w:tc>
        <w:tc>
          <w:tcPr>
            <w:tcW w:w="462" w:type="dxa"/>
            <w:shd w:val="clear" w:color="auto" w:fill="FFFF66"/>
          </w:tcPr>
          <w:p w14:paraId="2C6F0DF0" w14:textId="584E7E75" w:rsidR="00174313" w:rsidRDefault="00174313" w:rsidP="00F91F58">
            <w:pPr>
              <w:spacing w:before="100" w:beforeAutospacing="1"/>
              <w:jc w:val="center"/>
            </w:pPr>
            <w:r>
              <w:t>2</w:t>
            </w:r>
          </w:p>
        </w:tc>
        <w:tc>
          <w:tcPr>
            <w:tcW w:w="1115" w:type="dxa"/>
            <w:shd w:val="clear" w:color="auto" w:fill="FFFF66"/>
          </w:tcPr>
          <w:p w14:paraId="3B76768C" w14:textId="353D0841" w:rsidR="00174313" w:rsidRDefault="00174313" w:rsidP="00F91F58">
            <w:pPr>
              <w:spacing w:before="100" w:beforeAutospacing="1"/>
              <w:jc w:val="center"/>
            </w:pPr>
            <w:r>
              <w:t>00h</w:t>
            </w:r>
          </w:p>
        </w:tc>
        <w:tc>
          <w:tcPr>
            <w:tcW w:w="1266" w:type="dxa"/>
          </w:tcPr>
          <w:p w14:paraId="4AAEA1D7" w14:textId="79B2F4C7" w:rsidR="00174313" w:rsidRPr="00141447" w:rsidRDefault="00174313" w:rsidP="00F91F58">
            <w:pPr>
              <w:spacing w:before="100" w:beforeAutospacing="1"/>
              <w:rPr>
                <w:sz w:val="18"/>
              </w:rPr>
            </w:pPr>
            <w:r>
              <w:rPr>
                <w:sz w:val="18"/>
              </w:rPr>
              <w:t>NMI</w:t>
            </w:r>
          </w:p>
        </w:tc>
        <w:tc>
          <w:tcPr>
            <w:tcW w:w="701" w:type="dxa"/>
          </w:tcPr>
          <w:p w14:paraId="28838BCD" w14:textId="03821FF8" w:rsidR="00174313" w:rsidRDefault="00174313" w:rsidP="00F91F58">
            <w:pPr>
              <w:spacing w:before="100" w:beforeAutospacing="1"/>
              <w:jc w:val="center"/>
            </w:pPr>
            <w:r>
              <w:t>1</w:t>
            </w:r>
          </w:p>
        </w:tc>
      </w:tr>
      <w:tr w:rsidR="00174313" w14:paraId="54F288FA" w14:textId="77777777" w:rsidTr="00E26591">
        <w:tc>
          <w:tcPr>
            <w:tcW w:w="897" w:type="dxa"/>
            <w:tcBorders>
              <w:bottom w:val="single" w:sz="4" w:space="0" w:color="auto"/>
            </w:tcBorders>
            <w:shd w:val="clear" w:color="auto" w:fill="B4C6E7" w:themeFill="accent1" w:themeFillTint="66"/>
          </w:tcPr>
          <w:p w14:paraId="131AF1B6" w14:textId="69447C2A" w:rsidR="00174313" w:rsidRDefault="00174313" w:rsidP="00F91F58">
            <w:pPr>
              <w:pStyle w:val="Heading3"/>
              <w:spacing w:before="100" w:beforeAutospacing="1"/>
              <w:outlineLvl w:val="2"/>
            </w:pPr>
            <w:r>
              <w:t>SNR</w:t>
            </w:r>
          </w:p>
        </w:tc>
        <w:tc>
          <w:tcPr>
            <w:tcW w:w="3442" w:type="dxa"/>
          </w:tcPr>
          <w:p w14:paraId="0BB78852" w14:textId="77777777" w:rsidR="00174313" w:rsidRDefault="00174313" w:rsidP="00F91F58">
            <w:pPr>
              <w:spacing w:before="100" w:beforeAutospacing="1"/>
            </w:pPr>
          </w:p>
        </w:tc>
        <w:tc>
          <w:tcPr>
            <w:tcW w:w="521" w:type="dxa"/>
            <w:gridSpan w:val="2"/>
            <w:shd w:val="clear" w:color="auto" w:fill="D0CECE" w:themeFill="background2" w:themeFillShade="E6"/>
          </w:tcPr>
          <w:p w14:paraId="1AF563EB" w14:textId="7D81FE2F" w:rsidR="00174313" w:rsidRDefault="00174313" w:rsidP="00F91F58">
            <w:pPr>
              <w:spacing w:before="100" w:beforeAutospacing="1"/>
              <w:jc w:val="center"/>
            </w:pPr>
            <w:r>
              <w:t>~</w:t>
            </w:r>
            <w:r>
              <w:rPr>
                <w:vertAlign w:val="subscript"/>
              </w:rPr>
              <w:t>2</w:t>
            </w:r>
          </w:p>
        </w:tc>
        <w:tc>
          <w:tcPr>
            <w:tcW w:w="522" w:type="dxa"/>
            <w:shd w:val="clear" w:color="auto" w:fill="D0CECE" w:themeFill="background2" w:themeFillShade="E6"/>
          </w:tcPr>
          <w:p w14:paraId="5306F5B4" w14:textId="035C5391" w:rsidR="00174313" w:rsidRDefault="00174313" w:rsidP="00F91F58">
            <w:pPr>
              <w:spacing w:before="100" w:beforeAutospacing="1"/>
              <w:jc w:val="center"/>
            </w:pPr>
            <w:r>
              <w:t>1</w:t>
            </w:r>
          </w:p>
        </w:tc>
        <w:tc>
          <w:tcPr>
            <w:tcW w:w="462" w:type="dxa"/>
            <w:shd w:val="clear" w:color="auto" w:fill="FFFF66"/>
          </w:tcPr>
          <w:p w14:paraId="4D0CD13B" w14:textId="7F014A9B" w:rsidR="00174313" w:rsidRDefault="00174313" w:rsidP="00F91F58">
            <w:pPr>
              <w:spacing w:before="100" w:beforeAutospacing="1"/>
              <w:jc w:val="center"/>
            </w:pPr>
            <w:r>
              <w:t>2</w:t>
            </w:r>
          </w:p>
        </w:tc>
        <w:tc>
          <w:tcPr>
            <w:tcW w:w="1115" w:type="dxa"/>
            <w:shd w:val="clear" w:color="auto" w:fill="FFFF66"/>
          </w:tcPr>
          <w:p w14:paraId="7FC3B246" w14:textId="61401BAA" w:rsidR="00174313" w:rsidRDefault="00174313" w:rsidP="00F91F58">
            <w:pPr>
              <w:spacing w:before="100" w:beforeAutospacing="1"/>
              <w:jc w:val="center"/>
            </w:pPr>
            <w:r>
              <w:t>00h</w:t>
            </w:r>
          </w:p>
        </w:tc>
        <w:tc>
          <w:tcPr>
            <w:tcW w:w="1266" w:type="dxa"/>
          </w:tcPr>
          <w:p w14:paraId="119B3293" w14:textId="715850F4" w:rsidR="00174313" w:rsidRDefault="00D11F1A" w:rsidP="00F91F58">
            <w:pPr>
              <w:spacing w:before="100" w:beforeAutospacing="1"/>
              <w:rPr>
                <w:sz w:val="18"/>
              </w:rPr>
            </w:pPr>
            <w:r>
              <w:rPr>
                <w:sz w:val="18"/>
              </w:rPr>
              <w:t>SNR</w:t>
            </w:r>
          </w:p>
        </w:tc>
        <w:tc>
          <w:tcPr>
            <w:tcW w:w="701" w:type="dxa"/>
          </w:tcPr>
          <w:p w14:paraId="09EFF0B8" w14:textId="64268292" w:rsidR="00174313" w:rsidRDefault="00D11F1A" w:rsidP="00F91F58">
            <w:pPr>
              <w:spacing w:before="100" w:beforeAutospacing="1"/>
              <w:jc w:val="center"/>
            </w:pPr>
            <w:r>
              <w:t>1</w:t>
            </w:r>
          </w:p>
        </w:tc>
      </w:tr>
      <w:tr w:rsidR="00A01AE4" w14:paraId="4E3684FD" w14:textId="77777777" w:rsidTr="00A01AE4">
        <w:tc>
          <w:tcPr>
            <w:tcW w:w="897" w:type="dxa"/>
            <w:tcBorders>
              <w:bottom w:val="single" w:sz="4" w:space="0" w:color="auto"/>
            </w:tcBorders>
            <w:shd w:val="clear" w:color="auto" w:fill="B4C6E7" w:themeFill="accent1" w:themeFillTint="66"/>
          </w:tcPr>
          <w:p w14:paraId="54E55878" w14:textId="28DC94B8" w:rsidR="00A01AE4" w:rsidRDefault="00A01AE4" w:rsidP="00F91F58">
            <w:pPr>
              <w:pStyle w:val="Heading3"/>
              <w:spacing w:before="100" w:beforeAutospacing="1"/>
              <w:outlineLvl w:val="2"/>
            </w:pPr>
            <w:r>
              <w:t>IRQ</w:t>
            </w:r>
          </w:p>
        </w:tc>
        <w:tc>
          <w:tcPr>
            <w:tcW w:w="3442" w:type="dxa"/>
          </w:tcPr>
          <w:p w14:paraId="7D7FDFA3" w14:textId="700BAB72" w:rsidR="00A01AE4" w:rsidRDefault="00A01AE4" w:rsidP="00F91F58">
            <w:pPr>
              <w:spacing w:before="100" w:beforeAutospacing="1"/>
            </w:pPr>
          </w:p>
        </w:tc>
        <w:tc>
          <w:tcPr>
            <w:tcW w:w="334" w:type="dxa"/>
            <w:shd w:val="clear" w:color="auto" w:fill="D0CECE" w:themeFill="background2" w:themeFillShade="E6"/>
          </w:tcPr>
          <w:p w14:paraId="5BB87FFF" w14:textId="50134169" w:rsidR="00A01AE4" w:rsidRDefault="00A01AE4" w:rsidP="00F91F58">
            <w:pPr>
              <w:spacing w:before="100" w:beforeAutospacing="1"/>
              <w:jc w:val="center"/>
            </w:pPr>
            <w:r>
              <w:t>~</w:t>
            </w:r>
          </w:p>
        </w:tc>
        <w:tc>
          <w:tcPr>
            <w:tcW w:w="709" w:type="dxa"/>
            <w:gridSpan w:val="2"/>
            <w:shd w:val="clear" w:color="auto" w:fill="D0CECE" w:themeFill="background2" w:themeFillShade="E6"/>
          </w:tcPr>
          <w:p w14:paraId="2DB36D92" w14:textId="100AD5E2" w:rsidR="00A01AE4" w:rsidRDefault="00A01AE4" w:rsidP="00F91F58">
            <w:pPr>
              <w:spacing w:before="100" w:beforeAutospacing="1"/>
              <w:jc w:val="center"/>
            </w:pPr>
            <w:r>
              <w:t>i</w:t>
            </w:r>
            <w:r w:rsidRPr="00A01AE4">
              <w:rPr>
                <w:vertAlign w:val="subscript"/>
              </w:rPr>
              <w:t>3</w:t>
            </w:r>
          </w:p>
        </w:tc>
        <w:tc>
          <w:tcPr>
            <w:tcW w:w="462" w:type="dxa"/>
            <w:shd w:val="clear" w:color="auto" w:fill="FFFF66"/>
          </w:tcPr>
          <w:p w14:paraId="577F4F88" w14:textId="3C2503E9" w:rsidR="00A01AE4" w:rsidRDefault="00A01AE4" w:rsidP="00F91F58">
            <w:pPr>
              <w:spacing w:before="100" w:beforeAutospacing="1"/>
              <w:jc w:val="center"/>
            </w:pPr>
            <w:r>
              <w:t>1</w:t>
            </w:r>
          </w:p>
        </w:tc>
        <w:tc>
          <w:tcPr>
            <w:tcW w:w="1115" w:type="dxa"/>
            <w:shd w:val="clear" w:color="auto" w:fill="FFFF66"/>
          </w:tcPr>
          <w:p w14:paraId="4A1AF7E9" w14:textId="7168EEB4" w:rsidR="00A01AE4" w:rsidRDefault="00A01AE4" w:rsidP="00F91F58">
            <w:pPr>
              <w:spacing w:before="100" w:beforeAutospacing="1"/>
              <w:jc w:val="center"/>
            </w:pPr>
            <w:r>
              <w:t>00h</w:t>
            </w:r>
          </w:p>
        </w:tc>
        <w:tc>
          <w:tcPr>
            <w:tcW w:w="1266" w:type="dxa"/>
          </w:tcPr>
          <w:p w14:paraId="07A587E1" w14:textId="54545573" w:rsidR="00A01AE4" w:rsidRPr="00141447" w:rsidRDefault="00A01AE4" w:rsidP="00F91F58">
            <w:pPr>
              <w:spacing w:before="100" w:beforeAutospacing="1"/>
              <w:rPr>
                <w:sz w:val="18"/>
              </w:rPr>
            </w:pPr>
            <w:r>
              <w:rPr>
                <w:sz w:val="18"/>
              </w:rPr>
              <w:t>IRQ</w:t>
            </w:r>
          </w:p>
        </w:tc>
        <w:tc>
          <w:tcPr>
            <w:tcW w:w="701" w:type="dxa"/>
          </w:tcPr>
          <w:p w14:paraId="745A7B3B" w14:textId="32112F42" w:rsidR="00A01AE4" w:rsidRDefault="00A01AE4" w:rsidP="00F91F58">
            <w:pPr>
              <w:spacing w:before="100" w:beforeAutospacing="1"/>
              <w:jc w:val="center"/>
            </w:pPr>
            <w:r>
              <w:t>1</w:t>
            </w:r>
          </w:p>
        </w:tc>
      </w:tr>
      <w:tr w:rsidR="0071668D" w14:paraId="58FC917C" w14:textId="77777777" w:rsidTr="0071668D">
        <w:tc>
          <w:tcPr>
            <w:tcW w:w="897" w:type="dxa"/>
            <w:tcBorders>
              <w:bottom w:val="single" w:sz="4" w:space="0" w:color="auto"/>
            </w:tcBorders>
            <w:shd w:val="clear" w:color="auto" w:fill="B4C6E7" w:themeFill="accent1" w:themeFillTint="66"/>
          </w:tcPr>
          <w:p w14:paraId="2054E180" w14:textId="5FC25AD3" w:rsidR="0071668D" w:rsidRDefault="0071668D" w:rsidP="00F91F58">
            <w:pPr>
              <w:pStyle w:val="Heading3"/>
              <w:spacing w:before="100" w:beforeAutospacing="1"/>
              <w:outlineLvl w:val="2"/>
            </w:pPr>
            <w:bookmarkStart w:id="22" w:name="_Toc388435190"/>
            <w:r>
              <w:t>BRK</w:t>
            </w:r>
            <w:bookmarkEnd w:id="22"/>
          </w:p>
        </w:tc>
        <w:tc>
          <w:tcPr>
            <w:tcW w:w="3442" w:type="dxa"/>
          </w:tcPr>
          <w:p w14:paraId="735BA7D1" w14:textId="0ABD2902" w:rsidR="0071668D" w:rsidRDefault="0071668D" w:rsidP="00F91F58">
            <w:pPr>
              <w:spacing w:before="100" w:beforeAutospacing="1"/>
            </w:pPr>
          </w:p>
        </w:tc>
        <w:tc>
          <w:tcPr>
            <w:tcW w:w="1043" w:type="dxa"/>
            <w:gridSpan w:val="3"/>
            <w:shd w:val="clear" w:color="auto" w:fill="DEEAF6" w:themeFill="accent5" w:themeFillTint="33"/>
          </w:tcPr>
          <w:p w14:paraId="5443F243" w14:textId="76F8E7EC" w:rsidR="0071668D" w:rsidRDefault="0071668D" w:rsidP="00F91F58">
            <w:pPr>
              <w:spacing w:before="100" w:beforeAutospacing="1"/>
              <w:jc w:val="center"/>
            </w:pPr>
            <w:r>
              <w:t>Const</w:t>
            </w:r>
            <w:r>
              <w:rPr>
                <w:vertAlign w:val="subscript"/>
              </w:rPr>
              <w:t>4</w:t>
            </w:r>
          </w:p>
        </w:tc>
        <w:tc>
          <w:tcPr>
            <w:tcW w:w="462" w:type="dxa"/>
            <w:shd w:val="clear" w:color="auto" w:fill="FFFF66"/>
          </w:tcPr>
          <w:p w14:paraId="455A66AD" w14:textId="5CE6A58B" w:rsidR="0071668D" w:rsidRDefault="00C73535" w:rsidP="00F91F58">
            <w:pPr>
              <w:spacing w:before="100" w:beforeAutospacing="1"/>
              <w:jc w:val="center"/>
            </w:pPr>
            <w:r>
              <w:t>0</w:t>
            </w:r>
          </w:p>
        </w:tc>
        <w:tc>
          <w:tcPr>
            <w:tcW w:w="1115" w:type="dxa"/>
            <w:shd w:val="clear" w:color="auto" w:fill="FFFF66"/>
          </w:tcPr>
          <w:p w14:paraId="1E41DF3C" w14:textId="3BA06A4E" w:rsidR="0071668D" w:rsidRDefault="003A6EB8" w:rsidP="00F91F58">
            <w:pPr>
              <w:spacing w:before="100" w:beforeAutospacing="1"/>
              <w:jc w:val="center"/>
            </w:pPr>
            <w:r>
              <w:t>00h</w:t>
            </w:r>
          </w:p>
        </w:tc>
        <w:tc>
          <w:tcPr>
            <w:tcW w:w="1266" w:type="dxa"/>
          </w:tcPr>
          <w:p w14:paraId="601DC042" w14:textId="77777777" w:rsidR="0071668D" w:rsidRPr="00141447" w:rsidRDefault="0071668D" w:rsidP="00F91F58">
            <w:pPr>
              <w:spacing w:before="100" w:beforeAutospacing="1"/>
              <w:rPr>
                <w:sz w:val="18"/>
              </w:rPr>
            </w:pPr>
            <w:r w:rsidRPr="00141447">
              <w:rPr>
                <w:sz w:val="18"/>
              </w:rPr>
              <w:t>BRK</w:t>
            </w:r>
          </w:p>
        </w:tc>
        <w:tc>
          <w:tcPr>
            <w:tcW w:w="701" w:type="dxa"/>
          </w:tcPr>
          <w:p w14:paraId="70659E68" w14:textId="18AC5587" w:rsidR="0071668D" w:rsidRDefault="0071668D" w:rsidP="00F91F58">
            <w:pPr>
              <w:spacing w:before="100" w:beforeAutospacing="1"/>
              <w:jc w:val="center"/>
            </w:pPr>
            <w:r>
              <w:t>1</w:t>
            </w:r>
          </w:p>
        </w:tc>
      </w:tr>
    </w:tbl>
    <w:p w14:paraId="65C7A920" w14:textId="77777777" w:rsidR="00F91F58" w:rsidRDefault="00F91F58" w:rsidP="00A26C2A"/>
    <w:bookmarkEnd w:id="9"/>
    <w:bookmarkEnd w:id="10"/>
    <w:bookmarkEnd w:id="11"/>
    <w:p w14:paraId="333FD345" w14:textId="151BAB67" w:rsidR="00504D14" w:rsidRDefault="00504D14" w:rsidP="00504D14">
      <w:pPr>
        <w:pStyle w:val="Heading2"/>
      </w:pPr>
      <w:r>
        <w:t>Shuffle</w:t>
      </w:r>
    </w:p>
    <w:tbl>
      <w:tblPr>
        <w:tblStyle w:val="TableGrid"/>
        <w:tblW w:w="0" w:type="auto"/>
        <w:tblInd w:w="-113" w:type="dxa"/>
        <w:tblLook w:val="04A0" w:firstRow="1" w:lastRow="0" w:firstColumn="1" w:lastColumn="0" w:noHBand="0" w:noVBand="1"/>
      </w:tblPr>
      <w:tblGrid>
        <w:gridCol w:w="1134"/>
        <w:gridCol w:w="850"/>
        <w:gridCol w:w="1090"/>
        <w:gridCol w:w="368"/>
        <w:gridCol w:w="449"/>
        <w:gridCol w:w="178"/>
        <w:gridCol w:w="271"/>
        <w:gridCol w:w="449"/>
        <w:gridCol w:w="449"/>
        <w:gridCol w:w="1134"/>
        <w:gridCol w:w="1134"/>
        <w:gridCol w:w="1153"/>
        <w:gridCol w:w="1559"/>
        <w:gridCol w:w="718"/>
      </w:tblGrid>
      <w:tr w:rsidR="00504D14" w:rsidRPr="00CF3333" w14:paraId="4CDC91AD" w14:textId="77777777" w:rsidTr="00504D14">
        <w:tc>
          <w:tcPr>
            <w:tcW w:w="1134" w:type="dxa"/>
            <w:shd w:val="clear" w:color="auto" w:fill="D9E2F3" w:themeFill="accent1" w:themeFillTint="33"/>
          </w:tcPr>
          <w:p w14:paraId="6855E39B" w14:textId="7FDCB411" w:rsidR="00504D14" w:rsidRPr="006E223A" w:rsidRDefault="00504D14" w:rsidP="0081550D">
            <w:pPr>
              <w:rPr>
                <w:color w:val="4472C4" w:themeColor="accent1"/>
                <w:sz w:val="28"/>
                <w:szCs w:val="28"/>
              </w:rPr>
            </w:pPr>
            <w:r>
              <w:rPr>
                <w:color w:val="4472C4" w:themeColor="accent1"/>
                <w:sz w:val="28"/>
                <w:szCs w:val="28"/>
              </w:rPr>
              <w:t>PERM</w:t>
            </w:r>
          </w:p>
        </w:tc>
        <w:tc>
          <w:tcPr>
            <w:tcW w:w="6372" w:type="dxa"/>
            <w:gridSpan w:val="10"/>
          </w:tcPr>
          <w:p w14:paraId="4209A7C5" w14:textId="77777777" w:rsidR="00504D14" w:rsidRPr="00CF3333" w:rsidRDefault="00504D14" w:rsidP="0081550D">
            <w:pPr>
              <w:rPr>
                <w:sz w:val="18"/>
                <w:szCs w:val="18"/>
              </w:rPr>
            </w:pPr>
          </w:p>
        </w:tc>
        <w:tc>
          <w:tcPr>
            <w:tcW w:w="1153" w:type="dxa"/>
          </w:tcPr>
          <w:p w14:paraId="07761114" w14:textId="77777777" w:rsidR="00504D14" w:rsidRPr="00EA5BCB" w:rsidRDefault="00504D14" w:rsidP="0081550D">
            <w:pPr>
              <w:jc w:val="center"/>
            </w:pPr>
            <w:r w:rsidRPr="00EA5BCB">
              <w:t>Opcode</w:t>
            </w:r>
          </w:p>
        </w:tc>
        <w:tc>
          <w:tcPr>
            <w:tcW w:w="1559" w:type="dxa"/>
          </w:tcPr>
          <w:p w14:paraId="5779DDF1" w14:textId="77777777" w:rsidR="00504D14" w:rsidRPr="00CF3333" w:rsidRDefault="00504D14" w:rsidP="0081550D">
            <w:pPr>
              <w:rPr>
                <w:sz w:val="18"/>
                <w:szCs w:val="18"/>
              </w:rPr>
            </w:pPr>
          </w:p>
        </w:tc>
        <w:tc>
          <w:tcPr>
            <w:tcW w:w="718" w:type="dxa"/>
          </w:tcPr>
          <w:p w14:paraId="794450CC" w14:textId="77777777" w:rsidR="00504D14" w:rsidRPr="00EA5BCB" w:rsidRDefault="00504D14" w:rsidP="0081550D">
            <w:pPr>
              <w:jc w:val="center"/>
            </w:pPr>
            <w:r w:rsidRPr="00EA5BCB">
              <w:t>Bytes</w:t>
            </w:r>
          </w:p>
        </w:tc>
      </w:tr>
      <w:tr w:rsidR="00504D14" w:rsidRPr="00CF3333" w14:paraId="06086AC4" w14:textId="77777777" w:rsidTr="00504D14">
        <w:tc>
          <w:tcPr>
            <w:tcW w:w="1984" w:type="dxa"/>
            <w:gridSpan w:val="2"/>
          </w:tcPr>
          <w:p w14:paraId="44CD8585" w14:textId="77777777" w:rsidR="00504D14" w:rsidRPr="00CF3333" w:rsidRDefault="00504D14" w:rsidP="0081550D">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1B8819D5" w14:textId="77777777" w:rsidR="00504D14" w:rsidRPr="00CF3333" w:rsidRDefault="00504D14" w:rsidP="0081550D">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95" w:type="dxa"/>
            <w:gridSpan w:val="3"/>
            <w:tcBorders>
              <w:bottom w:val="single" w:sz="4" w:space="0" w:color="auto"/>
            </w:tcBorders>
          </w:tcPr>
          <w:p w14:paraId="4F53C40A" w14:textId="77777777" w:rsidR="00504D14" w:rsidRPr="00CF3333" w:rsidRDefault="00504D14" w:rsidP="0081550D">
            <w:pPr>
              <w:jc w:val="center"/>
              <w:rPr>
                <w:sz w:val="18"/>
                <w:szCs w:val="18"/>
              </w:rPr>
            </w:pPr>
            <w:r w:rsidRPr="00CF3333">
              <w:rPr>
                <w:sz w:val="18"/>
                <w:szCs w:val="18"/>
              </w:rPr>
              <w:t>2</w:t>
            </w:r>
            <w:r>
              <w:rPr>
                <w:sz w:val="18"/>
                <w:szCs w:val="18"/>
              </w:rPr>
              <w:t>5   22</w:t>
            </w:r>
          </w:p>
        </w:tc>
        <w:tc>
          <w:tcPr>
            <w:tcW w:w="1169" w:type="dxa"/>
            <w:gridSpan w:val="3"/>
            <w:tcBorders>
              <w:bottom w:val="single" w:sz="4" w:space="0" w:color="auto"/>
            </w:tcBorders>
          </w:tcPr>
          <w:p w14:paraId="5B948E4B" w14:textId="77777777" w:rsidR="00504D14" w:rsidRPr="00CF3333" w:rsidRDefault="00504D14" w:rsidP="0081550D">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6D23CB34" w14:textId="77777777" w:rsidR="00504D14" w:rsidRPr="00CF3333" w:rsidRDefault="00504D14" w:rsidP="0081550D">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113782AE" w14:textId="77777777" w:rsidR="00504D14" w:rsidRPr="00CF3333" w:rsidRDefault="00504D14" w:rsidP="0081550D">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199CF932" w14:textId="77777777" w:rsidR="00504D14" w:rsidRPr="00CF3333" w:rsidRDefault="00504D14" w:rsidP="0081550D">
            <w:pPr>
              <w:jc w:val="center"/>
              <w:rPr>
                <w:sz w:val="18"/>
                <w:szCs w:val="18"/>
              </w:rPr>
            </w:pPr>
            <w:r>
              <w:rPr>
                <w:sz w:val="18"/>
                <w:szCs w:val="18"/>
              </w:rPr>
              <w:t>6</w:t>
            </w:r>
            <w:r w:rsidRPr="00CF3333">
              <w:rPr>
                <w:sz w:val="18"/>
                <w:szCs w:val="18"/>
              </w:rPr>
              <w:t xml:space="preserve">             0</w:t>
            </w:r>
          </w:p>
        </w:tc>
        <w:tc>
          <w:tcPr>
            <w:tcW w:w="1559" w:type="dxa"/>
          </w:tcPr>
          <w:p w14:paraId="3610BE8B" w14:textId="77777777" w:rsidR="00504D14" w:rsidRPr="00CF3333" w:rsidRDefault="00504D14" w:rsidP="0081550D">
            <w:pPr>
              <w:rPr>
                <w:sz w:val="18"/>
                <w:szCs w:val="18"/>
              </w:rPr>
            </w:pPr>
          </w:p>
        </w:tc>
        <w:tc>
          <w:tcPr>
            <w:tcW w:w="718" w:type="dxa"/>
          </w:tcPr>
          <w:p w14:paraId="3B6AA9FF" w14:textId="77777777" w:rsidR="00504D14" w:rsidRPr="00CF3333" w:rsidRDefault="00504D14" w:rsidP="0081550D">
            <w:pPr>
              <w:jc w:val="center"/>
              <w:rPr>
                <w:sz w:val="18"/>
                <w:szCs w:val="18"/>
              </w:rPr>
            </w:pPr>
          </w:p>
        </w:tc>
      </w:tr>
      <w:tr w:rsidR="00504D14" w14:paraId="63240FC3" w14:textId="77777777" w:rsidTr="00504D14">
        <w:tc>
          <w:tcPr>
            <w:tcW w:w="1984" w:type="dxa"/>
            <w:gridSpan w:val="2"/>
          </w:tcPr>
          <w:p w14:paraId="0BF48D7D" w14:textId="77777777" w:rsidR="00504D14" w:rsidRDefault="00504D14" w:rsidP="0081550D">
            <w:pPr>
              <w:jc w:val="center"/>
            </w:pPr>
          </w:p>
        </w:tc>
        <w:tc>
          <w:tcPr>
            <w:tcW w:w="1090" w:type="dxa"/>
            <w:shd w:val="clear" w:color="auto" w:fill="auto"/>
          </w:tcPr>
          <w:p w14:paraId="3FE4B54C" w14:textId="77777777" w:rsidR="00504D14" w:rsidRDefault="00504D14" w:rsidP="0081550D">
            <w:pPr>
              <w:jc w:val="center"/>
            </w:pPr>
          </w:p>
        </w:tc>
        <w:tc>
          <w:tcPr>
            <w:tcW w:w="368" w:type="dxa"/>
            <w:tcBorders>
              <w:bottom w:val="single" w:sz="4" w:space="0" w:color="auto"/>
            </w:tcBorders>
            <w:shd w:val="clear" w:color="auto" w:fill="FFFF66"/>
          </w:tcPr>
          <w:p w14:paraId="440C09FD" w14:textId="77777777" w:rsidR="00504D14" w:rsidRDefault="00504D14" w:rsidP="0081550D">
            <w:pPr>
              <w:jc w:val="center"/>
            </w:pPr>
            <w:r>
              <w:t>0</w:t>
            </w:r>
          </w:p>
        </w:tc>
        <w:tc>
          <w:tcPr>
            <w:tcW w:w="627" w:type="dxa"/>
            <w:gridSpan w:val="2"/>
            <w:tcBorders>
              <w:bottom w:val="single" w:sz="4" w:space="0" w:color="auto"/>
            </w:tcBorders>
            <w:shd w:val="clear" w:color="auto" w:fill="D0CECE" w:themeFill="background2" w:themeFillShade="E6"/>
          </w:tcPr>
          <w:p w14:paraId="1CE7FF89" w14:textId="77777777" w:rsidR="00504D14" w:rsidRDefault="00504D14" w:rsidP="0081550D">
            <w:pPr>
              <w:jc w:val="center"/>
            </w:pPr>
            <w:r>
              <w:t>~</w:t>
            </w:r>
            <w:r>
              <w:rPr>
                <w:vertAlign w:val="subscript"/>
              </w:rPr>
              <w:t>3</w:t>
            </w:r>
          </w:p>
        </w:tc>
        <w:tc>
          <w:tcPr>
            <w:tcW w:w="1169" w:type="dxa"/>
            <w:gridSpan w:val="3"/>
            <w:tcBorders>
              <w:bottom w:val="single" w:sz="4" w:space="0" w:color="auto"/>
            </w:tcBorders>
            <w:shd w:val="clear" w:color="auto" w:fill="FFCC66"/>
          </w:tcPr>
          <w:p w14:paraId="0B42EF55" w14:textId="77777777" w:rsidR="00504D14" w:rsidRDefault="00504D14" w:rsidP="0081550D">
            <w:pPr>
              <w:jc w:val="center"/>
            </w:pPr>
            <w:r>
              <w:t>Rb</w:t>
            </w:r>
            <w:r w:rsidRPr="00BC78CF">
              <w:rPr>
                <w:vertAlign w:val="subscript"/>
              </w:rPr>
              <w:t>5</w:t>
            </w:r>
          </w:p>
        </w:tc>
        <w:tc>
          <w:tcPr>
            <w:tcW w:w="1134" w:type="dxa"/>
            <w:shd w:val="clear" w:color="auto" w:fill="FFCC66"/>
          </w:tcPr>
          <w:p w14:paraId="21E44B13" w14:textId="77777777" w:rsidR="00504D14" w:rsidRDefault="00504D14" w:rsidP="0081550D">
            <w:pPr>
              <w:jc w:val="center"/>
            </w:pPr>
            <w:r>
              <w:t>Ra</w:t>
            </w:r>
            <w:r w:rsidRPr="00BC78CF">
              <w:rPr>
                <w:vertAlign w:val="subscript"/>
              </w:rPr>
              <w:t>5</w:t>
            </w:r>
          </w:p>
        </w:tc>
        <w:tc>
          <w:tcPr>
            <w:tcW w:w="1134" w:type="dxa"/>
            <w:shd w:val="clear" w:color="auto" w:fill="FFCC66"/>
          </w:tcPr>
          <w:p w14:paraId="4E20DE69" w14:textId="77777777" w:rsidR="00504D14" w:rsidRDefault="00504D14" w:rsidP="0081550D">
            <w:pPr>
              <w:jc w:val="center"/>
            </w:pPr>
            <w:r>
              <w:t>Rt</w:t>
            </w:r>
            <w:r w:rsidRPr="00BC78CF">
              <w:rPr>
                <w:vertAlign w:val="subscript"/>
              </w:rPr>
              <w:t>5</w:t>
            </w:r>
          </w:p>
        </w:tc>
        <w:tc>
          <w:tcPr>
            <w:tcW w:w="1153" w:type="dxa"/>
            <w:shd w:val="clear" w:color="auto" w:fill="FFFF66"/>
          </w:tcPr>
          <w:p w14:paraId="5E01390F" w14:textId="79643F62" w:rsidR="00504D14" w:rsidRDefault="0090474E" w:rsidP="0081550D">
            <w:pPr>
              <w:jc w:val="center"/>
            </w:pPr>
            <w:r>
              <w:t>20</w:t>
            </w:r>
            <w:r w:rsidR="00504D14">
              <w:t>h</w:t>
            </w:r>
          </w:p>
        </w:tc>
        <w:tc>
          <w:tcPr>
            <w:tcW w:w="1559" w:type="dxa"/>
          </w:tcPr>
          <w:p w14:paraId="6FF6E943" w14:textId="77777777" w:rsidR="00504D14" w:rsidRPr="00BC78CF" w:rsidRDefault="00504D14" w:rsidP="0081550D">
            <w:pPr>
              <w:rPr>
                <w:sz w:val="16"/>
                <w:szCs w:val="16"/>
              </w:rPr>
            </w:pPr>
            <w:proofErr w:type="spellStart"/>
            <w:r w:rsidRPr="00BC78CF">
              <w:rPr>
                <w:sz w:val="16"/>
                <w:szCs w:val="16"/>
              </w:rPr>
              <w:t>Rt,Ra,Rb</w:t>
            </w:r>
            <w:proofErr w:type="spellEnd"/>
          </w:p>
        </w:tc>
        <w:tc>
          <w:tcPr>
            <w:tcW w:w="718" w:type="dxa"/>
          </w:tcPr>
          <w:p w14:paraId="6E5F8FFF" w14:textId="77777777" w:rsidR="00504D14" w:rsidRDefault="00504D14" w:rsidP="0081550D">
            <w:pPr>
              <w:jc w:val="center"/>
            </w:pPr>
            <w:r>
              <w:t>2</w:t>
            </w:r>
          </w:p>
        </w:tc>
      </w:tr>
      <w:tr w:rsidR="00504D14" w14:paraId="59A96871" w14:textId="77777777" w:rsidTr="00504D14">
        <w:tc>
          <w:tcPr>
            <w:tcW w:w="3074" w:type="dxa"/>
            <w:gridSpan w:val="3"/>
            <w:tcBorders>
              <w:bottom w:val="single" w:sz="4" w:space="0" w:color="auto"/>
            </w:tcBorders>
          </w:tcPr>
          <w:p w14:paraId="797D9BDB" w14:textId="77777777" w:rsidR="00504D14" w:rsidRDefault="00504D14" w:rsidP="0081550D">
            <w:pPr>
              <w:jc w:val="center"/>
            </w:pPr>
          </w:p>
        </w:tc>
        <w:tc>
          <w:tcPr>
            <w:tcW w:w="368" w:type="dxa"/>
            <w:tcBorders>
              <w:bottom w:val="single" w:sz="4" w:space="0" w:color="auto"/>
            </w:tcBorders>
            <w:shd w:val="clear" w:color="auto" w:fill="FFFF66"/>
          </w:tcPr>
          <w:p w14:paraId="62D10F9A" w14:textId="77777777" w:rsidR="00504D14" w:rsidRDefault="00504D14" w:rsidP="0081550D">
            <w:pPr>
              <w:jc w:val="center"/>
            </w:pPr>
            <w:r>
              <w:t>1</w:t>
            </w:r>
          </w:p>
        </w:tc>
        <w:tc>
          <w:tcPr>
            <w:tcW w:w="449" w:type="dxa"/>
            <w:tcBorders>
              <w:bottom w:val="single" w:sz="4" w:space="0" w:color="auto"/>
            </w:tcBorders>
            <w:shd w:val="clear" w:color="auto" w:fill="DEEAF6" w:themeFill="accent5" w:themeFillTint="33"/>
          </w:tcPr>
          <w:p w14:paraId="73927CD4" w14:textId="75A6CFC9" w:rsidR="00504D14" w:rsidRDefault="00504D14" w:rsidP="0081550D">
            <w:pPr>
              <w:jc w:val="center"/>
            </w:pPr>
            <w:r>
              <w:t>S3</w:t>
            </w:r>
          </w:p>
        </w:tc>
        <w:tc>
          <w:tcPr>
            <w:tcW w:w="449" w:type="dxa"/>
            <w:gridSpan w:val="2"/>
            <w:tcBorders>
              <w:bottom w:val="single" w:sz="4" w:space="0" w:color="auto"/>
            </w:tcBorders>
            <w:shd w:val="clear" w:color="auto" w:fill="DEEAF6" w:themeFill="accent5" w:themeFillTint="33"/>
          </w:tcPr>
          <w:p w14:paraId="55CBC108" w14:textId="551A296D" w:rsidR="00504D14" w:rsidRDefault="00504D14" w:rsidP="0081550D">
            <w:pPr>
              <w:jc w:val="center"/>
            </w:pPr>
            <w:r>
              <w:t>S2</w:t>
            </w:r>
          </w:p>
        </w:tc>
        <w:tc>
          <w:tcPr>
            <w:tcW w:w="449" w:type="dxa"/>
            <w:tcBorders>
              <w:bottom w:val="single" w:sz="4" w:space="0" w:color="auto"/>
            </w:tcBorders>
            <w:shd w:val="clear" w:color="auto" w:fill="DEEAF6" w:themeFill="accent5" w:themeFillTint="33"/>
          </w:tcPr>
          <w:p w14:paraId="04B93F07" w14:textId="031377C5" w:rsidR="00504D14" w:rsidRDefault="00504D14" w:rsidP="0081550D">
            <w:pPr>
              <w:jc w:val="center"/>
            </w:pPr>
            <w:r>
              <w:t>S1</w:t>
            </w:r>
          </w:p>
        </w:tc>
        <w:tc>
          <w:tcPr>
            <w:tcW w:w="449" w:type="dxa"/>
            <w:tcBorders>
              <w:bottom w:val="single" w:sz="4" w:space="0" w:color="auto"/>
            </w:tcBorders>
            <w:shd w:val="clear" w:color="auto" w:fill="DEEAF6" w:themeFill="accent5" w:themeFillTint="33"/>
          </w:tcPr>
          <w:p w14:paraId="6CBD43C2" w14:textId="4D2D1C21" w:rsidR="00504D14" w:rsidRDefault="00504D14" w:rsidP="0081550D">
            <w:pPr>
              <w:jc w:val="center"/>
            </w:pPr>
            <w:r>
              <w:t>S0</w:t>
            </w:r>
          </w:p>
        </w:tc>
        <w:tc>
          <w:tcPr>
            <w:tcW w:w="1134" w:type="dxa"/>
            <w:shd w:val="clear" w:color="auto" w:fill="FFCC66"/>
          </w:tcPr>
          <w:p w14:paraId="33DD4CC2" w14:textId="77777777" w:rsidR="00504D14" w:rsidRDefault="00504D14" w:rsidP="0081550D">
            <w:pPr>
              <w:jc w:val="center"/>
            </w:pPr>
            <w:r>
              <w:t>Ra</w:t>
            </w:r>
            <w:r w:rsidRPr="00BC78CF">
              <w:rPr>
                <w:vertAlign w:val="subscript"/>
              </w:rPr>
              <w:t>5</w:t>
            </w:r>
          </w:p>
        </w:tc>
        <w:tc>
          <w:tcPr>
            <w:tcW w:w="1134" w:type="dxa"/>
            <w:shd w:val="clear" w:color="auto" w:fill="FFCC66"/>
          </w:tcPr>
          <w:p w14:paraId="4BD67BE1" w14:textId="77777777" w:rsidR="00504D14" w:rsidRDefault="00504D14" w:rsidP="0081550D">
            <w:pPr>
              <w:jc w:val="center"/>
            </w:pPr>
            <w:r>
              <w:t>Rt</w:t>
            </w:r>
            <w:r w:rsidRPr="00BC78CF">
              <w:rPr>
                <w:vertAlign w:val="subscript"/>
              </w:rPr>
              <w:t>5</w:t>
            </w:r>
          </w:p>
        </w:tc>
        <w:tc>
          <w:tcPr>
            <w:tcW w:w="1153" w:type="dxa"/>
            <w:shd w:val="clear" w:color="auto" w:fill="FFFF66"/>
          </w:tcPr>
          <w:p w14:paraId="7E5B3290" w14:textId="499B6C71" w:rsidR="00504D14" w:rsidRDefault="0090474E" w:rsidP="0081550D">
            <w:pPr>
              <w:jc w:val="center"/>
            </w:pPr>
            <w:r>
              <w:t>20</w:t>
            </w:r>
            <w:r w:rsidR="00504D14">
              <w:t>h</w:t>
            </w:r>
          </w:p>
        </w:tc>
        <w:tc>
          <w:tcPr>
            <w:tcW w:w="1559" w:type="dxa"/>
          </w:tcPr>
          <w:p w14:paraId="0BAFB7A0" w14:textId="581D226A" w:rsidR="00504D14" w:rsidRPr="00BC78CF" w:rsidRDefault="00504D14" w:rsidP="0081550D">
            <w:pPr>
              <w:rPr>
                <w:sz w:val="16"/>
                <w:szCs w:val="16"/>
              </w:rPr>
            </w:pPr>
            <w:r w:rsidRPr="00BC78CF">
              <w:rPr>
                <w:sz w:val="16"/>
                <w:szCs w:val="16"/>
              </w:rPr>
              <w:t>Rt,</w:t>
            </w:r>
            <w:r>
              <w:rPr>
                <w:sz w:val="16"/>
                <w:szCs w:val="16"/>
              </w:rPr>
              <w:t>Ra,</w:t>
            </w:r>
            <w:r w:rsidRPr="00BC78CF">
              <w:rPr>
                <w:sz w:val="16"/>
                <w:szCs w:val="16"/>
              </w:rPr>
              <w:t>#imm</w:t>
            </w:r>
            <w:r w:rsidR="00A30F3B">
              <w:rPr>
                <w:sz w:val="16"/>
                <w:szCs w:val="16"/>
                <w:vertAlign w:val="subscript"/>
              </w:rPr>
              <w:t>8</w:t>
            </w:r>
          </w:p>
        </w:tc>
        <w:tc>
          <w:tcPr>
            <w:tcW w:w="718" w:type="dxa"/>
          </w:tcPr>
          <w:p w14:paraId="6F242B98" w14:textId="77777777" w:rsidR="00504D14" w:rsidRDefault="00504D14" w:rsidP="0081550D">
            <w:pPr>
              <w:jc w:val="center"/>
            </w:pPr>
            <w:r>
              <w:t>2</w:t>
            </w:r>
          </w:p>
        </w:tc>
      </w:tr>
    </w:tbl>
    <w:p w14:paraId="618B3DD9" w14:textId="35D086D9" w:rsidR="00504D14" w:rsidRDefault="00504D14"/>
    <w:p w14:paraId="1BD20495" w14:textId="77777777" w:rsidR="00504D14" w:rsidRDefault="00504D14"/>
    <w:p w14:paraId="67268634" w14:textId="53BBF5D1" w:rsidR="00582822" w:rsidRDefault="00582822" w:rsidP="00582822">
      <w:pPr>
        <w:pStyle w:val="Heading2"/>
      </w:pPr>
      <w:r>
        <w:t>Control and Status Register Access</w:t>
      </w:r>
    </w:p>
    <w:tbl>
      <w:tblPr>
        <w:tblStyle w:val="TableGrid"/>
        <w:tblW w:w="0" w:type="auto"/>
        <w:tblInd w:w="-113" w:type="dxa"/>
        <w:tblLook w:val="04A0" w:firstRow="1" w:lastRow="0" w:firstColumn="1" w:lastColumn="0" w:noHBand="0" w:noVBand="1"/>
      </w:tblPr>
      <w:tblGrid>
        <w:gridCol w:w="817"/>
        <w:gridCol w:w="709"/>
        <w:gridCol w:w="709"/>
        <w:gridCol w:w="800"/>
        <w:gridCol w:w="1343"/>
        <w:gridCol w:w="1223"/>
        <w:gridCol w:w="1134"/>
        <w:gridCol w:w="1090"/>
        <w:gridCol w:w="1672"/>
        <w:gridCol w:w="718"/>
      </w:tblGrid>
      <w:tr w:rsidR="0024079E" w:rsidRPr="0024079E" w14:paraId="322255A2" w14:textId="77777777" w:rsidTr="0024079E">
        <w:tc>
          <w:tcPr>
            <w:tcW w:w="817" w:type="dxa"/>
            <w:shd w:val="clear" w:color="auto" w:fill="auto"/>
          </w:tcPr>
          <w:p w14:paraId="78D21929" w14:textId="5B0C4002" w:rsidR="0024079E" w:rsidRPr="0024079E" w:rsidRDefault="0024079E" w:rsidP="006C38BC">
            <w:pPr>
              <w:jc w:val="center"/>
              <w:rPr>
                <w:sz w:val="18"/>
                <w:szCs w:val="18"/>
              </w:rPr>
            </w:pPr>
            <w:r>
              <w:rPr>
                <w:sz w:val="18"/>
                <w:szCs w:val="18"/>
              </w:rPr>
              <w:t>CSR</w:t>
            </w:r>
          </w:p>
        </w:tc>
        <w:tc>
          <w:tcPr>
            <w:tcW w:w="709" w:type="dxa"/>
            <w:shd w:val="clear" w:color="auto" w:fill="auto"/>
          </w:tcPr>
          <w:p w14:paraId="2F1C3DEB" w14:textId="54D2D861" w:rsidR="0024079E" w:rsidRPr="0024079E" w:rsidRDefault="0024079E" w:rsidP="006C38BC">
            <w:pPr>
              <w:jc w:val="center"/>
              <w:rPr>
                <w:sz w:val="18"/>
                <w:szCs w:val="18"/>
              </w:rPr>
            </w:pPr>
            <w:r>
              <w:rPr>
                <w:sz w:val="18"/>
                <w:szCs w:val="18"/>
              </w:rPr>
              <w:t>38 36</w:t>
            </w:r>
          </w:p>
        </w:tc>
        <w:tc>
          <w:tcPr>
            <w:tcW w:w="709" w:type="dxa"/>
            <w:shd w:val="clear" w:color="auto" w:fill="auto"/>
          </w:tcPr>
          <w:p w14:paraId="69803C4E" w14:textId="4272A0CE" w:rsidR="0024079E" w:rsidRPr="0024079E" w:rsidRDefault="0024079E" w:rsidP="006C38BC">
            <w:pPr>
              <w:jc w:val="center"/>
              <w:rPr>
                <w:sz w:val="18"/>
                <w:szCs w:val="18"/>
              </w:rPr>
            </w:pPr>
            <w:r>
              <w:rPr>
                <w:sz w:val="18"/>
                <w:szCs w:val="18"/>
              </w:rPr>
              <w:t>353</w:t>
            </w:r>
            <w:r w:rsidR="00895BD4">
              <w:rPr>
                <w:sz w:val="18"/>
                <w:szCs w:val="18"/>
              </w:rPr>
              <w:t>3</w:t>
            </w:r>
          </w:p>
        </w:tc>
        <w:tc>
          <w:tcPr>
            <w:tcW w:w="800" w:type="dxa"/>
            <w:shd w:val="clear" w:color="auto" w:fill="auto"/>
          </w:tcPr>
          <w:p w14:paraId="779677AA" w14:textId="729D9374" w:rsidR="0024079E" w:rsidRPr="0024079E" w:rsidRDefault="0024079E" w:rsidP="006C38BC">
            <w:pPr>
              <w:jc w:val="center"/>
              <w:rPr>
                <w:sz w:val="18"/>
                <w:szCs w:val="18"/>
              </w:rPr>
            </w:pPr>
            <w:r>
              <w:rPr>
                <w:sz w:val="18"/>
                <w:szCs w:val="18"/>
              </w:rPr>
              <w:t>3</w:t>
            </w:r>
            <w:r w:rsidR="00895BD4">
              <w:rPr>
                <w:sz w:val="18"/>
                <w:szCs w:val="18"/>
              </w:rPr>
              <w:t>2</w:t>
            </w:r>
            <w:r>
              <w:rPr>
                <w:sz w:val="18"/>
                <w:szCs w:val="18"/>
              </w:rPr>
              <w:t xml:space="preserve">    2</w:t>
            </w:r>
            <w:r w:rsidR="007F3738">
              <w:rPr>
                <w:sz w:val="18"/>
                <w:szCs w:val="18"/>
              </w:rPr>
              <w:t>9</w:t>
            </w:r>
          </w:p>
        </w:tc>
        <w:tc>
          <w:tcPr>
            <w:tcW w:w="1343" w:type="dxa"/>
            <w:shd w:val="clear" w:color="auto" w:fill="auto"/>
          </w:tcPr>
          <w:p w14:paraId="6279B436" w14:textId="269B9C71" w:rsidR="0024079E" w:rsidRPr="0024079E" w:rsidRDefault="0024079E" w:rsidP="006C38BC">
            <w:pPr>
              <w:jc w:val="center"/>
              <w:rPr>
                <w:sz w:val="18"/>
                <w:szCs w:val="18"/>
              </w:rPr>
            </w:pPr>
            <w:r>
              <w:rPr>
                <w:sz w:val="18"/>
                <w:szCs w:val="18"/>
              </w:rPr>
              <w:t>2</w:t>
            </w:r>
            <w:r w:rsidR="007F3738">
              <w:rPr>
                <w:sz w:val="18"/>
                <w:szCs w:val="18"/>
              </w:rPr>
              <w:t>8</w:t>
            </w:r>
            <w:r>
              <w:rPr>
                <w:sz w:val="18"/>
                <w:szCs w:val="18"/>
              </w:rPr>
              <w:t xml:space="preserve">               17</w:t>
            </w:r>
          </w:p>
        </w:tc>
        <w:tc>
          <w:tcPr>
            <w:tcW w:w="1223" w:type="dxa"/>
            <w:shd w:val="clear" w:color="auto" w:fill="auto"/>
          </w:tcPr>
          <w:p w14:paraId="72035468" w14:textId="03FD930D" w:rsidR="0024079E" w:rsidRPr="0024079E" w:rsidRDefault="0024079E" w:rsidP="006C38BC">
            <w:pPr>
              <w:jc w:val="center"/>
              <w:rPr>
                <w:sz w:val="18"/>
                <w:szCs w:val="18"/>
              </w:rPr>
            </w:pPr>
            <w:r>
              <w:rPr>
                <w:sz w:val="18"/>
                <w:szCs w:val="18"/>
              </w:rPr>
              <w:t>16              12</w:t>
            </w:r>
          </w:p>
        </w:tc>
        <w:tc>
          <w:tcPr>
            <w:tcW w:w="1134" w:type="dxa"/>
            <w:shd w:val="clear" w:color="auto" w:fill="auto"/>
          </w:tcPr>
          <w:p w14:paraId="04C9FCFE" w14:textId="2BF96C63" w:rsidR="0024079E" w:rsidRPr="0024079E" w:rsidRDefault="0024079E" w:rsidP="006C38BC">
            <w:pPr>
              <w:jc w:val="center"/>
              <w:rPr>
                <w:sz w:val="18"/>
                <w:szCs w:val="18"/>
              </w:rPr>
            </w:pPr>
            <w:r>
              <w:rPr>
                <w:sz w:val="18"/>
                <w:szCs w:val="18"/>
              </w:rPr>
              <w:t>11              7</w:t>
            </w:r>
          </w:p>
        </w:tc>
        <w:tc>
          <w:tcPr>
            <w:tcW w:w="1090" w:type="dxa"/>
            <w:shd w:val="clear" w:color="auto" w:fill="auto"/>
          </w:tcPr>
          <w:p w14:paraId="53FB3C44" w14:textId="40A91FD1" w:rsidR="0024079E" w:rsidRPr="0024079E" w:rsidRDefault="0024079E" w:rsidP="006C38BC">
            <w:pPr>
              <w:jc w:val="center"/>
              <w:rPr>
                <w:sz w:val="18"/>
                <w:szCs w:val="18"/>
              </w:rPr>
            </w:pPr>
            <w:r w:rsidRPr="0024079E">
              <w:rPr>
                <w:sz w:val="18"/>
                <w:szCs w:val="18"/>
              </w:rPr>
              <w:t>6           0</w:t>
            </w:r>
          </w:p>
        </w:tc>
        <w:tc>
          <w:tcPr>
            <w:tcW w:w="1672" w:type="dxa"/>
            <w:shd w:val="clear" w:color="auto" w:fill="auto"/>
          </w:tcPr>
          <w:p w14:paraId="6843EC0B" w14:textId="77777777" w:rsidR="0024079E" w:rsidRPr="0024079E" w:rsidRDefault="0024079E" w:rsidP="006C38BC">
            <w:pPr>
              <w:rPr>
                <w:sz w:val="18"/>
                <w:szCs w:val="18"/>
              </w:rPr>
            </w:pPr>
          </w:p>
        </w:tc>
        <w:tc>
          <w:tcPr>
            <w:tcW w:w="718" w:type="dxa"/>
            <w:shd w:val="clear" w:color="auto" w:fill="auto"/>
          </w:tcPr>
          <w:p w14:paraId="10C35F0E" w14:textId="77777777" w:rsidR="0024079E" w:rsidRPr="0024079E" w:rsidRDefault="0024079E" w:rsidP="006C38BC">
            <w:pPr>
              <w:jc w:val="center"/>
              <w:rPr>
                <w:sz w:val="18"/>
                <w:szCs w:val="18"/>
              </w:rPr>
            </w:pPr>
          </w:p>
        </w:tc>
      </w:tr>
      <w:tr w:rsidR="0024079E" w14:paraId="034CA80B" w14:textId="77777777" w:rsidTr="0024079E">
        <w:tc>
          <w:tcPr>
            <w:tcW w:w="817" w:type="dxa"/>
          </w:tcPr>
          <w:p w14:paraId="71385F61" w14:textId="77777777" w:rsidR="0024079E" w:rsidRDefault="0024079E" w:rsidP="006C38BC">
            <w:pPr>
              <w:jc w:val="center"/>
            </w:pPr>
          </w:p>
        </w:tc>
        <w:tc>
          <w:tcPr>
            <w:tcW w:w="709" w:type="dxa"/>
            <w:shd w:val="clear" w:color="auto" w:fill="FFFF66"/>
          </w:tcPr>
          <w:p w14:paraId="5D8796F6" w14:textId="79BCB2F4" w:rsidR="0024079E" w:rsidRDefault="0024079E" w:rsidP="006C38BC">
            <w:pPr>
              <w:jc w:val="center"/>
            </w:pPr>
            <w:r>
              <w:t>OP</w:t>
            </w:r>
            <w:r w:rsidRPr="0024079E">
              <w:rPr>
                <w:vertAlign w:val="subscript"/>
              </w:rPr>
              <w:t>3</w:t>
            </w:r>
          </w:p>
        </w:tc>
        <w:tc>
          <w:tcPr>
            <w:tcW w:w="709" w:type="dxa"/>
            <w:shd w:val="clear" w:color="auto" w:fill="FFFF66"/>
          </w:tcPr>
          <w:p w14:paraId="35B749E3" w14:textId="2E41CF73" w:rsidR="0024079E" w:rsidRDefault="0024079E" w:rsidP="006C38BC">
            <w:pPr>
              <w:jc w:val="center"/>
            </w:pPr>
            <w:r>
              <w:t>OL</w:t>
            </w:r>
            <w:r w:rsidR="00895BD4">
              <w:rPr>
                <w:vertAlign w:val="subscript"/>
              </w:rPr>
              <w:t>3</w:t>
            </w:r>
          </w:p>
        </w:tc>
        <w:tc>
          <w:tcPr>
            <w:tcW w:w="800" w:type="dxa"/>
            <w:shd w:val="clear" w:color="auto" w:fill="D0CECE" w:themeFill="background2" w:themeFillShade="E6"/>
          </w:tcPr>
          <w:p w14:paraId="1AB0010E" w14:textId="73FB343C" w:rsidR="0024079E" w:rsidRDefault="0024079E" w:rsidP="006C38BC">
            <w:pPr>
              <w:jc w:val="center"/>
            </w:pPr>
            <w:r>
              <w:t>~</w:t>
            </w:r>
            <w:r w:rsidR="007F3738">
              <w:rPr>
                <w:vertAlign w:val="subscript"/>
              </w:rPr>
              <w:t>4</w:t>
            </w:r>
          </w:p>
        </w:tc>
        <w:tc>
          <w:tcPr>
            <w:tcW w:w="1343" w:type="dxa"/>
            <w:shd w:val="clear" w:color="auto" w:fill="FFCC66"/>
          </w:tcPr>
          <w:p w14:paraId="6D253074" w14:textId="087A2FC1" w:rsidR="0024079E" w:rsidRDefault="0024079E" w:rsidP="006C38BC">
            <w:pPr>
              <w:jc w:val="center"/>
            </w:pPr>
            <w:r>
              <w:t>Regno</w:t>
            </w:r>
            <w:r>
              <w:rPr>
                <w:vertAlign w:val="subscript"/>
              </w:rPr>
              <w:t>12</w:t>
            </w:r>
          </w:p>
        </w:tc>
        <w:tc>
          <w:tcPr>
            <w:tcW w:w="1223" w:type="dxa"/>
            <w:shd w:val="clear" w:color="auto" w:fill="FFCC66"/>
          </w:tcPr>
          <w:p w14:paraId="46C0BF16" w14:textId="77777777" w:rsidR="0024079E" w:rsidRDefault="0024079E" w:rsidP="006C38BC">
            <w:pPr>
              <w:jc w:val="center"/>
            </w:pPr>
            <w:r>
              <w:t>Ra</w:t>
            </w:r>
            <w:r w:rsidRPr="00D2791B">
              <w:rPr>
                <w:vertAlign w:val="subscript"/>
              </w:rPr>
              <w:t>5</w:t>
            </w:r>
          </w:p>
        </w:tc>
        <w:tc>
          <w:tcPr>
            <w:tcW w:w="1134" w:type="dxa"/>
            <w:shd w:val="clear" w:color="auto" w:fill="FFCC66"/>
          </w:tcPr>
          <w:p w14:paraId="6B6F8D06" w14:textId="77777777" w:rsidR="0024079E" w:rsidRDefault="0024079E" w:rsidP="006C38BC">
            <w:pPr>
              <w:jc w:val="center"/>
            </w:pPr>
            <w:r>
              <w:t>Rt</w:t>
            </w:r>
            <w:r w:rsidRPr="00BC78CF">
              <w:rPr>
                <w:vertAlign w:val="subscript"/>
              </w:rPr>
              <w:t>5</w:t>
            </w:r>
          </w:p>
        </w:tc>
        <w:tc>
          <w:tcPr>
            <w:tcW w:w="1090" w:type="dxa"/>
            <w:shd w:val="clear" w:color="auto" w:fill="FFFF66"/>
          </w:tcPr>
          <w:p w14:paraId="31821DCF" w14:textId="3F775ACE" w:rsidR="0024079E" w:rsidRDefault="0024079E" w:rsidP="006C38BC">
            <w:pPr>
              <w:jc w:val="center"/>
            </w:pPr>
            <w:r>
              <w:t>01h</w:t>
            </w:r>
          </w:p>
        </w:tc>
        <w:tc>
          <w:tcPr>
            <w:tcW w:w="1672" w:type="dxa"/>
          </w:tcPr>
          <w:p w14:paraId="67BE6723" w14:textId="4166C534" w:rsidR="0024079E" w:rsidRPr="00BC78CF" w:rsidRDefault="0024079E" w:rsidP="006C38BC">
            <w:pPr>
              <w:rPr>
                <w:sz w:val="16"/>
                <w:szCs w:val="16"/>
              </w:rPr>
            </w:pPr>
            <w:r>
              <w:rPr>
                <w:sz w:val="16"/>
                <w:szCs w:val="16"/>
              </w:rPr>
              <w:t>CSR</w:t>
            </w:r>
          </w:p>
        </w:tc>
        <w:tc>
          <w:tcPr>
            <w:tcW w:w="718" w:type="dxa"/>
          </w:tcPr>
          <w:p w14:paraId="0E879ADC" w14:textId="211E03C0" w:rsidR="0024079E" w:rsidRDefault="0024079E" w:rsidP="006C38BC">
            <w:pPr>
              <w:jc w:val="center"/>
            </w:pPr>
            <w:r>
              <w:t>3</w:t>
            </w:r>
          </w:p>
        </w:tc>
      </w:tr>
    </w:tbl>
    <w:p w14:paraId="020F2DF5" w14:textId="5339A7EB" w:rsidR="00D718D7" w:rsidRDefault="00D718D7"/>
    <w:p w14:paraId="65EBC6EC" w14:textId="213B42CC" w:rsidR="008E71FE" w:rsidRDefault="008E71FE"/>
    <w:p w14:paraId="797E57A2" w14:textId="7EF4E5A6" w:rsidR="008E71FE" w:rsidRDefault="008E71FE"/>
    <w:p w14:paraId="141AFEA1" w14:textId="02BB69E3" w:rsidR="008E71FE" w:rsidRDefault="008E71FE" w:rsidP="008E71FE">
      <w:pPr>
        <w:pStyle w:val="Heading2"/>
      </w:pPr>
      <w:r>
        <w:t>Register Move</w:t>
      </w:r>
    </w:p>
    <w:tbl>
      <w:tblPr>
        <w:tblStyle w:val="TableGrid"/>
        <w:tblW w:w="0" w:type="auto"/>
        <w:tblInd w:w="-113" w:type="dxa"/>
        <w:tblLook w:val="04A0" w:firstRow="1" w:lastRow="0" w:firstColumn="1" w:lastColumn="0" w:noHBand="0" w:noVBand="1"/>
      </w:tblPr>
      <w:tblGrid>
        <w:gridCol w:w="1134"/>
        <w:gridCol w:w="850"/>
        <w:gridCol w:w="1090"/>
        <w:gridCol w:w="326"/>
        <w:gridCol w:w="572"/>
        <w:gridCol w:w="1134"/>
        <w:gridCol w:w="1134"/>
        <w:gridCol w:w="1134"/>
        <w:gridCol w:w="1090"/>
        <w:gridCol w:w="1672"/>
        <w:gridCol w:w="718"/>
      </w:tblGrid>
      <w:tr w:rsidR="008E71FE" w:rsidRPr="00CF3333" w14:paraId="49E82114" w14:textId="77777777" w:rsidTr="008E71FE">
        <w:tc>
          <w:tcPr>
            <w:tcW w:w="1134" w:type="dxa"/>
            <w:shd w:val="clear" w:color="auto" w:fill="D9E2F3" w:themeFill="accent1" w:themeFillTint="33"/>
          </w:tcPr>
          <w:p w14:paraId="2E7275CD" w14:textId="29A5A863" w:rsidR="008E71FE" w:rsidRPr="006E223A" w:rsidRDefault="008E71FE" w:rsidP="00E26591">
            <w:pPr>
              <w:rPr>
                <w:color w:val="4472C4" w:themeColor="accent1"/>
                <w:sz w:val="28"/>
                <w:szCs w:val="28"/>
              </w:rPr>
            </w:pPr>
            <w:r>
              <w:rPr>
                <w:color w:val="4472C4" w:themeColor="accent1"/>
                <w:sz w:val="28"/>
                <w:szCs w:val="28"/>
              </w:rPr>
              <w:t>MOV</w:t>
            </w:r>
          </w:p>
        </w:tc>
        <w:tc>
          <w:tcPr>
            <w:tcW w:w="6240" w:type="dxa"/>
            <w:gridSpan w:val="7"/>
          </w:tcPr>
          <w:p w14:paraId="781DF377" w14:textId="77777777" w:rsidR="008E71FE" w:rsidRPr="00CF3333" w:rsidRDefault="008E71FE" w:rsidP="00E26591">
            <w:pPr>
              <w:rPr>
                <w:sz w:val="18"/>
                <w:szCs w:val="18"/>
              </w:rPr>
            </w:pPr>
          </w:p>
        </w:tc>
        <w:tc>
          <w:tcPr>
            <w:tcW w:w="1090" w:type="dxa"/>
          </w:tcPr>
          <w:p w14:paraId="30120CB3" w14:textId="77777777" w:rsidR="008E71FE" w:rsidRPr="00EA5BCB" w:rsidRDefault="008E71FE" w:rsidP="00E26591">
            <w:pPr>
              <w:jc w:val="center"/>
            </w:pPr>
            <w:r w:rsidRPr="00EA5BCB">
              <w:t>Opcode</w:t>
            </w:r>
          </w:p>
        </w:tc>
        <w:tc>
          <w:tcPr>
            <w:tcW w:w="1672" w:type="dxa"/>
          </w:tcPr>
          <w:p w14:paraId="3F7DFB3B" w14:textId="77777777" w:rsidR="008E71FE" w:rsidRPr="00CF3333" w:rsidRDefault="008E71FE" w:rsidP="00E26591">
            <w:pPr>
              <w:rPr>
                <w:sz w:val="18"/>
                <w:szCs w:val="18"/>
              </w:rPr>
            </w:pPr>
          </w:p>
        </w:tc>
        <w:tc>
          <w:tcPr>
            <w:tcW w:w="718" w:type="dxa"/>
          </w:tcPr>
          <w:p w14:paraId="5F1BD5DB" w14:textId="77777777" w:rsidR="008E71FE" w:rsidRPr="00EA5BCB" w:rsidRDefault="008E71FE" w:rsidP="00E26591">
            <w:pPr>
              <w:jc w:val="center"/>
            </w:pPr>
            <w:r w:rsidRPr="00EA5BCB">
              <w:t>Bytes</w:t>
            </w:r>
          </w:p>
        </w:tc>
      </w:tr>
      <w:tr w:rsidR="008E71FE" w:rsidRPr="00CF3333" w14:paraId="7A84083C" w14:textId="77777777" w:rsidTr="008E71FE">
        <w:tc>
          <w:tcPr>
            <w:tcW w:w="1984" w:type="dxa"/>
            <w:gridSpan w:val="2"/>
          </w:tcPr>
          <w:p w14:paraId="6949D308" w14:textId="77777777" w:rsidR="008E71FE" w:rsidRPr="00CF3333" w:rsidRDefault="008E71FE" w:rsidP="00E26591">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5031C0C8" w14:textId="77777777" w:rsidR="008E71FE" w:rsidRPr="00CF3333" w:rsidRDefault="008E71FE" w:rsidP="00E26591">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898" w:type="dxa"/>
            <w:gridSpan w:val="2"/>
            <w:tcBorders>
              <w:bottom w:val="single" w:sz="4" w:space="0" w:color="auto"/>
            </w:tcBorders>
          </w:tcPr>
          <w:p w14:paraId="1FBDA18F" w14:textId="77777777" w:rsidR="008E71FE" w:rsidRPr="00CF3333" w:rsidRDefault="008E71FE" w:rsidP="00E26591">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48EBA9D0" w14:textId="77777777" w:rsidR="008E71FE" w:rsidRPr="00CF3333" w:rsidRDefault="008E71FE" w:rsidP="00E26591">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13DE799D" w14:textId="77777777" w:rsidR="008E71FE" w:rsidRPr="00CF3333" w:rsidRDefault="008E71FE" w:rsidP="00E26591">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58EC48D6" w14:textId="77777777" w:rsidR="008E71FE" w:rsidRPr="00CF3333" w:rsidRDefault="008E71FE" w:rsidP="00E26591">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7BB31A8C" w14:textId="77777777" w:rsidR="008E71FE" w:rsidRPr="00CF3333" w:rsidRDefault="008E71FE" w:rsidP="00E26591">
            <w:pPr>
              <w:jc w:val="center"/>
              <w:rPr>
                <w:sz w:val="18"/>
                <w:szCs w:val="18"/>
              </w:rPr>
            </w:pPr>
            <w:r>
              <w:rPr>
                <w:sz w:val="18"/>
                <w:szCs w:val="18"/>
              </w:rPr>
              <w:t>6</w:t>
            </w:r>
            <w:r w:rsidRPr="00CF3333">
              <w:rPr>
                <w:sz w:val="18"/>
                <w:szCs w:val="18"/>
              </w:rPr>
              <w:t xml:space="preserve">             0</w:t>
            </w:r>
          </w:p>
        </w:tc>
        <w:tc>
          <w:tcPr>
            <w:tcW w:w="1672" w:type="dxa"/>
          </w:tcPr>
          <w:p w14:paraId="210E60C7" w14:textId="77777777" w:rsidR="008E71FE" w:rsidRPr="00CF3333" w:rsidRDefault="008E71FE" w:rsidP="00E26591">
            <w:pPr>
              <w:rPr>
                <w:sz w:val="18"/>
                <w:szCs w:val="18"/>
              </w:rPr>
            </w:pPr>
          </w:p>
        </w:tc>
        <w:tc>
          <w:tcPr>
            <w:tcW w:w="718" w:type="dxa"/>
          </w:tcPr>
          <w:p w14:paraId="3FA365C5" w14:textId="77777777" w:rsidR="008E71FE" w:rsidRPr="00CF3333" w:rsidRDefault="008E71FE" w:rsidP="00E26591">
            <w:pPr>
              <w:jc w:val="center"/>
              <w:rPr>
                <w:sz w:val="18"/>
                <w:szCs w:val="18"/>
              </w:rPr>
            </w:pPr>
          </w:p>
        </w:tc>
      </w:tr>
      <w:tr w:rsidR="008E71FE" w14:paraId="32975747" w14:textId="77777777" w:rsidTr="008E71FE">
        <w:tc>
          <w:tcPr>
            <w:tcW w:w="1984" w:type="dxa"/>
            <w:gridSpan w:val="2"/>
          </w:tcPr>
          <w:p w14:paraId="363CE58D" w14:textId="77777777" w:rsidR="008E71FE" w:rsidRDefault="008E71FE" w:rsidP="00E26591">
            <w:pPr>
              <w:jc w:val="center"/>
            </w:pPr>
          </w:p>
        </w:tc>
        <w:tc>
          <w:tcPr>
            <w:tcW w:w="1090" w:type="dxa"/>
            <w:shd w:val="clear" w:color="auto" w:fill="auto"/>
          </w:tcPr>
          <w:p w14:paraId="593F2086" w14:textId="77777777" w:rsidR="008E71FE" w:rsidRDefault="008E71FE" w:rsidP="00E26591">
            <w:pPr>
              <w:jc w:val="center"/>
            </w:pPr>
          </w:p>
        </w:tc>
        <w:tc>
          <w:tcPr>
            <w:tcW w:w="326" w:type="dxa"/>
            <w:shd w:val="clear" w:color="auto" w:fill="FFFF66"/>
          </w:tcPr>
          <w:p w14:paraId="65CF8766" w14:textId="77777777" w:rsidR="008E71FE" w:rsidRDefault="008E71FE" w:rsidP="00E26591">
            <w:pPr>
              <w:jc w:val="center"/>
            </w:pPr>
            <w:r>
              <w:t>0</w:t>
            </w:r>
          </w:p>
        </w:tc>
        <w:tc>
          <w:tcPr>
            <w:tcW w:w="572" w:type="dxa"/>
            <w:shd w:val="clear" w:color="auto" w:fill="D0CECE" w:themeFill="background2" w:themeFillShade="E6"/>
          </w:tcPr>
          <w:p w14:paraId="658A4246" w14:textId="7E9088DF" w:rsidR="008E71FE" w:rsidRDefault="008E71FE" w:rsidP="00E26591">
            <w:pPr>
              <w:jc w:val="center"/>
            </w:pPr>
            <w:r>
              <w:t>~</w:t>
            </w:r>
            <w:r w:rsidR="00F27A5F">
              <w:rPr>
                <w:vertAlign w:val="subscript"/>
              </w:rPr>
              <w:t>3</w:t>
            </w:r>
          </w:p>
        </w:tc>
        <w:tc>
          <w:tcPr>
            <w:tcW w:w="1134" w:type="dxa"/>
            <w:shd w:val="clear" w:color="auto" w:fill="D0CECE" w:themeFill="background2" w:themeFillShade="E6"/>
          </w:tcPr>
          <w:p w14:paraId="041D58B1" w14:textId="5F5A252A" w:rsidR="008E71FE" w:rsidRDefault="008E71FE" w:rsidP="00E26591">
            <w:pPr>
              <w:jc w:val="center"/>
            </w:pPr>
            <w:r>
              <w:t>0</w:t>
            </w:r>
            <w:r w:rsidRPr="00BC78CF">
              <w:rPr>
                <w:vertAlign w:val="subscript"/>
              </w:rPr>
              <w:t>5</w:t>
            </w:r>
          </w:p>
        </w:tc>
        <w:tc>
          <w:tcPr>
            <w:tcW w:w="1134" w:type="dxa"/>
            <w:shd w:val="clear" w:color="auto" w:fill="FFCC66"/>
          </w:tcPr>
          <w:p w14:paraId="74E028EF" w14:textId="77777777" w:rsidR="008E71FE" w:rsidRDefault="008E71FE" w:rsidP="00E26591">
            <w:pPr>
              <w:jc w:val="center"/>
            </w:pPr>
            <w:r>
              <w:t>Ra</w:t>
            </w:r>
            <w:r w:rsidRPr="00BC78CF">
              <w:rPr>
                <w:vertAlign w:val="subscript"/>
              </w:rPr>
              <w:t>5</w:t>
            </w:r>
          </w:p>
        </w:tc>
        <w:tc>
          <w:tcPr>
            <w:tcW w:w="1134" w:type="dxa"/>
            <w:shd w:val="clear" w:color="auto" w:fill="FFCC66"/>
          </w:tcPr>
          <w:p w14:paraId="568F4039" w14:textId="77777777" w:rsidR="008E71FE" w:rsidRDefault="008E71FE" w:rsidP="00E26591">
            <w:pPr>
              <w:jc w:val="center"/>
            </w:pPr>
            <w:r>
              <w:t>Rt</w:t>
            </w:r>
            <w:r w:rsidRPr="00BC78CF">
              <w:rPr>
                <w:vertAlign w:val="subscript"/>
              </w:rPr>
              <w:t>5</w:t>
            </w:r>
          </w:p>
        </w:tc>
        <w:tc>
          <w:tcPr>
            <w:tcW w:w="1090" w:type="dxa"/>
            <w:shd w:val="clear" w:color="auto" w:fill="FFFF66"/>
          </w:tcPr>
          <w:p w14:paraId="509FBE05" w14:textId="77777777" w:rsidR="008E71FE" w:rsidRDefault="008E71FE" w:rsidP="00E26591">
            <w:pPr>
              <w:jc w:val="center"/>
            </w:pPr>
            <w:r>
              <w:t>09h</w:t>
            </w:r>
          </w:p>
        </w:tc>
        <w:tc>
          <w:tcPr>
            <w:tcW w:w="1672" w:type="dxa"/>
          </w:tcPr>
          <w:p w14:paraId="1B49B490" w14:textId="77777777" w:rsidR="008E71FE" w:rsidRPr="00BC78CF" w:rsidRDefault="008E71FE" w:rsidP="00E26591">
            <w:pPr>
              <w:rPr>
                <w:sz w:val="16"/>
                <w:szCs w:val="16"/>
              </w:rPr>
            </w:pPr>
            <w:proofErr w:type="spellStart"/>
            <w:r w:rsidRPr="00BC78CF">
              <w:rPr>
                <w:sz w:val="16"/>
                <w:szCs w:val="16"/>
              </w:rPr>
              <w:t>Rt,Ra,Rb</w:t>
            </w:r>
            <w:proofErr w:type="spellEnd"/>
          </w:p>
        </w:tc>
        <w:tc>
          <w:tcPr>
            <w:tcW w:w="718" w:type="dxa"/>
          </w:tcPr>
          <w:p w14:paraId="75A0BD9E" w14:textId="77777777" w:rsidR="008E71FE" w:rsidRDefault="008E71FE" w:rsidP="00E26591">
            <w:pPr>
              <w:jc w:val="center"/>
            </w:pPr>
            <w:r>
              <w:t>2</w:t>
            </w:r>
          </w:p>
        </w:tc>
      </w:tr>
    </w:tbl>
    <w:p w14:paraId="50E34420" w14:textId="77777777" w:rsidR="008E71FE" w:rsidRDefault="008E71FE"/>
    <w:tbl>
      <w:tblPr>
        <w:tblStyle w:val="TableGrid"/>
        <w:tblW w:w="0" w:type="auto"/>
        <w:tblInd w:w="-113" w:type="dxa"/>
        <w:tblLook w:val="04A0" w:firstRow="1" w:lastRow="0" w:firstColumn="1" w:lastColumn="0" w:noHBand="0" w:noVBand="1"/>
      </w:tblPr>
      <w:tblGrid>
        <w:gridCol w:w="1134"/>
        <w:gridCol w:w="850"/>
        <w:gridCol w:w="1090"/>
        <w:gridCol w:w="368"/>
        <w:gridCol w:w="627"/>
        <w:gridCol w:w="1169"/>
        <w:gridCol w:w="1134"/>
        <w:gridCol w:w="567"/>
        <w:gridCol w:w="567"/>
        <w:gridCol w:w="1153"/>
        <w:gridCol w:w="1559"/>
        <w:gridCol w:w="718"/>
      </w:tblGrid>
      <w:tr w:rsidR="00D718D7" w:rsidRPr="00CF3333" w14:paraId="0C197ED6" w14:textId="77777777" w:rsidTr="00E26591">
        <w:tc>
          <w:tcPr>
            <w:tcW w:w="1134" w:type="dxa"/>
            <w:shd w:val="clear" w:color="auto" w:fill="D9E2F3" w:themeFill="accent1" w:themeFillTint="33"/>
          </w:tcPr>
          <w:p w14:paraId="1B62BEE9" w14:textId="51911174" w:rsidR="00D718D7" w:rsidRPr="006E223A" w:rsidRDefault="00D718D7" w:rsidP="00E26591">
            <w:pPr>
              <w:rPr>
                <w:color w:val="4472C4" w:themeColor="accent1"/>
                <w:sz w:val="28"/>
                <w:szCs w:val="28"/>
              </w:rPr>
            </w:pPr>
            <w:r>
              <w:rPr>
                <w:color w:val="4472C4" w:themeColor="accent1"/>
                <w:sz w:val="28"/>
                <w:szCs w:val="28"/>
              </w:rPr>
              <w:t>MT</w:t>
            </w:r>
          </w:p>
        </w:tc>
        <w:tc>
          <w:tcPr>
            <w:tcW w:w="6372" w:type="dxa"/>
            <w:gridSpan w:val="8"/>
          </w:tcPr>
          <w:p w14:paraId="3642BF3F" w14:textId="77777777" w:rsidR="00D718D7" w:rsidRPr="00CF3333" w:rsidRDefault="00D718D7" w:rsidP="00E26591">
            <w:pPr>
              <w:rPr>
                <w:sz w:val="18"/>
                <w:szCs w:val="18"/>
              </w:rPr>
            </w:pPr>
          </w:p>
        </w:tc>
        <w:tc>
          <w:tcPr>
            <w:tcW w:w="1153" w:type="dxa"/>
          </w:tcPr>
          <w:p w14:paraId="39AFB31F" w14:textId="77777777" w:rsidR="00D718D7" w:rsidRPr="00EA5BCB" w:rsidRDefault="00D718D7" w:rsidP="00E26591">
            <w:pPr>
              <w:jc w:val="center"/>
            </w:pPr>
            <w:r w:rsidRPr="00EA5BCB">
              <w:t>Opcode</w:t>
            </w:r>
          </w:p>
        </w:tc>
        <w:tc>
          <w:tcPr>
            <w:tcW w:w="1559" w:type="dxa"/>
          </w:tcPr>
          <w:p w14:paraId="247780EF" w14:textId="77777777" w:rsidR="00D718D7" w:rsidRPr="00CF3333" w:rsidRDefault="00D718D7" w:rsidP="00E26591">
            <w:pPr>
              <w:rPr>
                <w:sz w:val="18"/>
                <w:szCs w:val="18"/>
              </w:rPr>
            </w:pPr>
          </w:p>
        </w:tc>
        <w:tc>
          <w:tcPr>
            <w:tcW w:w="718" w:type="dxa"/>
          </w:tcPr>
          <w:p w14:paraId="179A0E0B" w14:textId="77777777" w:rsidR="00D718D7" w:rsidRPr="00EA5BCB" w:rsidRDefault="00D718D7" w:rsidP="00E26591">
            <w:pPr>
              <w:jc w:val="center"/>
            </w:pPr>
            <w:r w:rsidRPr="00EA5BCB">
              <w:t>Bytes</w:t>
            </w:r>
          </w:p>
        </w:tc>
      </w:tr>
      <w:tr w:rsidR="00D718D7" w:rsidRPr="00CF3333" w14:paraId="05EFC4D4" w14:textId="77777777" w:rsidTr="00D718D7">
        <w:tc>
          <w:tcPr>
            <w:tcW w:w="1984" w:type="dxa"/>
            <w:gridSpan w:val="2"/>
          </w:tcPr>
          <w:p w14:paraId="49238C1E" w14:textId="77777777" w:rsidR="00D718D7" w:rsidRPr="00CF3333" w:rsidRDefault="00D718D7" w:rsidP="00E26591">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73C33376" w14:textId="77777777" w:rsidR="00D718D7" w:rsidRPr="00CF3333" w:rsidRDefault="00D718D7" w:rsidP="00E26591">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95" w:type="dxa"/>
            <w:gridSpan w:val="2"/>
            <w:tcBorders>
              <w:bottom w:val="single" w:sz="4" w:space="0" w:color="auto"/>
            </w:tcBorders>
          </w:tcPr>
          <w:p w14:paraId="229A2A88" w14:textId="77777777" w:rsidR="00D718D7" w:rsidRPr="00CF3333" w:rsidRDefault="00D718D7" w:rsidP="00E26591">
            <w:pPr>
              <w:jc w:val="center"/>
              <w:rPr>
                <w:sz w:val="18"/>
                <w:szCs w:val="18"/>
              </w:rPr>
            </w:pPr>
            <w:r w:rsidRPr="00CF3333">
              <w:rPr>
                <w:sz w:val="18"/>
                <w:szCs w:val="18"/>
              </w:rPr>
              <w:t>2</w:t>
            </w:r>
            <w:r>
              <w:rPr>
                <w:sz w:val="18"/>
                <w:szCs w:val="18"/>
              </w:rPr>
              <w:t>5   22</w:t>
            </w:r>
          </w:p>
        </w:tc>
        <w:tc>
          <w:tcPr>
            <w:tcW w:w="1169" w:type="dxa"/>
            <w:tcBorders>
              <w:bottom w:val="single" w:sz="4" w:space="0" w:color="auto"/>
            </w:tcBorders>
          </w:tcPr>
          <w:p w14:paraId="0F5E7635" w14:textId="77777777" w:rsidR="00D718D7" w:rsidRPr="00CF3333" w:rsidRDefault="00D718D7" w:rsidP="00E26591">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35E977B7" w14:textId="77777777" w:rsidR="00D718D7" w:rsidRPr="00CF3333" w:rsidRDefault="00D718D7" w:rsidP="00E26591">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58A2849D" w14:textId="77777777" w:rsidR="00D718D7" w:rsidRPr="00CF3333" w:rsidRDefault="00D718D7" w:rsidP="00E26591">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6DC672C5" w14:textId="77777777" w:rsidR="00D718D7" w:rsidRPr="00CF3333" w:rsidRDefault="00D718D7" w:rsidP="00E26591">
            <w:pPr>
              <w:jc w:val="center"/>
              <w:rPr>
                <w:sz w:val="18"/>
                <w:szCs w:val="18"/>
              </w:rPr>
            </w:pPr>
            <w:r>
              <w:rPr>
                <w:sz w:val="18"/>
                <w:szCs w:val="18"/>
              </w:rPr>
              <w:t>6</w:t>
            </w:r>
            <w:r w:rsidRPr="00CF3333">
              <w:rPr>
                <w:sz w:val="18"/>
                <w:szCs w:val="18"/>
              </w:rPr>
              <w:t xml:space="preserve">             0</w:t>
            </w:r>
          </w:p>
        </w:tc>
        <w:tc>
          <w:tcPr>
            <w:tcW w:w="1559" w:type="dxa"/>
          </w:tcPr>
          <w:p w14:paraId="712DD371" w14:textId="77777777" w:rsidR="00D718D7" w:rsidRPr="00CF3333" w:rsidRDefault="00D718D7" w:rsidP="00E26591">
            <w:pPr>
              <w:rPr>
                <w:sz w:val="18"/>
                <w:szCs w:val="18"/>
              </w:rPr>
            </w:pPr>
          </w:p>
        </w:tc>
        <w:tc>
          <w:tcPr>
            <w:tcW w:w="718" w:type="dxa"/>
          </w:tcPr>
          <w:p w14:paraId="06159B34" w14:textId="77777777" w:rsidR="00D718D7" w:rsidRPr="00CF3333" w:rsidRDefault="00D718D7" w:rsidP="00E26591">
            <w:pPr>
              <w:jc w:val="center"/>
              <w:rPr>
                <w:sz w:val="18"/>
                <w:szCs w:val="18"/>
              </w:rPr>
            </w:pPr>
          </w:p>
        </w:tc>
      </w:tr>
      <w:tr w:rsidR="00D718D7" w14:paraId="4D0735A7" w14:textId="77777777" w:rsidTr="00D718D7">
        <w:tc>
          <w:tcPr>
            <w:tcW w:w="1984" w:type="dxa"/>
            <w:gridSpan w:val="2"/>
          </w:tcPr>
          <w:p w14:paraId="5A5EAF90" w14:textId="77777777" w:rsidR="00D718D7" w:rsidRDefault="00D718D7" w:rsidP="00E26591">
            <w:pPr>
              <w:jc w:val="center"/>
            </w:pPr>
          </w:p>
        </w:tc>
        <w:tc>
          <w:tcPr>
            <w:tcW w:w="1090" w:type="dxa"/>
            <w:shd w:val="clear" w:color="auto" w:fill="auto"/>
          </w:tcPr>
          <w:p w14:paraId="7D820A24" w14:textId="77777777" w:rsidR="00D718D7" w:rsidRDefault="00D718D7" w:rsidP="00E26591">
            <w:pPr>
              <w:jc w:val="center"/>
            </w:pPr>
          </w:p>
        </w:tc>
        <w:tc>
          <w:tcPr>
            <w:tcW w:w="368" w:type="dxa"/>
            <w:tcBorders>
              <w:bottom w:val="single" w:sz="4" w:space="0" w:color="auto"/>
            </w:tcBorders>
            <w:shd w:val="clear" w:color="auto" w:fill="FFFF66"/>
          </w:tcPr>
          <w:p w14:paraId="00CBF753" w14:textId="77777777" w:rsidR="00D718D7" w:rsidRDefault="00D718D7" w:rsidP="00E26591">
            <w:pPr>
              <w:jc w:val="center"/>
            </w:pPr>
            <w:r>
              <w:t>0</w:t>
            </w:r>
          </w:p>
        </w:tc>
        <w:tc>
          <w:tcPr>
            <w:tcW w:w="627" w:type="dxa"/>
            <w:tcBorders>
              <w:bottom w:val="single" w:sz="4" w:space="0" w:color="auto"/>
            </w:tcBorders>
            <w:shd w:val="clear" w:color="auto" w:fill="D0CECE" w:themeFill="background2" w:themeFillShade="E6"/>
          </w:tcPr>
          <w:p w14:paraId="2BDBE287" w14:textId="77777777" w:rsidR="00D718D7" w:rsidRDefault="00D718D7" w:rsidP="00E26591">
            <w:pPr>
              <w:jc w:val="center"/>
            </w:pPr>
            <w:r>
              <w:t>~</w:t>
            </w:r>
            <w:r>
              <w:rPr>
                <w:vertAlign w:val="subscript"/>
              </w:rPr>
              <w:t>3</w:t>
            </w:r>
          </w:p>
        </w:tc>
        <w:tc>
          <w:tcPr>
            <w:tcW w:w="1169" w:type="dxa"/>
            <w:tcBorders>
              <w:bottom w:val="single" w:sz="4" w:space="0" w:color="auto"/>
            </w:tcBorders>
            <w:shd w:val="clear" w:color="auto" w:fill="D0CECE" w:themeFill="background2" w:themeFillShade="E6"/>
          </w:tcPr>
          <w:p w14:paraId="2D8E1170" w14:textId="6B2A8B3F" w:rsidR="00D718D7" w:rsidRDefault="00D718D7" w:rsidP="00E26591">
            <w:pPr>
              <w:jc w:val="center"/>
            </w:pPr>
            <w:r>
              <w:t>~</w:t>
            </w:r>
            <w:r w:rsidRPr="00BC78CF">
              <w:rPr>
                <w:vertAlign w:val="subscript"/>
              </w:rPr>
              <w:t>5</w:t>
            </w:r>
          </w:p>
        </w:tc>
        <w:tc>
          <w:tcPr>
            <w:tcW w:w="1134" w:type="dxa"/>
            <w:shd w:val="clear" w:color="auto" w:fill="FFCC66"/>
          </w:tcPr>
          <w:p w14:paraId="3E3FC41A" w14:textId="77777777" w:rsidR="00D718D7" w:rsidRDefault="00D718D7" w:rsidP="00E26591">
            <w:pPr>
              <w:jc w:val="center"/>
            </w:pPr>
            <w:r>
              <w:t>Ra</w:t>
            </w:r>
            <w:r w:rsidRPr="00BC78CF">
              <w:rPr>
                <w:vertAlign w:val="subscript"/>
              </w:rPr>
              <w:t>5</w:t>
            </w:r>
          </w:p>
        </w:tc>
        <w:tc>
          <w:tcPr>
            <w:tcW w:w="567" w:type="dxa"/>
            <w:shd w:val="clear" w:color="auto" w:fill="FFCC66"/>
          </w:tcPr>
          <w:p w14:paraId="56A57158" w14:textId="2AF4EC3A" w:rsidR="00D718D7" w:rsidRDefault="00D718D7" w:rsidP="00E26591">
            <w:pPr>
              <w:jc w:val="center"/>
            </w:pPr>
            <w:r>
              <w:t>0</w:t>
            </w:r>
            <w:r w:rsidR="00963CCC" w:rsidRPr="00963CCC">
              <w:rPr>
                <w:vertAlign w:val="subscript"/>
              </w:rPr>
              <w:t>3</w:t>
            </w:r>
          </w:p>
        </w:tc>
        <w:tc>
          <w:tcPr>
            <w:tcW w:w="567" w:type="dxa"/>
            <w:shd w:val="clear" w:color="auto" w:fill="FFCC66"/>
          </w:tcPr>
          <w:p w14:paraId="2F52E370" w14:textId="548A4AA2" w:rsidR="00D718D7" w:rsidRDefault="00D718D7" w:rsidP="00E26591">
            <w:pPr>
              <w:jc w:val="center"/>
            </w:pPr>
            <w:r>
              <w:t>L</w:t>
            </w:r>
            <w:r w:rsidRPr="00D718D7">
              <w:rPr>
                <w:vertAlign w:val="subscript"/>
              </w:rPr>
              <w:t>2</w:t>
            </w:r>
          </w:p>
        </w:tc>
        <w:tc>
          <w:tcPr>
            <w:tcW w:w="1153" w:type="dxa"/>
            <w:shd w:val="clear" w:color="auto" w:fill="FFFF66"/>
          </w:tcPr>
          <w:p w14:paraId="19EC1482" w14:textId="0BE1771E" w:rsidR="00D718D7" w:rsidRDefault="00D718D7" w:rsidP="00E26591">
            <w:pPr>
              <w:jc w:val="center"/>
            </w:pPr>
            <w:r>
              <w:t>4Ah</w:t>
            </w:r>
          </w:p>
        </w:tc>
        <w:tc>
          <w:tcPr>
            <w:tcW w:w="1559" w:type="dxa"/>
          </w:tcPr>
          <w:p w14:paraId="10DB8A62" w14:textId="0B904525" w:rsidR="00D718D7" w:rsidRPr="00BC78CF" w:rsidRDefault="00132F0A" w:rsidP="00E26591">
            <w:pPr>
              <w:rPr>
                <w:sz w:val="16"/>
                <w:szCs w:val="16"/>
              </w:rPr>
            </w:pPr>
            <w:proofErr w:type="spellStart"/>
            <w:r>
              <w:rPr>
                <w:sz w:val="16"/>
                <w:szCs w:val="16"/>
              </w:rPr>
              <w:t>Lt,Ra</w:t>
            </w:r>
            <w:proofErr w:type="spellEnd"/>
          </w:p>
        </w:tc>
        <w:tc>
          <w:tcPr>
            <w:tcW w:w="718" w:type="dxa"/>
          </w:tcPr>
          <w:p w14:paraId="51588C32" w14:textId="77777777" w:rsidR="00D718D7" w:rsidRDefault="00D718D7" w:rsidP="00E26591">
            <w:pPr>
              <w:jc w:val="center"/>
            </w:pPr>
            <w:r>
              <w:t>2</w:t>
            </w:r>
          </w:p>
        </w:tc>
      </w:tr>
    </w:tbl>
    <w:p w14:paraId="77C0C338" w14:textId="77777777" w:rsidR="00D718D7" w:rsidRDefault="00D718D7"/>
    <w:tbl>
      <w:tblPr>
        <w:tblStyle w:val="TableGrid"/>
        <w:tblW w:w="0" w:type="auto"/>
        <w:tblInd w:w="-113" w:type="dxa"/>
        <w:tblLook w:val="04A0" w:firstRow="1" w:lastRow="0" w:firstColumn="1" w:lastColumn="0" w:noHBand="0" w:noVBand="1"/>
      </w:tblPr>
      <w:tblGrid>
        <w:gridCol w:w="1134"/>
        <w:gridCol w:w="850"/>
        <w:gridCol w:w="1090"/>
        <w:gridCol w:w="368"/>
        <w:gridCol w:w="627"/>
        <w:gridCol w:w="1169"/>
        <w:gridCol w:w="1134"/>
        <w:gridCol w:w="399"/>
        <w:gridCol w:w="735"/>
        <w:gridCol w:w="1153"/>
        <w:gridCol w:w="1559"/>
        <w:gridCol w:w="718"/>
      </w:tblGrid>
      <w:tr w:rsidR="00D718D7" w:rsidRPr="00CF3333" w14:paraId="33CE424A" w14:textId="77777777" w:rsidTr="00E26591">
        <w:tc>
          <w:tcPr>
            <w:tcW w:w="1134" w:type="dxa"/>
            <w:shd w:val="clear" w:color="auto" w:fill="D9E2F3" w:themeFill="accent1" w:themeFillTint="33"/>
          </w:tcPr>
          <w:p w14:paraId="390E36D4" w14:textId="45576096" w:rsidR="00D718D7" w:rsidRPr="006E223A" w:rsidRDefault="00D718D7" w:rsidP="00E26591">
            <w:pPr>
              <w:rPr>
                <w:color w:val="4472C4" w:themeColor="accent1"/>
                <w:sz w:val="28"/>
                <w:szCs w:val="28"/>
              </w:rPr>
            </w:pPr>
            <w:r>
              <w:rPr>
                <w:color w:val="4472C4" w:themeColor="accent1"/>
                <w:sz w:val="28"/>
                <w:szCs w:val="28"/>
              </w:rPr>
              <w:t>MT</w:t>
            </w:r>
          </w:p>
        </w:tc>
        <w:tc>
          <w:tcPr>
            <w:tcW w:w="6372" w:type="dxa"/>
            <w:gridSpan w:val="8"/>
          </w:tcPr>
          <w:p w14:paraId="715A23AD" w14:textId="77777777" w:rsidR="00D718D7" w:rsidRPr="00CF3333" w:rsidRDefault="00D718D7" w:rsidP="00E26591">
            <w:pPr>
              <w:rPr>
                <w:sz w:val="18"/>
                <w:szCs w:val="18"/>
              </w:rPr>
            </w:pPr>
          </w:p>
        </w:tc>
        <w:tc>
          <w:tcPr>
            <w:tcW w:w="1153" w:type="dxa"/>
          </w:tcPr>
          <w:p w14:paraId="2A179AB0" w14:textId="77777777" w:rsidR="00D718D7" w:rsidRPr="00EA5BCB" w:rsidRDefault="00D718D7" w:rsidP="00E26591">
            <w:pPr>
              <w:jc w:val="center"/>
            </w:pPr>
            <w:r w:rsidRPr="00EA5BCB">
              <w:t>Opcode</w:t>
            </w:r>
          </w:p>
        </w:tc>
        <w:tc>
          <w:tcPr>
            <w:tcW w:w="1559" w:type="dxa"/>
          </w:tcPr>
          <w:p w14:paraId="669608B5" w14:textId="77777777" w:rsidR="00D718D7" w:rsidRPr="00CF3333" w:rsidRDefault="00D718D7" w:rsidP="00E26591">
            <w:pPr>
              <w:rPr>
                <w:sz w:val="18"/>
                <w:szCs w:val="18"/>
              </w:rPr>
            </w:pPr>
          </w:p>
        </w:tc>
        <w:tc>
          <w:tcPr>
            <w:tcW w:w="718" w:type="dxa"/>
          </w:tcPr>
          <w:p w14:paraId="24D8FF7E" w14:textId="77777777" w:rsidR="00D718D7" w:rsidRPr="00EA5BCB" w:rsidRDefault="00D718D7" w:rsidP="00E26591">
            <w:pPr>
              <w:jc w:val="center"/>
            </w:pPr>
            <w:r w:rsidRPr="00EA5BCB">
              <w:t>Bytes</w:t>
            </w:r>
          </w:p>
        </w:tc>
      </w:tr>
      <w:tr w:rsidR="00D718D7" w:rsidRPr="00CF3333" w14:paraId="630A87B0" w14:textId="77777777" w:rsidTr="00E26591">
        <w:tc>
          <w:tcPr>
            <w:tcW w:w="1984" w:type="dxa"/>
            <w:gridSpan w:val="2"/>
          </w:tcPr>
          <w:p w14:paraId="0AD1EF99" w14:textId="77777777" w:rsidR="00D718D7" w:rsidRPr="00CF3333" w:rsidRDefault="00D718D7" w:rsidP="00E26591">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32E16479" w14:textId="77777777" w:rsidR="00D718D7" w:rsidRPr="00CF3333" w:rsidRDefault="00D718D7" w:rsidP="00E26591">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95" w:type="dxa"/>
            <w:gridSpan w:val="2"/>
            <w:tcBorders>
              <w:bottom w:val="single" w:sz="4" w:space="0" w:color="auto"/>
            </w:tcBorders>
          </w:tcPr>
          <w:p w14:paraId="0BD85006" w14:textId="77777777" w:rsidR="00D718D7" w:rsidRPr="00CF3333" w:rsidRDefault="00D718D7" w:rsidP="00E26591">
            <w:pPr>
              <w:jc w:val="center"/>
              <w:rPr>
                <w:sz w:val="18"/>
                <w:szCs w:val="18"/>
              </w:rPr>
            </w:pPr>
            <w:r w:rsidRPr="00CF3333">
              <w:rPr>
                <w:sz w:val="18"/>
                <w:szCs w:val="18"/>
              </w:rPr>
              <w:t>2</w:t>
            </w:r>
            <w:r>
              <w:rPr>
                <w:sz w:val="18"/>
                <w:szCs w:val="18"/>
              </w:rPr>
              <w:t>5   22</w:t>
            </w:r>
          </w:p>
        </w:tc>
        <w:tc>
          <w:tcPr>
            <w:tcW w:w="1169" w:type="dxa"/>
            <w:tcBorders>
              <w:bottom w:val="single" w:sz="4" w:space="0" w:color="auto"/>
            </w:tcBorders>
          </w:tcPr>
          <w:p w14:paraId="0482B666" w14:textId="77777777" w:rsidR="00D718D7" w:rsidRPr="00CF3333" w:rsidRDefault="00D718D7" w:rsidP="00E26591">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259C0DB8" w14:textId="77777777" w:rsidR="00D718D7" w:rsidRPr="00CF3333" w:rsidRDefault="00D718D7" w:rsidP="00E26591">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6EC71B31" w14:textId="77777777" w:rsidR="00D718D7" w:rsidRPr="00CF3333" w:rsidRDefault="00D718D7" w:rsidP="00E26591">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676B0E5A" w14:textId="77777777" w:rsidR="00D718D7" w:rsidRPr="00CF3333" w:rsidRDefault="00D718D7" w:rsidP="00E26591">
            <w:pPr>
              <w:jc w:val="center"/>
              <w:rPr>
                <w:sz w:val="18"/>
                <w:szCs w:val="18"/>
              </w:rPr>
            </w:pPr>
            <w:r>
              <w:rPr>
                <w:sz w:val="18"/>
                <w:szCs w:val="18"/>
              </w:rPr>
              <w:t>6</w:t>
            </w:r>
            <w:r w:rsidRPr="00CF3333">
              <w:rPr>
                <w:sz w:val="18"/>
                <w:szCs w:val="18"/>
              </w:rPr>
              <w:t xml:space="preserve">             0</w:t>
            </w:r>
          </w:p>
        </w:tc>
        <w:tc>
          <w:tcPr>
            <w:tcW w:w="1559" w:type="dxa"/>
          </w:tcPr>
          <w:p w14:paraId="11126DBD" w14:textId="77777777" w:rsidR="00D718D7" w:rsidRPr="00CF3333" w:rsidRDefault="00D718D7" w:rsidP="00E26591">
            <w:pPr>
              <w:rPr>
                <w:sz w:val="18"/>
                <w:szCs w:val="18"/>
              </w:rPr>
            </w:pPr>
          </w:p>
        </w:tc>
        <w:tc>
          <w:tcPr>
            <w:tcW w:w="718" w:type="dxa"/>
          </w:tcPr>
          <w:p w14:paraId="0B089360" w14:textId="77777777" w:rsidR="00D718D7" w:rsidRPr="00CF3333" w:rsidRDefault="00D718D7" w:rsidP="00E26591">
            <w:pPr>
              <w:jc w:val="center"/>
              <w:rPr>
                <w:sz w:val="18"/>
                <w:szCs w:val="18"/>
              </w:rPr>
            </w:pPr>
          </w:p>
        </w:tc>
      </w:tr>
      <w:tr w:rsidR="00D718D7" w14:paraId="2D7E28C3" w14:textId="77777777" w:rsidTr="00D718D7">
        <w:tc>
          <w:tcPr>
            <w:tcW w:w="1984" w:type="dxa"/>
            <w:gridSpan w:val="2"/>
          </w:tcPr>
          <w:p w14:paraId="26046586" w14:textId="77777777" w:rsidR="00D718D7" w:rsidRDefault="00D718D7" w:rsidP="00E26591">
            <w:pPr>
              <w:jc w:val="center"/>
            </w:pPr>
          </w:p>
        </w:tc>
        <w:tc>
          <w:tcPr>
            <w:tcW w:w="1090" w:type="dxa"/>
            <w:shd w:val="clear" w:color="auto" w:fill="auto"/>
          </w:tcPr>
          <w:p w14:paraId="11B77F74" w14:textId="77777777" w:rsidR="00D718D7" w:rsidRDefault="00D718D7" w:rsidP="00E26591">
            <w:pPr>
              <w:jc w:val="center"/>
            </w:pPr>
          </w:p>
        </w:tc>
        <w:tc>
          <w:tcPr>
            <w:tcW w:w="368" w:type="dxa"/>
            <w:tcBorders>
              <w:bottom w:val="single" w:sz="4" w:space="0" w:color="auto"/>
            </w:tcBorders>
            <w:shd w:val="clear" w:color="auto" w:fill="FFFF66"/>
          </w:tcPr>
          <w:p w14:paraId="47A13A57" w14:textId="77777777" w:rsidR="00D718D7" w:rsidRDefault="00D718D7" w:rsidP="00E26591">
            <w:pPr>
              <w:jc w:val="center"/>
            </w:pPr>
            <w:r>
              <w:t>0</w:t>
            </w:r>
          </w:p>
        </w:tc>
        <w:tc>
          <w:tcPr>
            <w:tcW w:w="627" w:type="dxa"/>
            <w:tcBorders>
              <w:bottom w:val="single" w:sz="4" w:space="0" w:color="auto"/>
            </w:tcBorders>
            <w:shd w:val="clear" w:color="auto" w:fill="D0CECE" w:themeFill="background2" w:themeFillShade="E6"/>
          </w:tcPr>
          <w:p w14:paraId="0F47F419" w14:textId="77777777" w:rsidR="00D718D7" w:rsidRDefault="00D718D7" w:rsidP="00E26591">
            <w:pPr>
              <w:jc w:val="center"/>
            </w:pPr>
            <w:r>
              <w:t>~</w:t>
            </w:r>
            <w:r>
              <w:rPr>
                <w:vertAlign w:val="subscript"/>
              </w:rPr>
              <w:t>3</w:t>
            </w:r>
          </w:p>
        </w:tc>
        <w:tc>
          <w:tcPr>
            <w:tcW w:w="1169" w:type="dxa"/>
            <w:tcBorders>
              <w:bottom w:val="single" w:sz="4" w:space="0" w:color="auto"/>
            </w:tcBorders>
            <w:shd w:val="clear" w:color="auto" w:fill="D0CECE" w:themeFill="background2" w:themeFillShade="E6"/>
          </w:tcPr>
          <w:p w14:paraId="566C2A6A" w14:textId="77777777" w:rsidR="00D718D7" w:rsidRDefault="00D718D7" w:rsidP="00E26591">
            <w:pPr>
              <w:jc w:val="center"/>
            </w:pPr>
            <w:r>
              <w:t>~</w:t>
            </w:r>
            <w:r w:rsidRPr="00BC78CF">
              <w:rPr>
                <w:vertAlign w:val="subscript"/>
              </w:rPr>
              <w:t>5</w:t>
            </w:r>
          </w:p>
        </w:tc>
        <w:tc>
          <w:tcPr>
            <w:tcW w:w="1134" w:type="dxa"/>
            <w:shd w:val="clear" w:color="auto" w:fill="FFCC66"/>
          </w:tcPr>
          <w:p w14:paraId="0EA3FB5A" w14:textId="77777777" w:rsidR="00D718D7" w:rsidRDefault="00D718D7" w:rsidP="00E26591">
            <w:pPr>
              <w:jc w:val="center"/>
            </w:pPr>
            <w:r>
              <w:t>Ra</w:t>
            </w:r>
            <w:r w:rsidRPr="00BC78CF">
              <w:rPr>
                <w:vertAlign w:val="subscript"/>
              </w:rPr>
              <w:t>5</w:t>
            </w:r>
          </w:p>
        </w:tc>
        <w:tc>
          <w:tcPr>
            <w:tcW w:w="399" w:type="dxa"/>
            <w:shd w:val="clear" w:color="auto" w:fill="FFCC66"/>
          </w:tcPr>
          <w:p w14:paraId="43EE732D" w14:textId="4C4C6CC0" w:rsidR="00D718D7" w:rsidRDefault="00D718D7" w:rsidP="00E26591">
            <w:pPr>
              <w:jc w:val="center"/>
            </w:pPr>
            <w:r>
              <w:t>1</w:t>
            </w:r>
            <w:r w:rsidR="00963CCC" w:rsidRPr="00963CCC">
              <w:rPr>
                <w:vertAlign w:val="subscript"/>
              </w:rPr>
              <w:t>2</w:t>
            </w:r>
          </w:p>
        </w:tc>
        <w:tc>
          <w:tcPr>
            <w:tcW w:w="735" w:type="dxa"/>
            <w:shd w:val="clear" w:color="auto" w:fill="FFCC66"/>
          </w:tcPr>
          <w:p w14:paraId="2DC56A21" w14:textId="2BBAA86C" w:rsidR="00D718D7" w:rsidRDefault="00D718D7" w:rsidP="00E26591">
            <w:pPr>
              <w:jc w:val="center"/>
            </w:pPr>
            <w:r>
              <w:t>C</w:t>
            </w:r>
            <w:r>
              <w:rPr>
                <w:vertAlign w:val="subscript"/>
              </w:rPr>
              <w:t>3</w:t>
            </w:r>
          </w:p>
        </w:tc>
        <w:tc>
          <w:tcPr>
            <w:tcW w:w="1153" w:type="dxa"/>
            <w:shd w:val="clear" w:color="auto" w:fill="FFFF66"/>
          </w:tcPr>
          <w:p w14:paraId="0985333B" w14:textId="77777777" w:rsidR="00D718D7" w:rsidRDefault="00D718D7" w:rsidP="00E26591">
            <w:pPr>
              <w:jc w:val="center"/>
            </w:pPr>
            <w:r>
              <w:t>4Ah</w:t>
            </w:r>
          </w:p>
        </w:tc>
        <w:tc>
          <w:tcPr>
            <w:tcW w:w="1559" w:type="dxa"/>
          </w:tcPr>
          <w:p w14:paraId="560B1D99" w14:textId="75804CF5" w:rsidR="00D718D7" w:rsidRPr="00BC78CF" w:rsidRDefault="00132F0A" w:rsidP="00E26591">
            <w:pPr>
              <w:rPr>
                <w:sz w:val="16"/>
                <w:szCs w:val="16"/>
              </w:rPr>
            </w:pPr>
            <w:proofErr w:type="spellStart"/>
            <w:r>
              <w:rPr>
                <w:sz w:val="16"/>
                <w:szCs w:val="16"/>
              </w:rPr>
              <w:t>Ct,Ra</w:t>
            </w:r>
            <w:proofErr w:type="spellEnd"/>
          </w:p>
        </w:tc>
        <w:tc>
          <w:tcPr>
            <w:tcW w:w="718" w:type="dxa"/>
          </w:tcPr>
          <w:p w14:paraId="037B5525" w14:textId="77777777" w:rsidR="00D718D7" w:rsidRDefault="00D718D7" w:rsidP="00E26591">
            <w:pPr>
              <w:jc w:val="center"/>
            </w:pPr>
            <w:r>
              <w:t>2</w:t>
            </w:r>
          </w:p>
        </w:tc>
      </w:tr>
    </w:tbl>
    <w:p w14:paraId="2B43BA51" w14:textId="77777777" w:rsidR="008E71FE" w:rsidRDefault="008E71FE"/>
    <w:tbl>
      <w:tblPr>
        <w:tblStyle w:val="TableGrid"/>
        <w:tblW w:w="0" w:type="auto"/>
        <w:tblInd w:w="-113" w:type="dxa"/>
        <w:tblLook w:val="04A0" w:firstRow="1" w:lastRow="0" w:firstColumn="1" w:lastColumn="0" w:noHBand="0" w:noVBand="1"/>
      </w:tblPr>
      <w:tblGrid>
        <w:gridCol w:w="1134"/>
        <w:gridCol w:w="850"/>
        <w:gridCol w:w="1090"/>
        <w:gridCol w:w="368"/>
        <w:gridCol w:w="627"/>
        <w:gridCol w:w="1169"/>
        <w:gridCol w:w="567"/>
        <w:gridCol w:w="567"/>
        <w:gridCol w:w="1134"/>
        <w:gridCol w:w="1153"/>
        <w:gridCol w:w="1559"/>
        <w:gridCol w:w="718"/>
      </w:tblGrid>
      <w:tr w:rsidR="008E71FE" w:rsidRPr="00CF3333" w14:paraId="73BC931F" w14:textId="77777777" w:rsidTr="00E26591">
        <w:tc>
          <w:tcPr>
            <w:tcW w:w="1134" w:type="dxa"/>
            <w:shd w:val="clear" w:color="auto" w:fill="D9E2F3" w:themeFill="accent1" w:themeFillTint="33"/>
          </w:tcPr>
          <w:p w14:paraId="604F8260" w14:textId="44214557" w:rsidR="008E71FE" w:rsidRPr="006E223A" w:rsidRDefault="008E71FE" w:rsidP="00E26591">
            <w:pPr>
              <w:rPr>
                <w:color w:val="4472C4" w:themeColor="accent1"/>
                <w:sz w:val="28"/>
                <w:szCs w:val="28"/>
              </w:rPr>
            </w:pPr>
            <w:r>
              <w:rPr>
                <w:color w:val="4472C4" w:themeColor="accent1"/>
                <w:sz w:val="28"/>
                <w:szCs w:val="28"/>
              </w:rPr>
              <w:t>MF</w:t>
            </w:r>
          </w:p>
        </w:tc>
        <w:tc>
          <w:tcPr>
            <w:tcW w:w="6372" w:type="dxa"/>
            <w:gridSpan w:val="8"/>
          </w:tcPr>
          <w:p w14:paraId="65498B9E" w14:textId="77777777" w:rsidR="008E71FE" w:rsidRPr="00CF3333" w:rsidRDefault="008E71FE" w:rsidP="00E26591">
            <w:pPr>
              <w:rPr>
                <w:sz w:val="18"/>
                <w:szCs w:val="18"/>
              </w:rPr>
            </w:pPr>
          </w:p>
        </w:tc>
        <w:tc>
          <w:tcPr>
            <w:tcW w:w="1153" w:type="dxa"/>
          </w:tcPr>
          <w:p w14:paraId="517E1812" w14:textId="77777777" w:rsidR="008E71FE" w:rsidRPr="00EA5BCB" w:rsidRDefault="008E71FE" w:rsidP="00E26591">
            <w:pPr>
              <w:jc w:val="center"/>
            </w:pPr>
            <w:r w:rsidRPr="00EA5BCB">
              <w:t>Opcode</w:t>
            </w:r>
          </w:p>
        </w:tc>
        <w:tc>
          <w:tcPr>
            <w:tcW w:w="1559" w:type="dxa"/>
          </w:tcPr>
          <w:p w14:paraId="6D6E450D" w14:textId="77777777" w:rsidR="008E71FE" w:rsidRPr="00CF3333" w:rsidRDefault="008E71FE" w:rsidP="00E26591">
            <w:pPr>
              <w:rPr>
                <w:sz w:val="18"/>
                <w:szCs w:val="18"/>
              </w:rPr>
            </w:pPr>
          </w:p>
        </w:tc>
        <w:tc>
          <w:tcPr>
            <w:tcW w:w="718" w:type="dxa"/>
          </w:tcPr>
          <w:p w14:paraId="3A5BEDBF" w14:textId="77777777" w:rsidR="008E71FE" w:rsidRPr="00EA5BCB" w:rsidRDefault="008E71FE" w:rsidP="00E26591">
            <w:pPr>
              <w:jc w:val="center"/>
            </w:pPr>
            <w:r w:rsidRPr="00EA5BCB">
              <w:t>Bytes</w:t>
            </w:r>
          </w:p>
        </w:tc>
      </w:tr>
      <w:tr w:rsidR="008E71FE" w:rsidRPr="00CF3333" w14:paraId="235A4A4C" w14:textId="77777777" w:rsidTr="00E26591">
        <w:tc>
          <w:tcPr>
            <w:tcW w:w="1984" w:type="dxa"/>
            <w:gridSpan w:val="2"/>
          </w:tcPr>
          <w:p w14:paraId="24650B31" w14:textId="77777777" w:rsidR="008E71FE" w:rsidRPr="00CF3333" w:rsidRDefault="008E71FE" w:rsidP="00E26591">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536B2540" w14:textId="77777777" w:rsidR="008E71FE" w:rsidRPr="00CF3333" w:rsidRDefault="008E71FE" w:rsidP="00E26591">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95" w:type="dxa"/>
            <w:gridSpan w:val="2"/>
            <w:tcBorders>
              <w:bottom w:val="single" w:sz="4" w:space="0" w:color="auto"/>
            </w:tcBorders>
          </w:tcPr>
          <w:p w14:paraId="5080E8E8" w14:textId="77777777" w:rsidR="008E71FE" w:rsidRPr="00CF3333" w:rsidRDefault="008E71FE" w:rsidP="00E26591">
            <w:pPr>
              <w:jc w:val="center"/>
              <w:rPr>
                <w:sz w:val="18"/>
                <w:szCs w:val="18"/>
              </w:rPr>
            </w:pPr>
            <w:r w:rsidRPr="00CF3333">
              <w:rPr>
                <w:sz w:val="18"/>
                <w:szCs w:val="18"/>
              </w:rPr>
              <w:t>2</w:t>
            </w:r>
            <w:r>
              <w:rPr>
                <w:sz w:val="18"/>
                <w:szCs w:val="18"/>
              </w:rPr>
              <w:t>5   22</w:t>
            </w:r>
          </w:p>
        </w:tc>
        <w:tc>
          <w:tcPr>
            <w:tcW w:w="1169" w:type="dxa"/>
            <w:tcBorders>
              <w:bottom w:val="single" w:sz="4" w:space="0" w:color="auto"/>
            </w:tcBorders>
          </w:tcPr>
          <w:p w14:paraId="7C73F241" w14:textId="77777777" w:rsidR="008E71FE" w:rsidRPr="00CF3333" w:rsidRDefault="008E71FE" w:rsidP="00E26591">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gridSpan w:val="2"/>
            <w:tcBorders>
              <w:bottom w:val="single" w:sz="4" w:space="0" w:color="auto"/>
            </w:tcBorders>
          </w:tcPr>
          <w:p w14:paraId="0721AFFD" w14:textId="77777777" w:rsidR="008E71FE" w:rsidRPr="00CF3333" w:rsidRDefault="008E71FE" w:rsidP="00E26591">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32692081" w14:textId="77777777" w:rsidR="008E71FE" w:rsidRPr="00CF3333" w:rsidRDefault="008E71FE" w:rsidP="00E26591">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0610B30F" w14:textId="77777777" w:rsidR="008E71FE" w:rsidRPr="00CF3333" w:rsidRDefault="008E71FE" w:rsidP="00E26591">
            <w:pPr>
              <w:jc w:val="center"/>
              <w:rPr>
                <w:sz w:val="18"/>
                <w:szCs w:val="18"/>
              </w:rPr>
            </w:pPr>
            <w:r>
              <w:rPr>
                <w:sz w:val="18"/>
                <w:szCs w:val="18"/>
              </w:rPr>
              <w:t>6</w:t>
            </w:r>
            <w:r w:rsidRPr="00CF3333">
              <w:rPr>
                <w:sz w:val="18"/>
                <w:szCs w:val="18"/>
              </w:rPr>
              <w:t xml:space="preserve">             0</w:t>
            </w:r>
          </w:p>
        </w:tc>
        <w:tc>
          <w:tcPr>
            <w:tcW w:w="1559" w:type="dxa"/>
          </w:tcPr>
          <w:p w14:paraId="49B1F0C9" w14:textId="77777777" w:rsidR="008E71FE" w:rsidRPr="00CF3333" w:rsidRDefault="008E71FE" w:rsidP="00E26591">
            <w:pPr>
              <w:rPr>
                <w:sz w:val="18"/>
                <w:szCs w:val="18"/>
              </w:rPr>
            </w:pPr>
          </w:p>
        </w:tc>
        <w:tc>
          <w:tcPr>
            <w:tcW w:w="718" w:type="dxa"/>
          </w:tcPr>
          <w:p w14:paraId="4A6F1A8C" w14:textId="77777777" w:rsidR="008E71FE" w:rsidRPr="00CF3333" w:rsidRDefault="008E71FE" w:rsidP="00E26591">
            <w:pPr>
              <w:jc w:val="center"/>
              <w:rPr>
                <w:sz w:val="18"/>
                <w:szCs w:val="18"/>
              </w:rPr>
            </w:pPr>
          </w:p>
        </w:tc>
      </w:tr>
      <w:tr w:rsidR="008E71FE" w14:paraId="586734FA" w14:textId="77777777" w:rsidTr="00E26591">
        <w:tc>
          <w:tcPr>
            <w:tcW w:w="1984" w:type="dxa"/>
            <w:gridSpan w:val="2"/>
          </w:tcPr>
          <w:p w14:paraId="59E10C7E" w14:textId="77777777" w:rsidR="008E71FE" w:rsidRDefault="008E71FE" w:rsidP="00E26591">
            <w:pPr>
              <w:jc w:val="center"/>
            </w:pPr>
          </w:p>
        </w:tc>
        <w:tc>
          <w:tcPr>
            <w:tcW w:w="1090" w:type="dxa"/>
            <w:shd w:val="clear" w:color="auto" w:fill="auto"/>
          </w:tcPr>
          <w:p w14:paraId="29A9112C" w14:textId="77777777" w:rsidR="008E71FE" w:rsidRDefault="008E71FE" w:rsidP="00E26591">
            <w:pPr>
              <w:jc w:val="center"/>
            </w:pPr>
          </w:p>
        </w:tc>
        <w:tc>
          <w:tcPr>
            <w:tcW w:w="368" w:type="dxa"/>
            <w:tcBorders>
              <w:bottom w:val="single" w:sz="4" w:space="0" w:color="auto"/>
            </w:tcBorders>
            <w:shd w:val="clear" w:color="auto" w:fill="FFFF66"/>
          </w:tcPr>
          <w:p w14:paraId="56047ED4" w14:textId="77777777" w:rsidR="008E71FE" w:rsidRDefault="008E71FE" w:rsidP="00E26591">
            <w:pPr>
              <w:jc w:val="center"/>
            </w:pPr>
            <w:r>
              <w:t>0</w:t>
            </w:r>
          </w:p>
        </w:tc>
        <w:tc>
          <w:tcPr>
            <w:tcW w:w="627" w:type="dxa"/>
            <w:tcBorders>
              <w:bottom w:val="single" w:sz="4" w:space="0" w:color="auto"/>
            </w:tcBorders>
            <w:shd w:val="clear" w:color="auto" w:fill="D0CECE" w:themeFill="background2" w:themeFillShade="E6"/>
          </w:tcPr>
          <w:p w14:paraId="05826D8D" w14:textId="77777777" w:rsidR="008E71FE" w:rsidRDefault="008E71FE" w:rsidP="00E26591">
            <w:pPr>
              <w:jc w:val="center"/>
            </w:pPr>
            <w:r>
              <w:t>~</w:t>
            </w:r>
            <w:r>
              <w:rPr>
                <w:vertAlign w:val="subscript"/>
              </w:rPr>
              <w:t>3</w:t>
            </w:r>
          </w:p>
        </w:tc>
        <w:tc>
          <w:tcPr>
            <w:tcW w:w="1169" w:type="dxa"/>
            <w:tcBorders>
              <w:bottom w:val="single" w:sz="4" w:space="0" w:color="auto"/>
            </w:tcBorders>
            <w:shd w:val="clear" w:color="auto" w:fill="D0CECE" w:themeFill="background2" w:themeFillShade="E6"/>
          </w:tcPr>
          <w:p w14:paraId="77B1683A" w14:textId="77777777" w:rsidR="008E71FE" w:rsidRDefault="008E71FE" w:rsidP="00E26591">
            <w:pPr>
              <w:jc w:val="center"/>
            </w:pPr>
            <w:r>
              <w:t>~</w:t>
            </w:r>
            <w:r w:rsidRPr="00BC78CF">
              <w:rPr>
                <w:vertAlign w:val="subscript"/>
              </w:rPr>
              <w:t>5</w:t>
            </w:r>
          </w:p>
        </w:tc>
        <w:tc>
          <w:tcPr>
            <w:tcW w:w="567" w:type="dxa"/>
            <w:shd w:val="clear" w:color="auto" w:fill="FFCC66"/>
          </w:tcPr>
          <w:p w14:paraId="76FD1D64" w14:textId="6079D4D9" w:rsidR="008E71FE" w:rsidRDefault="008E71FE" w:rsidP="00E26591">
            <w:pPr>
              <w:jc w:val="center"/>
            </w:pPr>
            <w:r>
              <w:t>0</w:t>
            </w:r>
          </w:p>
        </w:tc>
        <w:tc>
          <w:tcPr>
            <w:tcW w:w="567" w:type="dxa"/>
            <w:shd w:val="clear" w:color="auto" w:fill="FFCC66"/>
          </w:tcPr>
          <w:p w14:paraId="6BF86723" w14:textId="0790FE56" w:rsidR="008E71FE" w:rsidRDefault="008E71FE" w:rsidP="00E26591">
            <w:pPr>
              <w:jc w:val="center"/>
            </w:pPr>
            <w:r>
              <w:t>L</w:t>
            </w:r>
            <w:r w:rsidRPr="008E71FE">
              <w:rPr>
                <w:vertAlign w:val="subscript"/>
              </w:rPr>
              <w:t>2</w:t>
            </w:r>
          </w:p>
        </w:tc>
        <w:tc>
          <w:tcPr>
            <w:tcW w:w="1134" w:type="dxa"/>
            <w:shd w:val="clear" w:color="auto" w:fill="FFCC66"/>
          </w:tcPr>
          <w:p w14:paraId="2821393E" w14:textId="42F93AB3" w:rsidR="008E71FE" w:rsidRDefault="008E71FE" w:rsidP="00E26591">
            <w:pPr>
              <w:jc w:val="center"/>
            </w:pPr>
            <w:r>
              <w:t>Rt</w:t>
            </w:r>
            <w:r w:rsidRPr="008E71FE">
              <w:rPr>
                <w:vertAlign w:val="subscript"/>
              </w:rPr>
              <w:t>5</w:t>
            </w:r>
          </w:p>
        </w:tc>
        <w:tc>
          <w:tcPr>
            <w:tcW w:w="1153" w:type="dxa"/>
            <w:shd w:val="clear" w:color="auto" w:fill="FFFF66"/>
          </w:tcPr>
          <w:p w14:paraId="1D9DC2A9" w14:textId="34C5FD2C" w:rsidR="008E71FE" w:rsidRDefault="008E71FE" w:rsidP="00E26591">
            <w:pPr>
              <w:jc w:val="center"/>
            </w:pPr>
            <w:r>
              <w:t>5Ah</w:t>
            </w:r>
          </w:p>
        </w:tc>
        <w:tc>
          <w:tcPr>
            <w:tcW w:w="1559" w:type="dxa"/>
          </w:tcPr>
          <w:p w14:paraId="48419DA4" w14:textId="6F2159E8" w:rsidR="008E71FE" w:rsidRPr="00BC78CF" w:rsidRDefault="00132F0A" w:rsidP="00E26591">
            <w:pPr>
              <w:rPr>
                <w:sz w:val="16"/>
                <w:szCs w:val="16"/>
              </w:rPr>
            </w:pPr>
            <w:proofErr w:type="spellStart"/>
            <w:r>
              <w:rPr>
                <w:sz w:val="16"/>
                <w:szCs w:val="16"/>
              </w:rPr>
              <w:t>Rt,La</w:t>
            </w:r>
            <w:proofErr w:type="spellEnd"/>
          </w:p>
        </w:tc>
        <w:tc>
          <w:tcPr>
            <w:tcW w:w="718" w:type="dxa"/>
          </w:tcPr>
          <w:p w14:paraId="18498B06" w14:textId="77777777" w:rsidR="008E71FE" w:rsidRDefault="008E71FE" w:rsidP="00E26591">
            <w:pPr>
              <w:jc w:val="center"/>
            </w:pPr>
            <w:r>
              <w:t>2</w:t>
            </w:r>
          </w:p>
        </w:tc>
      </w:tr>
    </w:tbl>
    <w:p w14:paraId="72D87048" w14:textId="77777777" w:rsidR="00963CCC" w:rsidRDefault="00963CCC"/>
    <w:tbl>
      <w:tblPr>
        <w:tblStyle w:val="TableGrid"/>
        <w:tblW w:w="0" w:type="auto"/>
        <w:tblInd w:w="-113" w:type="dxa"/>
        <w:tblLook w:val="04A0" w:firstRow="1" w:lastRow="0" w:firstColumn="1" w:lastColumn="0" w:noHBand="0" w:noVBand="1"/>
      </w:tblPr>
      <w:tblGrid>
        <w:gridCol w:w="1134"/>
        <w:gridCol w:w="850"/>
        <w:gridCol w:w="1090"/>
        <w:gridCol w:w="368"/>
        <w:gridCol w:w="627"/>
        <w:gridCol w:w="1169"/>
        <w:gridCol w:w="1134"/>
        <w:gridCol w:w="540"/>
        <w:gridCol w:w="594"/>
        <w:gridCol w:w="1153"/>
        <w:gridCol w:w="1559"/>
        <w:gridCol w:w="718"/>
      </w:tblGrid>
      <w:tr w:rsidR="00963CCC" w:rsidRPr="00CF3333" w14:paraId="27561194" w14:textId="77777777" w:rsidTr="00E26591">
        <w:tc>
          <w:tcPr>
            <w:tcW w:w="1134" w:type="dxa"/>
            <w:shd w:val="clear" w:color="auto" w:fill="D9E2F3" w:themeFill="accent1" w:themeFillTint="33"/>
          </w:tcPr>
          <w:p w14:paraId="745875DC" w14:textId="546449CB" w:rsidR="00963CCC" w:rsidRPr="006E223A" w:rsidRDefault="00963CCC" w:rsidP="00E26591">
            <w:pPr>
              <w:rPr>
                <w:color w:val="4472C4" w:themeColor="accent1"/>
                <w:sz w:val="28"/>
                <w:szCs w:val="28"/>
              </w:rPr>
            </w:pPr>
            <w:r>
              <w:rPr>
                <w:color w:val="4472C4" w:themeColor="accent1"/>
                <w:sz w:val="28"/>
                <w:szCs w:val="28"/>
              </w:rPr>
              <w:t>MT</w:t>
            </w:r>
          </w:p>
        </w:tc>
        <w:tc>
          <w:tcPr>
            <w:tcW w:w="6372" w:type="dxa"/>
            <w:gridSpan w:val="8"/>
          </w:tcPr>
          <w:p w14:paraId="00AE74EF" w14:textId="77777777" w:rsidR="00963CCC" w:rsidRPr="00CF3333" w:rsidRDefault="00963CCC" w:rsidP="00E26591">
            <w:pPr>
              <w:rPr>
                <w:sz w:val="18"/>
                <w:szCs w:val="18"/>
              </w:rPr>
            </w:pPr>
          </w:p>
        </w:tc>
        <w:tc>
          <w:tcPr>
            <w:tcW w:w="1153" w:type="dxa"/>
          </w:tcPr>
          <w:p w14:paraId="3FC8999D" w14:textId="77777777" w:rsidR="00963CCC" w:rsidRPr="00EA5BCB" w:rsidRDefault="00963CCC" w:rsidP="00E26591">
            <w:pPr>
              <w:jc w:val="center"/>
            </w:pPr>
            <w:r w:rsidRPr="00EA5BCB">
              <w:t>Opcode</w:t>
            </w:r>
          </w:p>
        </w:tc>
        <w:tc>
          <w:tcPr>
            <w:tcW w:w="1559" w:type="dxa"/>
          </w:tcPr>
          <w:p w14:paraId="0DB9FCFF" w14:textId="77777777" w:rsidR="00963CCC" w:rsidRPr="00CF3333" w:rsidRDefault="00963CCC" w:rsidP="00E26591">
            <w:pPr>
              <w:rPr>
                <w:sz w:val="18"/>
                <w:szCs w:val="18"/>
              </w:rPr>
            </w:pPr>
          </w:p>
        </w:tc>
        <w:tc>
          <w:tcPr>
            <w:tcW w:w="718" w:type="dxa"/>
          </w:tcPr>
          <w:p w14:paraId="332B833A" w14:textId="77777777" w:rsidR="00963CCC" w:rsidRPr="00EA5BCB" w:rsidRDefault="00963CCC" w:rsidP="00E26591">
            <w:pPr>
              <w:jc w:val="center"/>
            </w:pPr>
            <w:r w:rsidRPr="00EA5BCB">
              <w:t>Bytes</w:t>
            </w:r>
          </w:p>
        </w:tc>
      </w:tr>
      <w:tr w:rsidR="00963CCC" w:rsidRPr="00CF3333" w14:paraId="47751FBB" w14:textId="77777777" w:rsidTr="00E26591">
        <w:tc>
          <w:tcPr>
            <w:tcW w:w="1984" w:type="dxa"/>
            <w:gridSpan w:val="2"/>
          </w:tcPr>
          <w:p w14:paraId="2BED1583" w14:textId="77777777" w:rsidR="00963CCC" w:rsidRPr="00CF3333" w:rsidRDefault="00963CCC" w:rsidP="00E26591">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415F05A7" w14:textId="77777777" w:rsidR="00963CCC" w:rsidRPr="00CF3333" w:rsidRDefault="00963CCC" w:rsidP="00E26591">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95" w:type="dxa"/>
            <w:gridSpan w:val="2"/>
            <w:tcBorders>
              <w:bottom w:val="single" w:sz="4" w:space="0" w:color="auto"/>
            </w:tcBorders>
          </w:tcPr>
          <w:p w14:paraId="7568A0F2" w14:textId="77777777" w:rsidR="00963CCC" w:rsidRPr="00CF3333" w:rsidRDefault="00963CCC" w:rsidP="00E26591">
            <w:pPr>
              <w:jc w:val="center"/>
              <w:rPr>
                <w:sz w:val="18"/>
                <w:szCs w:val="18"/>
              </w:rPr>
            </w:pPr>
            <w:r w:rsidRPr="00CF3333">
              <w:rPr>
                <w:sz w:val="18"/>
                <w:szCs w:val="18"/>
              </w:rPr>
              <w:t>2</w:t>
            </w:r>
            <w:r>
              <w:rPr>
                <w:sz w:val="18"/>
                <w:szCs w:val="18"/>
              </w:rPr>
              <w:t>5   22</w:t>
            </w:r>
          </w:p>
        </w:tc>
        <w:tc>
          <w:tcPr>
            <w:tcW w:w="1169" w:type="dxa"/>
            <w:tcBorders>
              <w:bottom w:val="single" w:sz="4" w:space="0" w:color="auto"/>
            </w:tcBorders>
          </w:tcPr>
          <w:p w14:paraId="49F3567B" w14:textId="77777777" w:rsidR="00963CCC" w:rsidRPr="00CF3333" w:rsidRDefault="00963CCC" w:rsidP="00E26591">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17497C2F" w14:textId="77777777" w:rsidR="00963CCC" w:rsidRPr="00CF3333" w:rsidRDefault="00963CCC" w:rsidP="00E26591">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792DE632" w14:textId="77777777" w:rsidR="00963CCC" w:rsidRPr="00CF3333" w:rsidRDefault="00963CCC" w:rsidP="00E26591">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153" w:type="dxa"/>
            <w:tcBorders>
              <w:bottom w:val="single" w:sz="4" w:space="0" w:color="auto"/>
            </w:tcBorders>
          </w:tcPr>
          <w:p w14:paraId="70E5052C" w14:textId="77777777" w:rsidR="00963CCC" w:rsidRPr="00CF3333" w:rsidRDefault="00963CCC" w:rsidP="00E26591">
            <w:pPr>
              <w:jc w:val="center"/>
              <w:rPr>
                <w:sz w:val="18"/>
                <w:szCs w:val="18"/>
              </w:rPr>
            </w:pPr>
            <w:r>
              <w:rPr>
                <w:sz w:val="18"/>
                <w:szCs w:val="18"/>
              </w:rPr>
              <w:t>6</w:t>
            </w:r>
            <w:r w:rsidRPr="00CF3333">
              <w:rPr>
                <w:sz w:val="18"/>
                <w:szCs w:val="18"/>
              </w:rPr>
              <w:t xml:space="preserve">             0</w:t>
            </w:r>
          </w:p>
        </w:tc>
        <w:tc>
          <w:tcPr>
            <w:tcW w:w="1559" w:type="dxa"/>
          </w:tcPr>
          <w:p w14:paraId="1D045050" w14:textId="77777777" w:rsidR="00963CCC" w:rsidRPr="00CF3333" w:rsidRDefault="00963CCC" w:rsidP="00E26591">
            <w:pPr>
              <w:rPr>
                <w:sz w:val="18"/>
                <w:szCs w:val="18"/>
              </w:rPr>
            </w:pPr>
          </w:p>
        </w:tc>
        <w:tc>
          <w:tcPr>
            <w:tcW w:w="718" w:type="dxa"/>
          </w:tcPr>
          <w:p w14:paraId="4989D31F" w14:textId="77777777" w:rsidR="00963CCC" w:rsidRPr="00CF3333" w:rsidRDefault="00963CCC" w:rsidP="00E26591">
            <w:pPr>
              <w:jc w:val="center"/>
              <w:rPr>
                <w:sz w:val="18"/>
                <w:szCs w:val="18"/>
              </w:rPr>
            </w:pPr>
          </w:p>
        </w:tc>
      </w:tr>
      <w:tr w:rsidR="00963CCC" w14:paraId="2DF07CBA" w14:textId="77777777" w:rsidTr="00963CCC">
        <w:tc>
          <w:tcPr>
            <w:tcW w:w="1984" w:type="dxa"/>
            <w:gridSpan w:val="2"/>
          </w:tcPr>
          <w:p w14:paraId="734F301B" w14:textId="77777777" w:rsidR="00963CCC" w:rsidRDefault="00963CCC" w:rsidP="00E26591">
            <w:pPr>
              <w:jc w:val="center"/>
            </w:pPr>
          </w:p>
        </w:tc>
        <w:tc>
          <w:tcPr>
            <w:tcW w:w="1090" w:type="dxa"/>
            <w:shd w:val="clear" w:color="auto" w:fill="auto"/>
          </w:tcPr>
          <w:p w14:paraId="3FF58095" w14:textId="77777777" w:rsidR="00963CCC" w:rsidRDefault="00963CCC" w:rsidP="00E26591">
            <w:pPr>
              <w:jc w:val="center"/>
            </w:pPr>
          </w:p>
        </w:tc>
        <w:tc>
          <w:tcPr>
            <w:tcW w:w="368" w:type="dxa"/>
            <w:tcBorders>
              <w:bottom w:val="single" w:sz="4" w:space="0" w:color="auto"/>
            </w:tcBorders>
            <w:shd w:val="clear" w:color="auto" w:fill="FFFF66"/>
          </w:tcPr>
          <w:p w14:paraId="4852A8DF" w14:textId="77777777" w:rsidR="00963CCC" w:rsidRDefault="00963CCC" w:rsidP="00E26591">
            <w:pPr>
              <w:jc w:val="center"/>
            </w:pPr>
            <w:r>
              <w:t>0</w:t>
            </w:r>
          </w:p>
        </w:tc>
        <w:tc>
          <w:tcPr>
            <w:tcW w:w="627" w:type="dxa"/>
            <w:tcBorders>
              <w:bottom w:val="single" w:sz="4" w:space="0" w:color="auto"/>
            </w:tcBorders>
            <w:shd w:val="clear" w:color="auto" w:fill="D0CECE" w:themeFill="background2" w:themeFillShade="E6"/>
          </w:tcPr>
          <w:p w14:paraId="26255D90" w14:textId="77777777" w:rsidR="00963CCC" w:rsidRDefault="00963CCC" w:rsidP="00E26591">
            <w:pPr>
              <w:jc w:val="center"/>
            </w:pPr>
            <w:r>
              <w:t>~</w:t>
            </w:r>
            <w:r>
              <w:rPr>
                <w:vertAlign w:val="subscript"/>
              </w:rPr>
              <w:t>3</w:t>
            </w:r>
          </w:p>
        </w:tc>
        <w:tc>
          <w:tcPr>
            <w:tcW w:w="1169" w:type="dxa"/>
            <w:tcBorders>
              <w:bottom w:val="single" w:sz="4" w:space="0" w:color="auto"/>
            </w:tcBorders>
            <w:shd w:val="clear" w:color="auto" w:fill="D0CECE" w:themeFill="background2" w:themeFillShade="E6"/>
          </w:tcPr>
          <w:p w14:paraId="02831C08" w14:textId="77777777" w:rsidR="00963CCC" w:rsidRDefault="00963CCC" w:rsidP="00E26591">
            <w:pPr>
              <w:jc w:val="center"/>
            </w:pPr>
            <w:r>
              <w:t>~</w:t>
            </w:r>
            <w:r w:rsidRPr="00BC78CF">
              <w:rPr>
                <w:vertAlign w:val="subscript"/>
              </w:rPr>
              <w:t>5</w:t>
            </w:r>
          </w:p>
        </w:tc>
        <w:tc>
          <w:tcPr>
            <w:tcW w:w="1134" w:type="dxa"/>
            <w:shd w:val="clear" w:color="auto" w:fill="FFCC66"/>
          </w:tcPr>
          <w:p w14:paraId="7AD713A7" w14:textId="77777777" w:rsidR="00963CCC" w:rsidRDefault="00963CCC" w:rsidP="00E26591">
            <w:pPr>
              <w:jc w:val="center"/>
            </w:pPr>
            <w:r>
              <w:t>Ra</w:t>
            </w:r>
            <w:r w:rsidRPr="00BC78CF">
              <w:rPr>
                <w:vertAlign w:val="subscript"/>
              </w:rPr>
              <w:t>5</w:t>
            </w:r>
          </w:p>
        </w:tc>
        <w:tc>
          <w:tcPr>
            <w:tcW w:w="540" w:type="dxa"/>
            <w:shd w:val="clear" w:color="auto" w:fill="FFCC66"/>
          </w:tcPr>
          <w:p w14:paraId="2819E914" w14:textId="53750087" w:rsidR="00963CCC" w:rsidRDefault="00963CCC" w:rsidP="00E26591">
            <w:pPr>
              <w:jc w:val="center"/>
            </w:pPr>
            <w:r>
              <w:t>1</w:t>
            </w:r>
            <w:r w:rsidRPr="00963CCC">
              <w:rPr>
                <w:vertAlign w:val="subscript"/>
              </w:rPr>
              <w:t>3</w:t>
            </w:r>
          </w:p>
        </w:tc>
        <w:tc>
          <w:tcPr>
            <w:tcW w:w="594" w:type="dxa"/>
            <w:shd w:val="clear" w:color="auto" w:fill="FFCC66"/>
          </w:tcPr>
          <w:p w14:paraId="050F74F8" w14:textId="4AA21E06" w:rsidR="00963CCC" w:rsidRDefault="00963CCC" w:rsidP="00E26591">
            <w:pPr>
              <w:jc w:val="center"/>
            </w:pPr>
            <w:r>
              <w:t>3</w:t>
            </w:r>
            <w:r w:rsidRPr="00963CCC">
              <w:rPr>
                <w:vertAlign w:val="subscript"/>
              </w:rPr>
              <w:t>2</w:t>
            </w:r>
          </w:p>
        </w:tc>
        <w:tc>
          <w:tcPr>
            <w:tcW w:w="1153" w:type="dxa"/>
            <w:shd w:val="clear" w:color="auto" w:fill="FFFF66"/>
          </w:tcPr>
          <w:p w14:paraId="3D06F342" w14:textId="77777777" w:rsidR="00963CCC" w:rsidRDefault="00963CCC" w:rsidP="00E26591">
            <w:pPr>
              <w:jc w:val="center"/>
            </w:pPr>
            <w:r>
              <w:t>4Ah</w:t>
            </w:r>
          </w:p>
        </w:tc>
        <w:tc>
          <w:tcPr>
            <w:tcW w:w="1559" w:type="dxa"/>
          </w:tcPr>
          <w:p w14:paraId="4EAF0869" w14:textId="5E4197E0" w:rsidR="00963CCC" w:rsidRPr="00BC78CF" w:rsidRDefault="00963CCC" w:rsidP="00E26591">
            <w:pPr>
              <w:rPr>
                <w:sz w:val="16"/>
                <w:szCs w:val="16"/>
              </w:rPr>
            </w:pPr>
            <w:proofErr w:type="spellStart"/>
            <w:r w:rsidRPr="00BC78CF">
              <w:rPr>
                <w:sz w:val="16"/>
                <w:szCs w:val="16"/>
              </w:rPr>
              <w:t>Rt,</w:t>
            </w:r>
            <w:r w:rsidR="00132F0A">
              <w:rPr>
                <w:sz w:val="16"/>
                <w:szCs w:val="16"/>
              </w:rPr>
              <w:t>CA</w:t>
            </w:r>
            <w:proofErr w:type="spellEnd"/>
          </w:p>
        </w:tc>
        <w:tc>
          <w:tcPr>
            <w:tcW w:w="718" w:type="dxa"/>
          </w:tcPr>
          <w:p w14:paraId="2BE29164" w14:textId="77777777" w:rsidR="00963CCC" w:rsidRDefault="00963CCC" w:rsidP="00E26591">
            <w:pPr>
              <w:jc w:val="center"/>
            </w:pPr>
            <w:r>
              <w:t>2</w:t>
            </w:r>
          </w:p>
        </w:tc>
      </w:tr>
    </w:tbl>
    <w:p w14:paraId="2E697363" w14:textId="77777777" w:rsidR="000F77DA" w:rsidRDefault="000F77DA"/>
    <w:p w14:paraId="23E1A561" w14:textId="77777777" w:rsidR="00D935BC" w:rsidRDefault="00D935BC" w:rsidP="00D935BC">
      <w:pPr>
        <w:pStyle w:val="Heading2"/>
      </w:pPr>
      <w:r>
        <w:t>Floating Point</w:t>
      </w:r>
    </w:p>
    <w:tbl>
      <w:tblPr>
        <w:tblStyle w:val="TableGrid"/>
        <w:tblW w:w="0" w:type="auto"/>
        <w:tblInd w:w="607" w:type="dxa"/>
        <w:tblLook w:val="04A0" w:firstRow="1" w:lastRow="0" w:firstColumn="1" w:lastColumn="0" w:noHBand="0" w:noVBand="1"/>
      </w:tblPr>
      <w:tblGrid>
        <w:gridCol w:w="1134"/>
        <w:gridCol w:w="850"/>
        <w:gridCol w:w="1090"/>
        <w:gridCol w:w="326"/>
        <w:gridCol w:w="604"/>
        <w:gridCol w:w="1134"/>
        <w:gridCol w:w="1134"/>
        <w:gridCol w:w="1134"/>
        <w:gridCol w:w="1090"/>
        <w:gridCol w:w="1672"/>
        <w:gridCol w:w="718"/>
      </w:tblGrid>
      <w:tr w:rsidR="00D935BC" w:rsidRPr="00CF3333" w14:paraId="0AC2D704" w14:textId="77777777" w:rsidTr="00D935BC">
        <w:tc>
          <w:tcPr>
            <w:tcW w:w="1134" w:type="dxa"/>
            <w:shd w:val="clear" w:color="auto" w:fill="D9E2F3" w:themeFill="accent1" w:themeFillTint="33"/>
          </w:tcPr>
          <w:p w14:paraId="35CA33B5" w14:textId="086B1DEF" w:rsidR="00D935BC" w:rsidRPr="006E223A" w:rsidRDefault="00D935BC" w:rsidP="00584087">
            <w:pPr>
              <w:rPr>
                <w:color w:val="4472C4" w:themeColor="accent1"/>
                <w:sz w:val="28"/>
                <w:szCs w:val="28"/>
              </w:rPr>
            </w:pPr>
            <w:r>
              <w:rPr>
                <w:color w:val="4472C4" w:themeColor="accent1"/>
                <w:sz w:val="28"/>
                <w:szCs w:val="28"/>
              </w:rPr>
              <w:t>F</w:t>
            </w:r>
            <w:r w:rsidRPr="006E223A">
              <w:rPr>
                <w:color w:val="4472C4" w:themeColor="accent1"/>
                <w:sz w:val="28"/>
                <w:szCs w:val="28"/>
              </w:rPr>
              <w:t>ADD</w:t>
            </w:r>
          </w:p>
        </w:tc>
        <w:tc>
          <w:tcPr>
            <w:tcW w:w="6272" w:type="dxa"/>
            <w:gridSpan w:val="7"/>
          </w:tcPr>
          <w:p w14:paraId="292E6672" w14:textId="77777777" w:rsidR="00D935BC" w:rsidRPr="00CF3333" w:rsidRDefault="00D935BC" w:rsidP="00584087">
            <w:pPr>
              <w:rPr>
                <w:sz w:val="18"/>
                <w:szCs w:val="18"/>
              </w:rPr>
            </w:pPr>
          </w:p>
        </w:tc>
        <w:tc>
          <w:tcPr>
            <w:tcW w:w="1090" w:type="dxa"/>
          </w:tcPr>
          <w:p w14:paraId="741CE606" w14:textId="77777777" w:rsidR="00D935BC" w:rsidRPr="00EA5BCB" w:rsidRDefault="00D935BC" w:rsidP="00584087">
            <w:pPr>
              <w:jc w:val="center"/>
            </w:pPr>
            <w:r w:rsidRPr="00EA5BCB">
              <w:t>Opcode</w:t>
            </w:r>
          </w:p>
        </w:tc>
        <w:tc>
          <w:tcPr>
            <w:tcW w:w="1672" w:type="dxa"/>
          </w:tcPr>
          <w:p w14:paraId="13B16061" w14:textId="77777777" w:rsidR="00D935BC" w:rsidRPr="00CF3333" w:rsidRDefault="00D935BC" w:rsidP="00584087">
            <w:pPr>
              <w:rPr>
                <w:sz w:val="18"/>
                <w:szCs w:val="18"/>
              </w:rPr>
            </w:pPr>
          </w:p>
        </w:tc>
        <w:tc>
          <w:tcPr>
            <w:tcW w:w="718" w:type="dxa"/>
          </w:tcPr>
          <w:p w14:paraId="16CB27CE" w14:textId="77777777" w:rsidR="00D935BC" w:rsidRPr="00EA5BCB" w:rsidRDefault="00D935BC" w:rsidP="00584087">
            <w:pPr>
              <w:jc w:val="center"/>
            </w:pPr>
            <w:r w:rsidRPr="00EA5BCB">
              <w:t>Bytes</w:t>
            </w:r>
          </w:p>
        </w:tc>
      </w:tr>
      <w:tr w:rsidR="00D935BC" w:rsidRPr="00CF3333" w14:paraId="4422F920" w14:textId="77777777" w:rsidTr="00D935BC">
        <w:tc>
          <w:tcPr>
            <w:tcW w:w="1984" w:type="dxa"/>
            <w:gridSpan w:val="2"/>
          </w:tcPr>
          <w:p w14:paraId="6FBF6B5F" w14:textId="77777777" w:rsidR="00D935BC" w:rsidRPr="00CF3333" w:rsidRDefault="00D935BC"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1D872130" w14:textId="77777777" w:rsidR="00D935BC" w:rsidRPr="00CF3333" w:rsidRDefault="00D935BC"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6410E3B6" w14:textId="77777777" w:rsidR="00D935BC" w:rsidRPr="00CF3333" w:rsidRDefault="00D935BC"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76FC9C93" w14:textId="77777777" w:rsidR="00D935BC" w:rsidRPr="00CF3333" w:rsidRDefault="00D935BC"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540F9CFA" w14:textId="77777777" w:rsidR="00D935BC" w:rsidRPr="00CF3333" w:rsidRDefault="00D935BC"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7605FA1C" w14:textId="77777777" w:rsidR="00D935BC" w:rsidRPr="00CF3333" w:rsidRDefault="00D935BC"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5E58F576" w14:textId="77777777" w:rsidR="00D935BC" w:rsidRPr="00CF3333" w:rsidRDefault="00D935BC" w:rsidP="00584087">
            <w:pPr>
              <w:jc w:val="center"/>
              <w:rPr>
                <w:sz w:val="18"/>
                <w:szCs w:val="18"/>
              </w:rPr>
            </w:pPr>
            <w:r>
              <w:rPr>
                <w:sz w:val="18"/>
                <w:szCs w:val="18"/>
              </w:rPr>
              <w:t>6</w:t>
            </w:r>
            <w:r w:rsidRPr="00CF3333">
              <w:rPr>
                <w:sz w:val="18"/>
                <w:szCs w:val="18"/>
              </w:rPr>
              <w:t xml:space="preserve">             0</w:t>
            </w:r>
          </w:p>
        </w:tc>
        <w:tc>
          <w:tcPr>
            <w:tcW w:w="1672" w:type="dxa"/>
          </w:tcPr>
          <w:p w14:paraId="15CDA249" w14:textId="77777777" w:rsidR="00D935BC" w:rsidRPr="00CF3333" w:rsidRDefault="00D935BC" w:rsidP="00584087">
            <w:pPr>
              <w:rPr>
                <w:sz w:val="18"/>
                <w:szCs w:val="18"/>
              </w:rPr>
            </w:pPr>
          </w:p>
        </w:tc>
        <w:tc>
          <w:tcPr>
            <w:tcW w:w="718" w:type="dxa"/>
          </w:tcPr>
          <w:p w14:paraId="0CD78C03" w14:textId="77777777" w:rsidR="00D935BC" w:rsidRPr="00CF3333" w:rsidRDefault="00D935BC" w:rsidP="00584087">
            <w:pPr>
              <w:jc w:val="center"/>
              <w:rPr>
                <w:sz w:val="18"/>
                <w:szCs w:val="18"/>
              </w:rPr>
            </w:pPr>
          </w:p>
        </w:tc>
      </w:tr>
      <w:tr w:rsidR="00D935BC" w14:paraId="1B565F56" w14:textId="77777777" w:rsidTr="00D935BC">
        <w:tc>
          <w:tcPr>
            <w:tcW w:w="1984" w:type="dxa"/>
            <w:gridSpan w:val="2"/>
          </w:tcPr>
          <w:p w14:paraId="0CBC16A5" w14:textId="77777777" w:rsidR="00D935BC" w:rsidRDefault="00D935BC" w:rsidP="00584087">
            <w:pPr>
              <w:jc w:val="center"/>
            </w:pPr>
          </w:p>
        </w:tc>
        <w:tc>
          <w:tcPr>
            <w:tcW w:w="1090" w:type="dxa"/>
            <w:shd w:val="clear" w:color="auto" w:fill="auto"/>
          </w:tcPr>
          <w:p w14:paraId="26BD7F80" w14:textId="77777777" w:rsidR="00D935BC" w:rsidRDefault="00D935BC" w:rsidP="00584087">
            <w:pPr>
              <w:jc w:val="center"/>
            </w:pPr>
          </w:p>
        </w:tc>
        <w:tc>
          <w:tcPr>
            <w:tcW w:w="326" w:type="dxa"/>
            <w:shd w:val="clear" w:color="auto" w:fill="FFFF66"/>
          </w:tcPr>
          <w:p w14:paraId="4ED116E2" w14:textId="77777777" w:rsidR="00D935BC" w:rsidRDefault="00D935BC" w:rsidP="00584087">
            <w:pPr>
              <w:jc w:val="center"/>
            </w:pPr>
            <w:r>
              <w:t>0</w:t>
            </w:r>
          </w:p>
        </w:tc>
        <w:tc>
          <w:tcPr>
            <w:tcW w:w="604" w:type="dxa"/>
            <w:shd w:val="clear" w:color="auto" w:fill="FFFF66"/>
          </w:tcPr>
          <w:p w14:paraId="4667BD95" w14:textId="2CC932CE" w:rsidR="00D935BC" w:rsidRDefault="00D935BC" w:rsidP="00584087">
            <w:pPr>
              <w:jc w:val="center"/>
            </w:pPr>
            <w:r>
              <w:t>Rm</w:t>
            </w:r>
            <w:r>
              <w:rPr>
                <w:vertAlign w:val="subscript"/>
              </w:rPr>
              <w:t>3</w:t>
            </w:r>
          </w:p>
        </w:tc>
        <w:tc>
          <w:tcPr>
            <w:tcW w:w="1134" w:type="dxa"/>
            <w:shd w:val="clear" w:color="auto" w:fill="FFCC66"/>
          </w:tcPr>
          <w:p w14:paraId="14E0E309" w14:textId="47EFA20F" w:rsidR="00D935BC" w:rsidRDefault="00D935BC" w:rsidP="00584087">
            <w:pPr>
              <w:jc w:val="center"/>
            </w:pPr>
            <w:r>
              <w:t>Fb</w:t>
            </w:r>
            <w:r w:rsidRPr="00BC78CF">
              <w:rPr>
                <w:vertAlign w:val="subscript"/>
              </w:rPr>
              <w:t>5</w:t>
            </w:r>
          </w:p>
        </w:tc>
        <w:tc>
          <w:tcPr>
            <w:tcW w:w="1134" w:type="dxa"/>
            <w:shd w:val="clear" w:color="auto" w:fill="FFCC66"/>
          </w:tcPr>
          <w:p w14:paraId="127284F2" w14:textId="7A7E1342" w:rsidR="00D935BC" w:rsidRDefault="00D935BC" w:rsidP="00584087">
            <w:pPr>
              <w:jc w:val="center"/>
            </w:pPr>
            <w:r>
              <w:t>Fa</w:t>
            </w:r>
            <w:r w:rsidRPr="00BC78CF">
              <w:rPr>
                <w:vertAlign w:val="subscript"/>
              </w:rPr>
              <w:t>5</w:t>
            </w:r>
          </w:p>
        </w:tc>
        <w:tc>
          <w:tcPr>
            <w:tcW w:w="1134" w:type="dxa"/>
            <w:shd w:val="clear" w:color="auto" w:fill="FFCC66"/>
          </w:tcPr>
          <w:p w14:paraId="4E6305FD" w14:textId="45AD52A9" w:rsidR="00D935BC" w:rsidRDefault="00D935BC" w:rsidP="00584087">
            <w:pPr>
              <w:jc w:val="center"/>
            </w:pPr>
            <w:r>
              <w:t>Ft</w:t>
            </w:r>
            <w:r w:rsidRPr="00BC78CF">
              <w:rPr>
                <w:vertAlign w:val="subscript"/>
              </w:rPr>
              <w:t>5</w:t>
            </w:r>
          </w:p>
        </w:tc>
        <w:tc>
          <w:tcPr>
            <w:tcW w:w="1090" w:type="dxa"/>
            <w:shd w:val="clear" w:color="auto" w:fill="FFFF66"/>
          </w:tcPr>
          <w:p w14:paraId="47E99F17" w14:textId="219E051C" w:rsidR="00D935BC" w:rsidRDefault="00D935BC" w:rsidP="00584087">
            <w:pPr>
              <w:jc w:val="center"/>
            </w:pPr>
            <w:r>
              <w:t>4Fh</w:t>
            </w:r>
          </w:p>
        </w:tc>
        <w:tc>
          <w:tcPr>
            <w:tcW w:w="1672" w:type="dxa"/>
          </w:tcPr>
          <w:p w14:paraId="68890993" w14:textId="680A07DA" w:rsidR="00D935BC" w:rsidRPr="00BC78CF" w:rsidRDefault="00D935BC" w:rsidP="00584087">
            <w:pPr>
              <w:rPr>
                <w:sz w:val="16"/>
                <w:szCs w:val="16"/>
              </w:rPr>
            </w:pPr>
            <w:r>
              <w:rPr>
                <w:sz w:val="16"/>
                <w:szCs w:val="16"/>
              </w:rPr>
              <w:t>F</w:t>
            </w:r>
            <w:r w:rsidRPr="00BC78CF">
              <w:rPr>
                <w:sz w:val="16"/>
                <w:szCs w:val="16"/>
              </w:rPr>
              <w:t xml:space="preserve">ADD </w:t>
            </w:r>
            <w:proofErr w:type="spellStart"/>
            <w:r>
              <w:rPr>
                <w:sz w:val="16"/>
                <w:szCs w:val="16"/>
              </w:rPr>
              <w:t>F</w:t>
            </w:r>
            <w:r w:rsidRPr="00BC78CF">
              <w:rPr>
                <w:sz w:val="16"/>
                <w:szCs w:val="16"/>
              </w:rPr>
              <w:t>t,</w:t>
            </w:r>
            <w:r>
              <w:rPr>
                <w:sz w:val="16"/>
                <w:szCs w:val="16"/>
              </w:rPr>
              <w:t>F</w:t>
            </w:r>
            <w:r w:rsidRPr="00BC78CF">
              <w:rPr>
                <w:sz w:val="16"/>
                <w:szCs w:val="16"/>
              </w:rPr>
              <w:t>a,</w:t>
            </w:r>
            <w:r>
              <w:rPr>
                <w:sz w:val="16"/>
                <w:szCs w:val="16"/>
              </w:rPr>
              <w:t>F</w:t>
            </w:r>
            <w:r w:rsidRPr="00BC78CF">
              <w:rPr>
                <w:sz w:val="16"/>
                <w:szCs w:val="16"/>
              </w:rPr>
              <w:t>b</w:t>
            </w:r>
            <w:proofErr w:type="spellEnd"/>
          </w:p>
        </w:tc>
        <w:tc>
          <w:tcPr>
            <w:tcW w:w="718" w:type="dxa"/>
          </w:tcPr>
          <w:p w14:paraId="6C412C88" w14:textId="77777777" w:rsidR="00D935BC" w:rsidRDefault="00D935BC" w:rsidP="00584087">
            <w:pPr>
              <w:jc w:val="center"/>
            </w:pPr>
            <w:r>
              <w:t>2</w:t>
            </w:r>
          </w:p>
        </w:tc>
      </w:tr>
    </w:tbl>
    <w:p w14:paraId="2DF75939" w14:textId="29F8C7F5" w:rsidR="00D935BC" w:rsidRDefault="00D935BC"/>
    <w:p w14:paraId="481BD71F" w14:textId="77777777" w:rsidR="00D935BC" w:rsidRDefault="00D935BC">
      <w:r>
        <w:br w:type="page"/>
      </w:r>
    </w:p>
    <w:p w14:paraId="484213A7" w14:textId="77777777" w:rsidR="00D935BC" w:rsidRDefault="00D935BC"/>
    <w:tbl>
      <w:tblPr>
        <w:tblStyle w:val="TableGrid"/>
        <w:tblW w:w="0" w:type="auto"/>
        <w:tblInd w:w="607" w:type="dxa"/>
        <w:tblLook w:val="04A0" w:firstRow="1" w:lastRow="0" w:firstColumn="1" w:lastColumn="0" w:noHBand="0" w:noVBand="1"/>
      </w:tblPr>
      <w:tblGrid>
        <w:gridCol w:w="1134"/>
        <w:gridCol w:w="850"/>
        <w:gridCol w:w="1090"/>
        <w:gridCol w:w="326"/>
        <w:gridCol w:w="604"/>
        <w:gridCol w:w="1134"/>
        <w:gridCol w:w="1134"/>
        <w:gridCol w:w="1134"/>
        <w:gridCol w:w="1090"/>
        <w:gridCol w:w="1672"/>
        <w:gridCol w:w="718"/>
      </w:tblGrid>
      <w:tr w:rsidR="00D935BC" w:rsidRPr="00CF3333" w14:paraId="307C51B8" w14:textId="77777777" w:rsidTr="00584087">
        <w:tc>
          <w:tcPr>
            <w:tcW w:w="1134" w:type="dxa"/>
            <w:shd w:val="clear" w:color="auto" w:fill="D9E2F3" w:themeFill="accent1" w:themeFillTint="33"/>
          </w:tcPr>
          <w:p w14:paraId="0526B175" w14:textId="45D61F6B" w:rsidR="00D935BC" w:rsidRPr="006E223A" w:rsidRDefault="00D935BC" w:rsidP="00584087">
            <w:pPr>
              <w:rPr>
                <w:color w:val="4472C4" w:themeColor="accent1"/>
                <w:sz w:val="28"/>
                <w:szCs w:val="28"/>
              </w:rPr>
            </w:pPr>
            <w:r>
              <w:rPr>
                <w:color w:val="4472C4" w:themeColor="accent1"/>
                <w:sz w:val="28"/>
                <w:szCs w:val="28"/>
              </w:rPr>
              <w:t>FSUB</w:t>
            </w:r>
          </w:p>
        </w:tc>
        <w:tc>
          <w:tcPr>
            <w:tcW w:w="6272" w:type="dxa"/>
            <w:gridSpan w:val="7"/>
          </w:tcPr>
          <w:p w14:paraId="38728F80" w14:textId="77777777" w:rsidR="00D935BC" w:rsidRPr="00CF3333" w:rsidRDefault="00D935BC" w:rsidP="00584087">
            <w:pPr>
              <w:rPr>
                <w:sz w:val="18"/>
                <w:szCs w:val="18"/>
              </w:rPr>
            </w:pPr>
          </w:p>
        </w:tc>
        <w:tc>
          <w:tcPr>
            <w:tcW w:w="1090" w:type="dxa"/>
          </w:tcPr>
          <w:p w14:paraId="1DF7EB9B" w14:textId="77777777" w:rsidR="00D935BC" w:rsidRPr="00EA5BCB" w:rsidRDefault="00D935BC" w:rsidP="00584087">
            <w:pPr>
              <w:jc w:val="center"/>
            </w:pPr>
            <w:r w:rsidRPr="00EA5BCB">
              <w:t>Opcode</w:t>
            </w:r>
          </w:p>
        </w:tc>
        <w:tc>
          <w:tcPr>
            <w:tcW w:w="1672" w:type="dxa"/>
          </w:tcPr>
          <w:p w14:paraId="4B16656F" w14:textId="77777777" w:rsidR="00D935BC" w:rsidRPr="00CF3333" w:rsidRDefault="00D935BC" w:rsidP="00584087">
            <w:pPr>
              <w:rPr>
                <w:sz w:val="18"/>
                <w:szCs w:val="18"/>
              </w:rPr>
            </w:pPr>
          </w:p>
        </w:tc>
        <w:tc>
          <w:tcPr>
            <w:tcW w:w="718" w:type="dxa"/>
          </w:tcPr>
          <w:p w14:paraId="353E4225" w14:textId="77777777" w:rsidR="00D935BC" w:rsidRPr="00EA5BCB" w:rsidRDefault="00D935BC" w:rsidP="00584087">
            <w:pPr>
              <w:jc w:val="center"/>
            </w:pPr>
            <w:r w:rsidRPr="00EA5BCB">
              <w:t>Bytes</w:t>
            </w:r>
          </w:p>
        </w:tc>
      </w:tr>
      <w:tr w:rsidR="00D935BC" w:rsidRPr="00CF3333" w14:paraId="2189C955" w14:textId="77777777" w:rsidTr="00584087">
        <w:tc>
          <w:tcPr>
            <w:tcW w:w="1984" w:type="dxa"/>
            <w:gridSpan w:val="2"/>
          </w:tcPr>
          <w:p w14:paraId="2C57D63D" w14:textId="77777777" w:rsidR="00D935BC" w:rsidRPr="00CF3333" w:rsidRDefault="00D935BC"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40C2A632" w14:textId="77777777" w:rsidR="00D935BC" w:rsidRPr="00CF3333" w:rsidRDefault="00D935BC"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066EA34F" w14:textId="77777777" w:rsidR="00D935BC" w:rsidRPr="00CF3333" w:rsidRDefault="00D935BC"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5D7BCAB0" w14:textId="77777777" w:rsidR="00D935BC" w:rsidRPr="00CF3333" w:rsidRDefault="00D935BC"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711BBC98" w14:textId="77777777" w:rsidR="00D935BC" w:rsidRPr="00CF3333" w:rsidRDefault="00D935BC"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501EFA52" w14:textId="77777777" w:rsidR="00D935BC" w:rsidRPr="00CF3333" w:rsidRDefault="00D935BC"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4F75F33B" w14:textId="77777777" w:rsidR="00D935BC" w:rsidRPr="00CF3333" w:rsidRDefault="00D935BC" w:rsidP="00584087">
            <w:pPr>
              <w:jc w:val="center"/>
              <w:rPr>
                <w:sz w:val="18"/>
                <w:szCs w:val="18"/>
              </w:rPr>
            </w:pPr>
            <w:r>
              <w:rPr>
                <w:sz w:val="18"/>
                <w:szCs w:val="18"/>
              </w:rPr>
              <w:t>6</w:t>
            </w:r>
            <w:r w:rsidRPr="00CF3333">
              <w:rPr>
                <w:sz w:val="18"/>
                <w:szCs w:val="18"/>
              </w:rPr>
              <w:t xml:space="preserve">             0</w:t>
            </w:r>
          </w:p>
        </w:tc>
        <w:tc>
          <w:tcPr>
            <w:tcW w:w="1672" w:type="dxa"/>
          </w:tcPr>
          <w:p w14:paraId="7B00F74C" w14:textId="77777777" w:rsidR="00D935BC" w:rsidRPr="00CF3333" w:rsidRDefault="00D935BC" w:rsidP="00584087">
            <w:pPr>
              <w:rPr>
                <w:sz w:val="18"/>
                <w:szCs w:val="18"/>
              </w:rPr>
            </w:pPr>
          </w:p>
        </w:tc>
        <w:tc>
          <w:tcPr>
            <w:tcW w:w="718" w:type="dxa"/>
          </w:tcPr>
          <w:p w14:paraId="6F1C08C8" w14:textId="77777777" w:rsidR="00D935BC" w:rsidRPr="00CF3333" w:rsidRDefault="00D935BC" w:rsidP="00584087">
            <w:pPr>
              <w:jc w:val="center"/>
              <w:rPr>
                <w:sz w:val="18"/>
                <w:szCs w:val="18"/>
              </w:rPr>
            </w:pPr>
          </w:p>
        </w:tc>
      </w:tr>
      <w:tr w:rsidR="00D935BC" w14:paraId="39BE52BC" w14:textId="77777777" w:rsidTr="00584087">
        <w:tc>
          <w:tcPr>
            <w:tcW w:w="1984" w:type="dxa"/>
            <w:gridSpan w:val="2"/>
          </w:tcPr>
          <w:p w14:paraId="3DFD9247" w14:textId="77777777" w:rsidR="00D935BC" w:rsidRDefault="00D935BC" w:rsidP="00584087">
            <w:pPr>
              <w:jc w:val="center"/>
            </w:pPr>
          </w:p>
        </w:tc>
        <w:tc>
          <w:tcPr>
            <w:tcW w:w="1090" w:type="dxa"/>
            <w:shd w:val="clear" w:color="auto" w:fill="auto"/>
          </w:tcPr>
          <w:p w14:paraId="43E183D0" w14:textId="77777777" w:rsidR="00D935BC" w:rsidRDefault="00D935BC" w:rsidP="00584087">
            <w:pPr>
              <w:jc w:val="center"/>
            </w:pPr>
          </w:p>
        </w:tc>
        <w:tc>
          <w:tcPr>
            <w:tcW w:w="326" w:type="dxa"/>
            <w:shd w:val="clear" w:color="auto" w:fill="FFFF66"/>
          </w:tcPr>
          <w:p w14:paraId="3D8A8A1F" w14:textId="77777777" w:rsidR="00D935BC" w:rsidRDefault="00D935BC" w:rsidP="00584087">
            <w:pPr>
              <w:jc w:val="center"/>
            </w:pPr>
            <w:r>
              <w:t>0</w:t>
            </w:r>
          </w:p>
        </w:tc>
        <w:tc>
          <w:tcPr>
            <w:tcW w:w="604" w:type="dxa"/>
            <w:shd w:val="clear" w:color="auto" w:fill="FFFF66"/>
          </w:tcPr>
          <w:p w14:paraId="06E18CA6" w14:textId="77777777" w:rsidR="00D935BC" w:rsidRDefault="00D935BC" w:rsidP="00584087">
            <w:pPr>
              <w:jc w:val="center"/>
            </w:pPr>
            <w:r>
              <w:t>Rm</w:t>
            </w:r>
            <w:r>
              <w:rPr>
                <w:vertAlign w:val="subscript"/>
              </w:rPr>
              <w:t>3</w:t>
            </w:r>
          </w:p>
        </w:tc>
        <w:tc>
          <w:tcPr>
            <w:tcW w:w="1134" w:type="dxa"/>
            <w:shd w:val="clear" w:color="auto" w:fill="FFCC66"/>
          </w:tcPr>
          <w:p w14:paraId="15DD776D" w14:textId="77777777" w:rsidR="00D935BC" w:rsidRDefault="00D935BC" w:rsidP="00584087">
            <w:pPr>
              <w:jc w:val="center"/>
            </w:pPr>
            <w:r>
              <w:t>Fb</w:t>
            </w:r>
            <w:r w:rsidRPr="00BC78CF">
              <w:rPr>
                <w:vertAlign w:val="subscript"/>
              </w:rPr>
              <w:t>5</w:t>
            </w:r>
          </w:p>
        </w:tc>
        <w:tc>
          <w:tcPr>
            <w:tcW w:w="1134" w:type="dxa"/>
            <w:shd w:val="clear" w:color="auto" w:fill="FFCC66"/>
          </w:tcPr>
          <w:p w14:paraId="6C3B5022" w14:textId="77777777" w:rsidR="00D935BC" w:rsidRDefault="00D935BC" w:rsidP="00584087">
            <w:pPr>
              <w:jc w:val="center"/>
            </w:pPr>
            <w:r>
              <w:t>Fa</w:t>
            </w:r>
            <w:r w:rsidRPr="00BC78CF">
              <w:rPr>
                <w:vertAlign w:val="subscript"/>
              </w:rPr>
              <w:t>5</w:t>
            </w:r>
          </w:p>
        </w:tc>
        <w:tc>
          <w:tcPr>
            <w:tcW w:w="1134" w:type="dxa"/>
            <w:shd w:val="clear" w:color="auto" w:fill="FFCC66"/>
          </w:tcPr>
          <w:p w14:paraId="3A7E29C1" w14:textId="77777777" w:rsidR="00D935BC" w:rsidRDefault="00D935BC" w:rsidP="00584087">
            <w:pPr>
              <w:jc w:val="center"/>
            </w:pPr>
            <w:r>
              <w:t>Ft</w:t>
            </w:r>
            <w:r w:rsidRPr="00BC78CF">
              <w:rPr>
                <w:vertAlign w:val="subscript"/>
              </w:rPr>
              <w:t>5</w:t>
            </w:r>
          </w:p>
        </w:tc>
        <w:tc>
          <w:tcPr>
            <w:tcW w:w="1090" w:type="dxa"/>
            <w:shd w:val="clear" w:color="auto" w:fill="FFFF66"/>
          </w:tcPr>
          <w:p w14:paraId="15149F44" w14:textId="1FD6925C" w:rsidR="00D935BC" w:rsidRDefault="00D935BC" w:rsidP="00584087">
            <w:pPr>
              <w:jc w:val="center"/>
            </w:pPr>
            <w:r>
              <w:t>5Fh</w:t>
            </w:r>
          </w:p>
        </w:tc>
        <w:tc>
          <w:tcPr>
            <w:tcW w:w="1672" w:type="dxa"/>
          </w:tcPr>
          <w:p w14:paraId="532EB87D" w14:textId="6CE05703" w:rsidR="00D935BC" w:rsidRPr="00BC78CF" w:rsidRDefault="00D935BC" w:rsidP="00584087">
            <w:pPr>
              <w:rPr>
                <w:sz w:val="16"/>
                <w:szCs w:val="16"/>
              </w:rPr>
            </w:pPr>
            <w:r>
              <w:rPr>
                <w:sz w:val="16"/>
                <w:szCs w:val="16"/>
              </w:rPr>
              <w:t>FSUB</w:t>
            </w:r>
            <w:r w:rsidRPr="00BC78CF">
              <w:rPr>
                <w:sz w:val="16"/>
                <w:szCs w:val="16"/>
              </w:rPr>
              <w:t xml:space="preserve"> </w:t>
            </w:r>
            <w:proofErr w:type="spellStart"/>
            <w:r>
              <w:rPr>
                <w:sz w:val="16"/>
                <w:szCs w:val="16"/>
              </w:rPr>
              <w:t>F</w:t>
            </w:r>
            <w:r w:rsidRPr="00BC78CF">
              <w:rPr>
                <w:sz w:val="16"/>
                <w:szCs w:val="16"/>
              </w:rPr>
              <w:t>t,</w:t>
            </w:r>
            <w:r>
              <w:rPr>
                <w:sz w:val="16"/>
                <w:szCs w:val="16"/>
              </w:rPr>
              <w:t>F</w:t>
            </w:r>
            <w:r w:rsidRPr="00BC78CF">
              <w:rPr>
                <w:sz w:val="16"/>
                <w:szCs w:val="16"/>
              </w:rPr>
              <w:t>a,</w:t>
            </w:r>
            <w:r>
              <w:rPr>
                <w:sz w:val="16"/>
                <w:szCs w:val="16"/>
              </w:rPr>
              <w:t>F</w:t>
            </w:r>
            <w:r w:rsidRPr="00BC78CF">
              <w:rPr>
                <w:sz w:val="16"/>
                <w:szCs w:val="16"/>
              </w:rPr>
              <w:t>b</w:t>
            </w:r>
            <w:proofErr w:type="spellEnd"/>
          </w:p>
        </w:tc>
        <w:tc>
          <w:tcPr>
            <w:tcW w:w="718" w:type="dxa"/>
          </w:tcPr>
          <w:p w14:paraId="42686382" w14:textId="77777777" w:rsidR="00D935BC" w:rsidRDefault="00D935BC" w:rsidP="00584087">
            <w:pPr>
              <w:jc w:val="center"/>
            </w:pPr>
            <w:r>
              <w:t>2</w:t>
            </w:r>
          </w:p>
        </w:tc>
      </w:tr>
    </w:tbl>
    <w:p w14:paraId="188CA7D4" w14:textId="77777777" w:rsidR="00D935BC" w:rsidRDefault="00D935BC"/>
    <w:tbl>
      <w:tblPr>
        <w:tblStyle w:val="TableGrid"/>
        <w:tblW w:w="0" w:type="auto"/>
        <w:tblInd w:w="607" w:type="dxa"/>
        <w:tblLook w:val="04A0" w:firstRow="1" w:lastRow="0" w:firstColumn="1" w:lastColumn="0" w:noHBand="0" w:noVBand="1"/>
      </w:tblPr>
      <w:tblGrid>
        <w:gridCol w:w="1134"/>
        <w:gridCol w:w="850"/>
        <w:gridCol w:w="1090"/>
        <w:gridCol w:w="326"/>
        <w:gridCol w:w="604"/>
        <w:gridCol w:w="1134"/>
        <w:gridCol w:w="1134"/>
        <w:gridCol w:w="1134"/>
        <w:gridCol w:w="1090"/>
        <w:gridCol w:w="1672"/>
        <w:gridCol w:w="718"/>
      </w:tblGrid>
      <w:tr w:rsidR="00D935BC" w:rsidRPr="00CF3333" w14:paraId="3001A106" w14:textId="77777777" w:rsidTr="00584087">
        <w:tc>
          <w:tcPr>
            <w:tcW w:w="1134" w:type="dxa"/>
            <w:shd w:val="clear" w:color="auto" w:fill="D9E2F3" w:themeFill="accent1" w:themeFillTint="33"/>
          </w:tcPr>
          <w:p w14:paraId="670F2D9B" w14:textId="0B36A751" w:rsidR="00D935BC" w:rsidRPr="006E223A" w:rsidRDefault="00D935BC" w:rsidP="00584087">
            <w:pPr>
              <w:rPr>
                <w:color w:val="4472C4" w:themeColor="accent1"/>
                <w:sz w:val="28"/>
                <w:szCs w:val="28"/>
              </w:rPr>
            </w:pPr>
            <w:r>
              <w:rPr>
                <w:color w:val="4472C4" w:themeColor="accent1"/>
                <w:sz w:val="28"/>
                <w:szCs w:val="28"/>
              </w:rPr>
              <w:t>FMUL</w:t>
            </w:r>
          </w:p>
        </w:tc>
        <w:tc>
          <w:tcPr>
            <w:tcW w:w="6272" w:type="dxa"/>
            <w:gridSpan w:val="7"/>
          </w:tcPr>
          <w:p w14:paraId="4C5578FC" w14:textId="77777777" w:rsidR="00D935BC" w:rsidRPr="00CF3333" w:rsidRDefault="00D935BC" w:rsidP="00584087">
            <w:pPr>
              <w:rPr>
                <w:sz w:val="18"/>
                <w:szCs w:val="18"/>
              </w:rPr>
            </w:pPr>
          </w:p>
        </w:tc>
        <w:tc>
          <w:tcPr>
            <w:tcW w:w="1090" w:type="dxa"/>
          </w:tcPr>
          <w:p w14:paraId="060F480C" w14:textId="77777777" w:rsidR="00D935BC" w:rsidRPr="00EA5BCB" w:rsidRDefault="00D935BC" w:rsidP="00584087">
            <w:pPr>
              <w:jc w:val="center"/>
            </w:pPr>
            <w:r w:rsidRPr="00EA5BCB">
              <w:t>Opcode</w:t>
            </w:r>
          </w:p>
        </w:tc>
        <w:tc>
          <w:tcPr>
            <w:tcW w:w="1672" w:type="dxa"/>
          </w:tcPr>
          <w:p w14:paraId="134BA870" w14:textId="77777777" w:rsidR="00D935BC" w:rsidRPr="00CF3333" w:rsidRDefault="00D935BC" w:rsidP="00584087">
            <w:pPr>
              <w:rPr>
                <w:sz w:val="18"/>
                <w:szCs w:val="18"/>
              </w:rPr>
            </w:pPr>
          </w:p>
        </w:tc>
        <w:tc>
          <w:tcPr>
            <w:tcW w:w="718" w:type="dxa"/>
          </w:tcPr>
          <w:p w14:paraId="58898D61" w14:textId="77777777" w:rsidR="00D935BC" w:rsidRPr="00EA5BCB" w:rsidRDefault="00D935BC" w:rsidP="00584087">
            <w:pPr>
              <w:jc w:val="center"/>
            </w:pPr>
            <w:r w:rsidRPr="00EA5BCB">
              <w:t>Bytes</w:t>
            </w:r>
          </w:p>
        </w:tc>
      </w:tr>
      <w:tr w:rsidR="00D935BC" w:rsidRPr="00CF3333" w14:paraId="662000A9" w14:textId="77777777" w:rsidTr="00584087">
        <w:tc>
          <w:tcPr>
            <w:tcW w:w="1984" w:type="dxa"/>
            <w:gridSpan w:val="2"/>
          </w:tcPr>
          <w:p w14:paraId="498B3467" w14:textId="77777777" w:rsidR="00D935BC" w:rsidRPr="00CF3333" w:rsidRDefault="00D935BC"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7C66295B" w14:textId="77777777" w:rsidR="00D935BC" w:rsidRPr="00CF3333" w:rsidRDefault="00D935BC"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764D955F" w14:textId="77777777" w:rsidR="00D935BC" w:rsidRPr="00CF3333" w:rsidRDefault="00D935BC"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19684D88" w14:textId="77777777" w:rsidR="00D935BC" w:rsidRPr="00CF3333" w:rsidRDefault="00D935BC"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51732329" w14:textId="77777777" w:rsidR="00D935BC" w:rsidRPr="00CF3333" w:rsidRDefault="00D935BC"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4918C40B" w14:textId="77777777" w:rsidR="00D935BC" w:rsidRPr="00CF3333" w:rsidRDefault="00D935BC"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5625C644" w14:textId="77777777" w:rsidR="00D935BC" w:rsidRPr="00CF3333" w:rsidRDefault="00D935BC" w:rsidP="00584087">
            <w:pPr>
              <w:jc w:val="center"/>
              <w:rPr>
                <w:sz w:val="18"/>
                <w:szCs w:val="18"/>
              </w:rPr>
            </w:pPr>
            <w:r>
              <w:rPr>
                <w:sz w:val="18"/>
                <w:szCs w:val="18"/>
              </w:rPr>
              <w:t>6</w:t>
            </w:r>
            <w:r w:rsidRPr="00CF3333">
              <w:rPr>
                <w:sz w:val="18"/>
                <w:szCs w:val="18"/>
              </w:rPr>
              <w:t xml:space="preserve">             0</w:t>
            </w:r>
          </w:p>
        </w:tc>
        <w:tc>
          <w:tcPr>
            <w:tcW w:w="1672" w:type="dxa"/>
          </w:tcPr>
          <w:p w14:paraId="02340A9B" w14:textId="77777777" w:rsidR="00D935BC" w:rsidRPr="00CF3333" w:rsidRDefault="00D935BC" w:rsidP="00584087">
            <w:pPr>
              <w:rPr>
                <w:sz w:val="18"/>
                <w:szCs w:val="18"/>
              </w:rPr>
            </w:pPr>
          </w:p>
        </w:tc>
        <w:tc>
          <w:tcPr>
            <w:tcW w:w="718" w:type="dxa"/>
          </w:tcPr>
          <w:p w14:paraId="21877F01" w14:textId="77777777" w:rsidR="00D935BC" w:rsidRPr="00CF3333" w:rsidRDefault="00D935BC" w:rsidP="00584087">
            <w:pPr>
              <w:jc w:val="center"/>
              <w:rPr>
                <w:sz w:val="18"/>
                <w:szCs w:val="18"/>
              </w:rPr>
            </w:pPr>
          </w:p>
        </w:tc>
      </w:tr>
      <w:tr w:rsidR="00D935BC" w14:paraId="7FB32635" w14:textId="77777777" w:rsidTr="00584087">
        <w:tc>
          <w:tcPr>
            <w:tcW w:w="1984" w:type="dxa"/>
            <w:gridSpan w:val="2"/>
          </w:tcPr>
          <w:p w14:paraId="74C6462F" w14:textId="77777777" w:rsidR="00D935BC" w:rsidRDefault="00D935BC" w:rsidP="00584087">
            <w:pPr>
              <w:jc w:val="center"/>
            </w:pPr>
          </w:p>
        </w:tc>
        <w:tc>
          <w:tcPr>
            <w:tcW w:w="1090" w:type="dxa"/>
            <w:shd w:val="clear" w:color="auto" w:fill="auto"/>
          </w:tcPr>
          <w:p w14:paraId="757F5D66" w14:textId="77777777" w:rsidR="00D935BC" w:rsidRDefault="00D935BC" w:rsidP="00584087">
            <w:pPr>
              <w:jc w:val="center"/>
            </w:pPr>
          </w:p>
        </w:tc>
        <w:tc>
          <w:tcPr>
            <w:tcW w:w="326" w:type="dxa"/>
            <w:shd w:val="clear" w:color="auto" w:fill="FFFF66"/>
          </w:tcPr>
          <w:p w14:paraId="322F1AA6" w14:textId="77777777" w:rsidR="00D935BC" w:rsidRDefault="00D935BC" w:rsidP="00584087">
            <w:pPr>
              <w:jc w:val="center"/>
            </w:pPr>
            <w:r>
              <w:t>0</w:t>
            </w:r>
          </w:p>
        </w:tc>
        <w:tc>
          <w:tcPr>
            <w:tcW w:w="604" w:type="dxa"/>
            <w:shd w:val="clear" w:color="auto" w:fill="FFFF66"/>
          </w:tcPr>
          <w:p w14:paraId="541E313D" w14:textId="77777777" w:rsidR="00D935BC" w:rsidRDefault="00D935BC" w:rsidP="00584087">
            <w:pPr>
              <w:jc w:val="center"/>
            </w:pPr>
            <w:r>
              <w:t>Rm</w:t>
            </w:r>
            <w:r>
              <w:rPr>
                <w:vertAlign w:val="subscript"/>
              </w:rPr>
              <w:t>3</w:t>
            </w:r>
          </w:p>
        </w:tc>
        <w:tc>
          <w:tcPr>
            <w:tcW w:w="1134" w:type="dxa"/>
            <w:shd w:val="clear" w:color="auto" w:fill="FFCC66"/>
          </w:tcPr>
          <w:p w14:paraId="2553D052" w14:textId="77777777" w:rsidR="00D935BC" w:rsidRDefault="00D935BC" w:rsidP="00584087">
            <w:pPr>
              <w:jc w:val="center"/>
            </w:pPr>
            <w:r>
              <w:t>Fb</w:t>
            </w:r>
            <w:r w:rsidRPr="00BC78CF">
              <w:rPr>
                <w:vertAlign w:val="subscript"/>
              </w:rPr>
              <w:t>5</w:t>
            </w:r>
          </w:p>
        </w:tc>
        <w:tc>
          <w:tcPr>
            <w:tcW w:w="1134" w:type="dxa"/>
            <w:shd w:val="clear" w:color="auto" w:fill="FFCC66"/>
          </w:tcPr>
          <w:p w14:paraId="1B6BA77E" w14:textId="77777777" w:rsidR="00D935BC" w:rsidRDefault="00D935BC" w:rsidP="00584087">
            <w:pPr>
              <w:jc w:val="center"/>
            </w:pPr>
            <w:r>
              <w:t>Fa</w:t>
            </w:r>
            <w:r w:rsidRPr="00BC78CF">
              <w:rPr>
                <w:vertAlign w:val="subscript"/>
              </w:rPr>
              <w:t>5</w:t>
            </w:r>
          </w:p>
        </w:tc>
        <w:tc>
          <w:tcPr>
            <w:tcW w:w="1134" w:type="dxa"/>
            <w:shd w:val="clear" w:color="auto" w:fill="FFCC66"/>
          </w:tcPr>
          <w:p w14:paraId="0C054E1D" w14:textId="77777777" w:rsidR="00D935BC" w:rsidRDefault="00D935BC" w:rsidP="00584087">
            <w:pPr>
              <w:jc w:val="center"/>
            </w:pPr>
            <w:r>
              <w:t>Ft</w:t>
            </w:r>
            <w:r w:rsidRPr="00BC78CF">
              <w:rPr>
                <w:vertAlign w:val="subscript"/>
              </w:rPr>
              <w:t>5</w:t>
            </w:r>
          </w:p>
        </w:tc>
        <w:tc>
          <w:tcPr>
            <w:tcW w:w="1090" w:type="dxa"/>
            <w:shd w:val="clear" w:color="auto" w:fill="FFFF66"/>
          </w:tcPr>
          <w:p w14:paraId="429270FF" w14:textId="6410625F" w:rsidR="00D935BC" w:rsidRDefault="00D935BC" w:rsidP="00584087">
            <w:pPr>
              <w:jc w:val="center"/>
            </w:pPr>
            <w:r>
              <w:t>6Fh</w:t>
            </w:r>
          </w:p>
        </w:tc>
        <w:tc>
          <w:tcPr>
            <w:tcW w:w="1672" w:type="dxa"/>
          </w:tcPr>
          <w:p w14:paraId="0705C4E6" w14:textId="21A850A6" w:rsidR="00D935BC" w:rsidRPr="00BC78CF" w:rsidRDefault="00D935BC" w:rsidP="00584087">
            <w:pPr>
              <w:rPr>
                <w:sz w:val="16"/>
                <w:szCs w:val="16"/>
              </w:rPr>
            </w:pPr>
            <w:r>
              <w:rPr>
                <w:sz w:val="16"/>
                <w:szCs w:val="16"/>
              </w:rPr>
              <w:t>F</w:t>
            </w:r>
            <w:r w:rsidR="00976208">
              <w:rPr>
                <w:sz w:val="16"/>
                <w:szCs w:val="16"/>
              </w:rPr>
              <w:t>MUL</w:t>
            </w:r>
            <w:r w:rsidRPr="00BC78CF">
              <w:rPr>
                <w:sz w:val="16"/>
                <w:szCs w:val="16"/>
              </w:rPr>
              <w:t xml:space="preserve"> </w:t>
            </w:r>
            <w:proofErr w:type="spellStart"/>
            <w:r>
              <w:rPr>
                <w:sz w:val="16"/>
                <w:szCs w:val="16"/>
              </w:rPr>
              <w:t>F</w:t>
            </w:r>
            <w:r w:rsidRPr="00BC78CF">
              <w:rPr>
                <w:sz w:val="16"/>
                <w:szCs w:val="16"/>
              </w:rPr>
              <w:t>t,</w:t>
            </w:r>
            <w:r>
              <w:rPr>
                <w:sz w:val="16"/>
                <w:szCs w:val="16"/>
              </w:rPr>
              <w:t>F</w:t>
            </w:r>
            <w:r w:rsidRPr="00BC78CF">
              <w:rPr>
                <w:sz w:val="16"/>
                <w:szCs w:val="16"/>
              </w:rPr>
              <w:t>a,</w:t>
            </w:r>
            <w:r>
              <w:rPr>
                <w:sz w:val="16"/>
                <w:szCs w:val="16"/>
              </w:rPr>
              <w:t>F</w:t>
            </w:r>
            <w:r w:rsidRPr="00BC78CF">
              <w:rPr>
                <w:sz w:val="16"/>
                <w:szCs w:val="16"/>
              </w:rPr>
              <w:t>b</w:t>
            </w:r>
            <w:proofErr w:type="spellEnd"/>
          </w:p>
        </w:tc>
        <w:tc>
          <w:tcPr>
            <w:tcW w:w="718" w:type="dxa"/>
          </w:tcPr>
          <w:p w14:paraId="035F725E" w14:textId="77777777" w:rsidR="00D935BC" w:rsidRDefault="00D935BC" w:rsidP="00584087">
            <w:pPr>
              <w:jc w:val="center"/>
            </w:pPr>
            <w:r>
              <w:t>2</w:t>
            </w:r>
          </w:p>
        </w:tc>
      </w:tr>
    </w:tbl>
    <w:p w14:paraId="434EFD21" w14:textId="77777777" w:rsidR="00D935BC" w:rsidRDefault="00D935BC"/>
    <w:tbl>
      <w:tblPr>
        <w:tblStyle w:val="TableGrid"/>
        <w:tblW w:w="0" w:type="auto"/>
        <w:tblInd w:w="607" w:type="dxa"/>
        <w:tblLook w:val="04A0" w:firstRow="1" w:lastRow="0" w:firstColumn="1" w:lastColumn="0" w:noHBand="0" w:noVBand="1"/>
      </w:tblPr>
      <w:tblGrid>
        <w:gridCol w:w="1134"/>
        <w:gridCol w:w="850"/>
        <w:gridCol w:w="1090"/>
        <w:gridCol w:w="326"/>
        <w:gridCol w:w="604"/>
        <w:gridCol w:w="1134"/>
        <w:gridCol w:w="1134"/>
        <w:gridCol w:w="1134"/>
        <w:gridCol w:w="1090"/>
        <w:gridCol w:w="1672"/>
        <w:gridCol w:w="718"/>
      </w:tblGrid>
      <w:tr w:rsidR="00D935BC" w:rsidRPr="00CF3333" w14:paraId="33CBE3E6" w14:textId="77777777" w:rsidTr="00584087">
        <w:tc>
          <w:tcPr>
            <w:tcW w:w="1134" w:type="dxa"/>
            <w:shd w:val="clear" w:color="auto" w:fill="D9E2F3" w:themeFill="accent1" w:themeFillTint="33"/>
          </w:tcPr>
          <w:p w14:paraId="4851C370" w14:textId="16412230" w:rsidR="00D935BC" w:rsidRPr="006E223A" w:rsidRDefault="00D935BC" w:rsidP="00584087">
            <w:pPr>
              <w:rPr>
                <w:color w:val="4472C4" w:themeColor="accent1"/>
                <w:sz w:val="28"/>
                <w:szCs w:val="28"/>
              </w:rPr>
            </w:pPr>
            <w:r>
              <w:rPr>
                <w:color w:val="4472C4" w:themeColor="accent1"/>
                <w:sz w:val="28"/>
                <w:szCs w:val="28"/>
              </w:rPr>
              <w:t>FDIV</w:t>
            </w:r>
          </w:p>
        </w:tc>
        <w:tc>
          <w:tcPr>
            <w:tcW w:w="6272" w:type="dxa"/>
            <w:gridSpan w:val="7"/>
          </w:tcPr>
          <w:p w14:paraId="03C38179" w14:textId="77777777" w:rsidR="00D935BC" w:rsidRPr="00CF3333" w:rsidRDefault="00D935BC" w:rsidP="00584087">
            <w:pPr>
              <w:rPr>
                <w:sz w:val="18"/>
                <w:szCs w:val="18"/>
              </w:rPr>
            </w:pPr>
          </w:p>
        </w:tc>
        <w:tc>
          <w:tcPr>
            <w:tcW w:w="1090" w:type="dxa"/>
          </w:tcPr>
          <w:p w14:paraId="7E4AB401" w14:textId="77777777" w:rsidR="00D935BC" w:rsidRPr="00EA5BCB" w:rsidRDefault="00D935BC" w:rsidP="00584087">
            <w:pPr>
              <w:jc w:val="center"/>
            </w:pPr>
            <w:r w:rsidRPr="00EA5BCB">
              <w:t>Opcode</w:t>
            </w:r>
          </w:p>
        </w:tc>
        <w:tc>
          <w:tcPr>
            <w:tcW w:w="1672" w:type="dxa"/>
          </w:tcPr>
          <w:p w14:paraId="12E87B49" w14:textId="77777777" w:rsidR="00D935BC" w:rsidRPr="00CF3333" w:rsidRDefault="00D935BC" w:rsidP="00584087">
            <w:pPr>
              <w:rPr>
                <w:sz w:val="18"/>
                <w:szCs w:val="18"/>
              </w:rPr>
            </w:pPr>
          </w:p>
        </w:tc>
        <w:tc>
          <w:tcPr>
            <w:tcW w:w="718" w:type="dxa"/>
          </w:tcPr>
          <w:p w14:paraId="7BCE48CD" w14:textId="77777777" w:rsidR="00D935BC" w:rsidRPr="00EA5BCB" w:rsidRDefault="00D935BC" w:rsidP="00584087">
            <w:pPr>
              <w:jc w:val="center"/>
            </w:pPr>
            <w:r w:rsidRPr="00EA5BCB">
              <w:t>Bytes</w:t>
            </w:r>
          </w:p>
        </w:tc>
      </w:tr>
      <w:tr w:rsidR="00D935BC" w:rsidRPr="00CF3333" w14:paraId="10963503" w14:textId="77777777" w:rsidTr="00584087">
        <w:tc>
          <w:tcPr>
            <w:tcW w:w="1984" w:type="dxa"/>
            <w:gridSpan w:val="2"/>
          </w:tcPr>
          <w:p w14:paraId="2FF2B91C" w14:textId="77777777" w:rsidR="00D935BC" w:rsidRPr="00CF3333" w:rsidRDefault="00D935BC"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0DB436C0" w14:textId="77777777" w:rsidR="00D935BC" w:rsidRPr="00CF3333" w:rsidRDefault="00D935BC"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55A5137A" w14:textId="77777777" w:rsidR="00D935BC" w:rsidRPr="00CF3333" w:rsidRDefault="00D935BC"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38E92436" w14:textId="77777777" w:rsidR="00D935BC" w:rsidRPr="00CF3333" w:rsidRDefault="00D935BC"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631EECE1" w14:textId="77777777" w:rsidR="00D935BC" w:rsidRPr="00CF3333" w:rsidRDefault="00D935BC"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34725598" w14:textId="77777777" w:rsidR="00D935BC" w:rsidRPr="00CF3333" w:rsidRDefault="00D935BC"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214A8A9A" w14:textId="77777777" w:rsidR="00D935BC" w:rsidRPr="00CF3333" w:rsidRDefault="00D935BC" w:rsidP="00584087">
            <w:pPr>
              <w:jc w:val="center"/>
              <w:rPr>
                <w:sz w:val="18"/>
                <w:szCs w:val="18"/>
              </w:rPr>
            </w:pPr>
            <w:r>
              <w:rPr>
                <w:sz w:val="18"/>
                <w:szCs w:val="18"/>
              </w:rPr>
              <w:t>6</w:t>
            </w:r>
            <w:r w:rsidRPr="00CF3333">
              <w:rPr>
                <w:sz w:val="18"/>
                <w:szCs w:val="18"/>
              </w:rPr>
              <w:t xml:space="preserve">             0</w:t>
            </w:r>
          </w:p>
        </w:tc>
        <w:tc>
          <w:tcPr>
            <w:tcW w:w="1672" w:type="dxa"/>
          </w:tcPr>
          <w:p w14:paraId="43B3FC61" w14:textId="77777777" w:rsidR="00D935BC" w:rsidRPr="00CF3333" w:rsidRDefault="00D935BC" w:rsidP="00584087">
            <w:pPr>
              <w:rPr>
                <w:sz w:val="18"/>
                <w:szCs w:val="18"/>
              </w:rPr>
            </w:pPr>
          </w:p>
        </w:tc>
        <w:tc>
          <w:tcPr>
            <w:tcW w:w="718" w:type="dxa"/>
          </w:tcPr>
          <w:p w14:paraId="6AE5E52F" w14:textId="77777777" w:rsidR="00D935BC" w:rsidRPr="00CF3333" w:rsidRDefault="00D935BC" w:rsidP="00584087">
            <w:pPr>
              <w:jc w:val="center"/>
              <w:rPr>
                <w:sz w:val="18"/>
                <w:szCs w:val="18"/>
              </w:rPr>
            </w:pPr>
          </w:p>
        </w:tc>
      </w:tr>
      <w:tr w:rsidR="00D935BC" w14:paraId="72D70F59" w14:textId="77777777" w:rsidTr="00584087">
        <w:tc>
          <w:tcPr>
            <w:tcW w:w="1984" w:type="dxa"/>
            <w:gridSpan w:val="2"/>
          </w:tcPr>
          <w:p w14:paraId="6D7C6E28" w14:textId="77777777" w:rsidR="00D935BC" w:rsidRDefault="00D935BC" w:rsidP="00584087">
            <w:pPr>
              <w:jc w:val="center"/>
            </w:pPr>
          </w:p>
        </w:tc>
        <w:tc>
          <w:tcPr>
            <w:tcW w:w="1090" w:type="dxa"/>
            <w:shd w:val="clear" w:color="auto" w:fill="auto"/>
          </w:tcPr>
          <w:p w14:paraId="599AEBF7" w14:textId="77777777" w:rsidR="00D935BC" w:rsidRDefault="00D935BC" w:rsidP="00584087">
            <w:pPr>
              <w:jc w:val="center"/>
            </w:pPr>
          </w:p>
        </w:tc>
        <w:tc>
          <w:tcPr>
            <w:tcW w:w="326" w:type="dxa"/>
            <w:shd w:val="clear" w:color="auto" w:fill="FFFF66"/>
          </w:tcPr>
          <w:p w14:paraId="275B5140" w14:textId="77777777" w:rsidR="00D935BC" w:rsidRDefault="00D935BC" w:rsidP="00584087">
            <w:pPr>
              <w:jc w:val="center"/>
            </w:pPr>
            <w:r>
              <w:t>0</w:t>
            </w:r>
          </w:p>
        </w:tc>
        <w:tc>
          <w:tcPr>
            <w:tcW w:w="604" w:type="dxa"/>
            <w:shd w:val="clear" w:color="auto" w:fill="FFFF66"/>
          </w:tcPr>
          <w:p w14:paraId="7548DB04" w14:textId="77777777" w:rsidR="00D935BC" w:rsidRDefault="00D935BC" w:rsidP="00584087">
            <w:pPr>
              <w:jc w:val="center"/>
            </w:pPr>
            <w:r>
              <w:t>Rm</w:t>
            </w:r>
            <w:r>
              <w:rPr>
                <w:vertAlign w:val="subscript"/>
              </w:rPr>
              <w:t>3</w:t>
            </w:r>
          </w:p>
        </w:tc>
        <w:tc>
          <w:tcPr>
            <w:tcW w:w="1134" w:type="dxa"/>
            <w:shd w:val="clear" w:color="auto" w:fill="FFCC66"/>
          </w:tcPr>
          <w:p w14:paraId="07070F55" w14:textId="77777777" w:rsidR="00D935BC" w:rsidRDefault="00D935BC" w:rsidP="00584087">
            <w:pPr>
              <w:jc w:val="center"/>
            </w:pPr>
            <w:r>
              <w:t>Fb</w:t>
            </w:r>
            <w:r w:rsidRPr="00BC78CF">
              <w:rPr>
                <w:vertAlign w:val="subscript"/>
              </w:rPr>
              <w:t>5</w:t>
            </w:r>
          </w:p>
        </w:tc>
        <w:tc>
          <w:tcPr>
            <w:tcW w:w="1134" w:type="dxa"/>
            <w:shd w:val="clear" w:color="auto" w:fill="FFCC66"/>
          </w:tcPr>
          <w:p w14:paraId="34E3F27E" w14:textId="77777777" w:rsidR="00D935BC" w:rsidRDefault="00D935BC" w:rsidP="00584087">
            <w:pPr>
              <w:jc w:val="center"/>
            </w:pPr>
            <w:r>
              <w:t>Fa</w:t>
            </w:r>
            <w:r w:rsidRPr="00BC78CF">
              <w:rPr>
                <w:vertAlign w:val="subscript"/>
              </w:rPr>
              <w:t>5</w:t>
            </w:r>
          </w:p>
        </w:tc>
        <w:tc>
          <w:tcPr>
            <w:tcW w:w="1134" w:type="dxa"/>
            <w:shd w:val="clear" w:color="auto" w:fill="FFCC66"/>
          </w:tcPr>
          <w:p w14:paraId="27DA919C" w14:textId="77777777" w:rsidR="00D935BC" w:rsidRDefault="00D935BC" w:rsidP="00584087">
            <w:pPr>
              <w:jc w:val="center"/>
            </w:pPr>
            <w:r>
              <w:t>Ft</w:t>
            </w:r>
            <w:r w:rsidRPr="00BC78CF">
              <w:rPr>
                <w:vertAlign w:val="subscript"/>
              </w:rPr>
              <w:t>5</w:t>
            </w:r>
          </w:p>
        </w:tc>
        <w:tc>
          <w:tcPr>
            <w:tcW w:w="1090" w:type="dxa"/>
            <w:shd w:val="clear" w:color="auto" w:fill="FFFF66"/>
          </w:tcPr>
          <w:p w14:paraId="0710CC3E" w14:textId="515D15BE" w:rsidR="00D935BC" w:rsidRDefault="00D935BC" w:rsidP="00584087">
            <w:pPr>
              <w:jc w:val="center"/>
            </w:pPr>
            <w:r>
              <w:t>7Fh</w:t>
            </w:r>
          </w:p>
        </w:tc>
        <w:tc>
          <w:tcPr>
            <w:tcW w:w="1672" w:type="dxa"/>
          </w:tcPr>
          <w:p w14:paraId="2A780D57" w14:textId="6EAEEA60" w:rsidR="00D935BC" w:rsidRPr="00BC78CF" w:rsidRDefault="00D935BC" w:rsidP="00584087">
            <w:pPr>
              <w:rPr>
                <w:sz w:val="16"/>
                <w:szCs w:val="16"/>
              </w:rPr>
            </w:pPr>
            <w:r>
              <w:rPr>
                <w:sz w:val="16"/>
                <w:szCs w:val="16"/>
              </w:rPr>
              <w:t>F</w:t>
            </w:r>
            <w:r w:rsidR="00976208">
              <w:rPr>
                <w:sz w:val="16"/>
                <w:szCs w:val="16"/>
              </w:rPr>
              <w:t>DIV</w:t>
            </w:r>
            <w:r w:rsidRPr="00BC78CF">
              <w:rPr>
                <w:sz w:val="16"/>
                <w:szCs w:val="16"/>
              </w:rPr>
              <w:t xml:space="preserve"> </w:t>
            </w:r>
            <w:proofErr w:type="spellStart"/>
            <w:r>
              <w:rPr>
                <w:sz w:val="16"/>
                <w:szCs w:val="16"/>
              </w:rPr>
              <w:t>F</w:t>
            </w:r>
            <w:r w:rsidRPr="00BC78CF">
              <w:rPr>
                <w:sz w:val="16"/>
                <w:szCs w:val="16"/>
              </w:rPr>
              <w:t>t,</w:t>
            </w:r>
            <w:r>
              <w:rPr>
                <w:sz w:val="16"/>
                <w:szCs w:val="16"/>
              </w:rPr>
              <w:t>F</w:t>
            </w:r>
            <w:r w:rsidRPr="00BC78CF">
              <w:rPr>
                <w:sz w:val="16"/>
                <w:szCs w:val="16"/>
              </w:rPr>
              <w:t>a,</w:t>
            </w:r>
            <w:r>
              <w:rPr>
                <w:sz w:val="16"/>
                <w:szCs w:val="16"/>
              </w:rPr>
              <w:t>F</w:t>
            </w:r>
            <w:r w:rsidRPr="00BC78CF">
              <w:rPr>
                <w:sz w:val="16"/>
                <w:szCs w:val="16"/>
              </w:rPr>
              <w:t>b</w:t>
            </w:r>
            <w:proofErr w:type="spellEnd"/>
          </w:p>
        </w:tc>
        <w:tc>
          <w:tcPr>
            <w:tcW w:w="718" w:type="dxa"/>
          </w:tcPr>
          <w:p w14:paraId="5AA47987" w14:textId="77777777" w:rsidR="00D935BC" w:rsidRDefault="00D935BC" w:rsidP="00584087">
            <w:pPr>
              <w:jc w:val="center"/>
            </w:pPr>
            <w:r>
              <w:t>2</w:t>
            </w:r>
          </w:p>
        </w:tc>
      </w:tr>
    </w:tbl>
    <w:p w14:paraId="510D47B5" w14:textId="77777777" w:rsidR="00976208" w:rsidRDefault="00976208"/>
    <w:tbl>
      <w:tblPr>
        <w:tblStyle w:val="TableGrid"/>
        <w:tblW w:w="0" w:type="auto"/>
        <w:tblInd w:w="607" w:type="dxa"/>
        <w:tblLook w:val="04A0" w:firstRow="1" w:lastRow="0" w:firstColumn="1" w:lastColumn="0" w:noHBand="0" w:noVBand="1"/>
      </w:tblPr>
      <w:tblGrid>
        <w:gridCol w:w="1134"/>
        <w:gridCol w:w="850"/>
        <w:gridCol w:w="1090"/>
        <w:gridCol w:w="326"/>
        <w:gridCol w:w="604"/>
        <w:gridCol w:w="1134"/>
        <w:gridCol w:w="1134"/>
        <w:gridCol w:w="487"/>
        <w:gridCol w:w="647"/>
        <w:gridCol w:w="1090"/>
        <w:gridCol w:w="1672"/>
        <w:gridCol w:w="718"/>
      </w:tblGrid>
      <w:tr w:rsidR="00976208" w:rsidRPr="00CF3333" w14:paraId="534A8402" w14:textId="77777777" w:rsidTr="00584087">
        <w:tc>
          <w:tcPr>
            <w:tcW w:w="1134" w:type="dxa"/>
            <w:shd w:val="clear" w:color="auto" w:fill="D9E2F3" w:themeFill="accent1" w:themeFillTint="33"/>
          </w:tcPr>
          <w:p w14:paraId="0584CE0A" w14:textId="46FFA94E" w:rsidR="00976208" w:rsidRPr="006E223A" w:rsidRDefault="00976208" w:rsidP="00584087">
            <w:pPr>
              <w:rPr>
                <w:color w:val="4472C4" w:themeColor="accent1"/>
                <w:sz w:val="28"/>
                <w:szCs w:val="28"/>
              </w:rPr>
            </w:pPr>
            <w:r>
              <w:rPr>
                <w:color w:val="4472C4" w:themeColor="accent1"/>
                <w:sz w:val="28"/>
                <w:szCs w:val="28"/>
              </w:rPr>
              <w:t>FCMP</w:t>
            </w:r>
          </w:p>
        </w:tc>
        <w:tc>
          <w:tcPr>
            <w:tcW w:w="6272" w:type="dxa"/>
            <w:gridSpan w:val="8"/>
          </w:tcPr>
          <w:p w14:paraId="52E0FC98" w14:textId="77777777" w:rsidR="00976208" w:rsidRPr="00CF3333" w:rsidRDefault="00976208" w:rsidP="00584087">
            <w:pPr>
              <w:rPr>
                <w:sz w:val="18"/>
                <w:szCs w:val="18"/>
              </w:rPr>
            </w:pPr>
          </w:p>
        </w:tc>
        <w:tc>
          <w:tcPr>
            <w:tcW w:w="1090" w:type="dxa"/>
          </w:tcPr>
          <w:p w14:paraId="1C473E72" w14:textId="77777777" w:rsidR="00976208" w:rsidRPr="00EA5BCB" w:rsidRDefault="00976208" w:rsidP="00584087">
            <w:pPr>
              <w:jc w:val="center"/>
            </w:pPr>
            <w:r w:rsidRPr="00EA5BCB">
              <w:t>Opcode</w:t>
            </w:r>
          </w:p>
        </w:tc>
        <w:tc>
          <w:tcPr>
            <w:tcW w:w="1672" w:type="dxa"/>
          </w:tcPr>
          <w:p w14:paraId="74334C1D" w14:textId="77777777" w:rsidR="00976208" w:rsidRPr="00CF3333" w:rsidRDefault="00976208" w:rsidP="00584087">
            <w:pPr>
              <w:rPr>
                <w:sz w:val="18"/>
                <w:szCs w:val="18"/>
              </w:rPr>
            </w:pPr>
          </w:p>
        </w:tc>
        <w:tc>
          <w:tcPr>
            <w:tcW w:w="718" w:type="dxa"/>
          </w:tcPr>
          <w:p w14:paraId="6EFBF748" w14:textId="77777777" w:rsidR="00976208" w:rsidRPr="00EA5BCB" w:rsidRDefault="00976208" w:rsidP="00584087">
            <w:pPr>
              <w:jc w:val="center"/>
            </w:pPr>
            <w:r w:rsidRPr="00EA5BCB">
              <w:t>Bytes</w:t>
            </w:r>
          </w:p>
        </w:tc>
      </w:tr>
      <w:tr w:rsidR="00976208" w:rsidRPr="00CF3333" w14:paraId="17A9DBF0" w14:textId="77777777" w:rsidTr="00584087">
        <w:tc>
          <w:tcPr>
            <w:tcW w:w="1984" w:type="dxa"/>
            <w:gridSpan w:val="2"/>
          </w:tcPr>
          <w:p w14:paraId="6CB72E7E" w14:textId="77777777" w:rsidR="00976208" w:rsidRPr="00CF3333" w:rsidRDefault="00976208"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4A7F9BF2" w14:textId="77777777" w:rsidR="00976208" w:rsidRPr="00CF3333" w:rsidRDefault="00976208"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1C8E7CA4" w14:textId="77777777" w:rsidR="00976208" w:rsidRPr="00CF3333" w:rsidRDefault="00976208"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21505E5F" w14:textId="77777777" w:rsidR="00976208" w:rsidRPr="00CF3333" w:rsidRDefault="00976208"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23411E3B" w14:textId="77777777" w:rsidR="00976208" w:rsidRPr="00CF3333" w:rsidRDefault="00976208"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14318E5C" w14:textId="77777777" w:rsidR="00976208" w:rsidRPr="00CF3333" w:rsidRDefault="00976208"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4C2F197E" w14:textId="77777777" w:rsidR="00976208" w:rsidRPr="00CF3333" w:rsidRDefault="00976208" w:rsidP="00584087">
            <w:pPr>
              <w:jc w:val="center"/>
              <w:rPr>
                <w:sz w:val="18"/>
                <w:szCs w:val="18"/>
              </w:rPr>
            </w:pPr>
            <w:r>
              <w:rPr>
                <w:sz w:val="18"/>
                <w:szCs w:val="18"/>
              </w:rPr>
              <w:t>6</w:t>
            </w:r>
            <w:r w:rsidRPr="00CF3333">
              <w:rPr>
                <w:sz w:val="18"/>
                <w:szCs w:val="18"/>
              </w:rPr>
              <w:t xml:space="preserve">             0</w:t>
            </w:r>
          </w:p>
        </w:tc>
        <w:tc>
          <w:tcPr>
            <w:tcW w:w="1672" w:type="dxa"/>
          </w:tcPr>
          <w:p w14:paraId="45F1C7D9" w14:textId="77777777" w:rsidR="00976208" w:rsidRPr="00CF3333" w:rsidRDefault="00976208" w:rsidP="00584087">
            <w:pPr>
              <w:rPr>
                <w:sz w:val="18"/>
                <w:szCs w:val="18"/>
              </w:rPr>
            </w:pPr>
          </w:p>
        </w:tc>
        <w:tc>
          <w:tcPr>
            <w:tcW w:w="718" w:type="dxa"/>
          </w:tcPr>
          <w:p w14:paraId="678C97D6" w14:textId="77777777" w:rsidR="00976208" w:rsidRPr="00CF3333" w:rsidRDefault="00976208" w:rsidP="00584087">
            <w:pPr>
              <w:jc w:val="center"/>
              <w:rPr>
                <w:sz w:val="18"/>
                <w:szCs w:val="18"/>
              </w:rPr>
            </w:pPr>
          </w:p>
        </w:tc>
      </w:tr>
      <w:tr w:rsidR="00081B40" w14:paraId="3C9D0D4F" w14:textId="77777777" w:rsidTr="00081B40">
        <w:tc>
          <w:tcPr>
            <w:tcW w:w="1984" w:type="dxa"/>
            <w:gridSpan w:val="2"/>
          </w:tcPr>
          <w:p w14:paraId="6A674EF1" w14:textId="77777777" w:rsidR="00081B40" w:rsidRDefault="00081B40" w:rsidP="00584087">
            <w:pPr>
              <w:jc w:val="center"/>
            </w:pPr>
          </w:p>
        </w:tc>
        <w:tc>
          <w:tcPr>
            <w:tcW w:w="1090" w:type="dxa"/>
            <w:shd w:val="clear" w:color="auto" w:fill="auto"/>
          </w:tcPr>
          <w:p w14:paraId="184C5BB4" w14:textId="77777777" w:rsidR="00081B40" w:rsidRDefault="00081B40" w:rsidP="00584087">
            <w:pPr>
              <w:jc w:val="center"/>
            </w:pPr>
          </w:p>
        </w:tc>
        <w:tc>
          <w:tcPr>
            <w:tcW w:w="326" w:type="dxa"/>
            <w:shd w:val="clear" w:color="auto" w:fill="FFFF66"/>
          </w:tcPr>
          <w:p w14:paraId="4466CE4C" w14:textId="77777777" w:rsidR="00081B40" w:rsidRDefault="00081B40" w:rsidP="00584087">
            <w:pPr>
              <w:jc w:val="center"/>
            </w:pPr>
            <w:r>
              <w:t>0</w:t>
            </w:r>
          </w:p>
        </w:tc>
        <w:tc>
          <w:tcPr>
            <w:tcW w:w="604" w:type="dxa"/>
            <w:shd w:val="clear" w:color="auto" w:fill="FFFF66"/>
          </w:tcPr>
          <w:p w14:paraId="37052582" w14:textId="6D10AA92" w:rsidR="00081B40" w:rsidRDefault="00081B40" w:rsidP="00584087">
            <w:pPr>
              <w:jc w:val="center"/>
            </w:pPr>
            <w:r>
              <w:t>~</w:t>
            </w:r>
            <w:r>
              <w:rPr>
                <w:vertAlign w:val="subscript"/>
              </w:rPr>
              <w:t>3</w:t>
            </w:r>
          </w:p>
        </w:tc>
        <w:tc>
          <w:tcPr>
            <w:tcW w:w="1134" w:type="dxa"/>
            <w:shd w:val="clear" w:color="auto" w:fill="FFCC66"/>
          </w:tcPr>
          <w:p w14:paraId="5B7CB548" w14:textId="77777777" w:rsidR="00081B40" w:rsidRDefault="00081B40" w:rsidP="00584087">
            <w:pPr>
              <w:jc w:val="center"/>
            </w:pPr>
            <w:r>
              <w:t>Fb</w:t>
            </w:r>
            <w:r w:rsidRPr="00BC78CF">
              <w:rPr>
                <w:vertAlign w:val="subscript"/>
              </w:rPr>
              <w:t>5</w:t>
            </w:r>
          </w:p>
        </w:tc>
        <w:tc>
          <w:tcPr>
            <w:tcW w:w="1134" w:type="dxa"/>
            <w:shd w:val="clear" w:color="auto" w:fill="FFCC66"/>
          </w:tcPr>
          <w:p w14:paraId="5A4368D1" w14:textId="77777777" w:rsidR="00081B40" w:rsidRDefault="00081B40" w:rsidP="00584087">
            <w:pPr>
              <w:jc w:val="center"/>
            </w:pPr>
            <w:r>
              <w:t>Fa</w:t>
            </w:r>
            <w:r w:rsidRPr="00BC78CF">
              <w:rPr>
                <w:vertAlign w:val="subscript"/>
              </w:rPr>
              <w:t>5</w:t>
            </w:r>
          </w:p>
        </w:tc>
        <w:tc>
          <w:tcPr>
            <w:tcW w:w="487" w:type="dxa"/>
            <w:shd w:val="clear" w:color="auto" w:fill="FFCC66"/>
          </w:tcPr>
          <w:p w14:paraId="1DBAE409" w14:textId="2347AFE9" w:rsidR="00081B40" w:rsidRDefault="00081B40" w:rsidP="00584087">
            <w:pPr>
              <w:jc w:val="center"/>
            </w:pPr>
            <w:r>
              <w:t>1</w:t>
            </w:r>
            <w:r>
              <w:rPr>
                <w:vertAlign w:val="subscript"/>
              </w:rPr>
              <w:t>2</w:t>
            </w:r>
          </w:p>
        </w:tc>
        <w:tc>
          <w:tcPr>
            <w:tcW w:w="647" w:type="dxa"/>
            <w:shd w:val="clear" w:color="auto" w:fill="FFCC66"/>
          </w:tcPr>
          <w:p w14:paraId="6718F5B6" w14:textId="4ABD0DED" w:rsidR="00081B40" w:rsidRDefault="00081B40" w:rsidP="00584087">
            <w:pPr>
              <w:jc w:val="center"/>
            </w:pPr>
            <w:r>
              <w:t>Ct</w:t>
            </w:r>
            <w:r w:rsidRPr="00081B40">
              <w:rPr>
                <w:vertAlign w:val="subscript"/>
              </w:rPr>
              <w:t>3</w:t>
            </w:r>
          </w:p>
        </w:tc>
        <w:tc>
          <w:tcPr>
            <w:tcW w:w="1090" w:type="dxa"/>
            <w:shd w:val="clear" w:color="auto" w:fill="FFFF66"/>
          </w:tcPr>
          <w:p w14:paraId="43973483" w14:textId="2C25AC97" w:rsidR="00081B40" w:rsidRDefault="00081B40" w:rsidP="00584087">
            <w:pPr>
              <w:jc w:val="center"/>
            </w:pPr>
            <w:r>
              <w:t>7Eh</w:t>
            </w:r>
          </w:p>
        </w:tc>
        <w:tc>
          <w:tcPr>
            <w:tcW w:w="1672" w:type="dxa"/>
          </w:tcPr>
          <w:p w14:paraId="1AC666ED" w14:textId="5CF0B2C9" w:rsidR="00081B40" w:rsidRPr="00BC78CF" w:rsidRDefault="00081B40" w:rsidP="00584087">
            <w:pPr>
              <w:rPr>
                <w:sz w:val="16"/>
                <w:szCs w:val="16"/>
              </w:rPr>
            </w:pPr>
            <w:r>
              <w:rPr>
                <w:sz w:val="16"/>
                <w:szCs w:val="16"/>
              </w:rPr>
              <w:t>FCMP</w:t>
            </w:r>
            <w:r w:rsidRPr="00BC78CF">
              <w:rPr>
                <w:sz w:val="16"/>
                <w:szCs w:val="16"/>
              </w:rPr>
              <w:t xml:space="preserve"> </w:t>
            </w:r>
            <w:proofErr w:type="spellStart"/>
            <w:r>
              <w:rPr>
                <w:sz w:val="16"/>
                <w:szCs w:val="16"/>
              </w:rPr>
              <w:t>C</w:t>
            </w:r>
            <w:r w:rsidRPr="00BC78CF">
              <w:rPr>
                <w:sz w:val="16"/>
                <w:szCs w:val="16"/>
              </w:rPr>
              <w:t>t,</w:t>
            </w:r>
            <w:r>
              <w:rPr>
                <w:sz w:val="16"/>
                <w:szCs w:val="16"/>
              </w:rPr>
              <w:t>F</w:t>
            </w:r>
            <w:r w:rsidRPr="00BC78CF">
              <w:rPr>
                <w:sz w:val="16"/>
                <w:szCs w:val="16"/>
              </w:rPr>
              <w:t>a,</w:t>
            </w:r>
            <w:r>
              <w:rPr>
                <w:sz w:val="16"/>
                <w:szCs w:val="16"/>
              </w:rPr>
              <w:t>F</w:t>
            </w:r>
            <w:r w:rsidRPr="00BC78CF">
              <w:rPr>
                <w:sz w:val="16"/>
                <w:szCs w:val="16"/>
              </w:rPr>
              <w:t>b</w:t>
            </w:r>
            <w:proofErr w:type="spellEnd"/>
          </w:p>
        </w:tc>
        <w:tc>
          <w:tcPr>
            <w:tcW w:w="718" w:type="dxa"/>
          </w:tcPr>
          <w:p w14:paraId="486743B3" w14:textId="77777777" w:rsidR="00081B40" w:rsidRDefault="00081B40" w:rsidP="00584087">
            <w:pPr>
              <w:jc w:val="center"/>
            </w:pPr>
            <w:r>
              <w:t>2</w:t>
            </w:r>
          </w:p>
        </w:tc>
      </w:tr>
    </w:tbl>
    <w:p w14:paraId="1AB6B0D2" w14:textId="09D32F70" w:rsidR="00081B40" w:rsidRDefault="00081B40"/>
    <w:tbl>
      <w:tblPr>
        <w:tblStyle w:val="TableGrid"/>
        <w:tblW w:w="0" w:type="auto"/>
        <w:tblInd w:w="607" w:type="dxa"/>
        <w:tblLook w:val="04A0" w:firstRow="1" w:lastRow="0" w:firstColumn="1" w:lastColumn="0" w:noHBand="0" w:noVBand="1"/>
      </w:tblPr>
      <w:tblGrid>
        <w:gridCol w:w="1134"/>
        <w:gridCol w:w="850"/>
        <w:gridCol w:w="1090"/>
        <w:gridCol w:w="326"/>
        <w:gridCol w:w="604"/>
        <w:gridCol w:w="1134"/>
        <w:gridCol w:w="1134"/>
        <w:gridCol w:w="1134"/>
        <w:gridCol w:w="1090"/>
        <w:gridCol w:w="1672"/>
        <w:gridCol w:w="718"/>
      </w:tblGrid>
      <w:tr w:rsidR="00081B40" w:rsidRPr="00CF3333" w14:paraId="3C26652B" w14:textId="77777777" w:rsidTr="00584087">
        <w:tc>
          <w:tcPr>
            <w:tcW w:w="1134" w:type="dxa"/>
            <w:shd w:val="clear" w:color="auto" w:fill="D9E2F3" w:themeFill="accent1" w:themeFillTint="33"/>
          </w:tcPr>
          <w:p w14:paraId="46DDD51F" w14:textId="47710CF0" w:rsidR="00081B40" w:rsidRPr="006E223A" w:rsidRDefault="00081B40" w:rsidP="00584087">
            <w:pPr>
              <w:rPr>
                <w:color w:val="4472C4" w:themeColor="accent1"/>
                <w:sz w:val="28"/>
                <w:szCs w:val="28"/>
              </w:rPr>
            </w:pPr>
            <w:r>
              <w:rPr>
                <w:color w:val="4472C4" w:themeColor="accent1"/>
                <w:sz w:val="28"/>
                <w:szCs w:val="28"/>
              </w:rPr>
              <w:t>{FLT1}</w:t>
            </w:r>
          </w:p>
        </w:tc>
        <w:tc>
          <w:tcPr>
            <w:tcW w:w="6272" w:type="dxa"/>
            <w:gridSpan w:val="7"/>
          </w:tcPr>
          <w:p w14:paraId="4745EB1D" w14:textId="77777777" w:rsidR="00081B40" w:rsidRPr="00CF3333" w:rsidRDefault="00081B40" w:rsidP="00584087">
            <w:pPr>
              <w:rPr>
                <w:sz w:val="18"/>
                <w:szCs w:val="18"/>
              </w:rPr>
            </w:pPr>
          </w:p>
        </w:tc>
        <w:tc>
          <w:tcPr>
            <w:tcW w:w="1090" w:type="dxa"/>
          </w:tcPr>
          <w:p w14:paraId="6059A41B" w14:textId="77777777" w:rsidR="00081B40" w:rsidRPr="00EA5BCB" w:rsidRDefault="00081B40" w:rsidP="00584087">
            <w:pPr>
              <w:jc w:val="center"/>
            </w:pPr>
            <w:r w:rsidRPr="00EA5BCB">
              <w:t>Opcode</w:t>
            </w:r>
          </w:p>
        </w:tc>
        <w:tc>
          <w:tcPr>
            <w:tcW w:w="1672" w:type="dxa"/>
          </w:tcPr>
          <w:p w14:paraId="69F98137" w14:textId="77777777" w:rsidR="00081B40" w:rsidRPr="00CF3333" w:rsidRDefault="00081B40" w:rsidP="00584087">
            <w:pPr>
              <w:rPr>
                <w:sz w:val="18"/>
                <w:szCs w:val="18"/>
              </w:rPr>
            </w:pPr>
          </w:p>
        </w:tc>
        <w:tc>
          <w:tcPr>
            <w:tcW w:w="718" w:type="dxa"/>
          </w:tcPr>
          <w:p w14:paraId="23DEF9EB" w14:textId="77777777" w:rsidR="00081B40" w:rsidRPr="00EA5BCB" w:rsidRDefault="00081B40" w:rsidP="00584087">
            <w:pPr>
              <w:jc w:val="center"/>
            </w:pPr>
            <w:r w:rsidRPr="00EA5BCB">
              <w:t>Bytes</w:t>
            </w:r>
          </w:p>
        </w:tc>
      </w:tr>
      <w:tr w:rsidR="00081B40" w:rsidRPr="00CF3333" w14:paraId="5C71455A" w14:textId="77777777" w:rsidTr="00081B40">
        <w:tc>
          <w:tcPr>
            <w:tcW w:w="1984" w:type="dxa"/>
            <w:gridSpan w:val="2"/>
          </w:tcPr>
          <w:p w14:paraId="2803F053" w14:textId="77777777" w:rsidR="00081B40" w:rsidRPr="00CF3333" w:rsidRDefault="00081B40"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3A27617E" w14:textId="77777777" w:rsidR="00081B40" w:rsidRPr="00CF3333" w:rsidRDefault="00081B40"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13D3E13D" w14:textId="77777777" w:rsidR="00081B40" w:rsidRPr="00CF3333" w:rsidRDefault="00081B40"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4274990F" w14:textId="77777777" w:rsidR="00081B40" w:rsidRPr="00CF3333" w:rsidRDefault="00081B40"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0E209B43" w14:textId="77777777" w:rsidR="00081B40" w:rsidRPr="00CF3333" w:rsidRDefault="00081B40"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13F0FF68" w14:textId="77777777" w:rsidR="00081B40" w:rsidRPr="00CF3333" w:rsidRDefault="00081B40"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1F82F6C0" w14:textId="77777777" w:rsidR="00081B40" w:rsidRPr="00CF3333" w:rsidRDefault="00081B40" w:rsidP="00584087">
            <w:pPr>
              <w:jc w:val="center"/>
              <w:rPr>
                <w:sz w:val="18"/>
                <w:szCs w:val="18"/>
              </w:rPr>
            </w:pPr>
            <w:r>
              <w:rPr>
                <w:sz w:val="18"/>
                <w:szCs w:val="18"/>
              </w:rPr>
              <w:t>6</w:t>
            </w:r>
            <w:r w:rsidRPr="00CF3333">
              <w:rPr>
                <w:sz w:val="18"/>
                <w:szCs w:val="18"/>
              </w:rPr>
              <w:t xml:space="preserve">             0</w:t>
            </w:r>
          </w:p>
        </w:tc>
        <w:tc>
          <w:tcPr>
            <w:tcW w:w="1672" w:type="dxa"/>
          </w:tcPr>
          <w:p w14:paraId="7E40DF8A" w14:textId="77777777" w:rsidR="00081B40" w:rsidRPr="00CF3333" w:rsidRDefault="00081B40" w:rsidP="00584087">
            <w:pPr>
              <w:rPr>
                <w:sz w:val="18"/>
                <w:szCs w:val="18"/>
              </w:rPr>
            </w:pPr>
          </w:p>
        </w:tc>
        <w:tc>
          <w:tcPr>
            <w:tcW w:w="718" w:type="dxa"/>
          </w:tcPr>
          <w:p w14:paraId="19CCAF64" w14:textId="77777777" w:rsidR="00081B40" w:rsidRPr="00CF3333" w:rsidRDefault="00081B40" w:rsidP="00584087">
            <w:pPr>
              <w:jc w:val="center"/>
              <w:rPr>
                <w:sz w:val="18"/>
                <w:szCs w:val="18"/>
              </w:rPr>
            </w:pPr>
          </w:p>
        </w:tc>
      </w:tr>
      <w:tr w:rsidR="00081B40" w14:paraId="05687F76" w14:textId="77777777" w:rsidTr="00081B40">
        <w:tc>
          <w:tcPr>
            <w:tcW w:w="1984" w:type="dxa"/>
            <w:gridSpan w:val="2"/>
          </w:tcPr>
          <w:p w14:paraId="007E661D" w14:textId="77777777" w:rsidR="00081B40" w:rsidRDefault="00081B40" w:rsidP="00584087">
            <w:pPr>
              <w:jc w:val="center"/>
            </w:pPr>
          </w:p>
        </w:tc>
        <w:tc>
          <w:tcPr>
            <w:tcW w:w="1090" w:type="dxa"/>
            <w:shd w:val="clear" w:color="auto" w:fill="auto"/>
          </w:tcPr>
          <w:p w14:paraId="0C2026E7" w14:textId="77777777" w:rsidR="00081B40" w:rsidRDefault="00081B40" w:rsidP="00584087">
            <w:pPr>
              <w:jc w:val="center"/>
            </w:pPr>
          </w:p>
        </w:tc>
        <w:tc>
          <w:tcPr>
            <w:tcW w:w="326" w:type="dxa"/>
            <w:shd w:val="clear" w:color="auto" w:fill="FFFF66"/>
          </w:tcPr>
          <w:p w14:paraId="48812085" w14:textId="77777777" w:rsidR="00081B40" w:rsidRDefault="00081B40" w:rsidP="00584087">
            <w:pPr>
              <w:jc w:val="center"/>
            </w:pPr>
            <w:r>
              <w:t>0</w:t>
            </w:r>
          </w:p>
        </w:tc>
        <w:tc>
          <w:tcPr>
            <w:tcW w:w="604" w:type="dxa"/>
            <w:shd w:val="clear" w:color="auto" w:fill="FFFF66"/>
          </w:tcPr>
          <w:p w14:paraId="1CC960ED" w14:textId="553DF120" w:rsidR="00081B40" w:rsidRDefault="00081B40" w:rsidP="00584087">
            <w:pPr>
              <w:jc w:val="center"/>
            </w:pPr>
            <w:r>
              <w:t>Rm</w:t>
            </w:r>
            <w:r>
              <w:rPr>
                <w:vertAlign w:val="subscript"/>
              </w:rPr>
              <w:t>3</w:t>
            </w:r>
          </w:p>
        </w:tc>
        <w:tc>
          <w:tcPr>
            <w:tcW w:w="1134" w:type="dxa"/>
            <w:shd w:val="clear" w:color="auto" w:fill="FFFF66"/>
          </w:tcPr>
          <w:p w14:paraId="749834B8" w14:textId="742B1AC0" w:rsidR="00081B40" w:rsidRDefault="00081B40" w:rsidP="00584087">
            <w:pPr>
              <w:jc w:val="center"/>
            </w:pPr>
            <w:r>
              <w:t>Func</w:t>
            </w:r>
            <w:r w:rsidRPr="00BC78CF">
              <w:rPr>
                <w:vertAlign w:val="subscript"/>
              </w:rPr>
              <w:t>5</w:t>
            </w:r>
          </w:p>
        </w:tc>
        <w:tc>
          <w:tcPr>
            <w:tcW w:w="1134" w:type="dxa"/>
            <w:shd w:val="clear" w:color="auto" w:fill="FFCC66"/>
          </w:tcPr>
          <w:p w14:paraId="0E2B61C5" w14:textId="77777777" w:rsidR="00081B40" w:rsidRDefault="00081B40" w:rsidP="00584087">
            <w:pPr>
              <w:jc w:val="center"/>
            </w:pPr>
            <w:r>
              <w:t>Fa</w:t>
            </w:r>
            <w:r w:rsidRPr="00BC78CF">
              <w:rPr>
                <w:vertAlign w:val="subscript"/>
              </w:rPr>
              <w:t>5</w:t>
            </w:r>
          </w:p>
        </w:tc>
        <w:tc>
          <w:tcPr>
            <w:tcW w:w="1134" w:type="dxa"/>
            <w:shd w:val="clear" w:color="auto" w:fill="FFCC66"/>
          </w:tcPr>
          <w:p w14:paraId="44B24838" w14:textId="53A36E00" w:rsidR="00081B40" w:rsidRDefault="00081B40" w:rsidP="00584087">
            <w:pPr>
              <w:jc w:val="center"/>
            </w:pPr>
            <w:r>
              <w:t>Ft</w:t>
            </w:r>
            <w:r w:rsidRPr="00BC78CF">
              <w:rPr>
                <w:vertAlign w:val="subscript"/>
              </w:rPr>
              <w:t>5</w:t>
            </w:r>
          </w:p>
        </w:tc>
        <w:tc>
          <w:tcPr>
            <w:tcW w:w="1090" w:type="dxa"/>
            <w:shd w:val="clear" w:color="auto" w:fill="FFFF66"/>
          </w:tcPr>
          <w:p w14:paraId="06895F25" w14:textId="3FCE37A9" w:rsidR="00081B40" w:rsidRDefault="00081B40" w:rsidP="00584087">
            <w:pPr>
              <w:jc w:val="center"/>
            </w:pPr>
            <w:r>
              <w:t>6Eh</w:t>
            </w:r>
          </w:p>
        </w:tc>
        <w:tc>
          <w:tcPr>
            <w:tcW w:w="1672" w:type="dxa"/>
          </w:tcPr>
          <w:p w14:paraId="5F13B6E7" w14:textId="051E46B5" w:rsidR="00081B40" w:rsidRPr="00BC78CF" w:rsidRDefault="001E6C91" w:rsidP="00584087">
            <w:pPr>
              <w:rPr>
                <w:sz w:val="16"/>
                <w:szCs w:val="16"/>
              </w:rPr>
            </w:pPr>
            <w:proofErr w:type="spellStart"/>
            <w:r>
              <w:rPr>
                <w:sz w:val="16"/>
                <w:szCs w:val="16"/>
              </w:rPr>
              <w:t>F</w:t>
            </w:r>
            <w:r w:rsidR="00081B40" w:rsidRPr="00BC78CF">
              <w:rPr>
                <w:sz w:val="16"/>
                <w:szCs w:val="16"/>
              </w:rPr>
              <w:t>t,</w:t>
            </w:r>
            <w:r w:rsidR="00081B40">
              <w:rPr>
                <w:sz w:val="16"/>
                <w:szCs w:val="16"/>
              </w:rPr>
              <w:t>F</w:t>
            </w:r>
            <w:r w:rsidR="00081B40" w:rsidRPr="00BC78CF">
              <w:rPr>
                <w:sz w:val="16"/>
                <w:szCs w:val="16"/>
              </w:rPr>
              <w:t>a</w:t>
            </w:r>
            <w:proofErr w:type="spellEnd"/>
          </w:p>
        </w:tc>
        <w:tc>
          <w:tcPr>
            <w:tcW w:w="718" w:type="dxa"/>
          </w:tcPr>
          <w:p w14:paraId="125C990F" w14:textId="77777777" w:rsidR="00081B40" w:rsidRDefault="00081B40" w:rsidP="00584087">
            <w:pPr>
              <w:jc w:val="center"/>
            </w:pPr>
            <w:r>
              <w:t>2</w:t>
            </w:r>
          </w:p>
        </w:tc>
      </w:tr>
    </w:tbl>
    <w:p w14:paraId="342692E3" w14:textId="54071057" w:rsidR="00081B40" w:rsidRDefault="00081B40"/>
    <w:tbl>
      <w:tblPr>
        <w:tblStyle w:val="TableGrid"/>
        <w:tblW w:w="0" w:type="auto"/>
        <w:tblInd w:w="607" w:type="dxa"/>
        <w:tblLook w:val="04A0" w:firstRow="1" w:lastRow="0" w:firstColumn="1" w:lastColumn="0" w:noHBand="0" w:noVBand="1"/>
      </w:tblPr>
      <w:tblGrid>
        <w:gridCol w:w="1134"/>
        <w:gridCol w:w="850"/>
        <w:gridCol w:w="1090"/>
        <w:gridCol w:w="326"/>
        <w:gridCol w:w="604"/>
        <w:gridCol w:w="1134"/>
        <w:gridCol w:w="1134"/>
        <w:gridCol w:w="1134"/>
        <w:gridCol w:w="1090"/>
        <w:gridCol w:w="1672"/>
        <w:gridCol w:w="718"/>
      </w:tblGrid>
      <w:tr w:rsidR="001E6C91" w:rsidRPr="00CF3333" w14:paraId="4B311189" w14:textId="77777777" w:rsidTr="00584087">
        <w:tc>
          <w:tcPr>
            <w:tcW w:w="1134" w:type="dxa"/>
            <w:shd w:val="clear" w:color="auto" w:fill="D9E2F3" w:themeFill="accent1" w:themeFillTint="33"/>
          </w:tcPr>
          <w:p w14:paraId="20715635" w14:textId="41E7420E" w:rsidR="001E6C91" w:rsidRPr="006E223A" w:rsidRDefault="001E6C91" w:rsidP="00584087">
            <w:pPr>
              <w:rPr>
                <w:color w:val="4472C4" w:themeColor="accent1"/>
                <w:sz w:val="28"/>
                <w:szCs w:val="28"/>
              </w:rPr>
            </w:pPr>
            <w:r>
              <w:rPr>
                <w:color w:val="4472C4" w:themeColor="accent1"/>
                <w:sz w:val="28"/>
                <w:szCs w:val="28"/>
              </w:rPr>
              <w:t>FMOV</w:t>
            </w:r>
          </w:p>
        </w:tc>
        <w:tc>
          <w:tcPr>
            <w:tcW w:w="6272" w:type="dxa"/>
            <w:gridSpan w:val="7"/>
          </w:tcPr>
          <w:p w14:paraId="3704FFCD" w14:textId="77777777" w:rsidR="001E6C91" w:rsidRPr="00CF3333" w:rsidRDefault="001E6C91" w:rsidP="00584087">
            <w:pPr>
              <w:rPr>
                <w:sz w:val="18"/>
                <w:szCs w:val="18"/>
              </w:rPr>
            </w:pPr>
          </w:p>
        </w:tc>
        <w:tc>
          <w:tcPr>
            <w:tcW w:w="1090" w:type="dxa"/>
          </w:tcPr>
          <w:p w14:paraId="55D63F6D" w14:textId="77777777" w:rsidR="001E6C91" w:rsidRPr="00EA5BCB" w:rsidRDefault="001E6C91" w:rsidP="00584087">
            <w:pPr>
              <w:jc w:val="center"/>
            </w:pPr>
            <w:r w:rsidRPr="00EA5BCB">
              <w:t>Opcode</w:t>
            </w:r>
          </w:p>
        </w:tc>
        <w:tc>
          <w:tcPr>
            <w:tcW w:w="1672" w:type="dxa"/>
          </w:tcPr>
          <w:p w14:paraId="174C1E47" w14:textId="77777777" w:rsidR="001E6C91" w:rsidRPr="00CF3333" w:rsidRDefault="001E6C91" w:rsidP="00584087">
            <w:pPr>
              <w:rPr>
                <w:sz w:val="18"/>
                <w:szCs w:val="18"/>
              </w:rPr>
            </w:pPr>
          </w:p>
        </w:tc>
        <w:tc>
          <w:tcPr>
            <w:tcW w:w="718" w:type="dxa"/>
          </w:tcPr>
          <w:p w14:paraId="5E324FED" w14:textId="77777777" w:rsidR="001E6C91" w:rsidRPr="00EA5BCB" w:rsidRDefault="001E6C91" w:rsidP="00584087">
            <w:pPr>
              <w:jc w:val="center"/>
            </w:pPr>
            <w:r w:rsidRPr="00EA5BCB">
              <w:t>Bytes</w:t>
            </w:r>
          </w:p>
        </w:tc>
      </w:tr>
      <w:tr w:rsidR="001E6C91" w:rsidRPr="00CF3333" w14:paraId="6758183A" w14:textId="77777777" w:rsidTr="00584087">
        <w:tc>
          <w:tcPr>
            <w:tcW w:w="1984" w:type="dxa"/>
            <w:gridSpan w:val="2"/>
          </w:tcPr>
          <w:p w14:paraId="347A97D3" w14:textId="77777777" w:rsidR="001E6C91" w:rsidRPr="00CF3333" w:rsidRDefault="001E6C91"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5E1F586F" w14:textId="77777777" w:rsidR="001E6C91" w:rsidRPr="00CF3333" w:rsidRDefault="001E6C91"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739091E8" w14:textId="77777777" w:rsidR="001E6C91" w:rsidRPr="00CF3333" w:rsidRDefault="001E6C91"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0C3A6D97" w14:textId="77777777" w:rsidR="001E6C91" w:rsidRPr="00CF3333" w:rsidRDefault="001E6C91"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388AFA85" w14:textId="77777777" w:rsidR="001E6C91" w:rsidRPr="00CF3333" w:rsidRDefault="001E6C91"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46B990CA" w14:textId="77777777" w:rsidR="001E6C91" w:rsidRPr="00CF3333" w:rsidRDefault="001E6C91"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57F4725E" w14:textId="77777777" w:rsidR="001E6C91" w:rsidRPr="00CF3333" w:rsidRDefault="001E6C91" w:rsidP="00584087">
            <w:pPr>
              <w:jc w:val="center"/>
              <w:rPr>
                <w:sz w:val="18"/>
                <w:szCs w:val="18"/>
              </w:rPr>
            </w:pPr>
            <w:r>
              <w:rPr>
                <w:sz w:val="18"/>
                <w:szCs w:val="18"/>
              </w:rPr>
              <w:t>6</w:t>
            </w:r>
            <w:r w:rsidRPr="00CF3333">
              <w:rPr>
                <w:sz w:val="18"/>
                <w:szCs w:val="18"/>
              </w:rPr>
              <w:t xml:space="preserve">             0</w:t>
            </w:r>
          </w:p>
        </w:tc>
        <w:tc>
          <w:tcPr>
            <w:tcW w:w="1672" w:type="dxa"/>
          </w:tcPr>
          <w:p w14:paraId="57D469F2" w14:textId="77777777" w:rsidR="001E6C91" w:rsidRPr="00CF3333" w:rsidRDefault="001E6C91" w:rsidP="00584087">
            <w:pPr>
              <w:rPr>
                <w:sz w:val="18"/>
                <w:szCs w:val="18"/>
              </w:rPr>
            </w:pPr>
          </w:p>
        </w:tc>
        <w:tc>
          <w:tcPr>
            <w:tcW w:w="718" w:type="dxa"/>
          </w:tcPr>
          <w:p w14:paraId="0AF1550A" w14:textId="77777777" w:rsidR="001E6C91" w:rsidRPr="00CF3333" w:rsidRDefault="001E6C91" w:rsidP="00584087">
            <w:pPr>
              <w:jc w:val="center"/>
              <w:rPr>
                <w:sz w:val="18"/>
                <w:szCs w:val="18"/>
              </w:rPr>
            </w:pPr>
          </w:p>
        </w:tc>
      </w:tr>
      <w:tr w:rsidR="001E6C91" w14:paraId="0E8447DA" w14:textId="77777777" w:rsidTr="00584087">
        <w:tc>
          <w:tcPr>
            <w:tcW w:w="1984" w:type="dxa"/>
            <w:gridSpan w:val="2"/>
          </w:tcPr>
          <w:p w14:paraId="39A660BB" w14:textId="77777777" w:rsidR="001E6C91" w:rsidRDefault="001E6C91" w:rsidP="00584087">
            <w:pPr>
              <w:jc w:val="center"/>
            </w:pPr>
          </w:p>
        </w:tc>
        <w:tc>
          <w:tcPr>
            <w:tcW w:w="1090" w:type="dxa"/>
            <w:shd w:val="clear" w:color="auto" w:fill="auto"/>
          </w:tcPr>
          <w:p w14:paraId="3ED9C2D8" w14:textId="77777777" w:rsidR="001E6C91" w:rsidRDefault="001E6C91" w:rsidP="00584087">
            <w:pPr>
              <w:jc w:val="center"/>
            </w:pPr>
          </w:p>
        </w:tc>
        <w:tc>
          <w:tcPr>
            <w:tcW w:w="326" w:type="dxa"/>
            <w:shd w:val="clear" w:color="auto" w:fill="FFFF66"/>
          </w:tcPr>
          <w:p w14:paraId="4314BB4D" w14:textId="77777777" w:rsidR="001E6C91" w:rsidRDefault="001E6C91" w:rsidP="00584087">
            <w:pPr>
              <w:jc w:val="center"/>
            </w:pPr>
            <w:r>
              <w:t>0</w:t>
            </w:r>
          </w:p>
        </w:tc>
        <w:tc>
          <w:tcPr>
            <w:tcW w:w="604" w:type="dxa"/>
            <w:shd w:val="clear" w:color="auto" w:fill="FFFF66"/>
          </w:tcPr>
          <w:p w14:paraId="0D6242DB" w14:textId="77777777" w:rsidR="001E6C91" w:rsidRDefault="001E6C91" w:rsidP="00584087">
            <w:pPr>
              <w:jc w:val="center"/>
            </w:pPr>
            <w:r>
              <w:t>Rm</w:t>
            </w:r>
            <w:r>
              <w:rPr>
                <w:vertAlign w:val="subscript"/>
              </w:rPr>
              <w:t>3</w:t>
            </w:r>
          </w:p>
        </w:tc>
        <w:tc>
          <w:tcPr>
            <w:tcW w:w="1134" w:type="dxa"/>
            <w:shd w:val="clear" w:color="auto" w:fill="FFFF66"/>
          </w:tcPr>
          <w:p w14:paraId="0DAB82C9" w14:textId="60164EEC" w:rsidR="001E6C91" w:rsidRDefault="001E6C91" w:rsidP="00584087">
            <w:pPr>
              <w:jc w:val="center"/>
            </w:pPr>
            <w:r>
              <w:t>0</w:t>
            </w:r>
            <w:r w:rsidRPr="00BC78CF">
              <w:rPr>
                <w:vertAlign w:val="subscript"/>
              </w:rPr>
              <w:t>5</w:t>
            </w:r>
          </w:p>
        </w:tc>
        <w:tc>
          <w:tcPr>
            <w:tcW w:w="1134" w:type="dxa"/>
            <w:shd w:val="clear" w:color="auto" w:fill="FFCC66"/>
          </w:tcPr>
          <w:p w14:paraId="07C5077B" w14:textId="77777777" w:rsidR="001E6C91" w:rsidRDefault="001E6C91" w:rsidP="00584087">
            <w:pPr>
              <w:jc w:val="center"/>
            </w:pPr>
            <w:r>
              <w:t>Fa</w:t>
            </w:r>
            <w:r w:rsidRPr="00BC78CF">
              <w:rPr>
                <w:vertAlign w:val="subscript"/>
              </w:rPr>
              <w:t>5</w:t>
            </w:r>
          </w:p>
        </w:tc>
        <w:tc>
          <w:tcPr>
            <w:tcW w:w="1134" w:type="dxa"/>
            <w:shd w:val="clear" w:color="auto" w:fill="FFCC66"/>
          </w:tcPr>
          <w:p w14:paraId="2CBC9E7A" w14:textId="2AFCA314" w:rsidR="001E6C91" w:rsidRDefault="001E6C91" w:rsidP="00584087">
            <w:pPr>
              <w:jc w:val="center"/>
            </w:pPr>
            <w:r>
              <w:t>Rt</w:t>
            </w:r>
            <w:r w:rsidRPr="00BC78CF">
              <w:rPr>
                <w:vertAlign w:val="subscript"/>
              </w:rPr>
              <w:t>5</w:t>
            </w:r>
          </w:p>
        </w:tc>
        <w:tc>
          <w:tcPr>
            <w:tcW w:w="1090" w:type="dxa"/>
            <w:shd w:val="clear" w:color="auto" w:fill="FFFF66"/>
          </w:tcPr>
          <w:p w14:paraId="5B1868EA" w14:textId="77777777" w:rsidR="001E6C91" w:rsidRDefault="001E6C91" w:rsidP="00584087">
            <w:pPr>
              <w:jc w:val="center"/>
            </w:pPr>
            <w:r>
              <w:t>6Eh</w:t>
            </w:r>
          </w:p>
        </w:tc>
        <w:tc>
          <w:tcPr>
            <w:tcW w:w="1672" w:type="dxa"/>
          </w:tcPr>
          <w:p w14:paraId="527DB47F" w14:textId="5BCECC96" w:rsidR="001E6C91" w:rsidRPr="00BC78CF" w:rsidRDefault="001E6C91" w:rsidP="00584087">
            <w:pPr>
              <w:rPr>
                <w:sz w:val="16"/>
                <w:szCs w:val="16"/>
              </w:rPr>
            </w:pPr>
            <w:proofErr w:type="spellStart"/>
            <w:r>
              <w:rPr>
                <w:sz w:val="16"/>
                <w:szCs w:val="16"/>
              </w:rPr>
              <w:t>R</w:t>
            </w:r>
            <w:r w:rsidRPr="00BC78CF">
              <w:rPr>
                <w:sz w:val="16"/>
                <w:szCs w:val="16"/>
              </w:rPr>
              <w:t>t,</w:t>
            </w:r>
            <w:r>
              <w:rPr>
                <w:sz w:val="16"/>
                <w:szCs w:val="16"/>
              </w:rPr>
              <w:t>F</w:t>
            </w:r>
            <w:r w:rsidRPr="00BC78CF">
              <w:rPr>
                <w:sz w:val="16"/>
                <w:szCs w:val="16"/>
              </w:rPr>
              <w:t>a</w:t>
            </w:r>
            <w:proofErr w:type="spellEnd"/>
          </w:p>
        </w:tc>
        <w:tc>
          <w:tcPr>
            <w:tcW w:w="718" w:type="dxa"/>
          </w:tcPr>
          <w:p w14:paraId="3B823DA9" w14:textId="77777777" w:rsidR="001E6C91" w:rsidRDefault="001E6C91" w:rsidP="00584087">
            <w:pPr>
              <w:jc w:val="center"/>
            </w:pPr>
            <w:r>
              <w:t>2</w:t>
            </w:r>
          </w:p>
        </w:tc>
      </w:tr>
      <w:tr w:rsidR="001E6C91" w14:paraId="622A60E5" w14:textId="77777777" w:rsidTr="00584087">
        <w:tc>
          <w:tcPr>
            <w:tcW w:w="1984" w:type="dxa"/>
            <w:gridSpan w:val="2"/>
          </w:tcPr>
          <w:p w14:paraId="4C00B2D0" w14:textId="77777777" w:rsidR="001E6C91" w:rsidRDefault="001E6C91" w:rsidP="001E6C91">
            <w:pPr>
              <w:jc w:val="center"/>
            </w:pPr>
          </w:p>
        </w:tc>
        <w:tc>
          <w:tcPr>
            <w:tcW w:w="1090" w:type="dxa"/>
            <w:shd w:val="clear" w:color="auto" w:fill="auto"/>
          </w:tcPr>
          <w:p w14:paraId="51D8BA7D" w14:textId="77777777" w:rsidR="001E6C91" w:rsidRDefault="001E6C91" w:rsidP="001E6C91">
            <w:pPr>
              <w:jc w:val="center"/>
            </w:pPr>
          </w:p>
        </w:tc>
        <w:tc>
          <w:tcPr>
            <w:tcW w:w="326" w:type="dxa"/>
            <w:shd w:val="clear" w:color="auto" w:fill="FFFF66"/>
          </w:tcPr>
          <w:p w14:paraId="027740F4" w14:textId="0ED40E8E" w:rsidR="001E6C91" w:rsidRDefault="001E6C91" w:rsidP="001E6C91">
            <w:pPr>
              <w:jc w:val="center"/>
            </w:pPr>
            <w:r>
              <w:t>1</w:t>
            </w:r>
          </w:p>
        </w:tc>
        <w:tc>
          <w:tcPr>
            <w:tcW w:w="604" w:type="dxa"/>
            <w:shd w:val="clear" w:color="auto" w:fill="FFFF66"/>
          </w:tcPr>
          <w:p w14:paraId="34038790" w14:textId="52A6FB2F" w:rsidR="001E6C91" w:rsidRDefault="001E6C91" w:rsidP="001E6C91">
            <w:pPr>
              <w:jc w:val="center"/>
            </w:pPr>
            <w:r>
              <w:t>Rm</w:t>
            </w:r>
            <w:r>
              <w:rPr>
                <w:vertAlign w:val="subscript"/>
              </w:rPr>
              <w:t>3</w:t>
            </w:r>
          </w:p>
        </w:tc>
        <w:tc>
          <w:tcPr>
            <w:tcW w:w="1134" w:type="dxa"/>
            <w:shd w:val="clear" w:color="auto" w:fill="FFFF66"/>
          </w:tcPr>
          <w:p w14:paraId="06747EA1" w14:textId="4281E8B1" w:rsidR="001E6C91" w:rsidRDefault="001E6C91" w:rsidP="001E6C91">
            <w:pPr>
              <w:jc w:val="center"/>
            </w:pPr>
            <w:r>
              <w:t>0</w:t>
            </w:r>
            <w:r w:rsidRPr="00BC78CF">
              <w:rPr>
                <w:vertAlign w:val="subscript"/>
              </w:rPr>
              <w:t>5</w:t>
            </w:r>
          </w:p>
        </w:tc>
        <w:tc>
          <w:tcPr>
            <w:tcW w:w="1134" w:type="dxa"/>
            <w:shd w:val="clear" w:color="auto" w:fill="FFCC66"/>
          </w:tcPr>
          <w:p w14:paraId="3E2A8C67" w14:textId="55CE7F1A" w:rsidR="001E6C91" w:rsidRDefault="001E6C91" w:rsidP="001E6C91">
            <w:pPr>
              <w:jc w:val="center"/>
            </w:pPr>
            <w:r>
              <w:t>Fa</w:t>
            </w:r>
            <w:r w:rsidRPr="00BC78CF">
              <w:rPr>
                <w:vertAlign w:val="subscript"/>
              </w:rPr>
              <w:t>5</w:t>
            </w:r>
          </w:p>
        </w:tc>
        <w:tc>
          <w:tcPr>
            <w:tcW w:w="1134" w:type="dxa"/>
            <w:shd w:val="clear" w:color="auto" w:fill="FFCC66"/>
          </w:tcPr>
          <w:p w14:paraId="015921D0" w14:textId="6DEEE461" w:rsidR="001E6C91" w:rsidRDefault="001E6C91" w:rsidP="001E6C91">
            <w:pPr>
              <w:jc w:val="center"/>
            </w:pPr>
            <w:r>
              <w:t>Ft</w:t>
            </w:r>
            <w:r w:rsidRPr="00BC78CF">
              <w:rPr>
                <w:vertAlign w:val="subscript"/>
              </w:rPr>
              <w:t>5</w:t>
            </w:r>
          </w:p>
        </w:tc>
        <w:tc>
          <w:tcPr>
            <w:tcW w:w="1090" w:type="dxa"/>
            <w:shd w:val="clear" w:color="auto" w:fill="FFFF66"/>
          </w:tcPr>
          <w:p w14:paraId="5372EC99" w14:textId="00BC5893" w:rsidR="001E6C91" w:rsidRDefault="001E6C91" w:rsidP="001E6C91">
            <w:pPr>
              <w:jc w:val="center"/>
            </w:pPr>
            <w:r>
              <w:t>6Eh</w:t>
            </w:r>
          </w:p>
        </w:tc>
        <w:tc>
          <w:tcPr>
            <w:tcW w:w="1672" w:type="dxa"/>
          </w:tcPr>
          <w:p w14:paraId="7AEB80B9" w14:textId="549EB247" w:rsidR="001E6C91" w:rsidRDefault="001E6C91" w:rsidP="001E6C91">
            <w:pPr>
              <w:rPr>
                <w:sz w:val="16"/>
                <w:szCs w:val="16"/>
              </w:rPr>
            </w:pPr>
            <w:proofErr w:type="spellStart"/>
            <w:r>
              <w:rPr>
                <w:sz w:val="16"/>
                <w:szCs w:val="16"/>
              </w:rPr>
              <w:t>F</w:t>
            </w:r>
            <w:r w:rsidRPr="00BC78CF">
              <w:rPr>
                <w:sz w:val="16"/>
                <w:szCs w:val="16"/>
              </w:rPr>
              <w:t>t,</w:t>
            </w:r>
            <w:r>
              <w:rPr>
                <w:sz w:val="16"/>
                <w:szCs w:val="16"/>
              </w:rPr>
              <w:t>F</w:t>
            </w:r>
            <w:r w:rsidRPr="00BC78CF">
              <w:rPr>
                <w:sz w:val="16"/>
                <w:szCs w:val="16"/>
              </w:rPr>
              <w:t>a</w:t>
            </w:r>
            <w:proofErr w:type="spellEnd"/>
          </w:p>
        </w:tc>
        <w:tc>
          <w:tcPr>
            <w:tcW w:w="718" w:type="dxa"/>
          </w:tcPr>
          <w:p w14:paraId="37B62807" w14:textId="672A3472" w:rsidR="001E6C91" w:rsidRDefault="001E6C91" w:rsidP="001E6C91">
            <w:pPr>
              <w:jc w:val="center"/>
            </w:pPr>
            <w:r>
              <w:t>2</w:t>
            </w:r>
          </w:p>
        </w:tc>
      </w:tr>
    </w:tbl>
    <w:p w14:paraId="2E0AB4A5" w14:textId="0CC8994F" w:rsidR="001E6C91" w:rsidRDefault="001E6C91"/>
    <w:tbl>
      <w:tblPr>
        <w:tblStyle w:val="TableGrid"/>
        <w:tblW w:w="0" w:type="auto"/>
        <w:tblInd w:w="607" w:type="dxa"/>
        <w:tblLook w:val="04A0" w:firstRow="1" w:lastRow="0" w:firstColumn="1" w:lastColumn="0" w:noHBand="0" w:noVBand="1"/>
      </w:tblPr>
      <w:tblGrid>
        <w:gridCol w:w="1134"/>
        <w:gridCol w:w="850"/>
        <w:gridCol w:w="1090"/>
        <w:gridCol w:w="326"/>
        <w:gridCol w:w="604"/>
        <w:gridCol w:w="1134"/>
        <w:gridCol w:w="1134"/>
        <w:gridCol w:w="1134"/>
        <w:gridCol w:w="1090"/>
        <w:gridCol w:w="1672"/>
        <w:gridCol w:w="718"/>
      </w:tblGrid>
      <w:tr w:rsidR="001E6C91" w:rsidRPr="00CF3333" w14:paraId="59188E84" w14:textId="77777777" w:rsidTr="00584087">
        <w:tc>
          <w:tcPr>
            <w:tcW w:w="1134" w:type="dxa"/>
            <w:shd w:val="clear" w:color="auto" w:fill="D9E2F3" w:themeFill="accent1" w:themeFillTint="33"/>
          </w:tcPr>
          <w:p w14:paraId="5CEF77BC" w14:textId="77777777" w:rsidR="001E6C91" w:rsidRPr="006E223A" w:rsidRDefault="001E6C91" w:rsidP="00584087">
            <w:pPr>
              <w:rPr>
                <w:color w:val="4472C4" w:themeColor="accent1"/>
                <w:sz w:val="28"/>
                <w:szCs w:val="28"/>
              </w:rPr>
            </w:pPr>
            <w:r>
              <w:rPr>
                <w:color w:val="4472C4" w:themeColor="accent1"/>
                <w:sz w:val="28"/>
                <w:szCs w:val="28"/>
              </w:rPr>
              <w:t>FMOV</w:t>
            </w:r>
          </w:p>
        </w:tc>
        <w:tc>
          <w:tcPr>
            <w:tcW w:w="6272" w:type="dxa"/>
            <w:gridSpan w:val="7"/>
          </w:tcPr>
          <w:p w14:paraId="69D15A29" w14:textId="77777777" w:rsidR="001E6C91" w:rsidRPr="00CF3333" w:rsidRDefault="001E6C91" w:rsidP="00584087">
            <w:pPr>
              <w:rPr>
                <w:sz w:val="18"/>
                <w:szCs w:val="18"/>
              </w:rPr>
            </w:pPr>
          </w:p>
        </w:tc>
        <w:tc>
          <w:tcPr>
            <w:tcW w:w="1090" w:type="dxa"/>
          </w:tcPr>
          <w:p w14:paraId="1F7CC232" w14:textId="77777777" w:rsidR="001E6C91" w:rsidRPr="00EA5BCB" w:rsidRDefault="001E6C91" w:rsidP="00584087">
            <w:pPr>
              <w:jc w:val="center"/>
            </w:pPr>
            <w:r w:rsidRPr="00EA5BCB">
              <w:t>Opcode</w:t>
            </w:r>
          </w:p>
        </w:tc>
        <w:tc>
          <w:tcPr>
            <w:tcW w:w="1672" w:type="dxa"/>
          </w:tcPr>
          <w:p w14:paraId="1032AFD7" w14:textId="77777777" w:rsidR="001E6C91" w:rsidRPr="00CF3333" w:rsidRDefault="001E6C91" w:rsidP="00584087">
            <w:pPr>
              <w:rPr>
                <w:sz w:val="18"/>
                <w:szCs w:val="18"/>
              </w:rPr>
            </w:pPr>
          </w:p>
        </w:tc>
        <w:tc>
          <w:tcPr>
            <w:tcW w:w="718" w:type="dxa"/>
          </w:tcPr>
          <w:p w14:paraId="03907D03" w14:textId="77777777" w:rsidR="001E6C91" w:rsidRPr="00EA5BCB" w:rsidRDefault="001E6C91" w:rsidP="00584087">
            <w:pPr>
              <w:jc w:val="center"/>
            </w:pPr>
            <w:r w:rsidRPr="00EA5BCB">
              <w:t>Bytes</w:t>
            </w:r>
          </w:p>
        </w:tc>
      </w:tr>
      <w:tr w:rsidR="001E6C91" w:rsidRPr="00CF3333" w14:paraId="7845F238" w14:textId="77777777" w:rsidTr="00584087">
        <w:tc>
          <w:tcPr>
            <w:tcW w:w="1984" w:type="dxa"/>
            <w:gridSpan w:val="2"/>
          </w:tcPr>
          <w:p w14:paraId="1E204129" w14:textId="77777777" w:rsidR="001E6C91" w:rsidRPr="00CF3333" w:rsidRDefault="001E6C91"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56708840" w14:textId="77777777" w:rsidR="001E6C91" w:rsidRPr="00CF3333" w:rsidRDefault="001E6C91"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3627EE98" w14:textId="77777777" w:rsidR="001E6C91" w:rsidRPr="00CF3333" w:rsidRDefault="001E6C91"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34F913E9" w14:textId="77777777" w:rsidR="001E6C91" w:rsidRPr="00CF3333" w:rsidRDefault="001E6C91"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527DB18D" w14:textId="77777777" w:rsidR="001E6C91" w:rsidRPr="00CF3333" w:rsidRDefault="001E6C91"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3B115B3E" w14:textId="77777777" w:rsidR="001E6C91" w:rsidRPr="00CF3333" w:rsidRDefault="001E6C91"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23E63E61" w14:textId="77777777" w:rsidR="001E6C91" w:rsidRPr="00CF3333" w:rsidRDefault="001E6C91" w:rsidP="00584087">
            <w:pPr>
              <w:jc w:val="center"/>
              <w:rPr>
                <w:sz w:val="18"/>
                <w:szCs w:val="18"/>
              </w:rPr>
            </w:pPr>
            <w:r>
              <w:rPr>
                <w:sz w:val="18"/>
                <w:szCs w:val="18"/>
              </w:rPr>
              <w:t>6</w:t>
            </w:r>
            <w:r w:rsidRPr="00CF3333">
              <w:rPr>
                <w:sz w:val="18"/>
                <w:szCs w:val="18"/>
              </w:rPr>
              <w:t xml:space="preserve">             0</w:t>
            </w:r>
          </w:p>
        </w:tc>
        <w:tc>
          <w:tcPr>
            <w:tcW w:w="1672" w:type="dxa"/>
          </w:tcPr>
          <w:p w14:paraId="52F3D572" w14:textId="77777777" w:rsidR="001E6C91" w:rsidRPr="00CF3333" w:rsidRDefault="001E6C91" w:rsidP="00584087">
            <w:pPr>
              <w:rPr>
                <w:sz w:val="18"/>
                <w:szCs w:val="18"/>
              </w:rPr>
            </w:pPr>
          </w:p>
        </w:tc>
        <w:tc>
          <w:tcPr>
            <w:tcW w:w="718" w:type="dxa"/>
          </w:tcPr>
          <w:p w14:paraId="6F5057D1" w14:textId="77777777" w:rsidR="001E6C91" w:rsidRPr="00CF3333" w:rsidRDefault="001E6C91" w:rsidP="00584087">
            <w:pPr>
              <w:jc w:val="center"/>
              <w:rPr>
                <w:sz w:val="18"/>
                <w:szCs w:val="18"/>
              </w:rPr>
            </w:pPr>
          </w:p>
        </w:tc>
      </w:tr>
      <w:tr w:rsidR="001E6C91" w14:paraId="30393B2D" w14:textId="77777777" w:rsidTr="00584087">
        <w:tc>
          <w:tcPr>
            <w:tcW w:w="1984" w:type="dxa"/>
            <w:gridSpan w:val="2"/>
          </w:tcPr>
          <w:p w14:paraId="2E6A53F1" w14:textId="77777777" w:rsidR="001E6C91" w:rsidRDefault="001E6C91" w:rsidP="00584087">
            <w:pPr>
              <w:jc w:val="center"/>
            </w:pPr>
          </w:p>
        </w:tc>
        <w:tc>
          <w:tcPr>
            <w:tcW w:w="1090" w:type="dxa"/>
            <w:shd w:val="clear" w:color="auto" w:fill="auto"/>
          </w:tcPr>
          <w:p w14:paraId="4023194C" w14:textId="77777777" w:rsidR="001E6C91" w:rsidRDefault="001E6C91" w:rsidP="00584087">
            <w:pPr>
              <w:jc w:val="center"/>
            </w:pPr>
          </w:p>
        </w:tc>
        <w:tc>
          <w:tcPr>
            <w:tcW w:w="326" w:type="dxa"/>
            <w:shd w:val="clear" w:color="auto" w:fill="FFFF66"/>
          </w:tcPr>
          <w:p w14:paraId="1D8E3CCC" w14:textId="77777777" w:rsidR="001E6C91" w:rsidRDefault="001E6C91" w:rsidP="00584087">
            <w:pPr>
              <w:jc w:val="center"/>
            </w:pPr>
            <w:r>
              <w:t>0</w:t>
            </w:r>
          </w:p>
        </w:tc>
        <w:tc>
          <w:tcPr>
            <w:tcW w:w="604" w:type="dxa"/>
            <w:shd w:val="clear" w:color="auto" w:fill="FFFF66"/>
          </w:tcPr>
          <w:p w14:paraId="74BF1CD2" w14:textId="77777777" w:rsidR="001E6C91" w:rsidRDefault="001E6C91" w:rsidP="00584087">
            <w:pPr>
              <w:jc w:val="center"/>
            </w:pPr>
            <w:r>
              <w:t>Rm</w:t>
            </w:r>
            <w:r>
              <w:rPr>
                <w:vertAlign w:val="subscript"/>
              </w:rPr>
              <w:t>3</w:t>
            </w:r>
          </w:p>
        </w:tc>
        <w:tc>
          <w:tcPr>
            <w:tcW w:w="1134" w:type="dxa"/>
            <w:shd w:val="clear" w:color="auto" w:fill="FFFF66"/>
          </w:tcPr>
          <w:p w14:paraId="62C1A5C3" w14:textId="5951B849" w:rsidR="001E6C91" w:rsidRDefault="001E6C91" w:rsidP="00584087">
            <w:pPr>
              <w:jc w:val="center"/>
            </w:pPr>
            <w:r>
              <w:t>1</w:t>
            </w:r>
            <w:r w:rsidRPr="00BC78CF">
              <w:rPr>
                <w:vertAlign w:val="subscript"/>
              </w:rPr>
              <w:t>5</w:t>
            </w:r>
          </w:p>
        </w:tc>
        <w:tc>
          <w:tcPr>
            <w:tcW w:w="1134" w:type="dxa"/>
            <w:shd w:val="clear" w:color="auto" w:fill="FFCC66"/>
          </w:tcPr>
          <w:p w14:paraId="3A01253F" w14:textId="099E6FB0" w:rsidR="001E6C91" w:rsidRDefault="00E106CE" w:rsidP="00584087">
            <w:pPr>
              <w:jc w:val="center"/>
            </w:pPr>
            <w:r>
              <w:t>R</w:t>
            </w:r>
            <w:r w:rsidR="001E6C91">
              <w:t>a</w:t>
            </w:r>
            <w:r w:rsidR="001E6C91" w:rsidRPr="00BC78CF">
              <w:rPr>
                <w:vertAlign w:val="subscript"/>
              </w:rPr>
              <w:t>5</w:t>
            </w:r>
          </w:p>
        </w:tc>
        <w:tc>
          <w:tcPr>
            <w:tcW w:w="1134" w:type="dxa"/>
            <w:shd w:val="clear" w:color="auto" w:fill="FFCC66"/>
          </w:tcPr>
          <w:p w14:paraId="58FEC1F2" w14:textId="1E80DF44" w:rsidR="001E6C91" w:rsidRDefault="00E106CE" w:rsidP="00584087">
            <w:pPr>
              <w:jc w:val="center"/>
            </w:pPr>
            <w:r>
              <w:t>F</w:t>
            </w:r>
            <w:r w:rsidR="001E6C91">
              <w:t>t</w:t>
            </w:r>
            <w:r w:rsidR="001E6C91" w:rsidRPr="00BC78CF">
              <w:rPr>
                <w:vertAlign w:val="subscript"/>
              </w:rPr>
              <w:t>5</w:t>
            </w:r>
          </w:p>
        </w:tc>
        <w:tc>
          <w:tcPr>
            <w:tcW w:w="1090" w:type="dxa"/>
            <w:shd w:val="clear" w:color="auto" w:fill="FFFF66"/>
          </w:tcPr>
          <w:p w14:paraId="40633582" w14:textId="77777777" w:rsidR="001E6C91" w:rsidRDefault="001E6C91" w:rsidP="00584087">
            <w:pPr>
              <w:jc w:val="center"/>
            </w:pPr>
            <w:r>
              <w:t>6Eh</w:t>
            </w:r>
          </w:p>
        </w:tc>
        <w:tc>
          <w:tcPr>
            <w:tcW w:w="1672" w:type="dxa"/>
          </w:tcPr>
          <w:p w14:paraId="390898D7" w14:textId="1D8D6562" w:rsidR="001E6C91" w:rsidRPr="00BC78CF" w:rsidRDefault="001E6C91" w:rsidP="00584087">
            <w:pPr>
              <w:rPr>
                <w:sz w:val="16"/>
                <w:szCs w:val="16"/>
              </w:rPr>
            </w:pPr>
            <w:proofErr w:type="spellStart"/>
            <w:r>
              <w:rPr>
                <w:sz w:val="16"/>
                <w:szCs w:val="16"/>
              </w:rPr>
              <w:t>F</w:t>
            </w:r>
            <w:r w:rsidRPr="00BC78CF">
              <w:rPr>
                <w:sz w:val="16"/>
                <w:szCs w:val="16"/>
              </w:rPr>
              <w:t>t,</w:t>
            </w:r>
            <w:r>
              <w:rPr>
                <w:sz w:val="16"/>
                <w:szCs w:val="16"/>
              </w:rPr>
              <w:t>R</w:t>
            </w:r>
            <w:r w:rsidRPr="00BC78CF">
              <w:rPr>
                <w:sz w:val="16"/>
                <w:szCs w:val="16"/>
              </w:rPr>
              <w:t>a</w:t>
            </w:r>
            <w:proofErr w:type="spellEnd"/>
          </w:p>
        </w:tc>
        <w:tc>
          <w:tcPr>
            <w:tcW w:w="718" w:type="dxa"/>
          </w:tcPr>
          <w:p w14:paraId="19DC3711" w14:textId="77777777" w:rsidR="001E6C91" w:rsidRDefault="001E6C91" w:rsidP="00584087">
            <w:pPr>
              <w:jc w:val="center"/>
            </w:pPr>
            <w:r>
              <w:t>2</w:t>
            </w:r>
          </w:p>
        </w:tc>
      </w:tr>
      <w:tr w:rsidR="001E6C91" w14:paraId="4AACE8A2" w14:textId="77777777" w:rsidTr="00584087">
        <w:tc>
          <w:tcPr>
            <w:tcW w:w="1984" w:type="dxa"/>
            <w:gridSpan w:val="2"/>
          </w:tcPr>
          <w:p w14:paraId="1EA00970" w14:textId="77777777" w:rsidR="001E6C91" w:rsidRDefault="001E6C91" w:rsidP="00584087">
            <w:pPr>
              <w:jc w:val="center"/>
            </w:pPr>
          </w:p>
        </w:tc>
        <w:tc>
          <w:tcPr>
            <w:tcW w:w="1090" w:type="dxa"/>
            <w:shd w:val="clear" w:color="auto" w:fill="auto"/>
          </w:tcPr>
          <w:p w14:paraId="7C96CA3A" w14:textId="77777777" w:rsidR="001E6C91" w:rsidRDefault="001E6C91" w:rsidP="00584087">
            <w:pPr>
              <w:jc w:val="center"/>
            </w:pPr>
          </w:p>
        </w:tc>
        <w:tc>
          <w:tcPr>
            <w:tcW w:w="326" w:type="dxa"/>
            <w:shd w:val="clear" w:color="auto" w:fill="FFFF66"/>
          </w:tcPr>
          <w:p w14:paraId="3FD90A48" w14:textId="77777777" w:rsidR="001E6C91" w:rsidRDefault="001E6C91" w:rsidP="00584087">
            <w:pPr>
              <w:jc w:val="center"/>
            </w:pPr>
            <w:r>
              <w:t>1</w:t>
            </w:r>
          </w:p>
        </w:tc>
        <w:tc>
          <w:tcPr>
            <w:tcW w:w="604" w:type="dxa"/>
            <w:shd w:val="clear" w:color="auto" w:fill="FFFF66"/>
          </w:tcPr>
          <w:p w14:paraId="046C45B3" w14:textId="77777777" w:rsidR="001E6C91" w:rsidRDefault="001E6C91" w:rsidP="00584087">
            <w:pPr>
              <w:jc w:val="center"/>
            </w:pPr>
            <w:r>
              <w:t>Rm</w:t>
            </w:r>
            <w:r>
              <w:rPr>
                <w:vertAlign w:val="subscript"/>
              </w:rPr>
              <w:t>3</w:t>
            </w:r>
          </w:p>
        </w:tc>
        <w:tc>
          <w:tcPr>
            <w:tcW w:w="1134" w:type="dxa"/>
            <w:shd w:val="clear" w:color="auto" w:fill="FFFF66"/>
          </w:tcPr>
          <w:p w14:paraId="48BA99D3" w14:textId="39CAA8F0" w:rsidR="001E6C91" w:rsidRDefault="001E6C91" w:rsidP="00584087">
            <w:pPr>
              <w:jc w:val="center"/>
            </w:pPr>
            <w:r>
              <w:t>1</w:t>
            </w:r>
            <w:r w:rsidRPr="00BC78CF">
              <w:rPr>
                <w:vertAlign w:val="subscript"/>
              </w:rPr>
              <w:t>5</w:t>
            </w:r>
          </w:p>
        </w:tc>
        <w:tc>
          <w:tcPr>
            <w:tcW w:w="1134" w:type="dxa"/>
            <w:shd w:val="clear" w:color="auto" w:fill="FFCC66"/>
          </w:tcPr>
          <w:p w14:paraId="39AC1D87" w14:textId="77777777" w:rsidR="001E6C91" w:rsidRDefault="001E6C91" w:rsidP="00584087">
            <w:pPr>
              <w:jc w:val="center"/>
            </w:pPr>
            <w:r>
              <w:t>Fa</w:t>
            </w:r>
            <w:r w:rsidRPr="00BC78CF">
              <w:rPr>
                <w:vertAlign w:val="subscript"/>
              </w:rPr>
              <w:t>5</w:t>
            </w:r>
          </w:p>
        </w:tc>
        <w:tc>
          <w:tcPr>
            <w:tcW w:w="1134" w:type="dxa"/>
            <w:shd w:val="clear" w:color="auto" w:fill="FFCC66"/>
          </w:tcPr>
          <w:p w14:paraId="1AF590C6" w14:textId="77777777" w:rsidR="001E6C91" w:rsidRDefault="001E6C91" w:rsidP="00584087">
            <w:pPr>
              <w:jc w:val="center"/>
            </w:pPr>
            <w:r>
              <w:t>Ft</w:t>
            </w:r>
            <w:r w:rsidRPr="00BC78CF">
              <w:rPr>
                <w:vertAlign w:val="subscript"/>
              </w:rPr>
              <w:t>5</w:t>
            </w:r>
          </w:p>
        </w:tc>
        <w:tc>
          <w:tcPr>
            <w:tcW w:w="1090" w:type="dxa"/>
            <w:shd w:val="clear" w:color="auto" w:fill="FFFF66"/>
          </w:tcPr>
          <w:p w14:paraId="59BFAF67" w14:textId="77777777" w:rsidR="001E6C91" w:rsidRDefault="001E6C91" w:rsidP="00584087">
            <w:pPr>
              <w:jc w:val="center"/>
            </w:pPr>
            <w:r>
              <w:t>6Eh</w:t>
            </w:r>
          </w:p>
        </w:tc>
        <w:tc>
          <w:tcPr>
            <w:tcW w:w="1672" w:type="dxa"/>
          </w:tcPr>
          <w:p w14:paraId="29B8FA74" w14:textId="77777777" w:rsidR="001E6C91" w:rsidRDefault="001E6C91" w:rsidP="00584087">
            <w:pPr>
              <w:rPr>
                <w:sz w:val="16"/>
                <w:szCs w:val="16"/>
              </w:rPr>
            </w:pPr>
            <w:proofErr w:type="spellStart"/>
            <w:r>
              <w:rPr>
                <w:sz w:val="16"/>
                <w:szCs w:val="16"/>
              </w:rPr>
              <w:t>F</w:t>
            </w:r>
            <w:r w:rsidRPr="00BC78CF">
              <w:rPr>
                <w:sz w:val="16"/>
                <w:szCs w:val="16"/>
              </w:rPr>
              <w:t>t,</w:t>
            </w:r>
            <w:r>
              <w:rPr>
                <w:sz w:val="16"/>
                <w:szCs w:val="16"/>
              </w:rPr>
              <w:t>F</w:t>
            </w:r>
            <w:r w:rsidRPr="00BC78CF">
              <w:rPr>
                <w:sz w:val="16"/>
                <w:szCs w:val="16"/>
              </w:rPr>
              <w:t>a</w:t>
            </w:r>
            <w:proofErr w:type="spellEnd"/>
          </w:p>
        </w:tc>
        <w:tc>
          <w:tcPr>
            <w:tcW w:w="718" w:type="dxa"/>
          </w:tcPr>
          <w:p w14:paraId="386D0D88" w14:textId="77777777" w:rsidR="001E6C91" w:rsidRDefault="001E6C91" w:rsidP="00584087">
            <w:pPr>
              <w:jc w:val="center"/>
            </w:pPr>
            <w:r>
              <w:t>2</w:t>
            </w:r>
          </w:p>
        </w:tc>
      </w:tr>
    </w:tbl>
    <w:p w14:paraId="06AE185C" w14:textId="5FE93EC9" w:rsidR="001E6C91" w:rsidRDefault="001E6C91"/>
    <w:p w14:paraId="121A9C29" w14:textId="77777777" w:rsidR="001E6C91" w:rsidRDefault="001E6C91"/>
    <w:tbl>
      <w:tblPr>
        <w:tblStyle w:val="TableGrid"/>
        <w:tblW w:w="0" w:type="auto"/>
        <w:tblInd w:w="607" w:type="dxa"/>
        <w:tblLook w:val="04A0" w:firstRow="1" w:lastRow="0" w:firstColumn="1" w:lastColumn="0" w:noHBand="0" w:noVBand="1"/>
      </w:tblPr>
      <w:tblGrid>
        <w:gridCol w:w="1134"/>
        <w:gridCol w:w="850"/>
        <w:gridCol w:w="1090"/>
        <w:gridCol w:w="326"/>
        <w:gridCol w:w="604"/>
        <w:gridCol w:w="1134"/>
        <w:gridCol w:w="1134"/>
        <w:gridCol w:w="1134"/>
        <w:gridCol w:w="1090"/>
        <w:gridCol w:w="1672"/>
        <w:gridCol w:w="718"/>
      </w:tblGrid>
      <w:tr w:rsidR="001E6C91" w:rsidRPr="00CF3333" w14:paraId="65162B1D" w14:textId="77777777" w:rsidTr="00584087">
        <w:tc>
          <w:tcPr>
            <w:tcW w:w="1134" w:type="dxa"/>
            <w:shd w:val="clear" w:color="auto" w:fill="D9E2F3" w:themeFill="accent1" w:themeFillTint="33"/>
          </w:tcPr>
          <w:p w14:paraId="03739231" w14:textId="77777777" w:rsidR="001E6C91" w:rsidRPr="006E223A" w:rsidRDefault="001E6C91" w:rsidP="00584087">
            <w:pPr>
              <w:rPr>
                <w:color w:val="4472C4" w:themeColor="accent1"/>
                <w:sz w:val="28"/>
                <w:szCs w:val="28"/>
              </w:rPr>
            </w:pPr>
            <w:r>
              <w:rPr>
                <w:color w:val="4472C4" w:themeColor="accent1"/>
                <w:sz w:val="28"/>
                <w:szCs w:val="28"/>
              </w:rPr>
              <w:t>FTOI</w:t>
            </w:r>
          </w:p>
        </w:tc>
        <w:tc>
          <w:tcPr>
            <w:tcW w:w="6272" w:type="dxa"/>
            <w:gridSpan w:val="7"/>
          </w:tcPr>
          <w:p w14:paraId="03BC211F" w14:textId="77777777" w:rsidR="001E6C91" w:rsidRPr="00CF3333" w:rsidRDefault="001E6C91" w:rsidP="00584087">
            <w:pPr>
              <w:rPr>
                <w:sz w:val="18"/>
                <w:szCs w:val="18"/>
              </w:rPr>
            </w:pPr>
          </w:p>
        </w:tc>
        <w:tc>
          <w:tcPr>
            <w:tcW w:w="1090" w:type="dxa"/>
          </w:tcPr>
          <w:p w14:paraId="634F4208" w14:textId="77777777" w:rsidR="001E6C91" w:rsidRPr="00EA5BCB" w:rsidRDefault="001E6C91" w:rsidP="00584087">
            <w:pPr>
              <w:jc w:val="center"/>
            </w:pPr>
            <w:r w:rsidRPr="00EA5BCB">
              <w:t>Opcode</w:t>
            </w:r>
          </w:p>
        </w:tc>
        <w:tc>
          <w:tcPr>
            <w:tcW w:w="1672" w:type="dxa"/>
          </w:tcPr>
          <w:p w14:paraId="72A50758" w14:textId="77777777" w:rsidR="001E6C91" w:rsidRPr="00CF3333" w:rsidRDefault="001E6C91" w:rsidP="00584087">
            <w:pPr>
              <w:rPr>
                <w:sz w:val="18"/>
                <w:szCs w:val="18"/>
              </w:rPr>
            </w:pPr>
          </w:p>
        </w:tc>
        <w:tc>
          <w:tcPr>
            <w:tcW w:w="718" w:type="dxa"/>
          </w:tcPr>
          <w:p w14:paraId="40179E06" w14:textId="77777777" w:rsidR="001E6C91" w:rsidRPr="00EA5BCB" w:rsidRDefault="001E6C91" w:rsidP="00584087">
            <w:pPr>
              <w:jc w:val="center"/>
            </w:pPr>
            <w:r w:rsidRPr="00EA5BCB">
              <w:t>Bytes</w:t>
            </w:r>
          </w:p>
        </w:tc>
      </w:tr>
      <w:tr w:rsidR="001E6C91" w:rsidRPr="00CF3333" w14:paraId="686B4674" w14:textId="77777777" w:rsidTr="00584087">
        <w:tc>
          <w:tcPr>
            <w:tcW w:w="1984" w:type="dxa"/>
            <w:gridSpan w:val="2"/>
          </w:tcPr>
          <w:p w14:paraId="1E80D6B2" w14:textId="77777777" w:rsidR="001E6C91" w:rsidRPr="00CF3333" w:rsidRDefault="001E6C91"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4FB9385D" w14:textId="77777777" w:rsidR="001E6C91" w:rsidRPr="00CF3333" w:rsidRDefault="001E6C91"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0FB42F7D" w14:textId="77777777" w:rsidR="001E6C91" w:rsidRPr="00CF3333" w:rsidRDefault="001E6C91"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0E8E90E0" w14:textId="77777777" w:rsidR="001E6C91" w:rsidRPr="00CF3333" w:rsidRDefault="001E6C91"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0E589946" w14:textId="77777777" w:rsidR="001E6C91" w:rsidRPr="00CF3333" w:rsidRDefault="001E6C91"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77FCD93C" w14:textId="77777777" w:rsidR="001E6C91" w:rsidRPr="00CF3333" w:rsidRDefault="001E6C91"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3A26C596" w14:textId="77777777" w:rsidR="001E6C91" w:rsidRPr="00CF3333" w:rsidRDefault="001E6C91" w:rsidP="00584087">
            <w:pPr>
              <w:jc w:val="center"/>
              <w:rPr>
                <w:sz w:val="18"/>
                <w:szCs w:val="18"/>
              </w:rPr>
            </w:pPr>
            <w:r>
              <w:rPr>
                <w:sz w:val="18"/>
                <w:szCs w:val="18"/>
              </w:rPr>
              <w:t>6</w:t>
            </w:r>
            <w:r w:rsidRPr="00CF3333">
              <w:rPr>
                <w:sz w:val="18"/>
                <w:szCs w:val="18"/>
              </w:rPr>
              <w:t xml:space="preserve">             0</w:t>
            </w:r>
          </w:p>
        </w:tc>
        <w:tc>
          <w:tcPr>
            <w:tcW w:w="1672" w:type="dxa"/>
          </w:tcPr>
          <w:p w14:paraId="7C76EFD1" w14:textId="77777777" w:rsidR="001E6C91" w:rsidRPr="00CF3333" w:rsidRDefault="001E6C91" w:rsidP="00584087">
            <w:pPr>
              <w:rPr>
                <w:sz w:val="18"/>
                <w:szCs w:val="18"/>
              </w:rPr>
            </w:pPr>
          </w:p>
        </w:tc>
        <w:tc>
          <w:tcPr>
            <w:tcW w:w="718" w:type="dxa"/>
          </w:tcPr>
          <w:p w14:paraId="79DB2D71" w14:textId="77777777" w:rsidR="001E6C91" w:rsidRPr="00CF3333" w:rsidRDefault="001E6C91" w:rsidP="00584087">
            <w:pPr>
              <w:jc w:val="center"/>
              <w:rPr>
                <w:sz w:val="18"/>
                <w:szCs w:val="18"/>
              </w:rPr>
            </w:pPr>
          </w:p>
        </w:tc>
      </w:tr>
      <w:tr w:rsidR="001E6C91" w14:paraId="1F2E8CBC" w14:textId="77777777" w:rsidTr="00584087">
        <w:tc>
          <w:tcPr>
            <w:tcW w:w="1984" w:type="dxa"/>
            <w:gridSpan w:val="2"/>
          </w:tcPr>
          <w:p w14:paraId="767ABA76" w14:textId="77777777" w:rsidR="001E6C91" w:rsidRDefault="001E6C91" w:rsidP="00584087">
            <w:pPr>
              <w:jc w:val="center"/>
            </w:pPr>
          </w:p>
        </w:tc>
        <w:tc>
          <w:tcPr>
            <w:tcW w:w="1090" w:type="dxa"/>
            <w:shd w:val="clear" w:color="auto" w:fill="auto"/>
          </w:tcPr>
          <w:p w14:paraId="5D503767" w14:textId="77777777" w:rsidR="001E6C91" w:rsidRDefault="001E6C91" w:rsidP="00584087">
            <w:pPr>
              <w:jc w:val="center"/>
            </w:pPr>
          </w:p>
        </w:tc>
        <w:tc>
          <w:tcPr>
            <w:tcW w:w="326" w:type="dxa"/>
            <w:shd w:val="clear" w:color="auto" w:fill="FFFF66"/>
          </w:tcPr>
          <w:p w14:paraId="696A520B" w14:textId="77777777" w:rsidR="001E6C91" w:rsidRDefault="001E6C91" w:rsidP="00584087">
            <w:pPr>
              <w:jc w:val="center"/>
            </w:pPr>
            <w:r>
              <w:t>0</w:t>
            </w:r>
          </w:p>
        </w:tc>
        <w:tc>
          <w:tcPr>
            <w:tcW w:w="604" w:type="dxa"/>
            <w:shd w:val="clear" w:color="auto" w:fill="FFFF66"/>
          </w:tcPr>
          <w:p w14:paraId="2EDA51DB" w14:textId="77777777" w:rsidR="001E6C91" w:rsidRDefault="001E6C91" w:rsidP="00584087">
            <w:pPr>
              <w:jc w:val="center"/>
            </w:pPr>
            <w:r>
              <w:t>Rm</w:t>
            </w:r>
            <w:r>
              <w:rPr>
                <w:vertAlign w:val="subscript"/>
              </w:rPr>
              <w:t>3</w:t>
            </w:r>
          </w:p>
        </w:tc>
        <w:tc>
          <w:tcPr>
            <w:tcW w:w="1134" w:type="dxa"/>
            <w:shd w:val="clear" w:color="auto" w:fill="FFFF66"/>
          </w:tcPr>
          <w:p w14:paraId="0882FA94" w14:textId="77777777" w:rsidR="001E6C91" w:rsidRDefault="001E6C91" w:rsidP="00584087">
            <w:pPr>
              <w:jc w:val="center"/>
            </w:pPr>
            <w:r>
              <w:t>2</w:t>
            </w:r>
            <w:r w:rsidRPr="00BC78CF">
              <w:rPr>
                <w:vertAlign w:val="subscript"/>
              </w:rPr>
              <w:t>5</w:t>
            </w:r>
          </w:p>
        </w:tc>
        <w:tc>
          <w:tcPr>
            <w:tcW w:w="1134" w:type="dxa"/>
            <w:shd w:val="clear" w:color="auto" w:fill="FFCC66"/>
          </w:tcPr>
          <w:p w14:paraId="23D3C633" w14:textId="77777777" w:rsidR="001E6C91" w:rsidRDefault="001E6C91" w:rsidP="00584087">
            <w:pPr>
              <w:jc w:val="center"/>
            </w:pPr>
            <w:r>
              <w:t>Fa</w:t>
            </w:r>
            <w:r w:rsidRPr="00BC78CF">
              <w:rPr>
                <w:vertAlign w:val="subscript"/>
              </w:rPr>
              <w:t>5</w:t>
            </w:r>
          </w:p>
        </w:tc>
        <w:tc>
          <w:tcPr>
            <w:tcW w:w="1134" w:type="dxa"/>
            <w:shd w:val="clear" w:color="auto" w:fill="FFCC66"/>
          </w:tcPr>
          <w:p w14:paraId="0E67627B" w14:textId="77777777" w:rsidR="001E6C91" w:rsidRDefault="001E6C91" w:rsidP="00584087">
            <w:pPr>
              <w:jc w:val="center"/>
            </w:pPr>
            <w:r>
              <w:t>Rt</w:t>
            </w:r>
            <w:r w:rsidRPr="00BC78CF">
              <w:rPr>
                <w:vertAlign w:val="subscript"/>
              </w:rPr>
              <w:t>5</w:t>
            </w:r>
          </w:p>
        </w:tc>
        <w:tc>
          <w:tcPr>
            <w:tcW w:w="1090" w:type="dxa"/>
            <w:shd w:val="clear" w:color="auto" w:fill="FFFF66"/>
          </w:tcPr>
          <w:p w14:paraId="2F39B4E5" w14:textId="77777777" w:rsidR="001E6C91" w:rsidRDefault="001E6C91" w:rsidP="00584087">
            <w:pPr>
              <w:jc w:val="center"/>
            </w:pPr>
            <w:r>
              <w:t>6Eh</w:t>
            </w:r>
          </w:p>
        </w:tc>
        <w:tc>
          <w:tcPr>
            <w:tcW w:w="1672" w:type="dxa"/>
          </w:tcPr>
          <w:p w14:paraId="53DD6F1C" w14:textId="77777777" w:rsidR="001E6C91" w:rsidRPr="00BC78CF" w:rsidRDefault="001E6C91" w:rsidP="00584087">
            <w:pPr>
              <w:rPr>
                <w:sz w:val="16"/>
                <w:szCs w:val="16"/>
              </w:rPr>
            </w:pPr>
            <w:proofErr w:type="spellStart"/>
            <w:r>
              <w:rPr>
                <w:sz w:val="16"/>
                <w:szCs w:val="16"/>
              </w:rPr>
              <w:t>R</w:t>
            </w:r>
            <w:r w:rsidRPr="00BC78CF">
              <w:rPr>
                <w:sz w:val="16"/>
                <w:szCs w:val="16"/>
              </w:rPr>
              <w:t>t,</w:t>
            </w:r>
            <w:r>
              <w:rPr>
                <w:sz w:val="16"/>
                <w:szCs w:val="16"/>
              </w:rPr>
              <w:t>F</w:t>
            </w:r>
            <w:r w:rsidRPr="00BC78CF">
              <w:rPr>
                <w:sz w:val="16"/>
                <w:szCs w:val="16"/>
              </w:rPr>
              <w:t>a</w:t>
            </w:r>
            <w:proofErr w:type="spellEnd"/>
          </w:p>
        </w:tc>
        <w:tc>
          <w:tcPr>
            <w:tcW w:w="718" w:type="dxa"/>
          </w:tcPr>
          <w:p w14:paraId="70FC6EAB" w14:textId="77777777" w:rsidR="001E6C91" w:rsidRDefault="001E6C91" w:rsidP="00584087">
            <w:pPr>
              <w:jc w:val="center"/>
            </w:pPr>
            <w:r>
              <w:t>2</w:t>
            </w:r>
          </w:p>
        </w:tc>
      </w:tr>
      <w:tr w:rsidR="001E6C91" w14:paraId="5D1A36BE" w14:textId="77777777" w:rsidTr="00584087">
        <w:tc>
          <w:tcPr>
            <w:tcW w:w="1984" w:type="dxa"/>
            <w:gridSpan w:val="2"/>
          </w:tcPr>
          <w:p w14:paraId="57D9D074" w14:textId="77777777" w:rsidR="001E6C91" w:rsidRDefault="001E6C91" w:rsidP="00584087">
            <w:pPr>
              <w:jc w:val="center"/>
            </w:pPr>
          </w:p>
        </w:tc>
        <w:tc>
          <w:tcPr>
            <w:tcW w:w="1090" w:type="dxa"/>
            <w:shd w:val="clear" w:color="auto" w:fill="auto"/>
          </w:tcPr>
          <w:p w14:paraId="5A1EC8E8" w14:textId="77777777" w:rsidR="001E6C91" w:rsidRDefault="001E6C91" w:rsidP="00584087">
            <w:pPr>
              <w:jc w:val="center"/>
            </w:pPr>
          </w:p>
        </w:tc>
        <w:tc>
          <w:tcPr>
            <w:tcW w:w="326" w:type="dxa"/>
            <w:shd w:val="clear" w:color="auto" w:fill="FFFF66"/>
          </w:tcPr>
          <w:p w14:paraId="6A0E5328" w14:textId="77777777" w:rsidR="001E6C91" w:rsidRDefault="001E6C91" w:rsidP="00584087">
            <w:pPr>
              <w:jc w:val="center"/>
            </w:pPr>
            <w:r>
              <w:t>1</w:t>
            </w:r>
          </w:p>
        </w:tc>
        <w:tc>
          <w:tcPr>
            <w:tcW w:w="604" w:type="dxa"/>
            <w:shd w:val="clear" w:color="auto" w:fill="FFFF66"/>
          </w:tcPr>
          <w:p w14:paraId="42990E6E" w14:textId="77777777" w:rsidR="001E6C91" w:rsidRDefault="001E6C91" w:rsidP="00584087">
            <w:pPr>
              <w:jc w:val="center"/>
            </w:pPr>
            <w:r>
              <w:t>Rm</w:t>
            </w:r>
            <w:r>
              <w:rPr>
                <w:vertAlign w:val="subscript"/>
              </w:rPr>
              <w:t>3</w:t>
            </w:r>
          </w:p>
        </w:tc>
        <w:tc>
          <w:tcPr>
            <w:tcW w:w="1134" w:type="dxa"/>
            <w:shd w:val="clear" w:color="auto" w:fill="FFFF66"/>
          </w:tcPr>
          <w:p w14:paraId="04CB7731" w14:textId="77777777" w:rsidR="001E6C91" w:rsidRDefault="001E6C91" w:rsidP="00584087">
            <w:pPr>
              <w:jc w:val="center"/>
            </w:pPr>
            <w:r>
              <w:t>2</w:t>
            </w:r>
            <w:r w:rsidRPr="00BC78CF">
              <w:rPr>
                <w:vertAlign w:val="subscript"/>
              </w:rPr>
              <w:t>5</w:t>
            </w:r>
          </w:p>
        </w:tc>
        <w:tc>
          <w:tcPr>
            <w:tcW w:w="1134" w:type="dxa"/>
            <w:shd w:val="clear" w:color="auto" w:fill="FFCC66"/>
          </w:tcPr>
          <w:p w14:paraId="0CA8557E" w14:textId="77777777" w:rsidR="001E6C91" w:rsidRDefault="001E6C91" w:rsidP="00584087">
            <w:pPr>
              <w:jc w:val="center"/>
            </w:pPr>
            <w:r>
              <w:t>Fa</w:t>
            </w:r>
            <w:r w:rsidRPr="00BC78CF">
              <w:rPr>
                <w:vertAlign w:val="subscript"/>
              </w:rPr>
              <w:t>5</w:t>
            </w:r>
          </w:p>
        </w:tc>
        <w:tc>
          <w:tcPr>
            <w:tcW w:w="1134" w:type="dxa"/>
            <w:shd w:val="clear" w:color="auto" w:fill="FFCC66"/>
          </w:tcPr>
          <w:p w14:paraId="30E46937" w14:textId="77777777" w:rsidR="001E6C91" w:rsidRDefault="001E6C91" w:rsidP="00584087">
            <w:pPr>
              <w:jc w:val="center"/>
            </w:pPr>
            <w:r>
              <w:t>Ft</w:t>
            </w:r>
            <w:r w:rsidRPr="00BC78CF">
              <w:rPr>
                <w:vertAlign w:val="subscript"/>
              </w:rPr>
              <w:t>5</w:t>
            </w:r>
          </w:p>
        </w:tc>
        <w:tc>
          <w:tcPr>
            <w:tcW w:w="1090" w:type="dxa"/>
            <w:shd w:val="clear" w:color="auto" w:fill="FFFF66"/>
          </w:tcPr>
          <w:p w14:paraId="45A51D6D" w14:textId="77777777" w:rsidR="001E6C91" w:rsidRDefault="001E6C91" w:rsidP="00584087">
            <w:pPr>
              <w:jc w:val="center"/>
            </w:pPr>
            <w:r>
              <w:t>6Eh</w:t>
            </w:r>
          </w:p>
        </w:tc>
        <w:tc>
          <w:tcPr>
            <w:tcW w:w="1672" w:type="dxa"/>
          </w:tcPr>
          <w:p w14:paraId="6A66AC25" w14:textId="77777777" w:rsidR="001E6C91" w:rsidRDefault="001E6C91" w:rsidP="00584087">
            <w:pPr>
              <w:rPr>
                <w:sz w:val="16"/>
                <w:szCs w:val="16"/>
              </w:rPr>
            </w:pPr>
            <w:proofErr w:type="spellStart"/>
            <w:r>
              <w:rPr>
                <w:sz w:val="16"/>
                <w:szCs w:val="16"/>
              </w:rPr>
              <w:t>F</w:t>
            </w:r>
            <w:r w:rsidRPr="00BC78CF">
              <w:rPr>
                <w:sz w:val="16"/>
                <w:szCs w:val="16"/>
              </w:rPr>
              <w:t>t,</w:t>
            </w:r>
            <w:r>
              <w:rPr>
                <w:sz w:val="16"/>
                <w:szCs w:val="16"/>
              </w:rPr>
              <w:t>F</w:t>
            </w:r>
            <w:r w:rsidRPr="00BC78CF">
              <w:rPr>
                <w:sz w:val="16"/>
                <w:szCs w:val="16"/>
              </w:rPr>
              <w:t>a</w:t>
            </w:r>
            <w:proofErr w:type="spellEnd"/>
          </w:p>
        </w:tc>
        <w:tc>
          <w:tcPr>
            <w:tcW w:w="718" w:type="dxa"/>
          </w:tcPr>
          <w:p w14:paraId="7FE70791" w14:textId="77777777" w:rsidR="001E6C91" w:rsidRDefault="001E6C91" w:rsidP="00584087">
            <w:pPr>
              <w:jc w:val="center"/>
            </w:pPr>
            <w:r>
              <w:t>2</w:t>
            </w:r>
          </w:p>
        </w:tc>
      </w:tr>
    </w:tbl>
    <w:p w14:paraId="632B39A1" w14:textId="6155E03A" w:rsidR="001E6C91" w:rsidRDefault="001E6C91"/>
    <w:tbl>
      <w:tblPr>
        <w:tblStyle w:val="TableGrid"/>
        <w:tblW w:w="0" w:type="auto"/>
        <w:tblInd w:w="607" w:type="dxa"/>
        <w:tblLook w:val="04A0" w:firstRow="1" w:lastRow="0" w:firstColumn="1" w:lastColumn="0" w:noHBand="0" w:noVBand="1"/>
      </w:tblPr>
      <w:tblGrid>
        <w:gridCol w:w="1134"/>
        <w:gridCol w:w="850"/>
        <w:gridCol w:w="1090"/>
        <w:gridCol w:w="326"/>
        <w:gridCol w:w="604"/>
        <w:gridCol w:w="1134"/>
        <w:gridCol w:w="1134"/>
        <w:gridCol w:w="1134"/>
        <w:gridCol w:w="1090"/>
        <w:gridCol w:w="1672"/>
        <w:gridCol w:w="718"/>
      </w:tblGrid>
      <w:tr w:rsidR="00EC010B" w:rsidRPr="00CF3333" w14:paraId="1A3D34E8" w14:textId="77777777" w:rsidTr="00584087">
        <w:tc>
          <w:tcPr>
            <w:tcW w:w="1134" w:type="dxa"/>
            <w:shd w:val="clear" w:color="auto" w:fill="D9E2F3" w:themeFill="accent1" w:themeFillTint="33"/>
          </w:tcPr>
          <w:p w14:paraId="1C4AE4C5" w14:textId="78D07008" w:rsidR="00EC010B" w:rsidRPr="006E223A" w:rsidRDefault="00EC010B" w:rsidP="00584087">
            <w:pPr>
              <w:rPr>
                <w:color w:val="4472C4" w:themeColor="accent1"/>
                <w:sz w:val="28"/>
                <w:szCs w:val="28"/>
              </w:rPr>
            </w:pPr>
            <w:r>
              <w:rPr>
                <w:color w:val="4472C4" w:themeColor="accent1"/>
                <w:sz w:val="28"/>
                <w:szCs w:val="28"/>
              </w:rPr>
              <w:t>ITOF</w:t>
            </w:r>
          </w:p>
        </w:tc>
        <w:tc>
          <w:tcPr>
            <w:tcW w:w="6272" w:type="dxa"/>
            <w:gridSpan w:val="7"/>
          </w:tcPr>
          <w:p w14:paraId="0037142A" w14:textId="77777777" w:rsidR="00EC010B" w:rsidRPr="00CF3333" w:rsidRDefault="00EC010B" w:rsidP="00584087">
            <w:pPr>
              <w:rPr>
                <w:sz w:val="18"/>
                <w:szCs w:val="18"/>
              </w:rPr>
            </w:pPr>
          </w:p>
        </w:tc>
        <w:tc>
          <w:tcPr>
            <w:tcW w:w="1090" w:type="dxa"/>
          </w:tcPr>
          <w:p w14:paraId="5C0D4461" w14:textId="77777777" w:rsidR="00EC010B" w:rsidRPr="00EA5BCB" w:rsidRDefault="00EC010B" w:rsidP="00584087">
            <w:pPr>
              <w:jc w:val="center"/>
            </w:pPr>
            <w:r w:rsidRPr="00EA5BCB">
              <w:t>Opcode</w:t>
            </w:r>
          </w:p>
        </w:tc>
        <w:tc>
          <w:tcPr>
            <w:tcW w:w="1672" w:type="dxa"/>
          </w:tcPr>
          <w:p w14:paraId="04053521" w14:textId="77777777" w:rsidR="00EC010B" w:rsidRPr="00CF3333" w:rsidRDefault="00EC010B" w:rsidP="00584087">
            <w:pPr>
              <w:rPr>
                <w:sz w:val="18"/>
                <w:szCs w:val="18"/>
              </w:rPr>
            </w:pPr>
          </w:p>
        </w:tc>
        <w:tc>
          <w:tcPr>
            <w:tcW w:w="718" w:type="dxa"/>
          </w:tcPr>
          <w:p w14:paraId="56D3E677" w14:textId="77777777" w:rsidR="00EC010B" w:rsidRPr="00EA5BCB" w:rsidRDefault="00EC010B" w:rsidP="00584087">
            <w:pPr>
              <w:jc w:val="center"/>
            </w:pPr>
            <w:r w:rsidRPr="00EA5BCB">
              <w:t>Bytes</w:t>
            </w:r>
          </w:p>
        </w:tc>
      </w:tr>
      <w:tr w:rsidR="00EC010B" w:rsidRPr="00CF3333" w14:paraId="41590D5D" w14:textId="77777777" w:rsidTr="00584087">
        <w:tc>
          <w:tcPr>
            <w:tcW w:w="1984" w:type="dxa"/>
            <w:gridSpan w:val="2"/>
          </w:tcPr>
          <w:p w14:paraId="39235B4F" w14:textId="77777777" w:rsidR="00EC010B" w:rsidRPr="00CF3333" w:rsidRDefault="00EC010B"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1C72B3ED" w14:textId="77777777" w:rsidR="00EC010B" w:rsidRPr="00CF3333" w:rsidRDefault="00EC010B"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776D56D9" w14:textId="77777777" w:rsidR="00EC010B" w:rsidRPr="00CF3333" w:rsidRDefault="00EC010B"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38A9B52C" w14:textId="77777777" w:rsidR="00EC010B" w:rsidRPr="00CF3333" w:rsidRDefault="00EC010B"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61983A04" w14:textId="77777777" w:rsidR="00EC010B" w:rsidRPr="00CF3333" w:rsidRDefault="00EC010B"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27F68DE9" w14:textId="77777777" w:rsidR="00EC010B" w:rsidRPr="00CF3333" w:rsidRDefault="00EC010B"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38AEF10C" w14:textId="77777777" w:rsidR="00EC010B" w:rsidRPr="00CF3333" w:rsidRDefault="00EC010B" w:rsidP="00584087">
            <w:pPr>
              <w:jc w:val="center"/>
              <w:rPr>
                <w:sz w:val="18"/>
                <w:szCs w:val="18"/>
              </w:rPr>
            </w:pPr>
            <w:r>
              <w:rPr>
                <w:sz w:val="18"/>
                <w:szCs w:val="18"/>
              </w:rPr>
              <w:t>6</w:t>
            </w:r>
            <w:r w:rsidRPr="00CF3333">
              <w:rPr>
                <w:sz w:val="18"/>
                <w:szCs w:val="18"/>
              </w:rPr>
              <w:t xml:space="preserve">             0</w:t>
            </w:r>
          </w:p>
        </w:tc>
        <w:tc>
          <w:tcPr>
            <w:tcW w:w="1672" w:type="dxa"/>
          </w:tcPr>
          <w:p w14:paraId="2A622530" w14:textId="77777777" w:rsidR="00EC010B" w:rsidRPr="00CF3333" w:rsidRDefault="00EC010B" w:rsidP="00584087">
            <w:pPr>
              <w:rPr>
                <w:sz w:val="18"/>
                <w:szCs w:val="18"/>
              </w:rPr>
            </w:pPr>
          </w:p>
        </w:tc>
        <w:tc>
          <w:tcPr>
            <w:tcW w:w="718" w:type="dxa"/>
          </w:tcPr>
          <w:p w14:paraId="12397563" w14:textId="77777777" w:rsidR="00EC010B" w:rsidRPr="00CF3333" w:rsidRDefault="00EC010B" w:rsidP="00584087">
            <w:pPr>
              <w:jc w:val="center"/>
              <w:rPr>
                <w:sz w:val="18"/>
                <w:szCs w:val="18"/>
              </w:rPr>
            </w:pPr>
          </w:p>
        </w:tc>
      </w:tr>
      <w:tr w:rsidR="00EC010B" w14:paraId="217878DB" w14:textId="77777777" w:rsidTr="00584087">
        <w:tc>
          <w:tcPr>
            <w:tcW w:w="1984" w:type="dxa"/>
            <w:gridSpan w:val="2"/>
          </w:tcPr>
          <w:p w14:paraId="10627DAF" w14:textId="77777777" w:rsidR="00EC010B" w:rsidRDefault="00EC010B" w:rsidP="00584087">
            <w:pPr>
              <w:jc w:val="center"/>
            </w:pPr>
          </w:p>
        </w:tc>
        <w:tc>
          <w:tcPr>
            <w:tcW w:w="1090" w:type="dxa"/>
            <w:shd w:val="clear" w:color="auto" w:fill="auto"/>
          </w:tcPr>
          <w:p w14:paraId="2D7C4E55" w14:textId="77777777" w:rsidR="00EC010B" w:rsidRDefault="00EC010B" w:rsidP="00584087">
            <w:pPr>
              <w:jc w:val="center"/>
            </w:pPr>
          </w:p>
        </w:tc>
        <w:tc>
          <w:tcPr>
            <w:tcW w:w="326" w:type="dxa"/>
            <w:shd w:val="clear" w:color="auto" w:fill="FFFF66"/>
          </w:tcPr>
          <w:p w14:paraId="14D5EFB8" w14:textId="77777777" w:rsidR="00EC010B" w:rsidRDefault="00EC010B" w:rsidP="00584087">
            <w:pPr>
              <w:jc w:val="center"/>
            </w:pPr>
            <w:r>
              <w:t>0</w:t>
            </w:r>
          </w:p>
        </w:tc>
        <w:tc>
          <w:tcPr>
            <w:tcW w:w="604" w:type="dxa"/>
            <w:shd w:val="clear" w:color="auto" w:fill="FFFF66"/>
          </w:tcPr>
          <w:p w14:paraId="6E5A1B57" w14:textId="77777777" w:rsidR="00EC010B" w:rsidRDefault="00EC010B" w:rsidP="00584087">
            <w:pPr>
              <w:jc w:val="center"/>
            </w:pPr>
            <w:r>
              <w:t>Rm</w:t>
            </w:r>
            <w:r>
              <w:rPr>
                <w:vertAlign w:val="subscript"/>
              </w:rPr>
              <w:t>3</w:t>
            </w:r>
          </w:p>
        </w:tc>
        <w:tc>
          <w:tcPr>
            <w:tcW w:w="1134" w:type="dxa"/>
            <w:shd w:val="clear" w:color="auto" w:fill="FFFF66"/>
          </w:tcPr>
          <w:p w14:paraId="11D7CCF9" w14:textId="5ABE8880" w:rsidR="00EC010B" w:rsidRDefault="00EC010B" w:rsidP="00584087">
            <w:pPr>
              <w:jc w:val="center"/>
            </w:pPr>
            <w:r>
              <w:t>3</w:t>
            </w:r>
            <w:r w:rsidRPr="00BC78CF">
              <w:rPr>
                <w:vertAlign w:val="subscript"/>
              </w:rPr>
              <w:t>5</w:t>
            </w:r>
          </w:p>
        </w:tc>
        <w:tc>
          <w:tcPr>
            <w:tcW w:w="1134" w:type="dxa"/>
            <w:shd w:val="clear" w:color="auto" w:fill="FFCC66"/>
          </w:tcPr>
          <w:p w14:paraId="1EDF2362" w14:textId="091A247E" w:rsidR="00EC010B" w:rsidRDefault="00EC010B" w:rsidP="00584087">
            <w:pPr>
              <w:jc w:val="center"/>
            </w:pPr>
            <w:r>
              <w:t>Ra</w:t>
            </w:r>
            <w:r w:rsidRPr="00BC78CF">
              <w:rPr>
                <w:vertAlign w:val="subscript"/>
              </w:rPr>
              <w:t>5</w:t>
            </w:r>
          </w:p>
        </w:tc>
        <w:tc>
          <w:tcPr>
            <w:tcW w:w="1134" w:type="dxa"/>
            <w:shd w:val="clear" w:color="auto" w:fill="FFCC66"/>
          </w:tcPr>
          <w:p w14:paraId="715D1F8B" w14:textId="73C7CDEB" w:rsidR="00EC010B" w:rsidRDefault="00EC010B" w:rsidP="00584087">
            <w:pPr>
              <w:jc w:val="center"/>
            </w:pPr>
            <w:r>
              <w:t>Ft</w:t>
            </w:r>
            <w:r w:rsidRPr="00BC78CF">
              <w:rPr>
                <w:vertAlign w:val="subscript"/>
              </w:rPr>
              <w:t>5</w:t>
            </w:r>
          </w:p>
        </w:tc>
        <w:tc>
          <w:tcPr>
            <w:tcW w:w="1090" w:type="dxa"/>
            <w:shd w:val="clear" w:color="auto" w:fill="FFFF66"/>
          </w:tcPr>
          <w:p w14:paraId="1C901980" w14:textId="77777777" w:rsidR="00EC010B" w:rsidRDefault="00EC010B" w:rsidP="00584087">
            <w:pPr>
              <w:jc w:val="center"/>
            </w:pPr>
            <w:r>
              <w:t>6Eh</w:t>
            </w:r>
          </w:p>
        </w:tc>
        <w:tc>
          <w:tcPr>
            <w:tcW w:w="1672" w:type="dxa"/>
          </w:tcPr>
          <w:p w14:paraId="5F2EFCAB" w14:textId="1FC80F26" w:rsidR="00EC010B" w:rsidRPr="00BC78CF" w:rsidRDefault="00EC010B" w:rsidP="00584087">
            <w:pPr>
              <w:rPr>
                <w:sz w:val="16"/>
                <w:szCs w:val="16"/>
              </w:rPr>
            </w:pPr>
            <w:proofErr w:type="spellStart"/>
            <w:r>
              <w:rPr>
                <w:sz w:val="16"/>
                <w:szCs w:val="16"/>
              </w:rPr>
              <w:t>F</w:t>
            </w:r>
            <w:r w:rsidRPr="00BC78CF">
              <w:rPr>
                <w:sz w:val="16"/>
                <w:szCs w:val="16"/>
              </w:rPr>
              <w:t>t,</w:t>
            </w:r>
            <w:r>
              <w:rPr>
                <w:sz w:val="16"/>
                <w:szCs w:val="16"/>
              </w:rPr>
              <w:t>R</w:t>
            </w:r>
            <w:r w:rsidRPr="00BC78CF">
              <w:rPr>
                <w:sz w:val="16"/>
                <w:szCs w:val="16"/>
              </w:rPr>
              <w:t>a</w:t>
            </w:r>
            <w:proofErr w:type="spellEnd"/>
          </w:p>
        </w:tc>
        <w:tc>
          <w:tcPr>
            <w:tcW w:w="718" w:type="dxa"/>
          </w:tcPr>
          <w:p w14:paraId="28A01CAA" w14:textId="77777777" w:rsidR="00EC010B" w:rsidRDefault="00EC010B" w:rsidP="00584087">
            <w:pPr>
              <w:jc w:val="center"/>
            </w:pPr>
            <w:r>
              <w:t>2</w:t>
            </w:r>
          </w:p>
        </w:tc>
      </w:tr>
      <w:tr w:rsidR="00EC010B" w14:paraId="64A12A20" w14:textId="77777777" w:rsidTr="00584087">
        <w:tc>
          <w:tcPr>
            <w:tcW w:w="1984" w:type="dxa"/>
            <w:gridSpan w:val="2"/>
          </w:tcPr>
          <w:p w14:paraId="25C12DE5" w14:textId="77777777" w:rsidR="00EC010B" w:rsidRDefault="00EC010B" w:rsidP="00584087">
            <w:pPr>
              <w:jc w:val="center"/>
            </w:pPr>
          </w:p>
        </w:tc>
        <w:tc>
          <w:tcPr>
            <w:tcW w:w="1090" w:type="dxa"/>
            <w:shd w:val="clear" w:color="auto" w:fill="auto"/>
          </w:tcPr>
          <w:p w14:paraId="7F0A76D7" w14:textId="77777777" w:rsidR="00EC010B" w:rsidRDefault="00EC010B" w:rsidP="00584087">
            <w:pPr>
              <w:jc w:val="center"/>
            </w:pPr>
          </w:p>
        </w:tc>
        <w:tc>
          <w:tcPr>
            <w:tcW w:w="326" w:type="dxa"/>
            <w:shd w:val="clear" w:color="auto" w:fill="FFFF66"/>
          </w:tcPr>
          <w:p w14:paraId="4F7E0F57" w14:textId="77777777" w:rsidR="00EC010B" w:rsidRDefault="00EC010B" w:rsidP="00584087">
            <w:pPr>
              <w:jc w:val="center"/>
            </w:pPr>
            <w:r>
              <w:t>1</w:t>
            </w:r>
          </w:p>
        </w:tc>
        <w:tc>
          <w:tcPr>
            <w:tcW w:w="604" w:type="dxa"/>
            <w:shd w:val="clear" w:color="auto" w:fill="FFFF66"/>
          </w:tcPr>
          <w:p w14:paraId="321F528D" w14:textId="77777777" w:rsidR="00EC010B" w:rsidRDefault="00EC010B" w:rsidP="00584087">
            <w:pPr>
              <w:jc w:val="center"/>
            </w:pPr>
            <w:r>
              <w:t>Rm</w:t>
            </w:r>
            <w:r>
              <w:rPr>
                <w:vertAlign w:val="subscript"/>
              </w:rPr>
              <w:t>3</w:t>
            </w:r>
          </w:p>
        </w:tc>
        <w:tc>
          <w:tcPr>
            <w:tcW w:w="1134" w:type="dxa"/>
            <w:shd w:val="clear" w:color="auto" w:fill="FFFF66"/>
          </w:tcPr>
          <w:p w14:paraId="76AEABCF" w14:textId="18E20BCC" w:rsidR="00EC010B" w:rsidRDefault="00EC010B" w:rsidP="00584087">
            <w:pPr>
              <w:jc w:val="center"/>
            </w:pPr>
            <w:r>
              <w:t>3</w:t>
            </w:r>
            <w:r w:rsidRPr="00BC78CF">
              <w:rPr>
                <w:vertAlign w:val="subscript"/>
              </w:rPr>
              <w:t>5</w:t>
            </w:r>
          </w:p>
        </w:tc>
        <w:tc>
          <w:tcPr>
            <w:tcW w:w="1134" w:type="dxa"/>
            <w:shd w:val="clear" w:color="auto" w:fill="FFCC66"/>
          </w:tcPr>
          <w:p w14:paraId="26021412" w14:textId="77777777" w:rsidR="00EC010B" w:rsidRDefault="00EC010B" w:rsidP="00584087">
            <w:pPr>
              <w:jc w:val="center"/>
            </w:pPr>
            <w:r>
              <w:t>Fa</w:t>
            </w:r>
            <w:r w:rsidRPr="00BC78CF">
              <w:rPr>
                <w:vertAlign w:val="subscript"/>
              </w:rPr>
              <w:t>5</w:t>
            </w:r>
          </w:p>
        </w:tc>
        <w:tc>
          <w:tcPr>
            <w:tcW w:w="1134" w:type="dxa"/>
            <w:shd w:val="clear" w:color="auto" w:fill="FFCC66"/>
          </w:tcPr>
          <w:p w14:paraId="38C8B15C" w14:textId="77777777" w:rsidR="00EC010B" w:rsidRDefault="00EC010B" w:rsidP="00584087">
            <w:pPr>
              <w:jc w:val="center"/>
            </w:pPr>
            <w:r>
              <w:t>Ft</w:t>
            </w:r>
            <w:r w:rsidRPr="00BC78CF">
              <w:rPr>
                <w:vertAlign w:val="subscript"/>
              </w:rPr>
              <w:t>5</w:t>
            </w:r>
          </w:p>
        </w:tc>
        <w:tc>
          <w:tcPr>
            <w:tcW w:w="1090" w:type="dxa"/>
            <w:shd w:val="clear" w:color="auto" w:fill="FFFF66"/>
          </w:tcPr>
          <w:p w14:paraId="0648E074" w14:textId="77777777" w:rsidR="00EC010B" w:rsidRDefault="00EC010B" w:rsidP="00584087">
            <w:pPr>
              <w:jc w:val="center"/>
            </w:pPr>
            <w:r>
              <w:t>6Eh</w:t>
            </w:r>
          </w:p>
        </w:tc>
        <w:tc>
          <w:tcPr>
            <w:tcW w:w="1672" w:type="dxa"/>
          </w:tcPr>
          <w:p w14:paraId="34D7874D" w14:textId="77777777" w:rsidR="00EC010B" w:rsidRDefault="00EC010B" w:rsidP="00584087">
            <w:pPr>
              <w:rPr>
                <w:sz w:val="16"/>
                <w:szCs w:val="16"/>
              </w:rPr>
            </w:pPr>
            <w:proofErr w:type="spellStart"/>
            <w:r>
              <w:rPr>
                <w:sz w:val="16"/>
                <w:szCs w:val="16"/>
              </w:rPr>
              <w:t>F</w:t>
            </w:r>
            <w:r w:rsidRPr="00BC78CF">
              <w:rPr>
                <w:sz w:val="16"/>
                <w:szCs w:val="16"/>
              </w:rPr>
              <w:t>t,</w:t>
            </w:r>
            <w:r>
              <w:rPr>
                <w:sz w:val="16"/>
                <w:szCs w:val="16"/>
              </w:rPr>
              <w:t>F</w:t>
            </w:r>
            <w:r w:rsidRPr="00BC78CF">
              <w:rPr>
                <w:sz w:val="16"/>
                <w:szCs w:val="16"/>
              </w:rPr>
              <w:t>a</w:t>
            </w:r>
            <w:proofErr w:type="spellEnd"/>
          </w:p>
        </w:tc>
        <w:tc>
          <w:tcPr>
            <w:tcW w:w="718" w:type="dxa"/>
          </w:tcPr>
          <w:p w14:paraId="4B6E618D" w14:textId="77777777" w:rsidR="00EC010B" w:rsidRDefault="00EC010B" w:rsidP="00584087">
            <w:pPr>
              <w:jc w:val="center"/>
            </w:pPr>
            <w:r>
              <w:t>2</w:t>
            </w:r>
          </w:p>
        </w:tc>
      </w:tr>
    </w:tbl>
    <w:p w14:paraId="36880C41" w14:textId="77777777" w:rsidR="00EC010B" w:rsidRDefault="00EC010B"/>
    <w:tbl>
      <w:tblPr>
        <w:tblStyle w:val="TableGrid"/>
        <w:tblW w:w="0" w:type="auto"/>
        <w:tblInd w:w="607" w:type="dxa"/>
        <w:tblLook w:val="04A0" w:firstRow="1" w:lastRow="0" w:firstColumn="1" w:lastColumn="0" w:noHBand="0" w:noVBand="1"/>
      </w:tblPr>
      <w:tblGrid>
        <w:gridCol w:w="1134"/>
        <w:gridCol w:w="850"/>
        <w:gridCol w:w="1090"/>
        <w:gridCol w:w="326"/>
        <w:gridCol w:w="604"/>
        <w:gridCol w:w="1134"/>
        <w:gridCol w:w="1134"/>
        <w:gridCol w:w="487"/>
        <w:gridCol w:w="647"/>
        <w:gridCol w:w="1090"/>
        <w:gridCol w:w="1672"/>
        <w:gridCol w:w="718"/>
      </w:tblGrid>
      <w:tr w:rsidR="008F2AE5" w:rsidRPr="00CF3333" w14:paraId="098758A7" w14:textId="77777777" w:rsidTr="00584087">
        <w:tc>
          <w:tcPr>
            <w:tcW w:w="1134" w:type="dxa"/>
            <w:shd w:val="clear" w:color="auto" w:fill="D9E2F3" w:themeFill="accent1" w:themeFillTint="33"/>
          </w:tcPr>
          <w:p w14:paraId="0FAC16C6" w14:textId="753BCFFF" w:rsidR="008F2AE5" w:rsidRPr="006E223A" w:rsidRDefault="008F2AE5" w:rsidP="00584087">
            <w:pPr>
              <w:rPr>
                <w:color w:val="4472C4" w:themeColor="accent1"/>
                <w:sz w:val="28"/>
                <w:szCs w:val="28"/>
              </w:rPr>
            </w:pPr>
            <w:r>
              <w:rPr>
                <w:color w:val="4472C4" w:themeColor="accent1"/>
                <w:sz w:val="28"/>
                <w:szCs w:val="28"/>
              </w:rPr>
              <w:t>FSIGN</w:t>
            </w:r>
          </w:p>
        </w:tc>
        <w:tc>
          <w:tcPr>
            <w:tcW w:w="6272" w:type="dxa"/>
            <w:gridSpan w:val="8"/>
          </w:tcPr>
          <w:p w14:paraId="57F26319" w14:textId="77777777" w:rsidR="008F2AE5" w:rsidRPr="00CF3333" w:rsidRDefault="008F2AE5" w:rsidP="00584087">
            <w:pPr>
              <w:rPr>
                <w:sz w:val="18"/>
                <w:szCs w:val="18"/>
              </w:rPr>
            </w:pPr>
          </w:p>
        </w:tc>
        <w:tc>
          <w:tcPr>
            <w:tcW w:w="1090" w:type="dxa"/>
          </w:tcPr>
          <w:p w14:paraId="08D0A6A1" w14:textId="77777777" w:rsidR="008F2AE5" w:rsidRPr="00EA5BCB" w:rsidRDefault="008F2AE5" w:rsidP="00584087">
            <w:pPr>
              <w:jc w:val="center"/>
            </w:pPr>
            <w:r w:rsidRPr="00EA5BCB">
              <w:t>Opcode</w:t>
            </w:r>
          </w:p>
        </w:tc>
        <w:tc>
          <w:tcPr>
            <w:tcW w:w="1672" w:type="dxa"/>
          </w:tcPr>
          <w:p w14:paraId="47951B38" w14:textId="77777777" w:rsidR="008F2AE5" w:rsidRPr="00CF3333" w:rsidRDefault="008F2AE5" w:rsidP="00584087">
            <w:pPr>
              <w:rPr>
                <w:sz w:val="18"/>
                <w:szCs w:val="18"/>
              </w:rPr>
            </w:pPr>
          </w:p>
        </w:tc>
        <w:tc>
          <w:tcPr>
            <w:tcW w:w="718" w:type="dxa"/>
          </w:tcPr>
          <w:p w14:paraId="3E421E0B" w14:textId="77777777" w:rsidR="008F2AE5" w:rsidRPr="00EA5BCB" w:rsidRDefault="008F2AE5" w:rsidP="00584087">
            <w:pPr>
              <w:jc w:val="center"/>
            </w:pPr>
            <w:r w:rsidRPr="00EA5BCB">
              <w:t>Bytes</w:t>
            </w:r>
          </w:p>
        </w:tc>
      </w:tr>
      <w:tr w:rsidR="008F2AE5" w:rsidRPr="00CF3333" w14:paraId="6F29E561" w14:textId="77777777" w:rsidTr="00584087">
        <w:tc>
          <w:tcPr>
            <w:tcW w:w="1984" w:type="dxa"/>
            <w:gridSpan w:val="2"/>
          </w:tcPr>
          <w:p w14:paraId="2860AB2D" w14:textId="77777777" w:rsidR="008F2AE5" w:rsidRPr="00CF3333" w:rsidRDefault="008F2AE5"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1F93B325" w14:textId="77777777" w:rsidR="008F2AE5" w:rsidRPr="00CF3333" w:rsidRDefault="008F2AE5"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004C4519" w14:textId="77777777" w:rsidR="008F2AE5" w:rsidRPr="00CF3333" w:rsidRDefault="008F2AE5"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09037B78" w14:textId="77777777" w:rsidR="008F2AE5" w:rsidRPr="00CF3333" w:rsidRDefault="008F2AE5"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65A46496" w14:textId="77777777" w:rsidR="008F2AE5" w:rsidRPr="00CF3333" w:rsidRDefault="008F2AE5"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6EB3CD55" w14:textId="77777777" w:rsidR="008F2AE5" w:rsidRPr="00CF3333" w:rsidRDefault="008F2AE5"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02D93AA8" w14:textId="77777777" w:rsidR="008F2AE5" w:rsidRPr="00CF3333" w:rsidRDefault="008F2AE5" w:rsidP="00584087">
            <w:pPr>
              <w:jc w:val="center"/>
              <w:rPr>
                <w:sz w:val="18"/>
                <w:szCs w:val="18"/>
              </w:rPr>
            </w:pPr>
            <w:r>
              <w:rPr>
                <w:sz w:val="18"/>
                <w:szCs w:val="18"/>
              </w:rPr>
              <w:t>6</w:t>
            </w:r>
            <w:r w:rsidRPr="00CF3333">
              <w:rPr>
                <w:sz w:val="18"/>
                <w:szCs w:val="18"/>
              </w:rPr>
              <w:t xml:space="preserve">             0</w:t>
            </w:r>
          </w:p>
        </w:tc>
        <w:tc>
          <w:tcPr>
            <w:tcW w:w="1672" w:type="dxa"/>
          </w:tcPr>
          <w:p w14:paraId="62ABED69" w14:textId="77777777" w:rsidR="008F2AE5" w:rsidRPr="00CF3333" w:rsidRDefault="008F2AE5" w:rsidP="00584087">
            <w:pPr>
              <w:rPr>
                <w:sz w:val="18"/>
                <w:szCs w:val="18"/>
              </w:rPr>
            </w:pPr>
          </w:p>
        </w:tc>
        <w:tc>
          <w:tcPr>
            <w:tcW w:w="718" w:type="dxa"/>
          </w:tcPr>
          <w:p w14:paraId="78BFBFB1" w14:textId="77777777" w:rsidR="008F2AE5" w:rsidRPr="00CF3333" w:rsidRDefault="008F2AE5" w:rsidP="00584087">
            <w:pPr>
              <w:jc w:val="center"/>
              <w:rPr>
                <w:sz w:val="18"/>
                <w:szCs w:val="18"/>
              </w:rPr>
            </w:pPr>
          </w:p>
        </w:tc>
      </w:tr>
      <w:tr w:rsidR="008F2AE5" w14:paraId="6367552B" w14:textId="77777777" w:rsidTr="00584087">
        <w:tc>
          <w:tcPr>
            <w:tcW w:w="1984" w:type="dxa"/>
            <w:gridSpan w:val="2"/>
          </w:tcPr>
          <w:p w14:paraId="3551B2A6" w14:textId="77777777" w:rsidR="008F2AE5" w:rsidRDefault="008F2AE5" w:rsidP="00584087">
            <w:pPr>
              <w:jc w:val="center"/>
            </w:pPr>
          </w:p>
        </w:tc>
        <w:tc>
          <w:tcPr>
            <w:tcW w:w="1090" w:type="dxa"/>
            <w:shd w:val="clear" w:color="auto" w:fill="auto"/>
          </w:tcPr>
          <w:p w14:paraId="1A3F6040" w14:textId="77777777" w:rsidR="008F2AE5" w:rsidRDefault="008F2AE5" w:rsidP="00584087">
            <w:pPr>
              <w:jc w:val="center"/>
            </w:pPr>
          </w:p>
        </w:tc>
        <w:tc>
          <w:tcPr>
            <w:tcW w:w="326" w:type="dxa"/>
            <w:shd w:val="clear" w:color="auto" w:fill="FFFF66"/>
          </w:tcPr>
          <w:p w14:paraId="0C5C37D7" w14:textId="77777777" w:rsidR="008F2AE5" w:rsidRDefault="008F2AE5" w:rsidP="00584087">
            <w:pPr>
              <w:jc w:val="center"/>
            </w:pPr>
            <w:r>
              <w:t>0</w:t>
            </w:r>
          </w:p>
        </w:tc>
        <w:tc>
          <w:tcPr>
            <w:tcW w:w="604" w:type="dxa"/>
            <w:shd w:val="clear" w:color="auto" w:fill="FFFF66"/>
          </w:tcPr>
          <w:p w14:paraId="48D6FC9C" w14:textId="2177EF7D" w:rsidR="008F2AE5" w:rsidRDefault="003F624C" w:rsidP="00584087">
            <w:pPr>
              <w:jc w:val="center"/>
            </w:pPr>
            <w:r>
              <w:t>~</w:t>
            </w:r>
            <w:r w:rsidR="008F2AE5">
              <w:rPr>
                <w:vertAlign w:val="subscript"/>
              </w:rPr>
              <w:t>3</w:t>
            </w:r>
          </w:p>
        </w:tc>
        <w:tc>
          <w:tcPr>
            <w:tcW w:w="1134" w:type="dxa"/>
            <w:shd w:val="clear" w:color="auto" w:fill="FFFF66"/>
          </w:tcPr>
          <w:p w14:paraId="7AA5CDC7" w14:textId="3BCDAC44" w:rsidR="008F2AE5" w:rsidRDefault="008F2AE5" w:rsidP="00584087">
            <w:pPr>
              <w:jc w:val="center"/>
            </w:pPr>
            <w:r>
              <w:t>6</w:t>
            </w:r>
            <w:r w:rsidRPr="00BC78CF">
              <w:rPr>
                <w:vertAlign w:val="subscript"/>
              </w:rPr>
              <w:t>5</w:t>
            </w:r>
          </w:p>
        </w:tc>
        <w:tc>
          <w:tcPr>
            <w:tcW w:w="1134" w:type="dxa"/>
            <w:shd w:val="clear" w:color="auto" w:fill="FFCC66"/>
          </w:tcPr>
          <w:p w14:paraId="45D434B8" w14:textId="77777777" w:rsidR="008F2AE5" w:rsidRDefault="008F2AE5" w:rsidP="00584087">
            <w:pPr>
              <w:jc w:val="center"/>
            </w:pPr>
            <w:r>
              <w:t>Ra</w:t>
            </w:r>
            <w:r w:rsidRPr="00BC78CF">
              <w:rPr>
                <w:vertAlign w:val="subscript"/>
              </w:rPr>
              <w:t>5</w:t>
            </w:r>
          </w:p>
        </w:tc>
        <w:tc>
          <w:tcPr>
            <w:tcW w:w="1134" w:type="dxa"/>
            <w:gridSpan w:val="2"/>
            <w:shd w:val="clear" w:color="auto" w:fill="FFCC66"/>
          </w:tcPr>
          <w:p w14:paraId="78F74032" w14:textId="77777777" w:rsidR="008F2AE5" w:rsidRDefault="008F2AE5" w:rsidP="00584087">
            <w:pPr>
              <w:jc w:val="center"/>
            </w:pPr>
            <w:r>
              <w:t>Ft</w:t>
            </w:r>
            <w:r w:rsidRPr="00BC78CF">
              <w:rPr>
                <w:vertAlign w:val="subscript"/>
              </w:rPr>
              <w:t>5</w:t>
            </w:r>
          </w:p>
        </w:tc>
        <w:tc>
          <w:tcPr>
            <w:tcW w:w="1090" w:type="dxa"/>
            <w:shd w:val="clear" w:color="auto" w:fill="FFFF66"/>
          </w:tcPr>
          <w:p w14:paraId="4066B7B3" w14:textId="77777777" w:rsidR="008F2AE5" w:rsidRDefault="008F2AE5" w:rsidP="00584087">
            <w:pPr>
              <w:jc w:val="center"/>
            </w:pPr>
            <w:r>
              <w:t>6Eh</w:t>
            </w:r>
          </w:p>
        </w:tc>
        <w:tc>
          <w:tcPr>
            <w:tcW w:w="1672" w:type="dxa"/>
          </w:tcPr>
          <w:p w14:paraId="3FA2197B" w14:textId="06E8E7C1" w:rsidR="008F2AE5" w:rsidRPr="00BC78CF" w:rsidRDefault="008F2AE5" w:rsidP="00584087">
            <w:pPr>
              <w:rPr>
                <w:sz w:val="16"/>
                <w:szCs w:val="16"/>
              </w:rPr>
            </w:pPr>
            <w:proofErr w:type="spellStart"/>
            <w:r>
              <w:rPr>
                <w:sz w:val="16"/>
                <w:szCs w:val="16"/>
              </w:rPr>
              <w:t>F</w:t>
            </w:r>
            <w:r w:rsidRPr="00BC78CF">
              <w:rPr>
                <w:sz w:val="16"/>
                <w:szCs w:val="16"/>
              </w:rPr>
              <w:t>t,</w:t>
            </w:r>
            <w:r>
              <w:rPr>
                <w:sz w:val="16"/>
                <w:szCs w:val="16"/>
              </w:rPr>
              <w:t>F</w:t>
            </w:r>
            <w:r w:rsidRPr="00BC78CF">
              <w:rPr>
                <w:sz w:val="16"/>
                <w:szCs w:val="16"/>
              </w:rPr>
              <w:t>a</w:t>
            </w:r>
            <w:proofErr w:type="spellEnd"/>
          </w:p>
        </w:tc>
        <w:tc>
          <w:tcPr>
            <w:tcW w:w="718" w:type="dxa"/>
          </w:tcPr>
          <w:p w14:paraId="48B85A27" w14:textId="77777777" w:rsidR="008F2AE5" w:rsidRDefault="008F2AE5" w:rsidP="00584087">
            <w:pPr>
              <w:jc w:val="center"/>
            </w:pPr>
            <w:r>
              <w:t>2</w:t>
            </w:r>
          </w:p>
        </w:tc>
      </w:tr>
      <w:tr w:rsidR="008F2AE5" w14:paraId="159DE8D3" w14:textId="77777777" w:rsidTr="008F2AE5">
        <w:tc>
          <w:tcPr>
            <w:tcW w:w="1984" w:type="dxa"/>
            <w:gridSpan w:val="2"/>
          </w:tcPr>
          <w:p w14:paraId="0E3B4C02" w14:textId="77777777" w:rsidR="008F2AE5" w:rsidRDefault="008F2AE5" w:rsidP="00584087">
            <w:pPr>
              <w:jc w:val="center"/>
            </w:pPr>
          </w:p>
        </w:tc>
        <w:tc>
          <w:tcPr>
            <w:tcW w:w="1090" w:type="dxa"/>
            <w:shd w:val="clear" w:color="auto" w:fill="auto"/>
          </w:tcPr>
          <w:p w14:paraId="13DFA619" w14:textId="77777777" w:rsidR="008F2AE5" w:rsidRDefault="008F2AE5" w:rsidP="00584087">
            <w:pPr>
              <w:jc w:val="center"/>
            </w:pPr>
          </w:p>
        </w:tc>
        <w:tc>
          <w:tcPr>
            <w:tcW w:w="326" w:type="dxa"/>
            <w:shd w:val="clear" w:color="auto" w:fill="FFFF66"/>
          </w:tcPr>
          <w:p w14:paraId="05F3B77F" w14:textId="77777777" w:rsidR="008F2AE5" w:rsidRDefault="008F2AE5" w:rsidP="00584087">
            <w:pPr>
              <w:jc w:val="center"/>
            </w:pPr>
            <w:r>
              <w:t>1</w:t>
            </w:r>
          </w:p>
        </w:tc>
        <w:tc>
          <w:tcPr>
            <w:tcW w:w="604" w:type="dxa"/>
            <w:shd w:val="clear" w:color="auto" w:fill="FFFF66"/>
          </w:tcPr>
          <w:p w14:paraId="71D32F44" w14:textId="48231E3E" w:rsidR="008F2AE5" w:rsidRDefault="003F624C" w:rsidP="00584087">
            <w:pPr>
              <w:jc w:val="center"/>
            </w:pPr>
            <w:r>
              <w:t>~</w:t>
            </w:r>
            <w:r w:rsidR="008F2AE5">
              <w:rPr>
                <w:vertAlign w:val="subscript"/>
              </w:rPr>
              <w:t>3</w:t>
            </w:r>
          </w:p>
        </w:tc>
        <w:tc>
          <w:tcPr>
            <w:tcW w:w="1134" w:type="dxa"/>
            <w:shd w:val="clear" w:color="auto" w:fill="FFFF66"/>
          </w:tcPr>
          <w:p w14:paraId="4DC94361" w14:textId="7E93F2BE" w:rsidR="008F2AE5" w:rsidRDefault="008F2AE5" w:rsidP="00584087">
            <w:pPr>
              <w:jc w:val="center"/>
            </w:pPr>
            <w:r>
              <w:t>6</w:t>
            </w:r>
            <w:r w:rsidRPr="00BC78CF">
              <w:rPr>
                <w:vertAlign w:val="subscript"/>
              </w:rPr>
              <w:t>5</w:t>
            </w:r>
          </w:p>
        </w:tc>
        <w:tc>
          <w:tcPr>
            <w:tcW w:w="1134" w:type="dxa"/>
            <w:shd w:val="clear" w:color="auto" w:fill="FFCC66"/>
          </w:tcPr>
          <w:p w14:paraId="3D2ACDDC" w14:textId="77777777" w:rsidR="008F2AE5" w:rsidRDefault="008F2AE5" w:rsidP="00584087">
            <w:pPr>
              <w:jc w:val="center"/>
            </w:pPr>
            <w:r>
              <w:t>Fa</w:t>
            </w:r>
            <w:r w:rsidRPr="00BC78CF">
              <w:rPr>
                <w:vertAlign w:val="subscript"/>
              </w:rPr>
              <w:t>5</w:t>
            </w:r>
          </w:p>
        </w:tc>
        <w:tc>
          <w:tcPr>
            <w:tcW w:w="487" w:type="dxa"/>
            <w:shd w:val="clear" w:color="auto" w:fill="FFCC66"/>
          </w:tcPr>
          <w:p w14:paraId="294B89B2" w14:textId="3AD9A7CF" w:rsidR="008F2AE5" w:rsidRDefault="008F2AE5" w:rsidP="00584087">
            <w:pPr>
              <w:jc w:val="center"/>
            </w:pPr>
            <w:r>
              <w:t>1</w:t>
            </w:r>
            <w:r w:rsidRPr="008F2AE5">
              <w:rPr>
                <w:vertAlign w:val="subscript"/>
              </w:rPr>
              <w:t>2</w:t>
            </w:r>
          </w:p>
        </w:tc>
        <w:tc>
          <w:tcPr>
            <w:tcW w:w="647" w:type="dxa"/>
            <w:shd w:val="clear" w:color="auto" w:fill="FFCC66"/>
          </w:tcPr>
          <w:p w14:paraId="2E2840CC" w14:textId="5061E93B" w:rsidR="008F2AE5" w:rsidRDefault="008F2AE5" w:rsidP="00584087">
            <w:pPr>
              <w:jc w:val="center"/>
            </w:pPr>
            <w:r>
              <w:t>Ct</w:t>
            </w:r>
            <w:r w:rsidRPr="008F2AE5">
              <w:rPr>
                <w:vertAlign w:val="subscript"/>
              </w:rPr>
              <w:t>3</w:t>
            </w:r>
          </w:p>
        </w:tc>
        <w:tc>
          <w:tcPr>
            <w:tcW w:w="1090" w:type="dxa"/>
            <w:shd w:val="clear" w:color="auto" w:fill="FFFF66"/>
          </w:tcPr>
          <w:p w14:paraId="594A9DB6" w14:textId="77777777" w:rsidR="008F2AE5" w:rsidRDefault="008F2AE5" w:rsidP="00584087">
            <w:pPr>
              <w:jc w:val="center"/>
            </w:pPr>
            <w:r>
              <w:t>6Eh</w:t>
            </w:r>
          </w:p>
        </w:tc>
        <w:tc>
          <w:tcPr>
            <w:tcW w:w="1672" w:type="dxa"/>
          </w:tcPr>
          <w:p w14:paraId="1E913386" w14:textId="45339531" w:rsidR="008F2AE5" w:rsidRDefault="008F2AE5" w:rsidP="00584087">
            <w:pPr>
              <w:rPr>
                <w:sz w:val="16"/>
                <w:szCs w:val="16"/>
              </w:rPr>
            </w:pPr>
            <w:proofErr w:type="spellStart"/>
            <w:r>
              <w:rPr>
                <w:sz w:val="16"/>
                <w:szCs w:val="16"/>
              </w:rPr>
              <w:t>C</w:t>
            </w:r>
            <w:r w:rsidRPr="00BC78CF">
              <w:rPr>
                <w:sz w:val="16"/>
                <w:szCs w:val="16"/>
              </w:rPr>
              <w:t>t,</w:t>
            </w:r>
            <w:r>
              <w:rPr>
                <w:sz w:val="16"/>
                <w:szCs w:val="16"/>
              </w:rPr>
              <w:t>F</w:t>
            </w:r>
            <w:r w:rsidRPr="00BC78CF">
              <w:rPr>
                <w:sz w:val="16"/>
                <w:szCs w:val="16"/>
              </w:rPr>
              <w:t>a</w:t>
            </w:r>
            <w:proofErr w:type="spellEnd"/>
          </w:p>
        </w:tc>
        <w:tc>
          <w:tcPr>
            <w:tcW w:w="718" w:type="dxa"/>
          </w:tcPr>
          <w:p w14:paraId="43725E71" w14:textId="77777777" w:rsidR="008F2AE5" w:rsidRDefault="008F2AE5" w:rsidP="00584087">
            <w:pPr>
              <w:jc w:val="center"/>
            </w:pPr>
            <w:r>
              <w:t>2</w:t>
            </w:r>
          </w:p>
        </w:tc>
      </w:tr>
    </w:tbl>
    <w:p w14:paraId="4694028B" w14:textId="6D0B5E8E" w:rsidR="001E6C91" w:rsidRDefault="001E6C91"/>
    <w:tbl>
      <w:tblPr>
        <w:tblStyle w:val="TableGrid"/>
        <w:tblW w:w="0" w:type="auto"/>
        <w:tblInd w:w="607" w:type="dxa"/>
        <w:tblLook w:val="04A0" w:firstRow="1" w:lastRow="0" w:firstColumn="1" w:lastColumn="0" w:noHBand="0" w:noVBand="1"/>
      </w:tblPr>
      <w:tblGrid>
        <w:gridCol w:w="1134"/>
        <w:gridCol w:w="850"/>
        <w:gridCol w:w="1090"/>
        <w:gridCol w:w="326"/>
        <w:gridCol w:w="604"/>
        <w:gridCol w:w="1134"/>
        <w:gridCol w:w="1134"/>
        <w:gridCol w:w="1134"/>
        <w:gridCol w:w="1090"/>
        <w:gridCol w:w="1672"/>
        <w:gridCol w:w="718"/>
      </w:tblGrid>
      <w:tr w:rsidR="00EC03CF" w:rsidRPr="00CF3333" w14:paraId="050E32DA" w14:textId="77777777" w:rsidTr="00584087">
        <w:tc>
          <w:tcPr>
            <w:tcW w:w="1134" w:type="dxa"/>
            <w:shd w:val="clear" w:color="auto" w:fill="D9E2F3" w:themeFill="accent1" w:themeFillTint="33"/>
          </w:tcPr>
          <w:p w14:paraId="30D50605" w14:textId="0D0A5654" w:rsidR="00EC03CF" w:rsidRPr="006E223A" w:rsidRDefault="00EC03CF" w:rsidP="00584087">
            <w:pPr>
              <w:rPr>
                <w:color w:val="4472C4" w:themeColor="accent1"/>
                <w:sz w:val="28"/>
                <w:szCs w:val="28"/>
              </w:rPr>
            </w:pPr>
            <w:r>
              <w:rPr>
                <w:color w:val="4472C4" w:themeColor="accent1"/>
                <w:sz w:val="28"/>
                <w:szCs w:val="28"/>
              </w:rPr>
              <w:t>FMAN</w:t>
            </w:r>
          </w:p>
        </w:tc>
        <w:tc>
          <w:tcPr>
            <w:tcW w:w="6272" w:type="dxa"/>
            <w:gridSpan w:val="7"/>
          </w:tcPr>
          <w:p w14:paraId="7754ABDB" w14:textId="77777777" w:rsidR="00EC03CF" w:rsidRPr="00CF3333" w:rsidRDefault="00EC03CF" w:rsidP="00584087">
            <w:pPr>
              <w:rPr>
                <w:sz w:val="18"/>
                <w:szCs w:val="18"/>
              </w:rPr>
            </w:pPr>
          </w:p>
        </w:tc>
        <w:tc>
          <w:tcPr>
            <w:tcW w:w="1090" w:type="dxa"/>
          </w:tcPr>
          <w:p w14:paraId="0651D9B0" w14:textId="77777777" w:rsidR="00EC03CF" w:rsidRPr="00EA5BCB" w:rsidRDefault="00EC03CF" w:rsidP="00584087">
            <w:pPr>
              <w:jc w:val="center"/>
            </w:pPr>
            <w:r w:rsidRPr="00EA5BCB">
              <w:t>Opcode</w:t>
            </w:r>
          </w:p>
        </w:tc>
        <w:tc>
          <w:tcPr>
            <w:tcW w:w="1672" w:type="dxa"/>
          </w:tcPr>
          <w:p w14:paraId="0D18E26C" w14:textId="77777777" w:rsidR="00EC03CF" w:rsidRPr="00CF3333" w:rsidRDefault="00EC03CF" w:rsidP="00584087">
            <w:pPr>
              <w:rPr>
                <w:sz w:val="18"/>
                <w:szCs w:val="18"/>
              </w:rPr>
            </w:pPr>
          </w:p>
        </w:tc>
        <w:tc>
          <w:tcPr>
            <w:tcW w:w="718" w:type="dxa"/>
          </w:tcPr>
          <w:p w14:paraId="0EB30687" w14:textId="77777777" w:rsidR="00EC03CF" w:rsidRPr="00EA5BCB" w:rsidRDefault="00EC03CF" w:rsidP="00584087">
            <w:pPr>
              <w:jc w:val="center"/>
            </w:pPr>
            <w:r w:rsidRPr="00EA5BCB">
              <w:t>Bytes</w:t>
            </w:r>
          </w:p>
        </w:tc>
      </w:tr>
      <w:tr w:rsidR="00EC03CF" w:rsidRPr="00CF3333" w14:paraId="7BA80743" w14:textId="77777777" w:rsidTr="00584087">
        <w:tc>
          <w:tcPr>
            <w:tcW w:w="1984" w:type="dxa"/>
            <w:gridSpan w:val="2"/>
          </w:tcPr>
          <w:p w14:paraId="0CC18574" w14:textId="77777777" w:rsidR="00EC03CF" w:rsidRPr="00CF3333" w:rsidRDefault="00EC03CF"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772965B7" w14:textId="77777777" w:rsidR="00EC03CF" w:rsidRPr="00CF3333" w:rsidRDefault="00EC03CF"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0A300EA0" w14:textId="77777777" w:rsidR="00EC03CF" w:rsidRPr="00CF3333" w:rsidRDefault="00EC03CF"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70ADCE63" w14:textId="77777777" w:rsidR="00EC03CF" w:rsidRPr="00CF3333" w:rsidRDefault="00EC03CF"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56D3A9FE" w14:textId="77777777" w:rsidR="00EC03CF" w:rsidRPr="00CF3333" w:rsidRDefault="00EC03CF"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112D6332" w14:textId="77777777" w:rsidR="00EC03CF" w:rsidRPr="00CF3333" w:rsidRDefault="00EC03CF"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15433A8D" w14:textId="77777777" w:rsidR="00EC03CF" w:rsidRPr="00CF3333" w:rsidRDefault="00EC03CF" w:rsidP="00584087">
            <w:pPr>
              <w:jc w:val="center"/>
              <w:rPr>
                <w:sz w:val="18"/>
                <w:szCs w:val="18"/>
              </w:rPr>
            </w:pPr>
            <w:r>
              <w:rPr>
                <w:sz w:val="18"/>
                <w:szCs w:val="18"/>
              </w:rPr>
              <w:t>6</w:t>
            </w:r>
            <w:r w:rsidRPr="00CF3333">
              <w:rPr>
                <w:sz w:val="18"/>
                <w:szCs w:val="18"/>
              </w:rPr>
              <w:t xml:space="preserve">             0</w:t>
            </w:r>
          </w:p>
        </w:tc>
        <w:tc>
          <w:tcPr>
            <w:tcW w:w="1672" w:type="dxa"/>
          </w:tcPr>
          <w:p w14:paraId="4F29EE57" w14:textId="77777777" w:rsidR="00EC03CF" w:rsidRPr="00CF3333" w:rsidRDefault="00EC03CF" w:rsidP="00584087">
            <w:pPr>
              <w:rPr>
                <w:sz w:val="18"/>
                <w:szCs w:val="18"/>
              </w:rPr>
            </w:pPr>
          </w:p>
        </w:tc>
        <w:tc>
          <w:tcPr>
            <w:tcW w:w="718" w:type="dxa"/>
          </w:tcPr>
          <w:p w14:paraId="16A96583" w14:textId="77777777" w:rsidR="00EC03CF" w:rsidRPr="00CF3333" w:rsidRDefault="00EC03CF" w:rsidP="00584087">
            <w:pPr>
              <w:jc w:val="center"/>
              <w:rPr>
                <w:sz w:val="18"/>
                <w:szCs w:val="18"/>
              </w:rPr>
            </w:pPr>
          </w:p>
        </w:tc>
      </w:tr>
      <w:tr w:rsidR="00EC03CF" w14:paraId="02957AA3" w14:textId="77777777" w:rsidTr="00584087">
        <w:tc>
          <w:tcPr>
            <w:tcW w:w="1984" w:type="dxa"/>
            <w:gridSpan w:val="2"/>
          </w:tcPr>
          <w:p w14:paraId="782B89C6" w14:textId="77777777" w:rsidR="00EC03CF" w:rsidRDefault="00EC03CF" w:rsidP="00584087">
            <w:pPr>
              <w:jc w:val="center"/>
            </w:pPr>
          </w:p>
        </w:tc>
        <w:tc>
          <w:tcPr>
            <w:tcW w:w="1090" w:type="dxa"/>
            <w:shd w:val="clear" w:color="auto" w:fill="auto"/>
          </w:tcPr>
          <w:p w14:paraId="39517B9F" w14:textId="77777777" w:rsidR="00EC03CF" w:rsidRDefault="00EC03CF" w:rsidP="00584087">
            <w:pPr>
              <w:jc w:val="center"/>
            </w:pPr>
          </w:p>
        </w:tc>
        <w:tc>
          <w:tcPr>
            <w:tcW w:w="326" w:type="dxa"/>
            <w:shd w:val="clear" w:color="auto" w:fill="FFFF66"/>
          </w:tcPr>
          <w:p w14:paraId="060064FF" w14:textId="77777777" w:rsidR="00EC03CF" w:rsidRDefault="00EC03CF" w:rsidP="00584087">
            <w:pPr>
              <w:jc w:val="center"/>
            </w:pPr>
            <w:r>
              <w:t>0</w:t>
            </w:r>
          </w:p>
        </w:tc>
        <w:tc>
          <w:tcPr>
            <w:tcW w:w="604" w:type="dxa"/>
            <w:shd w:val="clear" w:color="auto" w:fill="FFFF66"/>
          </w:tcPr>
          <w:p w14:paraId="582F4322" w14:textId="77777777" w:rsidR="00EC03CF" w:rsidRDefault="00EC03CF" w:rsidP="00584087">
            <w:pPr>
              <w:jc w:val="center"/>
            </w:pPr>
            <w:r>
              <w:t>Rm</w:t>
            </w:r>
            <w:r>
              <w:rPr>
                <w:vertAlign w:val="subscript"/>
              </w:rPr>
              <w:t>3</w:t>
            </w:r>
          </w:p>
        </w:tc>
        <w:tc>
          <w:tcPr>
            <w:tcW w:w="1134" w:type="dxa"/>
            <w:shd w:val="clear" w:color="auto" w:fill="FFFF66"/>
          </w:tcPr>
          <w:p w14:paraId="282F478B" w14:textId="3F634F76" w:rsidR="00EC03CF" w:rsidRDefault="00EC03CF" w:rsidP="00584087">
            <w:pPr>
              <w:jc w:val="center"/>
            </w:pPr>
            <w:r>
              <w:t>7</w:t>
            </w:r>
            <w:r w:rsidRPr="00BC78CF">
              <w:rPr>
                <w:vertAlign w:val="subscript"/>
              </w:rPr>
              <w:t>5</w:t>
            </w:r>
          </w:p>
        </w:tc>
        <w:tc>
          <w:tcPr>
            <w:tcW w:w="1134" w:type="dxa"/>
            <w:shd w:val="clear" w:color="auto" w:fill="FFCC66"/>
          </w:tcPr>
          <w:p w14:paraId="38D87152" w14:textId="23B5F9D3" w:rsidR="00EC03CF" w:rsidRDefault="00EC03CF" w:rsidP="00584087">
            <w:pPr>
              <w:jc w:val="center"/>
            </w:pPr>
            <w:r>
              <w:t>Fa</w:t>
            </w:r>
            <w:r w:rsidRPr="00BC78CF">
              <w:rPr>
                <w:vertAlign w:val="subscript"/>
              </w:rPr>
              <w:t>5</w:t>
            </w:r>
          </w:p>
        </w:tc>
        <w:tc>
          <w:tcPr>
            <w:tcW w:w="1134" w:type="dxa"/>
            <w:shd w:val="clear" w:color="auto" w:fill="FFCC66"/>
          </w:tcPr>
          <w:p w14:paraId="628017C0" w14:textId="77777777" w:rsidR="00EC03CF" w:rsidRDefault="00EC03CF" w:rsidP="00584087">
            <w:pPr>
              <w:jc w:val="center"/>
            </w:pPr>
            <w:r>
              <w:t>Ft</w:t>
            </w:r>
            <w:r w:rsidRPr="00BC78CF">
              <w:rPr>
                <w:vertAlign w:val="subscript"/>
              </w:rPr>
              <w:t>5</w:t>
            </w:r>
          </w:p>
        </w:tc>
        <w:tc>
          <w:tcPr>
            <w:tcW w:w="1090" w:type="dxa"/>
            <w:shd w:val="clear" w:color="auto" w:fill="FFFF66"/>
          </w:tcPr>
          <w:p w14:paraId="671C0D18" w14:textId="77777777" w:rsidR="00EC03CF" w:rsidRDefault="00EC03CF" w:rsidP="00584087">
            <w:pPr>
              <w:jc w:val="center"/>
            </w:pPr>
            <w:r>
              <w:t>6Eh</w:t>
            </w:r>
          </w:p>
        </w:tc>
        <w:tc>
          <w:tcPr>
            <w:tcW w:w="1672" w:type="dxa"/>
          </w:tcPr>
          <w:p w14:paraId="3A2F4496" w14:textId="77777777" w:rsidR="00EC03CF" w:rsidRPr="00BC78CF" w:rsidRDefault="00EC03CF" w:rsidP="00584087">
            <w:pPr>
              <w:rPr>
                <w:sz w:val="16"/>
                <w:szCs w:val="16"/>
              </w:rPr>
            </w:pPr>
            <w:proofErr w:type="spellStart"/>
            <w:r>
              <w:rPr>
                <w:sz w:val="16"/>
                <w:szCs w:val="16"/>
              </w:rPr>
              <w:t>F</w:t>
            </w:r>
            <w:r w:rsidRPr="00BC78CF">
              <w:rPr>
                <w:sz w:val="16"/>
                <w:szCs w:val="16"/>
              </w:rPr>
              <w:t>t,</w:t>
            </w:r>
            <w:r>
              <w:rPr>
                <w:sz w:val="16"/>
                <w:szCs w:val="16"/>
              </w:rPr>
              <w:t>R</w:t>
            </w:r>
            <w:r w:rsidRPr="00BC78CF">
              <w:rPr>
                <w:sz w:val="16"/>
                <w:szCs w:val="16"/>
              </w:rPr>
              <w:t>a</w:t>
            </w:r>
            <w:proofErr w:type="spellEnd"/>
          </w:p>
        </w:tc>
        <w:tc>
          <w:tcPr>
            <w:tcW w:w="718" w:type="dxa"/>
          </w:tcPr>
          <w:p w14:paraId="4266F36D" w14:textId="77777777" w:rsidR="00EC03CF" w:rsidRDefault="00EC03CF" w:rsidP="00584087">
            <w:pPr>
              <w:jc w:val="center"/>
            </w:pPr>
            <w:r>
              <w:t>2</w:t>
            </w:r>
          </w:p>
        </w:tc>
      </w:tr>
    </w:tbl>
    <w:p w14:paraId="68376971" w14:textId="77777777" w:rsidR="00EC03CF" w:rsidRDefault="00EC03CF"/>
    <w:tbl>
      <w:tblPr>
        <w:tblStyle w:val="TableGrid"/>
        <w:tblW w:w="0" w:type="auto"/>
        <w:tblInd w:w="607" w:type="dxa"/>
        <w:tblLook w:val="04A0" w:firstRow="1" w:lastRow="0" w:firstColumn="1" w:lastColumn="0" w:noHBand="0" w:noVBand="1"/>
      </w:tblPr>
      <w:tblGrid>
        <w:gridCol w:w="1134"/>
        <w:gridCol w:w="850"/>
        <w:gridCol w:w="1090"/>
        <w:gridCol w:w="326"/>
        <w:gridCol w:w="604"/>
        <w:gridCol w:w="1134"/>
        <w:gridCol w:w="1134"/>
        <w:gridCol w:w="1134"/>
        <w:gridCol w:w="1090"/>
        <w:gridCol w:w="1672"/>
        <w:gridCol w:w="718"/>
      </w:tblGrid>
      <w:tr w:rsidR="00EC03CF" w:rsidRPr="00CF3333" w14:paraId="6D3C3533" w14:textId="77777777" w:rsidTr="00584087">
        <w:tc>
          <w:tcPr>
            <w:tcW w:w="1134" w:type="dxa"/>
            <w:shd w:val="clear" w:color="auto" w:fill="D9E2F3" w:themeFill="accent1" w:themeFillTint="33"/>
          </w:tcPr>
          <w:p w14:paraId="259307B8" w14:textId="21BB3611" w:rsidR="00EC03CF" w:rsidRPr="006E223A" w:rsidRDefault="00EC03CF" w:rsidP="00584087">
            <w:pPr>
              <w:rPr>
                <w:color w:val="4472C4" w:themeColor="accent1"/>
                <w:sz w:val="28"/>
                <w:szCs w:val="28"/>
              </w:rPr>
            </w:pPr>
            <w:r>
              <w:rPr>
                <w:color w:val="4472C4" w:themeColor="accent1"/>
                <w:sz w:val="28"/>
                <w:szCs w:val="28"/>
              </w:rPr>
              <w:t>FSQRT</w:t>
            </w:r>
          </w:p>
        </w:tc>
        <w:tc>
          <w:tcPr>
            <w:tcW w:w="6272" w:type="dxa"/>
            <w:gridSpan w:val="7"/>
          </w:tcPr>
          <w:p w14:paraId="149BD957" w14:textId="77777777" w:rsidR="00EC03CF" w:rsidRPr="00CF3333" w:rsidRDefault="00EC03CF" w:rsidP="00584087">
            <w:pPr>
              <w:rPr>
                <w:sz w:val="18"/>
                <w:szCs w:val="18"/>
              </w:rPr>
            </w:pPr>
          </w:p>
        </w:tc>
        <w:tc>
          <w:tcPr>
            <w:tcW w:w="1090" w:type="dxa"/>
          </w:tcPr>
          <w:p w14:paraId="39ED9AA0" w14:textId="77777777" w:rsidR="00EC03CF" w:rsidRPr="00EA5BCB" w:rsidRDefault="00EC03CF" w:rsidP="00584087">
            <w:pPr>
              <w:jc w:val="center"/>
            </w:pPr>
            <w:r w:rsidRPr="00EA5BCB">
              <w:t>Opcode</w:t>
            </w:r>
          </w:p>
        </w:tc>
        <w:tc>
          <w:tcPr>
            <w:tcW w:w="1672" w:type="dxa"/>
          </w:tcPr>
          <w:p w14:paraId="6B51B28E" w14:textId="77777777" w:rsidR="00EC03CF" w:rsidRPr="00CF3333" w:rsidRDefault="00EC03CF" w:rsidP="00584087">
            <w:pPr>
              <w:rPr>
                <w:sz w:val="18"/>
                <w:szCs w:val="18"/>
              </w:rPr>
            </w:pPr>
          </w:p>
        </w:tc>
        <w:tc>
          <w:tcPr>
            <w:tcW w:w="718" w:type="dxa"/>
          </w:tcPr>
          <w:p w14:paraId="383BE7E6" w14:textId="77777777" w:rsidR="00EC03CF" w:rsidRPr="00EA5BCB" w:rsidRDefault="00EC03CF" w:rsidP="00584087">
            <w:pPr>
              <w:jc w:val="center"/>
            </w:pPr>
            <w:r w:rsidRPr="00EA5BCB">
              <w:t>Bytes</w:t>
            </w:r>
          </w:p>
        </w:tc>
      </w:tr>
      <w:tr w:rsidR="00EC03CF" w:rsidRPr="00CF3333" w14:paraId="641C5A45" w14:textId="77777777" w:rsidTr="00584087">
        <w:tc>
          <w:tcPr>
            <w:tcW w:w="1984" w:type="dxa"/>
            <w:gridSpan w:val="2"/>
          </w:tcPr>
          <w:p w14:paraId="39D1CCC7" w14:textId="77777777" w:rsidR="00EC03CF" w:rsidRPr="00CF3333" w:rsidRDefault="00EC03CF"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40A9D3D2" w14:textId="77777777" w:rsidR="00EC03CF" w:rsidRPr="00CF3333" w:rsidRDefault="00EC03CF"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4E2FFDD9" w14:textId="77777777" w:rsidR="00EC03CF" w:rsidRPr="00CF3333" w:rsidRDefault="00EC03CF"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222A5084" w14:textId="77777777" w:rsidR="00EC03CF" w:rsidRPr="00CF3333" w:rsidRDefault="00EC03CF"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4C5F93E5" w14:textId="77777777" w:rsidR="00EC03CF" w:rsidRPr="00CF3333" w:rsidRDefault="00EC03CF"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09B99E06" w14:textId="77777777" w:rsidR="00EC03CF" w:rsidRPr="00CF3333" w:rsidRDefault="00EC03CF"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30EFF9E3" w14:textId="77777777" w:rsidR="00EC03CF" w:rsidRPr="00CF3333" w:rsidRDefault="00EC03CF" w:rsidP="00584087">
            <w:pPr>
              <w:jc w:val="center"/>
              <w:rPr>
                <w:sz w:val="18"/>
                <w:szCs w:val="18"/>
              </w:rPr>
            </w:pPr>
            <w:r>
              <w:rPr>
                <w:sz w:val="18"/>
                <w:szCs w:val="18"/>
              </w:rPr>
              <w:t>6</w:t>
            </w:r>
            <w:r w:rsidRPr="00CF3333">
              <w:rPr>
                <w:sz w:val="18"/>
                <w:szCs w:val="18"/>
              </w:rPr>
              <w:t xml:space="preserve">             0</w:t>
            </w:r>
          </w:p>
        </w:tc>
        <w:tc>
          <w:tcPr>
            <w:tcW w:w="1672" w:type="dxa"/>
          </w:tcPr>
          <w:p w14:paraId="01524BAA" w14:textId="77777777" w:rsidR="00EC03CF" w:rsidRPr="00CF3333" w:rsidRDefault="00EC03CF" w:rsidP="00584087">
            <w:pPr>
              <w:rPr>
                <w:sz w:val="18"/>
                <w:szCs w:val="18"/>
              </w:rPr>
            </w:pPr>
          </w:p>
        </w:tc>
        <w:tc>
          <w:tcPr>
            <w:tcW w:w="718" w:type="dxa"/>
          </w:tcPr>
          <w:p w14:paraId="4D2D7633" w14:textId="77777777" w:rsidR="00EC03CF" w:rsidRPr="00CF3333" w:rsidRDefault="00EC03CF" w:rsidP="00584087">
            <w:pPr>
              <w:jc w:val="center"/>
              <w:rPr>
                <w:sz w:val="18"/>
                <w:szCs w:val="18"/>
              </w:rPr>
            </w:pPr>
          </w:p>
        </w:tc>
      </w:tr>
      <w:tr w:rsidR="00EC03CF" w14:paraId="3F79AAFF" w14:textId="77777777" w:rsidTr="00584087">
        <w:tc>
          <w:tcPr>
            <w:tcW w:w="1984" w:type="dxa"/>
            <w:gridSpan w:val="2"/>
          </w:tcPr>
          <w:p w14:paraId="2EBFE2E8" w14:textId="77777777" w:rsidR="00EC03CF" w:rsidRDefault="00EC03CF" w:rsidP="00584087">
            <w:pPr>
              <w:jc w:val="center"/>
            </w:pPr>
          </w:p>
        </w:tc>
        <w:tc>
          <w:tcPr>
            <w:tcW w:w="1090" w:type="dxa"/>
            <w:shd w:val="clear" w:color="auto" w:fill="auto"/>
          </w:tcPr>
          <w:p w14:paraId="1270AFF5" w14:textId="77777777" w:rsidR="00EC03CF" w:rsidRDefault="00EC03CF" w:rsidP="00584087">
            <w:pPr>
              <w:jc w:val="center"/>
            </w:pPr>
          </w:p>
        </w:tc>
        <w:tc>
          <w:tcPr>
            <w:tcW w:w="326" w:type="dxa"/>
            <w:shd w:val="clear" w:color="auto" w:fill="FFFF66"/>
          </w:tcPr>
          <w:p w14:paraId="081AFD09" w14:textId="77777777" w:rsidR="00EC03CF" w:rsidRDefault="00EC03CF" w:rsidP="00584087">
            <w:pPr>
              <w:jc w:val="center"/>
            </w:pPr>
            <w:r>
              <w:t>0</w:t>
            </w:r>
          </w:p>
        </w:tc>
        <w:tc>
          <w:tcPr>
            <w:tcW w:w="604" w:type="dxa"/>
            <w:shd w:val="clear" w:color="auto" w:fill="FFFF66"/>
          </w:tcPr>
          <w:p w14:paraId="0E69EA22" w14:textId="77777777" w:rsidR="00EC03CF" w:rsidRDefault="00EC03CF" w:rsidP="00584087">
            <w:pPr>
              <w:jc w:val="center"/>
            </w:pPr>
            <w:r>
              <w:t>Rm</w:t>
            </w:r>
            <w:r>
              <w:rPr>
                <w:vertAlign w:val="subscript"/>
              </w:rPr>
              <w:t>3</w:t>
            </w:r>
          </w:p>
        </w:tc>
        <w:tc>
          <w:tcPr>
            <w:tcW w:w="1134" w:type="dxa"/>
            <w:shd w:val="clear" w:color="auto" w:fill="FFFF66"/>
          </w:tcPr>
          <w:p w14:paraId="1047E61B" w14:textId="77C1FB42" w:rsidR="00EC03CF" w:rsidRDefault="006A0E25" w:rsidP="00584087">
            <w:pPr>
              <w:jc w:val="center"/>
            </w:pPr>
            <w:r>
              <w:t>13</w:t>
            </w:r>
            <w:r w:rsidR="00EC03CF" w:rsidRPr="00BC78CF">
              <w:rPr>
                <w:vertAlign w:val="subscript"/>
              </w:rPr>
              <w:t>5</w:t>
            </w:r>
          </w:p>
        </w:tc>
        <w:tc>
          <w:tcPr>
            <w:tcW w:w="1134" w:type="dxa"/>
            <w:shd w:val="clear" w:color="auto" w:fill="FFCC66"/>
          </w:tcPr>
          <w:p w14:paraId="315365C9" w14:textId="77777777" w:rsidR="00EC03CF" w:rsidRDefault="00EC03CF" w:rsidP="00584087">
            <w:pPr>
              <w:jc w:val="center"/>
            </w:pPr>
            <w:r>
              <w:t>Fa</w:t>
            </w:r>
            <w:r w:rsidRPr="00BC78CF">
              <w:rPr>
                <w:vertAlign w:val="subscript"/>
              </w:rPr>
              <w:t>5</w:t>
            </w:r>
          </w:p>
        </w:tc>
        <w:tc>
          <w:tcPr>
            <w:tcW w:w="1134" w:type="dxa"/>
            <w:shd w:val="clear" w:color="auto" w:fill="FFCC66"/>
          </w:tcPr>
          <w:p w14:paraId="6774B0E6" w14:textId="77777777" w:rsidR="00EC03CF" w:rsidRDefault="00EC03CF" w:rsidP="00584087">
            <w:pPr>
              <w:jc w:val="center"/>
            </w:pPr>
            <w:r>
              <w:t>Ft</w:t>
            </w:r>
            <w:r w:rsidRPr="00BC78CF">
              <w:rPr>
                <w:vertAlign w:val="subscript"/>
              </w:rPr>
              <w:t>5</w:t>
            </w:r>
          </w:p>
        </w:tc>
        <w:tc>
          <w:tcPr>
            <w:tcW w:w="1090" w:type="dxa"/>
            <w:shd w:val="clear" w:color="auto" w:fill="FFFF66"/>
          </w:tcPr>
          <w:p w14:paraId="02B36271" w14:textId="77777777" w:rsidR="00EC03CF" w:rsidRDefault="00EC03CF" w:rsidP="00584087">
            <w:pPr>
              <w:jc w:val="center"/>
            </w:pPr>
            <w:r>
              <w:t>6Eh</w:t>
            </w:r>
          </w:p>
        </w:tc>
        <w:tc>
          <w:tcPr>
            <w:tcW w:w="1672" w:type="dxa"/>
          </w:tcPr>
          <w:p w14:paraId="36D43855" w14:textId="77777777" w:rsidR="00EC03CF" w:rsidRPr="00BC78CF" w:rsidRDefault="00EC03CF" w:rsidP="00584087">
            <w:pPr>
              <w:rPr>
                <w:sz w:val="16"/>
                <w:szCs w:val="16"/>
              </w:rPr>
            </w:pPr>
            <w:proofErr w:type="spellStart"/>
            <w:r>
              <w:rPr>
                <w:sz w:val="16"/>
                <w:szCs w:val="16"/>
              </w:rPr>
              <w:t>F</w:t>
            </w:r>
            <w:r w:rsidRPr="00BC78CF">
              <w:rPr>
                <w:sz w:val="16"/>
                <w:szCs w:val="16"/>
              </w:rPr>
              <w:t>t,</w:t>
            </w:r>
            <w:r>
              <w:rPr>
                <w:sz w:val="16"/>
                <w:szCs w:val="16"/>
              </w:rPr>
              <w:t>R</w:t>
            </w:r>
            <w:r w:rsidRPr="00BC78CF">
              <w:rPr>
                <w:sz w:val="16"/>
                <w:szCs w:val="16"/>
              </w:rPr>
              <w:t>a</w:t>
            </w:r>
            <w:proofErr w:type="spellEnd"/>
          </w:p>
        </w:tc>
        <w:tc>
          <w:tcPr>
            <w:tcW w:w="718" w:type="dxa"/>
          </w:tcPr>
          <w:p w14:paraId="0681DFF7" w14:textId="77777777" w:rsidR="00EC03CF" w:rsidRDefault="00EC03CF" w:rsidP="00584087">
            <w:pPr>
              <w:jc w:val="center"/>
            </w:pPr>
            <w:r>
              <w:t>2</w:t>
            </w:r>
          </w:p>
        </w:tc>
      </w:tr>
    </w:tbl>
    <w:p w14:paraId="237D810E" w14:textId="3BCAB1AE" w:rsidR="001E6C91" w:rsidRDefault="001E6C91"/>
    <w:tbl>
      <w:tblPr>
        <w:tblStyle w:val="TableGrid"/>
        <w:tblW w:w="0" w:type="auto"/>
        <w:tblInd w:w="607" w:type="dxa"/>
        <w:tblLook w:val="04A0" w:firstRow="1" w:lastRow="0" w:firstColumn="1" w:lastColumn="0" w:noHBand="0" w:noVBand="1"/>
      </w:tblPr>
      <w:tblGrid>
        <w:gridCol w:w="1134"/>
        <w:gridCol w:w="850"/>
        <w:gridCol w:w="1090"/>
        <w:gridCol w:w="326"/>
        <w:gridCol w:w="604"/>
        <w:gridCol w:w="1134"/>
        <w:gridCol w:w="1134"/>
        <w:gridCol w:w="487"/>
        <w:gridCol w:w="647"/>
        <w:gridCol w:w="1090"/>
        <w:gridCol w:w="1672"/>
        <w:gridCol w:w="718"/>
      </w:tblGrid>
      <w:tr w:rsidR="00AC40FC" w:rsidRPr="00CF3333" w14:paraId="7A869721" w14:textId="77777777" w:rsidTr="00584087">
        <w:tc>
          <w:tcPr>
            <w:tcW w:w="1134" w:type="dxa"/>
            <w:shd w:val="clear" w:color="auto" w:fill="D9E2F3" w:themeFill="accent1" w:themeFillTint="33"/>
          </w:tcPr>
          <w:p w14:paraId="669FE5F8" w14:textId="196EE3E8" w:rsidR="00AC40FC" w:rsidRPr="006E223A" w:rsidRDefault="00AC40FC" w:rsidP="00584087">
            <w:pPr>
              <w:rPr>
                <w:color w:val="4472C4" w:themeColor="accent1"/>
                <w:sz w:val="28"/>
                <w:szCs w:val="28"/>
              </w:rPr>
            </w:pPr>
            <w:r>
              <w:rPr>
                <w:color w:val="4472C4" w:themeColor="accent1"/>
                <w:sz w:val="28"/>
                <w:szCs w:val="28"/>
              </w:rPr>
              <w:t>ISNAN</w:t>
            </w:r>
          </w:p>
        </w:tc>
        <w:tc>
          <w:tcPr>
            <w:tcW w:w="6272" w:type="dxa"/>
            <w:gridSpan w:val="8"/>
          </w:tcPr>
          <w:p w14:paraId="1F464233" w14:textId="77777777" w:rsidR="00AC40FC" w:rsidRPr="00CF3333" w:rsidRDefault="00AC40FC" w:rsidP="00584087">
            <w:pPr>
              <w:rPr>
                <w:sz w:val="18"/>
                <w:szCs w:val="18"/>
              </w:rPr>
            </w:pPr>
          </w:p>
        </w:tc>
        <w:tc>
          <w:tcPr>
            <w:tcW w:w="1090" w:type="dxa"/>
          </w:tcPr>
          <w:p w14:paraId="65664F9A" w14:textId="77777777" w:rsidR="00AC40FC" w:rsidRPr="00EA5BCB" w:rsidRDefault="00AC40FC" w:rsidP="00584087">
            <w:pPr>
              <w:jc w:val="center"/>
            </w:pPr>
            <w:r w:rsidRPr="00EA5BCB">
              <w:t>Opcode</w:t>
            </w:r>
          </w:p>
        </w:tc>
        <w:tc>
          <w:tcPr>
            <w:tcW w:w="1672" w:type="dxa"/>
          </w:tcPr>
          <w:p w14:paraId="2108C62D" w14:textId="77777777" w:rsidR="00AC40FC" w:rsidRPr="00CF3333" w:rsidRDefault="00AC40FC" w:rsidP="00584087">
            <w:pPr>
              <w:rPr>
                <w:sz w:val="18"/>
                <w:szCs w:val="18"/>
              </w:rPr>
            </w:pPr>
          </w:p>
        </w:tc>
        <w:tc>
          <w:tcPr>
            <w:tcW w:w="718" w:type="dxa"/>
          </w:tcPr>
          <w:p w14:paraId="68A77028" w14:textId="77777777" w:rsidR="00AC40FC" w:rsidRPr="00EA5BCB" w:rsidRDefault="00AC40FC" w:rsidP="00584087">
            <w:pPr>
              <w:jc w:val="center"/>
            </w:pPr>
            <w:r w:rsidRPr="00EA5BCB">
              <w:t>Bytes</w:t>
            </w:r>
          </w:p>
        </w:tc>
      </w:tr>
      <w:tr w:rsidR="00AC40FC" w:rsidRPr="00CF3333" w14:paraId="758BCACE" w14:textId="77777777" w:rsidTr="00584087">
        <w:tc>
          <w:tcPr>
            <w:tcW w:w="1984" w:type="dxa"/>
            <w:gridSpan w:val="2"/>
          </w:tcPr>
          <w:p w14:paraId="1860BCB6" w14:textId="77777777" w:rsidR="00AC40FC" w:rsidRPr="00CF3333" w:rsidRDefault="00AC40FC"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52343F00" w14:textId="77777777" w:rsidR="00AC40FC" w:rsidRPr="00CF3333" w:rsidRDefault="00AC40FC"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3961B546" w14:textId="77777777" w:rsidR="00AC40FC" w:rsidRPr="00CF3333" w:rsidRDefault="00AC40FC"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747402D6" w14:textId="77777777" w:rsidR="00AC40FC" w:rsidRPr="00CF3333" w:rsidRDefault="00AC40FC"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219DC5BA" w14:textId="77777777" w:rsidR="00AC40FC" w:rsidRPr="00CF3333" w:rsidRDefault="00AC40FC"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3CB73F52" w14:textId="77777777" w:rsidR="00AC40FC" w:rsidRPr="00CF3333" w:rsidRDefault="00AC40FC"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5D0502F5" w14:textId="77777777" w:rsidR="00AC40FC" w:rsidRPr="00CF3333" w:rsidRDefault="00AC40FC" w:rsidP="00584087">
            <w:pPr>
              <w:jc w:val="center"/>
              <w:rPr>
                <w:sz w:val="18"/>
                <w:szCs w:val="18"/>
              </w:rPr>
            </w:pPr>
            <w:r>
              <w:rPr>
                <w:sz w:val="18"/>
                <w:szCs w:val="18"/>
              </w:rPr>
              <w:t>6</w:t>
            </w:r>
            <w:r w:rsidRPr="00CF3333">
              <w:rPr>
                <w:sz w:val="18"/>
                <w:szCs w:val="18"/>
              </w:rPr>
              <w:t xml:space="preserve">             0</w:t>
            </w:r>
          </w:p>
        </w:tc>
        <w:tc>
          <w:tcPr>
            <w:tcW w:w="1672" w:type="dxa"/>
          </w:tcPr>
          <w:p w14:paraId="244F4680" w14:textId="77777777" w:rsidR="00AC40FC" w:rsidRPr="00CF3333" w:rsidRDefault="00AC40FC" w:rsidP="00584087">
            <w:pPr>
              <w:rPr>
                <w:sz w:val="18"/>
                <w:szCs w:val="18"/>
              </w:rPr>
            </w:pPr>
          </w:p>
        </w:tc>
        <w:tc>
          <w:tcPr>
            <w:tcW w:w="718" w:type="dxa"/>
          </w:tcPr>
          <w:p w14:paraId="105059A5" w14:textId="77777777" w:rsidR="00AC40FC" w:rsidRPr="00CF3333" w:rsidRDefault="00AC40FC" w:rsidP="00584087">
            <w:pPr>
              <w:jc w:val="center"/>
              <w:rPr>
                <w:sz w:val="18"/>
                <w:szCs w:val="18"/>
              </w:rPr>
            </w:pPr>
          </w:p>
        </w:tc>
      </w:tr>
      <w:tr w:rsidR="00AC40FC" w14:paraId="7806C9BA" w14:textId="77777777" w:rsidTr="00584087">
        <w:tc>
          <w:tcPr>
            <w:tcW w:w="1984" w:type="dxa"/>
            <w:gridSpan w:val="2"/>
          </w:tcPr>
          <w:p w14:paraId="4A4F1211" w14:textId="77777777" w:rsidR="00AC40FC" w:rsidRDefault="00AC40FC" w:rsidP="00584087">
            <w:pPr>
              <w:jc w:val="center"/>
            </w:pPr>
          </w:p>
        </w:tc>
        <w:tc>
          <w:tcPr>
            <w:tcW w:w="1090" w:type="dxa"/>
            <w:shd w:val="clear" w:color="auto" w:fill="auto"/>
          </w:tcPr>
          <w:p w14:paraId="5674F316" w14:textId="77777777" w:rsidR="00AC40FC" w:rsidRDefault="00AC40FC" w:rsidP="00584087">
            <w:pPr>
              <w:jc w:val="center"/>
            </w:pPr>
          </w:p>
        </w:tc>
        <w:tc>
          <w:tcPr>
            <w:tcW w:w="326" w:type="dxa"/>
            <w:shd w:val="clear" w:color="auto" w:fill="FFFF66"/>
          </w:tcPr>
          <w:p w14:paraId="5F9E75D2" w14:textId="77777777" w:rsidR="00AC40FC" w:rsidRDefault="00AC40FC" w:rsidP="00584087">
            <w:pPr>
              <w:jc w:val="center"/>
            </w:pPr>
            <w:r>
              <w:t>1</w:t>
            </w:r>
          </w:p>
        </w:tc>
        <w:tc>
          <w:tcPr>
            <w:tcW w:w="604" w:type="dxa"/>
            <w:shd w:val="clear" w:color="auto" w:fill="FFFF66"/>
          </w:tcPr>
          <w:p w14:paraId="5D1AE988" w14:textId="77777777" w:rsidR="00AC40FC" w:rsidRDefault="00AC40FC" w:rsidP="00584087">
            <w:pPr>
              <w:jc w:val="center"/>
            </w:pPr>
            <w:r>
              <w:t>~</w:t>
            </w:r>
            <w:r>
              <w:rPr>
                <w:vertAlign w:val="subscript"/>
              </w:rPr>
              <w:t>3</w:t>
            </w:r>
          </w:p>
        </w:tc>
        <w:tc>
          <w:tcPr>
            <w:tcW w:w="1134" w:type="dxa"/>
            <w:shd w:val="clear" w:color="auto" w:fill="FFFF66"/>
          </w:tcPr>
          <w:p w14:paraId="6C7DE3FD" w14:textId="50C20CCF" w:rsidR="00AC40FC" w:rsidRDefault="00AC40FC" w:rsidP="00584087">
            <w:pPr>
              <w:jc w:val="center"/>
            </w:pPr>
            <w:r>
              <w:t>14</w:t>
            </w:r>
            <w:r w:rsidRPr="00BC78CF">
              <w:rPr>
                <w:vertAlign w:val="subscript"/>
              </w:rPr>
              <w:t>5</w:t>
            </w:r>
          </w:p>
        </w:tc>
        <w:tc>
          <w:tcPr>
            <w:tcW w:w="1134" w:type="dxa"/>
            <w:shd w:val="clear" w:color="auto" w:fill="FFCC66"/>
          </w:tcPr>
          <w:p w14:paraId="34A05C18" w14:textId="77777777" w:rsidR="00AC40FC" w:rsidRDefault="00AC40FC" w:rsidP="00584087">
            <w:pPr>
              <w:jc w:val="center"/>
            </w:pPr>
            <w:r>
              <w:t>Fa</w:t>
            </w:r>
            <w:r w:rsidRPr="00BC78CF">
              <w:rPr>
                <w:vertAlign w:val="subscript"/>
              </w:rPr>
              <w:t>5</w:t>
            </w:r>
          </w:p>
        </w:tc>
        <w:tc>
          <w:tcPr>
            <w:tcW w:w="487" w:type="dxa"/>
            <w:shd w:val="clear" w:color="auto" w:fill="FFCC66"/>
          </w:tcPr>
          <w:p w14:paraId="06F9CFE0" w14:textId="77777777" w:rsidR="00AC40FC" w:rsidRDefault="00AC40FC" w:rsidP="00584087">
            <w:pPr>
              <w:jc w:val="center"/>
            </w:pPr>
            <w:r>
              <w:t>1</w:t>
            </w:r>
            <w:r w:rsidRPr="008F2AE5">
              <w:rPr>
                <w:vertAlign w:val="subscript"/>
              </w:rPr>
              <w:t>2</w:t>
            </w:r>
          </w:p>
        </w:tc>
        <w:tc>
          <w:tcPr>
            <w:tcW w:w="647" w:type="dxa"/>
            <w:shd w:val="clear" w:color="auto" w:fill="FFCC66"/>
          </w:tcPr>
          <w:p w14:paraId="38A87EF8" w14:textId="77777777" w:rsidR="00AC40FC" w:rsidRDefault="00AC40FC" w:rsidP="00584087">
            <w:pPr>
              <w:jc w:val="center"/>
            </w:pPr>
            <w:r>
              <w:t>Ct</w:t>
            </w:r>
            <w:r w:rsidRPr="008F2AE5">
              <w:rPr>
                <w:vertAlign w:val="subscript"/>
              </w:rPr>
              <w:t>3</w:t>
            </w:r>
          </w:p>
        </w:tc>
        <w:tc>
          <w:tcPr>
            <w:tcW w:w="1090" w:type="dxa"/>
            <w:shd w:val="clear" w:color="auto" w:fill="FFFF66"/>
          </w:tcPr>
          <w:p w14:paraId="331BCB95" w14:textId="77777777" w:rsidR="00AC40FC" w:rsidRDefault="00AC40FC" w:rsidP="00584087">
            <w:pPr>
              <w:jc w:val="center"/>
            </w:pPr>
            <w:r>
              <w:t>6Eh</w:t>
            </w:r>
          </w:p>
        </w:tc>
        <w:tc>
          <w:tcPr>
            <w:tcW w:w="1672" w:type="dxa"/>
          </w:tcPr>
          <w:p w14:paraId="4C5DE4A7" w14:textId="77777777" w:rsidR="00AC40FC" w:rsidRDefault="00AC40FC" w:rsidP="00584087">
            <w:pPr>
              <w:rPr>
                <w:sz w:val="16"/>
                <w:szCs w:val="16"/>
              </w:rPr>
            </w:pPr>
            <w:proofErr w:type="spellStart"/>
            <w:r>
              <w:rPr>
                <w:sz w:val="16"/>
                <w:szCs w:val="16"/>
              </w:rPr>
              <w:t>C</w:t>
            </w:r>
            <w:r w:rsidRPr="00BC78CF">
              <w:rPr>
                <w:sz w:val="16"/>
                <w:szCs w:val="16"/>
              </w:rPr>
              <w:t>t,</w:t>
            </w:r>
            <w:r>
              <w:rPr>
                <w:sz w:val="16"/>
                <w:szCs w:val="16"/>
              </w:rPr>
              <w:t>F</w:t>
            </w:r>
            <w:r w:rsidRPr="00BC78CF">
              <w:rPr>
                <w:sz w:val="16"/>
                <w:szCs w:val="16"/>
              </w:rPr>
              <w:t>a</w:t>
            </w:r>
            <w:proofErr w:type="spellEnd"/>
          </w:p>
        </w:tc>
        <w:tc>
          <w:tcPr>
            <w:tcW w:w="718" w:type="dxa"/>
          </w:tcPr>
          <w:p w14:paraId="4919A61F" w14:textId="77777777" w:rsidR="00AC40FC" w:rsidRDefault="00AC40FC" w:rsidP="00584087">
            <w:pPr>
              <w:jc w:val="center"/>
            </w:pPr>
            <w:r>
              <w:t>2</w:t>
            </w:r>
          </w:p>
        </w:tc>
      </w:tr>
    </w:tbl>
    <w:p w14:paraId="6A0F4390" w14:textId="6E26D05E" w:rsidR="00AC40FC" w:rsidRDefault="00AC40FC"/>
    <w:tbl>
      <w:tblPr>
        <w:tblStyle w:val="TableGrid"/>
        <w:tblW w:w="0" w:type="auto"/>
        <w:tblInd w:w="607" w:type="dxa"/>
        <w:tblLook w:val="04A0" w:firstRow="1" w:lastRow="0" w:firstColumn="1" w:lastColumn="0" w:noHBand="0" w:noVBand="1"/>
      </w:tblPr>
      <w:tblGrid>
        <w:gridCol w:w="1134"/>
        <w:gridCol w:w="850"/>
        <w:gridCol w:w="1090"/>
        <w:gridCol w:w="326"/>
        <w:gridCol w:w="604"/>
        <w:gridCol w:w="1134"/>
        <w:gridCol w:w="1134"/>
        <w:gridCol w:w="487"/>
        <w:gridCol w:w="647"/>
        <w:gridCol w:w="1090"/>
        <w:gridCol w:w="1672"/>
        <w:gridCol w:w="718"/>
      </w:tblGrid>
      <w:tr w:rsidR="00AC40FC" w:rsidRPr="00CF3333" w14:paraId="5523F2A5" w14:textId="77777777" w:rsidTr="00584087">
        <w:tc>
          <w:tcPr>
            <w:tcW w:w="1134" w:type="dxa"/>
            <w:shd w:val="clear" w:color="auto" w:fill="D9E2F3" w:themeFill="accent1" w:themeFillTint="33"/>
          </w:tcPr>
          <w:p w14:paraId="49398ABE" w14:textId="3581C30A" w:rsidR="00AC40FC" w:rsidRPr="006E223A" w:rsidRDefault="00AC40FC" w:rsidP="00584087">
            <w:pPr>
              <w:rPr>
                <w:color w:val="4472C4" w:themeColor="accent1"/>
                <w:sz w:val="28"/>
                <w:szCs w:val="28"/>
              </w:rPr>
            </w:pPr>
            <w:r>
              <w:rPr>
                <w:color w:val="4472C4" w:themeColor="accent1"/>
                <w:sz w:val="28"/>
                <w:szCs w:val="28"/>
              </w:rPr>
              <w:lastRenderedPageBreak/>
              <w:t>FINITE</w:t>
            </w:r>
          </w:p>
        </w:tc>
        <w:tc>
          <w:tcPr>
            <w:tcW w:w="6272" w:type="dxa"/>
            <w:gridSpan w:val="8"/>
          </w:tcPr>
          <w:p w14:paraId="3F8C668D" w14:textId="77777777" w:rsidR="00AC40FC" w:rsidRPr="00CF3333" w:rsidRDefault="00AC40FC" w:rsidP="00584087">
            <w:pPr>
              <w:rPr>
                <w:sz w:val="18"/>
                <w:szCs w:val="18"/>
              </w:rPr>
            </w:pPr>
          </w:p>
        </w:tc>
        <w:tc>
          <w:tcPr>
            <w:tcW w:w="1090" w:type="dxa"/>
          </w:tcPr>
          <w:p w14:paraId="08470CA9" w14:textId="77777777" w:rsidR="00AC40FC" w:rsidRPr="00EA5BCB" w:rsidRDefault="00AC40FC" w:rsidP="00584087">
            <w:pPr>
              <w:jc w:val="center"/>
            </w:pPr>
            <w:r w:rsidRPr="00EA5BCB">
              <w:t>Opcode</w:t>
            </w:r>
          </w:p>
        </w:tc>
        <w:tc>
          <w:tcPr>
            <w:tcW w:w="1672" w:type="dxa"/>
          </w:tcPr>
          <w:p w14:paraId="28BD7647" w14:textId="77777777" w:rsidR="00AC40FC" w:rsidRPr="00CF3333" w:rsidRDefault="00AC40FC" w:rsidP="00584087">
            <w:pPr>
              <w:rPr>
                <w:sz w:val="18"/>
                <w:szCs w:val="18"/>
              </w:rPr>
            </w:pPr>
          </w:p>
        </w:tc>
        <w:tc>
          <w:tcPr>
            <w:tcW w:w="718" w:type="dxa"/>
          </w:tcPr>
          <w:p w14:paraId="076F5531" w14:textId="77777777" w:rsidR="00AC40FC" w:rsidRPr="00EA5BCB" w:rsidRDefault="00AC40FC" w:rsidP="00584087">
            <w:pPr>
              <w:jc w:val="center"/>
            </w:pPr>
            <w:r w:rsidRPr="00EA5BCB">
              <w:t>Bytes</w:t>
            </w:r>
          </w:p>
        </w:tc>
      </w:tr>
      <w:tr w:rsidR="00AC40FC" w:rsidRPr="00CF3333" w14:paraId="6BEFE6A2" w14:textId="77777777" w:rsidTr="00584087">
        <w:tc>
          <w:tcPr>
            <w:tcW w:w="1984" w:type="dxa"/>
            <w:gridSpan w:val="2"/>
          </w:tcPr>
          <w:p w14:paraId="5F208678" w14:textId="77777777" w:rsidR="00AC40FC" w:rsidRPr="00CF3333" w:rsidRDefault="00AC40FC"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7DD3A453" w14:textId="77777777" w:rsidR="00AC40FC" w:rsidRPr="00CF3333" w:rsidRDefault="00AC40FC"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3B53F239" w14:textId="77777777" w:rsidR="00AC40FC" w:rsidRPr="00CF3333" w:rsidRDefault="00AC40FC"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1E80481B" w14:textId="77777777" w:rsidR="00AC40FC" w:rsidRPr="00CF3333" w:rsidRDefault="00AC40FC"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3A5AEDA7" w14:textId="77777777" w:rsidR="00AC40FC" w:rsidRPr="00CF3333" w:rsidRDefault="00AC40FC"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4D5C0233" w14:textId="77777777" w:rsidR="00AC40FC" w:rsidRPr="00CF3333" w:rsidRDefault="00AC40FC"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5DCD32E5" w14:textId="77777777" w:rsidR="00AC40FC" w:rsidRPr="00CF3333" w:rsidRDefault="00AC40FC" w:rsidP="00584087">
            <w:pPr>
              <w:jc w:val="center"/>
              <w:rPr>
                <w:sz w:val="18"/>
                <w:szCs w:val="18"/>
              </w:rPr>
            </w:pPr>
            <w:r>
              <w:rPr>
                <w:sz w:val="18"/>
                <w:szCs w:val="18"/>
              </w:rPr>
              <w:t>6</w:t>
            </w:r>
            <w:r w:rsidRPr="00CF3333">
              <w:rPr>
                <w:sz w:val="18"/>
                <w:szCs w:val="18"/>
              </w:rPr>
              <w:t xml:space="preserve">             0</w:t>
            </w:r>
          </w:p>
        </w:tc>
        <w:tc>
          <w:tcPr>
            <w:tcW w:w="1672" w:type="dxa"/>
          </w:tcPr>
          <w:p w14:paraId="24266943" w14:textId="77777777" w:rsidR="00AC40FC" w:rsidRPr="00CF3333" w:rsidRDefault="00AC40FC" w:rsidP="00584087">
            <w:pPr>
              <w:rPr>
                <w:sz w:val="18"/>
                <w:szCs w:val="18"/>
              </w:rPr>
            </w:pPr>
          </w:p>
        </w:tc>
        <w:tc>
          <w:tcPr>
            <w:tcW w:w="718" w:type="dxa"/>
          </w:tcPr>
          <w:p w14:paraId="70A102A8" w14:textId="77777777" w:rsidR="00AC40FC" w:rsidRPr="00CF3333" w:rsidRDefault="00AC40FC" w:rsidP="00584087">
            <w:pPr>
              <w:jc w:val="center"/>
              <w:rPr>
                <w:sz w:val="18"/>
                <w:szCs w:val="18"/>
              </w:rPr>
            </w:pPr>
          </w:p>
        </w:tc>
      </w:tr>
      <w:tr w:rsidR="00AC40FC" w14:paraId="685323FC" w14:textId="77777777" w:rsidTr="00584087">
        <w:tc>
          <w:tcPr>
            <w:tcW w:w="1984" w:type="dxa"/>
            <w:gridSpan w:val="2"/>
          </w:tcPr>
          <w:p w14:paraId="6D6FBB93" w14:textId="77777777" w:rsidR="00AC40FC" w:rsidRDefault="00AC40FC" w:rsidP="00584087">
            <w:pPr>
              <w:jc w:val="center"/>
            </w:pPr>
          </w:p>
        </w:tc>
        <w:tc>
          <w:tcPr>
            <w:tcW w:w="1090" w:type="dxa"/>
            <w:shd w:val="clear" w:color="auto" w:fill="auto"/>
          </w:tcPr>
          <w:p w14:paraId="727BF7CD" w14:textId="77777777" w:rsidR="00AC40FC" w:rsidRDefault="00AC40FC" w:rsidP="00584087">
            <w:pPr>
              <w:jc w:val="center"/>
            </w:pPr>
          </w:p>
        </w:tc>
        <w:tc>
          <w:tcPr>
            <w:tcW w:w="326" w:type="dxa"/>
            <w:shd w:val="clear" w:color="auto" w:fill="FFFF66"/>
          </w:tcPr>
          <w:p w14:paraId="18DE67FD" w14:textId="77777777" w:rsidR="00AC40FC" w:rsidRDefault="00AC40FC" w:rsidP="00584087">
            <w:pPr>
              <w:jc w:val="center"/>
            </w:pPr>
            <w:r>
              <w:t>1</w:t>
            </w:r>
          </w:p>
        </w:tc>
        <w:tc>
          <w:tcPr>
            <w:tcW w:w="604" w:type="dxa"/>
            <w:shd w:val="clear" w:color="auto" w:fill="FFFF66"/>
          </w:tcPr>
          <w:p w14:paraId="274819C5" w14:textId="77777777" w:rsidR="00AC40FC" w:rsidRDefault="00AC40FC" w:rsidP="00584087">
            <w:pPr>
              <w:jc w:val="center"/>
            </w:pPr>
            <w:r>
              <w:t>~</w:t>
            </w:r>
            <w:r>
              <w:rPr>
                <w:vertAlign w:val="subscript"/>
              </w:rPr>
              <w:t>3</w:t>
            </w:r>
          </w:p>
        </w:tc>
        <w:tc>
          <w:tcPr>
            <w:tcW w:w="1134" w:type="dxa"/>
            <w:shd w:val="clear" w:color="auto" w:fill="FFFF66"/>
          </w:tcPr>
          <w:p w14:paraId="141171A3" w14:textId="5B7EA7DF" w:rsidR="00AC40FC" w:rsidRDefault="00AC40FC" w:rsidP="00584087">
            <w:pPr>
              <w:jc w:val="center"/>
            </w:pPr>
            <w:r>
              <w:t>15</w:t>
            </w:r>
            <w:r w:rsidRPr="00BC78CF">
              <w:rPr>
                <w:vertAlign w:val="subscript"/>
              </w:rPr>
              <w:t>5</w:t>
            </w:r>
          </w:p>
        </w:tc>
        <w:tc>
          <w:tcPr>
            <w:tcW w:w="1134" w:type="dxa"/>
            <w:shd w:val="clear" w:color="auto" w:fill="FFCC66"/>
          </w:tcPr>
          <w:p w14:paraId="7C41303C" w14:textId="77777777" w:rsidR="00AC40FC" w:rsidRDefault="00AC40FC" w:rsidP="00584087">
            <w:pPr>
              <w:jc w:val="center"/>
            </w:pPr>
            <w:r>
              <w:t>Fa</w:t>
            </w:r>
            <w:r w:rsidRPr="00BC78CF">
              <w:rPr>
                <w:vertAlign w:val="subscript"/>
              </w:rPr>
              <w:t>5</w:t>
            </w:r>
          </w:p>
        </w:tc>
        <w:tc>
          <w:tcPr>
            <w:tcW w:w="487" w:type="dxa"/>
            <w:shd w:val="clear" w:color="auto" w:fill="FFCC66"/>
          </w:tcPr>
          <w:p w14:paraId="6BE46C93" w14:textId="77777777" w:rsidR="00AC40FC" w:rsidRDefault="00AC40FC" w:rsidP="00584087">
            <w:pPr>
              <w:jc w:val="center"/>
            </w:pPr>
            <w:r>
              <w:t>1</w:t>
            </w:r>
            <w:r w:rsidRPr="008F2AE5">
              <w:rPr>
                <w:vertAlign w:val="subscript"/>
              </w:rPr>
              <w:t>2</w:t>
            </w:r>
          </w:p>
        </w:tc>
        <w:tc>
          <w:tcPr>
            <w:tcW w:w="647" w:type="dxa"/>
            <w:shd w:val="clear" w:color="auto" w:fill="FFCC66"/>
          </w:tcPr>
          <w:p w14:paraId="35262A21" w14:textId="77777777" w:rsidR="00AC40FC" w:rsidRDefault="00AC40FC" w:rsidP="00584087">
            <w:pPr>
              <w:jc w:val="center"/>
            </w:pPr>
            <w:r>
              <w:t>Ct</w:t>
            </w:r>
            <w:r w:rsidRPr="008F2AE5">
              <w:rPr>
                <w:vertAlign w:val="subscript"/>
              </w:rPr>
              <w:t>3</w:t>
            </w:r>
          </w:p>
        </w:tc>
        <w:tc>
          <w:tcPr>
            <w:tcW w:w="1090" w:type="dxa"/>
            <w:shd w:val="clear" w:color="auto" w:fill="FFFF66"/>
          </w:tcPr>
          <w:p w14:paraId="142B0F07" w14:textId="77777777" w:rsidR="00AC40FC" w:rsidRDefault="00AC40FC" w:rsidP="00584087">
            <w:pPr>
              <w:jc w:val="center"/>
            </w:pPr>
            <w:r>
              <w:t>6Eh</w:t>
            </w:r>
          </w:p>
        </w:tc>
        <w:tc>
          <w:tcPr>
            <w:tcW w:w="1672" w:type="dxa"/>
          </w:tcPr>
          <w:p w14:paraId="52EC4D9E" w14:textId="77777777" w:rsidR="00AC40FC" w:rsidRDefault="00AC40FC" w:rsidP="00584087">
            <w:pPr>
              <w:rPr>
                <w:sz w:val="16"/>
                <w:szCs w:val="16"/>
              </w:rPr>
            </w:pPr>
            <w:proofErr w:type="spellStart"/>
            <w:r>
              <w:rPr>
                <w:sz w:val="16"/>
                <w:szCs w:val="16"/>
              </w:rPr>
              <w:t>C</w:t>
            </w:r>
            <w:r w:rsidRPr="00BC78CF">
              <w:rPr>
                <w:sz w:val="16"/>
                <w:szCs w:val="16"/>
              </w:rPr>
              <w:t>t,</w:t>
            </w:r>
            <w:r>
              <w:rPr>
                <w:sz w:val="16"/>
                <w:szCs w:val="16"/>
              </w:rPr>
              <w:t>F</w:t>
            </w:r>
            <w:r w:rsidRPr="00BC78CF">
              <w:rPr>
                <w:sz w:val="16"/>
                <w:szCs w:val="16"/>
              </w:rPr>
              <w:t>a</w:t>
            </w:r>
            <w:proofErr w:type="spellEnd"/>
          </w:p>
        </w:tc>
        <w:tc>
          <w:tcPr>
            <w:tcW w:w="718" w:type="dxa"/>
          </w:tcPr>
          <w:p w14:paraId="4E6A8A94" w14:textId="77777777" w:rsidR="00AC40FC" w:rsidRDefault="00AC40FC" w:rsidP="00584087">
            <w:pPr>
              <w:jc w:val="center"/>
            </w:pPr>
            <w:r>
              <w:t>2</w:t>
            </w:r>
          </w:p>
        </w:tc>
      </w:tr>
    </w:tbl>
    <w:p w14:paraId="62148B86" w14:textId="258804D9" w:rsidR="00AC40FC" w:rsidRDefault="00AC40FC"/>
    <w:tbl>
      <w:tblPr>
        <w:tblStyle w:val="TableGrid"/>
        <w:tblW w:w="0" w:type="auto"/>
        <w:tblInd w:w="607" w:type="dxa"/>
        <w:tblLook w:val="04A0" w:firstRow="1" w:lastRow="0" w:firstColumn="1" w:lastColumn="0" w:noHBand="0" w:noVBand="1"/>
      </w:tblPr>
      <w:tblGrid>
        <w:gridCol w:w="1231"/>
        <w:gridCol w:w="753"/>
        <w:gridCol w:w="1090"/>
        <w:gridCol w:w="326"/>
        <w:gridCol w:w="604"/>
        <w:gridCol w:w="1134"/>
        <w:gridCol w:w="1134"/>
        <w:gridCol w:w="487"/>
        <w:gridCol w:w="647"/>
        <w:gridCol w:w="1090"/>
        <w:gridCol w:w="1672"/>
        <w:gridCol w:w="718"/>
      </w:tblGrid>
      <w:tr w:rsidR="00F03CDD" w:rsidRPr="00CF3333" w14:paraId="5EEDDBF2" w14:textId="77777777" w:rsidTr="00F03CDD">
        <w:tc>
          <w:tcPr>
            <w:tcW w:w="1231" w:type="dxa"/>
            <w:shd w:val="clear" w:color="auto" w:fill="D9E2F3" w:themeFill="accent1" w:themeFillTint="33"/>
          </w:tcPr>
          <w:p w14:paraId="3BC9BD1D" w14:textId="60B43E25" w:rsidR="00F03CDD" w:rsidRPr="006E223A" w:rsidRDefault="00F03CDD" w:rsidP="00584087">
            <w:pPr>
              <w:rPr>
                <w:color w:val="4472C4" w:themeColor="accent1"/>
                <w:sz w:val="28"/>
                <w:szCs w:val="28"/>
              </w:rPr>
            </w:pPr>
            <w:r>
              <w:rPr>
                <w:color w:val="4472C4" w:themeColor="accent1"/>
                <w:sz w:val="28"/>
                <w:szCs w:val="28"/>
              </w:rPr>
              <w:t>UNORD</w:t>
            </w:r>
          </w:p>
        </w:tc>
        <w:tc>
          <w:tcPr>
            <w:tcW w:w="6175" w:type="dxa"/>
            <w:gridSpan w:val="8"/>
          </w:tcPr>
          <w:p w14:paraId="4568E650" w14:textId="77777777" w:rsidR="00F03CDD" w:rsidRPr="00CF3333" w:rsidRDefault="00F03CDD" w:rsidP="00584087">
            <w:pPr>
              <w:rPr>
                <w:sz w:val="18"/>
                <w:szCs w:val="18"/>
              </w:rPr>
            </w:pPr>
          </w:p>
        </w:tc>
        <w:tc>
          <w:tcPr>
            <w:tcW w:w="1090" w:type="dxa"/>
          </w:tcPr>
          <w:p w14:paraId="645870AA" w14:textId="77777777" w:rsidR="00F03CDD" w:rsidRPr="00EA5BCB" w:rsidRDefault="00F03CDD" w:rsidP="00584087">
            <w:pPr>
              <w:jc w:val="center"/>
            </w:pPr>
            <w:r w:rsidRPr="00EA5BCB">
              <w:t>Opcode</w:t>
            </w:r>
          </w:p>
        </w:tc>
        <w:tc>
          <w:tcPr>
            <w:tcW w:w="1672" w:type="dxa"/>
          </w:tcPr>
          <w:p w14:paraId="2FE70F49" w14:textId="77777777" w:rsidR="00F03CDD" w:rsidRPr="00CF3333" w:rsidRDefault="00F03CDD" w:rsidP="00584087">
            <w:pPr>
              <w:rPr>
                <w:sz w:val="18"/>
                <w:szCs w:val="18"/>
              </w:rPr>
            </w:pPr>
          </w:p>
        </w:tc>
        <w:tc>
          <w:tcPr>
            <w:tcW w:w="718" w:type="dxa"/>
          </w:tcPr>
          <w:p w14:paraId="4E424214" w14:textId="77777777" w:rsidR="00F03CDD" w:rsidRPr="00EA5BCB" w:rsidRDefault="00F03CDD" w:rsidP="00584087">
            <w:pPr>
              <w:jc w:val="center"/>
            </w:pPr>
            <w:r w:rsidRPr="00EA5BCB">
              <w:t>Bytes</w:t>
            </w:r>
          </w:p>
        </w:tc>
      </w:tr>
      <w:tr w:rsidR="00F03CDD" w:rsidRPr="00CF3333" w14:paraId="42449423" w14:textId="77777777" w:rsidTr="00584087">
        <w:tc>
          <w:tcPr>
            <w:tcW w:w="1984" w:type="dxa"/>
            <w:gridSpan w:val="2"/>
          </w:tcPr>
          <w:p w14:paraId="661BB538" w14:textId="77777777" w:rsidR="00F03CDD" w:rsidRPr="00CF3333" w:rsidRDefault="00F03CDD"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50040B2C" w14:textId="77777777" w:rsidR="00F03CDD" w:rsidRPr="00CF3333" w:rsidRDefault="00F03CDD"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462D6B0E" w14:textId="77777777" w:rsidR="00F03CDD" w:rsidRPr="00CF3333" w:rsidRDefault="00F03CDD"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5770CA48" w14:textId="77777777" w:rsidR="00F03CDD" w:rsidRPr="00CF3333" w:rsidRDefault="00F03CDD"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1D0D0FF7" w14:textId="77777777" w:rsidR="00F03CDD" w:rsidRPr="00CF3333" w:rsidRDefault="00F03CDD"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gridSpan w:val="2"/>
            <w:tcBorders>
              <w:bottom w:val="single" w:sz="4" w:space="0" w:color="auto"/>
            </w:tcBorders>
          </w:tcPr>
          <w:p w14:paraId="192A281C" w14:textId="77777777" w:rsidR="00F03CDD" w:rsidRPr="00CF3333" w:rsidRDefault="00F03CDD"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0151888D" w14:textId="77777777" w:rsidR="00F03CDD" w:rsidRPr="00CF3333" w:rsidRDefault="00F03CDD" w:rsidP="00584087">
            <w:pPr>
              <w:jc w:val="center"/>
              <w:rPr>
                <w:sz w:val="18"/>
                <w:szCs w:val="18"/>
              </w:rPr>
            </w:pPr>
            <w:r>
              <w:rPr>
                <w:sz w:val="18"/>
                <w:szCs w:val="18"/>
              </w:rPr>
              <w:t>6</w:t>
            </w:r>
            <w:r w:rsidRPr="00CF3333">
              <w:rPr>
                <w:sz w:val="18"/>
                <w:szCs w:val="18"/>
              </w:rPr>
              <w:t xml:space="preserve">             0</w:t>
            </w:r>
          </w:p>
        </w:tc>
        <w:tc>
          <w:tcPr>
            <w:tcW w:w="1672" w:type="dxa"/>
          </w:tcPr>
          <w:p w14:paraId="2FF03C8D" w14:textId="77777777" w:rsidR="00F03CDD" w:rsidRPr="00CF3333" w:rsidRDefault="00F03CDD" w:rsidP="00584087">
            <w:pPr>
              <w:rPr>
                <w:sz w:val="18"/>
                <w:szCs w:val="18"/>
              </w:rPr>
            </w:pPr>
          </w:p>
        </w:tc>
        <w:tc>
          <w:tcPr>
            <w:tcW w:w="718" w:type="dxa"/>
          </w:tcPr>
          <w:p w14:paraId="2E4FB0F6" w14:textId="77777777" w:rsidR="00F03CDD" w:rsidRPr="00CF3333" w:rsidRDefault="00F03CDD" w:rsidP="00584087">
            <w:pPr>
              <w:jc w:val="center"/>
              <w:rPr>
                <w:sz w:val="18"/>
                <w:szCs w:val="18"/>
              </w:rPr>
            </w:pPr>
          </w:p>
        </w:tc>
      </w:tr>
      <w:tr w:rsidR="00F03CDD" w14:paraId="4A4734C1" w14:textId="77777777" w:rsidTr="00584087">
        <w:tc>
          <w:tcPr>
            <w:tcW w:w="1984" w:type="dxa"/>
            <w:gridSpan w:val="2"/>
          </w:tcPr>
          <w:p w14:paraId="5BF3DED6" w14:textId="77777777" w:rsidR="00F03CDD" w:rsidRDefault="00F03CDD" w:rsidP="00584087">
            <w:pPr>
              <w:jc w:val="center"/>
            </w:pPr>
          </w:p>
        </w:tc>
        <w:tc>
          <w:tcPr>
            <w:tcW w:w="1090" w:type="dxa"/>
            <w:shd w:val="clear" w:color="auto" w:fill="auto"/>
          </w:tcPr>
          <w:p w14:paraId="35B8B147" w14:textId="77777777" w:rsidR="00F03CDD" w:rsidRDefault="00F03CDD" w:rsidP="00584087">
            <w:pPr>
              <w:jc w:val="center"/>
            </w:pPr>
          </w:p>
        </w:tc>
        <w:tc>
          <w:tcPr>
            <w:tcW w:w="326" w:type="dxa"/>
            <w:shd w:val="clear" w:color="auto" w:fill="FFFF66"/>
          </w:tcPr>
          <w:p w14:paraId="0975BC19" w14:textId="77777777" w:rsidR="00F03CDD" w:rsidRDefault="00F03CDD" w:rsidP="00584087">
            <w:pPr>
              <w:jc w:val="center"/>
            </w:pPr>
            <w:r>
              <w:t>1</w:t>
            </w:r>
          </w:p>
        </w:tc>
        <w:tc>
          <w:tcPr>
            <w:tcW w:w="604" w:type="dxa"/>
            <w:shd w:val="clear" w:color="auto" w:fill="FFFF66"/>
          </w:tcPr>
          <w:p w14:paraId="04BDD39E" w14:textId="77777777" w:rsidR="00F03CDD" w:rsidRDefault="00F03CDD" w:rsidP="00584087">
            <w:pPr>
              <w:jc w:val="center"/>
            </w:pPr>
            <w:r>
              <w:t>~</w:t>
            </w:r>
            <w:r>
              <w:rPr>
                <w:vertAlign w:val="subscript"/>
              </w:rPr>
              <w:t>3</w:t>
            </w:r>
          </w:p>
        </w:tc>
        <w:tc>
          <w:tcPr>
            <w:tcW w:w="1134" w:type="dxa"/>
            <w:shd w:val="clear" w:color="auto" w:fill="FFFF66"/>
          </w:tcPr>
          <w:p w14:paraId="016C0149" w14:textId="7BBF57A9" w:rsidR="00F03CDD" w:rsidRDefault="00F03CDD" w:rsidP="00584087">
            <w:pPr>
              <w:jc w:val="center"/>
            </w:pPr>
            <w:r>
              <w:t>31</w:t>
            </w:r>
            <w:r w:rsidRPr="00BC78CF">
              <w:rPr>
                <w:vertAlign w:val="subscript"/>
              </w:rPr>
              <w:t>5</w:t>
            </w:r>
          </w:p>
        </w:tc>
        <w:tc>
          <w:tcPr>
            <w:tcW w:w="1134" w:type="dxa"/>
            <w:shd w:val="clear" w:color="auto" w:fill="FFCC66"/>
          </w:tcPr>
          <w:p w14:paraId="2779F96E" w14:textId="77777777" w:rsidR="00F03CDD" w:rsidRDefault="00F03CDD" w:rsidP="00584087">
            <w:pPr>
              <w:jc w:val="center"/>
            </w:pPr>
            <w:r>
              <w:t>Fa</w:t>
            </w:r>
            <w:r w:rsidRPr="00BC78CF">
              <w:rPr>
                <w:vertAlign w:val="subscript"/>
              </w:rPr>
              <w:t>5</w:t>
            </w:r>
          </w:p>
        </w:tc>
        <w:tc>
          <w:tcPr>
            <w:tcW w:w="487" w:type="dxa"/>
            <w:shd w:val="clear" w:color="auto" w:fill="FFCC66"/>
          </w:tcPr>
          <w:p w14:paraId="0D62B560" w14:textId="77777777" w:rsidR="00F03CDD" w:rsidRDefault="00F03CDD" w:rsidP="00584087">
            <w:pPr>
              <w:jc w:val="center"/>
            </w:pPr>
            <w:r>
              <w:t>1</w:t>
            </w:r>
            <w:r w:rsidRPr="008F2AE5">
              <w:rPr>
                <w:vertAlign w:val="subscript"/>
              </w:rPr>
              <w:t>2</w:t>
            </w:r>
          </w:p>
        </w:tc>
        <w:tc>
          <w:tcPr>
            <w:tcW w:w="647" w:type="dxa"/>
            <w:shd w:val="clear" w:color="auto" w:fill="FFCC66"/>
          </w:tcPr>
          <w:p w14:paraId="1ED4DCA3" w14:textId="77777777" w:rsidR="00F03CDD" w:rsidRDefault="00F03CDD" w:rsidP="00584087">
            <w:pPr>
              <w:jc w:val="center"/>
            </w:pPr>
            <w:r>
              <w:t>Ct</w:t>
            </w:r>
            <w:r w:rsidRPr="008F2AE5">
              <w:rPr>
                <w:vertAlign w:val="subscript"/>
              </w:rPr>
              <w:t>3</w:t>
            </w:r>
          </w:p>
        </w:tc>
        <w:tc>
          <w:tcPr>
            <w:tcW w:w="1090" w:type="dxa"/>
            <w:shd w:val="clear" w:color="auto" w:fill="FFFF66"/>
          </w:tcPr>
          <w:p w14:paraId="6721103F" w14:textId="77777777" w:rsidR="00F03CDD" w:rsidRDefault="00F03CDD" w:rsidP="00584087">
            <w:pPr>
              <w:jc w:val="center"/>
            </w:pPr>
            <w:r>
              <w:t>6Eh</w:t>
            </w:r>
          </w:p>
        </w:tc>
        <w:tc>
          <w:tcPr>
            <w:tcW w:w="1672" w:type="dxa"/>
          </w:tcPr>
          <w:p w14:paraId="7A793DD4" w14:textId="77777777" w:rsidR="00F03CDD" w:rsidRDefault="00F03CDD" w:rsidP="00584087">
            <w:pPr>
              <w:rPr>
                <w:sz w:val="16"/>
                <w:szCs w:val="16"/>
              </w:rPr>
            </w:pPr>
            <w:proofErr w:type="spellStart"/>
            <w:r>
              <w:rPr>
                <w:sz w:val="16"/>
                <w:szCs w:val="16"/>
              </w:rPr>
              <w:t>C</w:t>
            </w:r>
            <w:r w:rsidRPr="00BC78CF">
              <w:rPr>
                <w:sz w:val="16"/>
                <w:szCs w:val="16"/>
              </w:rPr>
              <w:t>t,</w:t>
            </w:r>
            <w:r>
              <w:rPr>
                <w:sz w:val="16"/>
                <w:szCs w:val="16"/>
              </w:rPr>
              <w:t>F</w:t>
            </w:r>
            <w:r w:rsidRPr="00BC78CF">
              <w:rPr>
                <w:sz w:val="16"/>
                <w:szCs w:val="16"/>
              </w:rPr>
              <w:t>a</w:t>
            </w:r>
            <w:proofErr w:type="spellEnd"/>
          </w:p>
        </w:tc>
        <w:tc>
          <w:tcPr>
            <w:tcW w:w="718" w:type="dxa"/>
          </w:tcPr>
          <w:p w14:paraId="1845D69E" w14:textId="77777777" w:rsidR="00F03CDD" w:rsidRDefault="00F03CDD" w:rsidP="00584087">
            <w:pPr>
              <w:jc w:val="center"/>
            </w:pPr>
            <w:r>
              <w:t>2</w:t>
            </w:r>
          </w:p>
        </w:tc>
      </w:tr>
    </w:tbl>
    <w:p w14:paraId="6E2EAD48" w14:textId="0FBA82B1" w:rsidR="00F03CDD" w:rsidRDefault="00F03CDD"/>
    <w:tbl>
      <w:tblPr>
        <w:tblStyle w:val="TableGrid"/>
        <w:tblW w:w="0" w:type="auto"/>
        <w:tblInd w:w="607" w:type="dxa"/>
        <w:tblLook w:val="04A0" w:firstRow="1" w:lastRow="0" w:firstColumn="1" w:lastColumn="0" w:noHBand="0" w:noVBand="1"/>
      </w:tblPr>
      <w:tblGrid>
        <w:gridCol w:w="1244"/>
        <w:gridCol w:w="753"/>
        <w:gridCol w:w="1090"/>
        <w:gridCol w:w="326"/>
        <w:gridCol w:w="604"/>
        <w:gridCol w:w="1134"/>
        <w:gridCol w:w="1134"/>
        <w:gridCol w:w="1134"/>
        <w:gridCol w:w="1090"/>
        <w:gridCol w:w="1672"/>
        <w:gridCol w:w="718"/>
      </w:tblGrid>
      <w:tr w:rsidR="00F03CDD" w:rsidRPr="00CF3333" w14:paraId="28388E05" w14:textId="77777777" w:rsidTr="00F03CDD">
        <w:tc>
          <w:tcPr>
            <w:tcW w:w="1244" w:type="dxa"/>
            <w:shd w:val="clear" w:color="auto" w:fill="D9E2F3" w:themeFill="accent1" w:themeFillTint="33"/>
          </w:tcPr>
          <w:p w14:paraId="4CEA0E24" w14:textId="57264844" w:rsidR="00F03CDD" w:rsidRPr="006E223A" w:rsidRDefault="00F03CDD" w:rsidP="00584087">
            <w:pPr>
              <w:rPr>
                <w:color w:val="4472C4" w:themeColor="accent1"/>
                <w:sz w:val="28"/>
                <w:szCs w:val="28"/>
              </w:rPr>
            </w:pPr>
            <w:r>
              <w:rPr>
                <w:color w:val="4472C4" w:themeColor="accent1"/>
                <w:sz w:val="28"/>
                <w:szCs w:val="28"/>
              </w:rPr>
              <w:t>FCLASS</w:t>
            </w:r>
          </w:p>
        </w:tc>
        <w:tc>
          <w:tcPr>
            <w:tcW w:w="6175" w:type="dxa"/>
            <w:gridSpan w:val="7"/>
          </w:tcPr>
          <w:p w14:paraId="4A2D6819" w14:textId="77777777" w:rsidR="00F03CDD" w:rsidRPr="00CF3333" w:rsidRDefault="00F03CDD" w:rsidP="00584087">
            <w:pPr>
              <w:rPr>
                <w:sz w:val="18"/>
                <w:szCs w:val="18"/>
              </w:rPr>
            </w:pPr>
          </w:p>
        </w:tc>
        <w:tc>
          <w:tcPr>
            <w:tcW w:w="1090" w:type="dxa"/>
          </w:tcPr>
          <w:p w14:paraId="4AFF6BEF" w14:textId="77777777" w:rsidR="00F03CDD" w:rsidRPr="00EA5BCB" w:rsidRDefault="00F03CDD" w:rsidP="00584087">
            <w:pPr>
              <w:jc w:val="center"/>
            </w:pPr>
            <w:r w:rsidRPr="00EA5BCB">
              <w:t>Opcode</w:t>
            </w:r>
          </w:p>
        </w:tc>
        <w:tc>
          <w:tcPr>
            <w:tcW w:w="1672" w:type="dxa"/>
          </w:tcPr>
          <w:p w14:paraId="43DC9C65" w14:textId="77777777" w:rsidR="00F03CDD" w:rsidRPr="00CF3333" w:rsidRDefault="00F03CDD" w:rsidP="00584087">
            <w:pPr>
              <w:rPr>
                <w:sz w:val="18"/>
                <w:szCs w:val="18"/>
              </w:rPr>
            </w:pPr>
          </w:p>
        </w:tc>
        <w:tc>
          <w:tcPr>
            <w:tcW w:w="718" w:type="dxa"/>
          </w:tcPr>
          <w:p w14:paraId="0168B01A" w14:textId="77777777" w:rsidR="00F03CDD" w:rsidRPr="00EA5BCB" w:rsidRDefault="00F03CDD" w:rsidP="00584087">
            <w:pPr>
              <w:jc w:val="center"/>
            </w:pPr>
            <w:r w:rsidRPr="00EA5BCB">
              <w:t>Bytes</w:t>
            </w:r>
          </w:p>
        </w:tc>
      </w:tr>
      <w:tr w:rsidR="00F03CDD" w:rsidRPr="00CF3333" w14:paraId="4DB885F1" w14:textId="77777777" w:rsidTr="00F03CDD">
        <w:tc>
          <w:tcPr>
            <w:tcW w:w="1997" w:type="dxa"/>
            <w:gridSpan w:val="2"/>
          </w:tcPr>
          <w:p w14:paraId="1CAD0E9E" w14:textId="77777777" w:rsidR="00F03CDD" w:rsidRPr="00CF3333" w:rsidRDefault="00F03CDD"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3616763D" w14:textId="77777777" w:rsidR="00F03CDD" w:rsidRPr="00CF3333" w:rsidRDefault="00F03CDD"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16C2D226" w14:textId="77777777" w:rsidR="00F03CDD" w:rsidRPr="00CF3333" w:rsidRDefault="00F03CDD"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4B04BEA4" w14:textId="77777777" w:rsidR="00F03CDD" w:rsidRPr="00CF3333" w:rsidRDefault="00F03CDD"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10127452" w14:textId="77777777" w:rsidR="00F03CDD" w:rsidRPr="00CF3333" w:rsidRDefault="00F03CDD"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2F051FFE" w14:textId="77777777" w:rsidR="00F03CDD" w:rsidRPr="00CF3333" w:rsidRDefault="00F03CDD"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72A92192" w14:textId="77777777" w:rsidR="00F03CDD" w:rsidRPr="00CF3333" w:rsidRDefault="00F03CDD" w:rsidP="00584087">
            <w:pPr>
              <w:jc w:val="center"/>
              <w:rPr>
                <w:sz w:val="18"/>
                <w:szCs w:val="18"/>
              </w:rPr>
            </w:pPr>
            <w:r>
              <w:rPr>
                <w:sz w:val="18"/>
                <w:szCs w:val="18"/>
              </w:rPr>
              <w:t>6</w:t>
            </w:r>
            <w:r w:rsidRPr="00CF3333">
              <w:rPr>
                <w:sz w:val="18"/>
                <w:szCs w:val="18"/>
              </w:rPr>
              <w:t xml:space="preserve">             0</w:t>
            </w:r>
          </w:p>
        </w:tc>
        <w:tc>
          <w:tcPr>
            <w:tcW w:w="1672" w:type="dxa"/>
          </w:tcPr>
          <w:p w14:paraId="5D79D71F" w14:textId="77777777" w:rsidR="00F03CDD" w:rsidRPr="00CF3333" w:rsidRDefault="00F03CDD" w:rsidP="00584087">
            <w:pPr>
              <w:rPr>
                <w:sz w:val="18"/>
                <w:szCs w:val="18"/>
              </w:rPr>
            </w:pPr>
          </w:p>
        </w:tc>
        <w:tc>
          <w:tcPr>
            <w:tcW w:w="718" w:type="dxa"/>
          </w:tcPr>
          <w:p w14:paraId="263EAE7C" w14:textId="77777777" w:rsidR="00F03CDD" w:rsidRPr="00CF3333" w:rsidRDefault="00F03CDD" w:rsidP="00584087">
            <w:pPr>
              <w:jc w:val="center"/>
              <w:rPr>
                <w:sz w:val="18"/>
                <w:szCs w:val="18"/>
              </w:rPr>
            </w:pPr>
          </w:p>
        </w:tc>
      </w:tr>
      <w:tr w:rsidR="00F03CDD" w14:paraId="1D1D9684" w14:textId="77777777" w:rsidTr="00F03CDD">
        <w:tc>
          <w:tcPr>
            <w:tcW w:w="1997" w:type="dxa"/>
            <w:gridSpan w:val="2"/>
          </w:tcPr>
          <w:p w14:paraId="3AF73F8D" w14:textId="77777777" w:rsidR="00F03CDD" w:rsidRDefault="00F03CDD" w:rsidP="00584087">
            <w:pPr>
              <w:jc w:val="center"/>
            </w:pPr>
          </w:p>
        </w:tc>
        <w:tc>
          <w:tcPr>
            <w:tcW w:w="1090" w:type="dxa"/>
            <w:shd w:val="clear" w:color="auto" w:fill="auto"/>
          </w:tcPr>
          <w:p w14:paraId="3A4DC543" w14:textId="77777777" w:rsidR="00F03CDD" w:rsidRDefault="00F03CDD" w:rsidP="00584087">
            <w:pPr>
              <w:jc w:val="center"/>
            </w:pPr>
          </w:p>
        </w:tc>
        <w:tc>
          <w:tcPr>
            <w:tcW w:w="326" w:type="dxa"/>
            <w:shd w:val="clear" w:color="auto" w:fill="FFFF66"/>
          </w:tcPr>
          <w:p w14:paraId="5495684A" w14:textId="4A90FDDC" w:rsidR="00F03CDD" w:rsidRDefault="00F03CDD" w:rsidP="00584087">
            <w:pPr>
              <w:jc w:val="center"/>
            </w:pPr>
            <w:r>
              <w:t>0</w:t>
            </w:r>
          </w:p>
        </w:tc>
        <w:tc>
          <w:tcPr>
            <w:tcW w:w="604" w:type="dxa"/>
            <w:shd w:val="clear" w:color="auto" w:fill="FFFF66"/>
          </w:tcPr>
          <w:p w14:paraId="02CECDA2" w14:textId="77777777" w:rsidR="00F03CDD" w:rsidRDefault="00F03CDD" w:rsidP="00584087">
            <w:pPr>
              <w:jc w:val="center"/>
            </w:pPr>
            <w:r>
              <w:t>~</w:t>
            </w:r>
            <w:r>
              <w:rPr>
                <w:vertAlign w:val="subscript"/>
              </w:rPr>
              <w:t>3</w:t>
            </w:r>
          </w:p>
        </w:tc>
        <w:tc>
          <w:tcPr>
            <w:tcW w:w="1134" w:type="dxa"/>
            <w:shd w:val="clear" w:color="auto" w:fill="FFFF66"/>
          </w:tcPr>
          <w:p w14:paraId="52B35ECC" w14:textId="0908139D" w:rsidR="00F03CDD" w:rsidRDefault="00F03CDD" w:rsidP="00584087">
            <w:pPr>
              <w:jc w:val="center"/>
            </w:pPr>
            <w:r>
              <w:t>3</w:t>
            </w:r>
            <w:r w:rsidR="003B460A">
              <w:t>0</w:t>
            </w:r>
            <w:r w:rsidRPr="00BC78CF">
              <w:rPr>
                <w:vertAlign w:val="subscript"/>
              </w:rPr>
              <w:t>5</w:t>
            </w:r>
          </w:p>
        </w:tc>
        <w:tc>
          <w:tcPr>
            <w:tcW w:w="1134" w:type="dxa"/>
            <w:shd w:val="clear" w:color="auto" w:fill="FFCC66"/>
          </w:tcPr>
          <w:p w14:paraId="464892A0" w14:textId="77777777" w:rsidR="00F03CDD" w:rsidRDefault="00F03CDD" w:rsidP="00584087">
            <w:pPr>
              <w:jc w:val="center"/>
            </w:pPr>
            <w:r>
              <w:t>Fa</w:t>
            </w:r>
            <w:r w:rsidRPr="00BC78CF">
              <w:rPr>
                <w:vertAlign w:val="subscript"/>
              </w:rPr>
              <w:t>5</w:t>
            </w:r>
          </w:p>
        </w:tc>
        <w:tc>
          <w:tcPr>
            <w:tcW w:w="1134" w:type="dxa"/>
            <w:shd w:val="clear" w:color="auto" w:fill="FFCC66"/>
          </w:tcPr>
          <w:p w14:paraId="1FC8BCFB" w14:textId="3C641C09" w:rsidR="00F03CDD" w:rsidRDefault="00F03CDD" w:rsidP="00584087">
            <w:pPr>
              <w:jc w:val="center"/>
            </w:pPr>
            <w:r>
              <w:t>Rt</w:t>
            </w:r>
            <w:r w:rsidRPr="00F03CDD">
              <w:rPr>
                <w:vertAlign w:val="subscript"/>
              </w:rPr>
              <w:t>5</w:t>
            </w:r>
          </w:p>
        </w:tc>
        <w:tc>
          <w:tcPr>
            <w:tcW w:w="1090" w:type="dxa"/>
            <w:shd w:val="clear" w:color="auto" w:fill="FFFF66"/>
          </w:tcPr>
          <w:p w14:paraId="7306BB9A" w14:textId="77777777" w:rsidR="00F03CDD" w:rsidRDefault="00F03CDD" w:rsidP="00584087">
            <w:pPr>
              <w:jc w:val="center"/>
            </w:pPr>
            <w:r>
              <w:t>6Eh</w:t>
            </w:r>
          </w:p>
        </w:tc>
        <w:tc>
          <w:tcPr>
            <w:tcW w:w="1672" w:type="dxa"/>
          </w:tcPr>
          <w:p w14:paraId="6457FBA7" w14:textId="421A3D75" w:rsidR="00F03CDD" w:rsidRDefault="00F03CDD" w:rsidP="00584087">
            <w:pPr>
              <w:rPr>
                <w:sz w:val="16"/>
                <w:szCs w:val="16"/>
              </w:rPr>
            </w:pPr>
            <w:proofErr w:type="spellStart"/>
            <w:r>
              <w:rPr>
                <w:sz w:val="16"/>
                <w:szCs w:val="16"/>
              </w:rPr>
              <w:t>R</w:t>
            </w:r>
            <w:r w:rsidRPr="00BC78CF">
              <w:rPr>
                <w:sz w:val="16"/>
                <w:szCs w:val="16"/>
              </w:rPr>
              <w:t>t,</w:t>
            </w:r>
            <w:r>
              <w:rPr>
                <w:sz w:val="16"/>
                <w:szCs w:val="16"/>
              </w:rPr>
              <w:t>F</w:t>
            </w:r>
            <w:r w:rsidRPr="00BC78CF">
              <w:rPr>
                <w:sz w:val="16"/>
                <w:szCs w:val="16"/>
              </w:rPr>
              <w:t>a</w:t>
            </w:r>
            <w:proofErr w:type="spellEnd"/>
          </w:p>
        </w:tc>
        <w:tc>
          <w:tcPr>
            <w:tcW w:w="718" w:type="dxa"/>
          </w:tcPr>
          <w:p w14:paraId="1E5E277D" w14:textId="77777777" w:rsidR="00F03CDD" w:rsidRDefault="00F03CDD" w:rsidP="00584087">
            <w:pPr>
              <w:jc w:val="center"/>
            </w:pPr>
            <w:r>
              <w:t>2</w:t>
            </w:r>
          </w:p>
        </w:tc>
      </w:tr>
    </w:tbl>
    <w:p w14:paraId="01348A8F" w14:textId="1049CB0B" w:rsidR="00F03CDD" w:rsidRDefault="00F03CDD"/>
    <w:p w14:paraId="79FF298D" w14:textId="77777777" w:rsidR="00F03CDD" w:rsidRDefault="00F03CDD"/>
    <w:tbl>
      <w:tblPr>
        <w:tblStyle w:val="TableGrid"/>
        <w:tblW w:w="0" w:type="auto"/>
        <w:tblInd w:w="607" w:type="dxa"/>
        <w:tblLook w:val="04A0" w:firstRow="1" w:lastRow="0" w:firstColumn="1" w:lastColumn="0" w:noHBand="0" w:noVBand="1"/>
      </w:tblPr>
      <w:tblGrid>
        <w:gridCol w:w="1134"/>
        <w:gridCol w:w="850"/>
        <w:gridCol w:w="1090"/>
        <w:gridCol w:w="326"/>
        <w:gridCol w:w="604"/>
        <w:gridCol w:w="1134"/>
        <w:gridCol w:w="1134"/>
        <w:gridCol w:w="1134"/>
        <w:gridCol w:w="1090"/>
        <w:gridCol w:w="1672"/>
        <w:gridCol w:w="718"/>
      </w:tblGrid>
      <w:tr w:rsidR="00BB4AD0" w:rsidRPr="00CF3333" w14:paraId="1D355EA2" w14:textId="77777777" w:rsidTr="00584087">
        <w:tc>
          <w:tcPr>
            <w:tcW w:w="1134" w:type="dxa"/>
            <w:shd w:val="clear" w:color="auto" w:fill="D9E2F3" w:themeFill="accent1" w:themeFillTint="33"/>
          </w:tcPr>
          <w:p w14:paraId="5FA2AB6C" w14:textId="0CF7AD22" w:rsidR="00BB4AD0" w:rsidRPr="006E223A" w:rsidRDefault="00BB4AD0" w:rsidP="00584087">
            <w:pPr>
              <w:rPr>
                <w:color w:val="4472C4" w:themeColor="accent1"/>
                <w:sz w:val="28"/>
                <w:szCs w:val="28"/>
              </w:rPr>
            </w:pPr>
            <w:r>
              <w:rPr>
                <w:color w:val="4472C4" w:themeColor="accent1"/>
                <w:sz w:val="28"/>
                <w:szCs w:val="28"/>
              </w:rPr>
              <w:t>FTX</w:t>
            </w:r>
          </w:p>
        </w:tc>
        <w:tc>
          <w:tcPr>
            <w:tcW w:w="6272" w:type="dxa"/>
            <w:gridSpan w:val="7"/>
          </w:tcPr>
          <w:p w14:paraId="7E972F7D" w14:textId="77777777" w:rsidR="00BB4AD0" w:rsidRPr="00CF3333" w:rsidRDefault="00BB4AD0" w:rsidP="00584087">
            <w:pPr>
              <w:rPr>
                <w:sz w:val="18"/>
                <w:szCs w:val="18"/>
              </w:rPr>
            </w:pPr>
          </w:p>
        </w:tc>
        <w:tc>
          <w:tcPr>
            <w:tcW w:w="1090" w:type="dxa"/>
          </w:tcPr>
          <w:p w14:paraId="0905C5C6" w14:textId="77777777" w:rsidR="00BB4AD0" w:rsidRPr="00EA5BCB" w:rsidRDefault="00BB4AD0" w:rsidP="00584087">
            <w:pPr>
              <w:jc w:val="center"/>
            </w:pPr>
            <w:r w:rsidRPr="00EA5BCB">
              <w:t>Opcode</w:t>
            </w:r>
          </w:p>
        </w:tc>
        <w:tc>
          <w:tcPr>
            <w:tcW w:w="1672" w:type="dxa"/>
          </w:tcPr>
          <w:p w14:paraId="3D80FE0B" w14:textId="77777777" w:rsidR="00BB4AD0" w:rsidRPr="00CF3333" w:rsidRDefault="00BB4AD0" w:rsidP="00584087">
            <w:pPr>
              <w:rPr>
                <w:sz w:val="18"/>
                <w:szCs w:val="18"/>
              </w:rPr>
            </w:pPr>
          </w:p>
        </w:tc>
        <w:tc>
          <w:tcPr>
            <w:tcW w:w="718" w:type="dxa"/>
          </w:tcPr>
          <w:p w14:paraId="189EBFEB" w14:textId="77777777" w:rsidR="00BB4AD0" w:rsidRPr="00EA5BCB" w:rsidRDefault="00BB4AD0" w:rsidP="00584087">
            <w:pPr>
              <w:jc w:val="center"/>
            </w:pPr>
            <w:r w:rsidRPr="00EA5BCB">
              <w:t>Bytes</w:t>
            </w:r>
          </w:p>
        </w:tc>
      </w:tr>
      <w:tr w:rsidR="00BB4AD0" w:rsidRPr="00CF3333" w14:paraId="152B155E" w14:textId="77777777" w:rsidTr="00BB4AD0">
        <w:tc>
          <w:tcPr>
            <w:tcW w:w="1984" w:type="dxa"/>
            <w:gridSpan w:val="2"/>
          </w:tcPr>
          <w:p w14:paraId="237C3289" w14:textId="77777777" w:rsidR="00BB4AD0" w:rsidRPr="00CF3333" w:rsidRDefault="00BB4AD0"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6EAB88C2" w14:textId="77777777" w:rsidR="00BB4AD0" w:rsidRPr="00CF3333" w:rsidRDefault="00BB4AD0"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2"/>
            <w:tcBorders>
              <w:bottom w:val="single" w:sz="4" w:space="0" w:color="auto"/>
            </w:tcBorders>
          </w:tcPr>
          <w:p w14:paraId="45AA7642" w14:textId="77777777" w:rsidR="00BB4AD0" w:rsidRPr="00CF3333" w:rsidRDefault="00BB4AD0"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37879E84" w14:textId="77777777" w:rsidR="00BB4AD0" w:rsidRPr="00CF3333" w:rsidRDefault="00BB4AD0"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68D8EDF1" w14:textId="77777777" w:rsidR="00BB4AD0" w:rsidRPr="00CF3333" w:rsidRDefault="00BB4AD0"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652D1509" w14:textId="77777777" w:rsidR="00BB4AD0" w:rsidRPr="00CF3333" w:rsidRDefault="00BB4AD0"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0D8CD5FC" w14:textId="77777777" w:rsidR="00BB4AD0" w:rsidRPr="00CF3333" w:rsidRDefault="00BB4AD0" w:rsidP="00584087">
            <w:pPr>
              <w:jc w:val="center"/>
              <w:rPr>
                <w:sz w:val="18"/>
                <w:szCs w:val="18"/>
              </w:rPr>
            </w:pPr>
            <w:r>
              <w:rPr>
                <w:sz w:val="18"/>
                <w:szCs w:val="18"/>
              </w:rPr>
              <w:t>6</w:t>
            </w:r>
            <w:r w:rsidRPr="00CF3333">
              <w:rPr>
                <w:sz w:val="18"/>
                <w:szCs w:val="18"/>
              </w:rPr>
              <w:t xml:space="preserve">             0</w:t>
            </w:r>
          </w:p>
        </w:tc>
        <w:tc>
          <w:tcPr>
            <w:tcW w:w="1672" w:type="dxa"/>
          </w:tcPr>
          <w:p w14:paraId="6EF9E49C" w14:textId="77777777" w:rsidR="00BB4AD0" w:rsidRPr="00CF3333" w:rsidRDefault="00BB4AD0" w:rsidP="00584087">
            <w:pPr>
              <w:rPr>
                <w:sz w:val="18"/>
                <w:szCs w:val="18"/>
              </w:rPr>
            </w:pPr>
          </w:p>
        </w:tc>
        <w:tc>
          <w:tcPr>
            <w:tcW w:w="718" w:type="dxa"/>
          </w:tcPr>
          <w:p w14:paraId="03C41A21" w14:textId="77777777" w:rsidR="00BB4AD0" w:rsidRPr="00CF3333" w:rsidRDefault="00BB4AD0" w:rsidP="00584087">
            <w:pPr>
              <w:jc w:val="center"/>
              <w:rPr>
                <w:sz w:val="18"/>
                <w:szCs w:val="18"/>
              </w:rPr>
            </w:pPr>
          </w:p>
        </w:tc>
      </w:tr>
      <w:tr w:rsidR="00BB4AD0" w14:paraId="1D9277D3" w14:textId="77777777" w:rsidTr="00BB4AD0">
        <w:tc>
          <w:tcPr>
            <w:tcW w:w="1984" w:type="dxa"/>
            <w:gridSpan w:val="2"/>
          </w:tcPr>
          <w:p w14:paraId="30DF8586" w14:textId="77777777" w:rsidR="00BB4AD0" w:rsidRDefault="00BB4AD0" w:rsidP="00584087">
            <w:pPr>
              <w:jc w:val="center"/>
            </w:pPr>
          </w:p>
        </w:tc>
        <w:tc>
          <w:tcPr>
            <w:tcW w:w="1090" w:type="dxa"/>
            <w:shd w:val="clear" w:color="auto" w:fill="auto"/>
          </w:tcPr>
          <w:p w14:paraId="0A123F5F" w14:textId="77777777" w:rsidR="00BB4AD0" w:rsidRDefault="00BB4AD0" w:rsidP="00584087">
            <w:pPr>
              <w:jc w:val="center"/>
            </w:pPr>
          </w:p>
        </w:tc>
        <w:tc>
          <w:tcPr>
            <w:tcW w:w="326" w:type="dxa"/>
            <w:shd w:val="clear" w:color="auto" w:fill="FFFF66"/>
          </w:tcPr>
          <w:p w14:paraId="7915E33E" w14:textId="77777777" w:rsidR="00BB4AD0" w:rsidRDefault="00BB4AD0" w:rsidP="00584087">
            <w:pPr>
              <w:jc w:val="center"/>
            </w:pPr>
            <w:r>
              <w:t>0</w:t>
            </w:r>
          </w:p>
        </w:tc>
        <w:tc>
          <w:tcPr>
            <w:tcW w:w="604" w:type="dxa"/>
            <w:shd w:val="clear" w:color="auto" w:fill="FFFF66"/>
          </w:tcPr>
          <w:p w14:paraId="57BBC984" w14:textId="3325B178" w:rsidR="00BB4AD0" w:rsidRDefault="00BB4AD0" w:rsidP="00584087">
            <w:pPr>
              <w:jc w:val="center"/>
            </w:pPr>
            <w:r>
              <w:t>~</w:t>
            </w:r>
            <w:r>
              <w:rPr>
                <w:vertAlign w:val="subscript"/>
              </w:rPr>
              <w:t>3</w:t>
            </w:r>
          </w:p>
        </w:tc>
        <w:tc>
          <w:tcPr>
            <w:tcW w:w="1134" w:type="dxa"/>
            <w:shd w:val="clear" w:color="auto" w:fill="FFFF66"/>
          </w:tcPr>
          <w:p w14:paraId="5A2EC0DE" w14:textId="14702B48" w:rsidR="00BB4AD0" w:rsidRDefault="00BB4AD0" w:rsidP="00584087">
            <w:pPr>
              <w:jc w:val="center"/>
            </w:pPr>
            <w:r>
              <w:t>16</w:t>
            </w:r>
            <w:r w:rsidRPr="00BC78CF">
              <w:rPr>
                <w:vertAlign w:val="subscript"/>
              </w:rPr>
              <w:t>5</w:t>
            </w:r>
          </w:p>
        </w:tc>
        <w:tc>
          <w:tcPr>
            <w:tcW w:w="1134" w:type="dxa"/>
            <w:shd w:val="clear" w:color="auto" w:fill="FFCC66"/>
          </w:tcPr>
          <w:p w14:paraId="4EA9DE69" w14:textId="77777777" w:rsidR="00BB4AD0" w:rsidRDefault="00BB4AD0" w:rsidP="00584087">
            <w:pPr>
              <w:jc w:val="center"/>
            </w:pPr>
            <w:r>
              <w:t>Fa</w:t>
            </w:r>
            <w:r w:rsidRPr="00BC78CF">
              <w:rPr>
                <w:vertAlign w:val="subscript"/>
              </w:rPr>
              <w:t>5</w:t>
            </w:r>
          </w:p>
        </w:tc>
        <w:tc>
          <w:tcPr>
            <w:tcW w:w="1134" w:type="dxa"/>
            <w:shd w:val="clear" w:color="auto" w:fill="DEEAF6" w:themeFill="accent5" w:themeFillTint="33"/>
          </w:tcPr>
          <w:p w14:paraId="65C65336" w14:textId="3FF935B6" w:rsidR="00BB4AD0" w:rsidRDefault="00BB4AD0" w:rsidP="00584087">
            <w:pPr>
              <w:jc w:val="center"/>
            </w:pPr>
            <w:r>
              <w:t>Const</w:t>
            </w:r>
            <w:r w:rsidRPr="00BC78CF">
              <w:rPr>
                <w:vertAlign w:val="subscript"/>
              </w:rPr>
              <w:t>5</w:t>
            </w:r>
          </w:p>
        </w:tc>
        <w:tc>
          <w:tcPr>
            <w:tcW w:w="1090" w:type="dxa"/>
            <w:shd w:val="clear" w:color="auto" w:fill="FFFF66"/>
          </w:tcPr>
          <w:p w14:paraId="04731C22" w14:textId="77777777" w:rsidR="00BB4AD0" w:rsidRDefault="00BB4AD0" w:rsidP="00584087">
            <w:pPr>
              <w:jc w:val="center"/>
            </w:pPr>
            <w:r>
              <w:t>6Eh</w:t>
            </w:r>
          </w:p>
        </w:tc>
        <w:tc>
          <w:tcPr>
            <w:tcW w:w="1672" w:type="dxa"/>
          </w:tcPr>
          <w:p w14:paraId="4F0AEBD7" w14:textId="47AFEB91" w:rsidR="00BB4AD0" w:rsidRPr="00BC78CF" w:rsidRDefault="00BB4AD0" w:rsidP="00584087">
            <w:pPr>
              <w:rPr>
                <w:sz w:val="16"/>
                <w:szCs w:val="16"/>
              </w:rPr>
            </w:pPr>
          </w:p>
        </w:tc>
        <w:tc>
          <w:tcPr>
            <w:tcW w:w="718" w:type="dxa"/>
          </w:tcPr>
          <w:p w14:paraId="71066660" w14:textId="77777777" w:rsidR="00BB4AD0" w:rsidRDefault="00BB4AD0" w:rsidP="00584087">
            <w:pPr>
              <w:jc w:val="center"/>
            </w:pPr>
            <w:r>
              <w:t>2</w:t>
            </w:r>
          </w:p>
        </w:tc>
      </w:tr>
    </w:tbl>
    <w:p w14:paraId="05479104" w14:textId="4793DB7C" w:rsidR="00EC03CF" w:rsidRDefault="00EC03CF"/>
    <w:tbl>
      <w:tblPr>
        <w:tblStyle w:val="TableGrid"/>
        <w:tblW w:w="0" w:type="auto"/>
        <w:tblInd w:w="607" w:type="dxa"/>
        <w:tblLook w:val="04A0" w:firstRow="1" w:lastRow="0" w:firstColumn="1" w:lastColumn="0" w:noHBand="0" w:noVBand="1"/>
      </w:tblPr>
      <w:tblGrid>
        <w:gridCol w:w="1134"/>
        <w:gridCol w:w="850"/>
        <w:gridCol w:w="1090"/>
        <w:gridCol w:w="326"/>
        <w:gridCol w:w="336"/>
        <w:gridCol w:w="363"/>
        <w:gridCol w:w="1134"/>
        <w:gridCol w:w="1134"/>
        <w:gridCol w:w="1134"/>
        <w:gridCol w:w="1090"/>
        <w:gridCol w:w="1672"/>
        <w:gridCol w:w="718"/>
      </w:tblGrid>
      <w:tr w:rsidR="00BB4AD0" w:rsidRPr="00CF3333" w14:paraId="19B58110" w14:textId="77777777" w:rsidTr="00584087">
        <w:tc>
          <w:tcPr>
            <w:tcW w:w="1134" w:type="dxa"/>
            <w:shd w:val="clear" w:color="auto" w:fill="D9E2F3" w:themeFill="accent1" w:themeFillTint="33"/>
          </w:tcPr>
          <w:p w14:paraId="48662DDA" w14:textId="4C498937" w:rsidR="00BB4AD0" w:rsidRPr="006E223A" w:rsidRDefault="00BB4AD0" w:rsidP="00584087">
            <w:pPr>
              <w:rPr>
                <w:color w:val="4472C4" w:themeColor="accent1"/>
                <w:sz w:val="28"/>
                <w:szCs w:val="28"/>
              </w:rPr>
            </w:pPr>
            <w:r>
              <w:rPr>
                <w:color w:val="4472C4" w:themeColor="accent1"/>
                <w:sz w:val="28"/>
                <w:szCs w:val="28"/>
              </w:rPr>
              <w:t>FCX</w:t>
            </w:r>
          </w:p>
        </w:tc>
        <w:tc>
          <w:tcPr>
            <w:tcW w:w="6272" w:type="dxa"/>
            <w:gridSpan w:val="8"/>
          </w:tcPr>
          <w:p w14:paraId="12F9ED79" w14:textId="77777777" w:rsidR="00BB4AD0" w:rsidRPr="00CF3333" w:rsidRDefault="00BB4AD0" w:rsidP="00584087">
            <w:pPr>
              <w:rPr>
                <w:sz w:val="18"/>
                <w:szCs w:val="18"/>
              </w:rPr>
            </w:pPr>
          </w:p>
        </w:tc>
        <w:tc>
          <w:tcPr>
            <w:tcW w:w="1090" w:type="dxa"/>
          </w:tcPr>
          <w:p w14:paraId="1917F64E" w14:textId="77777777" w:rsidR="00BB4AD0" w:rsidRPr="00EA5BCB" w:rsidRDefault="00BB4AD0" w:rsidP="00584087">
            <w:pPr>
              <w:jc w:val="center"/>
            </w:pPr>
            <w:r w:rsidRPr="00EA5BCB">
              <w:t>Opcode</w:t>
            </w:r>
          </w:p>
        </w:tc>
        <w:tc>
          <w:tcPr>
            <w:tcW w:w="1672" w:type="dxa"/>
          </w:tcPr>
          <w:p w14:paraId="4750BC6B" w14:textId="77777777" w:rsidR="00BB4AD0" w:rsidRPr="00CF3333" w:rsidRDefault="00BB4AD0" w:rsidP="00584087">
            <w:pPr>
              <w:rPr>
                <w:sz w:val="18"/>
                <w:szCs w:val="18"/>
              </w:rPr>
            </w:pPr>
          </w:p>
        </w:tc>
        <w:tc>
          <w:tcPr>
            <w:tcW w:w="718" w:type="dxa"/>
          </w:tcPr>
          <w:p w14:paraId="7F59238B" w14:textId="77777777" w:rsidR="00BB4AD0" w:rsidRPr="00EA5BCB" w:rsidRDefault="00BB4AD0" w:rsidP="00584087">
            <w:pPr>
              <w:jc w:val="center"/>
            </w:pPr>
            <w:r w:rsidRPr="00EA5BCB">
              <w:t>Bytes</w:t>
            </w:r>
          </w:p>
        </w:tc>
      </w:tr>
      <w:tr w:rsidR="00BB4AD0" w:rsidRPr="00CF3333" w14:paraId="76A357BF" w14:textId="77777777" w:rsidTr="00584087">
        <w:tc>
          <w:tcPr>
            <w:tcW w:w="1984" w:type="dxa"/>
            <w:gridSpan w:val="2"/>
          </w:tcPr>
          <w:p w14:paraId="6324F623" w14:textId="77777777" w:rsidR="00BB4AD0" w:rsidRPr="00CF3333" w:rsidRDefault="00BB4AD0"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1C0386D1" w14:textId="77777777" w:rsidR="00BB4AD0" w:rsidRPr="00CF3333" w:rsidRDefault="00BB4AD0"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3"/>
            <w:tcBorders>
              <w:bottom w:val="single" w:sz="4" w:space="0" w:color="auto"/>
            </w:tcBorders>
          </w:tcPr>
          <w:p w14:paraId="4E57BB32" w14:textId="77777777" w:rsidR="00BB4AD0" w:rsidRPr="00CF3333" w:rsidRDefault="00BB4AD0"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16B53AA5" w14:textId="77777777" w:rsidR="00BB4AD0" w:rsidRPr="00CF3333" w:rsidRDefault="00BB4AD0"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41977860" w14:textId="77777777" w:rsidR="00BB4AD0" w:rsidRPr="00CF3333" w:rsidRDefault="00BB4AD0"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6AF1C9B3" w14:textId="77777777" w:rsidR="00BB4AD0" w:rsidRPr="00CF3333" w:rsidRDefault="00BB4AD0"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58D3B529" w14:textId="77777777" w:rsidR="00BB4AD0" w:rsidRPr="00CF3333" w:rsidRDefault="00BB4AD0" w:rsidP="00584087">
            <w:pPr>
              <w:jc w:val="center"/>
              <w:rPr>
                <w:sz w:val="18"/>
                <w:szCs w:val="18"/>
              </w:rPr>
            </w:pPr>
            <w:r>
              <w:rPr>
                <w:sz w:val="18"/>
                <w:szCs w:val="18"/>
              </w:rPr>
              <w:t>6</w:t>
            </w:r>
            <w:r w:rsidRPr="00CF3333">
              <w:rPr>
                <w:sz w:val="18"/>
                <w:szCs w:val="18"/>
              </w:rPr>
              <w:t xml:space="preserve">             0</w:t>
            </w:r>
          </w:p>
        </w:tc>
        <w:tc>
          <w:tcPr>
            <w:tcW w:w="1672" w:type="dxa"/>
          </w:tcPr>
          <w:p w14:paraId="4CD9DDB4" w14:textId="77777777" w:rsidR="00BB4AD0" w:rsidRPr="00CF3333" w:rsidRDefault="00BB4AD0" w:rsidP="00584087">
            <w:pPr>
              <w:rPr>
                <w:sz w:val="18"/>
                <w:szCs w:val="18"/>
              </w:rPr>
            </w:pPr>
          </w:p>
        </w:tc>
        <w:tc>
          <w:tcPr>
            <w:tcW w:w="718" w:type="dxa"/>
          </w:tcPr>
          <w:p w14:paraId="5D1B2D3D" w14:textId="77777777" w:rsidR="00BB4AD0" w:rsidRPr="00CF3333" w:rsidRDefault="00BB4AD0" w:rsidP="00584087">
            <w:pPr>
              <w:jc w:val="center"/>
              <w:rPr>
                <w:sz w:val="18"/>
                <w:szCs w:val="18"/>
              </w:rPr>
            </w:pPr>
          </w:p>
        </w:tc>
      </w:tr>
      <w:tr w:rsidR="00BB4AD0" w14:paraId="37B2B391" w14:textId="77777777" w:rsidTr="00BB4AD0">
        <w:tc>
          <w:tcPr>
            <w:tcW w:w="1984" w:type="dxa"/>
            <w:gridSpan w:val="2"/>
          </w:tcPr>
          <w:p w14:paraId="736A2B60" w14:textId="77777777" w:rsidR="00BB4AD0" w:rsidRDefault="00BB4AD0" w:rsidP="00584087">
            <w:pPr>
              <w:jc w:val="center"/>
            </w:pPr>
          </w:p>
        </w:tc>
        <w:tc>
          <w:tcPr>
            <w:tcW w:w="1090" w:type="dxa"/>
            <w:shd w:val="clear" w:color="auto" w:fill="auto"/>
          </w:tcPr>
          <w:p w14:paraId="4B0EFEC8" w14:textId="77777777" w:rsidR="00BB4AD0" w:rsidRDefault="00BB4AD0" w:rsidP="00584087">
            <w:pPr>
              <w:jc w:val="center"/>
            </w:pPr>
          </w:p>
        </w:tc>
        <w:tc>
          <w:tcPr>
            <w:tcW w:w="326" w:type="dxa"/>
            <w:shd w:val="clear" w:color="auto" w:fill="FFFF66"/>
          </w:tcPr>
          <w:p w14:paraId="195110B5" w14:textId="77777777" w:rsidR="00BB4AD0" w:rsidRDefault="00BB4AD0" w:rsidP="00584087">
            <w:pPr>
              <w:jc w:val="center"/>
            </w:pPr>
            <w:r>
              <w:t>0</w:t>
            </w:r>
          </w:p>
        </w:tc>
        <w:tc>
          <w:tcPr>
            <w:tcW w:w="302" w:type="dxa"/>
            <w:shd w:val="clear" w:color="auto" w:fill="FFFF66"/>
          </w:tcPr>
          <w:p w14:paraId="31208DA2" w14:textId="726DB4A0" w:rsidR="00BB4AD0" w:rsidRDefault="00BB4AD0" w:rsidP="00584087">
            <w:pPr>
              <w:jc w:val="center"/>
            </w:pPr>
            <w:r>
              <w:t>~</w:t>
            </w:r>
          </w:p>
        </w:tc>
        <w:tc>
          <w:tcPr>
            <w:tcW w:w="302" w:type="dxa"/>
            <w:shd w:val="clear" w:color="auto" w:fill="DEEAF6" w:themeFill="accent5" w:themeFillTint="33"/>
          </w:tcPr>
          <w:p w14:paraId="55FA9F42" w14:textId="3E5588CB" w:rsidR="00BB4AD0" w:rsidRDefault="00BB4AD0" w:rsidP="00584087">
            <w:pPr>
              <w:jc w:val="center"/>
            </w:pPr>
            <w:r>
              <w:t>C</w:t>
            </w:r>
          </w:p>
        </w:tc>
        <w:tc>
          <w:tcPr>
            <w:tcW w:w="1134" w:type="dxa"/>
            <w:shd w:val="clear" w:color="auto" w:fill="FFFF66"/>
          </w:tcPr>
          <w:p w14:paraId="0ABC86F7" w14:textId="7A777214" w:rsidR="00BB4AD0" w:rsidRDefault="00BB4AD0" w:rsidP="00584087">
            <w:pPr>
              <w:jc w:val="center"/>
            </w:pPr>
            <w:r>
              <w:t>17</w:t>
            </w:r>
            <w:r w:rsidRPr="00BC78CF">
              <w:rPr>
                <w:vertAlign w:val="subscript"/>
              </w:rPr>
              <w:t>5</w:t>
            </w:r>
          </w:p>
        </w:tc>
        <w:tc>
          <w:tcPr>
            <w:tcW w:w="1134" w:type="dxa"/>
            <w:shd w:val="clear" w:color="auto" w:fill="FFCC66"/>
          </w:tcPr>
          <w:p w14:paraId="7D9258FD" w14:textId="77777777" w:rsidR="00BB4AD0" w:rsidRDefault="00BB4AD0" w:rsidP="00584087">
            <w:pPr>
              <w:jc w:val="center"/>
            </w:pPr>
            <w:r>
              <w:t>Fa</w:t>
            </w:r>
            <w:r w:rsidRPr="00BC78CF">
              <w:rPr>
                <w:vertAlign w:val="subscript"/>
              </w:rPr>
              <w:t>5</w:t>
            </w:r>
          </w:p>
        </w:tc>
        <w:tc>
          <w:tcPr>
            <w:tcW w:w="1134" w:type="dxa"/>
            <w:shd w:val="clear" w:color="auto" w:fill="DEEAF6" w:themeFill="accent5" w:themeFillTint="33"/>
          </w:tcPr>
          <w:p w14:paraId="726CE901" w14:textId="77777777" w:rsidR="00BB4AD0" w:rsidRDefault="00BB4AD0" w:rsidP="00584087">
            <w:pPr>
              <w:jc w:val="center"/>
            </w:pPr>
            <w:r>
              <w:t>Const</w:t>
            </w:r>
            <w:r w:rsidRPr="00BC78CF">
              <w:rPr>
                <w:vertAlign w:val="subscript"/>
              </w:rPr>
              <w:t>5</w:t>
            </w:r>
          </w:p>
        </w:tc>
        <w:tc>
          <w:tcPr>
            <w:tcW w:w="1090" w:type="dxa"/>
            <w:shd w:val="clear" w:color="auto" w:fill="FFFF66"/>
          </w:tcPr>
          <w:p w14:paraId="5733B862" w14:textId="77777777" w:rsidR="00BB4AD0" w:rsidRDefault="00BB4AD0" w:rsidP="00584087">
            <w:pPr>
              <w:jc w:val="center"/>
            </w:pPr>
            <w:r>
              <w:t>6Eh</w:t>
            </w:r>
          </w:p>
        </w:tc>
        <w:tc>
          <w:tcPr>
            <w:tcW w:w="1672" w:type="dxa"/>
          </w:tcPr>
          <w:p w14:paraId="76356C87" w14:textId="77777777" w:rsidR="00BB4AD0" w:rsidRPr="00BC78CF" w:rsidRDefault="00BB4AD0" w:rsidP="00584087">
            <w:pPr>
              <w:rPr>
                <w:sz w:val="16"/>
                <w:szCs w:val="16"/>
              </w:rPr>
            </w:pPr>
          </w:p>
        </w:tc>
        <w:tc>
          <w:tcPr>
            <w:tcW w:w="718" w:type="dxa"/>
          </w:tcPr>
          <w:p w14:paraId="7A916A94" w14:textId="77777777" w:rsidR="00BB4AD0" w:rsidRDefault="00BB4AD0" w:rsidP="00584087">
            <w:pPr>
              <w:jc w:val="center"/>
            </w:pPr>
            <w:r>
              <w:t>2</w:t>
            </w:r>
          </w:p>
        </w:tc>
      </w:tr>
    </w:tbl>
    <w:p w14:paraId="0E57F6C5" w14:textId="629E7C6E" w:rsidR="00BB4AD0" w:rsidRDefault="00BB4AD0"/>
    <w:tbl>
      <w:tblPr>
        <w:tblStyle w:val="TableGrid"/>
        <w:tblW w:w="0" w:type="auto"/>
        <w:tblInd w:w="607" w:type="dxa"/>
        <w:tblLook w:val="04A0" w:firstRow="1" w:lastRow="0" w:firstColumn="1" w:lastColumn="0" w:noHBand="0" w:noVBand="1"/>
      </w:tblPr>
      <w:tblGrid>
        <w:gridCol w:w="1134"/>
        <w:gridCol w:w="850"/>
        <w:gridCol w:w="1090"/>
        <w:gridCol w:w="326"/>
        <w:gridCol w:w="336"/>
        <w:gridCol w:w="363"/>
        <w:gridCol w:w="1134"/>
        <w:gridCol w:w="1134"/>
        <w:gridCol w:w="1134"/>
        <w:gridCol w:w="1090"/>
        <w:gridCol w:w="1672"/>
        <w:gridCol w:w="718"/>
      </w:tblGrid>
      <w:tr w:rsidR="00BB4AD0" w:rsidRPr="00CF3333" w14:paraId="5F834140" w14:textId="77777777" w:rsidTr="00584087">
        <w:tc>
          <w:tcPr>
            <w:tcW w:w="1134" w:type="dxa"/>
            <w:shd w:val="clear" w:color="auto" w:fill="D9E2F3" w:themeFill="accent1" w:themeFillTint="33"/>
          </w:tcPr>
          <w:p w14:paraId="438A55E7" w14:textId="4A8E3FF6" w:rsidR="00BB4AD0" w:rsidRPr="006E223A" w:rsidRDefault="00BB4AD0" w:rsidP="00584087">
            <w:pPr>
              <w:rPr>
                <w:color w:val="4472C4" w:themeColor="accent1"/>
                <w:sz w:val="28"/>
                <w:szCs w:val="28"/>
              </w:rPr>
            </w:pPr>
            <w:r>
              <w:rPr>
                <w:color w:val="4472C4" w:themeColor="accent1"/>
                <w:sz w:val="28"/>
                <w:szCs w:val="28"/>
              </w:rPr>
              <w:t>FEX</w:t>
            </w:r>
          </w:p>
        </w:tc>
        <w:tc>
          <w:tcPr>
            <w:tcW w:w="6272" w:type="dxa"/>
            <w:gridSpan w:val="8"/>
          </w:tcPr>
          <w:p w14:paraId="2D0E6186" w14:textId="77777777" w:rsidR="00BB4AD0" w:rsidRPr="00CF3333" w:rsidRDefault="00BB4AD0" w:rsidP="00584087">
            <w:pPr>
              <w:rPr>
                <w:sz w:val="18"/>
                <w:szCs w:val="18"/>
              </w:rPr>
            </w:pPr>
          </w:p>
        </w:tc>
        <w:tc>
          <w:tcPr>
            <w:tcW w:w="1090" w:type="dxa"/>
          </w:tcPr>
          <w:p w14:paraId="1BC02D05" w14:textId="77777777" w:rsidR="00BB4AD0" w:rsidRPr="00EA5BCB" w:rsidRDefault="00BB4AD0" w:rsidP="00584087">
            <w:pPr>
              <w:jc w:val="center"/>
            </w:pPr>
            <w:r w:rsidRPr="00EA5BCB">
              <w:t>Opcode</w:t>
            </w:r>
          </w:p>
        </w:tc>
        <w:tc>
          <w:tcPr>
            <w:tcW w:w="1672" w:type="dxa"/>
          </w:tcPr>
          <w:p w14:paraId="368BDC67" w14:textId="77777777" w:rsidR="00BB4AD0" w:rsidRPr="00CF3333" w:rsidRDefault="00BB4AD0" w:rsidP="00584087">
            <w:pPr>
              <w:rPr>
                <w:sz w:val="18"/>
                <w:szCs w:val="18"/>
              </w:rPr>
            </w:pPr>
          </w:p>
        </w:tc>
        <w:tc>
          <w:tcPr>
            <w:tcW w:w="718" w:type="dxa"/>
          </w:tcPr>
          <w:p w14:paraId="2E932F1D" w14:textId="77777777" w:rsidR="00BB4AD0" w:rsidRPr="00EA5BCB" w:rsidRDefault="00BB4AD0" w:rsidP="00584087">
            <w:pPr>
              <w:jc w:val="center"/>
            </w:pPr>
            <w:r w:rsidRPr="00EA5BCB">
              <w:t>Bytes</w:t>
            </w:r>
          </w:p>
        </w:tc>
      </w:tr>
      <w:tr w:rsidR="00BB4AD0" w:rsidRPr="00CF3333" w14:paraId="094CBFE1" w14:textId="77777777" w:rsidTr="00584087">
        <w:tc>
          <w:tcPr>
            <w:tcW w:w="1984" w:type="dxa"/>
            <w:gridSpan w:val="2"/>
          </w:tcPr>
          <w:p w14:paraId="496B2CA9" w14:textId="77777777" w:rsidR="00BB4AD0" w:rsidRPr="00CF3333" w:rsidRDefault="00BB4AD0"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2F9D2544" w14:textId="77777777" w:rsidR="00BB4AD0" w:rsidRPr="00CF3333" w:rsidRDefault="00BB4AD0"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3"/>
            <w:tcBorders>
              <w:bottom w:val="single" w:sz="4" w:space="0" w:color="auto"/>
            </w:tcBorders>
          </w:tcPr>
          <w:p w14:paraId="3AAB5B53" w14:textId="77777777" w:rsidR="00BB4AD0" w:rsidRPr="00CF3333" w:rsidRDefault="00BB4AD0"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5ADB4CC7" w14:textId="77777777" w:rsidR="00BB4AD0" w:rsidRPr="00CF3333" w:rsidRDefault="00BB4AD0"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2A1D4F07" w14:textId="77777777" w:rsidR="00BB4AD0" w:rsidRPr="00CF3333" w:rsidRDefault="00BB4AD0"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416D8620" w14:textId="77777777" w:rsidR="00BB4AD0" w:rsidRPr="00CF3333" w:rsidRDefault="00BB4AD0"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21BF5783" w14:textId="77777777" w:rsidR="00BB4AD0" w:rsidRPr="00CF3333" w:rsidRDefault="00BB4AD0" w:rsidP="00584087">
            <w:pPr>
              <w:jc w:val="center"/>
              <w:rPr>
                <w:sz w:val="18"/>
                <w:szCs w:val="18"/>
              </w:rPr>
            </w:pPr>
            <w:r>
              <w:rPr>
                <w:sz w:val="18"/>
                <w:szCs w:val="18"/>
              </w:rPr>
              <w:t>6</w:t>
            </w:r>
            <w:r w:rsidRPr="00CF3333">
              <w:rPr>
                <w:sz w:val="18"/>
                <w:szCs w:val="18"/>
              </w:rPr>
              <w:t xml:space="preserve">             0</w:t>
            </w:r>
          </w:p>
        </w:tc>
        <w:tc>
          <w:tcPr>
            <w:tcW w:w="1672" w:type="dxa"/>
          </w:tcPr>
          <w:p w14:paraId="448D06EB" w14:textId="77777777" w:rsidR="00BB4AD0" w:rsidRPr="00CF3333" w:rsidRDefault="00BB4AD0" w:rsidP="00584087">
            <w:pPr>
              <w:rPr>
                <w:sz w:val="18"/>
                <w:szCs w:val="18"/>
              </w:rPr>
            </w:pPr>
          </w:p>
        </w:tc>
        <w:tc>
          <w:tcPr>
            <w:tcW w:w="718" w:type="dxa"/>
          </w:tcPr>
          <w:p w14:paraId="714F4667" w14:textId="77777777" w:rsidR="00BB4AD0" w:rsidRPr="00CF3333" w:rsidRDefault="00BB4AD0" w:rsidP="00584087">
            <w:pPr>
              <w:jc w:val="center"/>
              <w:rPr>
                <w:sz w:val="18"/>
                <w:szCs w:val="18"/>
              </w:rPr>
            </w:pPr>
          </w:p>
        </w:tc>
      </w:tr>
      <w:tr w:rsidR="00BB4AD0" w14:paraId="7A7D2E44" w14:textId="77777777" w:rsidTr="00584087">
        <w:tc>
          <w:tcPr>
            <w:tcW w:w="1984" w:type="dxa"/>
            <w:gridSpan w:val="2"/>
          </w:tcPr>
          <w:p w14:paraId="6069C1ED" w14:textId="77777777" w:rsidR="00BB4AD0" w:rsidRDefault="00BB4AD0" w:rsidP="00584087">
            <w:pPr>
              <w:jc w:val="center"/>
            </w:pPr>
          </w:p>
        </w:tc>
        <w:tc>
          <w:tcPr>
            <w:tcW w:w="1090" w:type="dxa"/>
            <w:shd w:val="clear" w:color="auto" w:fill="auto"/>
          </w:tcPr>
          <w:p w14:paraId="54417ADC" w14:textId="77777777" w:rsidR="00BB4AD0" w:rsidRDefault="00BB4AD0" w:rsidP="00584087">
            <w:pPr>
              <w:jc w:val="center"/>
            </w:pPr>
          </w:p>
        </w:tc>
        <w:tc>
          <w:tcPr>
            <w:tcW w:w="326" w:type="dxa"/>
            <w:shd w:val="clear" w:color="auto" w:fill="FFFF66"/>
          </w:tcPr>
          <w:p w14:paraId="6F133AFC" w14:textId="77777777" w:rsidR="00BB4AD0" w:rsidRDefault="00BB4AD0" w:rsidP="00584087">
            <w:pPr>
              <w:jc w:val="center"/>
            </w:pPr>
            <w:r>
              <w:t>0</w:t>
            </w:r>
          </w:p>
        </w:tc>
        <w:tc>
          <w:tcPr>
            <w:tcW w:w="302" w:type="dxa"/>
            <w:shd w:val="clear" w:color="auto" w:fill="FFFF66"/>
          </w:tcPr>
          <w:p w14:paraId="4FCAD96C" w14:textId="77777777" w:rsidR="00BB4AD0" w:rsidRDefault="00BB4AD0" w:rsidP="00584087">
            <w:pPr>
              <w:jc w:val="center"/>
            </w:pPr>
            <w:r>
              <w:t>~</w:t>
            </w:r>
          </w:p>
        </w:tc>
        <w:tc>
          <w:tcPr>
            <w:tcW w:w="302" w:type="dxa"/>
            <w:shd w:val="clear" w:color="auto" w:fill="DEEAF6" w:themeFill="accent5" w:themeFillTint="33"/>
          </w:tcPr>
          <w:p w14:paraId="3403D216" w14:textId="77777777" w:rsidR="00BB4AD0" w:rsidRDefault="00BB4AD0" w:rsidP="00584087">
            <w:pPr>
              <w:jc w:val="center"/>
            </w:pPr>
            <w:r>
              <w:t>C</w:t>
            </w:r>
          </w:p>
        </w:tc>
        <w:tc>
          <w:tcPr>
            <w:tcW w:w="1134" w:type="dxa"/>
            <w:shd w:val="clear" w:color="auto" w:fill="FFFF66"/>
          </w:tcPr>
          <w:p w14:paraId="119F6545" w14:textId="6EA5BC39" w:rsidR="00BB4AD0" w:rsidRDefault="00BB4AD0" w:rsidP="00584087">
            <w:pPr>
              <w:jc w:val="center"/>
            </w:pPr>
            <w:r>
              <w:t>18</w:t>
            </w:r>
            <w:r w:rsidRPr="00BC78CF">
              <w:rPr>
                <w:vertAlign w:val="subscript"/>
              </w:rPr>
              <w:t>5</w:t>
            </w:r>
          </w:p>
        </w:tc>
        <w:tc>
          <w:tcPr>
            <w:tcW w:w="1134" w:type="dxa"/>
            <w:shd w:val="clear" w:color="auto" w:fill="FFCC66"/>
          </w:tcPr>
          <w:p w14:paraId="2AFCC24A" w14:textId="77777777" w:rsidR="00BB4AD0" w:rsidRDefault="00BB4AD0" w:rsidP="00584087">
            <w:pPr>
              <w:jc w:val="center"/>
            </w:pPr>
            <w:r>
              <w:t>Fa</w:t>
            </w:r>
            <w:r w:rsidRPr="00BC78CF">
              <w:rPr>
                <w:vertAlign w:val="subscript"/>
              </w:rPr>
              <w:t>5</w:t>
            </w:r>
          </w:p>
        </w:tc>
        <w:tc>
          <w:tcPr>
            <w:tcW w:w="1134" w:type="dxa"/>
            <w:shd w:val="clear" w:color="auto" w:fill="DEEAF6" w:themeFill="accent5" w:themeFillTint="33"/>
          </w:tcPr>
          <w:p w14:paraId="3DB64987" w14:textId="77777777" w:rsidR="00BB4AD0" w:rsidRDefault="00BB4AD0" w:rsidP="00584087">
            <w:pPr>
              <w:jc w:val="center"/>
            </w:pPr>
            <w:r>
              <w:t>Const</w:t>
            </w:r>
            <w:r w:rsidRPr="00BC78CF">
              <w:rPr>
                <w:vertAlign w:val="subscript"/>
              </w:rPr>
              <w:t>5</w:t>
            </w:r>
          </w:p>
        </w:tc>
        <w:tc>
          <w:tcPr>
            <w:tcW w:w="1090" w:type="dxa"/>
            <w:shd w:val="clear" w:color="auto" w:fill="FFFF66"/>
          </w:tcPr>
          <w:p w14:paraId="152FA62C" w14:textId="77777777" w:rsidR="00BB4AD0" w:rsidRDefault="00BB4AD0" w:rsidP="00584087">
            <w:pPr>
              <w:jc w:val="center"/>
            </w:pPr>
            <w:r>
              <w:t>6Eh</w:t>
            </w:r>
          </w:p>
        </w:tc>
        <w:tc>
          <w:tcPr>
            <w:tcW w:w="1672" w:type="dxa"/>
          </w:tcPr>
          <w:p w14:paraId="6006AF90" w14:textId="77777777" w:rsidR="00BB4AD0" w:rsidRPr="00BC78CF" w:rsidRDefault="00BB4AD0" w:rsidP="00584087">
            <w:pPr>
              <w:rPr>
                <w:sz w:val="16"/>
                <w:szCs w:val="16"/>
              </w:rPr>
            </w:pPr>
          </w:p>
        </w:tc>
        <w:tc>
          <w:tcPr>
            <w:tcW w:w="718" w:type="dxa"/>
          </w:tcPr>
          <w:p w14:paraId="7B8A0F62" w14:textId="77777777" w:rsidR="00BB4AD0" w:rsidRDefault="00BB4AD0" w:rsidP="00584087">
            <w:pPr>
              <w:jc w:val="center"/>
            </w:pPr>
            <w:r>
              <w:t>2</w:t>
            </w:r>
          </w:p>
        </w:tc>
      </w:tr>
    </w:tbl>
    <w:p w14:paraId="751882FE" w14:textId="35BAC5EF" w:rsidR="00BB4AD0" w:rsidRDefault="00BB4AD0"/>
    <w:tbl>
      <w:tblPr>
        <w:tblStyle w:val="TableGrid"/>
        <w:tblW w:w="0" w:type="auto"/>
        <w:tblInd w:w="607" w:type="dxa"/>
        <w:tblLook w:val="04A0" w:firstRow="1" w:lastRow="0" w:firstColumn="1" w:lastColumn="0" w:noHBand="0" w:noVBand="1"/>
      </w:tblPr>
      <w:tblGrid>
        <w:gridCol w:w="1134"/>
        <w:gridCol w:w="850"/>
        <w:gridCol w:w="1090"/>
        <w:gridCol w:w="326"/>
        <w:gridCol w:w="336"/>
        <w:gridCol w:w="363"/>
        <w:gridCol w:w="1134"/>
        <w:gridCol w:w="1134"/>
        <w:gridCol w:w="1134"/>
        <w:gridCol w:w="1090"/>
        <w:gridCol w:w="1672"/>
        <w:gridCol w:w="718"/>
      </w:tblGrid>
      <w:tr w:rsidR="00BB4AD0" w:rsidRPr="00CF3333" w14:paraId="6D7BDE22" w14:textId="77777777" w:rsidTr="00584087">
        <w:tc>
          <w:tcPr>
            <w:tcW w:w="1134" w:type="dxa"/>
            <w:shd w:val="clear" w:color="auto" w:fill="D9E2F3" w:themeFill="accent1" w:themeFillTint="33"/>
          </w:tcPr>
          <w:p w14:paraId="1DAE4845" w14:textId="692075BD" w:rsidR="00BB4AD0" w:rsidRPr="006E223A" w:rsidRDefault="00BB4AD0" w:rsidP="00584087">
            <w:pPr>
              <w:rPr>
                <w:color w:val="4472C4" w:themeColor="accent1"/>
                <w:sz w:val="28"/>
                <w:szCs w:val="28"/>
              </w:rPr>
            </w:pPr>
            <w:r>
              <w:rPr>
                <w:color w:val="4472C4" w:themeColor="accent1"/>
                <w:sz w:val="28"/>
                <w:szCs w:val="28"/>
              </w:rPr>
              <w:t>FDX</w:t>
            </w:r>
          </w:p>
        </w:tc>
        <w:tc>
          <w:tcPr>
            <w:tcW w:w="6272" w:type="dxa"/>
            <w:gridSpan w:val="8"/>
          </w:tcPr>
          <w:p w14:paraId="42174F2A" w14:textId="77777777" w:rsidR="00BB4AD0" w:rsidRPr="00CF3333" w:rsidRDefault="00BB4AD0" w:rsidP="00584087">
            <w:pPr>
              <w:rPr>
                <w:sz w:val="18"/>
                <w:szCs w:val="18"/>
              </w:rPr>
            </w:pPr>
          </w:p>
        </w:tc>
        <w:tc>
          <w:tcPr>
            <w:tcW w:w="1090" w:type="dxa"/>
          </w:tcPr>
          <w:p w14:paraId="1344DEC5" w14:textId="77777777" w:rsidR="00BB4AD0" w:rsidRPr="00EA5BCB" w:rsidRDefault="00BB4AD0" w:rsidP="00584087">
            <w:pPr>
              <w:jc w:val="center"/>
            </w:pPr>
            <w:r w:rsidRPr="00EA5BCB">
              <w:t>Opcode</w:t>
            </w:r>
          </w:p>
        </w:tc>
        <w:tc>
          <w:tcPr>
            <w:tcW w:w="1672" w:type="dxa"/>
          </w:tcPr>
          <w:p w14:paraId="5422DD3E" w14:textId="77777777" w:rsidR="00BB4AD0" w:rsidRPr="00CF3333" w:rsidRDefault="00BB4AD0" w:rsidP="00584087">
            <w:pPr>
              <w:rPr>
                <w:sz w:val="18"/>
                <w:szCs w:val="18"/>
              </w:rPr>
            </w:pPr>
          </w:p>
        </w:tc>
        <w:tc>
          <w:tcPr>
            <w:tcW w:w="718" w:type="dxa"/>
          </w:tcPr>
          <w:p w14:paraId="588E7DC5" w14:textId="77777777" w:rsidR="00BB4AD0" w:rsidRPr="00EA5BCB" w:rsidRDefault="00BB4AD0" w:rsidP="00584087">
            <w:pPr>
              <w:jc w:val="center"/>
            </w:pPr>
            <w:r w:rsidRPr="00EA5BCB">
              <w:t>Bytes</w:t>
            </w:r>
          </w:p>
        </w:tc>
      </w:tr>
      <w:tr w:rsidR="00BB4AD0" w:rsidRPr="00CF3333" w14:paraId="49F44C2E" w14:textId="77777777" w:rsidTr="00584087">
        <w:tc>
          <w:tcPr>
            <w:tcW w:w="1984" w:type="dxa"/>
            <w:gridSpan w:val="2"/>
          </w:tcPr>
          <w:p w14:paraId="4405A9F3" w14:textId="77777777" w:rsidR="00BB4AD0" w:rsidRPr="00CF3333" w:rsidRDefault="00BB4AD0" w:rsidP="00584087">
            <w:pPr>
              <w:jc w:val="center"/>
              <w:rPr>
                <w:sz w:val="18"/>
                <w:szCs w:val="18"/>
              </w:rPr>
            </w:pPr>
            <w:r>
              <w:rPr>
                <w:sz w:val="18"/>
                <w:szCs w:val="18"/>
              </w:rPr>
              <w:t>51</w:t>
            </w:r>
            <w:r w:rsidRPr="00CF3333">
              <w:rPr>
                <w:sz w:val="18"/>
                <w:szCs w:val="18"/>
              </w:rPr>
              <w:t xml:space="preserve">                              3</w:t>
            </w:r>
            <w:r>
              <w:rPr>
                <w:sz w:val="18"/>
                <w:szCs w:val="18"/>
              </w:rPr>
              <w:t>9</w:t>
            </w:r>
          </w:p>
        </w:tc>
        <w:tc>
          <w:tcPr>
            <w:tcW w:w="1090" w:type="dxa"/>
            <w:tcBorders>
              <w:bottom w:val="single" w:sz="4" w:space="0" w:color="auto"/>
            </w:tcBorders>
          </w:tcPr>
          <w:p w14:paraId="2855A2D3" w14:textId="77777777" w:rsidR="00BB4AD0" w:rsidRPr="00CF3333" w:rsidRDefault="00BB4AD0" w:rsidP="00584087">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930" w:type="dxa"/>
            <w:gridSpan w:val="3"/>
            <w:tcBorders>
              <w:bottom w:val="single" w:sz="4" w:space="0" w:color="auto"/>
            </w:tcBorders>
          </w:tcPr>
          <w:p w14:paraId="7854406E" w14:textId="77777777" w:rsidR="00BB4AD0" w:rsidRPr="00CF3333" w:rsidRDefault="00BB4AD0" w:rsidP="00584087">
            <w:pPr>
              <w:jc w:val="center"/>
              <w:rPr>
                <w:sz w:val="18"/>
                <w:szCs w:val="18"/>
              </w:rPr>
            </w:pPr>
            <w:r w:rsidRPr="00CF3333">
              <w:rPr>
                <w:sz w:val="18"/>
                <w:szCs w:val="18"/>
              </w:rPr>
              <w:t>2</w:t>
            </w:r>
            <w:r>
              <w:rPr>
                <w:sz w:val="18"/>
                <w:szCs w:val="18"/>
              </w:rPr>
              <w:t>5   22</w:t>
            </w:r>
          </w:p>
        </w:tc>
        <w:tc>
          <w:tcPr>
            <w:tcW w:w="1134" w:type="dxa"/>
            <w:tcBorders>
              <w:bottom w:val="single" w:sz="4" w:space="0" w:color="auto"/>
            </w:tcBorders>
          </w:tcPr>
          <w:p w14:paraId="5338BC9D" w14:textId="77777777" w:rsidR="00BB4AD0" w:rsidRPr="00CF3333" w:rsidRDefault="00BB4AD0" w:rsidP="00584087">
            <w:pPr>
              <w:jc w:val="center"/>
              <w:rPr>
                <w:sz w:val="18"/>
                <w:szCs w:val="18"/>
              </w:rPr>
            </w:pPr>
            <w:r w:rsidRPr="00CF3333">
              <w:rPr>
                <w:sz w:val="18"/>
                <w:szCs w:val="18"/>
              </w:rPr>
              <w:t>2</w:t>
            </w:r>
            <w:r>
              <w:rPr>
                <w:sz w:val="18"/>
                <w:szCs w:val="18"/>
              </w:rPr>
              <w:t>1</w:t>
            </w:r>
            <w:r w:rsidRPr="00CF3333">
              <w:rPr>
                <w:sz w:val="18"/>
                <w:szCs w:val="18"/>
              </w:rPr>
              <w:t xml:space="preserve">           1</w:t>
            </w:r>
            <w:r>
              <w:rPr>
                <w:sz w:val="18"/>
                <w:szCs w:val="18"/>
              </w:rPr>
              <w:t>7</w:t>
            </w:r>
          </w:p>
        </w:tc>
        <w:tc>
          <w:tcPr>
            <w:tcW w:w="1134" w:type="dxa"/>
            <w:tcBorders>
              <w:bottom w:val="single" w:sz="4" w:space="0" w:color="auto"/>
            </w:tcBorders>
          </w:tcPr>
          <w:p w14:paraId="42A8A83B" w14:textId="77777777" w:rsidR="00BB4AD0" w:rsidRPr="00CF3333" w:rsidRDefault="00BB4AD0" w:rsidP="00584087">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5B4AA710" w14:textId="77777777" w:rsidR="00BB4AD0" w:rsidRPr="00CF3333" w:rsidRDefault="00BB4AD0" w:rsidP="00584087">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59F80387" w14:textId="77777777" w:rsidR="00BB4AD0" w:rsidRPr="00CF3333" w:rsidRDefault="00BB4AD0" w:rsidP="00584087">
            <w:pPr>
              <w:jc w:val="center"/>
              <w:rPr>
                <w:sz w:val="18"/>
                <w:szCs w:val="18"/>
              </w:rPr>
            </w:pPr>
            <w:r>
              <w:rPr>
                <w:sz w:val="18"/>
                <w:szCs w:val="18"/>
              </w:rPr>
              <w:t>6</w:t>
            </w:r>
            <w:r w:rsidRPr="00CF3333">
              <w:rPr>
                <w:sz w:val="18"/>
                <w:szCs w:val="18"/>
              </w:rPr>
              <w:t xml:space="preserve">             0</w:t>
            </w:r>
          </w:p>
        </w:tc>
        <w:tc>
          <w:tcPr>
            <w:tcW w:w="1672" w:type="dxa"/>
          </w:tcPr>
          <w:p w14:paraId="1AAC2F68" w14:textId="77777777" w:rsidR="00BB4AD0" w:rsidRPr="00CF3333" w:rsidRDefault="00BB4AD0" w:rsidP="00584087">
            <w:pPr>
              <w:rPr>
                <w:sz w:val="18"/>
                <w:szCs w:val="18"/>
              </w:rPr>
            </w:pPr>
          </w:p>
        </w:tc>
        <w:tc>
          <w:tcPr>
            <w:tcW w:w="718" w:type="dxa"/>
          </w:tcPr>
          <w:p w14:paraId="5AA368B2" w14:textId="77777777" w:rsidR="00BB4AD0" w:rsidRPr="00CF3333" w:rsidRDefault="00BB4AD0" w:rsidP="00584087">
            <w:pPr>
              <w:jc w:val="center"/>
              <w:rPr>
                <w:sz w:val="18"/>
                <w:szCs w:val="18"/>
              </w:rPr>
            </w:pPr>
          </w:p>
        </w:tc>
      </w:tr>
      <w:tr w:rsidR="00BB4AD0" w14:paraId="58D2606A" w14:textId="77777777" w:rsidTr="00584087">
        <w:tc>
          <w:tcPr>
            <w:tcW w:w="1984" w:type="dxa"/>
            <w:gridSpan w:val="2"/>
          </w:tcPr>
          <w:p w14:paraId="3C1B608B" w14:textId="77777777" w:rsidR="00BB4AD0" w:rsidRDefault="00BB4AD0" w:rsidP="00584087">
            <w:pPr>
              <w:jc w:val="center"/>
            </w:pPr>
          </w:p>
        </w:tc>
        <w:tc>
          <w:tcPr>
            <w:tcW w:w="1090" w:type="dxa"/>
            <w:shd w:val="clear" w:color="auto" w:fill="auto"/>
          </w:tcPr>
          <w:p w14:paraId="01539A8D" w14:textId="77777777" w:rsidR="00BB4AD0" w:rsidRDefault="00BB4AD0" w:rsidP="00584087">
            <w:pPr>
              <w:jc w:val="center"/>
            </w:pPr>
          </w:p>
        </w:tc>
        <w:tc>
          <w:tcPr>
            <w:tcW w:w="326" w:type="dxa"/>
            <w:shd w:val="clear" w:color="auto" w:fill="FFFF66"/>
          </w:tcPr>
          <w:p w14:paraId="7F5CD5D5" w14:textId="77777777" w:rsidR="00BB4AD0" w:rsidRDefault="00BB4AD0" w:rsidP="00584087">
            <w:pPr>
              <w:jc w:val="center"/>
            </w:pPr>
            <w:r>
              <w:t>0</w:t>
            </w:r>
          </w:p>
        </w:tc>
        <w:tc>
          <w:tcPr>
            <w:tcW w:w="302" w:type="dxa"/>
            <w:shd w:val="clear" w:color="auto" w:fill="FFFF66"/>
          </w:tcPr>
          <w:p w14:paraId="27843894" w14:textId="77777777" w:rsidR="00BB4AD0" w:rsidRDefault="00BB4AD0" w:rsidP="00584087">
            <w:pPr>
              <w:jc w:val="center"/>
            </w:pPr>
            <w:r>
              <w:t>~</w:t>
            </w:r>
          </w:p>
        </w:tc>
        <w:tc>
          <w:tcPr>
            <w:tcW w:w="302" w:type="dxa"/>
            <w:shd w:val="clear" w:color="auto" w:fill="DEEAF6" w:themeFill="accent5" w:themeFillTint="33"/>
          </w:tcPr>
          <w:p w14:paraId="167B4FDF" w14:textId="77777777" w:rsidR="00BB4AD0" w:rsidRDefault="00BB4AD0" w:rsidP="00584087">
            <w:pPr>
              <w:jc w:val="center"/>
            </w:pPr>
            <w:r>
              <w:t>C</w:t>
            </w:r>
          </w:p>
        </w:tc>
        <w:tc>
          <w:tcPr>
            <w:tcW w:w="1134" w:type="dxa"/>
            <w:shd w:val="clear" w:color="auto" w:fill="FFFF66"/>
          </w:tcPr>
          <w:p w14:paraId="13B3EA24" w14:textId="665F20C9" w:rsidR="00BB4AD0" w:rsidRDefault="00BB4AD0" w:rsidP="00584087">
            <w:pPr>
              <w:jc w:val="center"/>
            </w:pPr>
            <w:r>
              <w:t>19</w:t>
            </w:r>
            <w:r w:rsidRPr="00BC78CF">
              <w:rPr>
                <w:vertAlign w:val="subscript"/>
              </w:rPr>
              <w:t>5</w:t>
            </w:r>
          </w:p>
        </w:tc>
        <w:tc>
          <w:tcPr>
            <w:tcW w:w="1134" w:type="dxa"/>
            <w:shd w:val="clear" w:color="auto" w:fill="FFCC66"/>
          </w:tcPr>
          <w:p w14:paraId="782A2F88" w14:textId="77777777" w:rsidR="00BB4AD0" w:rsidRDefault="00BB4AD0" w:rsidP="00584087">
            <w:pPr>
              <w:jc w:val="center"/>
            </w:pPr>
            <w:r>
              <w:t>Fa</w:t>
            </w:r>
            <w:r w:rsidRPr="00BC78CF">
              <w:rPr>
                <w:vertAlign w:val="subscript"/>
              </w:rPr>
              <w:t>5</w:t>
            </w:r>
          </w:p>
        </w:tc>
        <w:tc>
          <w:tcPr>
            <w:tcW w:w="1134" w:type="dxa"/>
            <w:shd w:val="clear" w:color="auto" w:fill="DEEAF6" w:themeFill="accent5" w:themeFillTint="33"/>
          </w:tcPr>
          <w:p w14:paraId="056E670D" w14:textId="77777777" w:rsidR="00BB4AD0" w:rsidRDefault="00BB4AD0" w:rsidP="00584087">
            <w:pPr>
              <w:jc w:val="center"/>
            </w:pPr>
            <w:r>
              <w:t>Const</w:t>
            </w:r>
            <w:r w:rsidRPr="00BC78CF">
              <w:rPr>
                <w:vertAlign w:val="subscript"/>
              </w:rPr>
              <w:t>5</w:t>
            </w:r>
          </w:p>
        </w:tc>
        <w:tc>
          <w:tcPr>
            <w:tcW w:w="1090" w:type="dxa"/>
            <w:shd w:val="clear" w:color="auto" w:fill="FFFF66"/>
          </w:tcPr>
          <w:p w14:paraId="77740DE6" w14:textId="77777777" w:rsidR="00BB4AD0" w:rsidRDefault="00BB4AD0" w:rsidP="00584087">
            <w:pPr>
              <w:jc w:val="center"/>
            </w:pPr>
            <w:r>
              <w:t>6Eh</w:t>
            </w:r>
          </w:p>
        </w:tc>
        <w:tc>
          <w:tcPr>
            <w:tcW w:w="1672" w:type="dxa"/>
          </w:tcPr>
          <w:p w14:paraId="3A4628E4" w14:textId="77777777" w:rsidR="00BB4AD0" w:rsidRPr="00BC78CF" w:rsidRDefault="00BB4AD0" w:rsidP="00584087">
            <w:pPr>
              <w:rPr>
                <w:sz w:val="16"/>
                <w:szCs w:val="16"/>
              </w:rPr>
            </w:pPr>
          </w:p>
        </w:tc>
        <w:tc>
          <w:tcPr>
            <w:tcW w:w="718" w:type="dxa"/>
          </w:tcPr>
          <w:p w14:paraId="309B81E1" w14:textId="77777777" w:rsidR="00BB4AD0" w:rsidRDefault="00BB4AD0" w:rsidP="00584087">
            <w:pPr>
              <w:jc w:val="center"/>
            </w:pPr>
            <w:r>
              <w:t>2</w:t>
            </w:r>
          </w:p>
        </w:tc>
      </w:tr>
    </w:tbl>
    <w:p w14:paraId="59483E49" w14:textId="1BA57F49" w:rsidR="00BB4AD0" w:rsidRDefault="00BB4AD0"/>
    <w:p w14:paraId="3710E1AC" w14:textId="77777777" w:rsidR="00BB4AD0" w:rsidRDefault="00BB4AD0"/>
    <w:tbl>
      <w:tblPr>
        <w:tblStyle w:val="TableGrid"/>
        <w:tblW w:w="0" w:type="auto"/>
        <w:tblLook w:val="04A0" w:firstRow="1" w:lastRow="0" w:firstColumn="1" w:lastColumn="0" w:noHBand="0" w:noVBand="1"/>
      </w:tblPr>
      <w:tblGrid>
        <w:gridCol w:w="524"/>
        <w:gridCol w:w="751"/>
        <w:gridCol w:w="919"/>
        <w:gridCol w:w="919"/>
        <w:gridCol w:w="723"/>
        <w:gridCol w:w="725"/>
        <w:gridCol w:w="764"/>
        <w:gridCol w:w="766"/>
        <w:gridCol w:w="751"/>
        <w:gridCol w:w="732"/>
        <w:gridCol w:w="752"/>
        <w:gridCol w:w="729"/>
        <w:gridCol w:w="788"/>
        <w:gridCol w:w="759"/>
        <w:gridCol w:w="760"/>
        <w:gridCol w:w="803"/>
        <w:gridCol w:w="785"/>
      </w:tblGrid>
      <w:tr w:rsidR="00081B40" w:rsidRPr="00EB0B0D" w14:paraId="7C345DEF" w14:textId="77777777" w:rsidTr="00584087">
        <w:tc>
          <w:tcPr>
            <w:tcW w:w="524" w:type="dxa"/>
            <w:shd w:val="clear" w:color="auto" w:fill="404040" w:themeFill="text1" w:themeFillTint="BF"/>
          </w:tcPr>
          <w:p w14:paraId="6DAA1BC3" w14:textId="77777777" w:rsidR="00081B40" w:rsidRPr="00EB0B0D" w:rsidRDefault="00081B40" w:rsidP="00584087">
            <w:pPr>
              <w:rPr>
                <w:rFonts w:cs="Times New Roman"/>
                <w:color w:val="FFFFFF" w:themeColor="background1"/>
              </w:rPr>
            </w:pPr>
          </w:p>
        </w:tc>
        <w:tc>
          <w:tcPr>
            <w:tcW w:w="751" w:type="dxa"/>
            <w:tcBorders>
              <w:bottom w:val="single" w:sz="4" w:space="0" w:color="auto"/>
            </w:tcBorders>
            <w:shd w:val="clear" w:color="auto" w:fill="404040" w:themeFill="text1" w:themeFillTint="BF"/>
          </w:tcPr>
          <w:p w14:paraId="31F7FFE0" w14:textId="77777777" w:rsidR="00081B40" w:rsidRPr="00EB0B0D" w:rsidRDefault="00081B40" w:rsidP="00584087">
            <w:pPr>
              <w:rPr>
                <w:rFonts w:cs="Times New Roman"/>
                <w:color w:val="FFFFFF" w:themeColor="background1"/>
              </w:rPr>
            </w:pPr>
            <w:r w:rsidRPr="00EB0B0D">
              <w:rPr>
                <w:rFonts w:cs="Times New Roman"/>
                <w:color w:val="FFFFFF" w:themeColor="background1"/>
              </w:rPr>
              <w:t>x0</w:t>
            </w:r>
          </w:p>
        </w:tc>
        <w:tc>
          <w:tcPr>
            <w:tcW w:w="919" w:type="dxa"/>
            <w:tcBorders>
              <w:bottom w:val="single" w:sz="4" w:space="0" w:color="auto"/>
            </w:tcBorders>
            <w:shd w:val="clear" w:color="auto" w:fill="404040" w:themeFill="text1" w:themeFillTint="BF"/>
          </w:tcPr>
          <w:p w14:paraId="12200DEB" w14:textId="77777777" w:rsidR="00081B40" w:rsidRPr="00EB0B0D" w:rsidRDefault="00081B40" w:rsidP="00584087">
            <w:pPr>
              <w:rPr>
                <w:rFonts w:cs="Times New Roman"/>
                <w:color w:val="FFFFFF" w:themeColor="background1"/>
              </w:rPr>
            </w:pPr>
            <w:r w:rsidRPr="00EB0B0D">
              <w:rPr>
                <w:rFonts w:cs="Times New Roman"/>
                <w:color w:val="FFFFFF" w:themeColor="background1"/>
              </w:rPr>
              <w:t>x1</w:t>
            </w:r>
          </w:p>
        </w:tc>
        <w:tc>
          <w:tcPr>
            <w:tcW w:w="919" w:type="dxa"/>
            <w:tcBorders>
              <w:bottom w:val="single" w:sz="4" w:space="0" w:color="auto"/>
            </w:tcBorders>
            <w:shd w:val="clear" w:color="auto" w:fill="404040" w:themeFill="text1" w:themeFillTint="BF"/>
          </w:tcPr>
          <w:p w14:paraId="72C2A62B" w14:textId="77777777" w:rsidR="00081B40" w:rsidRPr="00EB0B0D" w:rsidRDefault="00081B40" w:rsidP="00584087">
            <w:pPr>
              <w:rPr>
                <w:rFonts w:cs="Times New Roman"/>
                <w:color w:val="FFFFFF" w:themeColor="background1"/>
              </w:rPr>
            </w:pPr>
            <w:r w:rsidRPr="00EB0B0D">
              <w:rPr>
                <w:rFonts w:cs="Times New Roman"/>
                <w:color w:val="FFFFFF" w:themeColor="background1"/>
              </w:rPr>
              <w:t>x2</w:t>
            </w:r>
          </w:p>
        </w:tc>
        <w:tc>
          <w:tcPr>
            <w:tcW w:w="723" w:type="dxa"/>
            <w:tcBorders>
              <w:bottom w:val="single" w:sz="4" w:space="0" w:color="auto"/>
            </w:tcBorders>
            <w:shd w:val="clear" w:color="auto" w:fill="404040" w:themeFill="text1" w:themeFillTint="BF"/>
          </w:tcPr>
          <w:p w14:paraId="306DA97F" w14:textId="77777777" w:rsidR="00081B40" w:rsidRPr="00EB0B0D" w:rsidRDefault="00081B40" w:rsidP="00584087">
            <w:pPr>
              <w:rPr>
                <w:rFonts w:cs="Times New Roman"/>
                <w:color w:val="FFFFFF" w:themeColor="background1"/>
              </w:rPr>
            </w:pPr>
            <w:r w:rsidRPr="00EB0B0D">
              <w:rPr>
                <w:rFonts w:cs="Times New Roman"/>
                <w:color w:val="FFFFFF" w:themeColor="background1"/>
              </w:rPr>
              <w:t>x3</w:t>
            </w:r>
          </w:p>
        </w:tc>
        <w:tc>
          <w:tcPr>
            <w:tcW w:w="725" w:type="dxa"/>
            <w:tcBorders>
              <w:bottom w:val="single" w:sz="4" w:space="0" w:color="auto"/>
            </w:tcBorders>
            <w:shd w:val="clear" w:color="auto" w:fill="404040" w:themeFill="text1" w:themeFillTint="BF"/>
          </w:tcPr>
          <w:p w14:paraId="7A0C39EF" w14:textId="77777777" w:rsidR="00081B40" w:rsidRPr="00EB0B0D" w:rsidRDefault="00081B40" w:rsidP="00584087">
            <w:pPr>
              <w:rPr>
                <w:rFonts w:cs="Times New Roman"/>
                <w:color w:val="FFFFFF" w:themeColor="background1"/>
              </w:rPr>
            </w:pPr>
            <w:r w:rsidRPr="00EB0B0D">
              <w:rPr>
                <w:rFonts w:cs="Times New Roman"/>
                <w:color w:val="FFFFFF" w:themeColor="background1"/>
              </w:rPr>
              <w:t>x4</w:t>
            </w:r>
          </w:p>
        </w:tc>
        <w:tc>
          <w:tcPr>
            <w:tcW w:w="764" w:type="dxa"/>
            <w:tcBorders>
              <w:bottom w:val="single" w:sz="4" w:space="0" w:color="auto"/>
            </w:tcBorders>
            <w:shd w:val="clear" w:color="auto" w:fill="404040" w:themeFill="text1" w:themeFillTint="BF"/>
          </w:tcPr>
          <w:p w14:paraId="42178CFF" w14:textId="77777777" w:rsidR="00081B40" w:rsidRPr="00EB0B0D" w:rsidRDefault="00081B40" w:rsidP="00584087">
            <w:pPr>
              <w:rPr>
                <w:rFonts w:cs="Times New Roman"/>
                <w:color w:val="FFFFFF" w:themeColor="background1"/>
              </w:rPr>
            </w:pPr>
            <w:r w:rsidRPr="00EB0B0D">
              <w:rPr>
                <w:rFonts w:cs="Times New Roman"/>
                <w:color w:val="FFFFFF" w:themeColor="background1"/>
              </w:rPr>
              <w:t>x5</w:t>
            </w:r>
          </w:p>
        </w:tc>
        <w:tc>
          <w:tcPr>
            <w:tcW w:w="766" w:type="dxa"/>
            <w:tcBorders>
              <w:bottom w:val="single" w:sz="4" w:space="0" w:color="auto"/>
            </w:tcBorders>
            <w:shd w:val="clear" w:color="auto" w:fill="404040" w:themeFill="text1" w:themeFillTint="BF"/>
          </w:tcPr>
          <w:p w14:paraId="1C88E031" w14:textId="77777777" w:rsidR="00081B40" w:rsidRPr="00EB0B0D" w:rsidRDefault="00081B40" w:rsidP="00584087">
            <w:pPr>
              <w:rPr>
                <w:rFonts w:cs="Times New Roman"/>
                <w:color w:val="FFFFFF" w:themeColor="background1"/>
              </w:rPr>
            </w:pPr>
            <w:r w:rsidRPr="00EB0B0D">
              <w:rPr>
                <w:rFonts w:cs="Times New Roman"/>
                <w:color w:val="FFFFFF" w:themeColor="background1"/>
              </w:rPr>
              <w:t>x6</w:t>
            </w:r>
          </w:p>
        </w:tc>
        <w:tc>
          <w:tcPr>
            <w:tcW w:w="751" w:type="dxa"/>
            <w:tcBorders>
              <w:bottom w:val="single" w:sz="4" w:space="0" w:color="auto"/>
            </w:tcBorders>
            <w:shd w:val="clear" w:color="auto" w:fill="404040" w:themeFill="text1" w:themeFillTint="BF"/>
          </w:tcPr>
          <w:p w14:paraId="4A0D6B34" w14:textId="77777777" w:rsidR="00081B40" w:rsidRPr="00EB0B0D" w:rsidRDefault="00081B40" w:rsidP="00584087">
            <w:pPr>
              <w:rPr>
                <w:rFonts w:cs="Times New Roman"/>
                <w:color w:val="FFFFFF" w:themeColor="background1"/>
              </w:rPr>
            </w:pPr>
            <w:r w:rsidRPr="00EB0B0D">
              <w:rPr>
                <w:rFonts w:cs="Times New Roman"/>
                <w:color w:val="FFFFFF" w:themeColor="background1"/>
              </w:rPr>
              <w:t>x7</w:t>
            </w:r>
          </w:p>
        </w:tc>
        <w:tc>
          <w:tcPr>
            <w:tcW w:w="732" w:type="dxa"/>
            <w:tcBorders>
              <w:bottom w:val="single" w:sz="4" w:space="0" w:color="auto"/>
            </w:tcBorders>
            <w:shd w:val="clear" w:color="auto" w:fill="404040" w:themeFill="text1" w:themeFillTint="BF"/>
          </w:tcPr>
          <w:p w14:paraId="7FD67497" w14:textId="77777777" w:rsidR="00081B40" w:rsidRPr="00EB0B0D" w:rsidRDefault="00081B40" w:rsidP="00584087">
            <w:pPr>
              <w:rPr>
                <w:rFonts w:cs="Times New Roman"/>
                <w:color w:val="FFFFFF" w:themeColor="background1"/>
              </w:rPr>
            </w:pPr>
            <w:r w:rsidRPr="00EB0B0D">
              <w:rPr>
                <w:rFonts w:cs="Times New Roman"/>
                <w:color w:val="FFFFFF" w:themeColor="background1"/>
              </w:rPr>
              <w:t>x8</w:t>
            </w:r>
          </w:p>
        </w:tc>
        <w:tc>
          <w:tcPr>
            <w:tcW w:w="752" w:type="dxa"/>
            <w:tcBorders>
              <w:bottom w:val="single" w:sz="4" w:space="0" w:color="auto"/>
            </w:tcBorders>
            <w:shd w:val="clear" w:color="auto" w:fill="404040" w:themeFill="text1" w:themeFillTint="BF"/>
          </w:tcPr>
          <w:p w14:paraId="6143C8BA" w14:textId="77777777" w:rsidR="00081B40" w:rsidRPr="00EB0B0D" w:rsidRDefault="00081B40" w:rsidP="00584087">
            <w:pPr>
              <w:rPr>
                <w:rFonts w:cs="Times New Roman"/>
                <w:color w:val="FFFFFF" w:themeColor="background1"/>
              </w:rPr>
            </w:pPr>
            <w:r w:rsidRPr="00EB0B0D">
              <w:rPr>
                <w:rFonts w:cs="Times New Roman"/>
                <w:color w:val="FFFFFF" w:themeColor="background1"/>
              </w:rPr>
              <w:t>x9</w:t>
            </w:r>
          </w:p>
        </w:tc>
        <w:tc>
          <w:tcPr>
            <w:tcW w:w="729" w:type="dxa"/>
            <w:tcBorders>
              <w:bottom w:val="single" w:sz="4" w:space="0" w:color="auto"/>
            </w:tcBorders>
            <w:shd w:val="clear" w:color="auto" w:fill="404040" w:themeFill="text1" w:themeFillTint="BF"/>
          </w:tcPr>
          <w:p w14:paraId="00787BCA" w14:textId="77777777" w:rsidR="00081B40" w:rsidRPr="00EB0B0D" w:rsidRDefault="00081B40" w:rsidP="00584087">
            <w:pPr>
              <w:rPr>
                <w:rFonts w:cs="Times New Roman"/>
                <w:color w:val="FFFFFF" w:themeColor="background1"/>
              </w:rPr>
            </w:pPr>
            <w:proofErr w:type="spellStart"/>
            <w:r w:rsidRPr="00EB0B0D">
              <w:rPr>
                <w:rFonts w:cs="Times New Roman"/>
                <w:color w:val="FFFFFF" w:themeColor="background1"/>
              </w:rPr>
              <w:t>xA</w:t>
            </w:r>
            <w:proofErr w:type="spellEnd"/>
          </w:p>
        </w:tc>
        <w:tc>
          <w:tcPr>
            <w:tcW w:w="788" w:type="dxa"/>
            <w:tcBorders>
              <w:bottom w:val="single" w:sz="4" w:space="0" w:color="auto"/>
            </w:tcBorders>
            <w:shd w:val="clear" w:color="auto" w:fill="404040" w:themeFill="text1" w:themeFillTint="BF"/>
          </w:tcPr>
          <w:p w14:paraId="29319D4C" w14:textId="77777777" w:rsidR="00081B40" w:rsidRPr="00EB0B0D" w:rsidRDefault="00081B40" w:rsidP="00584087">
            <w:pPr>
              <w:rPr>
                <w:rFonts w:cs="Times New Roman"/>
                <w:color w:val="FFFFFF" w:themeColor="background1"/>
              </w:rPr>
            </w:pPr>
            <w:proofErr w:type="spellStart"/>
            <w:r w:rsidRPr="00EB0B0D">
              <w:rPr>
                <w:rFonts w:cs="Times New Roman"/>
                <w:color w:val="FFFFFF" w:themeColor="background1"/>
              </w:rPr>
              <w:t>xB</w:t>
            </w:r>
            <w:proofErr w:type="spellEnd"/>
          </w:p>
        </w:tc>
        <w:tc>
          <w:tcPr>
            <w:tcW w:w="759" w:type="dxa"/>
            <w:tcBorders>
              <w:bottom w:val="single" w:sz="4" w:space="0" w:color="auto"/>
            </w:tcBorders>
            <w:shd w:val="clear" w:color="auto" w:fill="404040" w:themeFill="text1" w:themeFillTint="BF"/>
          </w:tcPr>
          <w:p w14:paraId="6F6C26D4" w14:textId="77777777" w:rsidR="00081B40" w:rsidRPr="00EB0B0D" w:rsidRDefault="00081B40" w:rsidP="00584087">
            <w:pPr>
              <w:rPr>
                <w:rFonts w:cs="Times New Roman"/>
                <w:color w:val="FFFFFF" w:themeColor="background1"/>
              </w:rPr>
            </w:pPr>
            <w:proofErr w:type="spellStart"/>
            <w:r w:rsidRPr="00EB0B0D">
              <w:rPr>
                <w:rFonts w:cs="Times New Roman"/>
                <w:color w:val="FFFFFF" w:themeColor="background1"/>
              </w:rPr>
              <w:t>xC</w:t>
            </w:r>
            <w:proofErr w:type="spellEnd"/>
          </w:p>
        </w:tc>
        <w:tc>
          <w:tcPr>
            <w:tcW w:w="760" w:type="dxa"/>
            <w:tcBorders>
              <w:bottom w:val="single" w:sz="4" w:space="0" w:color="auto"/>
            </w:tcBorders>
            <w:shd w:val="clear" w:color="auto" w:fill="404040" w:themeFill="text1" w:themeFillTint="BF"/>
          </w:tcPr>
          <w:p w14:paraId="231A7D87" w14:textId="77777777" w:rsidR="00081B40" w:rsidRPr="00EB0B0D" w:rsidRDefault="00081B40" w:rsidP="00584087">
            <w:pPr>
              <w:rPr>
                <w:rFonts w:cs="Times New Roman"/>
                <w:color w:val="FFFFFF" w:themeColor="background1"/>
              </w:rPr>
            </w:pPr>
            <w:proofErr w:type="spellStart"/>
            <w:r w:rsidRPr="00EB0B0D">
              <w:rPr>
                <w:rFonts w:cs="Times New Roman"/>
                <w:color w:val="FFFFFF" w:themeColor="background1"/>
              </w:rPr>
              <w:t>xD</w:t>
            </w:r>
            <w:proofErr w:type="spellEnd"/>
          </w:p>
        </w:tc>
        <w:tc>
          <w:tcPr>
            <w:tcW w:w="803" w:type="dxa"/>
            <w:tcBorders>
              <w:bottom w:val="single" w:sz="4" w:space="0" w:color="auto"/>
            </w:tcBorders>
            <w:shd w:val="clear" w:color="auto" w:fill="404040" w:themeFill="text1" w:themeFillTint="BF"/>
          </w:tcPr>
          <w:p w14:paraId="4A4E727E" w14:textId="77777777" w:rsidR="00081B40" w:rsidRPr="00EB0B0D" w:rsidRDefault="00081B40" w:rsidP="00584087">
            <w:pPr>
              <w:rPr>
                <w:rFonts w:cs="Times New Roman"/>
                <w:color w:val="FFFFFF" w:themeColor="background1"/>
              </w:rPr>
            </w:pPr>
            <w:proofErr w:type="spellStart"/>
            <w:r w:rsidRPr="00EB0B0D">
              <w:rPr>
                <w:rFonts w:cs="Times New Roman"/>
                <w:color w:val="FFFFFF" w:themeColor="background1"/>
              </w:rPr>
              <w:t>xE</w:t>
            </w:r>
            <w:proofErr w:type="spellEnd"/>
          </w:p>
        </w:tc>
        <w:tc>
          <w:tcPr>
            <w:tcW w:w="785" w:type="dxa"/>
            <w:tcBorders>
              <w:bottom w:val="single" w:sz="4" w:space="0" w:color="auto"/>
            </w:tcBorders>
            <w:shd w:val="clear" w:color="auto" w:fill="404040" w:themeFill="text1" w:themeFillTint="BF"/>
          </w:tcPr>
          <w:p w14:paraId="3E8B2C6E" w14:textId="77777777" w:rsidR="00081B40" w:rsidRPr="00EB0B0D" w:rsidRDefault="00081B40" w:rsidP="00584087">
            <w:pPr>
              <w:rPr>
                <w:rFonts w:cs="Times New Roman"/>
                <w:color w:val="FFFFFF" w:themeColor="background1"/>
              </w:rPr>
            </w:pPr>
            <w:proofErr w:type="spellStart"/>
            <w:r w:rsidRPr="00EB0B0D">
              <w:rPr>
                <w:rFonts w:cs="Times New Roman"/>
                <w:color w:val="FFFFFF" w:themeColor="background1"/>
              </w:rPr>
              <w:t>xF</w:t>
            </w:r>
            <w:proofErr w:type="spellEnd"/>
          </w:p>
        </w:tc>
      </w:tr>
      <w:tr w:rsidR="00081B40" w:rsidRPr="00EB0B0D" w14:paraId="656B5F8C" w14:textId="77777777" w:rsidTr="00584087">
        <w:tc>
          <w:tcPr>
            <w:tcW w:w="524" w:type="dxa"/>
            <w:shd w:val="clear" w:color="auto" w:fill="404040" w:themeFill="text1" w:themeFillTint="BF"/>
          </w:tcPr>
          <w:p w14:paraId="0004A233" w14:textId="77777777" w:rsidR="00081B40" w:rsidRPr="00EB0B0D" w:rsidRDefault="00081B40" w:rsidP="00584087">
            <w:pPr>
              <w:rPr>
                <w:rFonts w:cs="Times New Roman"/>
                <w:color w:val="FFFFFF" w:themeColor="background1"/>
              </w:rPr>
            </w:pPr>
            <w:r w:rsidRPr="00EB0B0D">
              <w:rPr>
                <w:rFonts w:cs="Times New Roman"/>
                <w:color w:val="FFFFFF" w:themeColor="background1"/>
              </w:rPr>
              <w:t>0x</w:t>
            </w:r>
          </w:p>
        </w:tc>
        <w:tc>
          <w:tcPr>
            <w:tcW w:w="751" w:type="dxa"/>
            <w:tcBorders>
              <w:bottom w:val="single" w:sz="4" w:space="0" w:color="auto"/>
            </w:tcBorders>
            <w:shd w:val="clear" w:color="auto" w:fill="B4C6E7" w:themeFill="accent1" w:themeFillTint="66"/>
          </w:tcPr>
          <w:p w14:paraId="4CCF221E" w14:textId="77777777" w:rsidR="00081B40" w:rsidRPr="00AA3D2A" w:rsidRDefault="00081B40" w:rsidP="00584087">
            <w:pPr>
              <w:rPr>
                <w:rFonts w:cs="Times New Roman"/>
                <w:sz w:val="16"/>
              </w:rPr>
            </w:pPr>
            <w:r>
              <w:rPr>
                <w:rFonts w:cs="Times New Roman"/>
                <w:sz w:val="16"/>
              </w:rPr>
              <w:t>FMOV</w:t>
            </w:r>
          </w:p>
        </w:tc>
        <w:tc>
          <w:tcPr>
            <w:tcW w:w="919" w:type="dxa"/>
            <w:tcBorders>
              <w:bottom w:val="single" w:sz="4" w:space="0" w:color="auto"/>
            </w:tcBorders>
            <w:shd w:val="clear" w:color="auto" w:fill="ACB9CA" w:themeFill="text2" w:themeFillTint="66"/>
          </w:tcPr>
          <w:p w14:paraId="415CBD74" w14:textId="1D5ED626" w:rsidR="00081B40" w:rsidRPr="00AA3D2A" w:rsidRDefault="00EC010B" w:rsidP="00584087">
            <w:pPr>
              <w:rPr>
                <w:rFonts w:cs="Times New Roman"/>
                <w:sz w:val="16"/>
              </w:rPr>
            </w:pPr>
            <w:r>
              <w:rPr>
                <w:rFonts w:cs="Times New Roman"/>
                <w:sz w:val="16"/>
              </w:rPr>
              <w:t>FMOV</w:t>
            </w:r>
          </w:p>
        </w:tc>
        <w:tc>
          <w:tcPr>
            <w:tcW w:w="919" w:type="dxa"/>
            <w:tcBorders>
              <w:bottom w:val="single" w:sz="4" w:space="0" w:color="auto"/>
            </w:tcBorders>
            <w:shd w:val="clear" w:color="auto" w:fill="B4C6E7" w:themeFill="accent1" w:themeFillTint="66"/>
          </w:tcPr>
          <w:p w14:paraId="1DDCE9B4" w14:textId="77777777" w:rsidR="00081B40" w:rsidRPr="00AA3D2A" w:rsidRDefault="00081B40" w:rsidP="00584087">
            <w:pPr>
              <w:rPr>
                <w:rFonts w:cs="Times New Roman"/>
                <w:sz w:val="16"/>
              </w:rPr>
            </w:pPr>
            <w:r>
              <w:rPr>
                <w:rFonts w:cs="Times New Roman"/>
                <w:sz w:val="16"/>
              </w:rPr>
              <w:t>FTOI</w:t>
            </w:r>
          </w:p>
        </w:tc>
        <w:tc>
          <w:tcPr>
            <w:tcW w:w="723" w:type="dxa"/>
            <w:tcBorders>
              <w:bottom w:val="single" w:sz="4" w:space="0" w:color="auto"/>
            </w:tcBorders>
            <w:shd w:val="clear" w:color="auto" w:fill="B4C6E7" w:themeFill="accent1" w:themeFillTint="66"/>
          </w:tcPr>
          <w:p w14:paraId="3EFE5AB5" w14:textId="77777777" w:rsidR="00081B40" w:rsidRPr="00AA3D2A" w:rsidRDefault="00081B40" w:rsidP="00584087">
            <w:pPr>
              <w:rPr>
                <w:rFonts w:cs="Times New Roman"/>
                <w:sz w:val="16"/>
              </w:rPr>
            </w:pPr>
            <w:r>
              <w:rPr>
                <w:rFonts w:cs="Times New Roman"/>
                <w:sz w:val="16"/>
              </w:rPr>
              <w:t>ITOF</w:t>
            </w:r>
          </w:p>
        </w:tc>
        <w:tc>
          <w:tcPr>
            <w:tcW w:w="725" w:type="dxa"/>
            <w:tcBorders>
              <w:bottom w:val="single" w:sz="4" w:space="0" w:color="auto"/>
            </w:tcBorders>
            <w:shd w:val="clear" w:color="auto" w:fill="auto"/>
          </w:tcPr>
          <w:p w14:paraId="3EEAB40F" w14:textId="0AF03797" w:rsidR="00081B40" w:rsidRPr="00AA3D2A" w:rsidRDefault="00584087" w:rsidP="00584087">
            <w:pPr>
              <w:rPr>
                <w:rFonts w:cs="Times New Roman"/>
                <w:sz w:val="16"/>
              </w:rPr>
            </w:pPr>
            <w:r>
              <w:rPr>
                <w:rFonts w:cs="Times New Roman"/>
                <w:sz w:val="16"/>
              </w:rPr>
              <w:t>F</w:t>
            </w:r>
            <w:r>
              <w:rPr>
                <w:sz w:val="16"/>
              </w:rPr>
              <w:t>NEG</w:t>
            </w:r>
          </w:p>
        </w:tc>
        <w:tc>
          <w:tcPr>
            <w:tcW w:w="764" w:type="dxa"/>
            <w:tcBorders>
              <w:bottom w:val="single" w:sz="4" w:space="0" w:color="auto"/>
            </w:tcBorders>
            <w:shd w:val="clear" w:color="auto" w:fill="auto"/>
          </w:tcPr>
          <w:p w14:paraId="4D0A8947" w14:textId="3F2D1DA0" w:rsidR="00081B40" w:rsidRPr="00AA3D2A" w:rsidRDefault="00584087" w:rsidP="00584087">
            <w:pPr>
              <w:rPr>
                <w:rFonts w:cs="Times New Roman"/>
                <w:sz w:val="16"/>
              </w:rPr>
            </w:pPr>
            <w:r>
              <w:rPr>
                <w:rFonts w:cs="Times New Roman"/>
                <w:sz w:val="16"/>
              </w:rPr>
              <w:t>F</w:t>
            </w:r>
            <w:r>
              <w:rPr>
                <w:sz w:val="16"/>
              </w:rPr>
              <w:t>ABS</w:t>
            </w:r>
          </w:p>
        </w:tc>
        <w:tc>
          <w:tcPr>
            <w:tcW w:w="766" w:type="dxa"/>
            <w:tcBorders>
              <w:bottom w:val="single" w:sz="4" w:space="0" w:color="auto"/>
            </w:tcBorders>
            <w:shd w:val="clear" w:color="auto" w:fill="B4C6E7" w:themeFill="accent1" w:themeFillTint="66"/>
          </w:tcPr>
          <w:p w14:paraId="28413CDD" w14:textId="77777777" w:rsidR="00081B40" w:rsidRPr="00AA3D2A" w:rsidRDefault="00081B40" w:rsidP="00584087">
            <w:pPr>
              <w:rPr>
                <w:rFonts w:cs="Times New Roman"/>
                <w:sz w:val="16"/>
              </w:rPr>
            </w:pPr>
            <w:r>
              <w:rPr>
                <w:rFonts w:cs="Times New Roman"/>
                <w:sz w:val="16"/>
              </w:rPr>
              <w:t>FSIGN</w:t>
            </w:r>
          </w:p>
        </w:tc>
        <w:tc>
          <w:tcPr>
            <w:tcW w:w="751" w:type="dxa"/>
            <w:tcBorders>
              <w:bottom w:val="single" w:sz="4" w:space="0" w:color="auto"/>
            </w:tcBorders>
            <w:shd w:val="clear" w:color="auto" w:fill="B4C6E7" w:themeFill="accent1" w:themeFillTint="66"/>
          </w:tcPr>
          <w:p w14:paraId="69C8BC7B" w14:textId="77777777" w:rsidR="00081B40" w:rsidRPr="00AA3D2A" w:rsidRDefault="00081B40" w:rsidP="00584087">
            <w:pPr>
              <w:rPr>
                <w:rFonts w:cs="Times New Roman"/>
                <w:sz w:val="16"/>
              </w:rPr>
            </w:pPr>
            <w:r>
              <w:rPr>
                <w:rFonts w:cs="Times New Roman"/>
                <w:sz w:val="16"/>
              </w:rPr>
              <w:t>FMAN</w:t>
            </w:r>
          </w:p>
        </w:tc>
        <w:tc>
          <w:tcPr>
            <w:tcW w:w="732" w:type="dxa"/>
            <w:tcBorders>
              <w:bottom w:val="single" w:sz="4" w:space="0" w:color="auto"/>
            </w:tcBorders>
            <w:shd w:val="clear" w:color="auto" w:fill="auto"/>
          </w:tcPr>
          <w:p w14:paraId="54F39E7D" w14:textId="49D66CC0" w:rsidR="00081B40" w:rsidRPr="00AA3D2A" w:rsidRDefault="00584087" w:rsidP="00584087">
            <w:pPr>
              <w:rPr>
                <w:rFonts w:cs="Times New Roman"/>
                <w:sz w:val="16"/>
              </w:rPr>
            </w:pPr>
            <w:r>
              <w:rPr>
                <w:rFonts w:cs="Times New Roman"/>
                <w:sz w:val="16"/>
              </w:rPr>
              <w:t>F</w:t>
            </w:r>
            <w:r>
              <w:rPr>
                <w:sz w:val="16"/>
              </w:rPr>
              <w:t>NABS</w:t>
            </w:r>
          </w:p>
        </w:tc>
        <w:tc>
          <w:tcPr>
            <w:tcW w:w="752" w:type="dxa"/>
            <w:tcBorders>
              <w:bottom w:val="single" w:sz="4" w:space="0" w:color="auto"/>
            </w:tcBorders>
            <w:shd w:val="clear" w:color="auto" w:fill="B4C6E7" w:themeFill="accent1" w:themeFillTint="66"/>
          </w:tcPr>
          <w:p w14:paraId="2113F927" w14:textId="042DFF21" w:rsidR="00081B40" w:rsidRPr="00AA3D2A" w:rsidRDefault="00081B40" w:rsidP="00584087">
            <w:pPr>
              <w:rPr>
                <w:rFonts w:cs="Times New Roman"/>
                <w:sz w:val="16"/>
              </w:rPr>
            </w:pPr>
          </w:p>
        </w:tc>
        <w:tc>
          <w:tcPr>
            <w:tcW w:w="729" w:type="dxa"/>
            <w:tcBorders>
              <w:bottom w:val="single" w:sz="4" w:space="0" w:color="auto"/>
            </w:tcBorders>
            <w:shd w:val="clear" w:color="auto" w:fill="B4C6E7" w:themeFill="accent1" w:themeFillTint="66"/>
          </w:tcPr>
          <w:p w14:paraId="164A1B8C" w14:textId="492AA5F8" w:rsidR="00081B40" w:rsidRPr="00AA3D2A" w:rsidRDefault="00081B40" w:rsidP="00584087">
            <w:pPr>
              <w:rPr>
                <w:rFonts w:cs="Times New Roman"/>
                <w:sz w:val="16"/>
              </w:rPr>
            </w:pPr>
          </w:p>
        </w:tc>
        <w:tc>
          <w:tcPr>
            <w:tcW w:w="788" w:type="dxa"/>
            <w:tcBorders>
              <w:bottom w:val="single" w:sz="4" w:space="0" w:color="auto"/>
            </w:tcBorders>
            <w:shd w:val="clear" w:color="auto" w:fill="B4C6E7" w:themeFill="accent1" w:themeFillTint="66"/>
          </w:tcPr>
          <w:p w14:paraId="340F7D30" w14:textId="7BB77C5B" w:rsidR="00081B40" w:rsidRPr="00AA3D2A" w:rsidRDefault="00081B40" w:rsidP="00584087">
            <w:pPr>
              <w:rPr>
                <w:rFonts w:cs="Times New Roman"/>
                <w:sz w:val="16"/>
              </w:rPr>
            </w:pPr>
          </w:p>
        </w:tc>
        <w:tc>
          <w:tcPr>
            <w:tcW w:w="759" w:type="dxa"/>
            <w:tcBorders>
              <w:bottom w:val="single" w:sz="4" w:space="0" w:color="auto"/>
            </w:tcBorders>
            <w:shd w:val="clear" w:color="auto" w:fill="B4C6E7" w:themeFill="accent1" w:themeFillTint="66"/>
          </w:tcPr>
          <w:p w14:paraId="51425E2C" w14:textId="77777777" w:rsidR="00081B40" w:rsidRPr="00AA3D2A" w:rsidRDefault="00081B40" w:rsidP="00584087">
            <w:pPr>
              <w:rPr>
                <w:rFonts w:cs="Times New Roman"/>
                <w:sz w:val="16"/>
              </w:rPr>
            </w:pPr>
            <w:r>
              <w:rPr>
                <w:rFonts w:cs="Times New Roman"/>
                <w:sz w:val="16"/>
              </w:rPr>
              <w:t>FSTAT</w:t>
            </w:r>
          </w:p>
        </w:tc>
        <w:tc>
          <w:tcPr>
            <w:tcW w:w="760" w:type="dxa"/>
            <w:tcBorders>
              <w:bottom w:val="single" w:sz="4" w:space="0" w:color="auto"/>
            </w:tcBorders>
            <w:shd w:val="clear" w:color="auto" w:fill="B4C6E7" w:themeFill="accent1" w:themeFillTint="66"/>
          </w:tcPr>
          <w:p w14:paraId="7A239F9D" w14:textId="77777777" w:rsidR="00081B40" w:rsidRPr="00AA3D2A" w:rsidRDefault="00081B40" w:rsidP="00584087">
            <w:pPr>
              <w:rPr>
                <w:rFonts w:cs="Times New Roman"/>
                <w:sz w:val="16"/>
              </w:rPr>
            </w:pPr>
            <w:r>
              <w:rPr>
                <w:rFonts w:cs="Times New Roman"/>
                <w:sz w:val="16"/>
              </w:rPr>
              <w:t>FSQRT</w:t>
            </w:r>
          </w:p>
        </w:tc>
        <w:tc>
          <w:tcPr>
            <w:tcW w:w="803" w:type="dxa"/>
            <w:tcBorders>
              <w:bottom w:val="single" w:sz="4" w:space="0" w:color="auto"/>
            </w:tcBorders>
            <w:shd w:val="clear" w:color="auto" w:fill="B4C6E7" w:themeFill="accent1" w:themeFillTint="66"/>
          </w:tcPr>
          <w:p w14:paraId="43AF3DE0" w14:textId="77777777" w:rsidR="00081B40" w:rsidRPr="00AA3D2A" w:rsidRDefault="00081B40" w:rsidP="00584087">
            <w:pPr>
              <w:rPr>
                <w:rFonts w:cs="Times New Roman"/>
                <w:sz w:val="16"/>
              </w:rPr>
            </w:pPr>
            <w:r>
              <w:rPr>
                <w:rFonts w:cs="Times New Roman"/>
                <w:sz w:val="16"/>
              </w:rPr>
              <w:t>ISNAN</w:t>
            </w:r>
          </w:p>
        </w:tc>
        <w:tc>
          <w:tcPr>
            <w:tcW w:w="785" w:type="dxa"/>
            <w:tcBorders>
              <w:bottom w:val="single" w:sz="4" w:space="0" w:color="auto"/>
            </w:tcBorders>
            <w:shd w:val="clear" w:color="auto" w:fill="B4C6E7" w:themeFill="accent1" w:themeFillTint="66"/>
          </w:tcPr>
          <w:p w14:paraId="34E58D52" w14:textId="77777777" w:rsidR="00081B40" w:rsidRPr="00AA3D2A" w:rsidRDefault="00081B40" w:rsidP="00584087">
            <w:pPr>
              <w:rPr>
                <w:rFonts w:cs="Times New Roman"/>
                <w:sz w:val="16"/>
              </w:rPr>
            </w:pPr>
            <w:r>
              <w:rPr>
                <w:rFonts w:cs="Times New Roman"/>
                <w:sz w:val="16"/>
              </w:rPr>
              <w:t>FINITE</w:t>
            </w:r>
          </w:p>
        </w:tc>
      </w:tr>
      <w:tr w:rsidR="00081B40" w:rsidRPr="00EB0B0D" w14:paraId="13071835" w14:textId="77777777" w:rsidTr="00584087">
        <w:tc>
          <w:tcPr>
            <w:tcW w:w="524" w:type="dxa"/>
            <w:shd w:val="clear" w:color="auto" w:fill="404040" w:themeFill="text1" w:themeFillTint="BF"/>
          </w:tcPr>
          <w:p w14:paraId="633D791D" w14:textId="77777777" w:rsidR="00081B40" w:rsidRPr="00EB0B0D" w:rsidRDefault="00081B40" w:rsidP="00584087">
            <w:pPr>
              <w:rPr>
                <w:rFonts w:cs="Times New Roman"/>
                <w:color w:val="FFFFFF" w:themeColor="background1"/>
              </w:rPr>
            </w:pPr>
            <w:r w:rsidRPr="00EB0B0D">
              <w:rPr>
                <w:rFonts w:cs="Times New Roman"/>
                <w:color w:val="FFFFFF" w:themeColor="background1"/>
              </w:rPr>
              <w:t>1x</w:t>
            </w:r>
          </w:p>
        </w:tc>
        <w:tc>
          <w:tcPr>
            <w:tcW w:w="751" w:type="dxa"/>
            <w:tcBorders>
              <w:bottom w:val="single" w:sz="4" w:space="0" w:color="auto"/>
            </w:tcBorders>
            <w:shd w:val="clear" w:color="auto" w:fill="B4C6E7" w:themeFill="accent1" w:themeFillTint="66"/>
          </w:tcPr>
          <w:p w14:paraId="485C4605" w14:textId="77777777" w:rsidR="00081B40" w:rsidRPr="00AA3D2A" w:rsidRDefault="00081B40" w:rsidP="00584087">
            <w:pPr>
              <w:rPr>
                <w:rFonts w:cs="Times New Roman"/>
                <w:sz w:val="16"/>
              </w:rPr>
            </w:pPr>
            <w:r>
              <w:rPr>
                <w:rFonts w:cs="Times New Roman"/>
                <w:sz w:val="16"/>
              </w:rPr>
              <w:t>FTX</w:t>
            </w:r>
          </w:p>
        </w:tc>
        <w:tc>
          <w:tcPr>
            <w:tcW w:w="919" w:type="dxa"/>
            <w:tcBorders>
              <w:bottom w:val="single" w:sz="4" w:space="0" w:color="auto"/>
            </w:tcBorders>
            <w:shd w:val="clear" w:color="auto" w:fill="B4C6E7" w:themeFill="accent1" w:themeFillTint="66"/>
          </w:tcPr>
          <w:p w14:paraId="16F70AA8" w14:textId="77777777" w:rsidR="00081B40" w:rsidRPr="00AA3D2A" w:rsidRDefault="00081B40" w:rsidP="00584087">
            <w:pPr>
              <w:rPr>
                <w:rFonts w:cs="Times New Roman"/>
                <w:sz w:val="16"/>
              </w:rPr>
            </w:pPr>
            <w:r>
              <w:rPr>
                <w:rFonts w:cs="Times New Roman"/>
                <w:sz w:val="16"/>
              </w:rPr>
              <w:t>FCX</w:t>
            </w:r>
          </w:p>
        </w:tc>
        <w:tc>
          <w:tcPr>
            <w:tcW w:w="919" w:type="dxa"/>
            <w:tcBorders>
              <w:bottom w:val="single" w:sz="4" w:space="0" w:color="auto"/>
            </w:tcBorders>
            <w:shd w:val="clear" w:color="auto" w:fill="B4C6E7" w:themeFill="accent1" w:themeFillTint="66"/>
          </w:tcPr>
          <w:p w14:paraId="1E608488" w14:textId="77777777" w:rsidR="00081B40" w:rsidRPr="00AA3D2A" w:rsidRDefault="00081B40" w:rsidP="00584087">
            <w:pPr>
              <w:rPr>
                <w:rFonts w:cs="Times New Roman"/>
                <w:sz w:val="16"/>
              </w:rPr>
            </w:pPr>
            <w:r>
              <w:rPr>
                <w:rFonts w:cs="Times New Roman"/>
                <w:sz w:val="16"/>
              </w:rPr>
              <w:t>FEX</w:t>
            </w:r>
          </w:p>
        </w:tc>
        <w:tc>
          <w:tcPr>
            <w:tcW w:w="723" w:type="dxa"/>
            <w:tcBorders>
              <w:bottom w:val="single" w:sz="4" w:space="0" w:color="auto"/>
            </w:tcBorders>
            <w:shd w:val="clear" w:color="auto" w:fill="B4C6E7" w:themeFill="accent1" w:themeFillTint="66"/>
          </w:tcPr>
          <w:p w14:paraId="77C92367" w14:textId="77777777" w:rsidR="00081B40" w:rsidRPr="00AA3D2A" w:rsidRDefault="00081B40" w:rsidP="00584087">
            <w:pPr>
              <w:rPr>
                <w:rFonts w:cs="Times New Roman"/>
                <w:sz w:val="16"/>
              </w:rPr>
            </w:pPr>
            <w:r>
              <w:rPr>
                <w:rFonts w:cs="Times New Roman"/>
                <w:sz w:val="16"/>
              </w:rPr>
              <w:t>FDX</w:t>
            </w:r>
          </w:p>
        </w:tc>
        <w:tc>
          <w:tcPr>
            <w:tcW w:w="725" w:type="dxa"/>
            <w:tcBorders>
              <w:bottom w:val="single" w:sz="4" w:space="0" w:color="auto"/>
            </w:tcBorders>
            <w:shd w:val="clear" w:color="auto" w:fill="B4C6E7" w:themeFill="accent1" w:themeFillTint="66"/>
          </w:tcPr>
          <w:p w14:paraId="7A6029FD" w14:textId="77777777" w:rsidR="00081B40" w:rsidRPr="00AA3D2A" w:rsidRDefault="00081B40" w:rsidP="00584087">
            <w:pPr>
              <w:rPr>
                <w:rFonts w:cs="Times New Roman"/>
                <w:sz w:val="16"/>
              </w:rPr>
            </w:pPr>
            <w:r>
              <w:rPr>
                <w:rFonts w:cs="Times New Roman"/>
                <w:sz w:val="16"/>
              </w:rPr>
              <w:t>FRM</w:t>
            </w:r>
          </w:p>
        </w:tc>
        <w:tc>
          <w:tcPr>
            <w:tcW w:w="764" w:type="dxa"/>
            <w:tcBorders>
              <w:bottom w:val="single" w:sz="4" w:space="0" w:color="auto"/>
            </w:tcBorders>
            <w:shd w:val="clear" w:color="auto" w:fill="B4C6E7" w:themeFill="accent1" w:themeFillTint="66"/>
          </w:tcPr>
          <w:p w14:paraId="5637CD9D" w14:textId="77777777" w:rsidR="00081B40" w:rsidRPr="00AA3D2A" w:rsidRDefault="00081B40" w:rsidP="00584087">
            <w:pPr>
              <w:rPr>
                <w:rFonts w:cs="Times New Roman"/>
                <w:sz w:val="16"/>
              </w:rPr>
            </w:pPr>
            <w:r>
              <w:rPr>
                <w:rFonts w:cs="Times New Roman"/>
                <w:sz w:val="16"/>
              </w:rPr>
              <w:t>TRUNC</w:t>
            </w:r>
          </w:p>
        </w:tc>
        <w:tc>
          <w:tcPr>
            <w:tcW w:w="766" w:type="dxa"/>
            <w:tcBorders>
              <w:bottom w:val="single" w:sz="4" w:space="0" w:color="auto"/>
            </w:tcBorders>
            <w:shd w:val="clear" w:color="auto" w:fill="B4C6E7" w:themeFill="accent1" w:themeFillTint="66"/>
          </w:tcPr>
          <w:p w14:paraId="35D7DFDF" w14:textId="1EB6E629" w:rsidR="00081B40" w:rsidRPr="00AA3D2A" w:rsidRDefault="00081B40" w:rsidP="00584087">
            <w:pPr>
              <w:rPr>
                <w:rFonts w:cs="Times New Roman"/>
                <w:sz w:val="16"/>
              </w:rPr>
            </w:pPr>
          </w:p>
        </w:tc>
        <w:tc>
          <w:tcPr>
            <w:tcW w:w="751" w:type="dxa"/>
            <w:tcBorders>
              <w:bottom w:val="single" w:sz="4" w:space="0" w:color="auto"/>
            </w:tcBorders>
            <w:shd w:val="clear" w:color="auto" w:fill="ACB9CA" w:themeFill="text2" w:themeFillTint="66"/>
          </w:tcPr>
          <w:p w14:paraId="35B42DB4" w14:textId="0A3AB8E0" w:rsidR="00081B40" w:rsidRPr="00AA3D2A" w:rsidRDefault="00081B40" w:rsidP="00584087">
            <w:pPr>
              <w:rPr>
                <w:rFonts w:cs="Times New Roman"/>
                <w:sz w:val="16"/>
              </w:rPr>
            </w:pPr>
          </w:p>
        </w:tc>
        <w:tc>
          <w:tcPr>
            <w:tcW w:w="732" w:type="dxa"/>
            <w:tcBorders>
              <w:bottom w:val="single" w:sz="4" w:space="0" w:color="auto"/>
            </w:tcBorders>
            <w:shd w:val="clear" w:color="auto" w:fill="ACB9CA" w:themeFill="text2" w:themeFillTint="66"/>
          </w:tcPr>
          <w:p w14:paraId="5C4A1500" w14:textId="43A88F4E" w:rsidR="00081B40" w:rsidRPr="00AA3D2A" w:rsidRDefault="00081B40" w:rsidP="00584087">
            <w:pPr>
              <w:rPr>
                <w:rFonts w:cs="Times New Roman"/>
                <w:sz w:val="16"/>
              </w:rPr>
            </w:pPr>
          </w:p>
        </w:tc>
        <w:tc>
          <w:tcPr>
            <w:tcW w:w="752" w:type="dxa"/>
            <w:tcBorders>
              <w:bottom w:val="single" w:sz="4" w:space="0" w:color="auto"/>
            </w:tcBorders>
            <w:shd w:val="clear" w:color="auto" w:fill="B4C6E7" w:themeFill="accent1" w:themeFillTint="66"/>
          </w:tcPr>
          <w:p w14:paraId="21148D33" w14:textId="27F557EC" w:rsidR="00081B40" w:rsidRPr="00AA3D2A" w:rsidRDefault="00081B40" w:rsidP="00584087">
            <w:pPr>
              <w:rPr>
                <w:rFonts w:cs="Times New Roman"/>
                <w:sz w:val="16"/>
              </w:rPr>
            </w:pPr>
          </w:p>
        </w:tc>
        <w:tc>
          <w:tcPr>
            <w:tcW w:w="729" w:type="dxa"/>
            <w:tcBorders>
              <w:bottom w:val="single" w:sz="4" w:space="0" w:color="auto"/>
            </w:tcBorders>
            <w:shd w:val="clear" w:color="auto" w:fill="B4C6E7" w:themeFill="accent1" w:themeFillTint="66"/>
          </w:tcPr>
          <w:p w14:paraId="2C799C18" w14:textId="0A7790A9" w:rsidR="00081B40" w:rsidRPr="00AA3D2A" w:rsidRDefault="00081B40" w:rsidP="00584087">
            <w:pPr>
              <w:rPr>
                <w:rFonts w:cs="Times New Roman"/>
                <w:sz w:val="16"/>
              </w:rPr>
            </w:pPr>
          </w:p>
        </w:tc>
        <w:tc>
          <w:tcPr>
            <w:tcW w:w="788" w:type="dxa"/>
            <w:tcBorders>
              <w:bottom w:val="single" w:sz="4" w:space="0" w:color="auto"/>
            </w:tcBorders>
            <w:shd w:val="clear" w:color="auto" w:fill="B4C6E7" w:themeFill="accent1" w:themeFillTint="66"/>
          </w:tcPr>
          <w:p w14:paraId="506611E5" w14:textId="73A134E8" w:rsidR="00081B40" w:rsidRPr="00AA3D2A" w:rsidRDefault="00081B40" w:rsidP="00584087">
            <w:pPr>
              <w:rPr>
                <w:rFonts w:cs="Times New Roman"/>
                <w:sz w:val="16"/>
              </w:rPr>
            </w:pPr>
          </w:p>
        </w:tc>
        <w:tc>
          <w:tcPr>
            <w:tcW w:w="759" w:type="dxa"/>
            <w:tcBorders>
              <w:bottom w:val="single" w:sz="4" w:space="0" w:color="auto"/>
            </w:tcBorders>
            <w:shd w:val="clear" w:color="auto" w:fill="auto"/>
          </w:tcPr>
          <w:p w14:paraId="76C95B79" w14:textId="77777777" w:rsidR="00081B40" w:rsidRPr="00AA3D2A" w:rsidRDefault="00081B40" w:rsidP="00584087">
            <w:pPr>
              <w:rPr>
                <w:rFonts w:cs="Times New Roman"/>
                <w:sz w:val="16"/>
              </w:rPr>
            </w:pPr>
          </w:p>
        </w:tc>
        <w:tc>
          <w:tcPr>
            <w:tcW w:w="760" w:type="dxa"/>
            <w:tcBorders>
              <w:bottom w:val="single" w:sz="4" w:space="0" w:color="auto"/>
            </w:tcBorders>
            <w:shd w:val="clear" w:color="auto" w:fill="auto"/>
          </w:tcPr>
          <w:p w14:paraId="25C736A2" w14:textId="77777777" w:rsidR="00081B40" w:rsidRPr="00AA3D2A" w:rsidRDefault="00081B40" w:rsidP="00584087">
            <w:pPr>
              <w:rPr>
                <w:rFonts w:cs="Times New Roman"/>
                <w:sz w:val="16"/>
              </w:rPr>
            </w:pPr>
          </w:p>
        </w:tc>
        <w:tc>
          <w:tcPr>
            <w:tcW w:w="803" w:type="dxa"/>
            <w:tcBorders>
              <w:bottom w:val="single" w:sz="4" w:space="0" w:color="auto"/>
            </w:tcBorders>
            <w:shd w:val="clear" w:color="auto" w:fill="B4C6E7" w:themeFill="accent1" w:themeFillTint="66"/>
          </w:tcPr>
          <w:p w14:paraId="66879A20" w14:textId="77777777" w:rsidR="00081B40" w:rsidRPr="00AA3D2A" w:rsidRDefault="00081B40" w:rsidP="00584087">
            <w:pPr>
              <w:rPr>
                <w:rFonts w:cs="Times New Roman"/>
                <w:sz w:val="16"/>
              </w:rPr>
            </w:pPr>
            <w:r>
              <w:rPr>
                <w:rFonts w:cs="Times New Roman"/>
                <w:sz w:val="16"/>
              </w:rPr>
              <w:t>FCLASS</w:t>
            </w:r>
          </w:p>
        </w:tc>
        <w:tc>
          <w:tcPr>
            <w:tcW w:w="785" w:type="dxa"/>
            <w:tcBorders>
              <w:bottom w:val="single" w:sz="4" w:space="0" w:color="auto"/>
            </w:tcBorders>
            <w:shd w:val="clear" w:color="auto" w:fill="B4C6E7" w:themeFill="accent1" w:themeFillTint="66"/>
          </w:tcPr>
          <w:p w14:paraId="7B309D15" w14:textId="77777777" w:rsidR="00081B40" w:rsidRPr="00AA3D2A" w:rsidRDefault="00081B40" w:rsidP="00584087">
            <w:pPr>
              <w:rPr>
                <w:rFonts w:cs="Times New Roman"/>
                <w:sz w:val="16"/>
              </w:rPr>
            </w:pPr>
            <w:r>
              <w:rPr>
                <w:rFonts w:cs="Times New Roman"/>
                <w:sz w:val="16"/>
              </w:rPr>
              <w:t>UNORD</w:t>
            </w:r>
          </w:p>
        </w:tc>
      </w:tr>
    </w:tbl>
    <w:p w14:paraId="1523241F" w14:textId="7E624324" w:rsidR="000F77DA" w:rsidRDefault="000F77DA">
      <w:pPr>
        <w:rPr>
          <w:rFonts w:eastAsiaTheme="majorEastAsia" w:cstheme="majorBidi"/>
          <w:color w:val="2F5496" w:themeColor="accent1" w:themeShade="BF"/>
          <w:sz w:val="40"/>
          <w:szCs w:val="26"/>
        </w:rPr>
      </w:pPr>
      <w:r>
        <w:br w:type="page"/>
      </w:r>
    </w:p>
    <w:p w14:paraId="646582AA" w14:textId="0E5605A4" w:rsidR="000F77DA" w:rsidRDefault="000F77DA" w:rsidP="000F77DA">
      <w:pPr>
        <w:pStyle w:val="Heading2"/>
      </w:pPr>
      <w:r>
        <w:lastRenderedPageBreak/>
        <w:t>Oddball</w:t>
      </w:r>
    </w:p>
    <w:tbl>
      <w:tblPr>
        <w:tblStyle w:val="TableGrid"/>
        <w:tblW w:w="0" w:type="auto"/>
        <w:tblInd w:w="607" w:type="dxa"/>
        <w:tblLook w:val="04A0" w:firstRow="1" w:lastRow="0" w:firstColumn="1" w:lastColumn="0" w:noHBand="0" w:noVBand="1"/>
      </w:tblPr>
      <w:tblGrid>
        <w:gridCol w:w="1418"/>
        <w:gridCol w:w="566"/>
        <w:gridCol w:w="1373"/>
        <w:gridCol w:w="326"/>
        <w:gridCol w:w="406"/>
        <w:gridCol w:w="494"/>
        <w:gridCol w:w="469"/>
        <w:gridCol w:w="1223"/>
        <w:gridCol w:w="1134"/>
        <w:gridCol w:w="1090"/>
        <w:gridCol w:w="1672"/>
        <w:gridCol w:w="718"/>
      </w:tblGrid>
      <w:tr w:rsidR="000F77DA" w:rsidRPr="00CF3333" w14:paraId="6C6C8664" w14:textId="77777777" w:rsidTr="00E26591">
        <w:tc>
          <w:tcPr>
            <w:tcW w:w="1418" w:type="dxa"/>
            <w:shd w:val="clear" w:color="auto" w:fill="D9E2F3" w:themeFill="accent1" w:themeFillTint="33"/>
          </w:tcPr>
          <w:p w14:paraId="00BBAC66" w14:textId="77777777" w:rsidR="000F77DA" w:rsidRPr="006E223A" w:rsidRDefault="000F77DA" w:rsidP="00E26591">
            <w:pPr>
              <w:rPr>
                <w:color w:val="4472C4" w:themeColor="accent1"/>
                <w:sz w:val="28"/>
                <w:szCs w:val="28"/>
              </w:rPr>
            </w:pPr>
            <w:r>
              <w:rPr>
                <w:color w:val="4472C4" w:themeColor="accent1"/>
                <w:sz w:val="28"/>
                <w:szCs w:val="28"/>
              </w:rPr>
              <w:t>CACHE</w:t>
            </w:r>
          </w:p>
        </w:tc>
        <w:tc>
          <w:tcPr>
            <w:tcW w:w="5965" w:type="dxa"/>
            <w:gridSpan w:val="8"/>
          </w:tcPr>
          <w:p w14:paraId="3AD17B74" w14:textId="77777777" w:rsidR="000F77DA" w:rsidRPr="00CF3333" w:rsidRDefault="000F77DA" w:rsidP="00E26591">
            <w:pPr>
              <w:rPr>
                <w:sz w:val="18"/>
                <w:szCs w:val="18"/>
              </w:rPr>
            </w:pPr>
          </w:p>
        </w:tc>
        <w:tc>
          <w:tcPr>
            <w:tcW w:w="1090" w:type="dxa"/>
          </w:tcPr>
          <w:p w14:paraId="1179E60A" w14:textId="77777777" w:rsidR="000F77DA" w:rsidRPr="00EA5BCB" w:rsidRDefault="000F77DA" w:rsidP="00E26591">
            <w:pPr>
              <w:jc w:val="center"/>
            </w:pPr>
            <w:r w:rsidRPr="00EA5BCB">
              <w:t>Opcode</w:t>
            </w:r>
          </w:p>
        </w:tc>
        <w:tc>
          <w:tcPr>
            <w:tcW w:w="1672" w:type="dxa"/>
          </w:tcPr>
          <w:p w14:paraId="0C7AC4DC" w14:textId="77777777" w:rsidR="000F77DA" w:rsidRPr="00CF3333" w:rsidRDefault="000F77DA" w:rsidP="00E26591">
            <w:pPr>
              <w:rPr>
                <w:sz w:val="18"/>
                <w:szCs w:val="18"/>
              </w:rPr>
            </w:pPr>
          </w:p>
        </w:tc>
        <w:tc>
          <w:tcPr>
            <w:tcW w:w="718" w:type="dxa"/>
          </w:tcPr>
          <w:p w14:paraId="5CDEDA60" w14:textId="77777777" w:rsidR="000F77DA" w:rsidRPr="00EA5BCB" w:rsidRDefault="000F77DA" w:rsidP="00E26591">
            <w:pPr>
              <w:jc w:val="center"/>
            </w:pPr>
            <w:r w:rsidRPr="00EA5BCB">
              <w:t>Bytes</w:t>
            </w:r>
          </w:p>
        </w:tc>
      </w:tr>
      <w:tr w:rsidR="000F77DA" w:rsidRPr="00CF3333" w14:paraId="52A035FF" w14:textId="77777777" w:rsidTr="00E26591">
        <w:tc>
          <w:tcPr>
            <w:tcW w:w="1984" w:type="dxa"/>
            <w:gridSpan w:val="2"/>
          </w:tcPr>
          <w:p w14:paraId="1A6C8B4A" w14:textId="77777777" w:rsidR="000F77DA" w:rsidRPr="00CF3333" w:rsidRDefault="000F77DA" w:rsidP="00E26591">
            <w:pPr>
              <w:jc w:val="center"/>
              <w:rPr>
                <w:sz w:val="18"/>
                <w:szCs w:val="18"/>
              </w:rPr>
            </w:pPr>
            <w:r>
              <w:rPr>
                <w:sz w:val="18"/>
                <w:szCs w:val="18"/>
              </w:rPr>
              <w:t>51</w:t>
            </w:r>
            <w:r w:rsidRPr="00CF3333">
              <w:rPr>
                <w:sz w:val="18"/>
                <w:szCs w:val="18"/>
              </w:rPr>
              <w:t xml:space="preserve">                              3</w:t>
            </w:r>
            <w:r>
              <w:rPr>
                <w:sz w:val="18"/>
                <w:szCs w:val="18"/>
              </w:rPr>
              <w:t>9</w:t>
            </w:r>
          </w:p>
        </w:tc>
        <w:tc>
          <w:tcPr>
            <w:tcW w:w="1373" w:type="dxa"/>
            <w:tcBorders>
              <w:bottom w:val="single" w:sz="4" w:space="0" w:color="auto"/>
            </w:tcBorders>
          </w:tcPr>
          <w:p w14:paraId="51284B28" w14:textId="77777777" w:rsidR="000F77DA" w:rsidRPr="00CF3333" w:rsidRDefault="000F77DA" w:rsidP="00E26591">
            <w:pPr>
              <w:jc w:val="center"/>
              <w:rPr>
                <w:sz w:val="18"/>
                <w:szCs w:val="18"/>
              </w:rPr>
            </w:pPr>
            <w:r w:rsidRPr="00CF3333">
              <w:rPr>
                <w:sz w:val="18"/>
                <w:szCs w:val="18"/>
              </w:rPr>
              <w:t>3</w:t>
            </w:r>
            <w:r>
              <w:rPr>
                <w:sz w:val="18"/>
                <w:szCs w:val="18"/>
              </w:rPr>
              <w:t>8</w:t>
            </w:r>
            <w:r w:rsidRPr="00CF3333">
              <w:rPr>
                <w:sz w:val="18"/>
                <w:szCs w:val="18"/>
              </w:rPr>
              <w:t xml:space="preserve">                 2</w:t>
            </w:r>
            <w:r>
              <w:rPr>
                <w:sz w:val="18"/>
                <w:szCs w:val="18"/>
              </w:rPr>
              <w:t>6</w:t>
            </w:r>
          </w:p>
        </w:tc>
        <w:tc>
          <w:tcPr>
            <w:tcW w:w="1669" w:type="dxa"/>
            <w:gridSpan w:val="4"/>
            <w:tcBorders>
              <w:bottom w:val="single" w:sz="4" w:space="0" w:color="auto"/>
            </w:tcBorders>
          </w:tcPr>
          <w:p w14:paraId="11D81CFE" w14:textId="77777777" w:rsidR="000F77DA" w:rsidRPr="00CF3333" w:rsidRDefault="000F77DA" w:rsidP="00E26591">
            <w:pPr>
              <w:jc w:val="center"/>
              <w:rPr>
                <w:sz w:val="18"/>
                <w:szCs w:val="18"/>
              </w:rPr>
            </w:pPr>
            <w:r w:rsidRPr="00CF3333">
              <w:rPr>
                <w:sz w:val="18"/>
                <w:szCs w:val="18"/>
              </w:rPr>
              <w:t>2</w:t>
            </w:r>
            <w:r>
              <w:rPr>
                <w:sz w:val="18"/>
                <w:szCs w:val="18"/>
              </w:rPr>
              <w:t>5                   17</w:t>
            </w:r>
          </w:p>
        </w:tc>
        <w:tc>
          <w:tcPr>
            <w:tcW w:w="1223" w:type="dxa"/>
            <w:tcBorders>
              <w:bottom w:val="single" w:sz="4" w:space="0" w:color="auto"/>
            </w:tcBorders>
          </w:tcPr>
          <w:p w14:paraId="2ADCFF7C" w14:textId="77777777" w:rsidR="000F77DA" w:rsidRPr="00CF3333" w:rsidRDefault="000F77DA" w:rsidP="00E26591">
            <w:pPr>
              <w:jc w:val="center"/>
              <w:rPr>
                <w:sz w:val="18"/>
                <w:szCs w:val="18"/>
              </w:rPr>
            </w:pPr>
            <w:r w:rsidRPr="00CF3333">
              <w:rPr>
                <w:sz w:val="18"/>
                <w:szCs w:val="18"/>
              </w:rPr>
              <w:t>1</w:t>
            </w:r>
            <w:r>
              <w:rPr>
                <w:sz w:val="18"/>
                <w:szCs w:val="18"/>
              </w:rPr>
              <w:t>6</w:t>
            </w:r>
            <w:r w:rsidRPr="00CF3333">
              <w:rPr>
                <w:sz w:val="18"/>
                <w:szCs w:val="18"/>
              </w:rPr>
              <w:t xml:space="preserve">          1</w:t>
            </w:r>
            <w:r>
              <w:rPr>
                <w:sz w:val="18"/>
                <w:szCs w:val="18"/>
              </w:rPr>
              <w:t>2</w:t>
            </w:r>
          </w:p>
        </w:tc>
        <w:tc>
          <w:tcPr>
            <w:tcW w:w="1134" w:type="dxa"/>
            <w:tcBorders>
              <w:bottom w:val="single" w:sz="4" w:space="0" w:color="auto"/>
            </w:tcBorders>
          </w:tcPr>
          <w:p w14:paraId="7B420F43" w14:textId="77777777" w:rsidR="000F77DA" w:rsidRPr="00CF3333" w:rsidRDefault="000F77DA" w:rsidP="00E26591">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305067AA" w14:textId="77777777" w:rsidR="000F77DA" w:rsidRPr="00CF3333" w:rsidRDefault="000F77DA" w:rsidP="00E26591">
            <w:pPr>
              <w:jc w:val="center"/>
              <w:rPr>
                <w:sz w:val="18"/>
                <w:szCs w:val="18"/>
              </w:rPr>
            </w:pPr>
            <w:r>
              <w:rPr>
                <w:sz w:val="18"/>
                <w:szCs w:val="18"/>
              </w:rPr>
              <w:t>6</w:t>
            </w:r>
            <w:r w:rsidRPr="00CF3333">
              <w:rPr>
                <w:sz w:val="18"/>
                <w:szCs w:val="18"/>
              </w:rPr>
              <w:t xml:space="preserve">               0</w:t>
            </w:r>
          </w:p>
        </w:tc>
        <w:tc>
          <w:tcPr>
            <w:tcW w:w="1672" w:type="dxa"/>
          </w:tcPr>
          <w:p w14:paraId="17A5B502" w14:textId="77777777" w:rsidR="000F77DA" w:rsidRPr="00CF3333" w:rsidRDefault="000F77DA" w:rsidP="00E26591">
            <w:pPr>
              <w:rPr>
                <w:sz w:val="18"/>
                <w:szCs w:val="18"/>
              </w:rPr>
            </w:pPr>
          </w:p>
        </w:tc>
        <w:tc>
          <w:tcPr>
            <w:tcW w:w="718" w:type="dxa"/>
          </w:tcPr>
          <w:p w14:paraId="4B1DD5CF" w14:textId="77777777" w:rsidR="000F77DA" w:rsidRPr="00CF3333" w:rsidRDefault="000F77DA" w:rsidP="00E26591">
            <w:pPr>
              <w:jc w:val="center"/>
              <w:rPr>
                <w:sz w:val="18"/>
                <w:szCs w:val="18"/>
              </w:rPr>
            </w:pPr>
          </w:p>
        </w:tc>
      </w:tr>
      <w:tr w:rsidR="000F77DA" w14:paraId="385E2248" w14:textId="77777777" w:rsidTr="00E26591">
        <w:tc>
          <w:tcPr>
            <w:tcW w:w="3357" w:type="dxa"/>
            <w:gridSpan w:val="3"/>
          </w:tcPr>
          <w:p w14:paraId="674462A2" w14:textId="77777777" w:rsidR="000F77DA" w:rsidRDefault="000F77DA" w:rsidP="00E26591">
            <w:pPr>
              <w:jc w:val="center"/>
            </w:pPr>
          </w:p>
        </w:tc>
        <w:tc>
          <w:tcPr>
            <w:tcW w:w="326" w:type="dxa"/>
            <w:shd w:val="clear" w:color="auto" w:fill="FFFF66"/>
          </w:tcPr>
          <w:p w14:paraId="4588C960" w14:textId="77777777" w:rsidR="000F77DA" w:rsidRDefault="000F77DA" w:rsidP="00E26591">
            <w:pPr>
              <w:jc w:val="center"/>
            </w:pPr>
            <w:r>
              <w:t>0</w:t>
            </w:r>
          </w:p>
        </w:tc>
        <w:tc>
          <w:tcPr>
            <w:tcW w:w="406" w:type="dxa"/>
            <w:tcBorders>
              <w:bottom w:val="single" w:sz="4" w:space="0" w:color="auto"/>
            </w:tcBorders>
            <w:shd w:val="clear" w:color="auto" w:fill="D0CECE" w:themeFill="background2" w:themeFillShade="E6"/>
          </w:tcPr>
          <w:p w14:paraId="2BA250A0" w14:textId="77777777" w:rsidR="000F77DA" w:rsidRDefault="000F77DA" w:rsidP="00E26591">
            <w:pPr>
              <w:jc w:val="center"/>
            </w:pPr>
            <w:r>
              <w:t>~</w:t>
            </w:r>
            <w:r>
              <w:rPr>
                <w:vertAlign w:val="subscript"/>
              </w:rPr>
              <w:t>3</w:t>
            </w:r>
          </w:p>
        </w:tc>
        <w:tc>
          <w:tcPr>
            <w:tcW w:w="468" w:type="dxa"/>
            <w:tcBorders>
              <w:bottom w:val="single" w:sz="4" w:space="0" w:color="auto"/>
            </w:tcBorders>
            <w:shd w:val="clear" w:color="auto" w:fill="FFFF66"/>
          </w:tcPr>
          <w:p w14:paraId="0CFBE16B" w14:textId="77777777" w:rsidR="000F77DA" w:rsidRDefault="000F77DA" w:rsidP="00E26591">
            <w:pPr>
              <w:jc w:val="center"/>
            </w:pPr>
            <w:r>
              <w:t>dc</w:t>
            </w:r>
            <w:r w:rsidRPr="002E3E09">
              <w:rPr>
                <w:vertAlign w:val="subscript"/>
              </w:rPr>
              <w:t>3</w:t>
            </w:r>
          </w:p>
        </w:tc>
        <w:tc>
          <w:tcPr>
            <w:tcW w:w="469" w:type="dxa"/>
            <w:tcBorders>
              <w:bottom w:val="single" w:sz="4" w:space="0" w:color="auto"/>
            </w:tcBorders>
            <w:shd w:val="clear" w:color="auto" w:fill="FFFF66"/>
          </w:tcPr>
          <w:p w14:paraId="360390CD" w14:textId="77777777" w:rsidR="000F77DA" w:rsidRDefault="000F77DA" w:rsidP="00E26591">
            <w:pPr>
              <w:jc w:val="center"/>
            </w:pPr>
            <w:r>
              <w:t>ic</w:t>
            </w:r>
            <w:r w:rsidRPr="002E3E09">
              <w:rPr>
                <w:vertAlign w:val="subscript"/>
              </w:rPr>
              <w:t>2</w:t>
            </w:r>
          </w:p>
        </w:tc>
        <w:tc>
          <w:tcPr>
            <w:tcW w:w="1223" w:type="dxa"/>
            <w:shd w:val="clear" w:color="auto" w:fill="FFCC66"/>
          </w:tcPr>
          <w:p w14:paraId="41D6D486" w14:textId="77777777" w:rsidR="000F77DA" w:rsidRDefault="000F77DA" w:rsidP="00E26591">
            <w:pPr>
              <w:jc w:val="center"/>
            </w:pPr>
            <w:r>
              <w:t>Ra</w:t>
            </w:r>
            <w:r w:rsidRPr="00D2791B">
              <w:rPr>
                <w:vertAlign w:val="subscript"/>
              </w:rPr>
              <w:t>5</w:t>
            </w:r>
          </w:p>
        </w:tc>
        <w:tc>
          <w:tcPr>
            <w:tcW w:w="1134" w:type="dxa"/>
            <w:shd w:val="clear" w:color="auto" w:fill="D0CECE" w:themeFill="background2" w:themeFillShade="E6"/>
          </w:tcPr>
          <w:p w14:paraId="69A40087" w14:textId="77777777" w:rsidR="000F77DA" w:rsidRDefault="000F77DA" w:rsidP="00E26591">
            <w:pPr>
              <w:jc w:val="center"/>
            </w:pPr>
            <w:r>
              <w:t>~</w:t>
            </w:r>
            <w:r w:rsidRPr="00BC78CF">
              <w:rPr>
                <w:vertAlign w:val="subscript"/>
              </w:rPr>
              <w:t>5</w:t>
            </w:r>
          </w:p>
        </w:tc>
        <w:tc>
          <w:tcPr>
            <w:tcW w:w="1090" w:type="dxa"/>
            <w:shd w:val="clear" w:color="auto" w:fill="FFFF66"/>
          </w:tcPr>
          <w:p w14:paraId="53B531CE" w14:textId="77777777" w:rsidR="000F77DA" w:rsidRDefault="000F77DA" w:rsidP="00E26591">
            <w:pPr>
              <w:jc w:val="center"/>
            </w:pPr>
            <w:r>
              <w:t>7Ah</w:t>
            </w:r>
          </w:p>
        </w:tc>
        <w:tc>
          <w:tcPr>
            <w:tcW w:w="1672" w:type="dxa"/>
          </w:tcPr>
          <w:p w14:paraId="694481DA" w14:textId="77777777" w:rsidR="000F77DA" w:rsidRPr="00BC78CF" w:rsidRDefault="000F77DA" w:rsidP="00E26591">
            <w:pPr>
              <w:rPr>
                <w:sz w:val="16"/>
                <w:szCs w:val="16"/>
              </w:rPr>
            </w:pPr>
            <w:r>
              <w:rPr>
                <w:sz w:val="16"/>
                <w:szCs w:val="16"/>
              </w:rPr>
              <w:t>&lt;</w:t>
            </w:r>
            <w:proofErr w:type="spellStart"/>
            <w:r>
              <w:rPr>
                <w:sz w:val="16"/>
                <w:szCs w:val="16"/>
              </w:rPr>
              <w:t>cmd</w:t>
            </w:r>
            <w:proofErr w:type="spellEnd"/>
            <w:r>
              <w:rPr>
                <w:sz w:val="16"/>
                <w:szCs w:val="16"/>
              </w:rPr>
              <w:t>&gt;,[Ra]</w:t>
            </w:r>
          </w:p>
        </w:tc>
        <w:tc>
          <w:tcPr>
            <w:tcW w:w="718" w:type="dxa"/>
          </w:tcPr>
          <w:p w14:paraId="0436761E" w14:textId="77777777" w:rsidR="000F77DA" w:rsidRDefault="000F77DA" w:rsidP="00E26591">
            <w:pPr>
              <w:jc w:val="center"/>
            </w:pPr>
            <w:r>
              <w:t>2</w:t>
            </w:r>
          </w:p>
        </w:tc>
      </w:tr>
    </w:tbl>
    <w:p w14:paraId="50AF5D07" w14:textId="77777777" w:rsidR="00BF6CC6" w:rsidRDefault="00BF6CC6"/>
    <w:tbl>
      <w:tblPr>
        <w:tblStyle w:val="TableGrid"/>
        <w:tblW w:w="0" w:type="auto"/>
        <w:tblInd w:w="607" w:type="dxa"/>
        <w:tblLook w:val="04A0" w:firstRow="1" w:lastRow="0" w:firstColumn="1" w:lastColumn="0" w:noHBand="0" w:noVBand="1"/>
      </w:tblPr>
      <w:tblGrid>
        <w:gridCol w:w="1231"/>
        <w:gridCol w:w="187"/>
        <w:gridCol w:w="522"/>
        <w:gridCol w:w="709"/>
        <w:gridCol w:w="708"/>
        <w:gridCol w:w="2552"/>
        <w:gridCol w:w="396"/>
        <w:gridCol w:w="1134"/>
        <w:gridCol w:w="1090"/>
        <w:gridCol w:w="1672"/>
        <w:gridCol w:w="718"/>
      </w:tblGrid>
      <w:tr w:rsidR="00BF6CC6" w:rsidRPr="00CF3333" w14:paraId="31BE3133" w14:textId="77777777" w:rsidTr="005559B8">
        <w:tc>
          <w:tcPr>
            <w:tcW w:w="1418" w:type="dxa"/>
            <w:gridSpan w:val="2"/>
            <w:shd w:val="clear" w:color="auto" w:fill="D9E2F3" w:themeFill="accent1" w:themeFillTint="33"/>
          </w:tcPr>
          <w:p w14:paraId="7290AA95" w14:textId="6EC70718" w:rsidR="00BF6CC6" w:rsidRPr="006E223A" w:rsidRDefault="00BF6CC6" w:rsidP="00E26591">
            <w:pPr>
              <w:rPr>
                <w:color w:val="4472C4" w:themeColor="accent1"/>
                <w:sz w:val="28"/>
                <w:szCs w:val="28"/>
              </w:rPr>
            </w:pPr>
            <w:r>
              <w:rPr>
                <w:color w:val="4472C4" w:themeColor="accent1"/>
                <w:sz w:val="28"/>
                <w:szCs w:val="28"/>
              </w:rPr>
              <w:t>REX</w:t>
            </w:r>
          </w:p>
        </w:tc>
        <w:tc>
          <w:tcPr>
            <w:tcW w:w="6021" w:type="dxa"/>
            <w:gridSpan w:val="6"/>
          </w:tcPr>
          <w:p w14:paraId="32ED1C8D" w14:textId="77777777" w:rsidR="00BF6CC6" w:rsidRPr="00CF3333" w:rsidRDefault="00BF6CC6" w:rsidP="00E26591">
            <w:pPr>
              <w:rPr>
                <w:sz w:val="18"/>
                <w:szCs w:val="18"/>
              </w:rPr>
            </w:pPr>
          </w:p>
        </w:tc>
        <w:tc>
          <w:tcPr>
            <w:tcW w:w="1090" w:type="dxa"/>
          </w:tcPr>
          <w:p w14:paraId="4D6D21F7" w14:textId="77777777" w:rsidR="00BF6CC6" w:rsidRPr="00EA5BCB" w:rsidRDefault="00BF6CC6" w:rsidP="00E26591">
            <w:pPr>
              <w:jc w:val="center"/>
            </w:pPr>
            <w:r w:rsidRPr="00EA5BCB">
              <w:t>Opcode</w:t>
            </w:r>
          </w:p>
        </w:tc>
        <w:tc>
          <w:tcPr>
            <w:tcW w:w="1672" w:type="dxa"/>
          </w:tcPr>
          <w:p w14:paraId="6EBCEB47" w14:textId="77777777" w:rsidR="00BF6CC6" w:rsidRPr="00CF3333" w:rsidRDefault="00BF6CC6" w:rsidP="00E26591">
            <w:pPr>
              <w:rPr>
                <w:sz w:val="18"/>
                <w:szCs w:val="18"/>
              </w:rPr>
            </w:pPr>
          </w:p>
        </w:tc>
        <w:tc>
          <w:tcPr>
            <w:tcW w:w="718" w:type="dxa"/>
          </w:tcPr>
          <w:p w14:paraId="609AE7DF" w14:textId="77777777" w:rsidR="00BF6CC6" w:rsidRPr="00EA5BCB" w:rsidRDefault="00BF6CC6" w:rsidP="00E26591">
            <w:pPr>
              <w:jc w:val="center"/>
            </w:pPr>
            <w:r w:rsidRPr="00EA5BCB">
              <w:t>Bytes</w:t>
            </w:r>
          </w:p>
        </w:tc>
      </w:tr>
      <w:tr w:rsidR="005559B8" w:rsidRPr="00CF3333" w14:paraId="65B782AD" w14:textId="77777777" w:rsidTr="005559B8">
        <w:tc>
          <w:tcPr>
            <w:tcW w:w="1231" w:type="dxa"/>
          </w:tcPr>
          <w:p w14:paraId="596D6A4C" w14:textId="465208CA" w:rsidR="005559B8" w:rsidRPr="00CF3333" w:rsidRDefault="005559B8" w:rsidP="00E26591">
            <w:pPr>
              <w:jc w:val="center"/>
              <w:rPr>
                <w:sz w:val="18"/>
                <w:szCs w:val="18"/>
              </w:rPr>
            </w:pPr>
            <w:r>
              <w:rPr>
                <w:sz w:val="18"/>
                <w:szCs w:val="18"/>
              </w:rPr>
              <w:t>51</w:t>
            </w:r>
            <w:r w:rsidRPr="00CF3333">
              <w:rPr>
                <w:sz w:val="18"/>
                <w:szCs w:val="18"/>
              </w:rPr>
              <w:t xml:space="preserve"> </w:t>
            </w:r>
            <w:r>
              <w:rPr>
                <w:sz w:val="18"/>
                <w:szCs w:val="18"/>
              </w:rPr>
              <w:t xml:space="preserve">            </w:t>
            </w:r>
            <w:r w:rsidRPr="00CF3333">
              <w:rPr>
                <w:sz w:val="18"/>
                <w:szCs w:val="18"/>
              </w:rPr>
              <w:t xml:space="preserve"> </w:t>
            </w:r>
            <w:r>
              <w:rPr>
                <w:sz w:val="18"/>
                <w:szCs w:val="18"/>
              </w:rPr>
              <w:t>39</w:t>
            </w:r>
            <w:r w:rsidRPr="00CF3333">
              <w:rPr>
                <w:sz w:val="18"/>
                <w:szCs w:val="18"/>
              </w:rPr>
              <w:t xml:space="preserve">           </w:t>
            </w:r>
          </w:p>
        </w:tc>
        <w:tc>
          <w:tcPr>
            <w:tcW w:w="709" w:type="dxa"/>
            <w:gridSpan w:val="2"/>
            <w:tcBorders>
              <w:bottom w:val="single" w:sz="4" w:space="0" w:color="auto"/>
            </w:tcBorders>
          </w:tcPr>
          <w:p w14:paraId="68724D8A" w14:textId="2EC6DB67" w:rsidR="005559B8" w:rsidRPr="00CF3333" w:rsidRDefault="005559B8" w:rsidP="00E26591">
            <w:pPr>
              <w:jc w:val="center"/>
              <w:rPr>
                <w:sz w:val="18"/>
                <w:szCs w:val="18"/>
              </w:rPr>
            </w:pPr>
            <w:r>
              <w:rPr>
                <w:sz w:val="18"/>
                <w:szCs w:val="18"/>
              </w:rPr>
              <w:t>38  33</w:t>
            </w:r>
          </w:p>
        </w:tc>
        <w:tc>
          <w:tcPr>
            <w:tcW w:w="709" w:type="dxa"/>
            <w:tcBorders>
              <w:bottom w:val="single" w:sz="4" w:space="0" w:color="auto"/>
            </w:tcBorders>
          </w:tcPr>
          <w:p w14:paraId="70796BBE" w14:textId="2FA8F7B1" w:rsidR="005559B8" w:rsidRPr="00CF3333" w:rsidRDefault="005559B8" w:rsidP="00E26591">
            <w:pPr>
              <w:jc w:val="center"/>
              <w:rPr>
                <w:sz w:val="18"/>
                <w:szCs w:val="18"/>
              </w:rPr>
            </w:pPr>
            <w:r>
              <w:rPr>
                <w:sz w:val="18"/>
                <w:szCs w:val="18"/>
              </w:rPr>
              <w:t>32 29</w:t>
            </w:r>
          </w:p>
        </w:tc>
        <w:tc>
          <w:tcPr>
            <w:tcW w:w="708" w:type="dxa"/>
            <w:tcBorders>
              <w:bottom w:val="single" w:sz="4" w:space="0" w:color="auto"/>
            </w:tcBorders>
          </w:tcPr>
          <w:p w14:paraId="04158313" w14:textId="47DCA6B8" w:rsidR="005559B8" w:rsidRPr="00CF3333" w:rsidRDefault="005559B8" w:rsidP="00E26591">
            <w:pPr>
              <w:jc w:val="center"/>
              <w:rPr>
                <w:sz w:val="18"/>
                <w:szCs w:val="18"/>
              </w:rPr>
            </w:pPr>
            <w:r>
              <w:rPr>
                <w:sz w:val="18"/>
                <w:szCs w:val="18"/>
              </w:rPr>
              <w:t>28 26</w:t>
            </w:r>
          </w:p>
        </w:tc>
        <w:tc>
          <w:tcPr>
            <w:tcW w:w="2552" w:type="dxa"/>
            <w:tcBorders>
              <w:bottom w:val="single" w:sz="4" w:space="0" w:color="auto"/>
            </w:tcBorders>
          </w:tcPr>
          <w:p w14:paraId="48521E82" w14:textId="138EC5E0" w:rsidR="005559B8" w:rsidRPr="00CF3333" w:rsidRDefault="005559B8" w:rsidP="00E26591">
            <w:pPr>
              <w:jc w:val="center"/>
              <w:rPr>
                <w:sz w:val="18"/>
                <w:szCs w:val="18"/>
              </w:rPr>
            </w:pPr>
            <w:r w:rsidRPr="00CF3333">
              <w:rPr>
                <w:sz w:val="18"/>
                <w:szCs w:val="18"/>
              </w:rPr>
              <w:t>2</w:t>
            </w:r>
            <w:r>
              <w:rPr>
                <w:sz w:val="18"/>
                <w:szCs w:val="18"/>
              </w:rPr>
              <w:t>5                                        13</w:t>
            </w:r>
          </w:p>
        </w:tc>
        <w:tc>
          <w:tcPr>
            <w:tcW w:w="396" w:type="dxa"/>
            <w:tcBorders>
              <w:bottom w:val="single" w:sz="4" w:space="0" w:color="auto"/>
            </w:tcBorders>
          </w:tcPr>
          <w:p w14:paraId="11693A52" w14:textId="12BD3AB9" w:rsidR="005559B8" w:rsidRPr="00CF3333" w:rsidRDefault="005559B8" w:rsidP="00E26591">
            <w:pPr>
              <w:jc w:val="center"/>
              <w:rPr>
                <w:sz w:val="18"/>
                <w:szCs w:val="18"/>
              </w:rPr>
            </w:pPr>
            <w:r w:rsidRPr="00CF3333">
              <w:rPr>
                <w:sz w:val="18"/>
                <w:szCs w:val="18"/>
              </w:rPr>
              <w:t>1</w:t>
            </w:r>
            <w:r>
              <w:rPr>
                <w:sz w:val="18"/>
                <w:szCs w:val="18"/>
              </w:rPr>
              <w:t>2</w:t>
            </w:r>
          </w:p>
        </w:tc>
        <w:tc>
          <w:tcPr>
            <w:tcW w:w="1134" w:type="dxa"/>
            <w:tcBorders>
              <w:bottom w:val="single" w:sz="4" w:space="0" w:color="auto"/>
            </w:tcBorders>
          </w:tcPr>
          <w:p w14:paraId="0CEF0E25" w14:textId="77777777" w:rsidR="005559B8" w:rsidRPr="00CF3333" w:rsidRDefault="005559B8" w:rsidP="00E26591">
            <w:pPr>
              <w:jc w:val="center"/>
              <w:rPr>
                <w:sz w:val="18"/>
                <w:szCs w:val="18"/>
              </w:rPr>
            </w:pPr>
            <w:r w:rsidRPr="00CF3333">
              <w:rPr>
                <w:sz w:val="18"/>
                <w:szCs w:val="18"/>
              </w:rPr>
              <w:t>1</w:t>
            </w:r>
            <w:r>
              <w:rPr>
                <w:sz w:val="18"/>
                <w:szCs w:val="18"/>
              </w:rPr>
              <w:t>1</w:t>
            </w:r>
            <w:r w:rsidRPr="00CF3333">
              <w:rPr>
                <w:sz w:val="18"/>
                <w:szCs w:val="18"/>
              </w:rPr>
              <w:t xml:space="preserve">             </w:t>
            </w:r>
            <w:r>
              <w:rPr>
                <w:sz w:val="18"/>
                <w:szCs w:val="18"/>
              </w:rPr>
              <w:t>7</w:t>
            </w:r>
          </w:p>
        </w:tc>
        <w:tc>
          <w:tcPr>
            <w:tcW w:w="1090" w:type="dxa"/>
            <w:tcBorders>
              <w:bottom w:val="single" w:sz="4" w:space="0" w:color="auto"/>
            </w:tcBorders>
          </w:tcPr>
          <w:p w14:paraId="49FE5751" w14:textId="77777777" w:rsidR="005559B8" w:rsidRPr="00CF3333" w:rsidRDefault="005559B8" w:rsidP="00E26591">
            <w:pPr>
              <w:jc w:val="center"/>
              <w:rPr>
                <w:sz w:val="18"/>
                <w:szCs w:val="18"/>
              </w:rPr>
            </w:pPr>
            <w:r>
              <w:rPr>
                <w:sz w:val="18"/>
                <w:szCs w:val="18"/>
              </w:rPr>
              <w:t>6</w:t>
            </w:r>
            <w:r w:rsidRPr="00CF3333">
              <w:rPr>
                <w:sz w:val="18"/>
                <w:szCs w:val="18"/>
              </w:rPr>
              <w:t xml:space="preserve">               0</w:t>
            </w:r>
          </w:p>
        </w:tc>
        <w:tc>
          <w:tcPr>
            <w:tcW w:w="1672" w:type="dxa"/>
          </w:tcPr>
          <w:p w14:paraId="3D6888E8" w14:textId="77777777" w:rsidR="005559B8" w:rsidRPr="00CF3333" w:rsidRDefault="005559B8" w:rsidP="00E26591">
            <w:pPr>
              <w:rPr>
                <w:sz w:val="18"/>
                <w:szCs w:val="18"/>
              </w:rPr>
            </w:pPr>
          </w:p>
        </w:tc>
        <w:tc>
          <w:tcPr>
            <w:tcW w:w="718" w:type="dxa"/>
          </w:tcPr>
          <w:p w14:paraId="6E58F4E2" w14:textId="77777777" w:rsidR="005559B8" w:rsidRPr="00CF3333" w:rsidRDefault="005559B8" w:rsidP="00E26591">
            <w:pPr>
              <w:jc w:val="center"/>
              <w:rPr>
                <w:sz w:val="18"/>
                <w:szCs w:val="18"/>
              </w:rPr>
            </w:pPr>
          </w:p>
        </w:tc>
      </w:tr>
      <w:tr w:rsidR="005559B8" w14:paraId="49AD032D" w14:textId="77777777" w:rsidTr="005559B8">
        <w:tc>
          <w:tcPr>
            <w:tcW w:w="1231" w:type="dxa"/>
          </w:tcPr>
          <w:p w14:paraId="24CAD930" w14:textId="77777777" w:rsidR="005559B8" w:rsidRDefault="005559B8" w:rsidP="00E26591">
            <w:pPr>
              <w:jc w:val="center"/>
            </w:pPr>
          </w:p>
        </w:tc>
        <w:tc>
          <w:tcPr>
            <w:tcW w:w="709" w:type="dxa"/>
            <w:gridSpan w:val="2"/>
            <w:shd w:val="clear" w:color="auto" w:fill="D0CECE" w:themeFill="background2" w:themeFillShade="E6"/>
          </w:tcPr>
          <w:p w14:paraId="2000FCBB" w14:textId="1C3463B4" w:rsidR="005559B8" w:rsidRDefault="005559B8" w:rsidP="00E26591">
            <w:pPr>
              <w:jc w:val="center"/>
            </w:pPr>
            <w:r>
              <w:t>~</w:t>
            </w:r>
            <w:r w:rsidRPr="005559B8">
              <w:rPr>
                <w:vertAlign w:val="subscript"/>
              </w:rPr>
              <w:t>6</w:t>
            </w:r>
          </w:p>
        </w:tc>
        <w:tc>
          <w:tcPr>
            <w:tcW w:w="709" w:type="dxa"/>
            <w:shd w:val="clear" w:color="auto" w:fill="DEEAF6" w:themeFill="accent5" w:themeFillTint="33"/>
          </w:tcPr>
          <w:p w14:paraId="13269DA5" w14:textId="1EB0126E" w:rsidR="005559B8" w:rsidRDefault="005559B8" w:rsidP="00E26591">
            <w:pPr>
              <w:jc w:val="center"/>
            </w:pPr>
            <w:r>
              <w:t>IM</w:t>
            </w:r>
            <w:r>
              <w:rPr>
                <w:vertAlign w:val="subscript"/>
              </w:rPr>
              <w:t>4</w:t>
            </w:r>
          </w:p>
        </w:tc>
        <w:tc>
          <w:tcPr>
            <w:tcW w:w="708" w:type="dxa"/>
            <w:shd w:val="clear" w:color="auto" w:fill="DEEAF6" w:themeFill="accent5" w:themeFillTint="33"/>
          </w:tcPr>
          <w:p w14:paraId="4C1D1B5C" w14:textId="7AD54E1B" w:rsidR="005559B8" w:rsidRDefault="005559B8" w:rsidP="00E26591">
            <w:pPr>
              <w:jc w:val="center"/>
            </w:pPr>
            <w:r>
              <w:t>Tgt</w:t>
            </w:r>
            <w:r w:rsidRPr="005559B8">
              <w:rPr>
                <w:vertAlign w:val="subscript"/>
              </w:rPr>
              <w:t>3</w:t>
            </w:r>
          </w:p>
        </w:tc>
        <w:tc>
          <w:tcPr>
            <w:tcW w:w="2552" w:type="dxa"/>
            <w:shd w:val="clear" w:color="auto" w:fill="DEEAF6" w:themeFill="accent5" w:themeFillTint="33"/>
          </w:tcPr>
          <w:p w14:paraId="14F42DC0" w14:textId="09C018B9" w:rsidR="005559B8" w:rsidRDefault="005559B8" w:rsidP="00E26591">
            <w:pPr>
              <w:jc w:val="center"/>
            </w:pPr>
            <w:r>
              <w:t>PL</w:t>
            </w:r>
            <w:r w:rsidRPr="005559B8">
              <w:rPr>
                <w:vertAlign w:val="subscript"/>
              </w:rPr>
              <w:t>13</w:t>
            </w:r>
          </w:p>
        </w:tc>
        <w:tc>
          <w:tcPr>
            <w:tcW w:w="396" w:type="dxa"/>
            <w:shd w:val="clear" w:color="auto" w:fill="D0CECE" w:themeFill="background2" w:themeFillShade="E6"/>
          </w:tcPr>
          <w:p w14:paraId="768BE2A2" w14:textId="29934DA0" w:rsidR="005559B8" w:rsidRDefault="005559B8" w:rsidP="00E26591">
            <w:pPr>
              <w:jc w:val="center"/>
            </w:pPr>
            <w:r>
              <w:t>~</w:t>
            </w:r>
          </w:p>
        </w:tc>
        <w:tc>
          <w:tcPr>
            <w:tcW w:w="1134" w:type="dxa"/>
            <w:shd w:val="clear" w:color="auto" w:fill="FFCC66"/>
          </w:tcPr>
          <w:p w14:paraId="6F82506B" w14:textId="0F7CEB18" w:rsidR="005559B8" w:rsidRDefault="005559B8" w:rsidP="00E26591">
            <w:pPr>
              <w:jc w:val="center"/>
            </w:pPr>
            <w:r>
              <w:t>Ra</w:t>
            </w:r>
            <w:r w:rsidRPr="00BC78CF">
              <w:rPr>
                <w:vertAlign w:val="subscript"/>
              </w:rPr>
              <w:t>5</w:t>
            </w:r>
          </w:p>
        </w:tc>
        <w:tc>
          <w:tcPr>
            <w:tcW w:w="1090" w:type="dxa"/>
            <w:shd w:val="clear" w:color="auto" w:fill="FFFF66"/>
          </w:tcPr>
          <w:p w14:paraId="7554048A" w14:textId="50B14CAC" w:rsidR="005559B8" w:rsidRDefault="00C222B3" w:rsidP="00E26591">
            <w:pPr>
              <w:jc w:val="center"/>
            </w:pPr>
            <w:r>
              <w:t>6</w:t>
            </w:r>
            <w:r w:rsidR="005559B8">
              <w:t>Ah</w:t>
            </w:r>
          </w:p>
        </w:tc>
        <w:tc>
          <w:tcPr>
            <w:tcW w:w="1672" w:type="dxa"/>
          </w:tcPr>
          <w:p w14:paraId="333F2316" w14:textId="78D06D73" w:rsidR="005559B8" w:rsidRPr="00BC78CF" w:rsidRDefault="005559B8" w:rsidP="00E26591">
            <w:pPr>
              <w:rPr>
                <w:sz w:val="16"/>
                <w:szCs w:val="16"/>
              </w:rPr>
            </w:pPr>
            <w:r>
              <w:rPr>
                <w:sz w:val="16"/>
                <w:szCs w:val="16"/>
              </w:rPr>
              <w:t>Ra,#PL,#</w:t>
            </w:r>
            <w:proofErr w:type="spellStart"/>
            <w:r>
              <w:rPr>
                <w:sz w:val="16"/>
                <w:szCs w:val="16"/>
              </w:rPr>
              <w:t>Tgt</w:t>
            </w:r>
            <w:proofErr w:type="spellEnd"/>
            <w:r>
              <w:rPr>
                <w:sz w:val="16"/>
                <w:szCs w:val="16"/>
              </w:rPr>
              <w:t>,#IM</w:t>
            </w:r>
          </w:p>
        </w:tc>
        <w:tc>
          <w:tcPr>
            <w:tcW w:w="718" w:type="dxa"/>
          </w:tcPr>
          <w:p w14:paraId="1831CDB3" w14:textId="020B678E" w:rsidR="005559B8" w:rsidRDefault="005559B8" w:rsidP="00E26591">
            <w:pPr>
              <w:jc w:val="center"/>
            </w:pPr>
            <w:r>
              <w:t>3</w:t>
            </w:r>
          </w:p>
        </w:tc>
      </w:tr>
    </w:tbl>
    <w:p w14:paraId="22CF106F" w14:textId="2B5756F2" w:rsidR="00C77450" w:rsidRDefault="00C77450">
      <w:pPr>
        <w:rPr>
          <w:rFonts w:eastAsiaTheme="majorEastAsia" w:cstheme="majorBidi"/>
          <w:color w:val="2F5496" w:themeColor="accent1" w:themeShade="BF"/>
          <w:sz w:val="26"/>
          <w:szCs w:val="26"/>
        </w:rPr>
      </w:pPr>
      <w:r>
        <w:br w:type="page"/>
      </w:r>
    </w:p>
    <w:bookmarkEnd w:id="12"/>
    <w:p w14:paraId="387560C9" w14:textId="3D6E4946" w:rsidR="00545969" w:rsidRDefault="00545969" w:rsidP="00054D9A">
      <w:pPr>
        <w:pStyle w:val="Heading1"/>
      </w:pPr>
      <w:r>
        <w:lastRenderedPageBreak/>
        <w:t>Opcode Maps</w:t>
      </w:r>
    </w:p>
    <w:p w14:paraId="6422FB6A" w14:textId="4AFDE57C" w:rsidR="00054D9A" w:rsidRDefault="00545969" w:rsidP="00545969">
      <w:pPr>
        <w:pStyle w:val="Heading2"/>
      </w:pPr>
      <w:r>
        <w:t>Root Level</w:t>
      </w:r>
    </w:p>
    <w:p w14:paraId="1571F4EF" w14:textId="48B09C45" w:rsidR="00AC4EF6" w:rsidRDefault="00AC4EF6" w:rsidP="00AC4EF6"/>
    <w:tbl>
      <w:tblPr>
        <w:tblStyle w:val="TableGrid"/>
        <w:tblW w:w="0" w:type="auto"/>
        <w:tblLook w:val="04A0" w:firstRow="1" w:lastRow="0" w:firstColumn="1" w:lastColumn="0" w:noHBand="0" w:noVBand="1"/>
      </w:tblPr>
      <w:tblGrid>
        <w:gridCol w:w="739"/>
        <w:gridCol w:w="761"/>
        <w:gridCol w:w="761"/>
        <w:gridCol w:w="903"/>
        <w:gridCol w:w="754"/>
        <w:gridCol w:w="802"/>
        <w:gridCol w:w="743"/>
        <w:gridCol w:w="745"/>
        <w:gridCol w:w="752"/>
        <w:gridCol w:w="745"/>
        <w:gridCol w:w="742"/>
        <w:gridCol w:w="757"/>
        <w:gridCol w:w="742"/>
        <w:gridCol w:w="748"/>
        <w:gridCol w:w="749"/>
        <w:gridCol w:w="756"/>
        <w:gridCol w:w="751"/>
      </w:tblGrid>
      <w:tr w:rsidR="00CB3BED" w:rsidRPr="00CB3BED" w14:paraId="645E7CA4" w14:textId="3D2EC936" w:rsidTr="00E909D1">
        <w:tc>
          <w:tcPr>
            <w:tcW w:w="761" w:type="dxa"/>
            <w:tcBorders>
              <w:bottom w:val="single" w:sz="4" w:space="0" w:color="auto"/>
            </w:tcBorders>
            <w:shd w:val="clear" w:color="auto" w:fill="404040" w:themeFill="text1" w:themeFillTint="BF"/>
          </w:tcPr>
          <w:p w14:paraId="242C0CB5" w14:textId="77777777" w:rsidR="00523463" w:rsidRPr="00CB3BED" w:rsidRDefault="00523463" w:rsidP="00AC4EF6">
            <w:pPr>
              <w:rPr>
                <w:color w:val="FFFFFF" w:themeColor="background1"/>
              </w:rPr>
            </w:pPr>
          </w:p>
        </w:tc>
        <w:tc>
          <w:tcPr>
            <w:tcW w:w="761" w:type="dxa"/>
            <w:shd w:val="clear" w:color="auto" w:fill="404040" w:themeFill="text1" w:themeFillTint="BF"/>
          </w:tcPr>
          <w:p w14:paraId="48F05166" w14:textId="5C9CBDB5" w:rsidR="00523463" w:rsidRPr="00CB3BED" w:rsidRDefault="00523463" w:rsidP="00AC4EF6">
            <w:pPr>
              <w:rPr>
                <w:color w:val="FFFFFF" w:themeColor="background1"/>
              </w:rPr>
            </w:pPr>
            <w:r w:rsidRPr="00CB3BED">
              <w:rPr>
                <w:color w:val="FFFFFF" w:themeColor="background1"/>
              </w:rPr>
              <w:t>x0</w:t>
            </w:r>
          </w:p>
        </w:tc>
        <w:tc>
          <w:tcPr>
            <w:tcW w:w="761" w:type="dxa"/>
            <w:shd w:val="clear" w:color="auto" w:fill="404040" w:themeFill="text1" w:themeFillTint="BF"/>
          </w:tcPr>
          <w:p w14:paraId="466F8122" w14:textId="5B605A0F" w:rsidR="00523463" w:rsidRPr="00CB3BED" w:rsidRDefault="00523463" w:rsidP="00AC4EF6">
            <w:pPr>
              <w:rPr>
                <w:color w:val="FFFFFF" w:themeColor="background1"/>
              </w:rPr>
            </w:pPr>
            <w:r w:rsidRPr="00CB3BED">
              <w:rPr>
                <w:color w:val="FFFFFF" w:themeColor="background1"/>
              </w:rPr>
              <w:t>x1</w:t>
            </w:r>
          </w:p>
        </w:tc>
        <w:tc>
          <w:tcPr>
            <w:tcW w:w="761" w:type="dxa"/>
            <w:shd w:val="clear" w:color="auto" w:fill="404040" w:themeFill="text1" w:themeFillTint="BF"/>
          </w:tcPr>
          <w:p w14:paraId="3EB9CF57" w14:textId="36794F80" w:rsidR="00523463" w:rsidRPr="00CB3BED" w:rsidRDefault="00523463" w:rsidP="00AC4EF6">
            <w:pPr>
              <w:rPr>
                <w:color w:val="FFFFFF" w:themeColor="background1"/>
              </w:rPr>
            </w:pPr>
            <w:r w:rsidRPr="00CB3BED">
              <w:rPr>
                <w:color w:val="FFFFFF" w:themeColor="background1"/>
              </w:rPr>
              <w:t>x2</w:t>
            </w:r>
          </w:p>
        </w:tc>
        <w:tc>
          <w:tcPr>
            <w:tcW w:w="762" w:type="dxa"/>
            <w:shd w:val="clear" w:color="auto" w:fill="404040" w:themeFill="text1" w:themeFillTint="BF"/>
          </w:tcPr>
          <w:p w14:paraId="79541C36" w14:textId="7C8A49C2" w:rsidR="00523463" w:rsidRPr="00CB3BED" w:rsidRDefault="00523463" w:rsidP="00AC4EF6">
            <w:pPr>
              <w:rPr>
                <w:color w:val="FFFFFF" w:themeColor="background1"/>
              </w:rPr>
            </w:pPr>
            <w:r w:rsidRPr="00CB3BED">
              <w:rPr>
                <w:color w:val="FFFFFF" w:themeColor="background1"/>
              </w:rPr>
              <w:t>x3</w:t>
            </w:r>
          </w:p>
        </w:tc>
        <w:tc>
          <w:tcPr>
            <w:tcW w:w="762" w:type="dxa"/>
            <w:shd w:val="clear" w:color="auto" w:fill="404040" w:themeFill="text1" w:themeFillTint="BF"/>
          </w:tcPr>
          <w:p w14:paraId="2ACB3B21" w14:textId="0D0A1D30" w:rsidR="00523463" w:rsidRPr="00CB3BED" w:rsidRDefault="00523463" w:rsidP="00AC4EF6">
            <w:pPr>
              <w:rPr>
                <w:color w:val="FFFFFF" w:themeColor="background1"/>
              </w:rPr>
            </w:pPr>
            <w:r w:rsidRPr="00CB3BED">
              <w:rPr>
                <w:color w:val="FFFFFF" w:themeColor="background1"/>
              </w:rPr>
              <w:t>x4</w:t>
            </w:r>
          </w:p>
        </w:tc>
        <w:tc>
          <w:tcPr>
            <w:tcW w:w="762" w:type="dxa"/>
            <w:shd w:val="clear" w:color="auto" w:fill="404040" w:themeFill="text1" w:themeFillTint="BF"/>
          </w:tcPr>
          <w:p w14:paraId="51A83009" w14:textId="3F2DBE10" w:rsidR="00523463" w:rsidRPr="00CB3BED" w:rsidRDefault="00523463" w:rsidP="00AC4EF6">
            <w:pPr>
              <w:rPr>
                <w:color w:val="FFFFFF" w:themeColor="background1"/>
              </w:rPr>
            </w:pPr>
            <w:r w:rsidRPr="00CB3BED">
              <w:rPr>
                <w:color w:val="FFFFFF" w:themeColor="background1"/>
              </w:rPr>
              <w:t>x5</w:t>
            </w:r>
          </w:p>
        </w:tc>
        <w:tc>
          <w:tcPr>
            <w:tcW w:w="762" w:type="dxa"/>
            <w:shd w:val="clear" w:color="auto" w:fill="404040" w:themeFill="text1" w:themeFillTint="BF"/>
          </w:tcPr>
          <w:p w14:paraId="3C47BB50" w14:textId="5DF56836" w:rsidR="00523463" w:rsidRPr="00CB3BED" w:rsidRDefault="00523463" w:rsidP="00AC4EF6">
            <w:pPr>
              <w:rPr>
                <w:color w:val="FFFFFF" w:themeColor="background1"/>
              </w:rPr>
            </w:pPr>
            <w:r w:rsidRPr="00CB3BED">
              <w:rPr>
                <w:color w:val="FFFFFF" w:themeColor="background1"/>
              </w:rPr>
              <w:t>x6</w:t>
            </w:r>
          </w:p>
        </w:tc>
        <w:tc>
          <w:tcPr>
            <w:tcW w:w="762" w:type="dxa"/>
            <w:shd w:val="clear" w:color="auto" w:fill="404040" w:themeFill="text1" w:themeFillTint="BF"/>
          </w:tcPr>
          <w:p w14:paraId="26E9B113" w14:textId="1B1016FF" w:rsidR="00523463" w:rsidRPr="00CB3BED" w:rsidRDefault="00523463" w:rsidP="00AC4EF6">
            <w:pPr>
              <w:rPr>
                <w:color w:val="FFFFFF" w:themeColor="background1"/>
              </w:rPr>
            </w:pPr>
            <w:r w:rsidRPr="00CB3BED">
              <w:rPr>
                <w:color w:val="FFFFFF" w:themeColor="background1"/>
              </w:rPr>
              <w:t>x7</w:t>
            </w:r>
          </w:p>
        </w:tc>
        <w:tc>
          <w:tcPr>
            <w:tcW w:w="762" w:type="dxa"/>
            <w:shd w:val="clear" w:color="auto" w:fill="404040" w:themeFill="text1" w:themeFillTint="BF"/>
          </w:tcPr>
          <w:p w14:paraId="6E3AE48A" w14:textId="68A0C35C" w:rsidR="00523463" w:rsidRPr="00CB3BED" w:rsidRDefault="00523463" w:rsidP="00AC4EF6">
            <w:pPr>
              <w:rPr>
                <w:color w:val="FFFFFF" w:themeColor="background1"/>
              </w:rPr>
            </w:pPr>
            <w:r w:rsidRPr="00CB3BED">
              <w:rPr>
                <w:color w:val="FFFFFF" w:themeColor="background1"/>
              </w:rPr>
              <w:t>x8</w:t>
            </w:r>
          </w:p>
        </w:tc>
        <w:tc>
          <w:tcPr>
            <w:tcW w:w="762" w:type="dxa"/>
            <w:shd w:val="clear" w:color="auto" w:fill="404040" w:themeFill="text1" w:themeFillTint="BF"/>
          </w:tcPr>
          <w:p w14:paraId="46E9E78C" w14:textId="3E1FEBBE" w:rsidR="00523463" w:rsidRPr="00CB3BED" w:rsidRDefault="00523463" w:rsidP="00AC4EF6">
            <w:pPr>
              <w:rPr>
                <w:color w:val="FFFFFF" w:themeColor="background1"/>
              </w:rPr>
            </w:pPr>
            <w:r w:rsidRPr="00CB3BED">
              <w:rPr>
                <w:color w:val="FFFFFF" w:themeColor="background1"/>
              </w:rPr>
              <w:t>x9</w:t>
            </w:r>
          </w:p>
        </w:tc>
        <w:tc>
          <w:tcPr>
            <w:tcW w:w="762" w:type="dxa"/>
            <w:shd w:val="clear" w:color="auto" w:fill="404040" w:themeFill="text1" w:themeFillTint="BF"/>
          </w:tcPr>
          <w:p w14:paraId="1664B1EA" w14:textId="452DDC83" w:rsidR="00523463" w:rsidRPr="00CB3BED" w:rsidRDefault="00523463" w:rsidP="00AC4EF6">
            <w:pPr>
              <w:rPr>
                <w:color w:val="FFFFFF" w:themeColor="background1"/>
              </w:rPr>
            </w:pPr>
            <w:proofErr w:type="spellStart"/>
            <w:r w:rsidRPr="00CB3BED">
              <w:rPr>
                <w:color w:val="FFFFFF" w:themeColor="background1"/>
              </w:rPr>
              <w:t>xA</w:t>
            </w:r>
            <w:proofErr w:type="spellEnd"/>
          </w:p>
        </w:tc>
        <w:tc>
          <w:tcPr>
            <w:tcW w:w="762" w:type="dxa"/>
            <w:tcBorders>
              <w:bottom w:val="single" w:sz="4" w:space="0" w:color="auto"/>
            </w:tcBorders>
            <w:shd w:val="clear" w:color="auto" w:fill="404040" w:themeFill="text1" w:themeFillTint="BF"/>
          </w:tcPr>
          <w:p w14:paraId="300A1F7F" w14:textId="6044256E" w:rsidR="00523463" w:rsidRPr="00CB3BED" w:rsidRDefault="00523463" w:rsidP="00AC4EF6">
            <w:pPr>
              <w:rPr>
                <w:color w:val="FFFFFF" w:themeColor="background1"/>
              </w:rPr>
            </w:pPr>
            <w:proofErr w:type="spellStart"/>
            <w:r w:rsidRPr="00CB3BED">
              <w:rPr>
                <w:color w:val="FFFFFF" w:themeColor="background1"/>
              </w:rPr>
              <w:t>xB</w:t>
            </w:r>
            <w:proofErr w:type="spellEnd"/>
          </w:p>
        </w:tc>
        <w:tc>
          <w:tcPr>
            <w:tcW w:w="762" w:type="dxa"/>
            <w:shd w:val="clear" w:color="auto" w:fill="404040" w:themeFill="text1" w:themeFillTint="BF"/>
          </w:tcPr>
          <w:p w14:paraId="0F671B8A" w14:textId="50D0264C" w:rsidR="00523463" w:rsidRPr="00CB3BED" w:rsidRDefault="00523463" w:rsidP="00AC4EF6">
            <w:pPr>
              <w:rPr>
                <w:color w:val="FFFFFF" w:themeColor="background1"/>
              </w:rPr>
            </w:pPr>
            <w:proofErr w:type="spellStart"/>
            <w:r w:rsidRPr="00CB3BED">
              <w:rPr>
                <w:color w:val="FFFFFF" w:themeColor="background1"/>
              </w:rPr>
              <w:t>xC</w:t>
            </w:r>
            <w:proofErr w:type="spellEnd"/>
          </w:p>
        </w:tc>
        <w:tc>
          <w:tcPr>
            <w:tcW w:w="762" w:type="dxa"/>
            <w:shd w:val="clear" w:color="auto" w:fill="404040" w:themeFill="text1" w:themeFillTint="BF"/>
          </w:tcPr>
          <w:p w14:paraId="01982CCB" w14:textId="06678197" w:rsidR="00523463" w:rsidRPr="00CB3BED" w:rsidRDefault="00523463" w:rsidP="00AC4EF6">
            <w:pPr>
              <w:rPr>
                <w:color w:val="FFFFFF" w:themeColor="background1"/>
              </w:rPr>
            </w:pPr>
            <w:proofErr w:type="spellStart"/>
            <w:r w:rsidRPr="00CB3BED">
              <w:rPr>
                <w:color w:val="FFFFFF" w:themeColor="background1"/>
              </w:rPr>
              <w:t>xD</w:t>
            </w:r>
            <w:proofErr w:type="spellEnd"/>
          </w:p>
        </w:tc>
        <w:tc>
          <w:tcPr>
            <w:tcW w:w="762" w:type="dxa"/>
            <w:shd w:val="clear" w:color="auto" w:fill="404040" w:themeFill="text1" w:themeFillTint="BF"/>
          </w:tcPr>
          <w:p w14:paraId="45FB08F0" w14:textId="65B49DE0" w:rsidR="00523463" w:rsidRPr="00CB3BED" w:rsidRDefault="00523463" w:rsidP="00AC4EF6">
            <w:pPr>
              <w:rPr>
                <w:color w:val="FFFFFF" w:themeColor="background1"/>
              </w:rPr>
            </w:pPr>
            <w:proofErr w:type="spellStart"/>
            <w:r w:rsidRPr="00CB3BED">
              <w:rPr>
                <w:color w:val="FFFFFF" w:themeColor="background1"/>
              </w:rPr>
              <w:t>xE</w:t>
            </w:r>
            <w:proofErr w:type="spellEnd"/>
          </w:p>
        </w:tc>
        <w:tc>
          <w:tcPr>
            <w:tcW w:w="762" w:type="dxa"/>
            <w:shd w:val="clear" w:color="auto" w:fill="404040" w:themeFill="text1" w:themeFillTint="BF"/>
          </w:tcPr>
          <w:p w14:paraId="4A92CAEF" w14:textId="39D8F69C" w:rsidR="00523463" w:rsidRPr="00CB3BED" w:rsidRDefault="00523463" w:rsidP="00AC4EF6">
            <w:pPr>
              <w:rPr>
                <w:color w:val="FFFFFF" w:themeColor="background1"/>
              </w:rPr>
            </w:pPr>
            <w:proofErr w:type="spellStart"/>
            <w:r w:rsidRPr="00CB3BED">
              <w:rPr>
                <w:color w:val="FFFFFF" w:themeColor="background1"/>
              </w:rPr>
              <w:t>xF</w:t>
            </w:r>
            <w:proofErr w:type="spellEnd"/>
          </w:p>
        </w:tc>
      </w:tr>
      <w:tr w:rsidR="00523463" w14:paraId="15E2E0AD" w14:textId="7C801FC4" w:rsidTr="00E909D1">
        <w:tc>
          <w:tcPr>
            <w:tcW w:w="761" w:type="dxa"/>
            <w:shd w:val="clear" w:color="auto" w:fill="404040" w:themeFill="text1" w:themeFillTint="BF"/>
          </w:tcPr>
          <w:p w14:paraId="17E078D2" w14:textId="6C414DF0" w:rsidR="00523463" w:rsidRPr="00CB3BED" w:rsidRDefault="00523463" w:rsidP="00AC4EF6">
            <w:pPr>
              <w:rPr>
                <w:color w:val="FFFFFF" w:themeColor="background1"/>
              </w:rPr>
            </w:pPr>
            <w:r w:rsidRPr="00CB3BED">
              <w:rPr>
                <w:color w:val="FFFFFF" w:themeColor="background1"/>
              </w:rPr>
              <w:t>0x</w:t>
            </w:r>
          </w:p>
        </w:tc>
        <w:tc>
          <w:tcPr>
            <w:tcW w:w="761" w:type="dxa"/>
          </w:tcPr>
          <w:p w14:paraId="1987D095" w14:textId="62CB66C4" w:rsidR="00523463" w:rsidRPr="00C31F41" w:rsidRDefault="00523463" w:rsidP="00AC4EF6">
            <w:pPr>
              <w:rPr>
                <w:sz w:val="14"/>
                <w:szCs w:val="14"/>
              </w:rPr>
            </w:pPr>
            <w:r w:rsidRPr="00C31F41">
              <w:rPr>
                <w:sz w:val="14"/>
                <w:szCs w:val="14"/>
              </w:rPr>
              <w:t>BRK</w:t>
            </w:r>
          </w:p>
        </w:tc>
        <w:tc>
          <w:tcPr>
            <w:tcW w:w="761" w:type="dxa"/>
          </w:tcPr>
          <w:p w14:paraId="0A5991C4" w14:textId="28503E35" w:rsidR="00523463" w:rsidRPr="00C31F41" w:rsidRDefault="0029796C" w:rsidP="00AC4EF6">
            <w:pPr>
              <w:rPr>
                <w:sz w:val="14"/>
                <w:szCs w:val="14"/>
              </w:rPr>
            </w:pPr>
            <w:r>
              <w:rPr>
                <w:sz w:val="14"/>
                <w:szCs w:val="14"/>
              </w:rPr>
              <w:t>CSR</w:t>
            </w:r>
          </w:p>
        </w:tc>
        <w:tc>
          <w:tcPr>
            <w:tcW w:w="761" w:type="dxa"/>
          </w:tcPr>
          <w:p w14:paraId="2939B112" w14:textId="4E3FFAE7" w:rsidR="00523463" w:rsidRPr="00C31F41" w:rsidRDefault="00AA6A4E" w:rsidP="00AC4EF6">
            <w:pPr>
              <w:rPr>
                <w:sz w:val="14"/>
                <w:szCs w:val="14"/>
              </w:rPr>
            </w:pPr>
            <w:r>
              <w:rPr>
                <w:sz w:val="14"/>
                <w:szCs w:val="14"/>
              </w:rPr>
              <w:t>{WAIGRP}</w:t>
            </w:r>
          </w:p>
        </w:tc>
        <w:tc>
          <w:tcPr>
            <w:tcW w:w="762" w:type="dxa"/>
          </w:tcPr>
          <w:p w14:paraId="254AC11A" w14:textId="1658498B" w:rsidR="00523463" w:rsidRPr="00C31F41" w:rsidRDefault="00A327AE" w:rsidP="00AC4EF6">
            <w:pPr>
              <w:rPr>
                <w:sz w:val="14"/>
                <w:szCs w:val="14"/>
              </w:rPr>
            </w:pPr>
            <w:r>
              <w:rPr>
                <w:sz w:val="14"/>
                <w:szCs w:val="14"/>
              </w:rPr>
              <w:t>DIV</w:t>
            </w:r>
          </w:p>
        </w:tc>
        <w:tc>
          <w:tcPr>
            <w:tcW w:w="762" w:type="dxa"/>
          </w:tcPr>
          <w:p w14:paraId="3FDED9D0" w14:textId="1590EC84" w:rsidR="00523463" w:rsidRPr="00C31F41" w:rsidRDefault="00523463" w:rsidP="00AC4EF6">
            <w:pPr>
              <w:rPr>
                <w:sz w:val="14"/>
                <w:szCs w:val="14"/>
              </w:rPr>
            </w:pPr>
            <w:r w:rsidRPr="00C31F41">
              <w:rPr>
                <w:sz w:val="14"/>
                <w:szCs w:val="14"/>
              </w:rPr>
              <w:t>ADD</w:t>
            </w:r>
          </w:p>
        </w:tc>
        <w:tc>
          <w:tcPr>
            <w:tcW w:w="762" w:type="dxa"/>
          </w:tcPr>
          <w:p w14:paraId="6356D275" w14:textId="7B88ADB6" w:rsidR="00523463" w:rsidRPr="00C31F41" w:rsidRDefault="000C725A" w:rsidP="00AC4EF6">
            <w:pPr>
              <w:rPr>
                <w:sz w:val="14"/>
                <w:szCs w:val="14"/>
              </w:rPr>
            </w:pPr>
            <w:r w:rsidRPr="00C31F41">
              <w:rPr>
                <w:sz w:val="14"/>
                <w:szCs w:val="14"/>
              </w:rPr>
              <w:t>SUB</w:t>
            </w:r>
          </w:p>
        </w:tc>
        <w:tc>
          <w:tcPr>
            <w:tcW w:w="762" w:type="dxa"/>
          </w:tcPr>
          <w:p w14:paraId="14D4C0CD" w14:textId="43D1E8F6" w:rsidR="00523463" w:rsidRPr="00C31F41" w:rsidRDefault="000C725A" w:rsidP="00AC4EF6">
            <w:pPr>
              <w:rPr>
                <w:sz w:val="14"/>
                <w:szCs w:val="14"/>
              </w:rPr>
            </w:pPr>
            <w:r w:rsidRPr="00C31F41">
              <w:rPr>
                <w:sz w:val="14"/>
                <w:szCs w:val="14"/>
              </w:rPr>
              <w:t>CMP</w:t>
            </w:r>
          </w:p>
        </w:tc>
        <w:tc>
          <w:tcPr>
            <w:tcW w:w="762" w:type="dxa"/>
          </w:tcPr>
          <w:p w14:paraId="40F53A56" w14:textId="6FA24E9A" w:rsidR="00523463" w:rsidRPr="00C31F41" w:rsidRDefault="000C725A" w:rsidP="00AC4EF6">
            <w:pPr>
              <w:rPr>
                <w:sz w:val="14"/>
                <w:szCs w:val="14"/>
              </w:rPr>
            </w:pPr>
            <w:r w:rsidRPr="00C31F41">
              <w:rPr>
                <w:sz w:val="14"/>
                <w:szCs w:val="14"/>
              </w:rPr>
              <w:t>CMPU</w:t>
            </w:r>
          </w:p>
        </w:tc>
        <w:tc>
          <w:tcPr>
            <w:tcW w:w="762" w:type="dxa"/>
          </w:tcPr>
          <w:p w14:paraId="1ACBC21F" w14:textId="161E8847" w:rsidR="00523463" w:rsidRPr="00C31F41" w:rsidRDefault="00523463" w:rsidP="00AC4EF6">
            <w:pPr>
              <w:rPr>
                <w:sz w:val="14"/>
                <w:szCs w:val="14"/>
              </w:rPr>
            </w:pPr>
            <w:r w:rsidRPr="00C31F41">
              <w:rPr>
                <w:sz w:val="14"/>
                <w:szCs w:val="14"/>
              </w:rPr>
              <w:t>AND</w:t>
            </w:r>
          </w:p>
        </w:tc>
        <w:tc>
          <w:tcPr>
            <w:tcW w:w="762" w:type="dxa"/>
          </w:tcPr>
          <w:p w14:paraId="5A4FA673" w14:textId="4CAE0B47" w:rsidR="00523463" w:rsidRPr="00C31F41" w:rsidRDefault="00523463" w:rsidP="00AC4EF6">
            <w:pPr>
              <w:rPr>
                <w:sz w:val="14"/>
                <w:szCs w:val="14"/>
              </w:rPr>
            </w:pPr>
            <w:r w:rsidRPr="00C31F41">
              <w:rPr>
                <w:sz w:val="14"/>
                <w:szCs w:val="14"/>
              </w:rPr>
              <w:t>OR</w:t>
            </w:r>
          </w:p>
        </w:tc>
        <w:tc>
          <w:tcPr>
            <w:tcW w:w="762" w:type="dxa"/>
          </w:tcPr>
          <w:p w14:paraId="3CB17A8C" w14:textId="7B7662A5" w:rsidR="00523463" w:rsidRPr="00C31F41" w:rsidRDefault="00523463" w:rsidP="00AC4EF6">
            <w:pPr>
              <w:rPr>
                <w:sz w:val="14"/>
                <w:szCs w:val="14"/>
              </w:rPr>
            </w:pPr>
            <w:r w:rsidRPr="00C31F41">
              <w:rPr>
                <w:sz w:val="14"/>
                <w:szCs w:val="14"/>
              </w:rPr>
              <w:t>EOR</w:t>
            </w:r>
          </w:p>
        </w:tc>
        <w:tc>
          <w:tcPr>
            <w:tcW w:w="762" w:type="dxa"/>
            <w:shd w:val="thinDiagStripe" w:color="auto" w:fill="auto"/>
          </w:tcPr>
          <w:p w14:paraId="7FB70E7E" w14:textId="77777777" w:rsidR="00523463" w:rsidRPr="00C31F41" w:rsidRDefault="00523463" w:rsidP="00AC4EF6">
            <w:pPr>
              <w:rPr>
                <w:sz w:val="14"/>
                <w:szCs w:val="14"/>
              </w:rPr>
            </w:pPr>
          </w:p>
        </w:tc>
        <w:tc>
          <w:tcPr>
            <w:tcW w:w="762" w:type="dxa"/>
          </w:tcPr>
          <w:p w14:paraId="2CB3FC79" w14:textId="6B7312F7" w:rsidR="00523463" w:rsidRPr="00C31F41" w:rsidRDefault="00C31F41" w:rsidP="00AC4EF6">
            <w:pPr>
              <w:rPr>
                <w:sz w:val="14"/>
                <w:szCs w:val="14"/>
              </w:rPr>
            </w:pPr>
            <w:r w:rsidRPr="00C31F41">
              <w:rPr>
                <w:sz w:val="14"/>
                <w:szCs w:val="14"/>
              </w:rPr>
              <w:t>ASL</w:t>
            </w:r>
          </w:p>
        </w:tc>
        <w:tc>
          <w:tcPr>
            <w:tcW w:w="762" w:type="dxa"/>
          </w:tcPr>
          <w:p w14:paraId="0FE97BD0" w14:textId="7BC48608" w:rsidR="00523463" w:rsidRPr="00C31F41" w:rsidRDefault="00C31F41" w:rsidP="00AC4EF6">
            <w:pPr>
              <w:rPr>
                <w:sz w:val="14"/>
                <w:szCs w:val="14"/>
              </w:rPr>
            </w:pPr>
            <w:r w:rsidRPr="00C31F41">
              <w:rPr>
                <w:sz w:val="14"/>
                <w:szCs w:val="14"/>
              </w:rPr>
              <w:t>LSR</w:t>
            </w:r>
          </w:p>
        </w:tc>
        <w:tc>
          <w:tcPr>
            <w:tcW w:w="762" w:type="dxa"/>
          </w:tcPr>
          <w:p w14:paraId="0B3F837A" w14:textId="4BB07151" w:rsidR="00523463" w:rsidRPr="00C31F41" w:rsidRDefault="0029796C" w:rsidP="00AC4EF6">
            <w:pPr>
              <w:rPr>
                <w:sz w:val="14"/>
                <w:szCs w:val="14"/>
              </w:rPr>
            </w:pPr>
            <w:r>
              <w:rPr>
                <w:sz w:val="14"/>
                <w:szCs w:val="14"/>
              </w:rPr>
              <w:t>MUL</w:t>
            </w:r>
          </w:p>
        </w:tc>
        <w:tc>
          <w:tcPr>
            <w:tcW w:w="762" w:type="dxa"/>
          </w:tcPr>
          <w:p w14:paraId="1EA3998B" w14:textId="682C05BB" w:rsidR="00523463" w:rsidRPr="00C31F41" w:rsidRDefault="00523463" w:rsidP="00AC4EF6">
            <w:pPr>
              <w:rPr>
                <w:sz w:val="14"/>
                <w:szCs w:val="14"/>
              </w:rPr>
            </w:pPr>
          </w:p>
        </w:tc>
      </w:tr>
      <w:tr w:rsidR="00523463" w14:paraId="3A8FFFCE" w14:textId="05462225" w:rsidTr="00E909D1">
        <w:tc>
          <w:tcPr>
            <w:tcW w:w="761" w:type="dxa"/>
            <w:shd w:val="clear" w:color="auto" w:fill="404040" w:themeFill="text1" w:themeFillTint="BF"/>
          </w:tcPr>
          <w:p w14:paraId="3BD21647" w14:textId="65B72037" w:rsidR="00523463" w:rsidRPr="00CB3BED" w:rsidRDefault="00523463" w:rsidP="00AC4EF6">
            <w:pPr>
              <w:rPr>
                <w:color w:val="FFFFFF" w:themeColor="background1"/>
              </w:rPr>
            </w:pPr>
            <w:r w:rsidRPr="00CB3BED">
              <w:rPr>
                <w:color w:val="FFFFFF" w:themeColor="background1"/>
              </w:rPr>
              <w:t>1x</w:t>
            </w:r>
          </w:p>
        </w:tc>
        <w:tc>
          <w:tcPr>
            <w:tcW w:w="761" w:type="dxa"/>
          </w:tcPr>
          <w:p w14:paraId="05AD7BF0" w14:textId="33B2FD88" w:rsidR="00523463" w:rsidRPr="00C31F41" w:rsidRDefault="00C31F41" w:rsidP="00AC4EF6">
            <w:pPr>
              <w:rPr>
                <w:sz w:val="14"/>
                <w:szCs w:val="14"/>
              </w:rPr>
            </w:pPr>
            <w:r>
              <w:rPr>
                <w:sz w:val="14"/>
                <w:szCs w:val="14"/>
              </w:rPr>
              <w:t>{string}</w:t>
            </w:r>
          </w:p>
        </w:tc>
        <w:tc>
          <w:tcPr>
            <w:tcW w:w="761" w:type="dxa"/>
          </w:tcPr>
          <w:p w14:paraId="6B784701" w14:textId="0EFFA967" w:rsidR="00523463" w:rsidRPr="00C31F41" w:rsidRDefault="001C2752" w:rsidP="00AC4EF6">
            <w:pPr>
              <w:rPr>
                <w:sz w:val="14"/>
                <w:szCs w:val="14"/>
              </w:rPr>
            </w:pPr>
            <w:r>
              <w:rPr>
                <w:sz w:val="14"/>
                <w:szCs w:val="14"/>
              </w:rPr>
              <w:t>{string}</w:t>
            </w:r>
          </w:p>
        </w:tc>
        <w:tc>
          <w:tcPr>
            <w:tcW w:w="761" w:type="dxa"/>
          </w:tcPr>
          <w:p w14:paraId="0048E0A3" w14:textId="40D27774" w:rsidR="00523463" w:rsidRPr="00C31F41" w:rsidRDefault="001C2752" w:rsidP="00AC4EF6">
            <w:pPr>
              <w:rPr>
                <w:sz w:val="14"/>
                <w:szCs w:val="14"/>
              </w:rPr>
            </w:pPr>
            <w:r>
              <w:rPr>
                <w:sz w:val="14"/>
                <w:szCs w:val="14"/>
              </w:rPr>
              <w:t>{VP}</w:t>
            </w:r>
          </w:p>
        </w:tc>
        <w:tc>
          <w:tcPr>
            <w:tcW w:w="762" w:type="dxa"/>
          </w:tcPr>
          <w:p w14:paraId="06DE76A7" w14:textId="7692C39C" w:rsidR="00523463" w:rsidRPr="00C31F41" w:rsidRDefault="00523463" w:rsidP="00AC4EF6">
            <w:pPr>
              <w:rPr>
                <w:sz w:val="14"/>
                <w:szCs w:val="14"/>
              </w:rPr>
            </w:pPr>
          </w:p>
        </w:tc>
        <w:tc>
          <w:tcPr>
            <w:tcW w:w="762" w:type="dxa"/>
          </w:tcPr>
          <w:p w14:paraId="1F7AA94E" w14:textId="1715D752" w:rsidR="00523463" w:rsidRPr="00C31F41" w:rsidRDefault="000C725A" w:rsidP="00AC4EF6">
            <w:pPr>
              <w:rPr>
                <w:sz w:val="14"/>
                <w:szCs w:val="14"/>
              </w:rPr>
            </w:pPr>
            <w:r w:rsidRPr="00C31F41">
              <w:rPr>
                <w:sz w:val="14"/>
                <w:szCs w:val="14"/>
              </w:rPr>
              <w:t>ADD</w:t>
            </w:r>
          </w:p>
        </w:tc>
        <w:tc>
          <w:tcPr>
            <w:tcW w:w="762" w:type="dxa"/>
          </w:tcPr>
          <w:p w14:paraId="3FBDE5E0" w14:textId="28702CFD" w:rsidR="00523463" w:rsidRPr="00C31F41" w:rsidRDefault="000C725A" w:rsidP="00AC4EF6">
            <w:pPr>
              <w:rPr>
                <w:sz w:val="14"/>
                <w:szCs w:val="14"/>
              </w:rPr>
            </w:pPr>
            <w:r w:rsidRPr="00C31F41">
              <w:rPr>
                <w:sz w:val="14"/>
                <w:szCs w:val="14"/>
              </w:rPr>
              <w:t>SUB</w:t>
            </w:r>
          </w:p>
        </w:tc>
        <w:tc>
          <w:tcPr>
            <w:tcW w:w="762" w:type="dxa"/>
          </w:tcPr>
          <w:p w14:paraId="73289714" w14:textId="0183F405" w:rsidR="00523463" w:rsidRPr="00C31F41" w:rsidRDefault="000C725A" w:rsidP="00AC4EF6">
            <w:pPr>
              <w:rPr>
                <w:sz w:val="14"/>
                <w:szCs w:val="14"/>
              </w:rPr>
            </w:pPr>
            <w:r w:rsidRPr="00C31F41">
              <w:rPr>
                <w:sz w:val="14"/>
                <w:szCs w:val="14"/>
              </w:rPr>
              <w:t>CMP</w:t>
            </w:r>
          </w:p>
        </w:tc>
        <w:tc>
          <w:tcPr>
            <w:tcW w:w="762" w:type="dxa"/>
          </w:tcPr>
          <w:p w14:paraId="7738D48C" w14:textId="4110E261" w:rsidR="00523463" w:rsidRPr="00C31F41" w:rsidRDefault="000C725A" w:rsidP="00AC4EF6">
            <w:pPr>
              <w:rPr>
                <w:sz w:val="14"/>
                <w:szCs w:val="14"/>
              </w:rPr>
            </w:pPr>
            <w:r w:rsidRPr="00C31F41">
              <w:rPr>
                <w:sz w:val="14"/>
                <w:szCs w:val="14"/>
              </w:rPr>
              <w:t>CMPU</w:t>
            </w:r>
          </w:p>
        </w:tc>
        <w:tc>
          <w:tcPr>
            <w:tcW w:w="762" w:type="dxa"/>
          </w:tcPr>
          <w:p w14:paraId="5A3EE97B" w14:textId="07166F24" w:rsidR="00523463" w:rsidRPr="00C31F41" w:rsidRDefault="000C725A" w:rsidP="00AC4EF6">
            <w:pPr>
              <w:rPr>
                <w:sz w:val="14"/>
                <w:szCs w:val="14"/>
              </w:rPr>
            </w:pPr>
            <w:r w:rsidRPr="00C31F41">
              <w:rPr>
                <w:sz w:val="14"/>
                <w:szCs w:val="14"/>
              </w:rPr>
              <w:t>AND</w:t>
            </w:r>
          </w:p>
        </w:tc>
        <w:tc>
          <w:tcPr>
            <w:tcW w:w="762" w:type="dxa"/>
          </w:tcPr>
          <w:p w14:paraId="6E98A534" w14:textId="642EF50E" w:rsidR="00523463" w:rsidRPr="00C31F41" w:rsidRDefault="000C725A" w:rsidP="00AC4EF6">
            <w:pPr>
              <w:rPr>
                <w:sz w:val="14"/>
                <w:szCs w:val="14"/>
              </w:rPr>
            </w:pPr>
            <w:r w:rsidRPr="00C31F41">
              <w:rPr>
                <w:sz w:val="14"/>
                <w:szCs w:val="14"/>
              </w:rPr>
              <w:t>OR</w:t>
            </w:r>
          </w:p>
        </w:tc>
        <w:tc>
          <w:tcPr>
            <w:tcW w:w="762" w:type="dxa"/>
          </w:tcPr>
          <w:p w14:paraId="7106ABD5" w14:textId="6310266F" w:rsidR="00523463" w:rsidRPr="00C31F41" w:rsidRDefault="000C725A" w:rsidP="00AC4EF6">
            <w:pPr>
              <w:rPr>
                <w:sz w:val="14"/>
                <w:szCs w:val="14"/>
              </w:rPr>
            </w:pPr>
            <w:r w:rsidRPr="00C31F41">
              <w:rPr>
                <w:sz w:val="14"/>
                <w:szCs w:val="14"/>
              </w:rPr>
              <w:t>EOR</w:t>
            </w:r>
          </w:p>
        </w:tc>
        <w:tc>
          <w:tcPr>
            <w:tcW w:w="762" w:type="dxa"/>
            <w:shd w:val="thinDiagStripe" w:color="auto" w:fill="auto"/>
          </w:tcPr>
          <w:p w14:paraId="27FAF29B" w14:textId="77777777" w:rsidR="00523463" w:rsidRPr="00C31F41" w:rsidRDefault="00523463" w:rsidP="00AC4EF6">
            <w:pPr>
              <w:rPr>
                <w:sz w:val="14"/>
                <w:szCs w:val="14"/>
              </w:rPr>
            </w:pPr>
          </w:p>
        </w:tc>
        <w:tc>
          <w:tcPr>
            <w:tcW w:w="762" w:type="dxa"/>
          </w:tcPr>
          <w:p w14:paraId="6139F142" w14:textId="5C1B545A" w:rsidR="00523463" w:rsidRPr="00C31F41" w:rsidRDefault="0029796C" w:rsidP="00AC4EF6">
            <w:pPr>
              <w:rPr>
                <w:sz w:val="14"/>
                <w:szCs w:val="14"/>
              </w:rPr>
            </w:pPr>
            <w:r>
              <w:rPr>
                <w:sz w:val="14"/>
                <w:szCs w:val="14"/>
              </w:rPr>
              <w:t>ROL</w:t>
            </w:r>
          </w:p>
        </w:tc>
        <w:tc>
          <w:tcPr>
            <w:tcW w:w="762" w:type="dxa"/>
          </w:tcPr>
          <w:p w14:paraId="06E95FB9" w14:textId="268E25A7" w:rsidR="00523463" w:rsidRPr="00C31F41" w:rsidRDefault="0029796C" w:rsidP="00AC4EF6">
            <w:pPr>
              <w:rPr>
                <w:sz w:val="14"/>
                <w:szCs w:val="14"/>
              </w:rPr>
            </w:pPr>
            <w:r>
              <w:rPr>
                <w:sz w:val="14"/>
                <w:szCs w:val="14"/>
              </w:rPr>
              <w:t>ROR</w:t>
            </w:r>
          </w:p>
        </w:tc>
        <w:tc>
          <w:tcPr>
            <w:tcW w:w="762" w:type="dxa"/>
          </w:tcPr>
          <w:p w14:paraId="420A0184" w14:textId="571BF20E" w:rsidR="00523463" w:rsidRPr="00C31F41" w:rsidRDefault="0029796C" w:rsidP="00AC4EF6">
            <w:pPr>
              <w:rPr>
                <w:sz w:val="14"/>
                <w:szCs w:val="14"/>
              </w:rPr>
            </w:pPr>
            <w:r>
              <w:rPr>
                <w:sz w:val="14"/>
                <w:szCs w:val="14"/>
              </w:rPr>
              <w:t>MUL</w:t>
            </w:r>
          </w:p>
        </w:tc>
        <w:tc>
          <w:tcPr>
            <w:tcW w:w="762" w:type="dxa"/>
          </w:tcPr>
          <w:p w14:paraId="14E8FF78" w14:textId="77777777" w:rsidR="00523463" w:rsidRPr="00C31F41" w:rsidRDefault="00523463" w:rsidP="00AC4EF6">
            <w:pPr>
              <w:rPr>
                <w:sz w:val="14"/>
                <w:szCs w:val="14"/>
              </w:rPr>
            </w:pPr>
          </w:p>
        </w:tc>
      </w:tr>
      <w:tr w:rsidR="00523463" w14:paraId="4E4DAA8D" w14:textId="499D6241" w:rsidTr="00E909D1">
        <w:tc>
          <w:tcPr>
            <w:tcW w:w="761" w:type="dxa"/>
            <w:shd w:val="clear" w:color="auto" w:fill="404040" w:themeFill="text1" w:themeFillTint="BF"/>
          </w:tcPr>
          <w:p w14:paraId="41555FCC" w14:textId="0872C9A8" w:rsidR="00523463" w:rsidRPr="00CB3BED" w:rsidRDefault="00523463" w:rsidP="00AC4EF6">
            <w:pPr>
              <w:rPr>
                <w:color w:val="FFFFFF" w:themeColor="background1"/>
              </w:rPr>
            </w:pPr>
            <w:r w:rsidRPr="00CB3BED">
              <w:rPr>
                <w:color w:val="FFFFFF" w:themeColor="background1"/>
              </w:rPr>
              <w:t>2x</w:t>
            </w:r>
          </w:p>
        </w:tc>
        <w:tc>
          <w:tcPr>
            <w:tcW w:w="761" w:type="dxa"/>
            <w:tcBorders>
              <w:bottom w:val="single" w:sz="4" w:space="0" w:color="auto"/>
            </w:tcBorders>
          </w:tcPr>
          <w:p w14:paraId="0348E669" w14:textId="29BB5AF8" w:rsidR="00523463" w:rsidRPr="00C31F41" w:rsidRDefault="00182412" w:rsidP="00AC4EF6">
            <w:pPr>
              <w:rPr>
                <w:sz w:val="14"/>
                <w:szCs w:val="14"/>
              </w:rPr>
            </w:pPr>
            <w:r>
              <w:rPr>
                <w:sz w:val="14"/>
                <w:szCs w:val="14"/>
              </w:rPr>
              <w:t>PERM</w:t>
            </w:r>
          </w:p>
        </w:tc>
        <w:tc>
          <w:tcPr>
            <w:tcW w:w="761" w:type="dxa"/>
            <w:tcBorders>
              <w:bottom w:val="single" w:sz="4" w:space="0" w:color="auto"/>
            </w:tcBorders>
          </w:tcPr>
          <w:p w14:paraId="1EBC00B2" w14:textId="77777777" w:rsidR="00523463" w:rsidRPr="00C31F41" w:rsidRDefault="00523463" w:rsidP="00AC4EF6">
            <w:pPr>
              <w:rPr>
                <w:sz w:val="14"/>
                <w:szCs w:val="14"/>
              </w:rPr>
            </w:pPr>
          </w:p>
        </w:tc>
        <w:tc>
          <w:tcPr>
            <w:tcW w:w="761" w:type="dxa"/>
            <w:tcBorders>
              <w:bottom w:val="single" w:sz="4" w:space="0" w:color="auto"/>
            </w:tcBorders>
          </w:tcPr>
          <w:p w14:paraId="2D736923" w14:textId="7BD49EB3" w:rsidR="00523463" w:rsidRPr="00C31F41" w:rsidRDefault="007F6BEB" w:rsidP="00AC4EF6">
            <w:pPr>
              <w:rPr>
                <w:sz w:val="14"/>
                <w:szCs w:val="14"/>
              </w:rPr>
            </w:pPr>
            <w:r>
              <w:rPr>
                <w:sz w:val="14"/>
                <w:szCs w:val="14"/>
              </w:rPr>
              <w:t>ANDIS</w:t>
            </w:r>
          </w:p>
        </w:tc>
        <w:tc>
          <w:tcPr>
            <w:tcW w:w="762" w:type="dxa"/>
            <w:tcBorders>
              <w:bottom w:val="single" w:sz="4" w:space="0" w:color="auto"/>
            </w:tcBorders>
          </w:tcPr>
          <w:p w14:paraId="3F951E3C" w14:textId="4EFD2159" w:rsidR="00523463" w:rsidRPr="00C31F41" w:rsidRDefault="00677A42" w:rsidP="00AC4EF6">
            <w:pPr>
              <w:rPr>
                <w:sz w:val="14"/>
                <w:szCs w:val="14"/>
              </w:rPr>
            </w:pPr>
            <w:r>
              <w:rPr>
                <w:sz w:val="14"/>
                <w:szCs w:val="14"/>
              </w:rPr>
              <w:t>ADDIS</w:t>
            </w:r>
          </w:p>
        </w:tc>
        <w:tc>
          <w:tcPr>
            <w:tcW w:w="762" w:type="dxa"/>
            <w:tcBorders>
              <w:bottom w:val="single" w:sz="4" w:space="0" w:color="auto"/>
            </w:tcBorders>
          </w:tcPr>
          <w:p w14:paraId="56B5B851" w14:textId="7D91FCC4" w:rsidR="00523463" w:rsidRPr="00C31F41" w:rsidRDefault="000C725A" w:rsidP="00AC4EF6">
            <w:pPr>
              <w:rPr>
                <w:sz w:val="14"/>
                <w:szCs w:val="14"/>
              </w:rPr>
            </w:pPr>
            <w:r w:rsidRPr="00C31F41">
              <w:rPr>
                <w:sz w:val="14"/>
                <w:szCs w:val="14"/>
              </w:rPr>
              <w:t>ADD</w:t>
            </w:r>
          </w:p>
        </w:tc>
        <w:tc>
          <w:tcPr>
            <w:tcW w:w="762" w:type="dxa"/>
            <w:tcBorders>
              <w:bottom w:val="single" w:sz="4" w:space="0" w:color="auto"/>
            </w:tcBorders>
          </w:tcPr>
          <w:p w14:paraId="146CD112" w14:textId="4B7906D8" w:rsidR="00523463" w:rsidRPr="00C31F41" w:rsidRDefault="000C725A" w:rsidP="00AC4EF6">
            <w:pPr>
              <w:rPr>
                <w:sz w:val="14"/>
                <w:szCs w:val="14"/>
              </w:rPr>
            </w:pPr>
            <w:r w:rsidRPr="00C31F41">
              <w:rPr>
                <w:sz w:val="14"/>
                <w:szCs w:val="14"/>
              </w:rPr>
              <w:t>SUB</w:t>
            </w:r>
          </w:p>
        </w:tc>
        <w:tc>
          <w:tcPr>
            <w:tcW w:w="762" w:type="dxa"/>
            <w:tcBorders>
              <w:bottom w:val="single" w:sz="4" w:space="0" w:color="auto"/>
            </w:tcBorders>
          </w:tcPr>
          <w:p w14:paraId="2D9D6A9E" w14:textId="3B59EC3F" w:rsidR="00523463" w:rsidRPr="00C31F41" w:rsidRDefault="000C725A" w:rsidP="00AC4EF6">
            <w:pPr>
              <w:rPr>
                <w:sz w:val="14"/>
                <w:szCs w:val="14"/>
              </w:rPr>
            </w:pPr>
            <w:r w:rsidRPr="00C31F41">
              <w:rPr>
                <w:sz w:val="14"/>
                <w:szCs w:val="14"/>
              </w:rPr>
              <w:t>CMP</w:t>
            </w:r>
          </w:p>
        </w:tc>
        <w:tc>
          <w:tcPr>
            <w:tcW w:w="762" w:type="dxa"/>
            <w:tcBorders>
              <w:bottom w:val="single" w:sz="4" w:space="0" w:color="auto"/>
            </w:tcBorders>
          </w:tcPr>
          <w:p w14:paraId="0B100964" w14:textId="2F4FB7E8" w:rsidR="00523463" w:rsidRPr="00C31F41" w:rsidRDefault="000C725A" w:rsidP="00AC4EF6">
            <w:pPr>
              <w:rPr>
                <w:sz w:val="14"/>
                <w:szCs w:val="14"/>
              </w:rPr>
            </w:pPr>
            <w:r w:rsidRPr="00C31F41">
              <w:rPr>
                <w:sz w:val="14"/>
                <w:szCs w:val="14"/>
              </w:rPr>
              <w:t>CMPU</w:t>
            </w:r>
          </w:p>
        </w:tc>
        <w:tc>
          <w:tcPr>
            <w:tcW w:w="762" w:type="dxa"/>
            <w:tcBorders>
              <w:bottom w:val="single" w:sz="4" w:space="0" w:color="auto"/>
            </w:tcBorders>
          </w:tcPr>
          <w:p w14:paraId="0144FA94" w14:textId="07553601" w:rsidR="00523463" w:rsidRPr="00C31F41" w:rsidRDefault="000C725A" w:rsidP="00AC4EF6">
            <w:pPr>
              <w:rPr>
                <w:sz w:val="14"/>
                <w:szCs w:val="14"/>
              </w:rPr>
            </w:pPr>
            <w:r w:rsidRPr="00C31F41">
              <w:rPr>
                <w:sz w:val="14"/>
                <w:szCs w:val="14"/>
              </w:rPr>
              <w:t>AND</w:t>
            </w:r>
          </w:p>
        </w:tc>
        <w:tc>
          <w:tcPr>
            <w:tcW w:w="762" w:type="dxa"/>
            <w:tcBorders>
              <w:bottom w:val="single" w:sz="4" w:space="0" w:color="auto"/>
            </w:tcBorders>
          </w:tcPr>
          <w:p w14:paraId="35CF3247" w14:textId="4BE6DC1B" w:rsidR="00523463" w:rsidRPr="00C31F41" w:rsidRDefault="000C725A" w:rsidP="00AC4EF6">
            <w:pPr>
              <w:rPr>
                <w:sz w:val="14"/>
                <w:szCs w:val="14"/>
              </w:rPr>
            </w:pPr>
            <w:r w:rsidRPr="00C31F41">
              <w:rPr>
                <w:sz w:val="14"/>
                <w:szCs w:val="14"/>
              </w:rPr>
              <w:t>OR</w:t>
            </w:r>
          </w:p>
        </w:tc>
        <w:tc>
          <w:tcPr>
            <w:tcW w:w="762" w:type="dxa"/>
            <w:tcBorders>
              <w:bottom w:val="single" w:sz="4" w:space="0" w:color="auto"/>
            </w:tcBorders>
          </w:tcPr>
          <w:p w14:paraId="68C89F63" w14:textId="24A1A11D" w:rsidR="00523463" w:rsidRPr="00C31F41" w:rsidRDefault="000C725A" w:rsidP="00AC4EF6">
            <w:pPr>
              <w:rPr>
                <w:sz w:val="14"/>
                <w:szCs w:val="14"/>
              </w:rPr>
            </w:pPr>
            <w:r w:rsidRPr="00C31F41">
              <w:rPr>
                <w:sz w:val="14"/>
                <w:szCs w:val="14"/>
              </w:rPr>
              <w:t>EOR</w:t>
            </w:r>
          </w:p>
        </w:tc>
        <w:tc>
          <w:tcPr>
            <w:tcW w:w="762" w:type="dxa"/>
            <w:tcBorders>
              <w:bottom w:val="single" w:sz="4" w:space="0" w:color="auto"/>
            </w:tcBorders>
            <w:shd w:val="thinDiagStripe" w:color="auto" w:fill="auto"/>
          </w:tcPr>
          <w:p w14:paraId="739791BF" w14:textId="77777777" w:rsidR="00523463" w:rsidRPr="00C31F41" w:rsidRDefault="00523463" w:rsidP="00AC4EF6">
            <w:pPr>
              <w:rPr>
                <w:sz w:val="14"/>
                <w:szCs w:val="14"/>
              </w:rPr>
            </w:pPr>
          </w:p>
        </w:tc>
        <w:tc>
          <w:tcPr>
            <w:tcW w:w="762" w:type="dxa"/>
            <w:tcBorders>
              <w:bottom w:val="single" w:sz="4" w:space="0" w:color="auto"/>
            </w:tcBorders>
          </w:tcPr>
          <w:p w14:paraId="18BF4519" w14:textId="1EBFB09C" w:rsidR="00523463" w:rsidRPr="00C31F41" w:rsidRDefault="00677A42" w:rsidP="00AC4EF6">
            <w:pPr>
              <w:rPr>
                <w:sz w:val="14"/>
                <w:szCs w:val="14"/>
              </w:rPr>
            </w:pPr>
            <w:r>
              <w:rPr>
                <w:sz w:val="14"/>
                <w:szCs w:val="14"/>
              </w:rPr>
              <w:t>ORIS</w:t>
            </w:r>
          </w:p>
        </w:tc>
        <w:tc>
          <w:tcPr>
            <w:tcW w:w="762" w:type="dxa"/>
            <w:tcBorders>
              <w:bottom w:val="single" w:sz="4" w:space="0" w:color="auto"/>
            </w:tcBorders>
          </w:tcPr>
          <w:p w14:paraId="7CCA9B88" w14:textId="704093DD" w:rsidR="00523463" w:rsidRPr="00C31F41" w:rsidRDefault="00A64BC6" w:rsidP="00AC4EF6">
            <w:pPr>
              <w:rPr>
                <w:sz w:val="14"/>
                <w:szCs w:val="14"/>
              </w:rPr>
            </w:pPr>
            <w:r>
              <w:rPr>
                <w:sz w:val="14"/>
                <w:szCs w:val="14"/>
              </w:rPr>
              <w:t>ASR</w:t>
            </w:r>
          </w:p>
        </w:tc>
        <w:tc>
          <w:tcPr>
            <w:tcW w:w="762" w:type="dxa"/>
            <w:tcBorders>
              <w:bottom w:val="single" w:sz="4" w:space="0" w:color="auto"/>
            </w:tcBorders>
          </w:tcPr>
          <w:p w14:paraId="03BDAD3E" w14:textId="7A7217E4" w:rsidR="00523463" w:rsidRPr="00C31F41" w:rsidRDefault="0029796C" w:rsidP="00AC4EF6">
            <w:pPr>
              <w:rPr>
                <w:sz w:val="14"/>
                <w:szCs w:val="14"/>
              </w:rPr>
            </w:pPr>
            <w:r>
              <w:rPr>
                <w:sz w:val="14"/>
                <w:szCs w:val="14"/>
              </w:rPr>
              <w:t>MUL</w:t>
            </w:r>
          </w:p>
        </w:tc>
        <w:tc>
          <w:tcPr>
            <w:tcW w:w="762" w:type="dxa"/>
            <w:tcBorders>
              <w:bottom w:val="single" w:sz="4" w:space="0" w:color="auto"/>
            </w:tcBorders>
          </w:tcPr>
          <w:p w14:paraId="1EABC851" w14:textId="77777777" w:rsidR="00523463" w:rsidRPr="00C31F41" w:rsidRDefault="00523463" w:rsidP="00AC4EF6">
            <w:pPr>
              <w:rPr>
                <w:sz w:val="14"/>
                <w:szCs w:val="14"/>
              </w:rPr>
            </w:pPr>
          </w:p>
        </w:tc>
      </w:tr>
      <w:tr w:rsidR="00523463" w14:paraId="68E2D13E" w14:textId="3F308605" w:rsidTr="00E909D1">
        <w:tc>
          <w:tcPr>
            <w:tcW w:w="761" w:type="dxa"/>
            <w:shd w:val="clear" w:color="auto" w:fill="404040" w:themeFill="text1" w:themeFillTint="BF"/>
          </w:tcPr>
          <w:p w14:paraId="1494B234" w14:textId="6D402E10" w:rsidR="00523463" w:rsidRPr="00CB3BED" w:rsidRDefault="00523463" w:rsidP="00AC4EF6">
            <w:pPr>
              <w:rPr>
                <w:color w:val="FFFFFF" w:themeColor="background1"/>
              </w:rPr>
            </w:pPr>
            <w:r w:rsidRPr="00CB3BED">
              <w:rPr>
                <w:color w:val="FFFFFF" w:themeColor="background1"/>
              </w:rPr>
              <w:t>3x</w:t>
            </w:r>
          </w:p>
        </w:tc>
        <w:tc>
          <w:tcPr>
            <w:tcW w:w="761" w:type="dxa"/>
            <w:shd w:val="thinDiagStripe" w:color="auto" w:fill="auto"/>
          </w:tcPr>
          <w:p w14:paraId="27851EB4" w14:textId="77777777" w:rsidR="00523463" w:rsidRPr="00C31F41" w:rsidRDefault="00523463" w:rsidP="00AC4EF6">
            <w:pPr>
              <w:rPr>
                <w:sz w:val="14"/>
                <w:szCs w:val="14"/>
              </w:rPr>
            </w:pPr>
          </w:p>
        </w:tc>
        <w:tc>
          <w:tcPr>
            <w:tcW w:w="761" w:type="dxa"/>
            <w:shd w:val="thinDiagStripe" w:color="auto" w:fill="auto"/>
          </w:tcPr>
          <w:p w14:paraId="38F7A081" w14:textId="77777777" w:rsidR="00523463" w:rsidRPr="00C31F41" w:rsidRDefault="00523463" w:rsidP="00AC4EF6">
            <w:pPr>
              <w:rPr>
                <w:sz w:val="14"/>
                <w:szCs w:val="14"/>
              </w:rPr>
            </w:pPr>
          </w:p>
        </w:tc>
        <w:tc>
          <w:tcPr>
            <w:tcW w:w="761" w:type="dxa"/>
            <w:shd w:val="thinDiagStripe" w:color="auto" w:fill="auto"/>
          </w:tcPr>
          <w:p w14:paraId="0ED548C9" w14:textId="77777777" w:rsidR="00523463" w:rsidRPr="00C31F41" w:rsidRDefault="00523463" w:rsidP="00AC4EF6">
            <w:pPr>
              <w:rPr>
                <w:sz w:val="14"/>
                <w:szCs w:val="14"/>
              </w:rPr>
            </w:pPr>
          </w:p>
        </w:tc>
        <w:tc>
          <w:tcPr>
            <w:tcW w:w="762" w:type="dxa"/>
            <w:shd w:val="thinDiagStripe" w:color="auto" w:fill="auto"/>
          </w:tcPr>
          <w:p w14:paraId="27560B48" w14:textId="77777777" w:rsidR="00523463" w:rsidRPr="00C31F41" w:rsidRDefault="00523463" w:rsidP="00AC4EF6">
            <w:pPr>
              <w:rPr>
                <w:sz w:val="14"/>
                <w:szCs w:val="14"/>
              </w:rPr>
            </w:pPr>
          </w:p>
        </w:tc>
        <w:tc>
          <w:tcPr>
            <w:tcW w:w="762" w:type="dxa"/>
            <w:shd w:val="thinDiagStripe" w:color="auto" w:fill="auto"/>
          </w:tcPr>
          <w:p w14:paraId="2AFB8ED7" w14:textId="77777777" w:rsidR="00523463" w:rsidRPr="00C31F41" w:rsidRDefault="00523463" w:rsidP="00AC4EF6">
            <w:pPr>
              <w:rPr>
                <w:sz w:val="14"/>
                <w:szCs w:val="14"/>
              </w:rPr>
            </w:pPr>
          </w:p>
        </w:tc>
        <w:tc>
          <w:tcPr>
            <w:tcW w:w="762" w:type="dxa"/>
            <w:shd w:val="thinDiagStripe" w:color="auto" w:fill="auto"/>
          </w:tcPr>
          <w:p w14:paraId="0FA3A51A" w14:textId="77777777" w:rsidR="00523463" w:rsidRPr="00C31F41" w:rsidRDefault="00523463" w:rsidP="00AC4EF6">
            <w:pPr>
              <w:rPr>
                <w:sz w:val="14"/>
                <w:szCs w:val="14"/>
              </w:rPr>
            </w:pPr>
          </w:p>
        </w:tc>
        <w:tc>
          <w:tcPr>
            <w:tcW w:w="762" w:type="dxa"/>
            <w:shd w:val="thinDiagStripe" w:color="auto" w:fill="auto"/>
          </w:tcPr>
          <w:p w14:paraId="14018581" w14:textId="77777777" w:rsidR="00523463" w:rsidRPr="00C31F41" w:rsidRDefault="00523463" w:rsidP="00AC4EF6">
            <w:pPr>
              <w:rPr>
                <w:sz w:val="14"/>
                <w:szCs w:val="14"/>
              </w:rPr>
            </w:pPr>
          </w:p>
        </w:tc>
        <w:tc>
          <w:tcPr>
            <w:tcW w:w="762" w:type="dxa"/>
            <w:shd w:val="thinDiagStripe" w:color="auto" w:fill="auto"/>
          </w:tcPr>
          <w:p w14:paraId="196B5C0A" w14:textId="77777777" w:rsidR="00523463" w:rsidRPr="00C31F41" w:rsidRDefault="00523463" w:rsidP="00AC4EF6">
            <w:pPr>
              <w:rPr>
                <w:sz w:val="14"/>
                <w:szCs w:val="14"/>
              </w:rPr>
            </w:pPr>
          </w:p>
        </w:tc>
        <w:tc>
          <w:tcPr>
            <w:tcW w:w="762" w:type="dxa"/>
            <w:shd w:val="thinDiagStripe" w:color="auto" w:fill="auto"/>
          </w:tcPr>
          <w:p w14:paraId="46B6AB9F" w14:textId="77777777" w:rsidR="00523463" w:rsidRPr="00C31F41" w:rsidRDefault="00523463" w:rsidP="00AC4EF6">
            <w:pPr>
              <w:rPr>
                <w:sz w:val="14"/>
                <w:szCs w:val="14"/>
              </w:rPr>
            </w:pPr>
          </w:p>
        </w:tc>
        <w:tc>
          <w:tcPr>
            <w:tcW w:w="762" w:type="dxa"/>
            <w:shd w:val="thinDiagStripe" w:color="auto" w:fill="auto"/>
          </w:tcPr>
          <w:p w14:paraId="4392494E" w14:textId="77777777" w:rsidR="00523463" w:rsidRPr="00C31F41" w:rsidRDefault="00523463" w:rsidP="00AC4EF6">
            <w:pPr>
              <w:rPr>
                <w:sz w:val="14"/>
                <w:szCs w:val="14"/>
              </w:rPr>
            </w:pPr>
          </w:p>
        </w:tc>
        <w:tc>
          <w:tcPr>
            <w:tcW w:w="762" w:type="dxa"/>
            <w:shd w:val="thinDiagStripe" w:color="auto" w:fill="auto"/>
          </w:tcPr>
          <w:p w14:paraId="5E1306DB" w14:textId="77777777" w:rsidR="00523463" w:rsidRPr="00C31F41" w:rsidRDefault="00523463" w:rsidP="00AC4EF6">
            <w:pPr>
              <w:rPr>
                <w:sz w:val="14"/>
                <w:szCs w:val="14"/>
              </w:rPr>
            </w:pPr>
          </w:p>
        </w:tc>
        <w:tc>
          <w:tcPr>
            <w:tcW w:w="762" w:type="dxa"/>
            <w:shd w:val="thinDiagStripe" w:color="auto" w:fill="auto"/>
          </w:tcPr>
          <w:p w14:paraId="1AFAF161" w14:textId="77777777" w:rsidR="00523463" w:rsidRPr="00C31F41" w:rsidRDefault="00523463" w:rsidP="00AC4EF6">
            <w:pPr>
              <w:rPr>
                <w:sz w:val="14"/>
                <w:szCs w:val="14"/>
              </w:rPr>
            </w:pPr>
          </w:p>
        </w:tc>
        <w:tc>
          <w:tcPr>
            <w:tcW w:w="762" w:type="dxa"/>
            <w:shd w:val="thinDiagStripe" w:color="auto" w:fill="auto"/>
          </w:tcPr>
          <w:p w14:paraId="280AC658" w14:textId="77777777" w:rsidR="00523463" w:rsidRPr="00C31F41" w:rsidRDefault="00523463" w:rsidP="00AC4EF6">
            <w:pPr>
              <w:rPr>
                <w:sz w:val="14"/>
                <w:szCs w:val="14"/>
              </w:rPr>
            </w:pPr>
          </w:p>
        </w:tc>
        <w:tc>
          <w:tcPr>
            <w:tcW w:w="762" w:type="dxa"/>
            <w:shd w:val="thinDiagStripe" w:color="auto" w:fill="auto"/>
          </w:tcPr>
          <w:p w14:paraId="4067E8F9" w14:textId="77777777" w:rsidR="00523463" w:rsidRPr="00C31F41" w:rsidRDefault="00523463" w:rsidP="00AC4EF6">
            <w:pPr>
              <w:rPr>
                <w:sz w:val="14"/>
                <w:szCs w:val="14"/>
              </w:rPr>
            </w:pPr>
          </w:p>
        </w:tc>
        <w:tc>
          <w:tcPr>
            <w:tcW w:w="762" w:type="dxa"/>
            <w:shd w:val="thinDiagStripe" w:color="auto" w:fill="auto"/>
          </w:tcPr>
          <w:p w14:paraId="6D616B7A" w14:textId="77777777" w:rsidR="00523463" w:rsidRPr="00C31F41" w:rsidRDefault="00523463" w:rsidP="00AC4EF6">
            <w:pPr>
              <w:rPr>
                <w:sz w:val="14"/>
                <w:szCs w:val="14"/>
              </w:rPr>
            </w:pPr>
          </w:p>
        </w:tc>
        <w:tc>
          <w:tcPr>
            <w:tcW w:w="762" w:type="dxa"/>
            <w:shd w:val="thinDiagStripe" w:color="auto" w:fill="auto"/>
          </w:tcPr>
          <w:p w14:paraId="4D650B0D" w14:textId="77777777" w:rsidR="00523463" w:rsidRPr="00C31F41" w:rsidRDefault="00523463" w:rsidP="00AC4EF6">
            <w:pPr>
              <w:rPr>
                <w:sz w:val="14"/>
                <w:szCs w:val="14"/>
              </w:rPr>
            </w:pPr>
          </w:p>
        </w:tc>
      </w:tr>
      <w:tr w:rsidR="00523463" w14:paraId="145144F1" w14:textId="3865C292" w:rsidTr="00E909D1">
        <w:tc>
          <w:tcPr>
            <w:tcW w:w="761" w:type="dxa"/>
            <w:shd w:val="clear" w:color="auto" w:fill="404040" w:themeFill="text1" w:themeFillTint="BF"/>
          </w:tcPr>
          <w:p w14:paraId="60823999" w14:textId="30C81DCB" w:rsidR="00523463" w:rsidRPr="00CB3BED" w:rsidRDefault="00523463" w:rsidP="00AC4EF6">
            <w:pPr>
              <w:rPr>
                <w:color w:val="FFFFFF" w:themeColor="background1"/>
              </w:rPr>
            </w:pPr>
            <w:r w:rsidRPr="00CB3BED">
              <w:rPr>
                <w:color w:val="FFFFFF" w:themeColor="background1"/>
              </w:rPr>
              <w:t>4x</w:t>
            </w:r>
          </w:p>
        </w:tc>
        <w:tc>
          <w:tcPr>
            <w:tcW w:w="761" w:type="dxa"/>
          </w:tcPr>
          <w:p w14:paraId="7EE88901" w14:textId="14CB45B5" w:rsidR="00523463" w:rsidRPr="00C31F41" w:rsidRDefault="00C16892" w:rsidP="00AC4EF6">
            <w:pPr>
              <w:rPr>
                <w:sz w:val="14"/>
                <w:szCs w:val="14"/>
              </w:rPr>
            </w:pPr>
            <w:r w:rsidRPr="00C31F41">
              <w:rPr>
                <w:sz w:val="14"/>
                <w:szCs w:val="14"/>
              </w:rPr>
              <w:t>{Branch}</w:t>
            </w:r>
          </w:p>
        </w:tc>
        <w:tc>
          <w:tcPr>
            <w:tcW w:w="761" w:type="dxa"/>
          </w:tcPr>
          <w:p w14:paraId="39DCF72E" w14:textId="62FE9E1D" w:rsidR="00523463" w:rsidRPr="00C31F41" w:rsidRDefault="003A6EB8" w:rsidP="00AC4EF6">
            <w:pPr>
              <w:rPr>
                <w:sz w:val="14"/>
                <w:szCs w:val="14"/>
              </w:rPr>
            </w:pPr>
            <w:r>
              <w:rPr>
                <w:sz w:val="14"/>
                <w:szCs w:val="14"/>
              </w:rPr>
              <w:t>{Branch}</w:t>
            </w:r>
          </w:p>
        </w:tc>
        <w:tc>
          <w:tcPr>
            <w:tcW w:w="761" w:type="dxa"/>
          </w:tcPr>
          <w:p w14:paraId="6D037773" w14:textId="492528CF" w:rsidR="00523463" w:rsidRPr="00C31F41" w:rsidRDefault="00C31F41" w:rsidP="00AC4EF6">
            <w:pPr>
              <w:rPr>
                <w:sz w:val="14"/>
                <w:szCs w:val="14"/>
              </w:rPr>
            </w:pPr>
            <w:r w:rsidRPr="00C31F41">
              <w:rPr>
                <w:sz w:val="14"/>
                <w:szCs w:val="14"/>
              </w:rPr>
              <w:t>J</w:t>
            </w:r>
            <w:r w:rsidR="00025486">
              <w:rPr>
                <w:sz w:val="14"/>
                <w:szCs w:val="14"/>
              </w:rPr>
              <w:t>AL</w:t>
            </w:r>
          </w:p>
        </w:tc>
        <w:tc>
          <w:tcPr>
            <w:tcW w:w="762" w:type="dxa"/>
          </w:tcPr>
          <w:p w14:paraId="390A6B84" w14:textId="082AE1FC" w:rsidR="00523463" w:rsidRPr="00C31F41" w:rsidRDefault="00A82B17" w:rsidP="00AC4EF6">
            <w:pPr>
              <w:rPr>
                <w:sz w:val="14"/>
                <w:szCs w:val="14"/>
              </w:rPr>
            </w:pPr>
            <w:r>
              <w:rPr>
                <w:sz w:val="14"/>
                <w:szCs w:val="14"/>
              </w:rPr>
              <w:t>STP</w:t>
            </w:r>
          </w:p>
        </w:tc>
        <w:tc>
          <w:tcPr>
            <w:tcW w:w="762" w:type="dxa"/>
          </w:tcPr>
          <w:p w14:paraId="5FCB80CA" w14:textId="1935B6F5" w:rsidR="00523463" w:rsidRPr="00C31F41" w:rsidRDefault="00C73535" w:rsidP="00AC4EF6">
            <w:pPr>
              <w:rPr>
                <w:sz w:val="14"/>
                <w:szCs w:val="14"/>
              </w:rPr>
            </w:pPr>
            <w:r>
              <w:rPr>
                <w:sz w:val="14"/>
                <w:szCs w:val="14"/>
              </w:rPr>
              <w:t>{</w:t>
            </w:r>
            <w:r w:rsidR="00C31F41" w:rsidRPr="00C31F41">
              <w:rPr>
                <w:sz w:val="14"/>
                <w:szCs w:val="14"/>
              </w:rPr>
              <w:t>RT</w:t>
            </w:r>
            <w:r>
              <w:rPr>
                <w:sz w:val="14"/>
                <w:szCs w:val="14"/>
              </w:rPr>
              <w:t>GRP}</w:t>
            </w:r>
          </w:p>
        </w:tc>
        <w:tc>
          <w:tcPr>
            <w:tcW w:w="762" w:type="dxa"/>
          </w:tcPr>
          <w:p w14:paraId="1D18BD6C" w14:textId="534D1CFC" w:rsidR="00523463" w:rsidRPr="00C31F41" w:rsidRDefault="00523463" w:rsidP="00AC4EF6">
            <w:pPr>
              <w:rPr>
                <w:sz w:val="14"/>
                <w:szCs w:val="14"/>
              </w:rPr>
            </w:pPr>
          </w:p>
        </w:tc>
        <w:tc>
          <w:tcPr>
            <w:tcW w:w="762" w:type="dxa"/>
          </w:tcPr>
          <w:p w14:paraId="59278B42" w14:textId="77777777" w:rsidR="00523463" w:rsidRPr="00C31F41" w:rsidRDefault="00523463" w:rsidP="00AC4EF6">
            <w:pPr>
              <w:rPr>
                <w:sz w:val="14"/>
                <w:szCs w:val="14"/>
              </w:rPr>
            </w:pPr>
          </w:p>
        </w:tc>
        <w:tc>
          <w:tcPr>
            <w:tcW w:w="762" w:type="dxa"/>
          </w:tcPr>
          <w:p w14:paraId="5D165790" w14:textId="77777777" w:rsidR="00523463" w:rsidRPr="00C31F41" w:rsidRDefault="00523463" w:rsidP="00AC4EF6">
            <w:pPr>
              <w:rPr>
                <w:sz w:val="14"/>
                <w:szCs w:val="14"/>
              </w:rPr>
            </w:pPr>
          </w:p>
        </w:tc>
        <w:tc>
          <w:tcPr>
            <w:tcW w:w="762" w:type="dxa"/>
          </w:tcPr>
          <w:p w14:paraId="3D2A216E" w14:textId="0D0A16D1" w:rsidR="00523463" w:rsidRPr="00C31F41" w:rsidRDefault="00C31F41" w:rsidP="00AC4EF6">
            <w:pPr>
              <w:rPr>
                <w:sz w:val="14"/>
                <w:szCs w:val="14"/>
              </w:rPr>
            </w:pPr>
            <w:r w:rsidRPr="00C31F41">
              <w:rPr>
                <w:sz w:val="14"/>
                <w:szCs w:val="14"/>
              </w:rPr>
              <w:t>J</w:t>
            </w:r>
            <w:r w:rsidR="00025486">
              <w:rPr>
                <w:sz w:val="14"/>
                <w:szCs w:val="14"/>
              </w:rPr>
              <w:t>AL</w:t>
            </w:r>
            <w:r w:rsidRPr="00C31F41">
              <w:rPr>
                <w:sz w:val="14"/>
                <w:szCs w:val="14"/>
              </w:rPr>
              <w:t xml:space="preserve"> [R]</w:t>
            </w:r>
          </w:p>
        </w:tc>
        <w:tc>
          <w:tcPr>
            <w:tcW w:w="762" w:type="dxa"/>
          </w:tcPr>
          <w:p w14:paraId="32E63481" w14:textId="066C566C" w:rsidR="00523463" w:rsidRPr="00C31F41" w:rsidRDefault="00523463" w:rsidP="00AC4EF6">
            <w:pPr>
              <w:rPr>
                <w:sz w:val="14"/>
                <w:szCs w:val="14"/>
              </w:rPr>
            </w:pPr>
          </w:p>
        </w:tc>
        <w:tc>
          <w:tcPr>
            <w:tcW w:w="762" w:type="dxa"/>
          </w:tcPr>
          <w:p w14:paraId="44790E0F" w14:textId="1314A5F9" w:rsidR="00523463" w:rsidRPr="00C31F41" w:rsidRDefault="00E85B42" w:rsidP="00AC4EF6">
            <w:pPr>
              <w:rPr>
                <w:sz w:val="14"/>
                <w:szCs w:val="14"/>
              </w:rPr>
            </w:pPr>
            <w:proofErr w:type="spellStart"/>
            <w:r>
              <w:rPr>
                <w:sz w:val="14"/>
                <w:szCs w:val="14"/>
              </w:rPr>
              <w:t>MT</w:t>
            </w:r>
            <w:r w:rsidR="00D718D7">
              <w:rPr>
                <w:sz w:val="14"/>
                <w:szCs w:val="14"/>
              </w:rPr>
              <w:t>x</w:t>
            </w:r>
            <w:proofErr w:type="spellEnd"/>
          </w:p>
        </w:tc>
        <w:tc>
          <w:tcPr>
            <w:tcW w:w="762" w:type="dxa"/>
            <w:shd w:val="thinDiagStripe" w:color="auto" w:fill="auto"/>
          </w:tcPr>
          <w:p w14:paraId="731D1D14" w14:textId="77777777" w:rsidR="00523463" w:rsidRPr="00C31F41" w:rsidRDefault="00523463" w:rsidP="00AC4EF6">
            <w:pPr>
              <w:rPr>
                <w:sz w:val="14"/>
                <w:szCs w:val="14"/>
              </w:rPr>
            </w:pPr>
          </w:p>
        </w:tc>
        <w:tc>
          <w:tcPr>
            <w:tcW w:w="762" w:type="dxa"/>
          </w:tcPr>
          <w:p w14:paraId="3EF17AFB" w14:textId="093CF718" w:rsidR="00523463" w:rsidRPr="00C31F41" w:rsidRDefault="00CC226E" w:rsidP="00AC4EF6">
            <w:pPr>
              <w:rPr>
                <w:sz w:val="14"/>
                <w:szCs w:val="14"/>
              </w:rPr>
            </w:pPr>
            <w:r>
              <w:rPr>
                <w:sz w:val="14"/>
                <w:szCs w:val="14"/>
              </w:rPr>
              <w:t>SEQ</w:t>
            </w:r>
          </w:p>
        </w:tc>
        <w:tc>
          <w:tcPr>
            <w:tcW w:w="762" w:type="dxa"/>
          </w:tcPr>
          <w:p w14:paraId="5107CC9E" w14:textId="446714E5" w:rsidR="00523463" w:rsidRPr="00C31F41" w:rsidRDefault="00CC226E" w:rsidP="00AC4EF6">
            <w:pPr>
              <w:rPr>
                <w:sz w:val="14"/>
                <w:szCs w:val="14"/>
              </w:rPr>
            </w:pPr>
            <w:r>
              <w:rPr>
                <w:sz w:val="14"/>
                <w:szCs w:val="14"/>
              </w:rPr>
              <w:t>SLT</w:t>
            </w:r>
          </w:p>
        </w:tc>
        <w:tc>
          <w:tcPr>
            <w:tcW w:w="762" w:type="dxa"/>
          </w:tcPr>
          <w:p w14:paraId="3341B6A5" w14:textId="5F950E6B" w:rsidR="00523463" w:rsidRPr="00C31F41" w:rsidRDefault="0037008E" w:rsidP="00AC4EF6">
            <w:pPr>
              <w:rPr>
                <w:sz w:val="14"/>
                <w:szCs w:val="14"/>
              </w:rPr>
            </w:pPr>
            <w:r>
              <w:rPr>
                <w:sz w:val="14"/>
                <w:szCs w:val="14"/>
              </w:rPr>
              <w:t>FSLT</w:t>
            </w:r>
          </w:p>
        </w:tc>
        <w:tc>
          <w:tcPr>
            <w:tcW w:w="762" w:type="dxa"/>
          </w:tcPr>
          <w:p w14:paraId="7B08AB55" w14:textId="47F2BBC1" w:rsidR="00523463" w:rsidRPr="00C31F41" w:rsidRDefault="0037008E" w:rsidP="00AC4EF6">
            <w:pPr>
              <w:rPr>
                <w:sz w:val="14"/>
                <w:szCs w:val="14"/>
              </w:rPr>
            </w:pPr>
            <w:r>
              <w:rPr>
                <w:sz w:val="14"/>
                <w:szCs w:val="14"/>
              </w:rPr>
              <w:t>FADD</w:t>
            </w:r>
          </w:p>
        </w:tc>
      </w:tr>
      <w:tr w:rsidR="008C0A79" w14:paraId="52AFDB35" w14:textId="16A1E274" w:rsidTr="00E909D1">
        <w:tc>
          <w:tcPr>
            <w:tcW w:w="761" w:type="dxa"/>
            <w:shd w:val="clear" w:color="auto" w:fill="404040" w:themeFill="text1" w:themeFillTint="BF"/>
          </w:tcPr>
          <w:p w14:paraId="0CCE8C13" w14:textId="143F3B0E" w:rsidR="008C0A79" w:rsidRPr="00CB3BED" w:rsidRDefault="008C0A79" w:rsidP="008C0A79">
            <w:pPr>
              <w:rPr>
                <w:color w:val="FFFFFF" w:themeColor="background1"/>
              </w:rPr>
            </w:pPr>
            <w:r w:rsidRPr="00CB3BED">
              <w:rPr>
                <w:color w:val="FFFFFF" w:themeColor="background1"/>
              </w:rPr>
              <w:t>5x</w:t>
            </w:r>
          </w:p>
        </w:tc>
        <w:tc>
          <w:tcPr>
            <w:tcW w:w="761" w:type="dxa"/>
          </w:tcPr>
          <w:p w14:paraId="6AE0630E" w14:textId="04AD2CD5" w:rsidR="008C0A79" w:rsidRPr="00C31F41" w:rsidRDefault="008C0A79" w:rsidP="008C0A79">
            <w:pPr>
              <w:rPr>
                <w:sz w:val="14"/>
                <w:szCs w:val="14"/>
              </w:rPr>
            </w:pPr>
            <w:r w:rsidRPr="00C31F41">
              <w:rPr>
                <w:sz w:val="14"/>
                <w:szCs w:val="14"/>
              </w:rPr>
              <w:t>LD</w:t>
            </w:r>
          </w:p>
        </w:tc>
        <w:tc>
          <w:tcPr>
            <w:tcW w:w="761" w:type="dxa"/>
          </w:tcPr>
          <w:p w14:paraId="3D450C18" w14:textId="1A1DCF50" w:rsidR="008C0A79" w:rsidRPr="00C31F41" w:rsidRDefault="008C0A79" w:rsidP="008C0A79">
            <w:pPr>
              <w:rPr>
                <w:sz w:val="14"/>
                <w:szCs w:val="14"/>
              </w:rPr>
            </w:pPr>
            <w:r>
              <w:rPr>
                <w:sz w:val="14"/>
                <w:szCs w:val="14"/>
              </w:rPr>
              <w:t>LDB</w:t>
            </w:r>
          </w:p>
        </w:tc>
        <w:tc>
          <w:tcPr>
            <w:tcW w:w="761" w:type="dxa"/>
          </w:tcPr>
          <w:p w14:paraId="1CEDBFE0" w14:textId="25928470" w:rsidR="008C0A79" w:rsidRPr="00C31F41" w:rsidRDefault="00D21EDB" w:rsidP="008C0A79">
            <w:pPr>
              <w:rPr>
                <w:sz w:val="14"/>
                <w:szCs w:val="14"/>
              </w:rPr>
            </w:pPr>
            <w:r>
              <w:rPr>
                <w:sz w:val="14"/>
                <w:szCs w:val="14"/>
              </w:rPr>
              <w:t>LDF</w:t>
            </w:r>
          </w:p>
        </w:tc>
        <w:tc>
          <w:tcPr>
            <w:tcW w:w="762" w:type="dxa"/>
          </w:tcPr>
          <w:p w14:paraId="67E6AEF8" w14:textId="02DC2AC2" w:rsidR="008C0A79" w:rsidRPr="00C31F41" w:rsidRDefault="008C0A79" w:rsidP="008C0A79">
            <w:pPr>
              <w:rPr>
                <w:sz w:val="14"/>
                <w:szCs w:val="14"/>
              </w:rPr>
            </w:pPr>
          </w:p>
        </w:tc>
        <w:tc>
          <w:tcPr>
            <w:tcW w:w="762" w:type="dxa"/>
          </w:tcPr>
          <w:p w14:paraId="17D33B95" w14:textId="52B15594" w:rsidR="008C0A79" w:rsidRPr="00C31F41" w:rsidRDefault="000B7410" w:rsidP="008C0A79">
            <w:pPr>
              <w:rPr>
                <w:sz w:val="14"/>
                <w:szCs w:val="14"/>
              </w:rPr>
            </w:pPr>
            <w:r>
              <w:rPr>
                <w:sz w:val="14"/>
                <w:szCs w:val="14"/>
              </w:rPr>
              <w:t>LDR</w:t>
            </w:r>
          </w:p>
        </w:tc>
        <w:tc>
          <w:tcPr>
            <w:tcW w:w="762" w:type="dxa"/>
          </w:tcPr>
          <w:p w14:paraId="1DA194A7" w14:textId="67ECBB60" w:rsidR="008C0A79" w:rsidRPr="00C31F41" w:rsidRDefault="00C467C3" w:rsidP="008C0A79">
            <w:pPr>
              <w:rPr>
                <w:sz w:val="14"/>
                <w:szCs w:val="14"/>
              </w:rPr>
            </w:pPr>
            <w:r>
              <w:rPr>
                <w:sz w:val="14"/>
                <w:szCs w:val="14"/>
              </w:rPr>
              <w:t>BIT</w:t>
            </w:r>
          </w:p>
        </w:tc>
        <w:tc>
          <w:tcPr>
            <w:tcW w:w="762" w:type="dxa"/>
          </w:tcPr>
          <w:p w14:paraId="5AD0961F" w14:textId="654D1239" w:rsidR="008C0A79" w:rsidRPr="00C31F41" w:rsidRDefault="008C0A79" w:rsidP="008C0A79">
            <w:pPr>
              <w:rPr>
                <w:sz w:val="14"/>
                <w:szCs w:val="14"/>
              </w:rPr>
            </w:pPr>
          </w:p>
        </w:tc>
        <w:tc>
          <w:tcPr>
            <w:tcW w:w="762" w:type="dxa"/>
          </w:tcPr>
          <w:p w14:paraId="0F1BF9BB" w14:textId="690BBD5E" w:rsidR="008C0A79" w:rsidRPr="00C31F41" w:rsidRDefault="00D21EDB" w:rsidP="008C0A79">
            <w:pPr>
              <w:rPr>
                <w:sz w:val="14"/>
                <w:szCs w:val="14"/>
              </w:rPr>
            </w:pPr>
            <w:r>
              <w:rPr>
                <w:sz w:val="14"/>
                <w:szCs w:val="14"/>
              </w:rPr>
              <w:t>STF</w:t>
            </w:r>
          </w:p>
        </w:tc>
        <w:tc>
          <w:tcPr>
            <w:tcW w:w="762" w:type="dxa"/>
          </w:tcPr>
          <w:p w14:paraId="3F4845F0" w14:textId="385BCD69" w:rsidR="008C0A79" w:rsidRPr="00C31F41" w:rsidRDefault="008C0A79" w:rsidP="008C0A79">
            <w:pPr>
              <w:rPr>
                <w:sz w:val="14"/>
                <w:szCs w:val="14"/>
              </w:rPr>
            </w:pPr>
            <w:r w:rsidRPr="00C31F41">
              <w:rPr>
                <w:sz w:val="14"/>
                <w:szCs w:val="14"/>
              </w:rPr>
              <w:t>ST</w:t>
            </w:r>
          </w:p>
        </w:tc>
        <w:tc>
          <w:tcPr>
            <w:tcW w:w="762" w:type="dxa"/>
          </w:tcPr>
          <w:p w14:paraId="5B79384F" w14:textId="60114085" w:rsidR="008C0A79" w:rsidRPr="00C31F41" w:rsidRDefault="008C0A79" w:rsidP="008C0A79">
            <w:pPr>
              <w:rPr>
                <w:sz w:val="14"/>
                <w:szCs w:val="14"/>
              </w:rPr>
            </w:pPr>
            <w:r>
              <w:rPr>
                <w:sz w:val="14"/>
                <w:szCs w:val="14"/>
              </w:rPr>
              <w:t>STB</w:t>
            </w:r>
          </w:p>
        </w:tc>
        <w:tc>
          <w:tcPr>
            <w:tcW w:w="762" w:type="dxa"/>
          </w:tcPr>
          <w:p w14:paraId="54720311" w14:textId="40102140" w:rsidR="008C0A79" w:rsidRPr="00C31F41" w:rsidRDefault="00E85B42" w:rsidP="008C0A79">
            <w:pPr>
              <w:rPr>
                <w:sz w:val="14"/>
                <w:szCs w:val="14"/>
              </w:rPr>
            </w:pPr>
            <w:proofErr w:type="spellStart"/>
            <w:r>
              <w:rPr>
                <w:sz w:val="14"/>
                <w:szCs w:val="14"/>
              </w:rPr>
              <w:t>MF</w:t>
            </w:r>
            <w:r w:rsidR="00D718D7">
              <w:rPr>
                <w:sz w:val="14"/>
                <w:szCs w:val="14"/>
              </w:rPr>
              <w:t>x</w:t>
            </w:r>
            <w:proofErr w:type="spellEnd"/>
          </w:p>
        </w:tc>
        <w:tc>
          <w:tcPr>
            <w:tcW w:w="762" w:type="dxa"/>
            <w:shd w:val="thinDiagStripe" w:color="auto" w:fill="auto"/>
          </w:tcPr>
          <w:p w14:paraId="34EC913F" w14:textId="77777777" w:rsidR="008C0A79" w:rsidRPr="00C31F41" w:rsidRDefault="008C0A79" w:rsidP="008C0A79">
            <w:pPr>
              <w:rPr>
                <w:sz w:val="14"/>
                <w:szCs w:val="14"/>
              </w:rPr>
            </w:pPr>
          </w:p>
        </w:tc>
        <w:tc>
          <w:tcPr>
            <w:tcW w:w="762" w:type="dxa"/>
          </w:tcPr>
          <w:p w14:paraId="728CF134" w14:textId="7EBE2FC1" w:rsidR="008C0A79" w:rsidRPr="00C31F41" w:rsidRDefault="008C0A79" w:rsidP="008C0A79">
            <w:pPr>
              <w:rPr>
                <w:sz w:val="14"/>
                <w:szCs w:val="14"/>
              </w:rPr>
            </w:pPr>
            <w:r>
              <w:rPr>
                <w:sz w:val="14"/>
                <w:szCs w:val="14"/>
              </w:rPr>
              <w:t>SNE</w:t>
            </w:r>
          </w:p>
        </w:tc>
        <w:tc>
          <w:tcPr>
            <w:tcW w:w="762" w:type="dxa"/>
          </w:tcPr>
          <w:p w14:paraId="240E577F" w14:textId="5083806B" w:rsidR="008C0A79" w:rsidRPr="00C31F41" w:rsidRDefault="008C0A79" w:rsidP="008C0A79">
            <w:pPr>
              <w:rPr>
                <w:sz w:val="14"/>
                <w:szCs w:val="14"/>
              </w:rPr>
            </w:pPr>
            <w:r>
              <w:rPr>
                <w:sz w:val="14"/>
                <w:szCs w:val="14"/>
              </w:rPr>
              <w:t>SLE</w:t>
            </w:r>
          </w:p>
        </w:tc>
        <w:tc>
          <w:tcPr>
            <w:tcW w:w="762" w:type="dxa"/>
          </w:tcPr>
          <w:p w14:paraId="553F6380" w14:textId="7CF1BCF0" w:rsidR="008C0A79" w:rsidRPr="00C31F41" w:rsidRDefault="0037008E" w:rsidP="008C0A79">
            <w:pPr>
              <w:rPr>
                <w:sz w:val="14"/>
                <w:szCs w:val="14"/>
              </w:rPr>
            </w:pPr>
            <w:r>
              <w:rPr>
                <w:sz w:val="14"/>
                <w:szCs w:val="14"/>
              </w:rPr>
              <w:t>FSLE</w:t>
            </w:r>
          </w:p>
        </w:tc>
        <w:tc>
          <w:tcPr>
            <w:tcW w:w="762" w:type="dxa"/>
          </w:tcPr>
          <w:p w14:paraId="7BD90076" w14:textId="3C4C9A9D" w:rsidR="008C0A79" w:rsidRPr="00C31F41" w:rsidRDefault="0037008E" w:rsidP="008C0A79">
            <w:pPr>
              <w:rPr>
                <w:sz w:val="14"/>
                <w:szCs w:val="14"/>
              </w:rPr>
            </w:pPr>
            <w:r>
              <w:rPr>
                <w:sz w:val="14"/>
                <w:szCs w:val="14"/>
              </w:rPr>
              <w:t>FSUB</w:t>
            </w:r>
          </w:p>
        </w:tc>
      </w:tr>
      <w:tr w:rsidR="008C0A79" w14:paraId="3B0E2E66" w14:textId="4EF39C56" w:rsidTr="00E909D1">
        <w:tc>
          <w:tcPr>
            <w:tcW w:w="761" w:type="dxa"/>
            <w:shd w:val="clear" w:color="auto" w:fill="404040" w:themeFill="text1" w:themeFillTint="BF"/>
          </w:tcPr>
          <w:p w14:paraId="3F7963FC" w14:textId="3B74AFAF" w:rsidR="008C0A79" w:rsidRPr="00CB3BED" w:rsidRDefault="008C0A79" w:rsidP="008C0A79">
            <w:pPr>
              <w:rPr>
                <w:color w:val="FFFFFF" w:themeColor="background1"/>
              </w:rPr>
            </w:pPr>
            <w:r w:rsidRPr="00CB3BED">
              <w:rPr>
                <w:color w:val="FFFFFF" w:themeColor="background1"/>
              </w:rPr>
              <w:t>6x</w:t>
            </w:r>
          </w:p>
        </w:tc>
        <w:tc>
          <w:tcPr>
            <w:tcW w:w="761" w:type="dxa"/>
          </w:tcPr>
          <w:p w14:paraId="2EFD8B52" w14:textId="7C911F6C" w:rsidR="008C0A79" w:rsidRPr="00C31F41" w:rsidRDefault="008C0A79" w:rsidP="008C0A79">
            <w:pPr>
              <w:rPr>
                <w:sz w:val="14"/>
                <w:szCs w:val="14"/>
              </w:rPr>
            </w:pPr>
            <w:r w:rsidRPr="00C31F41">
              <w:rPr>
                <w:sz w:val="14"/>
                <w:szCs w:val="14"/>
              </w:rPr>
              <w:t>LD</w:t>
            </w:r>
          </w:p>
        </w:tc>
        <w:tc>
          <w:tcPr>
            <w:tcW w:w="761" w:type="dxa"/>
          </w:tcPr>
          <w:p w14:paraId="4FD69B49" w14:textId="04A6ECE9" w:rsidR="008C0A79" w:rsidRPr="00C31F41" w:rsidRDefault="008C0A79" w:rsidP="008C0A79">
            <w:pPr>
              <w:rPr>
                <w:sz w:val="14"/>
                <w:szCs w:val="14"/>
              </w:rPr>
            </w:pPr>
            <w:r>
              <w:rPr>
                <w:sz w:val="14"/>
                <w:szCs w:val="14"/>
              </w:rPr>
              <w:t>LDB</w:t>
            </w:r>
          </w:p>
        </w:tc>
        <w:tc>
          <w:tcPr>
            <w:tcW w:w="761" w:type="dxa"/>
          </w:tcPr>
          <w:p w14:paraId="771018D5" w14:textId="374D3A97" w:rsidR="008C0A79" w:rsidRPr="00C31F41" w:rsidRDefault="00D21EDB" w:rsidP="008C0A79">
            <w:pPr>
              <w:rPr>
                <w:sz w:val="14"/>
                <w:szCs w:val="14"/>
              </w:rPr>
            </w:pPr>
            <w:r>
              <w:rPr>
                <w:sz w:val="14"/>
                <w:szCs w:val="14"/>
              </w:rPr>
              <w:t>LDF</w:t>
            </w:r>
          </w:p>
        </w:tc>
        <w:tc>
          <w:tcPr>
            <w:tcW w:w="762" w:type="dxa"/>
          </w:tcPr>
          <w:p w14:paraId="3F959100" w14:textId="53610FBE" w:rsidR="008C0A79" w:rsidRPr="00C31F41" w:rsidRDefault="008C0A79" w:rsidP="008C0A79">
            <w:pPr>
              <w:rPr>
                <w:sz w:val="14"/>
                <w:szCs w:val="14"/>
              </w:rPr>
            </w:pPr>
          </w:p>
        </w:tc>
        <w:tc>
          <w:tcPr>
            <w:tcW w:w="762" w:type="dxa"/>
          </w:tcPr>
          <w:p w14:paraId="67E87CF2" w14:textId="1054396E" w:rsidR="008C0A79" w:rsidRPr="00C31F41" w:rsidRDefault="000B7410" w:rsidP="008C0A79">
            <w:pPr>
              <w:rPr>
                <w:sz w:val="14"/>
                <w:szCs w:val="14"/>
              </w:rPr>
            </w:pPr>
            <w:r>
              <w:rPr>
                <w:sz w:val="14"/>
                <w:szCs w:val="14"/>
              </w:rPr>
              <w:t>STC</w:t>
            </w:r>
          </w:p>
        </w:tc>
        <w:tc>
          <w:tcPr>
            <w:tcW w:w="762" w:type="dxa"/>
          </w:tcPr>
          <w:p w14:paraId="5D0E48D9" w14:textId="5CB8247A" w:rsidR="008C0A79" w:rsidRPr="00C31F41" w:rsidRDefault="00C467C3" w:rsidP="008C0A79">
            <w:pPr>
              <w:rPr>
                <w:sz w:val="14"/>
                <w:szCs w:val="14"/>
              </w:rPr>
            </w:pPr>
            <w:r>
              <w:rPr>
                <w:sz w:val="14"/>
                <w:szCs w:val="14"/>
              </w:rPr>
              <w:t>BIT</w:t>
            </w:r>
          </w:p>
        </w:tc>
        <w:tc>
          <w:tcPr>
            <w:tcW w:w="762" w:type="dxa"/>
          </w:tcPr>
          <w:p w14:paraId="080D8D1E" w14:textId="7E35F5ED" w:rsidR="008C0A79" w:rsidRPr="00C31F41" w:rsidRDefault="008C0A79" w:rsidP="008C0A79">
            <w:pPr>
              <w:rPr>
                <w:sz w:val="14"/>
                <w:szCs w:val="14"/>
              </w:rPr>
            </w:pPr>
          </w:p>
        </w:tc>
        <w:tc>
          <w:tcPr>
            <w:tcW w:w="762" w:type="dxa"/>
          </w:tcPr>
          <w:p w14:paraId="0AEB7B0A" w14:textId="7DA9563D" w:rsidR="008C0A79" w:rsidRPr="00C31F41" w:rsidRDefault="00D21EDB" w:rsidP="008C0A79">
            <w:pPr>
              <w:rPr>
                <w:sz w:val="14"/>
                <w:szCs w:val="14"/>
              </w:rPr>
            </w:pPr>
            <w:r>
              <w:rPr>
                <w:sz w:val="14"/>
                <w:szCs w:val="14"/>
              </w:rPr>
              <w:t>STF</w:t>
            </w:r>
          </w:p>
        </w:tc>
        <w:tc>
          <w:tcPr>
            <w:tcW w:w="762" w:type="dxa"/>
          </w:tcPr>
          <w:p w14:paraId="06DBD886" w14:textId="2C170B9C" w:rsidR="008C0A79" w:rsidRPr="00C31F41" w:rsidRDefault="008C0A79" w:rsidP="008C0A79">
            <w:pPr>
              <w:rPr>
                <w:sz w:val="14"/>
                <w:szCs w:val="14"/>
              </w:rPr>
            </w:pPr>
            <w:r w:rsidRPr="00C31F41">
              <w:rPr>
                <w:sz w:val="14"/>
                <w:szCs w:val="14"/>
              </w:rPr>
              <w:t>ST</w:t>
            </w:r>
          </w:p>
        </w:tc>
        <w:tc>
          <w:tcPr>
            <w:tcW w:w="762" w:type="dxa"/>
          </w:tcPr>
          <w:p w14:paraId="72C1779D" w14:textId="3711C328" w:rsidR="008C0A79" w:rsidRPr="00C31F41" w:rsidRDefault="008C0A79" w:rsidP="008C0A79">
            <w:pPr>
              <w:rPr>
                <w:sz w:val="14"/>
                <w:szCs w:val="14"/>
              </w:rPr>
            </w:pPr>
            <w:r>
              <w:rPr>
                <w:sz w:val="14"/>
                <w:szCs w:val="14"/>
              </w:rPr>
              <w:t>STB</w:t>
            </w:r>
          </w:p>
        </w:tc>
        <w:tc>
          <w:tcPr>
            <w:tcW w:w="762" w:type="dxa"/>
          </w:tcPr>
          <w:p w14:paraId="0316C337" w14:textId="05167FCF" w:rsidR="008C0A79" w:rsidRPr="00C31F41" w:rsidRDefault="00F5663C" w:rsidP="008C0A79">
            <w:pPr>
              <w:rPr>
                <w:sz w:val="14"/>
                <w:szCs w:val="14"/>
              </w:rPr>
            </w:pPr>
            <w:r>
              <w:rPr>
                <w:sz w:val="14"/>
                <w:szCs w:val="14"/>
              </w:rPr>
              <w:t>REX</w:t>
            </w:r>
          </w:p>
        </w:tc>
        <w:tc>
          <w:tcPr>
            <w:tcW w:w="762" w:type="dxa"/>
            <w:shd w:val="thinDiagStripe" w:color="auto" w:fill="auto"/>
          </w:tcPr>
          <w:p w14:paraId="1B4BCE27" w14:textId="77777777" w:rsidR="008C0A79" w:rsidRPr="00C31F41" w:rsidRDefault="008C0A79" w:rsidP="008C0A79">
            <w:pPr>
              <w:rPr>
                <w:sz w:val="14"/>
                <w:szCs w:val="14"/>
              </w:rPr>
            </w:pPr>
          </w:p>
        </w:tc>
        <w:tc>
          <w:tcPr>
            <w:tcW w:w="762" w:type="dxa"/>
          </w:tcPr>
          <w:p w14:paraId="46307859" w14:textId="36F47BC7" w:rsidR="008C0A79" w:rsidRPr="00C31F41" w:rsidRDefault="0037008E" w:rsidP="008C0A79">
            <w:pPr>
              <w:rPr>
                <w:sz w:val="14"/>
                <w:szCs w:val="14"/>
              </w:rPr>
            </w:pPr>
            <w:r>
              <w:rPr>
                <w:sz w:val="14"/>
                <w:szCs w:val="14"/>
              </w:rPr>
              <w:t>FSEQ</w:t>
            </w:r>
          </w:p>
        </w:tc>
        <w:tc>
          <w:tcPr>
            <w:tcW w:w="762" w:type="dxa"/>
          </w:tcPr>
          <w:p w14:paraId="4C85D86E" w14:textId="0D041A02" w:rsidR="008C0A79" w:rsidRPr="00C31F41" w:rsidRDefault="008C0A79" w:rsidP="008C0A79">
            <w:pPr>
              <w:rPr>
                <w:sz w:val="14"/>
                <w:szCs w:val="14"/>
              </w:rPr>
            </w:pPr>
            <w:r>
              <w:rPr>
                <w:sz w:val="14"/>
                <w:szCs w:val="14"/>
              </w:rPr>
              <w:t>SLTU</w:t>
            </w:r>
          </w:p>
        </w:tc>
        <w:tc>
          <w:tcPr>
            <w:tcW w:w="762" w:type="dxa"/>
          </w:tcPr>
          <w:p w14:paraId="45CCD598" w14:textId="6C3B51A5" w:rsidR="008C0A79" w:rsidRPr="00C31F41" w:rsidRDefault="005C17C1" w:rsidP="008C0A79">
            <w:pPr>
              <w:rPr>
                <w:sz w:val="14"/>
                <w:szCs w:val="14"/>
              </w:rPr>
            </w:pPr>
            <w:r>
              <w:rPr>
                <w:sz w:val="14"/>
                <w:szCs w:val="14"/>
              </w:rPr>
              <w:t>{FLT1}</w:t>
            </w:r>
          </w:p>
        </w:tc>
        <w:tc>
          <w:tcPr>
            <w:tcW w:w="762" w:type="dxa"/>
          </w:tcPr>
          <w:p w14:paraId="5E2AF5B1" w14:textId="5D68D863" w:rsidR="008C0A79" w:rsidRPr="00C31F41" w:rsidRDefault="0037008E" w:rsidP="008C0A79">
            <w:pPr>
              <w:rPr>
                <w:sz w:val="14"/>
                <w:szCs w:val="14"/>
              </w:rPr>
            </w:pPr>
            <w:r>
              <w:rPr>
                <w:sz w:val="14"/>
                <w:szCs w:val="14"/>
              </w:rPr>
              <w:t>FMUL</w:t>
            </w:r>
          </w:p>
        </w:tc>
      </w:tr>
      <w:tr w:rsidR="008C0A79" w14:paraId="2B77B386" w14:textId="77777777" w:rsidTr="00E909D1">
        <w:tc>
          <w:tcPr>
            <w:tcW w:w="761" w:type="dxa"/>
            <w:shd w:val="clear" w:color="auto" w:fill="404040" w:themeFill="text1" w:themeFillTint="BF"/>
          </w:tcPr>
          <w:p w14:paraId="3644E583" w14:textId="278CBDBA" w:rsidR="008C0A79" w:rsidRPr="00CB3BED" w:rsidRDefault="008C0A79" w:rsidP="008C0A79">
            <w:pPr>
              <w:rPr>
                <w:color w:val="FFFFFF" w:themeColor="background1"/>
              </w:rPr>
            </w:pPr>
            <w:r w:rsidRPr="00CB3BED">
              <w:rPr>
                <w:color w:val="FFFFFF" w:themeColor="background1"/>
              </w:rPr>
              <w:t>7x</w:t>
            </w:r>
          </w:p>
        </w:tc>
        <w:tc>
          <w:tcPr>
            <w:tcW w:w="761" w:type="dxa"/>
          </w:tcPr>
          <w:p w14:paraId="0C259FC5" w14:textId="230D708C" w:rsidR="008C0A79" w:rsidRPr="00C31F41" w:rsidRDefault="008C0A79" w:rsidP="008C0A79">
            <w:pPr>
              <w:rPr>
                <w:sz w:val="14"/>
                <w:szCs w:val="14"/>
              </w:rPr>
            </w:pPr>
            <w:r w:rsidRPr="00C31F41">
              <w:rPr>
                <w:sz w:val="14"/>
                <w:szCs w:val="14"/>
              </w:rPr>
              <w:t>LD</w:t>
            </w:r>
          </w:p>
        </w:tc>
        <w:tc>
          <w:tcPr>
            <w:tcW w:w="761" w:type="dxa"/>
          </w:tcPr>
          <w:p w14:paraId="1A6EFF7E" w14:textId="12DB46A4" w:rsidR="008C0A79" w:rsidRPr="00C31F41" w:rsidRDefault="008C0A79" w:rsidP="008C0A79">
            <w:pPr>
              <w:rPr>
                <w:sz w:val="14"/>
                <w:szCs w:val="14"/>
              </w:rPr>
            </w:pPr>
            <w:r>
              <w:rPr>
                <w:sz w:val="14"/>
                <w:szCs w:val="14"/>
              </w:rPr>
              <w:t>LDB</w:t>
            </w:r>
          </w:p>
        </w:tc>
        <w:tc>
          <w:tcPr>
            <w:tcW w:w="761" w:type="dxa"/>
          </w:tcPr>
          <w:p w14:paraId="2F4C3DB8" w14:textId="6F724269" w:rsidR="008C0A79" w:rsidRPr="00C31F41" w:rsidRDefault="00D21EDB" w:rsidP="008C0A79">
            <w:pPr>
              <w:rPr>
                <w:sz w:val="14"/>
                <w:szCs w:val="14"/>
              </w:rPr>
            </w:pPr>
            <w:r>
              <w:rPr>
                <w:sz w:val="14"/>
                <w:szCs w:val="14"/>
              </w:rPr>
              <w:t>LDF</w:t>
            </w:r>
          </w:p>
        </w:tc>
        <w:tc>
          <w:tcPr>
            <w:tcW w:w="762" w:type="dxa"/>
          </w:tcPr>
          <w:p w14:paraId="1AE8977C" w14:textId="4DA5DFDD" w:rsidR="008C0A79" w:rsidRPr="00C31F41" w:rsidRDefault="008C0A79" w:rsidP="008C0A79">
            <w:pPr>
              <w:rPr>
                <w:sz w:val="14"/>
                <w:szCs w:val="14"/>
              </w:rPr>
            </w:pPr>
          </w:p>
        </w:tc>
        <w:tc>
          <w:tcPr>
            <w:tcW w:w="762" w:type="dxa"/>
          </w:tcPr>
          <w:p w14:paraId="68082924" w14:textId="77777777" w:rsidR="008C0A79" w:rsidRPr="00C31F41" w:rsidRDefault="008C0A79" w:rsidP="008C0A79">
            <w:pPr>
              <w:rPr>
                <w:sz w:val="14"/>
                <w:szCs w:val="14"/>
              </w:rPr>
            </w:pPr>
          </w:p>
        </w:tc>
        <w:tc>
          <w:tcPr>
            <w:tcW w:w="762" w:type="dxa"/>
          </w:tcPr>
          <w:p w14:paraId="1C1F33A8" w14:textId="2354136D" w:rsidR="008C0A79" w:rsidRPr="00C31F41" w:rsidRDefault="00C467C3" w:rsidP="008C0A79">
            <w:pPr>
              <w:rPr>
                <w:sz w:val="14"/>
                <w:szCs w:val="14"/>
              </w:rPr>
            </w:pPr>
            <w:r>
              <w:rPr>
                <w:sz w:val="14"/>
                <w:szCs w:val="14"/>
              </w:rPr>
              <w:t>BIT</w:t>
            </w:r>
          </w:p>
        </w:tc>
        <w:tc>
          <w:tcPr>
            <w:tcW w:w="762" w:type="dxa"/>
          </w:tcPr>
          <w:p w14:paraId="740D64E2" w14:textId="77286F91" w:rsidR="008C0A79" w:rsidRPr="00C31F41" w:rsidRDefault="008C0A79" w:rsidP="008C0A79">
            <w:pPr>
              <w:rPr>
                <w:sz w:val="14"/>
                <w:szCs w:val="14"/>
              </w:rPr>
            </w:pPr>
          </w:p>
        </w:tc>
        <w:tc>
          <w:tcPr>
            <w:tcW w:w="762" w:type="dxa"/>
          </w:tcPr>
          <w:p w14:paraId="40E41C6D" w14:textId="6935D0BC" w:rsidR="008C0A79" w:rsidRPr="00C31F41" w:rsidRDefault="00D21EDB" w:rsidP="008C0A79">
            <w:pPr>
              <w:rPr>
                <w:sz w:val="14"/>
                <w:szCs w:val="14"/>
              </w:rPr>
            </w:pPr>
            <w:r>
              <w:rPr>
                <w:sz w:val="14"/>
                <w:szCs w:val="14"/>
              </w:rPr>
              <w:t>STF</w:t>
            </w:r>
          </w:p>
        </w:tc>
        <w:tc>
          <w:tcPr>
            <w:tcW w:w="762" w:type="dxa"/>
          </w:tcPr>
          <w:p w14:paraId="0A2351D9" w14:textId="2A2575EA" w:rsidR="008C0A79" w:rsidRPr="00C31F41" w:rsidRDefault="008C0A79" w:rsidP="008C0A79">
            <w:pPr>
              <w:rPr>
                <w:sz w:val="14"/>
                <w:szCs w:val="14"/>
              </w:rPr>
            </w:pPr>
            <w:r w:rsidRPr="00C31F41">
              <w:rPr>
                <w:sz w:val="14"/>
                <w:szCs w:val="14"/>
              </w:rPr>
              <w:t>ST</w:t>
            </w:r>
          </w:p>
        </w:tc>
        <w:tc>
          <w:tcPr>
            <w:tcW w:w="762" w:type="dxa"/>
          </w:tcPr>
          <w:p w14:paraId="0807B9EB" w14:textId="4ABC86B6" w:rsidR="008C0A79" w:rsidRPr="00C31F41" w:rsidRDefault="008C0A79" w:rsidP="008C0A79">
            <w:pPr>
              <w:rPr>
                <w:sz w:val="14"/>
                <w:szCs w:val="14"/>
              </w:rPr>
            </w:pPr>
            <w:r>
              <w:rPr>
                <w:sz w:val="14"/>
                <w:szCs w:val="14"/>
              </w:rPr>
              <w:t>STB</w:t>
            </w:r>
          </w:p>
        </w:tc>
        <w:tc>
          <w:tcPr>
            <w:tcW w:w="762" w:type="dxa"/>
          </w:tcPr>
          <w:p w14:paraId="2B7415CF" w14:textId="399FEA1F" w:rsidR="008C0A79" w:rsidRPr="00C31F41" w:rsidRDefault="006D7356" w:rsidP="008C0A79">
            <w:pPr>
              <w:rPr>
                <w:sz w:val="14"/>
                <w:szCs w:val="14"/>
              </w:rPr>
            </w:pPr>
            <w:r>
              <w:rPr>
                <w:sz w:val="14"/>
                <w:szCs w:val="14"/>
              </w:rPr>
              <w:t>CACHE</w:t>
            </w:r>
          </w:p>
        </w:tc>
        <w:tc>
          <w:tcPr>
            <w:tcW w:w="762" w:type="dxa"/>
            <w:shd w:val="thinDiagStripe" w:color="auto" w:fill="auto"/>
          </w:tcPr>
          <w:p w14:paraId="1F756AD6" w14:textId="77777777" w:rsidR="008C0A79" w:rsidRPr="00C31F41" w:rsidRDefault="008C0A79" w:rsidP="008C0A79">
            <w:pPr>
              <w:rPr>
                <w:sz w:val="14"/>
                <w:szCs w:val="14"/>
              </w:rPr>
            </w:pPr>
          </w:p>
        </w:tc>
        <w:tc>
          <w:tcPr>
            <w:tcW w:w="762" w:type="dxa"/>
          </w:tcPr>
          <w:p w14:paraId="769055E7" w14:textId="39F25336" w:rsidR="008C0A79" w:rsidRPr="00C31F41" w:rsidRDefault="0037008E" w:rsidP="008C0A79">
            <w:pPr>
              <w:rPr>
                <w:sz w:val="14"/>
                <w:szCs w:val="14"/>
              </w:rPr>
            </w:pPr>
            <w:r>
              <w:rPr>
                <w:sz w:val="14"/>
                <w:szCs w:val="14"/>
              </w:rPr>
              <w:t>FSNE</w:t>
            </w:r>
          </w:p>
        </w:tc>
        <w:tc>
          <w:tcPr>
            <w:tcW w:w="762" w:type="dxa"/>
          </w:tcPr>
          <w:p w14:paraId="1A3C67AC" w14:textId="14E3DDE2" w:rsidR="008C0A79" w:rsidRPr="00C31F41" w:rsidRDefault="008C0A79" w:rsidP="008C0A79">
            <w:pPr>
              <w:rPr>
                <w:sz w:val="14"/>
                <w:szCs w:val="14"/>
              </w:rPr>
            </w:pPr>
            <w:r>
              <w:rPr>
                <w:sz w:val="14"/>
                <w:szCs w:val="14"/>
              </w:rPr>
              <w:t>SLEU</w:t>
            </w:r>
          </w:p>
        </w:tc>
        <w:tc>
          <w:tcPr>
            <w:tcW w:w="762" w:type="dxa"/>
          </w:tcPr>
          <w:p w14:paraId="1A61E291" w14:textId="75F5E0CA" w:rsidR="008C0A79" w:rsidRPr="00C31F41" w:rsidRDefault="00B56EB6" w:rsidP="008C0A79">
            <w:pPr>
              <w:rPr>
                <w:sz w:val="14"/>
                <w:szCs w:val="14"/>
              </w:rPr>
            </w:pPr>
            <w:r>
              <w:rPr>
                <w:sz w:val="14"/>
                <w:szCs w:val="14"/>
              </w:rPr>
              <w:t>FCMP</w:t>
            </w:r>
          </w:p>
        </w:tc>
        <w:tc>
          <w:tcPr>
            <w:tcW w:w="762" w:type="dxa"/>
          </w:tcPr>
          <w:p w14:paraId="383D872E" w14:textId="311D6C53" w:rsidR="008C0A79" w:rsidRPr="00C31F41" w:rsidRDefault="0037008E" w:rsidP="008C0A79">
            <w:pPr>
              <w:rPr>
                <w:sz w:val="14"/>
                <w:szCs w:val="14"/>
              </w:rPr>
            </w:pPr>
            <w:r>
              <w:rPr>
                <w:sz w:val="14"/>
                <w:szCs w:val="14"/>
              </w:rPr>
              <w:t>FDIV</w:t>
            </w:r>
          </w:p>
        </w:tc>
      </w:tr>
    </w:tbl>
    <w:p w14:paraId="1ED97A4A" w14:textId="18351C96" w:rsidR="00D35F12" w:rsidRDefault="00D35F12" w:rsidP="00AC4EF6"/>
    <w:p w14:paraId="489666B5" w14:textId="4CEEFAC8" w:rsidR="00D35F12" w:rsidRDefault="00D35F12" w:rsidP="00AC4EF6"/>
    <w:p w14:paraId="07179A02" w14:textId="2F7BFFEA" w:rsidR="00D35F12" w:rsidRDefault="00D35F12" w:rsidP="00AC4EF6"/>
    <w:p w14:paraId="43158EE5" w14:textId="77777777" w:rsidR="00D35F12" w:rsidRDefault="00D35F12" w:rsidP="00AC4EF6"/>
    <w:p w14:paraId="0E7EF885" w14:textId="77777777" w:rsidR="00AC4EF6" w:rsidRPr="00AC4EF6" w:rsidRDefault="00AC4EF6" w:rsidP="00AC4EF6"/>
    <w:p w14:paraId="439937D7" w14:textId="6800073F" w:rsidR="00054D9A" w:rsidRDefault="00054D9A">
      <w:r>
        <w:br w:type="page"/>
      </w:r>
    </w:p>
    <w:p w14:paraId="7FC1F9E2" w14:textId="0A5BAA88" w:rsidR="00545969" w:rsidRDefault="00545969" w:rsidP="00545969">
      <w:pPr>
        <w:pStyle w:val="Heading1"/>
      </w:pPr>
      <w:r>
        <w:lastRenderedPageBreak/>
        <w:t>Appendix</w:t>
      </w:r>
    </w:p>
    <w:p w14:paraId="0E3BAD32" w14:textId="77777777" w:rsidR="00BD4071" w:rsidRDefault="00BD4071" w:rsidP="003347EB">
      <w:pPr>
        <w:spacing w:after="0"/>
      </w:pPr>
    </w:p>
    <w:p w14:paraId="681B8DDB" w14:textId="77777777" w:rsidR="00E57E46" w:rsidRDefault="00E57E46" w:rsidP="00E57E46">
      <w:pPr>
        <w:pStyle w:val="Heading2"/>
      </w:pPr>
      <w:r>
        <w:t>Register Tags</w:t>
      </w:r>
    </w:p>
    <w:p w14:paraId="041E09DE" w14:textId="77777777" w:rsidR="00E57E46" w:rsidRDefault="00E57E46" w:rsidP="00E57E46">
      <w:pPr>
        <w:ind w:left="720"/>
      </w:pPr>
      <w:r>
        <w:t>As part of the internal workings of the core, it tracks registers using a seven-bit register tag associated with each register in the programming model.</w:t>
      </w:r>
    </w:p>
    <w:tbl>
      <w:tblPr>
        <w:tblStyle w:val="TableGrid"/>
        <w:tblW w:w="0" w:type="auto"/>
        <w:tblInd w:w="562" w:type="dxa"/>
        <w:tblLook w:val="04A0" w:firstRow="1" w:lastRow="0" w:firstColumn="1" w:lastColumn="0" w:noHBand="0" w:noVBand="1"/>
      </w:tblPr>
      <w:tblGrid>
        <w:gridCol w:w="1418"/>
        <w:gridCol w:w="6653"/>
        <w:gridCol w:w="236"/>
      </w:tblGrid>
      <w:tr w:rsidR="00E57E46" w:rsidRPr="00312327" w14:paraId="45857478" w14:textId="77777777" w:rsidTr="000B7410">
        <w:tc>
          <w:tcPr>
            <w:tcW w:w="1418" w:type="dxa"/>
            <w:shd w:val="clear" w:color="auto" w:fill="404040" w:themeFill="text1" w:themeFillTint="BF"/>
          </w:tcPr>
          <w:p w14:paraId="0F6D2E11" w14:textId="77777777" w:rsidR="00E57E46" w:rsidRPr="00312327" w:rsidRDefault="00E57E46" w:rsidP="000B7410">
            <w:pPr>
              <w:jc w:val="center"/>
              <w:rPr>
                <w:color w:val="FFFFFF" w:themeColor="background1"/>
              </w:rPr>
            </w:pPr>
            <w:r w:rsidRPr="00312327">
              <w:rPr>
                <w:color w:val="FFFFFF" w:themeColor="background1"/>
              </w:rPr>
              <w:t>Tag</w:t>
            </w:r>
          </w:p>
        </w:tc>
        <w:tc>
          <w:tcPr>
            <w:tcW w:w="6653" w:type="dxa"/>
            <w:shd w:val="clear" w:color="auto" w:fill="404040" w:themeFill="text1" w:themeFillTint="BF"/>
          </w:tcPr>
          <w:p w14:paraId="6A8D004A" w14:textId="77777777" w:rsidR="00E57E46" w:rsidRPr="00312327" w:rsidRDefault="00E57E46" w:rsidP="000B7410">
            <w:pPr>
              <w:rPr>
                <w:color w:val="FFFFFF" w:themeColor="background1"/>
              </w:rPr>
            </w:pPr>
            <w:r w:rsidRPr="00312327">
              <w:rPr>
                <w:color w:val="FFFFFF" w:themeColor="background1"/>
              </w:rPr>
              <w:t>Register</w:t>
            </w:r>
          </w:p>
        </w:tc>
        <w:tc>
          <w:tcPr>
            <w:tcW w:w="236" w:type="dxa"/>
            <w:shd w:val="clear" w:color="auto" w:fill="404040" w:themeFill="text1" w:themeFillTint="BF"/>
          </w:tcPr>
          <w:p w14:paraId="3E5106FA" w14:textId="77777777" w:rsidR="00E57E46" w:rsidRPr="00312327" w:rsidRDefault="00E57E46" w:rsidP="000B7410">
            <w:pPr>
              <w:rPr>
                <w:color w:val="FFFFFF" w:themeColor="background1"/>
              </w:rPr>
            </w:pPr>
          </w:p>
        </w:tc>
      </w:tr>
      <w:tr w:rsidR="00E57E46" w14:paraId="14744B7D" w14:textId="77777777" w:rsidTr="000B7410">
        <w:tc>
          <w:tcPr>
            <w:tcW w:w="1418" w:type="dxa"/>
          </w:tcPr>
          <w:p w14:paraId="2BD1FCA8" w14:textId="77777777" w:rsidR="00E57E46" w:rsidRDefault="00E57E46" w:rsidP="000B7410">
            <w:pPr>
              <w:jc w:val="center"/>
            </w:pPr>
            <w:r>
              <w:t>0 to 31</w:t>
            </w:r>
          </w:p>
        </w:tc>
        <w:tc>
          <w:tcPr>
            <w:tcW w:w="6653" w:type="dxa"/>
          </w:tcPr>
          <w:p w14:paraId="31D68370" w14:textId="77777777" w:rsidR="00E57E46" w:rsidRDefault="00E57E46" w:rsidP="000B7410">
            <w:r>
              <w:t>r0 to r31 general-purpose integer registers</w:t>
            </w:r>
          </w:p>
        </w:tc>
        <w:tc>
          <w:tcPr>
            <w:tcW w:w="236" w:type="dxa"/>
          </w:tcPr>
          <w:p w14:paraId="0D7D2154" w14:textId="77777777" w:rsidR="00E57E46" w:rsidRDefault="00E57E46" w:rsidP="000B7410"/>
        </w:tc>
      </w:tr>
      <w:tr w:rsidR="00E57E46" w14:paraId="5844F034" w14:textId="77777777" w:rsidTr="000B7410">
        <w:tc>
          <w:tcPr>
            <w:tcW w:w="1418" w:type="dxa"/>
          </w:tcPr>
          <w:p w14:paraId="4C80C82F" w14:textId="77777777" w:rsidR="00E57E46" w:rsidRDefault="00E57E46" w:rsidP="000B7410">
            <w:pPr>
              <w:jc w:val="center"/>
            </w:pPr>
            <w:r>
              <w:t>32 to 63</w:t>
            </w:r>
          </w:p>
        </w:tc>
        <w:tc>
          <w:tcPr>
            <w:tcW w:w="6653" w:type="dxa"/>
          </w:tcPr>
          <w:p w14:paraId="038CA1BF" w14:textId="77777777" w:rsidR="00E57E46" w:rsidRDefault="00E57E46" w:rsidP="000B7410">
            <w:r>
              <w:t>f0 to f31 general-purpose floating-point registers</w:t>
            </w:r>
          </w:p>
        </w:tc>
        <w:tc>
          <w:tcPr>
            <w:tcW w:w="236" w:type="dxa"/>
          </w:tcPr>
          <w:p w14:paraId="4525DABA" w14:textId="77777777" w:rsidR="00E57E46" w:rsidRDefault="00E57E46" w:rsidP="000B7410"/>
        </w:tc>
      </w:tr>
      <w:tr w:rsidR="00E57E46" w14:paraId="0D25960A" w14:textId="77777777" w:rsidTr="000B7410">
        <w:tc>
          <w:tcPr>
            <w:tcW w:w="1418" w:type="dxa"/>
          </w:tcPr>
          <w:p w14:paraId="67BFE48A" w14:textId="77777777" w:rsidR="00E57E46" w:rsidRDefault="00E57E46" w:rsidP="000B7410">
            <w:pPr>
              <w:jc w:val="center"/>
            </w:pPr>
            <w:r>
              <w:t>64 to 95</w:t>
            </w:r>
          </w:p>
        </w:tc>
        <w:tc>
          <w:tcPr>
            <w:tcW w:w="6653" w:type="dxa"/>
          </w:tcPr>
          <w:p w14:paraId="47AF6051" w14:textId="77777777" w:rsidR="00E57E46" w:rsidRDefault="00E57E46" w:rsidP="000B7410">
            <w:r>
              <w:t>reserved for vector registers</w:t>
            </w:r>
          </w:p>
        </w:tc>
        <w:tc>
          <w:tcPr>
            <w:tcW w:w="236" w:type="dxa"/>
          </w:tcPr>
          <w:p w14:paraId="2E0EE9A1" w14:textId="77777777" w:rsidR="00E57E46" w:rsidRDefault="00E57E46" w:rsidP="000B7410"/>
        </w:tc>
      </w:tr>
      <w:tr w:rsidR="00E57E46" w14:paraId="3DC0BC64" w14:textId="77777777" w:rsidTr="000B7410">
        <w:tc>
          <w:tcPr>
            <w:tcW w:w="1418" w:type="dxa"/>
          </w:tcPr>
          <w:p w14:paraId="75F9BB39" w14:textId="77777777" w:rsidR="00E57E46" w:rsidRDefault="00E57E46" w:rsidP="000B7410">
            <w:pPr>
              <w:jc w:val="center"/>
            </w:pPr>
            <w:r>
              <w:t>96 to 100</w:t>
            </w:r>
          </w:p>
        </w:tc>
        <w:tc>
          <w:tcPr>
            <w:tcW w:w="6653" w:type="dxa"/>
          </w:tcPr>
          <w:p w14:paraId="08905F63" w14:textId="77777777" w:rsidR="00E57E46" w:rsidRDefault="00E57E46" w:rsidP="000B7410">
            <w:r>
              <w:t>link registers</w:t>
            </w:r>
          </w:p>
        </w:tc>
        <w:tc>
          <w:tcPr>
            <w:tcW w:w="236" w:type="dxa"/>
          </w:tcPr>
          <w:p w14:paraId="25A81F2D" w14:textId="77777777" w:rsidR="00E57E46" w:rsidRDefault="00E57E46" w:rsidP="000B7410"/>
        </w:tc>
      </w:tr>
      <w:tr w:rsidR="00E57E46" w14:paraId="7CBDCC3A" w14:textId="77777777" w:rsidTr="000B7410">
        <w:tc>
          <w:tcPr>
            <w:tcW w:w="1418" w:type="dxa"/>
          </w:tcPr>
          <w:p w14:paraId="26082744" w14:textId="77777777" w:rsidR="00E57E46" w:rsidRDefault="00E57E46" w:rsidP="000B7410">
            <w:pPr>
              <w:jc w:val="center"/>
            </w:pPr>
            <w:r>
              <w:t>101</w:t>
            </w:r>
          </w:p>
        </w:tc>
        <w:tc>
          <w:tcPr>
            <w:tcW w:w="6653" w:type="dxa"/>
          </w:tcPr>
          <w:p w14:paraId="21D71480" w14:textId="77777777" w:rsidR="00E57E46" w:rsidRDefault="00E57E46" w:rsidP="000B7410">
            <w:r>
              <w:t>machine status register</w:t>
            </w:r>
          </w:p>
        </w:tc>
        <w:tc>
          <w:tcPr>
            <w:tcW w:w="236" w:type="dxa"/>
          </w:tcPr>
          <w:p w14:paraId="533A4033" w14:textId="77777777" w:rsidR="00E57E46" w:rsidRDefault="00E57E46" w:rsidP="000B7410"/>
        </w:tc>
      </w:tr>
      <w:tr w:rsidR="00E57E46" w14:paraId="521698BE" w14:textId="77777777" w:rsidTr="000B7410">
        <w:tc>
          <w:tcPr>
            <w:tcW w:w="1418" w:type="dxa"/>
          </w:tcPr>
          <w:p w14:paraId="1850B5E6" w14:textId="77777777" w:rsidR="00E57E46" w:rsidRDefault="00E57E46" w:rsidP="000B7410">
            <w:pPr>
              <w:jc w:val="center"/>
            </w:pPr>
            <w:r>
              <w:t>102</w:t>
            </w:r>
          </w:p>
        </w:tc>
        <w:tc>
          <w:tcPr>
            <w:tcW w:w="6653" w:type="dxa"/>
          </w:tcPr>
          <w:p w14:paraId="6B5EF086" w14:textId="77777777" w:rsidR="00E57E46" w:rsidRDefault="00E57E46" w:rsidP="000B7410">
            <w:r>
              <w:t>reserved for vector length</w:t>
            </w:r>
          </w:p>
        </w:tc>
        <w:tc>
          <w:tcPr>
            <w:tcW w:w="236" w:type="dxa"/>
          </w:tcPr>
          <w:p w14:paraId="343E38D2" w14:textId="77777777" w:rsidR="00E57E46" w:rsidRDefault="00E57E46" w:rsidP="000B7410"/>
        </w:tc>
      </w:tr>
      <w:tr w:rsidR="00E57E46" w14:paraId="2E254D09" w14:textId="77777777" w:rsidTr="000B7410">
        <w:tc>
          <w:tcPr>
            <w:tcW w:w="1418" w:type="dxa"/>
          </w:tcPr>
          <w:p w14:paraId="47EEA3AA" w14:textId="77777777" w:rsidR="00E57E46" w:rsidRDefault="00E57E46" w:rsidP="000B7410">
            <w:pPr>
              <w:jc w:val="center"/>
            </w:pPr>
            <w:r>
              <w:t>103</w:t>
            </w:r>
          </w:p>
        </w:tc>
        <w:tc>
          <w:tcPr>
            <w:tcW w:w="6653" w:type="dxa"/>
          </w:tcPr>
          <w:p w14:paraId="29098727" w14:textId="77777777" w:rsidR="00E57E46" w:rsidRDefault="00E57E46" w:rsidP="000B7410">
            <w:r>
              <w:t>packed compare results</w:t>
            </w:r>
          </w:p>
        </w:tc>
        <w:tc>
          <w:tcPr>
            <w:tcW w:w="236" w:type="dxa"/>
          </w:tcPr>
          <w:p w14:paraId="6D92A733" w14:textId="77777777" w:rsidR="00E57E46" w:rsidRDefault="00E57E46" w:rsidP="000B7410"/>
        </w:tc>
      </w:tr>
      <w:tr w:rsidR="00E57E46" w14:paraId="416CAA49" w14:textId="77777777" w:rsidTr="000B7410">
        <w:tc>
          <w:tcPr>
            <w:tcW w:w="1418" w:type="dxa"/>
          </w:tcPr>
          <w:p w14:paraId="68090F55" w14:textId="77777777" w:rsidR="00E57E46" w:rsidRDefault="00E57E46" w:rsidP="000B7410">
            <w:pPr>
              <w:jc w:val="center"/>
            </w:pPr>
            <w:r>
              <w:t>104 to 111</w:t>
            </w:r>
          </w:p>
        </w:tc>
        <w:tc>
          <w:tcPr>
            <w:tcW w:w="6653" w:type="dxa"/>
          </w:tcPr>
          <w:p w14:paraId="3E9E3181" w14:textId="77777777" w:rsidR="00E57E46" w:rsidRDefault="00E57E46" w:rsidP="000B7410">
            <w:r>
              <w:t>compare results registers</w:t>
            </w:r>
          </w:p>
        </w:tc>
        <w:tc>
          <w:tcPr>
            <w:tcW w:w="236" w:type="dxa"/>
          </w:tcPr>
          <w:p w14:paraId="55DE04D8" w14:textId="77777777" w:rsidR="00E57E46" w:rsidRDefault="00E57E46" w:rsidP="000B7410"/>
        </w:tc>
      </w:tr>
      <w:tr w:rsidR="00E57E46" w14:paraId="29CA18B2" w14:textId="77777777" w:rsidTr="000B7410">
        <w:tc>
          <w:tcPr>
            <w:tcW w:w="1418" w:type="dxa"/>
          </w:tcPr>
          <w:p w14:paraId="00CD87DE" w14:textId="77777777" w:rsidR="00E57E46" w:rsidRDefault="00E57E46" w:rsidP="000B7410">
            <w:pPr>
              <w:jc w:val="center"/>
            </w:pPr>
            <w:r>
              <w:t>112 to 119</w:t>
            </w:r>
          </w:p>
        </w:tc>
        <w:tc>
          <w:tcPr>
            <w:tcW w:w="6653" w:type="dxa"/>
          </w:tcPr>
          <w:p w14:paraId="67E1FEDA" w14:textId="77777777" w:rsidR="00E57E46" w:rsidRDefault="00E57E46" w:rsidP="000B7410">
            <w:r>
              <w:t>reserved for vector mask registers</w:t>
            </w:r>
          </w:p>
        </w:tc>
        <w:tc>
          <w:tcPr>
            <w:tcW w:w="236" w:type="dxa"/>
          </w:tcPr>
          <w:p w14:paraId="63FADBAB" w14:textId="77777777" w:rsidR="00E57E46" w:rsidRDefault="00E57E46" w:rsidP="000B7410"/>
        </w:tc>
      </w:tr>
      <w:tr w:rsidR="00E57E46" w14:paraId="21914506" w14:textId="77777777" w:rsidTr="000B7410">
        <w:tc>
          <w:tcPr>
            <w:tcW w:w="1418" w:type="dxa"/>
          </w:tcPr>
          <w:p w14:paraId="49223BE1" w14:textId="77777777" w:rsidR="00E57E46" w:rsidRDefault="00E57E46" w:rsidP="000B7410">
            <w:pPr>
              <w:jc w:val="center"/>
            </w:pPr>
            <w:r>
              <w:t>120</w:t>
            </w:r>
          </w:p>
        </w:tc>
        <w:tc>
          <w:tcPr>
            <w:tcW w:w="6653" w:type="dxa"/>
          </w:tcPr>
          <w:p w14:paraId="41601110" w14:textId="77777777" w:rsidR="00E57E46" w:rsidRDefault="00E57E46" w:rsidP="000B7410">
            <w:r>
              <w:t>supervisor SP</w:t>
            </w:r>
          </w:p>
        </w:tc>
        <w:tc>
          <w:tcPr>
            <w:tcW w:w="236" w:type="dxa"/>
          </w:tcPr>
          <w:p w14:paraId="1D7B62FD" w14:textId="77777777" w:rsidR="00E57E46" w:rsidRDefault="00E57E46" w:rsidP="000B7410"/>
        </w:tc>
      </w:tr>
      <w:tr w:rsidR="00E57E46" w14:paraId="116478AF" w14:textId="77777777" w:rsidTr="000B7410">
        <w:tc>
          <w:tcPr>
            <w:tcW w:w="1418" w:type="dxa"/>
          </w:tcPr>
          <w:p w14:paraId="5D11CB19" w14:textId="77777777" w:rsidR="00E57E46" w:rsidRDefault="00E57E46" w:rsidP="000B7410">
            <w:pPr>
              <w:jc w:val="center"/>
            </w:pPr>
            <w:r>
              <w:t>121</w:t>
            </w:r>
          </w:p>
        </w:tc>
        <w:tc>
          <w:tcPr>
            <w:tcW w:w="6653" w:type="dxa"/>
          </w:tcPr>
          <w:p w14:paraId="0EA968B5" w14:textId="77777777" w:rsidR="00E57E46" w:rsidRDefault="00E57E46" w:rsidP="000B7410">
            <w:r>
              <w:t>hypervisor SP</w:t>
            </w:r>
          </w:p>
        </w:tc>
        <w:tc>
          <w:tcPr>
            <w:tcW w:w="236" w:type="dxa"/>
          </w:tcPr>
          <w:p w14:paraId="1422AD71" w14:textId="77777777" w:rsidR="00E57E46" w:rsidRDefault="00E57E46" w:rsidP="000B7410"/>
        </w:tc>
      </w:tr>
      <w:tr w:rsidR="00E57E46" w14:paraId="219080E5" w14:textId="77777777" w:rsidTr="000B7410">
        <w:tc>
          <w:tcPr>
            <w:tcW w:w="1418" w:type="dxa"/>
          </w:tcPr>
          <w:p w14:paraId="567680A1" w14:textId="77777777" w:rsidR="00E57E46" w:rsidRDefault="00E57E46" w:rsidP="000B7410">
            <w:pPr>
              <w:jc w:val="center"/>
            </w:pPr>
            <w:r>
              <w:t>122</w:t>
            </w:r>
          </w:p>
        </w:tc>
        <w:tc>
          <w:tcPr>
            <w:tcW w:w="6653" w:type="dxa"/>
          </w:tcPr>
          <w:p w14:paraId="1B317D07" w14:textId="77777777" w:rsidR="00E57E46" w:rsidRDefault="00E57E46" w:rsidP="000B7410">
            <w:r>
              <w:t>machine SP</w:t>
            </w:r>
          </w:p>
        </w:tc>
        <w:tc>
          <w:tcPr>
            <w:tcW w:w="236" w:type="dxa"/>
          </w:tcPr>
          <w:p w14:paraId="54963588" w14:textId="77777777" w:rsidR="00E57E46" w:rsidRDefault="00E57E46" w:rsidP="000B7410"/>
        </w:tc>
      </w:tr>
      <w:tr w:rsidR="00E57E46" w14:paraId="539B4028" w14:textId="77777777" w:rsidTr="000B7410">
        <w:tc>
          <w:tcPr>
            <w:tcW w:w="1418" w:type="dxa"/>
          </w:tcPr>
          <w:p w14:paraId="3FAD868A" w14:textId="77777777" w:rsidR="00E57E46" w:rsidRDefault="00E57E46" w:rsidP="000B7410">
            <w:pPr>
              <w:jc w:val="center"/>
            </w:pPr>
          </w:p>
        </w:tc>
        <w:tc>
          <w:tcPr>
            <w:tcW w:w="6653" w:type="dxa"/>
          </w:tcPr>
          <w:p w14:paraId="7F0F428E" w14:textId="77777777" w:rsidR="00E57E46" w:rsidRDefault="00E57E46" w:rsidP="000B7410"/>
        </w:tc>
        <w:tc>
          <w:tcPr>
            <w:tcW w:w="236" w:type="dxa"/>
          </w:tcPr>
          <w:p w14:paraId="07794D68" w14:textId="77777777" w:rsidR="00E57E46" w:rsidRDefault="00E57E46" w:rsidP="000B7410"/>
        </w:tc>
      </w:tr>
    </w:tbl>
    <w:p w14:paraId="05F93346" w14:textId="77777777" w:rsidR="00E57E46" w:rsidRDefault="00E57E46" w:rsidP="00E57E46">
      <w:r>
        <w:br w:type="page"/>
      </w:r>
    </w:p>
    <w:p w14:paraId="693BBD2F" w14:textId="77777777" w:rsidR="00E57E46" w:rsidRDefault="00E57E46">
      <w:pPr>
        <w:rPr>
          <w:rFonts w:asciiTheme="minorHAnsi" w:hAnsiTheme="minorHAnsi"/>
        </w:rPr>
      </w:pPr>
    </w:p>
    <w:sectPr w:rsidR="00E57E46" w:rsidSect="00BD63A9">
      <w:headerReference w:type="default" r:id="rId7"/>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6888FD" w14:textId="77777777" w:rsidR="00921956" w:rsidRDefault="00921956" w:rsidP="00CF39FC">
      <w:pPr>
        <w:spacing w:after="0" w:line="240" w:lineRule="auto"/>
      </w:pPr>
      <w:r>
        <w:separator/>
      </w:r>
    </w:p>
  </w:endnote>
  <w:endnote w:type="continuationSeparator" w:id="0">
    <w:p w14:paraId="72C1B6FE" w14:textId="77777777" w:rsidR="00921956" w:rsidRDefault="00921956" w:rsidP="00CF3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075809" w14:textId="77777777" w:rsidR="00921956" w:rsidRDefault="00921956" w:rsidP="00CF39FC">
      <w:pPr>
        <w:spacing w:after="0" w:line="240" w:lineRule="auto"/>
      </w:pPr>
      <w:r>
        <w:separator/>
      </w:r>
    </w:p>
  </w:footnote>
  <w:footnote w:type="continuationSeparator" w:id="0">
    <w:p w14:paraId="5114D387" w14:textId="77777777" w:rsidR="00921956" w:rsidRDefault="00921956" w:rsidP="00CF39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015913216"/>
      <w:docPartObj>
        <w:docPartGallery w:val="Page Numbers (Top of Page)"/>
        <w:docPartUnique/>
      </w:docPartObj>
    </w:sdtPr>
    <w:sdtEndPr>
      <w:rPr>
        <w:b/>
        <w:bCs/>
        <w:noProof/>
        <w:color w:val="auto"/>
        <w:spacing w:val="0"/>
      </w:rPr>
    </w:sdtEndPr>
    <w:sdtContent>
      <w:p w14:paraId="12D2C105" w14:textId="4F33F411" w:rsidR="00584087" w:rsidRDefault="00584087">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2182CBD" w14:textId="77777777" w:rsidR="00584087" w:rsidRDefault="005840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0770C"/>
    <w:multiLevelType w:val="hybridMultilevel"/>
    <w:tmpl w:val="88A6AEF8"/>
    <w:lvl w:ilvl="0" w:tplc="7222DDE8">
      <w:start w:val="25"/>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63A9"/>
    <w:rsid w:val="0000218B"/>
    <w:rsid w:val="00003E13"/>
    <w:rsid w:val="000068F0"/>
    <w:rsid w:val="0001450D"/>
    <w:rsid w:val="00014AD3"/>
    <w:rsid w:val="00021AEA"/>
    <w:rsid w:val="00025486"/>
    <w:rsid w:val="00031DA5"/>
    <w:rsid w:val="000323CD"/>
    <w:rsid w:val="000342DB"/>
    <w:rsid w:val="000403E2"/>
    <w:rsid w:val="0004256D"/>
    <w:rsid w:val="000441AB"/>
    <w:rsid w:val="0004742A"/>
    <w:rsid w:val="00050DFB"/>
    <w:rsid w:val="00053940"/>
    <w:rsid w:val="00054D9A"/>
    <w:rsid w:val="00054EE6"/>
    <w:rsid w:val="00066A9A"/>
    <w:rsid w:val="00074837"/>
    <w:rsid w:val="00077F77"/>
    <w:rsid w:val="00081B40"/>
    <w:rsid w:val="00084E94"/>
    <w:rsid w:val="0008650C"/>
    <w:rsid w:val="00097A58"/>
    <w:rsid w:val="000A218A"/>
    <w:rsid w:val="000A3D16"/>
    <w:rsid w:val="000A40C2"/>
    <w:rsid w:val="000B6647"/>
    <w:rsid w:val="000B7410"/>
    <w:rsid w:val="000B7E33"/>
    <w:rsid w:val="000C725A"/>
    <w:rsid w:val="000C7968"/>
    <w:rsid w:val="000D1FA4"/>
    <w:rsid w:val="000D576F"/>
    <w:rsid w:val="000E3E9C"/>
    <w:rsid w:val="000F03E9"/>
    <w:rsid w:val="000F24D8"/>
    <w:rsid w:val="000F77DA"/>
    <w:rsid w:val="000F7C5C"/>
    <w:rsid w:val="00103F73"/>
    <w:rsid w:val="00105088"/>
    <w:rsid w:val="0010694C"/>
    <w:rsid w:val="0011022C"/>
    <w:rsid w:val="00110373"/>
    <w:rsid w:val="00110611"/>
    <w:rsid w:val="00111262"/>
    <w:rsid w:val="0011449B"/>
    <w:rsid w:val="00130460"/>
    <w:rsid w:val="00130744"/>
    <w:rsid w:val="00130A01"/>
    <w:rsid w:val="00132F0A"/>
    <w:rsid w:val="0013636C"/>
    <w:rsid w:val="00137622"/>
    <w:rsid w:val="001425BA"/>
    <w:rsid w:val="00150518"/>
    <w:rsid w:val="00152D1B"/>
    <w:rsid w:val="00161EE5"/>
    <w:rsid w:val="00162FCC"/>
    <w:rsid w:val="0016551C"/>
    <w:rsid w:val="001715BE"/>
    <w:rsid w:val="001721A7"/>
    <w:rsid w:val="00174313"/>
    <w:rsid w:val="00180170"/>
    <w:rsid w:val="00180DF1"/>
    <w:rsid w:val="00182412"/>
    <w:rsid w:val="00185FD3"/>
    <w:rsid w:val="0018733D"/>
    <w:rsid w:val="00193C90"/>
    <w:rsid w:val="00194230"/>
    <w:rsid w:val="001A0B09"/>
    <w:rsid w:val="001A0EDD"/>
    <w:rsid w:val="001A6D5C"/>
    <w:rsid w:val="001B2EB7"/>
    <w:rsid w:val="001C22F4"/>
    <w:rsid w:val="001C2752"/>
    <w:rsid w:val="001D1660"/>
    <w:rsid w:val="001E2392"/>
    <w:rsid w:val="001E2A13"/>
    <w:rsid w:val="001E6C91"/>
    <w:rsid w:val="001E70DF"/>
    <w:rsid w:val="001F009E"/>
    <w:rsid w:val="001F0F11"/>
    <w:rsid w:val="002008A3"/>
    <w:rsid w:val="00204017"/>
    <w:rsid w:val="00205784"/>
    <w:rsid w:val="00211751"/>
    <w:rsid w:val="00213984"/>
    <w:rsid w:val="00216DFB"/>
    <w:rsid w:val="002177EB"/>
    <w:rsid w:val="002208FA"/>
    <w:rsid w:val="002228DB"/>
    <w:rsid w:val="0023591A"/>
    <w:rsid w:val="00236217"/>
    <w:rsid w:val="00237FC2"/>
    <w:rsid w:val="0024079E"/>
    <w:rsid w:val="002468EF"/>
    <w:rsid w:val="00250351"/>
    <w:rsid w:val="00253DFA"/>
    <w:rsid w:val="00255BA0"/>
    <w:rsid w:val="002565AF"/>
    <w:rsid w:val="00265569"/>
    <w:rsid w:val="0027193F"/>
    <w:rsid w:val="00272E43"/>
    <w:rsid w:val="00275903"/>
    <w:rsid w:val="00277967"/>
    <w:rsid w:val="00292A56"/>
    <w:rsid w:val="0029796C"/>
    <w:rsid w:val="002A1CF5"/>
    <w:rsid w:val="002A20BE"/>
    <w:rsid w:val="002A2EB1"/>
    <w:rsid w:val="002A72B5"/>
    <w:rsid w:val="002B6D0A"/>
    <w:rsid w:val="002B731E"/>
    <w:rsid w:val="002C0103"/>
    <w:rsid w:val="002C7E5A"/>
    <w:rsid w:val="002D3608"/>
    <w:rsid w:val="002E3C8D"/>
    <w:rsid w:val="002E3E09"/>
    <w:rsid w:val="002E49B4"/>
    <w:rsid w:val="002E5EA5"/>
    <w:rsid w:val="002E61E3"/>
    <w:rsid w:val="002F6D60"/>
    <w:rsid w:val="00304743"/>
    <w:rsid w:val="00304C47"/>
    <w:rsid w:val="00306A29"/>
    <w:rsid w:val="00312327"/>
    <w:rsid w:val="003156A4"/>
    <w:rsid w:val="00330E1C"/>
    <w:rsid w:val="00332E0C"/>
    <w:rsid w:val="003345F8"/>
    <w:rsid w:val="003347EB"/>
    <w:rsid w:val="003348FD"/>
    <w:rsid w:val="00337442"/>
    <w:rsid w:val="00341600"/>
    <w:rsid w:val="00344F55"/>
    <w:rsid w:val="0034684B"/>
    <w:rsid w:val="0035269C"/>
    <w:rsid w:val="00362BBC"/>
    <w:rsid w:val="0037008E"/>
    <w:rsid w:val="00376275"/>
    <w:rsid w:val="0037725B"/>
    <w:rsid w:val="00377968"/>
    <w:rsid w:val="00384D0A"/>
    <w:rsid w:val="0038660B"/>
    <w:rsid w:val="00387F52"/>
    <w:rsid w:val="00392584"/>
    <w:rsid w:val="00394679"/>
    <w:rsid w:val="00396E21"/>
    <w:rsid w:val="003A5ECD"/>
    <w:rsid w:val="003A6EB8"/>
    <w:rsid w:val="003B2C4D"/>
    <w:rsid w:val="003B3B89"/>
    <w:rsid w:val="003B460A"/>
    <w:rsid w:val="003C333E"/>
    <w:rsid w:val="003C4141"/>
    <w:rsid w:val="003C4B99"/>
    <w:rsid w:val="003D2435"/>
    <w:rsid w:val="003D5104"/>
    <w:rsid w:val="003E1FB2"/>
    <w:rsid w:val="003F01F4"/>
    <w:rsid w:val="003F1358"/>
    <w:rsid w:val="003F1689"/>
    <w:rsid w:val="003F55EC"/>
    <w:rsid w:val="003F624C"/>
    <w:rsid w:val="004053AC"/>
    <w:rsid w:val="004078C0"/>
    <w:rsid w:val="00420BA6"/>
    <w:rsid w:val="004315C0"/>
    <w:rsid w:val="00435D39"/>
    <w:rsid w:val="0045415B"/>
    <w:rsid w:val="0045467A"/>
    <w:rsid w:val="0046055B"/>
    <w:rsid w:val="0046457D"/>
    <w:rsid w:val="00464BF3"/>
    <w:rsid w:val="004654A2"/>
    <w:rsid w:val="0046730B"/>
    <w:rsid w:val="004729D0"/>
    <w:rsid w:val="004752C3"/>
    <w:rsid w:val="004A2989"/>
    <w:rsid w:val="004A2EF0"/>
    <w:rsid w:val="004A4055"/>
    <w:rsid w:val="004B0EE1"/>
    <w:rsid w:val="004C0FB4"/>
    <w:rsid w:val="004D160C"/>
    <w:rsid w:val="004D5988"/>
    <w:rsid w:val="004D5FD8"/>
    <w:rsid w:val="004E5955"/>
    <w:rsid w:val="004E6A4B"/>
    <w:rsid w:val="004F0F4D"/>
    <w:rsid w:val="004F7B13"/>
    <w:rsid w:val="005007D5"/>
    <w:rsid w:val="005041B2"/>
    <w:rsid w:val="00504D14"/>
    <w:rsid w:val="00507820"/>
    <w:rsid w:val="00523463"/>
    <w:rsid w:val="00523D8A"/>
    <w:rsid w:val="00527147"/>
    <w:rsid w:val="00536FE3"/>
    <w:rsid w:val="00540B2A"/>
    <w:rsid w:val="00540F28"/>
    <w:rsid w:val="00542664"/>
    <w:rsid w:val="00543E8C"/>
    <w:rsid w:val="00545969"/>
    <w:rsid w:val="00546D6C"/>
    <w:rsid w:val="00547842"/>
    <w:rsid w:val="00547DA1"/>
    <w:rsid w:val="005517B3"/>
    <w:rsid w:val="005559B8"/>
    <w:rsid w:val="00557056"/>
    <w:rsid w:val="00562761"/>
    <w:rsid w:val="0057274D"/>
    <w:rsid w:val="005731CD"/>
    <w:rsid w:val="0057764B"/>
    <w:rsid w:val="00582822"/>
    <w:rsid w:val="00584087"/>
    <w:rsid w:val="00585CF7"/>
    <w:rsid w:val="00593044"/>
    <w:rsid w:val="0059431A"/>
    <w:rsid w:val="00594402"/>
    <w:rsid w:val="005A426D"/>
    <w:rsid w:val="005A45A2"/>
    <w:rsid w:val="005B0F00"/>
    <w:rsid w:val="005B519D"/>
    <w:rsid w:val="005C17C1"/>
    <w:rsid w:val="005D1D9B"/>
    <w:rsid w:val="005E5102"/>
    <w:rsid w:val="005E6A1E"/>
    <w:rsid w:val="005F7BDA"/>
    <w:rsid w:val="0060252E"/>
    <w:rsid w:val="00612E1C"/>
    <w:rsid w:val="0061726C"/>
    <w:rsid w:val="00630FEA"/>
    <w:rsid w:val="00653A00"/>
    <w:rsid w:val="00653A46"/>
    <w:rsid w:val="00663190"/>
    <w:rsid w:val="00667895"/>
    <w:rsid w:val="00670CD2"/>
    <w:rsid w:val="00677559"/>
    <w:rsid w:val="00677A42"/>
    <w:rsid w:val="00681D82"/>
    <w:rsid w:val="006A0E25"/>
    <w:rsid w:val="006A1595"/>
    <w:rsid w:val="006A2BA7"/>
    <w:rsid w:val="006A4535"/>
    <w:rsid w:val="006C1090"/>
    <w:rsid w:val="006C132B"/>
    <w:rsid w:val="006C199A"/>
    <w:rsid w:val="006C38BC"/>
    <w:rsid w:val="006C5625"/>
    <w:rsid w:val="006C6214"/>
    <w:rsid w:val="006C6801"/>
    <w:rsid w:val="006D061B"/>
    <w:rsid w:val="006D5594"/>
    <w:rsid w:val="006D7062"/>
    <w:rsid w:val="006D7356"/>
    <w:rsid w:val="006E223A"/>
    <w:rsid w:val="006E501F"/>
    <w:rsid w:val="006F1982"/>
    <w:rsid w:val="006F38D5"/>
    <w:rsid w:val="006F5550"/>
    <w:rsid w:val="006F5FF0"/>
    <w:rsid w:val="006F6F63"/>
    <w:rsid w:val="007037E4"/>
    <w:rsid w:val="00704D8B"/>
    <w:rsid w:val="0070666D"/>
    <w:rsid w:val="007139FA"/>
    <w:rsid w:val="0071668D"/>
    <w:rsid w:val="00717391"/>
    <w:rsid w:val="007222EB"/>
    <w:rsid w:val="00722331"/>
    <w:rsid w:val="00722588"/>
    <w:rsid w:val="00727666"/>
    <w:rsid w:val="007424A4"/>
    <w:rsid w:val="007424AB"/>
    <w:rsid w:val="00743BD7"/>
    <w:rsid w:val="00750189"/>
    <w:rsid w:val="00752C67"/>
    <w:rsid w:val="00755701"/>
    <w:rsid w:val="007565D7"/>
    <w:rsid w:val="00757335"/>
    <w:rsid w:val="00757E48"/>
    <w:rsid w:val="00761240"/>
    <w:rsid w:val="007640C2"/>
    <w:rsid w:val="00767106"/>
    <w:rsid w:val="00767AFA"/>
    <w:rsid w:val="00770B65"/>
    <w:rsid w:val="00771658"/>
    <w:rsid w:val="007740FB"/>
    <w:rsid w:val="0078798B"/>
    <w:rsid w:val="00790286"/>
    <w:rsid w:val="007903FB"/>
    <w:rsid w:val="007928D7"/>
    <w:rsid w:val="007A15AB"/>
    <w:rsid w:val="007A2729"/>
    <w:rsid w:val="007A53A2"/>
    <w:rsid w:val="007A6436"/>
    <w:rsid w:val="007B2CA0"/>
    <w:rsid w:val="007B457E"/>
    <w:rsid w:val="007B4FD3"/>
    <w:rsid w:val="007B5489"/>
    <w:rsid w:val="007B6307"/>
    <w:rsid w:val="007C0D42"/>
    <w:rsid w:val="007C5668"/>
    <w:rsid w:val="007D41AB"/>
    <w:rsid w:val="007D626F"/>
    <w:rsid w:val="007E4AC5"/>
    <w:rsid w:val="007F3738"/>
    <w:rsid w:val="007F3B6D"/>
    <w:rsid w:val="007F4538"/>
    <w:rsid w:val="007F6BEB"/>
    <w:rsid w:val="00803C7D"/>
    <w:rsid w:val="00810CFF"/>
    <w:rsid w:val="00812288"/>
    <w:rsid w:val="0081550D"/>
    <w:rsid w:val="00823173"/>
    <w:rsid w:val="00834E92"/>
    <w:rsid w:val="00845D17"/>
    <w:rsid w:val="00851798"/>
    <w:rsid w:val="00852672"/>
    <w:rsid w:val="00852C9E"/>
    <w:rsid w:val="00857929"/>
    <w:rsid w:val="00864852"/>
    <w:rsid w:val="00867F0D"/>
    <w:rsid w:val="00871BC8"/>
    <w:rsid w:val="00873707"/>
    <w:rsid w:val="00875805"/>
    <w:rsid w:val="008811EC"/>
    <w:rsid w:val="00881380"/>
    <w:rsid w:val="008815A3"/>
    <w:rsid w:val="0088191C"/>
    <w:rsid w:val="00890266"/>
    <w:rsid w:val="00893299"/>
    <w:rsid w:val="00894DDE"/>
    <w:rsid w:val="00895A25"/>
    <w:rsid w:val="00895BD4"/>
    <w:rsid w:val="00897B0F"/>
    <w:rsid w:val="008A525C"/>
    <w:rsid w:val="008A690F"/>
    <w:rsid w:val="008A7193"/>
    <w:rsid w:val="008B05A9"/>
    <w:rsid w:val="008B1ECA"/>
    <w:rsid w:val="008B208F"/>
    <w:rsid w:val="008B30D0"/>
    <w:rsid w:val="008B3710"/>
    <w:rsid w:val="008C0A79"/>
    <w:rsid w:val="008D0AE3"/>
    <w:rsid w:val="008E71FE"/>
    <w:rsid w:val="008F123B"/>
    <w:rsid w:val="008F2AE5"/>
    <w:rsid w:val="00900B46"/>
    <w:rsid w:val="0090128D"/>
    <w:rsid w:val="0090474E"/>
    <w:rsid w:val="009047F2"/>
    <w:rsid w:val="0091144D"/>
    <w:rsid w:val="00915B33"/>
    <w:rsid w:val="00921956"/>
    <w:rsid w:val="00921CC6"/>
    <w:rsid w:val="00927C75"/>
    <w:rsid w:val="00933B3F"/>
    <w:rsid w:val="00934045"/>
    <w:rsid w:val="00936BB6"/>
    <w:rsid w:val="00941DE9"/>
    <w:rsid w:val="0094442C"/>
    <w:rsid w:val="00945614"/>
    <w:rsid w:val="009462E6"/>
    <w:rsid w:val="0096084E"/>
    <w:rsid w:val="00962507"/>
    <w:rsid w:val="00963CCC"/>
    <w:rsid w:val="00965297"/>
    <w:rsid w:val="00976133"/>
    <w:rsid w:val="00976208"/>
    <w:rsid w:val="0098531D"/>
    <w:rsid w:val="009905A5"/>
    <w:rsid w:val="00990D7A"/>
    <w:rsid w:val="009A6B98"/>
    <w:rsid w:val="009A77D7"/>
    <w:rsid w:val="009A7B54"/>
    <w:rsid w:val="009B530E"/>
    <w:rsid w:val="009B58F8"/>
    <w:rsid w:val="009B5A51"/>
    <w:rsid w:val="009C07FA"/>
    <w:rsid w:val="009C7358"/>
    <w:rsid w:val="009E0903"/>
    <w:rsid w:val="009E164B"/>
    <w:rsid w:val="009E6D6F"/>
    <w:rsid w:val="009F3E5B"/>
    <w:rsid w:val="009F59AB"/>
    <w:rsid w:val="009F7547"/>
    <w:rsid w:val="00A01AE4"/>
    <w:rsid w:val="00A03FFD"/>
    <w:rsid w:val="00A05C77"/>
    <w:rsid w:val="00A0644C"/>
    <w:rsid w:val="00A123AE"/>
    <w:rsid w:val="00A233F5"/>
    <w:rsid w:val="00A2632C"/>
    <w:rsid w:val="00A26C2A"/>
    <w:rsid w:val="00A30F3B"/>
    <w:rsid w:val="00A327AE"/>
    <w:rsid w:val="00A32E3C"/>
    <w:rsid w:val="00A34536"/>
    <w:rsid w:val="00A531B3"/>
    <w:rsid w:val="00A568B0"/>
    <w:rsid w:val="00A606B4"/>
    <w:rsid w:val="00A64BC6"/>
    <w:rsid w:val="00A651C7"/>
    <w:rsid w:val="00A750E3"/>
    <w:rsid w:val="00A75549"/>
    <w:rsid w:val="00A75FF1"/>
    <w:rsid w:val="00A77884"/>
    <w:rsid w:val="00A82B17"/>
    <w:rsid w:val="00A846B2"/>
    <w:rsid w:val="00A84D7A"/>
    <w:rsid w:val="00A86CBF"/>
    <w:rsid w:val="00A936D0"/>
    <w:rsid w:val="00A953E9"/>
    <w:rsid w:val="00A9665E"/>
    <w:rsid w:val="00A96EAC"/>
    <w:rsid w:val="00AA173E"/>
    <w:rsid w:val="00AA50A6"/>
    <w:rsid w:val="00AA540E"/>
    <w:rsid w:val="00AA6A4E"/>
    <w:rsid w:val="00AA7D9F"/>
    <w:rsid w:val="00AB692D"/>
    <w:rsid w:val="00AB7177"/>
    <w:rsid w:val="00AC0D74"/>
    <w:rsid w:val="00AC3DF2"/>
    <w:rsid w:val="00AC3E3C"/>
    <w:rsid w:val="00AC40FC"/>
    <w:rsid w:val="00AC47FF"/>
    <w:rsid w:val="00AC4EF6"/>
    <w:rsid w:val="00AC5FEE"/>
    <w:rsid w:val="00AC67E2"/>
    <w:rsid w:val="00AE4A85"/>
    <w:rsid w:val="00AF1988"/>
    <w:rsid w:val="00AF54B7"/>
    <w:rsid w:val="00B01837"/>
    <w:rsid w:val="00B0580D"/>
    <w:rsid w:val="00B065E9"/>
    <w:rsid w:val="00B17C85"/>
    <w:rsid w:val="00B35FAE"/>
    <w:rsid w:val="00B406FF"/>
    <w:rsid w:val="00B407C5"/>
    <w:rsid w:val="00B40F33"/>
    <w:rsid w:val="00B46175"/>
    <w:rsid w:val="00B5118F"/>
    <w:rsid w:val="00B54E35"/>
    <w:rsid w:val="00B56EB6"/>
    <w:rsid w:val="00B57DA2"/>
    <w:rsid w:val="00B64D0F"/>
    <w:rsid w:val="00B667D9"/>
    <w:rsid w:val="00B81B92"/>
    <w:rsid w:val="00B82A8E"/>
    <w:rsid w:val="00B86767"/>
    <w:rsid w:val="00B96DDC"/>
    <w:rsid w:val="00B97C16"/>
    <w:rsid w:val="00BA14EF"/>
    <w:rsid w:val="00BA1660"/>
    <w:rsid w:val="00BA6906"/>
    <w:rsid w:val="00BB4AD0"/>
    <w:rsid w:val="00BC1E75"/>
    <w:rsid w:val="00BC5A23"/>
    <w:rsid w:val="00BC6FA2"/>
    <w:rsid w:val="00BC78CF"/>
    <w:rsid w:val="00BD4071"/>
    <w:rsid w:val="00BD63A9"/>
    <w:rsid w:val="00BD6853"/>
    <w:rsid w:val="00BE01F2"/>
    <w:rsid w:val="00BE26AE"/>
    <w:rsid w:val="00BE581E"/>
    <w:rsid w:val="00BE68AE"/>
    <w:rsid w:val="00BF12EF"/>
    <w:rsid w:val="00BF6436"/>
    <w:rsid w:val="00BF6CC6"/>
    <w:rsid w:val="00C03458"/>
    <w:rsid w:val="00C11F47"/>
    <w:rsid w:val="00C14E5E"/>
    <w:rsid w:val="00C16892"/>
    <w:rsid w:val="00C17A95"/>
    <w:rsid w:val="00C222B3"/>
    <w:rsid w:val="00C2430E"/>
    <w:rsid w:val="00C2603C"/>
    <w:rsid w:val="00C30C90"/>
    <w:rsid w:val="00C31A36"/>
    <w:rsid w:val="00C31F41"/>
    <w:rsid w:val="00C37A1D"/>
    <w:rsid w:val="00C42693"/>
    <w:rsid w:val="00C43677"/>
    <w:rsid w:val="00C467C3"/>
    <w:rsid w:val="00C5216E"/>
    <w:rsid w:val="00C60291"/>
    <w:rsid w:val="00C73535"/>
    <w:rsid w:val="00C7570B"/>
    <w:rsid w:val="00C77450"/>
    <w:rsid w:val="00C826B0"/>
    <w:rsid w:val="00C919E6"/>
    <w:rsid w:val="00CA17A6"/>
    <w:rsid w:val="00CA2D22"/>
    <w:rsid w:val="00CA38A6"/>
    <w:rsid w:val="00CB2327"/>
    <w:rsid w:val="00CB35B9"/>
    <w:rsid w:val="00CB3BED"/>
    <w:rsid w:val="00CB71A3"/>
    <w:rsid w:val="00CC226E"/>
    <w:rsid w:val="00CC7F8A"/>
    <w:rsid w:val="00CE1068"/>
    <w:rsid w:val="00CE14B3"/>
    <w:rsid w:val="00CE219E"/>
    <w:rsid w:val="00CE6C6A"/>
    <w:rsid w:val="00CF188B"/>
    <w:rsid w:val="00CF3333"/>
    <w:rsid w:val="00CF39FC"/>
    <w:rsid w:val="00CF3C66"/>
    <w:rsid w:val="00CF4418"/>
    <w:rsid w:val="00D00E7B"/>
    <w:rsid w:val="00D04710"/>
    <w:rsid w:val="00D06BD4"/>
    <w:rsid w:val="00D11F1A"/>
    <w:rsid w:val="00D138B1"/>
    <w:rsid w:val="00D21EDB"/>
    <w:rsid w:val="00D25902"/>
    <w:rsid w:val="00D2791B"/>
    <w:rsid w:val="00D35518"/>
    <w:rsid w:val="00D35F12"/>
    <w:rsid w:val="00D361EF"/>
    <w:rsid w:val="00D37227"/>
    <w:rsid w:val="00D43E8C"/>
    <w:rsid w:val="00D51915"/>
    <w:rsid w:val="00D55C78"/>
    <w:rsid w:val="00D57640"/>
    <w:rsid w:val="00D718D7"/>
    <w:rsid w:val="00D729D7"/>
    <w:rsid w:val="00D73615"/>
    <w:rsid w:val="00D848A7"/>
    <w:rsid w:val="00D87A51"/>
    <w:rsid w:val="00D91490"/>
    <w:rsid w:val="00D91870"/>
    <w:rsid w:val="00D935BC"/>
    <w:rsid w:val="00D94B1A"/>
    <w:rsid w:val="00D95E26"/>
    <w:rsid w:val="00DA21C7"/>
    <w:rsid w:val="00DA717C"/>
    <w:rsid w:val="00DC3EF7"/>
    <w:rsid w:val="00DC5002"/>
    <w:rsid w:val="00DD68E3"/>
    <w:rsid w:val="00DF1AFA"/>
    <w:rsid w:val="00DF2F61"/>
    <w:rsid w:val="00DF48A2"/>
    <w:rsid w:val="00E00FDC"/>
    <w:rsid w:val="00E04B4D"/>
    <w:rsid w:val="00E07C3C"/>
    <w:rsid w:val="00E106CE"/>
    <w:rsid w:val="00E12D60"/>
    <w:rsid w:val="00E16D24"/>
    <w:rsid w:val="00E26591"/>
    <w:rsid w:val="00E34330"/>
    <w:rsid w:val="00E421F8"/>
    <w:rsid w:val="00E50319"/>
    <w:rsid w:val="00E53EC7"/>
    <w:rsid w:val="00E54528"/>
    <w:rsid w:val="00E57E46"/>
    <w:rsid w:val="00E60766"/>
    <w:rsid w:val="00E64812"/>
    <w:rsid w:val="00E7406D"/>
    <w:rsid w:val="00E77796"/>
    <w:rsid w:val="00E8077C"/>
    <w:rsid w:val="00E80D2A"/>
    <w:rsid w:val="00E817C2"/>
    <w:rsid w:val="00E83063"/>
    <w:rsid w:val="00E85B42"/>
    <w:rsid w:val="00E909D1"/>
    <w:rsid w:val="00E9206C"/>
    <w:rsid w:val="00E940DB"/>
    <w:rsid w:val="00E94E1D"/>
    <w:rsid w:val="00E97178"/>
    <w:rsid w:val="00EA5BCB"/>
    <w:rsid w:val="00EA6F09"/>
    <w:rsid w:val="00EB63E3"/>
    <w:rsid w:val="00EC010B"/>
    <w:rsid w:val="00EC03CF"/>
    <w:rsid w:val="00EC1092"/>
    <w:rsid w:val="00EC3489"/>
    <w:rsid w:val="00ED41B5"/>
    <w:rsid w:val="00ED4DBC"/>
    <w:rsid w:val="00EE70FC"/>
    <w:rsid w:val="00EE7CAD"/>
    <w:rsid w:val="00EF0D3D"/>
    <w:rsid w:val="00EF2C7B"/>
    <w:rsid w:val="00F036CE"/>
    <w:rsid w:val="00F03CDD"/>
    <w:rsid w:val="00F03F74"/>
    <w:rsid w:val="00F06009"/>
    <w:rsid w:val="00F12F15"/>
    <w:rsid w:val="00F15743"/>
    <w:rsid w:val="00F23EB6"/>
    <w:rsid w:val="00F27A5F"/>
    <w:rsid w:val="00F30506"/>
    <w:rsid w:val="00F30B3C"/>
    <w:rsid w:val="00F336A1"/>
    <w:rsid w:val="00F462E0"/>
    <w:rsid w:val="00F50EDE"/>
    <w:rsid w:val="00F5663C"/>
    <w:rsid w:val="00F57A24"/>
    <w:rsid w:val="00F65DA0"/>
    <w:rsid w:val="00F67F32"/>
    <w:rsid w:val="00F7292F"/>
    <w:rsid w:val="00F77D02"/>
    <w:rsid w:val="00F77DF1"/>
    <w:rsid w:val="00F83633"/>
    <w:rsid w:val="00F84B6C"/>
    <w:rsid w:val="00F86C2F"/>
    <w:rsid w:val="00F91F58"/>
    <w:rsid w:val="00F9770E"/>
    <w:rsid w:val="00FA0BEC"/>
    <w:rsid w:val="00FB781A"/>
    <w:rsid w:val="00FC6C8E"/>
    <w:rsid w:val="00FE136E"/>
    <w:rsid w:val="00FE3279"/>
    <w:rsid w:val="00FF60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0C596"/>
  <w15:chartTrackingRefBased/>
  <w15:docId w15:val="{95CE9427-D276-4FA3-9495-B73FAFE26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C7B"/>
    <w:rPr>
      <w:rFonts w:ascii="Times New Roman" w:hAnsi="Times New Roman"/>
    </w:rPr>
  </w:style>
  <w:style w:type="paragraph" w:styleId="Heading1">
    <w:name w:val="heading 1"/>
    <w:basedOn w:val="Normal"/>
    <w:next w:val="Normal"/>
    <w:link w:val="Heading1Char"/>
    <w:uiPriority w:val="9"/>
    <w:qFormat/>
    <w:rsid w:val="00EF2C7B"/>
    <w:pPr>
      <w:keepNext/>
      <w:keepLines/>
      <w:spacing w:before="480" w:after="0" w:line="276" w:lineRule="auto"/>
      <w:outlineLvl w:val="0"/>
    </w:pPr>
    <w:rPr>
      <w:rFonts w:eastAsiaTheme="majorEastAsia"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D06BD4"/>
    <w:pPr>
      <w:keepNext/>
      <w:keepLines/>
      <w:spacing w:before="40" w:after="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277967"/>
    <w:pPr>
      <w:keepNext/>
      <w:keepLines/>
      <w:spacing w:before="200" w:after="0" w:line="276" w:lineRule="auto"/>
      <w:outlineLvl w:val="2"/>
    </w:pPr>
    <w:rPr>
      <w:rFonts w:eastAsiaTheme="majorEastAsia"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C7B"/>
    <w:rPr>
      <w:rFonts w:ascii="Times New Roman" w:eastAsiaTheme="majorEastAsia" w:hAnsi="Times New Roman" w:cstheme="majorBidi"/>
      <w:b/>
      <w:bCs/>
      <w:color w:val="2F5496" w:themeColor="accent1" w:themeShade="BF"/>
      <w:sz w:val="28"/>
      <w:szCs w:val="28"/>
    </w:rPr>
  </w:style>
  <w:style w:type="character" w:customStyle="1" w:styleId="Heading3Char">
    <w:name w:val="Heading 3 Char"/>
    <w:basedOn w:val="DefaultParagraphFont"/>
    <w:link w:val="Heading3"/>
    <w:uiPriority w:val="9"/>
    <w:rsid w:val="00277967"/>
    <w:rPr>
      <w:rFonts w:ascii="Times New Roman" w:eastAsiaTheme="majorEastAsia" w:hAnsi="Times New Roman" w:cstheme="majorBidi"/>
      <w:b/>
      <w:bCs/>
      <w:color w:val="4472C4" w:themeColor="accent1"/>
    </w:rPr>
  </w:style>
  <w:style w:type="table" w:styleId="TableGrid">
    <w:name w:val="Table Grid"/>
    <w:basedOn w:val="TableNormal"/>
    <w:uiPriority w:val="1"/>
    <w:rsid w:val="00BD6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06BD4"/>
    <w:rPr>
      <w:rFonts w:ascii="Times New Roman" w:eastAsiaTheme="majorEastAsia" w:hAnsi="Times New Roman" w:cstheme="majorBidi"/>
      <w:color w:val="2F5496" w:themeColor="accent1" w:themeShade="BF"/>
      <w:sz w:val="40"/>
      <w:szCs w:val="26"/>
    </w:rPr>
  </w:style>
  <w:style w:type="paragraph" w:styleId="Header">
    <w:name w:val="header"/>
    <w:basedOn w:val="Normal"/>
    <w:link w:val="HeaderChar"/>
    <w:uiPriority w:val="99"/>
    <w:unhideWhenUsed/>
    <w:rsid w:val="00CF39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39FC"/>
    <w:rPr>
      <w:rFonts w:ascii="Times New Roman" w:hAnsi="Times New Roman"/>
    </w:rPr>
  </w:style>
  <w:style w:type="paragraph" w:styleId="Footer">
    <w:name w:val="footer"/>
    <w:basedOn w:val="Normal"/>
    <w:link w:val="FooterChar"/>
    <w:uiPriority w:val="99"/>
    <w:unhideWhenUsed/>
    <w:rsid w:val="00CF39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39FC"/>
    <w:rPr>
      <w:rFonts w:ascii="Times New Roman" w:hAnsi="Times New Roman"/>
    </w:rPr>
  </w:style>
  <w:style w:type="paragraph" w:styleId="Title">
    <w:name w:val="Title"/>
    <w:basedOn w:val="Normal"/>
    <w:next w:val="Normal"/>
    <w:link w:val="TitleChar"/>
    <w:uiPriority w:val="10"/>
    <w:qFormat/>
    <w:rsid w:val="007424A4"/>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7424A4"/>
    <w:rPr>
      <w:rFonts w:ascii="Times New Roman" w:eastAsiaTheme="majorEastAsia" w:hAnsi="Times New Roman" w:cstheme="majorBidi"/>
      <w:spacing w:val="-10"/>
      <w:kern w:val="28"/>
      <w:sz w:val="56"/>
      <w:szCs w:val="56"/>
    </w:rPr>
  </w:style>
  <w:style w:type="paragraph" w:styleId="ListParagraph">
    <w:name w:val="List Paragraph"/>
    <w:basedOn w:val="Normal"/>
    <w:uiPriority w:val="34"/>
    <w:qFormat/>
    <w:rsid w:val="007E4AC5"/>
    <w:pPr>
      <w:ind w:left="720"/>
      <w:contextualSpacing/>
    </w:pPr>
  </w:style>
  <w:style w:type="character" w:styleId="Strong">
    <w:name w:val="Strong"/>
    <w:basedOn w:val="DefaultParagraphFont"/>
    <w:uiPriority w:val="22"/>
    <w:qFormat/>
    <w:rsid w:val="000F77D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11406</TotalTime>
  <Pages>92</Pages>
  <Words>9934</Words>
  <Characters>56627</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294</cp:revision>
  <cp:lastPrinted>2020-01-03T04:46:00Z</cp:lastPrinted>
  <dcterms:created xsi:type="dcterms:W3CDTF">2019-12-21T15:39:00Z</dcterms:created>
  <dcterms:modified xsi:type="dcterms:W3CDTF">2020-01-09T02:05:00Z</dcterms:modified>
</cp:coreProperties>
</file>