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BB0B" w14:textId="77777777" w:rsidR="00F36D91" w:rsidRPr="000F076E" w:rsidRDefault="00F36D91" w:rsidP="000F076E">
      <w:pPr>
        <w:rPr>
          <w:rFonts w:ascii="標楷體" w:eastAsia="標楷體" w:hAnsi="標楷體"/>
        </w:rPr>
      </w:pPr>
    </w:p>
    <w:p w14:paraId="637CE5B5" w14:textId="77777777" w:rsidR="000F076E" w:rsidRPr="000F076E" w:rsidRDefault="000F076E" w:rsidP="000F076E">
      <w:pPr>
        <w:rPr>
          <w:rFonts w:ascii="標楷體" w:eastAsia="標楷體" w:hAnsi="標楷體"/>
        </w:rPr>
      </w:pPr>
    </w:p>
    <w:p w14:paraId="1885AF71" w14:textId="77777777" w:rsidR="000F076E" w:rsidRPr="000F076E" w:rsidRDefault="000F076E" w:rsidP="000F076E">
      <w:pPr>
        <w:rPr>
          <w:rFonts w:ascii="標楷體" w:eastAsia="標楷體" w:hAnsi="標楷體"/>
        </w:rPr>
      </w:pPr>
    </w:p>
    <w:p w14:paraId="5E7F14B2" w14:textId="77777777" w:rsidR="000F076E" w:rsidRPr="000F076E" w:rsidRDefault="000F076E" w:rsidP="000F076E">
      <w:pPr>
        <w:rPr>
          <w:rFonts w:ascii="標楷體" w:eastAsia="標楷體" w:hAnsi="標楷體"/>
        </w:rPr>
      </w:pPr>
    </w:p>
    <w:p w14:paraId="4A73D44A" w14:textId="77777777" w:rsidR="000F076E" w:rsidRPr="000F076E" w:rsidRDefault="000F076E" w:rsidP="000F076E">
      <w:pPr>
        <w:rPr>
          <w:rFonts w:ascii="標楷體" w:eastAsia="標楷體" w:hAnsi="標楷體"/>
        </w:rPr>
      </w:pPr>
    </w:p>
    <w:p w14:paraId="22948A0A" w14:textId="77777777" w:rsidR="000F076E" w:rsidRPr="000F076E" w:rsidRDefault="000F076E" w:rsidP="000F076E">
      <w:pPr>
        <w:rPr>
          <w:rFonts w:ascii="標楷體" w:eastAsia="標楷體" w:hAnsi="標楷體"/>
        </w:rPr>
      </w:pPr>
    </w:p>
    <w:p w14:paraId="5472C0A2" w14:textId="77777777" w:rsidR="000F076E" w:rsidRPr="000F076E" w:rsidRDefault="000F076E" w:rsidP="000F076E">
      <w:pPr>
        <w:rPr>
          <w:rFonts w:ascii="標楷體" w:eastAsia="標楷體" w:hAnsi="標楷體"/>
        </w:rPr>
      </w:pPr>
    </w:p>
    <w:p w14:paraId="3FB87DEC" w14:textId="77777777" w:rsidR="000F076E" w:rsidRPr="000F076E" w:rsidRDefault="000F076E" w:rsidP="000F076E">
      <w:pPr>
        <w:rPr>
          <w:rFonts w:ascii="標楷體" w:eastAsia="標楷體" w:hAnsi="標楷體"/>
        </w:rPr>
      </w:pPr>
    </w:p>
    <w:p w14:paraId="3892C198" w14:textId="77777777" w:rsidR="000F076E" w:rsidRPr="000F076E" w:rsidRDefault="000F076E" w:rsidP="000F076E">
      <w:pPr>
        <w:rPr>
          <w:rFonts w:ascii="標楷體" w:eastAsia="標楷體" w:hAnsi="標楷體"/>
        </w:rPr>
      </w:pPr>
    </w:p>
    <w:p w14:paraId="032A1C4C" w14:textId="595B1ABC" w:rsidR="000F076E" w:rsidRPr="000F076E" w:rsidRDefault="000F076E" w:rsidP="000F076E">
      <w:pPr>
        <w:jc w:val="center"/>
        <w:rPr>
          <w:rFonts w:ascii="標楷體" w:eastAsia="標楷體" w:hAnsi="標楷體"/>
        </w:rPr>
      </w:pPr>
      <w:r w:rsidRPr="000F076E">
        <w:rPr>
          <w:rFonts w:ascii="標楷體" w:eastAsia="標楷體" w:hAnsi="標楷體" w:hint="eastAsia"/>
        </w:rPr>
        <w:t>課程：</w:t>
      </w:r>
    </w:p>
    <w:p w14:paraId="61D899E7" w14:textId="01AC94F7" w:rsidR="000F076E" w:rsidRDefault="000F076E" w:rsidP="000F076E">
      <w:pPr>
        <w:jc w:val="center"/>
        <w:rPr>
          <w:rFonts w:ascii="標楷體" w:eastAsia="標楷體" w:hAnsi="標楷體"/>
          <w:b/>
          <w:bCs/>
          <w:sz w:val="32"/>
          <w:szCs w:val="28"/>
        </w:rPr>
      </w:pPr>
      <w:r w:rsidRPr="000F076E">
        <w:rPr>
          <w:rFonts w:ascii="標楷體" w:eastAsia="標楷體" w:hAnsi="標楷體" w:hint="eastAsia"/>
          <w:b/>
          <w:bCs/>
          <w:sz w:val="32"/>
          <w:szCs w:val="28"/>
        </w:rPr>
        <w:t>機器學習導論</w:t>
      </w:r>
    </w:p>
    <w:p w14:paraId="67E7FCD2" w14:textId="77777777" w:rsidR="000F076E" w:rsidRPr="000F076E" w:rsidRDefault="000F076E" w:rsidP="000F076E">
      <w:pPr>
        <w:jc w:val="center"/>
        <w:rPr>
          <w:rFonts w:ascii="標楷體" w:eastAsia="標楷體" w:hAnsi="標楷體"/>
        </w:rPr>
      </w:pPr>
    </w:p>
    <w:p w14:paraId="70C9D8A5" w14:textId="77777777" w:rsidR="000F076E" w:rsidRPr="000F076E" w:rsidRDefault="000F076E" w:rsidP="000F076E">
      <w:pPr>
        <w:jc w:val="center"/>
        <w:rPr>
          <w:rFonts w:ascii="標楷體" w:eastAsia="標楷體" w:hAnsi="標楷體"/>
        </w:rPr>
      </w:pPr>
    </w:p>
    <w:p w14:paraId="482B1718" w14:textId="77777777" w:rsidR="000F076E" w:rsidRPr="000F076E" w:rsidRDefault="000F076E" w:rsidP="000F076E">
      <w:pPr>
        <w:jc w:val="center"/>
        <w:rPr>
          <w:rFonts w:ascii="標楷體" w:eastAsia="標楷體" w:hAnsi="標楷體"/>
        </w:rPr>
      </w:pPr>
    </w:p>
    <w:p w14:paraId="02EEE31A" w14:textId="77777777" w:rsidR="000F076E" w:rsidRPr="000F076E" w:rsidRDefault="000F076E" w:rsidP="000F076E">
      <w:pPr>
        <w:jc w:val="center"/>
        <w:rPr>
          <w:rFonts w:ascii="標楷體" w:eastAsia="標楷體" w:hAnsi="標楷體"/>
        </w:rPr>
      </w:pPr>
    </w:p>
    <w:p w14:paraId="6D2596F8" w14:textId="77777777" w:rsidR="000F076E" w:rsidRPr="000F076E" w:rsidRDefault="000F076E" w:rsidP="000F076E">
      <w:pPr>
        <w:jc w:val="center"/>
        <w:rPr>
          <w:rFonts w:ascii="標楷體" w:eastAsia="標楷體" w:hAnsi="標楷體"/>
        </w:rPr>
      </w:pPr>
    </w:p>
    <w:p w14:paraId="48E59357" w14:textId="77777777" w:rsidR="000F076E" w:rsidRPr="000F076E" w:rsidRDefault="000F076E" w:rsidP="000F076E">
      <w:pPr>
        <w:jc w:val="center"/>
        <w:rPr>
          <w:rFonts w:ascii="標楷體" w:eastAsia="標楷體" w:hAnsi="標楷體"/>
        </w:rPr>
      </w:pPr>
    </w:p>
    <w:p w14:paraId="347A0C82" w14:textId="77777777" w:rsidR="000F076E" w:rsidRPr="000F076E" w:rsidRDefault="000F076E" w:rsidP="000F076E">
      <w:pPr>
        <w:jc w:val="center"/>
        <w:rPr>
          <w:rFonts w:ascii="標楷體" w:eastAsia="標楷體" w:hAnsi="標楷體"/>
        </w:rPr>
      </w:pPr>
    </w:p>
    <w:p w14:paraId="00C8FCA4" w14:textId="77777777" w:rsidR="000F076E" w:rsidRPr="000F076E" w:rsidRDefault="000F076E" w:rsidP="000F076E">
      <w:pPr>
        <w:jc w:val="center"/>
        <w:rPr>
          <w:rFonts w:ascii="標楷體" w:eastAsia="標楷體" w:hAnsi="標楷體"/>
        </w:rPr>
      </w:pPr>
    </w:p>
    <w:p w14:paraId="05FA5ADF" w14:textId="77777777" w:rsidR="000F076E" w:rsidRPr="000F076E" w:rsidRDefault="000F076E" w:rsidP="000F076E">
      <w:pPr>
        <w:jc w:val="center"/>
        <w:rPr>
          <w:rFonts w:ascii="標楷體" w:eastAsia="標楷體" w:hAnsi="標楷體"/>
        </w:rPr>
      </w:pPr>
    </w:p>
    <w:p w14:paraId="00E98AFB" w14:textId="07D725CB" w:rsidR="000F076E" w:rsidRPr="000F076E" w:rsidRDefault="000F076E" w:rsidP="000F076E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題目：</w:t>
      </w:r>
    </w:p>
    <w:p w14:paraId="3C39382F" w14:textId="277CBEA9" w:rsidR="000F076E" w:rsidRDefault="00F07925" w:rsidP="000F076E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bCs/>
          <w:sz w:val="32"/>
          <w:szCs w:val="28"/>
        </w:rPr>
        <w:t>你喝的水，可能不是水</w:t>
      </w:r>
    </w:p>
    <w:p w14:paraId="452025C5" w14:textId="77777777" w:rsidR="000F076E" w:rsidRDefault="000F076E" w:rsidP="000F076E">
      <w:pPr>
        <w:jc w:val="center"/>
        <w:rPr>
          <w:rFonts w:ascii="標楷體" w:eastAsia="標楷體" w:hAnsi="標楷體"/>
        </w:rPr>
      </w:pPr>
    </w:p>
    <w:p w14:paraId="6073B417" w14:textId="77777777" w:rsidR="000F076E" w:rsidRDefault="000F076E" w:rsidP="000F076E">
      <w:pPr>
        <w:jc w:val="center"/>
        <w:rPr>
          <w:rFonts w:ascii="標楷體" w:eastAsia="標楷體" w:hAnsi="標楷體"/>
        </w:rPr>
      </w:pPr>
    </w:p>
    <w:p w14:paraId="4F23B2E7" w14:textId="77777777" w:rsidR="000F076E" w:rsidRDefault="000F076E" w:rsidP="000F076E">
      <w:pPr>
        <w:jc w:val="center"/>
        <w:rPr>
          <w:rFonts w:ascii="標楷體" w:eastAsia="標楷體" w:hAnsi="標楷體"/>
        </w:rPr>
      </w:pPr>
    </w:p>
    <w:p w14:paraId="53ED10DA" w14:textId="77777777" w:rsidR="000F076E" w:rsidRDefault="000F076E" w:rsidP="000F076E">
      <w:pPr>
        <w:jc w:val="center"/>
        <w:rPr>
          <w:rFonts w:ascii="標楷體" w:eastAsia="標楷體" w:hAnsi="標楷體"/>
        </w:rPr>
      </w:pPr>
    </w:p>
    <w:p w14:paraId="18E1EDF1" w14:textId="77777777" w:rsidR="000F076E" w:rsidRDefault="000F076E" w:rsidP="000F076E">
      <w:pPr>
        <w:jc w:val="center"/>
        <w:rPr>
          <w:rFonts w:ascii="標楷體" w:eastAsia="標楷體" w:hAnsi="標楷體"/>
        </w:rPr>
      </w:pPr>
    </w:p>
    <w:p w14:paraId="638D9BD1" w14:textId="77777777" w:rsidR="000F076E" w:rsidRDefault="000F076E" w:rsidP="000F076E">
      <w:pPr>
        <w:jc w:val="center"/>
        <w:rPr>
          <w:rFonts w:ascii="標楷體" w:eastAsia="標楷體" w:hAnsi="標楷體"/>
        </w:rPr>
      </w:pPr>
    </w:p>
    <w:p w14:paraId="6523ECA1" w14:textId="77777777" w:rsidR="000F076E" w:rsidRDefault="000F076E" w:rsidP="000F076E">
      <w:pPr>
        <w:jc w:val="center"/>
        <w:rPr>
          <w:rFonts w:ascii="標楷體" w:eastAsia="標楷體" w:hAnsi="標楷體"/>
        </w:rPr>
      </w:pPr>
    </w:p>
    <w:p w14:paraId="6B158070" w14:textId="77777777" w:rsidR="000F076E" w:rsidRDefault="000F076E" w:rsidP="000F076E">
      <w:pPr>
        <w:jc w:val="center"/>
        <w:rPr>
          <w:rFonts w:ascii="標楷體" w:eastAsia="標楷體" w:hAnsi="標楷體"/>
        </w:rPr>
      </w:pPr>
    </w:p>
    <w:p w14:paraId="03E72D96" w14:textId="77777777" w:rsidR="000F076E" w:rsidRDefault="000F076E" w:rsidP="000F076E">
      <w:pPr>
        <w:jc w:val="center"/>
        <w:rPr>
          <w:rFonts w:ascii="標楷體" w:eastAsia="標楷體" w:hAnsi="標楷體"/>
        </w:rPr>
      </w:pPr>
    </w:p>
    <w:p w14:paraId="7F6E293F" w14:textId="77777777" w:rsidR="000F076E" w:rsidRDefault="000F076E" w:rsidP="000F076E">
      <w:pPr>
        <w:jc w:val="center"/>
        <w:rPr>
          <w:rFonts w:ascii="標楷體" w:eastAsia="標楷體" w:hAnsi="標楷體"/>
        </w:rPr>
      </w:pPr>
    </w:p>
    <w:p w14:paraId="3D36DF55" w14:textId="77777777" w:rsidR="000F076E" w:rsidRDefault="000F076E" w:rsidP="000F076E">
      <w:pPr>
        <w:jc w:val="center"/>
        <w:rPr>
          <w:rFonts w:ascii="標楷體" w:eastAsia="標楷體" w:hAnsi="標楷體"/>
        </w:rPr>
      </w:pPr>
    </w:p>
    <w:p w14:paraId="30427E1E" w14:textId="77777777" w:rsidR="000F076E" w:rsidRDefault="000F076E" w:rsidP="000F076E">
      <w:pPr>
        <w:jc w:val="center"/>
        <w:rPr>
          <w:rFonts w:ascii="標楷體" w:eastAsia="標楷體" w:hAnsi="標楷體"/>
        </w:rPr>
      </w:pPr>
    </w:p>
    <w:p w14:paraId="7D4032AE" w14:textId="77777777" w:rsidR="000F076E" w:rsidRDefault="000F076E" w:rsidP="000F076E">
      <w:pPr>
        <w:jc w:val="center"/>
        <w:rPr>
          <w:rFonts w:ascii="標楷體" w:eastAsia="標楷體" w:hAnsi="標楷體"/>
        </w:rPr>
      </w:pPr>
    </w:p>
    <w:p w14:paraId="1451E5F3" w14:textId="77777777" w:rsidR="009C7A36" w:rsidRPr="000F076E" w:rsidRDefault="009C7A36" w:rsidP="000F076E">
      <w:pPr>
        <w:jc w:val="center"/>
        <w:rPr>
          <w:rFonts w:ascii="標楷體" w:eastAsia="標楷體" w:hAnsi="標楷體"/>
        </w:rPr>
      </w:pPr>
    </w:p>
    <w:p w14:paraId="31C698F1" w14:textId="00D3D92C" w:rsidR="000F076E" w:rsidRPr="000F076E" w:rsidRDefault="000F076E" w:rsidP="000F076E">
      <w:pPr>
        <w:jc w:val="center"/>
        <w:rPr>
          <w:rFonts w:ascii="標楷體" w:eastAsia="標楷體" w:hAnsi="標楷體"/>
        </w:rPr>
      </w:pPr>
      <w:r w:rsidRPr="000F076E">
        <w:rPr>
          <w:rFonts w:ascii="標楷體" w:eastAsia="標楷體" w:hAnsi="標楷體" w:hint="eastAsia"/>
        </w:rPr>
        <w:t>成員</w:t>
      </w:r>
      <w:r>
        <w:rPr>
          <w:rFonts w:ascii="標楷體" w:eastAsia="標楷體" w:hAnsi="標楷體" w:hint="eastAsia"/>
        </w:rPr>
        <w:t>：</w:t>
      </w:r>
    </w:p>
    <w:p w14:paraId="5992B992" w14:textId="24E6EC23" w:rsidR="000F076E" w:rsidRPr="000F076E" w:rsidRDefault="000F076E" w:rsidP="000F076E">
      <w:pPr>
        <w:jc w:val="center"/>
        <w:rPr>
          <w:rFonts w:ascii="標楷體" w:eastAsia="標楷體" w:hAnsi="標楷體"/>
        </w:rPr>
      </w:pPr>
      <w:r w:rsidRPr="000F076E">
        <w:rPr>
          <w:rFonts w:ascii="標楷體" w:eastAsia="標楷體" w:hAnsi="標楷體" w:hint="eastAsia"/>
        </w:rPr>
        <w:t>資工2C S11350101 許博智</w:t>
      </w:r>
    </w:p>
    <w:p w14:paraId="24D6B68D" w14:textId="733CA1F6" w:rsidR="000F076E" w:rsidRPr="000F076E" w:rsidRDefault="000F076E" w:rsidP="000F076E">
      <w:pPr>
        <w:jc w:val="center"/>
        <w:rPr>
          <w:rFonts w:ascii="標楷體" w:eastAsia="標楷體" w:hAnsi="標楷體"/>
        </w:rPr>
      </w:pPr>
      <w:r w:rsidRPr="000F076E">
        <w:rPr>
          <w:rFonts w:ascii="標楷體" w:eastAsia="標楷體" w:hAnsi="標楷體" w:hint="eastAsia"/>
        </w:rPr>
        <w:t>資工2C S11350307 陳典譽</w:t>
      </w:r>
    </w:p>
    <w:p w14:paraId="3C85E73E" w14:textId="7EEC0C80" w:rsidR="000F076E" w:rsidRDefault="000F076E" w:rsidP="000F076E">
      <w:pPr>
        <w:jc w:val="center"/>
        <w:rPr>
          <w:rFonts w:ascii="標楷體" w:eastAsia="標楷體" w:hAnsi="標楷體"/>
        </w:rPr>
      </w:pPr>
      <w:r w:rsidRPr="000F076E">
        <w:rPr>
          <w:rFonts w:ascii="標楷體" w:eastAsia="標楷體" w:hAnsi="標楷體" w:hint="eastAsia"/>
        </w:rPr>
        <w:t>資工2C S11350330 鄭宥慶</w:t>
      </w:r>
    </w:p>
    <w:p w14:paraId="4C97D508" w14:textId="22FEC20D" w:rsidR="000F076E" w:rsidRPr="00A61C7B" w:rsidRDefault="006E6D4D" w:rsidP="000F076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 w:rsidRPr="00A61C7B">
        <w:rPr>
          <w:rFonts w:ascii="標楷體" w:eastAsia="標楷體" w:hAnsi="標楷體" w:hint="eastAsia"/>
          <w:b/>
          <w:bCs/>
        </w:rPr>
        <w:lastRenderedPageBreak/>
        <w:t>資料來源與獲取方向：</w:t>
      </w:r>
    </w:p>
    <w:p w14:paraId="6AD7C45A" w14:textId="3CCFFF60" w:rsidR="006E6D4D" w:rsidRPr="00A61C7B" w:rsidRDefault="009C7A36" w:rsidP="009C7A3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</w:rPr>
      </w:pPr>
      <w:r w:rsidRPr="00A61C7B">
        <w:rPr>
          <w:rFonts w:ascii="標楷體" w:eastAsia="標楷體" w:hAnsi="標楷體" w:hint="eastAsia"/>
          <w:b/>
          <w:bCs/>
        </w:rPr>
        <w:t>預測動機</w:t>
      </w:r>
    </w:p>
    <w:p w14:paraId="58890212" w14:textId="577F3F11" w:rsidR="009C7A36" w:rsidRDefault="00370A1C" w:rsidP="00280497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現今</w:t>
      </w:r>
      <w:r w:rsidRPr="00370A1C">
        <w:rPr>
          <w:rFonts w:ascii="標楷體" w:eastAsia="標楷體" w:hAnsi="標楷體" w:hint="eastAsia"/>
        </w:rPr>
        <w:t>全球有6億兒童缺乏安全管理的飲用水，11億兒童缺乏安全管理的衛生設施</w:t>
      </w:r>
      <w:r>
        <w:rPr>
          <w:rFonts w:ascii="標楷體" w:eastAsia="標楷體" w:hAnsi="標楷體" w:hint="eastAsia"/>
        </w:rPr>
        <w:t>。</w:t>
      </w:r>
      <w:r w:rsidR="00280497" w:rsidRPr="00280497">
        <w:rPr>
          <w:rFonts w:ascii="標楷體" w:eastAsia="標楷體" w:hAnsi="標楷體" w:hint="eastAsia"/>
        </w:rPr>
        <w:t>在查詢相關文獻資料時，有許多使用</w:t>
      </w:r>
      <w:r w:rsidRPr="00370A1C">
        <w:rPr>
          <w:rFonts w:ascii="標楷體" w:eastAsia="標楷體" w:hAnsi="標楷體" w:hint="eastAsia"/>
        </w:rPr>
        <w:t>AI人工智慧技術儀器</w:t>
      </w:r>
      <w:r>
        <w:rPr>
          <w:rFonts w:ascii="標楷體" w:eastAsia="標楷體" w:hAnsi="標楷體" w:hint="eastAsia"/>
        </w:rPr>
        <w:t>，</w:t>
      </w:r>
      <w:r w:rsidR="008F6EB9">
        <w:rPr>
          <w:rFonts w:ascii="標楷體" w:eastAsia="標楷體" w:hAnsi="標楷體" w:hint="eastAsia"/>
        </w:rPr>
        <w:t>協助</w:t>
      </w:r>
      <w:r w:rsidRPr="00370A1C">
        <w:rPr>
          <w:rFonts w:ascii="標楷體" w:eastAsia="標楷體" w:hAnsi="標楷體" w:hint="eastAsia"/>
        </w:rPr>
        <w:t>全天候即時觀測水質變化及分析</w:t>
      </w:r>
      <w:r w:rsidR="00884078">
        <w:rPr>
          <w:rFonts w:ascii="標楷體" w:eastAsia="標楷體" w:hAnsi="標楷體" w:hint="eastAsia"/>
        </w:rPr>
        <w:t>，</w:t>
      </w:r>
      <w:r w:rsidR="00280497" w:rsidRPr="00280497">
        <w:rPr>
          <w:rFonts w:ascii="標楷體" w:eastAsia="標楷體" w:hAnsi="標楷體" w:hint="eastAsia"/>
        </w:rPr>
        <w:t>因此想藉由</w:t>
      </w:r>
      <w:r w:rsidR="008F6EB9">
        <w:rPr>
          <w:rFonts w:ascii="標楷體" w:eastAsia="標楷體" w:hAnsi="標楷體" w:hint="eastAsia"/>
        </w:rPr>
        <w:t>分析數種</w:t>
      </w:r>
      <w:r>
        <w:rPr>
          <w:rFonts w:ascii="標楷體" w:eastAsia="標楷體" w:hAnsi="標楷體" w:hint="eastAsia"/>
        </w:rPr>
        <w:t>水質指標，測出</w:t>
      </w:r>
      <w:r w:rsidRPr="00370A1C">
        <w:rPr>
          <w:rFonts w:ascii="標楷體" w:eastAsia="標楷體" w:hAnsi="標楷體" w:hint="eastAsia"/>
        </w:rPr>
        <w:t>水是否可供人類安全飲用</w:t>
      </w:r>
      <w:r w:rsidR="00CA1DF4">
        <w:rPr>
          <w:rFonts w:ascii="標楷體" w:eastAsia="標楷體" w:hAnsi="標楷體" w:hint="eastAsia"/>
        </w:rPr>
        <w:t>。</w:t>
      </w:r>
    </w:p>
    <w:p w14:paraId="5776AFA9" w14:textId="01E69175" w:rsidR="004C31F5" w:rsidRDefault="00CA1DF4" w:rsidP="004C31F5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透過所得到的資料集，訓練</w:t>
      </w:r>
      <w:r w:rsidR="00792459">
        <w:rPr>
          <w:rFonts w:ascii="標楷體" w:eastAsia="標楷體" w:hAnsi="標楷體" w:hint="eastAsia"/>
        </w:rPr>
        <w:t>多種</w:t>
      </w:r>
      <w:r>
        <w:rPr>
          <w:rFonts w:ascii="標楷體" w:eastAsia="標楷體" w:hAnsi="標楷體" w:hint="eastAsia"/>
        </w:rPr>
        <w:t>AI模型，</w:t>
      </w:r>
      <w:r w:rsidR="00F51A56">
        <w:rPr>
          <w:rFonts w:ascii="標楷體" w:eastAsia="標楷體" w:hAnsi="標楷體" w:hint="eastAsia"/>
        </w:rPr>
        <w:t>減少</w:t>
      </w:r>
      <w:r w:rsidR="00792459">
        <w:rPr>
          <w:rFonts w:ascii="標楷體" w:eastAsia="標楷體" w:hAnsi="標楷體" w:hint="eastAsia"/>
        </w:rPr>
        <w:t>人們</w:t>
      </w:r>
      <w:r w:rsidR="00F51A56">
        <w:rPr>
          <w:rFonts w:ascii="標楷體" w:eastAsia="標楷體" w:hAnsi="標楷體" w:hint="eastAsia"/>
        </w:rPr>
        <w:t>因為喝下不安全水，而得到疾病</w:t>
      </w:r>
      <w:r>
        <w:rPr>
          <w:rFonts w:ascii="標楷體" w:eastAsia="標楷體" w:hAnsi="標楷體" w:hint="eastAsia"/>
        </w:rPr>
        <w:t>的可能性。</w:t>
      </w:r>
    </w:p>
    <w:p w14:paraId="13CF45FA" w14:textId="0DEC3C6F" w:rsidR="00280497" w:rsidRPr="00F51A56" w:rsidRDefault="00280497" w:rsidP="00280497">
      <w:pPr>
        <w:pStyle w:val="a3"/>
        <w:ind w:leftChars="0" w:left="1920"/>
        <w:rPr>
          <w:rFonts w:ascii="標楷體" w:eastAsia="標楷體" w:hAnsi="標楷體"/>
        </w:rPr>
      </w:pPr>
    </w:p>
    <w:p w14:paraId="45ACD2A9" w14:textId="62709DB4" w:rsidR="009C7A36" w:rsidRPr="00A61C7B" w:rsidRDefault="009C7A36" w:rsidP="009C7A3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</w:rPr>
      </w:pPr>
      <w:r w:rsidRPr="00A61C7B">
        <w:rPr>
          <w:rFonts w:ascii="標楷體" w:eastAsia="標楷體" w:hAnsi="標楷體" w:hint="eastAsia"/>
          <w:b/>
          <w:bCs/>
        </w:rPr>
        <w:t>相關文獻</w:t>
      </w:r>
    </w:p>
    <w:p w14:paraId="1FA3AFF1" w14:textId="17CE9E2A" w:rsidR="00E63413" w:rsidRDefault="00E63413" w:rsidP="002956B2">
      <w:pPr>
        <w:pStyle w:val="a3"/>
        <w:numPr>
          <w:ilvl w:val="0"/>
          <w:numId w:val="15"/>
        </w:numPr>
        <w:ind w:leftChars="0"/>
        <w:rPr>
          <w:rFonts w:ascii="標楷體" w:eastAsia="標楷體" w:hAnsi="標楷體"/>
        </w:rPr>
      </w:pPr>
      <w:r w:rsidRPr="00E63413">
        <w:rPr>
          <w:rFonts w:ascii="標楷體" w:eastAsia="標楷體" w:hAnsi="標楷體" w:hint="eastAsia"/>
        </w:rPr>
        <w:t>環保署與工研院合作，在河川放置</w:t>
      </w:r>
      <w:r w:rsidRPr="0051198E">
        <w:rPr>
          <w:rFonts w:ascii="標楷體" w:eastAsia="標楷體" w:hAnsi="標楷體" w:hint="eastAsia"/>
          <w:color w:val="FF0000"/>
        </w:rPr>
        <w:t>智慧水聯網感測器</w:t>
      </w:r>
      <w:r w:rsidRPr="00E63413">
        <w:rPr>
          <w:rFonts w:ascii="標楷體" w:eastAsia="標楷體" w:hAnsi="標楷體" w:hint="eastAsia"/>
        </w:rPr>
        <w:t>，可以24小時監控水質，避免不肖業者偷排汙水，造成環境破壞。感測器的使用包括</w:t>
      </w:r>
      <w:r w:rsidRPr="0051198E">
        <w:rPr>
          <w:rFonts w:ascii="標楷體" w:eastAsia="標楷體" w:hAnsi="標楷體" w:hint="eastAsia"/>
          <w:color w:val="FF0000"/>
        </w:rPr>
        <w:t>測溶氧、測酸鹼度、測電導度、水溫</w:t>
      </w:r>
      <w:r w:rsidRPr="00E63413">
        <w:rPr>
          <w:rFonts w:ascii="標楷體" w:eastAsia="標楷體" w:hAnsi="標楷體" w:hint="eastAsia"/>
        </w:rPr>
        <w:t>等多項指標，這些數據</w:t>
      </w:r>
      <w:r w:rsidRPr="0051198E">
        <w:rPr>
          <w:rFonts w:ascii="標楷體" w:eastAsia="標楷體" w:hAnsi="標楷體" w:hint="eastAsia"/>
          <w:color w:val="FF0000"/>
        </w:rPr>
        <w:t>透過物聯網技術傳輸到雲端，使得水汙染無所遁形。</w:t>
      </w:r>
    </w:p>
    <w:p w14:paraId="0D9791A6" w14:textId="62F25BB6" w:rsidR="00E63413" w:rsidRPr="00E63413" w:rsidRDefault="00E63413" w:rsidP="00E63413">
      <w:pPr>
        <w:pStyle w:val="a3"/>
        <w:numPr>
          <w:ilvl w:val="0"/>
          <w:numId w:val="15"/>
        </w:numPr>
        <w:ind w:leftChars="0"/>
        <w:rPr>
          <w:rFonts w:ascii="標楷體" w:eastAsia="標楷體" w:hAnsi="標楷體"/>
        </w:rPr>
      </w:pPr>
      <w:r w:rsidRPr="00E63413">
        <w:rPr>
          <w:rFonts w:ascii="標楷體" w:eastAsia="標楷體" w:hAnsi="標楷體" w:hint="eastAsia"/>
        </w:rPr>
        <w:t>苗栗縣環保局獲得工研院與環保署資源挹注，運用結合</w:t>
      </w:r>
      <w:r w:rsidRPr="0051198E">
        <w:rPr>
          <w:rFonts w:ascii="標楷體" w:eastAsia="標楷體" w:hAnsi="標楷體" w:hint="eastAsia"/>
          <w:color w:val="FF0000"/>
        </w:rPr>
        <w:t>5G通訊、AI人工智慧技術儀器</w:t>
      </w:r>
      <w:r w:rsidRPr="00E63413">
        <w:rPr>
          <w:rFonts w:ascii="標楷體" w:eastAsia="標楷體" w:hAnsi="標楷體" w:hint="eastAsia"/>
        </w:rPr>
        <w:t>，於頭份市、竹南鎮、苗栗市、後龍鎮等地設置、採用</w:t>
      </w:r>
      <w:r w:rsidRPr="0051198E">
        <w:rPr>
          <w:rFonts w:ascii="標楷體" w:eastAsia="標楷體" w:hAnsi="標楷體" w:hint="eastAsia"/>
          <w:color w:val="FF0000"/>
        </w:rPr>
        <w:t>固定式、移動式、手持式的水質感測器</w:t>
      </w:r>
      <w:r w:rsidRPr="00E63413">
        <w:rPr>
          <w:rFonts w:ascii="標楷體" w:eastAsia="標楷體" w:hAnsi="標楷體" w:hint="eastAsia"/>
        </w:rPr>
        <w:t>，期盼利用科技力量協助全天候即時觀測水質變化及分析。苗栗縣環保局表示，目前向環保署申請補助10台水質感測器，可以</w:t>
      </w:r>
      <w:r w:rsidRPr="0041733D">
        <w:rPr>
          <w:rFonts w:ascii="標楷體" w:eastAsia="標楷體" w:hAnsi="標楷體" w:hint="eastAsia"/>
          <w:color w:val="FF0000"/>
        </w:rPr>
        <w:t>觀測</w:t>
      </w:r>
      <w:r w:rsidRPr="0051198E">
        <w:rPr>
          <w:rFonts w:ascii="標楷體" w:eastAsia="標楷體" w:hAnsi="標楷體" w:hint="eastAsia"/>
          <w:color w:val="FF0000"/>
        </w:rPr>
        <w:t>水中酸鹼值、導電度、溫度、溶氧量</w:t>
      </w:r>
      <w:r w:rsidRPr="00E63413">
        <w:rPr>
          <w:rFonts w:ascii="標楷體" w:eastAsia="標楷體" w:hAnsi="標楷體" w:hint="eastAsia"/>
        </w:rPr>
        <w:t>等數據</w:t>
      </w:r>
      <w:r w:rsidR="0051198E">
        <w:rPr>
          <w:rFonts w:ascii="標楷體" w:eastAsia="標楷體" w:hAnsi="標楷體" w:hint="eastAsia"/>
        </w:rPr>
        <w:t>。</w:t>
      </w:r>
    </w:p>
    <w:p w14:paraId="0B1FA1B6" w14:textId="06B55207" w:rsidR="009810D6" w:rsidRDefault="00E63413" w:rsidP="00B82E68">
      <w:pPr>
        <w:pStyle w:val="a3"/>
        <w:numPr>
          <w:ilvl w:val="0"/>
          <w:numId w:val="15"/>
        </w:numPr>
        <w:ind w:leftChars="0"/>
        <w:rPr>
          <w:rFonts w:ascii="標楷體" w:eastAsia="標楷體" w:hAnsi="標楷體"/>
        </w:rPr>
      </w:pPr>
      <w:r w:rsidRPr="00E63413">
        <w:rPr>
          <w:rFonts w:ascii="標楷體" w:eastAsia="標楷體" w:hAnsi="標楷體" w:hint="eastAsia"/>
        </w:rPr>
        <w:t>有超過90％的瓶裝水消費者以「</w:t>
      </w:r>
      <w:r w:rsidRPr="00930E05">
        <w:rPr>
          <w:rFonts w:ascii="標楷體" w:eastAsia="標楷體" w:hAnsi="標楷體" w:hint="eastAsia"/>
        </w:rPr>
        <w:t>安全性」和「品質</w:t>
      </w:r>
      <w:r w:rsidRPr="00E63413">
        <w:rPr>
          <w:rFonts w:ascii="標楷體" w:eastAsia="標楷體" w:hAnsi="標楷體" w:hint="eastAsia"/>
        </w:rPr>
        <w:t>」做為購買瓶裝水的理由，不過儘管瓶裝水確實安全，但是事實卻不總是如此。考量到</w:t>
      </w:r>
      <w:r w:rsidRPr="0051198E">
        <w:rPr>
          <w:rFonts w:ascii="標楷體" w:eastAsia="標楷體" w:hAnsi="標楷體" w:hint="eastAsia"/>
          <w:color w:val="FF0000"/>
        </w:rPr>
        <w:t>瓶裝水的潛在風險和自來水給人的普遍恐懼</w:t>
      </w:r>
      <w:r w:rsidRPr="00E63413">
        <w:rPr>
          <w:rFonts w:ascii="標楷體" w:eastAsia="標楷體" w:hAnsi="標楷體" w:hint="eastAsia"/>
        </w:rPr>
        <w:t>，消費者可能會覺得自己進退兩難。但解決方法呼之欲出，即</w:t>
      </w:r>
      <w:r w:rsidRPr="0051198E">
        <w:rPr>
          <w:rFonts w:ascii="標楷體" w:eastAsia="標楷體" w:hAnsi="標楷體" w:hint="eastAsia"/>
          <w:color w:val="FF0000"/>
        </w:rPr>
        <w:t>透過更先進的過濾系統來改善國家的飲用水基礎設施</w:t>
      </w:r>
      <w:r w:rsidRPr="00E63413">
        <w:rPr>
          <w:rFonts w:ascii="標楷體" w:eastAsia="標楷體" w:hAnsi="標楷體" w:hint="eastAsia"/>
        </w:rPr>
        <w:t>，同時把這樣的努力宣傳給大眾知道，讓自來水成為一個更吸引人的選擇。</w:t>
      </w:r>
    </w:p>
    <w:p w14:paraId="431460C1" w14:textId="5544657B" w:rsidR="00280497" w:rsidRDefault="009810D6" w:rsidP="00B82E68">
      <w:pPr>
        <w:pStyle w:val="a3"/>
        <w:numPr>
          <w:ilvl w:val="0"/>
          <w:numId w:val="15"/>
        </w:numPr>
        <w:ind w:leftChars="0"/>
        <w:rPr>
          <w:rFonts w:ascii="標楷體" w:eastAsia="標楷體" w:hAnsi="標楷體"/>
        </w:rPr>
      </w:pPr>
      <w:r w:rsidRPr="009810D6">
        <w:rPr>
          <w:rFonts w:ascii="標楷體" w:eastAsia="標楷體" w:hAnsi="標楷體" w:hint="eastAsia"/>
        </w:rPr>
        <w:t>現今世界上每四人當中就有一人，即</w:t>
      </w:r>
      <w:r w:rsidRPr="00C259CA">
        <w:rPr>
          <w:rFonts w:ascii="標楷體" w:eastAsia="標楷體" w:hAnsi="標楷體" w:hint="eastAsia"/>
          <w:color w:val="FF0000"/>
        </w:rPr>
        <w:t>20億人</w:t>
      </w:r>
      <w:r w:rsidRPr="0051198E">
        <w:rPr>
          <w:rFonts w:ascii="標楷體" w:eastAsia="標楷體" w:hAnsi="標楷體" w:hint="eastAsia"/>
          <w:color w:val="FF0000"/>
        </w:rPr>
        <w:t>缺乏安全飲用水</w:t>
      </w:r>
      <w:r w:rsidRPr="009810D6">
        <w:rPr>
          <w:rFonts w:ascii="標楷體" w:eastAsia="標楷體" w:hAnsi="標楷體" w:hint="eastAsia"/>
        </w:rPr>
        <w:t>；每年有140萬人</w:t>
      </w:r>
      <w:r w:rsidRPr="0051198E">
        <w:rPr>
          <w:rFonts w:ascii="標楷體" w:eastAsia="標楷體" w:hAnsi="標楷體" w:hint="eastAsia"/>
          <w:color w:val="FF0000"/>
        </w:rPr>
        <w:t>死於與水、環境衛生和個人衛生不良有關的疾病。</w:t>
      </w:r>
    </w:p>
    <w:p w14:paraId="156BB73F" w14:textId="77777777" w:rsidR="00AA3A36" w:rsidRPr="009810D6" w:rsidRDefault="00AA3A36" w:rsidP="00AA3A36">
      <w:pPr>
        <w:pStyle w:val="a3"/>
        <w:ind w:leftChars="0" w:left="1920"/>
        <w:rPr>
          <w:rFonts w:ascii="標楷體" w:eastAsia="標楷體" w:hAnsi="標楷體"/>
        </w:rPr>
      </w:pPr>
    </w:p>
    <w:p w14:paraId="7DBB6D8D" w14:textId="19AF3D99" w:rsidR="00983AFA" w:rsidRDefault="00983AFA" w:rsidP="00A94D1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預計達到成效：</w:t>
      </w:r>
    </w:p>
    <w:p w14:paraId="6F072931" w14:textId="7141E1D4" w:rsidR="00983AFA" w:rsidRPr="009041B3" w:rsidRDefault="00392A08" w:rsidP="009041B3">
      <w:pPr>
        <w:pStyle w:val="a3"/>
        <w:numPr>
          <w:ilvl w:val="0"/>
          <w:numId w:val="16"/>
        </w:numPr>
        <w:ind w:leftChars="0"/>
        <w:rPr>
          <w:rFonts w:ascii="標楷體" w:eastAsia="標楷體" w:hAnsi="標楷體"/>
        </w:rPr>
      </w:pPr>
      <w:r w:rsidRPr="009041B3">
        <w:rPr>
          <w:rFonts w:ascii="標楷體" w:eastAsia="標楷體" w:hAnsi="標楷體" w:hint="eastAsia"/>
        </w:rPr>
        <w:t>透過檢測水質是否正常，可以降低人們飲用不安全水而可能患病的風險。</w:t>
      </w:r>
    </w:p>
    <w:p w14:paraId="3E1ED5FB" w14:textId="1E2601C9" w:rsidR="009041B3" w:rsidRDefault="009041B3" w:rsidP="009041B3">
      <w:pPr>
        <w:pStyle w:val="a3"/>
        <w:numPr>
          <w:ilvl w:val="0"/>
          <w:numId w:val="16"/>
        </w:numPr>
        <w:ind w:leftChars="0"/>
        <w:rPr>
          <w:rFonts w:ascii="標楷體" w:eastAsia="標楷體" w:hAnsi="標楷體"/>
        </w:rPr>
      </w:pPr>
      <w:r w:rsidRPr="009041B3">
        <w:rPr>
          <w:rFonts w:ascii="標楷體" w:eastAsia="標楷體" w:hAnsi="標楷體" w:hint="eastAsia"/>
        </w:rPr>
        <w:t>進行多種模型的訓練，以找出最適用於水質檢測的模型，並確定哪一種模型效能最佳。</w:t>
      </w:r>
    </w:p>
    <w:p w14:paraId="5C06F662" w14:textId="77777777" w:rsidR="009041B3" w:rsidRPr="00D6709D" w:rsidRDefault="009041B3" w:rsidP="009041B3">
      <w:pPr>
        <w:pStyle w:val="a3"/>
        <w:ind w:leftChars="0" w:left="960"/>
        <w:rPr>
          <w:rFonts w:ascii="標楷體" w:eastAsia="標楷體" w:hAnsi="標楷體"/>
        </w:rPr>
      </w:pPr>
    </w:p>
    <w:p w14:paraId="30FF923F" w14:textId="7A63B019" w:rsidR="004E4435" w:rsidRPr="00983AFA" w:rsidRDefault="00A94D14" w:rsidP="00983AF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 w:rsidRPr="00983AFA">
        <w:rPr>
          <w:rFonts w:ascii="標楷體" w:eastAsia="標楷體" w:hAnsi="標楷體" w:hint="eastAsia"/>
          <w:b/>
          <w:bCs/>
        </w:rPr>
        <w:t>工作分配(暫定)：</w:t>
      </w:r>
    </w:p>
    <w:p w14:paraId="5087BE86" w14:textId="77777777" w:rsidR="00A94D14" w:rsidRPr="00A61C7B" w:rsidRDefault="00A94D14" w:rsidP="00A94D14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  <w:bCs/>
        </w:rPr>
      </w:pPr>
      <w:r w:rsidRPr="00A61C7B">
        <w:rPr>
          <w:rFonts w:ascii="標楷體" w:eastAsia="標楷體" w:hAnsi="標楷體" w:hint="eastAsia"/>
          <w:b/>
          <w:bCs/>
        </w:rPr>
        <w:t>資料查詢</w:t>
      </w:r>
    </w:p>
    <w:p w14:paraId="52185E81" w14:textId="77777777" w:rsidR="00A94D14" w:rsidRPr="00A94D14" w:rsidRDefault="00A94D14" w:rsidP="00A94D14">
      <w:pPr>
        <w:pStyle w:val="a3"/>
        <w:ind w:leftChars="0" w:left="960"/>
        <w:rPr>
          <w:rFonts w:ascii="標楷體" w:eastAsia="標楷體" w:hAnsi="標楷體"/>
        </w:rPr>
      </w:pPr>
      <w:r w:rsidRPr="00A94D14">
        <w:rPr>
          <w:rFonts w:ascii="標楷體" w:eastAsia="標楷體" w:hAnsi="標楷體" w:hint="eastAsia"/>
        </w:rPr>
        <w:t>資工2C S11350101 許博智</w:t>
      </w:r>
    </w:p>
    <w:p w14:paraId="0BEE6650" w14:textId="77777777" w:rsidR="00A94D14" w:rsidRPr="00A94D14" w:rsidRDefault="00A94D14" w:rsidP="00A94D14">
      <w:pPr>
        <w:pStyle w:val="a3"/>
        <w:ind w:leftChars="0" w:left="960"/>
        <w:rPr>
          <w:rFonts w:ascii="標楷體" w:eastAsia="標楷體" w:hAnsi="標楷體"/>
        </w:rPr>
      </w:pPr>
      <w:r w:rsidRPr="00A94D14">
        <w:rPr>
          <w:rFonts w:ascii="標楷體" w:eastAsia="標楷體" w:hAnsi="標楷體" w:hint="eastAsia"/>
        </w:rPr>
        <w:t>資工2C S11350307 陳典譽</w:t>
      </w:r>
      <w:r w:rsidRPr="00A94D14">
        <w:rPr>
          <w:rFonts w:ascii="標楷體" w:eastAsia="標楷體" w:hAnsi="標楷體"/>
        </w:rPr>
        <w:tab/>
      </w:r>
    </w:p>
    <w:p w14:paraId="53D7D0AC" w14:textId="77777777" w:rsidR="00A94D14" w:rsidRPr="00A94D14" w:rsidRDefault="00A94D14" w:rsidP="00A94D14">
      <w:pPr>
        <w:pStyle w:val="a3"/>
        <w:ind w:leftChars="0" w:left="960"/>
        <w:rPr>
          <w:rFonts w:ascii="標楷體" w:eastAsia="標楷體" w:hAnsi="標楷體"/>
        </w:rPr>
      </w:pPr>
      <w:r w:rsidRPr="00A94D14">
        <w:rPr>
          <w:rFonts w:ascii="標楷體" w:eastAsia="標楷體" w:hAnsi="標楷體" w:hint="eastAsia"/>
        </w:rPr>
        <w:t>資工2C S11350330 鄭宥慶</w:t>
      </w:r>
    </w:p>
    <w:p w14:paraId="3AACDAEF" w14:textId="77777777" w:rsidR="00A94D14" w:rsidRPr="00A61C7B" w:rsidRDefault="00A94D14" w:rsidP="00A94D14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  <w:bCs/>
        </w:rPr>
      </w:pPr>
      <w:r w:rsidRPr="00A61C7B">
        <w:rPr>
          <w:rFonts w:ascii="標楷體" w:eastAsia="標楷體" w:hAnsi="標楷體" w:hint="eastAsia"/>
          <w:b/>
          <w:bCs/>
        </w:rPr>
        <w:t>程式撰寫</w:t>
      </w:r>
    </w:p>
    <w:p w14:paraId="339B8F2C" w14:textId="77777777" w:rsidR="00A94D14" w:rsidRPr="00A94D14" w:rsidRDefault="00A94D14" w:rsidP="00A94D14">
      <w:pPr>
        <w:pStyle w:val="a3"/>
        <w:ind w:leftChars="0" w:left="960"/>
        <w:rPr>
          <w:rFonts w:ascii="標楷體" w:eastAsia="標楷體" w:hAnsi="標楷體"/>
        </w:rPr>
      </w:pPr>
      <w:r w:rsidRPr="00A94D14">
        <w:rPr>
          <w:rFonts w:ascii="標楷體" w:eastAsia="標楷體" w:hAnsi="標楷體" w:hint="eastAsia"/>
        </w:rPr>
        <w:t>資工2C S11350101 許博智</w:t>
      </w:r>
    </w:p>
    <w:p w14:paraId="71D05E14" w14:textId="77777777" w:rsidR="00A94D14" w:rsidRPr="00A94D14" w:rsidRDefault="00A94D14" w:rsidP="00A94D14">
      <w:pPr>
        <w:pStyle w:val="a3"/>
        <w:ind w:leftChars="0" w:left="960"/>
        <w:rPr>
          <w:rFonts w:ascii="標楷體" w:eastAsia="標楷體" w:hAnsi="標楷體"/>
        </w:rPr>
      </w:pPr>
      <w:r w:rsidRPr="00A94D14">
        <w:rPr>
          <w:rFonts w:ascii="標楷體" w:eastAsia="標楷體" w:hAnsi="標楷體" w:hint="eastAsia"/>
        </w:rPr>
        <w:t>資工2C S11350307 陳典譽</w:t>
      </w:r>
      <w:r w:rsidRPr="00A94D14">
        <w:rPr>
          <w:rFonts w:ascii="標楷體" w:eastAsia="標楷體" w:hAnsi="標楷體"/>
        </w:rPr>
        <w:tab/>
      </w:r>
    </w:p>
    <w:p w14:paraId="61B60FF6" w14:textId="77777777" w:rsidR="00A94D14" w:rsidRPr="00A94D14" w:rsidRDefault="00A94D14" w:rsidP="00A94D14">
      <w:pPr>
        <w:pStyle w:val="a3"/>
        <w:ind w:leftChars="0" w:left="960"/>
        <w:rPr>
          <w:rFonts w:ascii="標楷體" w:eastAsia="標楷體" w:hAnsi="標楷體"/>
        </w:rPr>
      </w:pPr>
      <w:r w:rsidRPr="00A94D14">
        <w:rPr>
          <w:rFonts w:ascii="標楷體" w:eastAsia="標楷體" w:hAnsi="標楷體" w:hint="eastAsia"/>
        </w:rPr>
        <w:t>資工2C S11350330 鄭宥慶</w:t>
      </w:r>
    </w:p>
    <w:p w14:paraId="4FB05F03" w14:textId="2AEDB594" w:rsidR="00A94D14" w:rsidRPr="00A61C7B" w:rsidRDefault="00A94D14" w:rsidP="00A94D14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  <w:bCs/>
        </w:rPr>
      </w:pPr>
      <w:r w:rsidRPr="00A61C7B">
        <w:rPr>
          <w:rFonts w:ascii="標楷體" w:eastAsia="標楷體" w:hAnsi="標楷體" w:hint="eastAsia"/>
          <w:b/>
          <w:bCs/>
        </w:rPr>
        <w:t>簡報製作</w:t>
      </w:r>
    </w:p>
    <w:p w14:paraId="7C58082B" w14:textId="77777777" w:rsidR="00A94D14" w:rsidRPr="00A94D14" w:rsidRDefault="00A94D14" w:rsidP="00A94D14">
      <w:pPr>
        <w:pStyle w:val="a3"/>
        <w:ind w:leftChars="0" w:left="960"/>
        <w:rPr>
          <w:rFonts w:ascii="標楷體" w:eastAsia="標楷體" w:hAnsi="標楷體"/>
        </w:rPr>
      </w:pPr>
      <w:r w:rsidRPr="00A94D14">
        <w:rPr>
          <w:rFonts w:ascii="標楷體" w:eastAsia="標楷體" w:hAnsi="標楷體" w:hint="eastAsia"/>
        </w:rPr>
        <w:t>資工2C S11350101 許博智</w:t>
      </w:r>
    </w:p>
    <w:p w14:paraId="583E472A" w14:textId="77777777" w:rsidR="00A94D14" w:rsidRPr="00A94D14" w:rsidRDefault="00A94D14" w:rsidP="00A94D14">
      <w:pPr>
        <w:pStyle w:val="a3"/>
        <w:ind w:leftChars="0" w:left="960"/>
        <w:rPr>
          <w:rFonts w:ascii="標楷體" w:eastAsia="標楷體" w:hAnsi="標楷體"/>
        </w:rPr>
      </w:pPr>
      <w:r w:rsidRPr="00A94D14">
        <w:rPr>
          <w:rFonts w:ascii="標楷體" w:eastAsia="標楷體" w:hAnsi="標楷體" w:hint="eastAsia"/>
        </w:rPr>
        <w:lastRenderedPageBreak/>
        <w:t>資工2C S11350307 陳典譽</w:t>
      </w:r>
      <w:r w:rsidRPr="00A94D14">
        <w:rPr>
          <w:rFonts w:ascii="標楷體" w:eastAsia="標楷體" w:hAnsi="標楷體"/>
        </w:rPr>
        <w:tab/>
      </w:r>
    </w:p>
    <w:p w14:paraId="683D05AD" w14:textId="77777777" w:rsidR="00A94D14" w:rsidRPr="00A94D14" w:rsidRDefault="00A94D14" w:rsidP="00A94D14">
      <w:pPr>
        <w:pStyle w:val="a3"/>
        <w:ind w:leftChars="0" w:left="960"/>
        <w:rPr>
          <w:rFonts w:ascii="標楷體" w:eastAsia="標楷體" w:hAnsi="標楷體"/>
        </w:rPr>
      </w:pPr>
      <w:r w:rsidRPr="00A94D14">
        <w:rPr>
          <w:rFonts w:ascii="標楷體" w:eastAsia="標楷體" w:hAnsi="標楷體" w:hint="eastAsia"/>
        </w:rPr>
        <w:t>資工2C S11350330 鄭宥慶</w:t>
      </w:r>
    </w:p>
    <w:p w14:paraId="79974848" w14:textId="44E21298" w:rsidR="004E4435" w:rsidRPr="00A61C7B" w:rsidRDefault="00A61C7B" w:rsidP="00A94D14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  <w:bCs/>
        </w:rPr>
      </w:pPr>
      <w:r w:rsidRPr="00A61C7B">
        <w:rPr>
          <w:rFonts w:ascii="標楷體" w:eastAsia="標楷體" w:hAnsi="標楷體" w:hint="eastAsia"/>
          <w:b/>
          <w:bCs/>
        </w:rPr>
        <w:t>統整</w:t>
      </w:r>
      <w:r>
        <w:rPr>
          <w:rFonts w:ascii="標楷體" w:eastAsia="標楷體" w:hAnsi="標楷體" w:hint="eastAsia"/>
          <w:b/>
          <w:bCs/>
        </w:rPr>
        <w:t>文獻資料</w:t>
      </w:r>
    </w:p>
    <w:p w14:paraId="3683D06F" w14:textId="77777777" w:rsidR="00A61C7B" w:rsidRPr="00A94D14" w:rsidRDefault="00A61C7B" w:rsidP="00A61C7B">
      <w:pPr>
        <w:pStyle w:val="a3"/>
        <w:ind w:leftChars="0" w:left="960"/>
        <w:rPr>
          <w:rFonts w:ascii="標楷體" w:eastAsia="標楷體" w:hAnsi="標楷體"/>
        </w:rPr>
      </w:pPr>
      <w:r w:rsidRPr="00A94D14">
        <w:rPr>
          <w:rFonts w:ascii="標楷體" w:eastAsia="標楷體" w:hAnsi="標楷體" w:hint="eastAsia"/>
        </w:rPr>
        <w:t>資工2C S11350101 許博智</w:t>
      </w:r>
    </w:p>
    <w:p w14:paraId="79DFF9E1" w14:textId="77777777" w:rsidR="00A61C7B" w:rsidRPr="00A94D14" w:rsidRDefault="00A61C7B" w:rsidP="00A61C7B">
      <w:pPr>
        <w:pStyle w:val="a3"/>
        <w:ind w:leftChars="0" w:left="960"/>
        <w:rPr>
          <w:rFonts w:ascii="標楷體" w:eastAsia="標楷體" w:hAnsi="標楷體"/>
        </w:rPr>
      </w:pPr>
      <w:r w:rsidRPr="00A94D14">
        <w:rPr>
          <w:rFonts w:ascii="標楷體" w:eastAsia="標楷體" w:hAnsi="標楷體" w:hint="eastAsia"/>
        </w:rPr>
        <w:t>資工2C S11350307 陳典譽</w:t>
      </w:r>
      <w:r w:rsidRPr="00A94D14">
        <w:rPr>
          <w:rFonts w:ascii="標楷體" w:eastAsia="標楷體" w:hAnsi="標楷體"/>
        </w:rPr>
        <w:tab/>
      </w:r>
    </w:p>
    <w:p w14:paraId="2082187D" w14:textId="77777777" w:rsidR="00A61C7B" w:rsidRDefault="00A61C7B" w:rsidP="00A61C7B">
      <w:pPr>
        <w:pStyle w:val="a3"/>
        <w:ind w:leftChars="0" w:left="960"/>
        <w:rPr>
          <w:rFonts w:ascii="標楷體" w:eastAsia="標楷體" w:hAnsi="標楷體"/>
        </w:rPr>
      </w:pPr>
      <w:r w:rsidRPr="00A94D14">
        <w:rPr>
          <w:rFonts w:ascii="標楷體" w:eastAsia="標楷體" w:hAnsi="標楷體" w:hint="eastAsia"/>
        </w:rPr>
        <w:t>資工2C S11350330 鄭宥慶</w:t>
      </w:r>
    </w:p>
    <w:p w14:paraId="35FA9C0E" w14:textId="77777777" w:rsidR="00280497" w:rsidRPr="00A94D14" w:rsidRDefault="00280497" w:rsidP="00A61C7B">
      <w:pPr>
        <w:pStyle w:val="a3"/>
        <w:ind w:leftChars="0" w:left="960"/>
        <w:rPr>
          <w:rFonts w:ascii="標楷體" w:eastAsia="標楷體" w:hAnsi="標楷體"/>
        </w:rPr>
      </w:pPr>
    </w:p>
    <w:p w14:paraId="37557E8F" w14:textId="75F34293" w:rsidR="009A0257" w:rsidRPr="009A0257" w:rsidRDefault="00280497" w:rsidP="009A025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 w:rsidRPr="00280497">
        <w:rPr>
          <w:rFonts w:ascii="標楷體" w:eastAsia="標楷體" w:hAnsi="標楷體" w:hint="eastAsia"/>
          <w:b/>
          <w:bCs/>
        </w:rPr>
        <w:t>參考文獻：</w:t>
      </w:r>
    </w:p>
    <w:p w14:paraId="0D03336D" w14:textId="5911ED57" w:rsidR="009A0257" w:rsidRPr="00E63413" w:rsidRDefault="009A0257" w:rsidP="009A0257">
      <w:pPr>
        <w:pStyle w:val="a3"/>
        <w:ind w:leftChars="0" w:left="960"/>
        <w:rPr>
          <w:rFonts w:ascii="標楷體" w:eastAsia="標楷體" w:hAnsi="標楷體"/>
        </w:rPr>
      </w:pPr>
      <w:r w:rsidRPr="00E63413">
        <w:rPr>
          <w:rFonts w:ascii="標楷體" w:eastAsia="標楷體" w:hAnsi="標楷體" w:hint="eastAsia"/>
        </w:rPr>
        <w:t>AI監控水質 ！「智慧水聯網 」台灣之光</w:t>
      </w:r>
    </w:p>
    <w:p w14:paraId="34D28515" w14:textId="08BE5E62" w:rsidR="00B76CC1" w:rsidRDefault="00000000" w:rsidP="009A0257">
      <w:pPr>
        <w:ind w:left="960"/>
        <w:rPr>
          <w:rFonts w:ascii="標楷體" w:eastAsia="標楷體" w:hAnsi="標楷體"/>
        </w:rPr>
      </w:pPr>
      <w:hyperlink r:id="rId5" w:history="1">
        <w:r w:rsidR="009A0257" w:rsidRPr="009A0257">
          <w:rPr>
            <w:rStyle w:val="a4"/>
            <w:rFonts w:ascii="標楷體" w:eastAsia="標楷體" w:hAnsi="標楷體"/>
          </w:rPr>
          <w:t>https://tw.news.yahoo.com/ai%E7%9B%A3%E6%8E%A7%E6%B0%B4%E8%B3%AA-%E6%99%BA%E6%85%A7%E6%B0%B4%E8%81%AF%E7%B6%B2-%E5%8F%B0%E7%81%A3%E4%B9%8B%E5%85%89-113454639.html</w:t>
        </w:r>
      </w:hyperlink>
    </w:p>
    <w:p w14:paraId="4DD27E94" w14:textId="77777777" w:rsidR="009A0257" w:rsidRDefault="009A0257" w:rsidP="009A0257">
      <w:pPr>
        <w:ind w:left="960"/>
        <w:rPr>
          <w:rFonts w:ascii="標楷體" w:eastAsia="標楷體" w:hAnsi="標楷體"/>
        </w:rPr>
      </w:pPr>
    </w:p>
    <w:p w14:paraId="1FC1F02A" w14:textId="23AC77C7" w:rsidR="00E63413" w:rsidRDefault="00E63413" w:rsidP="009A0257">
      <w:pPr>
        <w:ind w:left="960"/>
        <w:rPr>
          <w:rFonts w:ascii="標楷體" w:eastAsia="標楷體" w:hAnsi="標楷體"/>
        </w:rPr>
      </w:pPr>
      <w:r w:rsidRPr="00E63413">
        <w:rPr>
          <w:rFonts w:ascii="標楷體" w:eastAsia="標楷體" w:hAnsi="標楷體" w:hint="eastAsia"/>
        </w:rPr>
        <w:t>結合5G、AI技術 盼科技助監測水質好揪污染</w:t>
      </w:r>
    </w:p>
    <w:p w14:paraId="2F5A6C27" w14:textId="03423BC1" w:rsidR="009A0257" w:rsidRDefault="00000000" w:rsidP="009A0257">
      <w:pPr>
        <w:ind w:left="960"/>
        <w:rPr>
          <w:rFonts w:ascii="標楷體" w:eastAsia="標楷體" w:hAnsi="標楷體"/>
        </w:rPr>
      </w:pPr>
      <w:hyperlink r:id="rId6" w:history="1">
        <w:r w:rsidR="00E63413" w:rsidRPr="00E63413">
          <w:rPr>
            <w:rStyle w:val="a4"/>
            <w:rFonts w:ascii="標楷體" w:eastAsia="標楷體" w:hAnsi="標楷體"/>
          </w:rPr>
          <w:t>https://news.ltn.com.tw/news/life/breakingnews/3355563</w:t>
        </w:r>
      </w:hyperlink>
    </w:p>
    <w:p w14:paraId="6899577F" w14:textId="77777777" w:rsidR="00E63413" w:rsidRDefault="00E63413" w:rsidP="009A0257">
      <w:pPr>
        <w:ind w:left="960"/>
        <w:rPr>
          <w:rFonts w:ascii="標楷體" w:eastAsia="標楷體" w:hAnsi="標楷體"/>
        </w:rPr>
      </w:pPr>
    </w:p>
    <w:p w14:paraId="3FDF54FA" w14:textId="221760B4" w:rsidR="00E63413" w:rsidRDefault="00E63413" w:rsidP="009A0257">
      <w:pPr>
        <w:ind w:left="960"/>
        <w:rPr>
          <w:rFonts w:ascii="標楷體" w:eastAsia="標楷體" w:hAnsi="標楷體"/>
        </w:rPr>
      </w:pPr>
      <w:r w:rsidRPr="00E63413">
        <w:rPr>
          <w:rFonts w:ascii="標楷體" w:eastAsia="標楷體" w:hAnsi="標楷體" w:hint="eastAsia"/>
        </w:rPr>
        <w:t>相較於自來水，瓶裝水是較安全且乾淨的選擇嗎？</w:t>
      </w:r>
    </w:p>
    <w:p w14:paraId="70F8470A" w14:textId="36D0F124" w:rsidR="00E63413" w:rsidRDefault="00000000" w:rsidP="009A0257">
      <w:pPr>
        <w:ind w:left="960"/>
        <w:rPr>
          <w:rFonts w:ascii="標楷體" w:eastAsia="標楷體" w:hAnsi="標楷體"/>
        </w:rPr>
      </w:pPr>
      <w:hyperlink r:id="rId7" w:history="1">
        <w:r w:rsidR="00E63413" w:rsidRPr="00E63413">
          <w:rPr>
            <w:rStyle w:val="a4"/>
            <w:rFonts w:ascii="標楷體" w:eastAsia="標楷體" w:hAnsi="標楷體"/>
          </w:rPr>
          <w:t>https://www.thenewslens.com/feature/timefortune/125701</w:t>
        </w:r>
      </w:hyperlink>
    </w:p>
    <w:p w14:paraId="455DEBAA" w14:textId="77777777" w:rsidR="00E63413" w:rsidRDefault="00E63413" w:rsidP="009A0257">
      <w:pPr>
        <w:ind w:left="960"/>
        <w:rPr>
          <w:rFonts w:ascii="標楷體" w:eastAsia="標楷體" w:hAnsi="標楷體"/>
        </w:rPr>
      </w:pPr>
    </w:p>
    <w:p w14:paraId="4B817F09" w14:textId="32686EA4" w:rsidR="00E63413" w:rsidRDefault="008D04D0" w:rsidP="009A0257">
      <w:pPr>
        <w:ind w:left="960"/>
        <w:rPr>
          <w:rFonts w:ascii="標楷體" w:eastAsia="標楷體" w:hAnsi="標楷體"/>
        </w:rPr>
      </w:pPr>
      <w:r w:rsidRPr="008D04D0">
        <w:rPr>
          <w:rFonts w:ascii="標楷體" w:eastAsia="標楷體" w:hAnsi="標楷體" w:hint="eastAsia"/>
        </w:rPr>
        <w:t>一次救援一個孩子，直到每人都有亁淨水可喝！</w:t>
      </w:r>
    </w:p>
    <w:p w14:paraId="17317A87" w14:textId="0476FAA4" w:rsidR="008D04D0" w:rsidRDefault="00000000" w:rsidP="009A0257">
      <w:pPr>
        <w:ind w:left="960"/>
        <w:rPr>
          <w:rFonts w:ascii="標楷體" w:eastAsia="標楷體" w:hAnsi="標楷體"/>
        </w:rPr>
      </w:pPr>
      <w:hyperlink r:id="rId8" w:history="1">
        <w:r w:rsidR="008D04D0" w:rsidRPr="008D04D0">
          <w:rPr>
            <w:rStyle w:val="a4"/>
            <w:rFonts w:ascii="標楷體" w:eastAsia="標楷體" w:hAnsi="標楷體"/>
          </w:rPr>
          <w:t>https://www.thenewslens.com/article/184633</w:t>
        </w:r>
      </w:hyperlink>
    </w:p>
    <w:p w14:paraId="1B9FE014" w14:textId="77777777" w:rsidR="005051CF" w:rsidRDefault="005051CF" w:rsidP="009A0257">
      <w:pPr>
        <w:ind w:left="960"/>
        <w:rPr>
          <w:rFonts w:ascii="標楷體" w:eastAsia="標楷體" w:hAnsi="標楷體"/>
        </w:rPr>
      </w:pPr>
    </w:p>
    <w:p w14:paraId="1F40BCE7" w14:textId="244141BA" w:rsidR="005051CF" w:rsidRDefault="005051CF" w:rsidP="009A0257">
      <w:pPr>
        <w:ind w:left="960"/>
        <w:rPr>
          <w:rFonts w:ascii="標楷體" w:eastAsia="標楷體" w:hAnsi="標楷體"/>
        </w:rPr>
      </w:pPr>
      <w:r w:rsidRPr="005051CF">
        <w:rPr>
          <w:rFonts w:ascii="標楷體" w:eastAsia="標楷體" w:hAnsi="標楷體"/>
        </w:rPr>
        <w:t>Water Potability Dataset</w:t>
      </w:r>
    </w:p>
    <w:p w14:paraId="1B39AE9F" w14:textId="337B8C5C" w:rsidR="005051CF" w:rsidRPr="009A0257" w:rsidRDefault="00000000" w:rsidP="009A0257">
      <w:pPr>
        <w:ind w:left="960"/>
        <w:rPr>
          <w:rFonts w:ascii="標楷體" w:eastAsia="標楷體" w:hAnsi="標楷體"/>
        </w:rPr>
      </w:pPr>
      <w:hyperlink r:id="rId9" w:history="1">
        <w:r w:rsidR="005051CF" w:rsidRPr="005051CF">
          <w:rPr>
            <w:rStyle w:val="a4"/>
            <w:rFonts w:ascii="標楷體" w:eastAsia="標楷體" w:hAnsi="標楷體"/>
          </w:rPr>
          <w:t>https://www.kaggle.com/datasets/devanshibavaria/water-potability-dataset-with-10-parameteres</w:t>
        </w:r>
      </w:hyperlink>
    </w:p>
    <w:sectPr w:rsidR="005051CF" w:rsidRPr="009A0257" w:rsidSect="000F076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2A8"/>
    <w:multiLevelType w:val="hybridMultilevel"/>
    <w:tmpl w:val="7BA851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4E8592F"/>
    <w:multiLevelType w:val="hybridMultilevel"/>
    <w:tmpl w:val="6542F72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1E43378D"/>
    <w:multiLevelType w:val="hybridMultilevel"/>
    <w:tmpl w:val="0E88FAA6"/>
    <w:lvl w:ilvl="0" w:tplc="36E0C0EE">
      <w:start w:val="1"/>
      <w:numFmt w:val="decimal"/>
      <w:lvlText w:val="(%1)"/>
      <w:lvlJc w:val="left"/>
      <w:pPr>
        <w:ind w:left="1920" w:hanging="480"/>
      </w:pPr>
      <w:rPr>
        <w:rFonts w:ascii="標楷體" w:eastAsia="標楷體" w:hAnsi="標楷體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1F024425"/>
    <w:multiLevelType w:val="hybridMultilevel"/>
    <w:tmpl w:val="415CBAD0"/>
    <w:lvl w:ilvl="0" w:tplc="60B0C0F2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3AD6268"/>
    <w:multiLevelType w:val="hybridMultilevel"/>
    <w:tmpl w:val="02B2C432"/>
    <w:lvl w:ilvl="0" w:tplc="36E0C0EE">
      <w:start w:val="1"/>
      <w:numFmt w:val="decimal"/>
      <w:lvlText w:val="(%1)"/>
      <w:lvlJc w:val="left"/>
      <w:pPr>
        <w:ind w:left="2400" w:hanging="480"/>
      </w:pPr>
      <w:rPr>
        <w:rFonts w:ascii="標楷體" w:eastAsia="標楷體" w:hAnsi="標楷體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5" w15:restartNumberingAfterBreak="0">
    <w:nsid w:val="2A860F2E"/>
    <w:multiLevelType w:val="hybridMultilevel"/>
    <w:tmpl w:val="679E704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3D582C6D"/>
    <w:multiLevelType w:val="hybridMultilevel"/>
    <w:tmpl w:val="B38A2F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4CA2975"/>
    <w:multiLevelType w:val="hybridMultilevel"/>
    <w:tmpl w:val="97C02D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C757035"/>
    <w:multiLevelType w:val="hybridMultilevel"/>
    <w:tmpl w:val="A4549DB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0DC5D0A"/>
    <w:multiLevelType w:val="hybridMultilevel"/>
    <w:tmpl w:val="40C08F3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594161FC"/>
    <w:multiLevelType w:val="hybridMultilevel"/>
    <w:tmpl w:val="6F825E04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5E1762EF"/>
    <w:multiLevelType w:val="hybridMultilevel"/>
    <w:tmpl w:val="6ABE6DC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 w15:restartNumberingAfterBreak="0">
    <w:nsid w:val="708270B1"/>
    <w:multiLevelType w:val="hybridMultilevel"/>
    <w:tmpl w:val="55BEF666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4176FAE"/>
    <w:multiLevelType w:val="hybridMultilevel"/>
    <w:tmpl w:val="776A8F8E"/>
    <w:lvl w:ilvl="0" w:tplc="36E0C0EE">
      <w:start w:val="1"/>
      <w:numFmt w:val="decimal"/>
      <w:lvlText w:val="(%1)"/>
      <w:lvlJc w:val="left"/>
      <w:pPr>
        <w:ind w:left="1920" w:hanging="480"/>
      </w:pPr>
      <w:rPr>
        <w:rFonts w:ascii="標楷體" w:eastAsia="標楷體" w:hAnsi="標楷體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4" w15:restartNumberingAfterBreak="0">
    <w:nsid w:val="75AC1397"/>
    <w:multiLevelType w:val="hybridMultilevel"/>
    <w:tmpl w:val="856AB6E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7E9F7135"/>
    <w:multiLevelType w:val="hybridMultilevel"/>
    <w:tmpl w:val="91A021A6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208908693">
    <w:abstractNumId w:val="8"/>
  </w:num>
  <w:num w:numId="2" w16cid:durableId="1895265099">
    <w:abstractNumId w:val="7"/>
  </w:num>
  <w:num w:numId="3" w16cid:durableId="351229427">
    <w:abstractNumId w:val="3"/>
  </w:num>
  <w:num w:numId="4" w16cid:durableId="643044826">
    <w:abstractNumId w:val="0"/>
  </w:num>
  <w:num w:numId="5" w16cid:durableId="1120225576">
    <w:abstractNumId w:val="6"/>
  </w:num>
  <w:num w:numId="6" w16cid:durableId="1751610415">
    <w:abstractNumId w:val="1"/>
  </w:num>
  <w:num w:numId="7" w16cid:durableId="224030466">
    <w:abstractNumId w:val="13"/>
  </w:num>
  <w:num w:numId="8" w16cid:durableId="2118019778">
    <w:abstractNumId w:val="9"/>
  </w:num>
  <w:num w:numId="9" w16cid:durableId="2018575823">
    <w:abstractNumId w:val="14"/>
  </w:num>
  <w:num w:numId="10" w16cid:durableId="1138766290">
    <w:abstractNumId w:val="15"/>
  </w:num>
  <w:num w:numId="11" w16cid:durableId="1464886717">
    <w:abstractNumId w:val="10"/>
  </w:num>
  <w:num w:numId="12" w16cid:durableId="1326325248">
    <w:abstractNumId w:val="5"/>
  </w:num>
  <w:num w:numId="13" w16cid:durableId="940184255">
    <w:abstractNumId w:val="11"/>
  </w:num>
  <w:num w:numId="14" w16cid:durableId="1641809897">
    <w:abstractNumId w:val="4"/>
  </w:num>
  <w:num w:numId="15" w16cid:durableId="1935481400">
    <w:abstractNumId w:val="2"/>
  </w:num>
  <w:num w:numId="16" w16cid:durableId="1980565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6E"/>
    <w:rsid w:val="000973C0"/>
    <w:rsid w:val="000A2841"/>
    <w:rsid w:val="000F076E"/>
    <w:rsid w:val="00280497"/>
    <w:rsid w:val="002956B2"/>
    <w:rsid w:val="002E329C"/>
    <w:rsid w:val="00310FFF"/>
    <w:rsid w:val="00333832"/>
    <w:rsid w:val="00370A1C"/>
    <w:rsid w:val="00392A08"/>
    <w:rsid w:val="003A6C17"/>
    <w:rsid w:val="0041733D"/>
    <w:rsid w:val="004250D2"/>
    <w:rsid w:val="0043124A"/>
    <w:rsid w:val="004C31F5"/>
    <w:rsid w:val="004E4435"/>
    <w:rsid w:val="005051CF"/>
    <w:rsid w:val="0051198E"/>
    <w:rsid w:val="00623BB6"/>
    <w:rsid w:val="006E6D4D"/>
    <w:rsid w:val="00792459"/>
    <w:rsid w:val="00884078"/>
    <w:rsid w:val="008D04D0"/>
    <w:rsid w:val="008F6EB9"/>
    <w:rsid w:val="009041B3"/>
    <w:rsid w:val="00930E05"/>
    <w:rsid w:val="009810D6"/>
    <w:rsid w:val="00983AFA"/>
    <w:rsid w:val="009A0257"/>
    <w:rsid w:val="009C7A36"/>
    <w:rsid w:val="00A10DAC"/>
    <w:rsid w:val="00A178F2"/>
    <w:rsid w:val="00A60F98"/>
    <w:rsid w:val="00A61C7B"/>
    <w:rsid w:val="00A94D14"/>
    <w:rsid w:val="00AA3A36"/>
    <w:rsid w:val="00AC0BFB"/>
    <w:rsid w:val="00B5796F"/>
    <w:rsid w:val="00B76CC1"/>
    <w:rsid w:val="00B82E68"/>
    <w:rsid w:val="00BD7B17"/>
    <w:rsid w:val="00C259CA"/>
    <w:rsid w:val="00C96094"/>
    <w:rsid w:val="00CA1DF4"/>
    <w:rsid w:val="00CB4230"/>
    <w:rsid w:val="00D6709D"/>
    <w:rsid w:val="00E63413"/>
    <w:rsid w:val="00F07925"/>
    <w:rsid w:val="00F36D91"/>
    <w:rsid w:val="00F51A56"/>
    <w:rsid w:val="00F52ADF"/>
    <w:rsid w:val="00F8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E7D7"/>
  <w15:chartTrackingRefBased/>
  <w15:docId w15:val="{F6C88477-037F-4862-A83A-48ACBBFA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76E"/>
    <w:pPr>
      <w:ind w:leftChars="200" w:left="480"/>
    </w:pPr>
  </w:style>
  <w:style w:type="character" w:styleId="a4">
    <w:name w:val="Hyperlink"/>
    <w:basedOn w:val="a0"/>
    <w:uiPriority w:val="99"/>
    <w:unhideWhenUsed/>
    <w:rsid w:val="002804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049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76C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newslens.com/article/1846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newslens.com/feature/timefortune/1257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ltn.com.tw/news/life/breakingnews/335556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w.news.yahoo.com/ai%E7%9B%A3%E6%8E%A7%E6%B0%B4%E8%B3%AA-%E6%99%BA%E6%85%A7%E6%B0%B4%E8%81%AF%E7%B6%B2-%E5%8F%B0%E7%81%A3%E4%B9%8B%E5%85%89-113454639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devanshibavaria/water-potability-dataset-with-10-parametere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許博智(s11350101)</dc:creator>
  <cp:keywords/>
  <dc:description/>
  <cp:lastModifiedBy>許博智(s11350101)</cp:lastModifiedBy>
  <cp:revision>42</cp:revision>
  <dcterms:created xsi:type="dcterms:W3CDTF">2023-11-08T07:05:00Z</dcterms:created>
  <dcterms:modified xsi:type="dcterms:W3CDTF">2023-12-11T15:51:00Z</dcterms:modified>
</cp:coreProperties>
</file>