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B7D9" w14:textId="77777777" w:rsidR="00F056D7" w:rsidRDefault="00000000">
      <w:pPr>
        <w:spacing w:after="100"/>
      </w:pPr>
      <w:r>
        <w:rPr>
          <w:b/>
          <w:bCs/>
          <w:color w:val="1A2744"/>
          <w:sz w:val="52"/>
          <w:szCs w:val="52"/>
        </w:rPr>
        <w:t>Performance Lab</w:t>
      </w:r>
    </w:p>
    <w:p w14:paraId="4D32D972" w14:textId="77777777" w:rsidR="00F056D7" w:rsidRDefault="00000000">
      <w:pPr>
        <w:spacing w:after="120"/>
      </w:pPr>
      <w:r>
        <w:rPr>
          <w:i/>
          <w:iCs/>
          <w:color w:val="C9923A"/>
          <w:sz w:val="26"/>
          <w:szCs w:val="26"/>
        </w:rPr>
        <w:t>Mental Performance Coaching Framework</w:t>
      </w:r>
    </w:p>
    <w:p w14:paraId="32CCCD8C" w14:textId="77777777" w:rsidR="00F056D7" w:rsidRDefault="00000000">
      <w:pPr>
        <w:spacing w:after="600"/>
      </w:pPr>
      <w:r>
        <w:rPr>
          <w:color w:val="6B7A99"/>
        </w:rPr>
        <w:t>The Nine Pillars</w:t>
      </w:r>
    </w:p>
    <w:p w14:paraId="75F6333F" w14:textId="77777777" w:rsidR="00F056D7" w:rsidRDefault="00000000">
      <w:pPr>
        <w:spacing w:after="200"/>
      </w:pPr>
      <w:r>
        <w:rPr>
          <w:color w:val="555555"/>
        </w:rPr>
        <w:t>This document outlines the nine core concepts that form the foundation of Performance Lab coaching. These pillars are drawn from direct athletic experience at the highest collegiate level, and from the foundational texts in mental performance — The Inner Game of Tennis, It Takes What It Takes, and The Confident Mind. Use this as your reference guide for sessions, conversations, and your own continued development.</w:t>
      </w:r>
    </w:p>
    <w:p w14:paraId="0118EB5B" w14:textId="77777777" w:rsidR="00F056D7" w:rsidRDefault="00F056D7">
      <w:pPr>
        <w:pBdr>
          <w:bottom w:val="single" w:sz="4" w:space="1" w:color="E8E4DC"/>
        </w:pBdr>
        <w:spacing w:before="300" w:after="300"/>
      </w:pPr>
    </w:p>
    <w:p w14:paraId="3409B217" w14:textId="77777777" w:rsidR="00F056D7" w:rsidRDefault="00000000">
      <w:pPr>
        <w:spacing w:before="480" w:after="60"/>
      </w:pPr>
      <w:r>
        <w:rPr>
          <w:b/>
          <w:bCs/>
          <w:color w:val="C9923A"/>
          <w:spacing w:val="200"/>
          <w:sz w:val="18"/>
          <w:szCs w:val="18"/>
        </w:rPr>
        <w:t>01</w:t>
      </w:r>
    </w:p>
    <w:p w14:paraId="7301E064" w14:textId="77777777" w:rsidR="00F056D7" w:rsidRDefault="00000000">
      <w:pPr>
        <w:spacing w:before="400" w:after="100"/>
      </w:pPr>
      <w:r>
        <w:rPr>
          <w:b/>
          <w:bCs/>
          <w:color w:val="1A2744"/>
          <w:sz w:val="32"/>
          <w:szCs w:val="32"/>
        </w:rPr>
        <w:t>Neutral Thinking</w:t>
      </w:r>
    </w:p>
    <w:p w14:paraId="2A0A3EF9" w14:textId="77777777" w:rsidR="00F056D7" w:rsidRDefault="00000000">
      <w:pPr>
        <w:spacing w:after="200"/>
      </w:pPr>
      <w:r>
        <w:rPr>
          <w:b/>
          <w:bCs/>
          <w:i/>
          <w:iCs/>
          <w:color w:val="C9923A"/>
        </w:rPr>
        <w:t>Observe. Don't React.</w:t>
      </w:r>
    </w:p>
    <w:p w14:paraId="661EA235" w14:textId="77777777" w:rsidR="00F056D7" w:rsidRDefault="00000000">
      <w:pPr>
        <w:spacing w:after="180"/>
      </w:pPr>
      <w:r>
        <w:rPr>
          <w:color w:val="333333"/>
        </w:rPr>
        <w:t>Most athletes live on an emotional roller coaster — riding highs after good performances and spiraling after bad ones. Neutral thinking is the antidote. It's the practice of observing your experience without attaching emotion to it. Not positive thinking, not negative thinking — just clear, present awareness of what's happening.</w:t>
      </w:r>
    </w:p>
    <w:p w14:paraId="4041BD98" w14:textId="77777777" w:rsidR="00F056D7" w:rsidRDefault="00000000">
      <w:pPr>
        <w:spacing w:after="180"/>
      </w:pPr>
      <w:r>
        <w:rPr>
          <w:color w:val="333333"/>
        </w:rPr>
        <w:t>The goal is that when you're in a high-pressure moment, you're not fighting your own emotions. You've trained yourself to simply notice them and keep moving. This takes consistent practice outside of competition so that when the stakes are real, you're already in the habit of observing rather than reacting.</w:t>
      </w:r>
    </w:p>
    <w:p w14:paraId="3513511A" w14:textId="77777777" w:rsidR="00F056D7" w:rsidRDefault="00000000">
      <w:pPr>
        <w:spacing w:after="180"/>
      </w:pPr>
      <w:r>
        <w:rPr>
          <w:color w:val="333333"/>
        </w:rPr>
        <w:t>This concept is drawn from Trevor Moawad's work on behavioral change. The athlete who can stay neutral in chaos has a massive competitive advantage — because most of their competitors can't.</w:t>
      </w:r>
    </w:p>
    <w:p w14:paraId="411B26F7" w14:textId="77777777" w:rsidR="00F056D7" w:rsidRDefault="00F056D7">
      <w:pPr>
        <w:pBdr>
          <w:bottom w:val="single" w:sz="4" w:space="1" w:color="E8E4DC"/>
        </w:pBdr>
        <w:spacing w:before="300" w:after="300"/>
      </w:pPr>
    </w:p>
    <w:p w14:paraId="49B2A760" w14:textId="77777777" w:rsidR="00F056D7" w:rsidRDefault="00000000">
      <w:pPr>
        <w:spacing w:before="480" w:after="60"/>
      </w:pPr>
      <w:r>
        <w:rPr>
          <w:b/>
          <w:bCs/>
          <w:color w:val="C9923A"/>
          <w:spacing w:val="200"/>
          <w:sz w:val="18"/>
          <w:szCs w:val="18"/>
        </w:rPr>
        <w:t>02</w:t>
      </w:r>
    </w:p>
    <w:p w14:paraId="65CBD8F3" w14:textId="77777777" w:rsidR="00F056D7" w:rsidRDefault="00000000">
      <w:pPr>
        <w:spacing w:before="400" w:after="100"/>
      </w:pPr>
      <w:r>
        <w:rPr>
          <w:b/>
          <w:bCs/>
          <w:color w:val="1A2744"/>
          <w:sz w:val="32"/>
          <w:szCs w:val="32"/>
        </w:rPr>
        <w:t>Quieting the Mind</w:t>
      </w:r>
    </w:p>
    <w:p w14:paraId="584EE2A1" w14:textId="77777777" w:rsidR="00F056D7" w:rsidRDefault="00000000">
      <w:pPr>
        <w:spacing w:after="200"/>
      </w:pPr>
      <w:r>
        <w:rPr>
          <w:b/>
          <w:bCs/>
          <w:i/>
          <w:iCs/>
          <w:color w:val="C9923A"/>
        </w:rPr>
        <w:t>Let Your Body Do What It Already Knows.</w:t>
      </w:r>
    </w:p>
    <w:p w14:paraId="65591A18" w14:textId="77777777" w:rsidR="00F056D7" w:rsidRDefault="00000000">
      <w:pPr>
        <w:spacing w:after="180"/>
      </w:pPr>
      <w:r>
        <w:rPr>
          <w:color w:val="333333"/>
        </w:rPr>
        <w:t xml:space="preserve">Everyone talks about taking a deep breath. But what that's </w:t>
      </w:r>
      <w:proofErr w:type="gramStart"/>
      <w:r>
        <w:rPr>
          <w:color w:val="333333"/>
        </w:rPr>
        <w:t>actually doing</w:t>
      </w:r>
      <w:proofErr w:type="gramEnd"/>
      <w:r>
        <w:rPr>
          <w:color w:val="333333"/>
        </w:rPr>
        <w:t xml:space="preserve"> is slowing your internal dialogue — the constant stream of thoughts, doubts, and instructions running through your head while you compete. A quiet mind lets your body perform what it's already been trained to do, without interference from conscious thought.</w:t>
      </w:r>
    </w:p>
    <w:p w14:paraId="264B023B" w14:textId="77777777" w:rsidR="00F056D7" w:rsidRDefault="00000000">
      <w:pPr>
        <w:spacing w:after="180"/>
      </w:pPr>
      <w:r>
        <w:rPr>
          <w:color w:val="333333"/>
        </w:rPr>
        <w:lastRenderedPageBreak/>
        <w:t xml:space="preserve">In The Inner Game of Tennis, W. Timothy Gallwey calls this the battle between Self 1 and Self 2. </w:t>
      </w:r>
      <w:proofErr w:type="spellStart"/>
      <w:r>
        <w:rPr>
          <w:color w:val="333333"/>
        </w:rPr>
        <w:t>Self 1</w:t>
      </w:r>
      <w:proofErr w:type="spellEnd"/>
      <w:r>
        <w:rPr>
          <w:color w:val="333333"/>
        </w:rPr>
        <w:t xml:space="preserve"> is the thinking, judging, overthinking voice in your head. </w:t>
      </w:r>
      <w:proofErr w:type="spellStart"/>
      <w:r>
        <w:rPr>
          <w:color w:val="333333"/>
        </w:rPr>
        <w:t>Self 2</w:t>
      </w:r>
      <w:proofErr w:type="spellEnd"/>
      <w:r>
        <w:rPr>
          <w:color w:val="333333"/>
        </w:rPr>
        <w:t xml:space="preserve"> is your body — your trained instincts, muscle memory, and natural ability. The problem is that Self 1 talks too much. It tries to control things it should leave alone. A quiet mind lets Self 2 take over.</w:t>
      </w:r>
    </w:p>
    <w:p w14:paraId="26A16069" w14:textId="77777777" w:rsidR="00F056D7" w:rsidRDefault="00000000">
      <w:pPr>
        <w:spacing w:after="180"/>
      </w:pPr>
      <w:r>
        <w:rPr>
          <w:color w:val="333333"/>
        </w:rPr>
        <w:t>This is one of the hardest skills to develop, which is exactly why most athletes never work on it. It requires deliberate practice — learning to slow your thoughts not just in calm moments, but specifically in the moments when pressure is high and the mind wants to race.</w:t>
      </w:r>
    </w:p>
    <w:p w14:paraId="17FC60DB" w14:textId="77777777" w:rsidR="00F056D7" w:rsidRDefault="00F056D7">
      <w:pPr>
        <w:pBdr>
          <w:bottom w:val="single" w:sz="4" w:space="1" w:color="E8E4DC"/>
        </w:pBdr>
        <w:spacing w:before="300" w:after="300"/>
      </w:pPr>
    </w:p>
    <w:p w14:paraId="481C7AB0" w14:textId="77777777" w:rsidR="00F056D7" w:rsidRDefault="00000000">
      <w:pPr>
        <w:spacing w:before="480" w:after="60"/>
      </w:pPr>
      <w:r>
        <w:rPr>
          <w:b/>
          <w:bCs/>
          <w:color w:val="C9923A"/>
          <w:spacing w:val="200"/>
          <w:sz w:val="18"/>
          <w:szCs w:val="18"/>
        </w:rPr>
        <w:t>03</w:t>
      </w:r>
    </w:p>
    <w:p w14:paraId="079B9692" w14:textId="77777777" w:rsidR="00F056D7" w:rsidRDefault="00000000">
      <w:pPr>
        <w:spacing w:before="400" w:after="100"/>
      </w:pPr>
      <w:r>
        <w:rPr>
          <w:b/>
          <w:bCs/>
          <w:color w:val="1A2744"/>
          <w:sz w:val="32"/>
          <w:szCs w:val="32"/>
        </w:rPr>
        <w:t>Competition Simulation</w:t>
      </w:r>
    </w:p>
    <w:p w14:paraId="76EC1057" w14:textId="77777777" w:rsidR="00F056D7" w:rsidRDefault="00000000">
      <w:pPr>
        <w:spacing w:after="200"/>
      </w:pPr>
      <w:r>
        <w:rPr>
          <w:b/>
          <w:bCs/>
          <w:i/>
          <w:iCs/>
          <w:color w:val="C9923A"/>
        </w:rPr>
        <w:t>Train the Environment, Not Just the Skill.</w:t>
      </w:r>
    </w:p>
    <w:p w14:paraId="593BC760" w14:textId="77777777" w:rsidR="00F056D7" w:rsidRDefault="00000000">
      <w:pPr>
        <w:spacing w:after="180"/>
      </w:pPr>
      <w:r>
        <w:rPr>
          <w:color w:val="333333"/>
        </w:rPr>
        <w:t>Think about almost anything you've ever tried for the first time. It was hard. You were uncomfortable. You didn't perform at your best. Now think about most athletes showing up to compete — they've trained their physical skills extensively, but they've never once trained in the mental environment of competition. No wonder they perform differently.</w:t>
      </w:r>
    </w:p>
    <w:p w14:paraId="655C8BC2" w14:textId="77777777" w:rsidR="00F056D7" w:rsidRDefault="00000000">
      <w:pPr>
        <w:spacing w:after="180"/>
      </w:pPr>
      <w:r>
        <w:rPr>
          <w:color w:val="333333"/>
        </w:rPr>
        <w:t>Competition simulation means deliberately recreating the pressure, the stakes, and the emotional weight of competition during practice. Not every day, but intentionally. The goal is to make the competition environment feel familiar — so when you show up on the day that counts, your mind and body recognize it. They've been here before.</w:t>
      </w:r>
    </w:p>
    <w:p w14:paraId="2A6A822C" w14:textId="77777777" w:rsidR="00F056D7" w:rsidRDefault="00000000">
      <w:pPr>
        <w:spacing w:after="180"/>
      </w:pPr>
      <w:r>
        <w:rPr>
          <w:color w:val="333333"/>
        </w:rPr>
        <w:t>This isn't just about running harder drills. It's about building the mental habit of performing under discomfort, training your nervous system to stay calm in chaos, and removing the novelty of pressure so it stops triggering your fight-or-flight response.</w:t>
      </w:r>
    </w:p>
    <w:p w14:paraId="53108CA7" w14:textId="77777777" w:rsidR="00F056D7" w:rsidRDefault="00F056D7">
      <w:pPr>
        <w:pBdr>
          <w:bottom w:val="single" w:sz="4" w:space="1" w:color="E8E4DC"/>
        </w:pBdr>
        <w:spacing w:before="300" w:after="300"/>
      </w:pPr>
    </w:p>
    <w:p w14:paraId="3CF0C520" w14:textId="77777777" w:rsidR="00F056D7" w:rsidRDefault="00000000">
      <w:pPr>
        <w:spacing w:before="480" w:after="60"/>
      </w:pPr>
      <w:r>
        <w:rPr>
          <w:b/>
          <w:bCs/>
          <w:color w:val="C9923A"/>
          <w:spacing w:val="200"/>
          <w:sz w:val="18"/>
          <w:szCs w:val="18"/>
        </w:rPr>
        <w:t>04</w:t>
      </w:r>
    </w:p>
    <w:p w14:paraId="7BC72A06" w14:textId="77777777" w:rsidR="00F056D7" w:rsidRDefault="00000000">
      <w:pPr>
        <w:spacing w:before="400" w:after="100"/>
      </w:pPr>
      <w:r>
        <w:rPr>
          <w:b/>
          <w:bCs/>
          <w:color w:val="1A2744"/>
          <w:sz w:val="32"/>
          <w:szCs w:val="32"/>
        </w:rPr>
        <w:t>Pre-Performance Routine</w:t>
      </w:r>
    </w:p>
    <w:p w14:paraId="22A41A5F" w14:textId="77777777" w:rsidR="00F056D7" w:rsidRDefault="00000000">
      <w:pPr>
        <w:spacing w:after="200"/>
      </w:pPr>
      <w:r>
        <w:rPr>
          <w:b/>
          <w:bCs/>
          <w:i/>
          <w:iCs/>
          <w:color w:val="C9923A"/>
        </w:rPr>
        <w:t>Control What You Can Control.</w:t>
      </w:r>
    </w:p>
    <w:p w14:paraId="0C948176" w14:textId="77777777" w:rsidR="00F056D7" w:rsidRDefault="00000000">
      <w:pPr>
        <w:spacing w:after="180"/>
      </w:pPr>
      <w:r>
        <w:rPr>
          <w:color w:val="333333"/>
        </w:rPr>
        <w:t xml:space="preserve">A pre-performance routine is a short, repeatable sequence of actions you do before a competition moment — before a routine, before a race, before a critical play. </w:t>
      </w:r>
      <w:proofErr w:type="gramStart"/>
      <w:r>
        <w:rPr>
          <w:color w:val="333333"/>
        </w:rPr>
        <w:t>Its job is</w:t>
      </w:r>
      <w:proofErr w:type="gramEnd"/>
      <w:r>
        <w:rPr>
          <w:color w:val="333333"/>
        </w:rPr>
        <w:t xml:space="preserve"> simple: control your thoughts, settle your body, and signal to your brain that it's time to perform.</w:t>
      </w:r>
    </w:p>
    <w:p w14:paraId="38374244" w14:textId="77777777" w:rsidR="00F056D7" w:rsidRDefault="00000000">
      <w:pPr>
        <w:spacing w:after="180"/>
      </w:pPr>
      <w:r>
        <w:rPr>
          <w:color w:val="333333"/>
        </w:rPr>
        <w:t xml:space="preserve">The power of a routine </w:t>
      </w:r>
      <w:proofErr w:type="gramStart"/>
      <w:r>
        <w:rPr>
          <w:color w:val="333333"/>
        </w:rPr>
        <w:t>is in its consistency</w:t>
      </w:r>
      <w:proofErr w:type="gramEnd"/>
      <w:r>
        <w:rPr>
          <w:color w:val="333333"/>
        </w:rPr>
        <w:t>. When you do the same things in the same order every time, your brain starts to associate that sequence with a state of readiness. Over time, going through your routine becomes a trigger — it quiets the noise and puts you in the zone almost automatically.</w:t>
      </w:r>
    </w:p>
    <w:p w14:paraId="3AF5FF99" w14:textId="77777777" w:rsidR="00F056D7" w:rsidRDefault="00000000">
      <w:pPr>
        <w:spacing w:after="180"/>
      </w:pPr>
      <w:r>
        <w:rPr>
          <w:color w:val="333333"/>
        </w:rPr>
        <w:t xml:space="preserve">This is one of the most immediately actionable tools in mental performance. Athletes often see results quickly once they build a routine that works for them. And because it gives you </w:t>
      </w:r>
      <w:r>
        <w:rPr>
          <w:color w:val="333333"/>
        </w:rPr>
        <w:lastRenderedPageBreak/>
        <w:t xml:space="preserve">something to control in moments where so </w:t>
      </w:r>
      <w:proofErr w:type="gramStart"/>
      <w:r>
        <w:rPr>
          <w:color w:val="333333"/>
        </w:rPr>
        <w:t>much</w:t>
      </w:r>
      <w:proofErr w:type="gramEnd"/>
      <w:r>
        <w:rPr>
          <w:color w:val="333333"/>
        </w:rPr>
        <w:t xml:space="preserve"> feels out of your hands, it's also one of the most confidence-building habits you can develop.</w:t>
      </w:r>
    </w:p>
    <w:p w14:paraId="0A5B62B5" w14:textId="77777777" w:rsidR="00F056D7" w:rsidRDefault="00F056D7">
      <w:pPr>
        <w:pBdr>
          <w:bottom w:val="single" w:sz="4" w:space="1" w:color="E8E4DC"/>
        </w:pBdr>
        <w:spacing w:before="300" w:after="300"/>
      </w:pPr>
    </w:p>
    <w:p w14:paraId="6EE67039" w14:textId="77777777" w:rsidR="00F056D7" w:rsidRDefault="00000000">
      <w:pPr>
        <w:spacing w:before="480" w:after="60"/>
      </w:pPr>
      <w:r>
        <w:rPr>
          <w:b/>
          <w:bCs/>
          <w:color w:val="C9923A"/>
          <w:spacing w:val="200"/>
          <w:sz w:val="18"/>
          <w:szCs w:val="18"/>
        </w:rPr>
        <w:t>05</w:t>
      </w:r>
    </w:p>
    <w:p w14:paraId="196C3CEF" w14:textId="77777777" w:rsidR="00F056D7" w:rsidRDefault="00000000">
      <w:pPr>
        <w:spacing w:before="400" w:after="100"/>
      </w:pPr>
      <w:r>
        <w:rPr>
          <w:b/>
          <w:bCs/>
          <w:color w:val="1A2744"/>
          <w:sz w:val="32"/>
          <w:szCs w:val="32"/>
        </w:rPr>
        <w:t>Mental Boundaries</w:t>
      </w:r>
    </w:p>
    <w:p w14:paraId="686A6AF9" w14:textId="77777777" w:rsidR="00F056D7" w:rsidRDefault="00000000">
      <w:pPr>
        <w:spacing w:after="200"/>
      </w:pPr>
      <w:r>
        <w:rPr>
          <w:b/>
          <w:bCs/>
          <w:i/>
          <w:iCs/>
          <w:color w:val="C9923A"/>
        </w:rPr>
        <w:t>Know When to Turn It Off.</w:t>
      </w:r>
    </w:p>
    <w:p w14:paraId="5596BD9A" w14:textId="77777777" w:rsidR="00F056D7" w:rsidRDefault="00000000">
      <w:pPr>
        <w:spacing w:after="180"/>
      </w:pPr>
      <w:r>
        <w:rPr>
          <w:color w:val="333333"/>
        </w:rPr>
        <w:t>When you're deeply focused on your sport and your goals, it's natural to think about it constantly. The problem is that most of that thinking — the replaying of mistakes, the anticipating of what could go wrong, the endless mental rehearsal — isn't productive. It's just noise that depletes your mental energy and increases anxiety.</w:t>
      </w:r>
    </w:p>
    <w:p w14:paraId="12F4B369" w14:textId="77777777" w:rsidR="00F056D7" w:rsidRDefault="00000000">
      <w:pPr>
        <w:spacing w:after="180"/>
      </w:pPr>
      <w:r>
        <w:rPr>
          <w:color w:val="333333"/>
        </w:rPr>
        <w:t xml:space="preserve">High-level performers have learned to draw a line. When they leave the gym, they leave the sport. They protect their headspace not because they don't care, but because they understand that mental energy is a resource. Burning it on unstructured worry outside of practice means you have less of it when it </w:t>
      </w:r>
      <w:proofErr w:type="gramStart"/>
      <w:r>
        <w:rPr>
          <w:color w:val="333333"/>
        </w:rPr>
        <w:t>actually matters</w:t>
      </w:r>
      <w:proofErr w:type="gramEnd"/>
      <w:r>
        <w:rPr>
          <w:color w:val="333333"/>
        </w:rPr>
        <w:t>.</w:t>
      </w:r>
    </w:p>
    <w:p w14:paraId="50937D4A" w14:textId="77777777" w:rsidR="00F056D7" w:rsidRDefault="00000000">
      <w:pPr>
        <w:spacing w:after="180"/>
      </w:pPr>
      <w:r>
        <w:rPr>
          <w:color w:val="333333"/>
        </w:rPr>
        <w:t>This doesn't mean avoiding your sport mentally. Visualization and mental preparation are deeply valuable — but they work best when they're intentional and scheduled, not constant and reactive. Learning to disengage is a skill that directly improves your ability to engage when it counts.</w:t>
      </w:r>
    </w:p>
    <w:p w14:paraId="453A57EC" w14:textId="77777777" w:rsidR="00F056D7" w:rsidRDefault="00F056D7">
      <w:pPr>
        <w:pBdr>
          <w:bottom w:val="single" w:sz="4" w:space="1" w:color="E8E4DC"/>
        </w:pBdr>
        <w:spacing w:before="300" w:after="300"/>
      </w:pPr>
    </w:p>
    <w:p w14:paraId="6A4BE2FB" w14:textId="77777777" w:rsidR="00F056D7" w:rsidRDefault="00000000">
      <w:pPr>
        <w:spacing w:before="480" w:after="60"/>
      </w:pPr>
      <w:r>
        <w:rPr>
          <w:b/>
          <w:bCs/>
          <w:color w:val="C9923A"/>
          <w:spacing w:val="200"/>
          <w:sz w:val="18"/>
          <w:szCs w:val="18"/>
        </w:rPr>
        <w:t>06</w:t>
      </w:r>
    </w:p>
    <w:p w14:paraId="7C4FA6C0" w14:textId="77777777" w:rsidR="00F056D7" w:rsidRDefault="00000000">
      <w:pPr>
        <w:spacing w:before="400" w:after="100"/>
      </w:pPr>
      <w:r>
        <w:rPr>
          <w:b/>
          <w:bCs/>
          <w:color w:val="1A2744"/>
          <w:sz w:val="32"/>
          <w:szCs w:val="32"/>
        </w:rPr>
        <w:t>Visualization</w:t>
      </w:r>
    </w:p>
    <w:p w14:paraId="16BCFF5A" w14:textId="77777777" w:rsidR="00F056D7" w:rsidRDefault="00000000">
      <w:pPr>
        <w:spacing w:after="200"/>
      </w:pPr>
      <w:r>
        <w:rPr>
          <w:b/>
          <w:bCs/>
          <w:i/>
          <w:iCs/>
          <w:color w:val="C9923A"/>
        </w:rPr>
        <w:t>Your Mind Doesn't Know the Difference.</w:t>
      </w:r>
    </w:p>
    <w:p w14:paraId="6B9CCCE0" w14:textId="77777777" w:rsidR="00F056D7" w:rsidRDefault="00000000">
      <w:pPr>
        <w:spacing w:after="180"/>
      </w:pPr>
      <w:r>
        <w:rPr>
          <w:color w:val="333333"/>
        </w:rPr>
        <w:t>There's a reason every elite athlete you've ever heard talk about their mental preparation mentions visualization. It works. Research shows the brain activates many of the same neural pathways during vivid mental rehearsal as it does during actual physical performance. In other words, your mind doesn't fully distinguish between a real rep and a perfectly imagined one.</w:t>
      </w:r>
    </w:p>
    <w:p w14:paraId="796C9B84" w14:textId="77777777" w:rsidR="00F056D7" w:rsidRDefault="00000000">
      <w:pPr>
        <w:spacing w:after="180"/>
      </w:pPr>
      <w:r>
        <w:rPr>
          <w:color w:val="333333"/>
        </w:rPr>
        <w:t>But visualization is a skill — and like any skill, it takes practice. At first it can feel awkward or abstract. The key is learning how to make it specific, sensory, and emotionally real. Not just picturing success, but feeling the pressure, hearing the environment, and experiencing the performance in your mind with full detail.</w:t>
      </w:r>
    </w:p>
    <w:p w14:paraId="569717C1" w14:textId="77777777" w:rsidR="00F056D7" w:rsidRDefault="00000000">
      <w:pPr>
        <w:spacing w:after="180"/>
      </w:pPr>
      <w:r>
        <w:rPr>
          <w:color w:val="333333"/>
        </w:rPr>
        <w:t>Every athlete does it differently. Some visualize the night before. Some right before they compete. Some focus on process, others on outcome. Part of the work is figuring out what version works for you — and then building it into your routine so it becomes as automatic as physical warm-up.</w:t>
      </w:r>
    </w:p>
    <w:p w14:paraId="7D772A3D" w14:textId="77777777" w:rsidR="00F056D7" w:rsidRDefault="00F056D7">
      <w:pPr>
        <w:pBdr>
          <w:bottom w:val="single" w:sz="4" w:space="1" w:color="E8E4DC"/>
        </w:pBdr>
        <w:spacing w:before="300" w:after="300"/>
      </w:pPr>
    </w:p>
    <w:p w14:paraId="5F9C7246" w14:textId="77777777" w:rsidR="00F056D7" w:rsidRDefault="00000000">
      <w:pPr>
        <w:spacing w:before="480" w:after="60"/>
      </w:pPr>
      <w:r>
        <w:rPr>
          <w:b/>
          <w:bCs/>
          <w:color w:val="C9923A"/>
          <w:spacing w:val="200"/>
          <w:sz w:val="18"/>
          <w:szCs w:val="18"/>
        </w:rPr>
        <w:t>07</w:t>
      </w:r>
    </w:p>
    <w:p w14:paraId="0FD8DB0C" w14:textId="77777777" w:rsidR="00F056D7" w:rsidRDefault="00000000">
      <w:pPr>
        <w:spacing w:before="400" w:after="100"/>
      </w:pPr>
      <w:r>
        <w:rPr>
          <w:b/>
          <w:bCs/>
          <w:color w:val="1A2744"/>
          <w:sz w:val="32"/>
          <w:szCs w:val="32"/>
        </w:rPr>
        <w:t>Trust Your Training</w:t>
      </w:r>
    </w:p>
    <w:p w14:paraId="0D581941" w14:textId="77777777" w:rsidR="00F056D7" w:rsidRDefault="00000000">
      <w:pPr>
        <w:spacing w:after="200"/>
      </w:pPr>
      <w:r>
        <w:rPr>
          <w:b/>
          <w:bCs/>
          <w:i/>
          <w:iCs/>
          <w:color w:val="C9923A"/>
        </w:rPr>
        <w:t>Let Go and Let Your Body Lead.</w:t>
      </w:r>
    </w:p>
    <w:p w14:paraId="07CD8771" w14:textId="77777777" w:rsidR="00F056D7" w:rsidRDefault="00000000">
      <w:pPr>
        <w:spacing w:after="180"/>
      </w:pPr>
      <w:r>
        <w:rPr>
          <w:color w:val="333333"/>
        </w:rPr>
        <w:t>One of the most common performance killers is the attempt to consciously control something you've already trained. You've done thousands of reps. Your body knows what to do. And yet in the moment that counts, your brain tries to take over — micromanaging movement, second-guessing decisions, gripping tighter instead of releasing.</w:t>
      </w:r>
    </w:p>
    <w:p w14:paraId="72D1AFB2" w14:textId="77777777" w:rsidR="00F056D7" w:rsidRDefault="00000000">
      <w:pPr>
        <w:spacing w:after="180"/>
      </w:pPr>
      <w:r>
        <w:rPr>
          <w:color w:val="333333"/>
        </w:rPr>
        <w:t>Trust is the antidote. It's the deliberate choice to step back from conscious control and let your training express itself. This is closely tied to the Self 1 / Self 2 concept from The Inner Game of Tennis — the goal isn't to think harder in competition, it's to think less and trust more.</w:t>
      </w:r>
    </w:p>
    <w:p w14:paraId="714E41F6" w14:textId="77777777" w:rsidR="00F056D7" w:rsidRDefault="00000000">
      <w:pPr>
        <w:spacing w:after="180"/>
      </w:pPr>
      <w:r>
        <w:rPr>
          <w:color w:val="333333"/>
        </w:rPr>
        <w:t>Building this trust happens in practice. The more you train under pressure, simulate competition conditions, and execute your pre-performance routine, the easier it becomes to let go when it counts. Trust isn't blind faith — it's earned confidence in your preparation.</w:t>
      </w:r>
    </w:p>
    <w:p w14:paraId="624575C6" w14:textId="77777777" w:rsidR="00F056D7" w:rsidRDefault="00F056D7">
      <w:pPr>
        <w:pBdr>
          <w:bottom w:val="single" w:sz="4" w:space="1" w:color="E8E4DC"/>
        </w:pBdr>
        <w:spacing w:before="300" w:after="300"/>
      </w:pPr>
    </w:p>
    <w:p w14:paraId="1DC40D11" w14:textId="77777777" w:rsidR="00F056D7" w:rsidRDefault="00000000">
      <w:pPr>
        <w:spacing w:before="480" w:after="60"/>
      </w:pPr>
      <w:r>
        <w:rPr>
          <w:b/>
          <w:bCs/>
          <w:color w:val="C9923A"/>
          <w:spacing w:val="200"/>
          <w:sz w:val="18"/>
          <w:szCs w:val="18"/>
        </w:rPr>
        <w:t>08</w:t>
      </w:r>
    </w:p>
    <w:p w14:paraId="0535FA61" w14:textId="77777777" w:rsidR="00F056D7" w:rsidRDefault="00000000">
      <w:pPr>
        <w:spacing w:before="400" w:after="100"/>
      </w:pPr>
      <w:r>
        <w:rPr>
          <w:b/>
          <w:bCs/>
          <w:color w:val="1A2744"/>
          <w:sz w:val="32"/>
          <w:szCs w:val="32"/>
        </w:rPr>
        <w:t>Language Awareness</w:t>
      </w:r>
    </w:p>
    <w:p w14:paraId="02D30D5F" w14:textId="77777777" w:rsidR="00F056D7" w:rsidRDefault="00000000">
      <w:pPr>
        <w:spacing w:after="200"/>
      </w:pPr>
      <w:r>
        <w:rPr>
          <w:b/>
          <w:bCs/>
          <w:i/>
          <w:iCs/>
          <w:color w:val="C9923A"/>
        </w:rPr>
        <w:t>What You Say Out Loud Shapes What You Believe.</w:t>
      </w:r>
    </w:p>
    <w:p w14:paraId="75B4967A" w14:textId="77777777" w:rsidR="00F056D7" w:rsidRDefault="00000000">
      <w:pPr>
        <w:spacing w:after="180"/>
      </w:pPr>
      <w:r>
        <w:rPr>
          <w:color w:val="333333"/>
        </w:rPr>
        <w:t>Most athletes are aware that negative thoughts can hurt performance. What fewer realize is that negative words spoken out loud have an even stronger impact than negative thoughts alone. Trevor Moawad's research shows that verbalized negativity — saying 'I can't do this' or 'I always mess up here' out loud — has a measurably greater effect on performance than just thinking it.</w:t>
      </w:r>
    </w:p>
    <w:p w14:paraId="2BFDC388" w14:textId="77777777" w:rsidR="00F056D7" w:rsidRDefault="00000000">
      <w:pPr>
        <w:spacing w:after="180"/>
      </w:pPr>
      <w:r>
        <w:rPr>
          <w:color w:val="333333"/>
        </w:rPr>
        <w:t xml:space="preserve">Language awareness means paying attention to what you </w:t>
      </w:r>
      <w:proofErr w:type="gramStart"/>
      <w:r>
        <w:rPr>
          <w:color w:val="333333"/>
        </w:rPr>
        <w:t>actually say</w:t>
      </w:r>
      <w:proofErr w:type="gramEnd"/>
      <w:r>
        <w:rPr>
          <w:color w:val="333333"/>
        </w:rPr>
        <w:t xml:space="preserve"> — to teammates, to coaches, to yourself under your breath. It means building the habit of neutral or positive verbal self-talk not as a feel-good exercise, but as a real performance tool.</w:t>
      </w:r>
    </w:p>
    <w:p w14:paraId="4142F087" w14:textId="77777777" w:rsidR="00F056D7" w:rsidRDefault="00000000">
      <w:pPr>
        <w:spacing w:after="180"/>
      </w:pPr>
      <w:r>
        <w:rPr>
          <w:color w:val="333333"/>
        </w:rPr>
        <w:t>This applies in practice and in competition. The words you use to describe your performance, your mistakes, and your potential are quietly shaping your belief system. Changing your language is one of the fastest and most accessible ways to start changing your mental game.</w:t>
      </w:r>
    </w:p>
    <w:p w14:paraId="401246C1" w14:textId="77777777" w:rsidR="00F056D7" w:rsidRDefault="00F056D7">
      <w:pPr>
        <w:pBdr>
          <w:bottom w:val="single" w:sz="4" w:space="1" w:color="E8E4DC"/>
        </w:pBdr>
        <w:spacing w:before="300" w:after="300"/>
      </w:pPr>
    </w:p>
    <w:p w14:paraId="1831408B" w14:textId="77777777" w:rsidR="00F056D7" w:rsidRDefault="00000000">
      <w:pPr>
        <w:spacing w:before="480" w:after="60"/>
      </w:pPr>
      <w:r>
        <w:rPr>
          <w:b/>
          <w:bCs/>
          <w:color w:val="C9923A"/>
          <w:spacing w:val="200"/>
          <w:sz w:val="18"/>
          <w:szCs w:val="18"/>
        </w:rPr>
        <w:t>09</w:t>
      </w:r>
    </w:p>
    <w:p w14:paraId="3485D396" w14:textId="77777777" w:rsidR="00F056D7" w:rsidRDefault="00000000">
      <w:pPr>
        <w:spacing w:before="400" w:after="100"/>
      </w:pPr>
      <w:r>
        <w:rPr>
          <w:b/>
          <w:bCs/>
          <w:color w:val="1A2744"/>
          <w:sz w:val="32"/>
          <w:szCs w:val="32"/>
        </w:rPr>
        <w:t>Building Confidence Deliberately</w:t>
      </w:r>
    </w:p>
    <w:p w14:paraId="0D12F916" w14:textId="77777777" w:rsidR="00F056D7" w:rsidRDefault="00000000">
      <w:pPr>
        <w:spacing w:after="200"/>
      </w:pPr>
      <w:r>
        <w:rPr>
          <w:b/>
          <w:bCs/>
          <w:i/>
          <w:iCs/>
          <w:color w:val="C9923A"/>
        </w:rPr>
        <w:lastRenderedPageBreak/>
        <w:t xml:space="preserve">Confidence Is a Skill, </w:t>
      </w:r>
      <w:proofErr w:type="gramStart"/>
      <w:r>
        <w:rPr>
          <w:b/>
          <w:bCs/>
          <w:i/>
          <w:iCs/>
          <w:color w:val="C9923A"/>
        </w:rPr>
        <w:t>Not</w:t>
      </w:r>
      <w:proofErr w:type="gramEnd"/>
      <w:r>
        <w:rPr>
          <w:b/>
          <w:bCs/>
          <w:i/>
          <w:iCs/>
          <w:color w:val="C9923A"/>
        </w:rPr>
        <w:t xml:space="preserve"> a Feeling.</w:t>
      </w:r>
    </w:p>
    <w:p w14:paraId="2BEA816F" w14:textId="77777777" w:rsidR="00F056D7" w:rsidRDefault="00000000">
      <w:pPr>
        <w:spacing w:after="180"/>
      </w:pPr>
      <w:r>
        <w:rPr>
          <w:color w:val="333333"/>
        </w:rPr>
        <w:t xml:space="preserve">Most athletes treat confidence like the weather — something that just shows up or doesn't. But Nate Zinsser's work in The Confident Mind makes a compelling case that confidence is something you build, deliberately and consistently, through what you choose to remember, </w:t>
      </w:r>
      <w:proofErr w:type="gramStart"/>
      <w:r>
        <w:rPr>
          <w:color w:val="333333"/>
        </w:rPr>
        <w:t>replay</w:t>
      </w:r>
      <w:proofErr w:type="gramEnd"/>
      <w:r>
        <w:rPr>
          <w:color w:val="333333"/>
        </w:rPr>
        <w:t>, and focus on.</w:t>
      </w:r>
    </w:p>
    <w:p w14:paraId="5E743AE4" w14:textId="77777777" w:rsidR="00F056D7" w:rsidRDefault="00000000">
      <w:pPr>
        <w:spacing w:after="180"/>
      </w:pPr>
      <w:r>
        <w:rPr>
          <w:color w:val="333333"/>
        </w:rPr>
        <w:t>The brain is wired to hold onto negative experiences more strongly than positive ones. That's useful for survival, but terrible for performance. Deliberately recalling and replaying your best moments — your strongest performances, your cleanest reps, the times you showed up — physically rewires your confidence baseline over time.</w:t>
      </w:r>
    </w:p>
    <w:p w14:paraId="2C04262E" w14:textId="77777777" w:rsidR="00F056D7" w:rsidRDefault="00000000">
      <w:pPr>
        <w:spacing w:after="180"/>
      </w:pPr>
      <w:r>
        <w:rPr>
          <w:color w:val="333333"/>
        </w:rPr>
        <w:t xml:space="preserve">Practical tools include keeping a </w:t>
      </w:r>
      <w:proofErr w:type="gramStart"/>
      <w:r>
        <w:rPr>
          <w:color w:val="333333"/>
        </w:rPr>
        <w:t>confidence</w:t>
      </w:r>
      <w:proofErr w:type="gramEnd"/>
      <w:r>
        <w:rPr>
          <w:color w:val="333333"/>
        </w:rPr>
        <w:t xml:space="preserve"> journal, building a mental highlight reel of your best performances, and making a conscious habit of ending each practice by identifying something you did well. These aren't feel-good exercises — they're training the neural pathways that determine how capable you believe you are when the pressure is on.</w:t>
      </w:r>
    </w:p>
    <w:sectPr w:rsidR="00F056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249"/>
    <w:multiLevelType w:val="hybridMultilevel"/>
    <w:tmpl w:val="9C0C1164"/>
    <w:lvl w:ilvl="0" w:tplc="A482A788">
      <w:start w:val="1"/>
      <w:numFmt w:val="bullet"/>
      <w:lvlText w:val="●"/>
      <w:lvlJc w:val="left"/>
      <w:pPr>
        <w:ind w:left="720" w:hanging="360"/>
      </w:pPr>
    </w:lvl>
    <w:lvl w:ilvl="1" w:tplc="A48E566E">
      <w:start w:val="1"/>
      <w:numFmt w:val="bullet"/>
      <w:lvlText w:val="○"/>
      <w:lvlJc w:val="left"/>
      <w:pPr>
        <w:ind w:left="1440" w:hanging="360"/>
      </w:pPr>
    </w:lvl>
    <w:lvl w:ilvl="2" w:tplc="25C8BC42">
      <w:start w:val="1"/>
      <w:numFmt w:val="bullet"/>
      <w:lvlText w:val="■"/>
      <w:lvlJc w:val="left"/>
      <w:pPr>
        <w:ind w:left="2160" w:hanging="360"/>
      </w:pPr>
    </w:lvl>
    <w:lvl w:ilvl="3" w:tplc="E4E0EE4A">
      <w:start w:val="1"/>
      <w:numFmt w:val="bullet"/>
      <w:lvlText w:val="●"/>
      <w:lvlJc w:val="left"/>
      <w:pPr>
        <w:ind w:left="2880" w:hanging="360"/>
      </w:pPr>
    </w:lvl>
    <w:lvl w:ilvl="4" w:tplc="20A6D95E">
      <w:start w:val="1"/>
      <w:numFmt w:val="bullet"/>
      <w:lvlText w:val="○"/>
      <w:lvlJc w:val="left"/>
      <w:pPr>
        <w:ind w:left="3600" w:hanging="360"/>
      </w:pPr>
    </w:lvl>
    <w:lvl w:ilvl="5" w:tplc="63E6E0D6">
      <w:start w:val="1"/>
      <w:numFmt w:val="bullet"/>
      <w:lvlText w:val="■"/>
      <w:lvlJc w:val="left"/>
      <w:pPr>
        <w:ind w:left="4320" w:hanging="360"/>
      </w:pPr>
    </w:lvl>
    <w:lvl w:ilvl="6" w:tplc="EE4EDDC2">
      <w:start w:val="1"/>
      <w:numFmt w:val="bullet"/>
      <w:lvlText w:val="●"/>
      <w:lvlJc w:val="left"/>
      <w:pPr>
        <w:ind w:left="5040" w:hanging="360"/>
      </w:pPr>
    </w:lvl>
    <w:lvl w:ilvl="7" w:tplc="0A98EB4A">
      <w:start w:val="1"/>
      <w:numFmt w:val="bullet"/>
      <w:lvlText w:val="●"/>
      <w:lvlJc w:val="left"/>
      <w:pPr>
        <w:ind w:left="5760" w:hanging="360"/>
      </w:pPr>
    </w:lvl>
    <w:lvl w:ilvl="8" w:tplc="0ADCEEB6">
      <w:start w:val="1"/>
      <w:numFmt w:val="bullet"/>
      <w:lvlText w:val="●"/>
      <w:lvlJc w:val="left"/>
      <w:pPr>
        <w:ind w:left="6480" w:hanging="360"/>
      </w:pPr>
    </w:lvl>
  </w:abstractNum>
  <w:num w:numId="1" w16cid:durableId="1023824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6D7"/>
    <w:rsid w:val="0068337B"/>
    <w:rsid w:val="0068455D"/>
    <w:rsid w:val="00E530E1"/>
    <w:rsid w:val="00F05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C2AF"/>
  <w15:docId w15:val="{294D7A9D-4B70-4C4E-BB3E-4BB847867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1499</Words>
  <Characters>7852</Characters>
  <Application>Microsoft Office Word</Application>
  <DocSecurity>0</DocSecurity>
  <Lines>144</Lines>
  <Paragraphs>58</Paragraphs>
  <ScaleCrop>false</ScaleCrop>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McKeown, Logan</cp:lastModifiedBy>
  <cp:revision>2</cp:revision>
  <dcterms:created xsi:type="dcterms:W3CDTF">2026-04-12T20:57:00Z</dcterms:created>
  <dcterms:modified xsi:type="dcterms:W3CDTF">2026-04-12T20:57:00Z</dcterms:modified>
</cp:coreProperties>
</file>