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F21F0" w14:textId="49DB58A4" w:rsidR="00717C2B" w:rsidRPr="00FD2BD7" w:rsidRDefault="00717C2B" w:rsidP="00B23E56">
      <w:pPr>
        <w:pStyle w:val="NormalWeb"/>
        <w:spacing w:before="0" w:beforeAutospacing="0" w:after="860" w:afterAutospacing="0"/>
        <w:ind w:left="-720" w:right="-720" w:firstLine="360"/>
        <w:jc w:val="both"/>
        <w:rPr>
          <w:sz w:val="22"/>
          <w:szCs w:val="22"/>
        </w:rPr>
      </w:pPr>
      <w:r w:rsidRPr="00FD2BD7">
        <w:rPr>
          <w:rFonts w:ascii="EB Garamond" w:hAnsi="EB Garamond"/>
          <w:b/>
          <w:bCs/>
          <w:color w:val="000000"/>
          <w:sz w:val="22"/>
          <w:szCs w:val="22"/>
        </w:rPr>
        <w:t>COSC2753 – Machine Learning</w:t>
      </w:r>
    </w:p>
    <w:p w14:paraId="7705ACC1" w14:textId="4680410A" w:rsidR="00717C2B" w:rsidRPr="004538A8" w:rsidRDefault="00717C2B" w:rsidP="00B23E56">
      <w:pPr>
        <w:pStyle w:val="NormalWeb"/>
        <w:spacing w:before="0" w:beforeAutospacing="0" w:after="0" w:afterAutospacing="0"/>
        <w:ind w:left="-720" w:right="-720" w:firstLine="360"/>
        <w:jc w:val="center"/>
      </w:pPr>
      <w:r w:rsidRPr="004538A8">
        <w:rPr>
          <w:rFonts w:ascii="EB Garamond" w:hAnsi="EB Garamond"/>
          <w:color w:val="FF4444"/>
          <w:sz w:val="72"/>
          <w:szCs w:val="72"/>
        </w:rPr>
        <w:t>Individual Assessment 1</w:t>
      </w:r>
    </w:p>
    <w:p w14:paraId="71304639" w14:textId="77777777" w:rsidR="00717C2B" w:rsidRDefault="00717C2B" w:rsidP="00B23E56">
      <w:pPr>
        <w:pStyle w:val="NormalWeb"/>
        <w:spacing w:before="0" w:beforeAutospacing="0" w:after="0" w:afterAutospacing="0"/>
        <w:ind w:left="-720" w:right="-720" w:firstLine="360"/>
        <w:jc w:val="both"/>
        <w:rPr>
          <w:rFonts w:ascii="EB Garamond" w:hAnsi="EB Garamond"/>
          <w:color w:val="000000"/>
          <w:sz w:val="64"/>
          <w:szCs w:val="64"/>
        </w:rPr>
      </w:pPr>
    </w:p>
    <w:p w14:paraId="66949CA4" w14:textId="7E777C36" w:rsidR="00717C2B" w:rsidRPr="00FD2BD7" w:rsidRDefault="00717C2B" w:rsidP="00B23E56">
      <w:pPr>
        <w:pStyle w:val="NormalWeb"/>
        <w:spacing w:before="0" w:beforeAutospacing="0" w:after="0" w:afterAutospacing="0"/>
        <w:ind w:left="-720" w:right="-720" w:firstLine="360"/>
        <w:jc w:val="both"/>
        <w:rPr>
          <w:rFonts w:ascii="EB Garamond" w:hAnsi="EB Garamond"/>
          <w:color w:val="000000"/>
          <w:sz w:val="22"/>
          <w:szCs w:val="22"/>
        </w:rPr>
      </w:pPr>
      <w:r w:rsidRPr="00FD2BD7">
        <w:rPr>
          <w:rFonts w:ascii="EB Garamond" w:hAnsi="EB Garamond"/>
          <w:b/>
          <w:bCs/>
          <w:color w:val="4F81BD"/>
          <w:sz w:val="22"/>
          <w:szCs w:val="22"/>
        </w:rPr>
        <w:t>Author Information:</w:t>
      </w:r>
      <w:r w:rsidR="002958F8" w:rsidRPr="00FD2BD7">
        <w:rPr>
          <w:sz w:val="22"/>
          <w:szCs w:val="22"/>
        </w:rPr>
        <w:t xml:space="preserve"> </w:t>
      </w:r>
      <w:r w:rsidRPr="00FD2BD7">
        <w:rPr>
          <w:rFonts w:ascii="EB Garamond" w:hAnsi="EB Garamond"/>
          <w:color w:val="000000"/>
          <w:sz w:val="22"/>
          <w:szCs w:val="22"/>
        </w:rPr>
        <w:t>Pham Phuoc Sang - s3975979</w:t>
      </w:r>
    </w:p>
    <w:p w14:paraId="7F0DE71A" w14:textId="77777777" w:rsidR="002958F8" w:rsidRPr="00FD2BD7" w:rsidRDefault="002958F8" w:rsidP="00B23E56">
      <w:pPr>
        <w:pStyle w:val="NormalWeb"/>
        <w:spacing w:before="0" w:beforeAutospacing="0" w:after="0" w:afterAutospacing="0"/>
        <w:ind w:left="-720" w:right="-720" w:firstLine="360"/>
        <w:jc w:val="both"/>
        <w:rPr>
          <w:sz w:val="22"/>
          <w:szCs w:val="22"/>
        </w:rPr>
      </w:pPr>
    </w:p>
    <w:p w14:paraId="2C05CC50" w14:textId="17547B38" w:rsidR="00717C2B" w:rsidRPr="00FD2BD7" w:rsidRDefault="00717C2B" w:rsidP="00B23E56">
      <w:pPr>
        <w:pStyle w:val="NormalWeb"/>
        <w:spacing w:before="0" w:beforeAutospacing="0" w:after="0" w:afterAutospacing="0"/>
        <w:ind w:left="-720" w:right="-720" w:firstLine="360"/>
        <w:jc w:val="both"/>
        <w:rPr>
          <w:rFonts w:ascii="EB Garamond" w:hAnsi="EB Garamond"/>
          <w:color w:val="000000"/>
          <w:sz w:val="22"/>
          <w:szCs w:val="22"/>
        </w:rPr>
      </w:pPr>
      <w:r w:rsidRPr="00FD2BD7">
        <w:rPr>
          <w:rFonts w:ascii="EB Garamond" w:hAnsi="EB Garamond"/>
          <w:b/>
          <w:bCs/>
          <w:color w:val="4F81BD"/>
          <w:sz w:val="22"/>
          <w:szCs w:val="22"/>
        </w:rPr>
        <w:t>Affiliations</w:t>
      </w:r>
      <w:r w:rsidRPr="00FD2BD7">
        <w:rPr>
          <w:rFonts w:ascii="EB Garamond" w:hAnsi="EB Garamond"/>
          <w:color w:val="000000"/>
          <w:sz w:val="22"/>
          <w:szCs w:val="22"/>
        </w:rPr>
        <w:t>:</w:t>
      </w:r>
      <w:r w:rsidR="002958F8" w:rsidRPr="00FD2BD7">
        <w:rPr>
          <w:rFonts w:ascii="EB Garamond" w:hAnsi="EB Garamond"/>
          <w:color w:val="000000"/>
          <w:sz w:val="22"/>
          <w:szCs w:val="22"/>
        </w:rPr>
        <w:t xml:space="preserve"> </w:t>
      </w:r>
      <w:r w:rsidRPr="00FD2BD7">
        <w:rPr>
          <w:rFonts w:ascii="EB Garamond" w:hAnsi="EB Garamond"/>
          <w:color w:val="000000"/>
          <w:sz w:val="22"/>
          <w:szCs w:val="22"/>
        </w:rPr>
        <w:t>RMIT University, School of Science, Engineering &amp; Technology</w:t>
      </w:r>
    </w:p>
    <w:p w14:paraId="51491BA4" w14:textId="77777777" w:rsidR="002958F8" w:rsidRPr="00FD2BD7" w:rsidRDefault="002958F8" w:rsidP="00B23E56">
      <w:pPr>
        <w:pStyle w:val="NormalWeb"/>
        <w:spacing w:before="0" w:beforeAutospacing="0" w:after="0" w:afterAutospacing="0"/>
        <w:ind w:left="-720" w:right="-720" w:firstLine="360"/>
        <w:jc w:val="both"/>
        <w:rPr>
          <w:rFonts w:ascii="EB Garamond" w:hAnsi="EB Garamond"/>
          <w:color w:val="000000"/>
          <w:sz w:val="22"/>
          <w:szCs w:val="22"/>
        </w:rPr>
      </w:pPr>
    </w:p>
    <w:p w14:paraId="79E88E51" w14:textId="396D9803" w:rsidR="00717C2B" w:rsidRPr="00FD2BD7" w:rsidRDefault="00717C2B" w:rsidP="00B23E56">
      <w:pPr>
        <w:pStyle w:val="NormalWeb"/>
        <w:spacing w:before="0" w:beforeAutospacing="0" w:after="0" w:afterAutospacing="0"/>
        <w:ind w:left="-720" w:right="-720" w:firstLine="360"/>
        <w:jc w:val="both"/>
        <w:rPr>
          <w:rFonts w:ascii="EB Garamond" w:hAnsi="EB Garamond"/>
          <w:sz w:val="22"/>
          <w:szCs w:val="22"/>
        </w:rPr>
      </w:pPr>
      <w:r w:rsidRPr="00FD2BD7">
        <w:rPr>
          <w:rFonts w:ascii="EB Garamond" w:hAnsi="EB Garamond"/>
          <w:b/>
          <w:bCs/>
          <w:color w:val="4F81BD"/>
          <w:sz w:val="22"/>
          <w:szCs w:val="22"/>
        </w:rPr>
        <w:t>Contact Details</w:t>
      </w:r>
      <w:r w:rsidR="002958F8" w:rsidRPr="00FD2BD7">
        <w:rPr>
          <w:rFonts w:ascii="EB Garamond" w:hAnsi="EB Garamond"/>
          <w:b/>
          <w:bCs/>
          <w:color w:val="4F81BD"/>
          <w:sz w:val="22"/>
          <w:szCs w:val="22"/>
        </w:rPr>
        <w:t xml:space="preserve">: </w:t>
      </w:r>
      <w:r w:rsidRPr="00FD2BD7">
        <w:rPr>
          <w:rFonts w:ascii="EB Garamond" w:hAnsi="EB Garamond"/>
          <w:color w:val="000000"/>
          <w:sz w:val="22"/>
          <w:szCs w:val="22"/>
        </w:rPr>
        <w:t xml:space="preserve">Pham Phuoc Sang - </w:t>
      </w:r>
      <w:hyperlink r:id="rId8" w:history="1">
        <w:r w:rsidRPr="00FD2BD7">
          <w:rPr>
            <w:rStyle w:val="Hyperlink"/>
            <w:rFonts w:ascii="EB Garamond" w:hAnsi="EB Garamond"/>
            <w:color w:val="auto"/>
            <w:sz w:val="22"/>
            <w:szCs w:val="22"/>
            <w:u w:val="none"/>
          </w:rPr>
          <w:t>s3975979@rmit.edu.vn</w:t>
        </w:r>
      </w:hyperlink>
    </w:p>
    <w:p w14:paraId="74A358C6" w14:textId="77777777" w:rsidR="002958F8" w:rsidRPr="00FD2BD7" w:rsidRDefault="002958F8" w:rsidP="00B23E56">
      <w:pPr>
        <w:pStyle w:val="NormalWeb"/>
        <w:spacing w:before="0" w:beforeAutospacing="0" w:after="0" w:afterAutospacing="0"/>
        <w:ind w:left="-720" w:right="-720" w:firstLine="360"/>
        <w:jc w:val="both"/>
        <w:rPr>
          <w:rFonts w:ascii="EB Garamond" w:hAnsi="EB Garamond"/>
          <w:color w:val="000000"/>
          <w:sz w:val="22"/>
          <w:szCs w:val="22"/>
        </w:rPr>
      </w:pPr>
    </w:p>
    <w:p w14:paraId="540F8784" w14:textId="519CC41B" w:rsidR="00717C2B" w:rsidRPr="00FD2BD7" w:rsidRDefault="00717C2B" w:rsidP="00B23E56">
      <w:pPr>
        <w:pStyle w:val="NormalWeb"/>
        <w:spacing w:before="0" w:beforeAutospacing="0" w:after="0" w:afterAutospacing="0"/>
        <w:ind w:left="-720" w:right="-720" w:firstLine="360"/>
        <w:jc w:val="both"/>
        <w:rPr>
          <w:sz w:val="22"/>
          <w:szCs w:val="22"/>
        </w:rPr>
      </w:pPr>
      <w:r w:rsidRPr="00FD2BD7">
        <w:rPr>
          <w:rFonts w:ascii="EB Garamond" w:hAnsi="EB Garamond"/>
          <w:b/>
          <w:bCs/>
          <w:color w:val="4F81BD"/>
          <w:sz w:val="22"/>
          <w:szCs w:val="22"/>
        </w:rPr>
        <w:t>Date of Report:</w:t>
      </w:r>
      <w:r w:rsidR="002958F8" w:rsidRPr="00FD2BD7">
        <w:rPr>
          <w:rFonts w:ascii="EB Garamond" w:hAnsi="EB Garamond"/>
          <w:b/>
          <w:bCs/>
          <w:color w:val="4F81BD"/>
          <w:sz w:val="22"/>
          <w:szCs w:val="22"/>
        </w:rPr>
        <w:t xml:space="preserve"> </w:t>
      </w:r>
      <w:r w:rsidR="002958F8" w:rsidRPr="00FD2BD7">
        <w:rPr>
          <w:rFonts w:ascii="EB Garamond" w:hAnsi="EB Garamond"/>
          <w:color w:val="000000"/>
          <w:sz w:val="22"/>
          <w:szCs w:val="22"/>
        </w:rPr>
        <w:t>April</w:t>
      </w:r>
      <w:r w:rsidRPr="00FD2BD7">
        <w:rPr>
          <w:rFonts w:ascii="EB Garamond" w:hAnsi="EB Garamond"/>
          <w:color w:val="000000"/>
          <w:sz w:val="22"/>
          <w:szCs w:val="22"/>
        </w:rPr>
        <w:t xml:space="preserve"> </w:t>
      </w:r>
      <w:r w:rsidR="002958F8" w:rsidRPr="00FD2BD7">
        <w:rPr>
          <w:rFonts w:ascii="EB Garamond" w:hAnsi="EB Garamond"/>
          <w:color w:val="000000"/>
          <w:sz w:val="22"/>
          <w:szCs w:val="22"/>
        </w:rPr>
        <w:t>4</w:t>
      </w:r>
      <w:r w:rsidRPr="00FD2BD7">
        <w:rPr>
          <w:rFonts w:ascii="EB Garamond" w:hAnsi="EB Garamond"/>
          <w:color w:val="000000"/>
          <w:sz w:val="22"/>
          <w:szCs w:val="22"/>
        </w:rPr>
        <w:t xml:space="preserve">, </w:t>
      </w:r>
      <w:r w:rsidR="002958F8" w:rsidRPr="00FD2BD7">
        <w:rPr>
          <w:rFonts w:ascii="EB Garamond" w:hAnsi="EB Garamond"/>
          <w:color w:val="000000"/>
          <w:sz w:val="22"/>
          <w:szCs w:val="22"/>
        </w:rPr>
        <w:t>2025</w:t>
      </w:r>
    </w:p>
    <w:p w14:paraId="166CB147" w14:textId="77777777" w:rsidR="002165CC" w:rsidRDefault="002165CC"/>
    <w:p w14:paraId="1060FB04" w14:textId="77777777" w:rsidR="00296573" w:rsidRDefault="00296573"/>
    <w:p w14:paraId="21205DE3" w14:textId="77777777" w:rsidR="00296573" w:rsidRDefault="00296573"/>
    <w:p w14:paraId="37A709B8" w14:textId="77777777" w:rsidR="00296573" w:rsidRDefault="00296573"/>
    <w:p w14:paraId="32B7E31C" w14:textId="77777777" w:rsidR="00296573" w:rsidRDefault="00296573"/>
    <w:p w14:paraId="6A101AFC" w14:textId="77777777" w:rsidR="00296573" w:rsidRDefault="00296573"/>
    <w:p w14:paraId="119D03E1" w14:textId="77777777" w:rsidR="00296573" w:rsidRDefault="00296573"/>
    <w:p w14:paraId="5BCB0438" w14:textId="77777777" w:rsidR="00296573" w:rsidRDefault="00296573"/>
    <w:p w14:paraId="1ECCC3BE" w14:textId="5A3EA4FA" w:rsidR="004538A8" w:rsidRDefault="004538A8" w:rsidP="004538A8"/>
    <w:p w14:paraId="24100E26" w14:textId="77777777" w:rsidR="004538A8" w:rsidRDefault="004538A8" w:rsidP="004538A8"/>
    <w:p w14:paraId="683DA12F" w14:textId="77777777" w:rsidR="00990E41" w:rsidRPr="00990E41" w:rsidRDefault="00990E41" w:rsidP="00990E41">
      <w:pPr>
        <w:pStyle w:val="NoSpacing"/>
      </w:pPr>
    </w:p>
    <w:p w14:paraId="4C9D9DD2" w14:textId="77777777" w:rsidR="004538A8" w:rsidRDefault="004538A8" w:rsidP="004538A8"/>
    <w:p w14:paraId="0D5117EB" w14:textId="45F33854" w:rsidR="00B23E56" w:rsidRPr="00FD2BD7" w:rsidRDefault="004538A8" w:rsidP="00DF437E">
      <w:pPr>
        <w:pStyle w:val="Heading1"/>
      </w:pPr>
      <w:r w:rsidRPr="00FD2BD7">
        <w:t>Introduction</w:t>
      </w:r>
    </w:p>
    <w:p w14:paraId="29A6764C" w14:textId="2A1B0A50" w:rsidR="00B030B8" w:rsidRDefault="00B030B8" w:rsidP="00DF437E">
      <w:pPr>
        <w:pStyle w:val="Heading1"/>
      </w:pPr>
      <w:r w:rsidRPr="00FD2BD7">
        <w:t>Objectives</w:t>
      </w:r>
    </w:p>
    <w:p w14:paraId="20DEC129" w14:textId="77777777" w:rsidR="00901F21" w:rsidRDefault="00901F21" w:rsidP="00901F21"/>
    <w:p w14:paraId="0456D649" w14:textId="77777777" w:rsidR="00901F21" w:rsidRDefault="00901F21" w:rsidP="00901F21"/>
    <w:p w14:paraId="218F17AD" w14:textId="77777777" w:rsidR="00901F21" w:rsidRDefault="00901F21" w:rsidP="00901F21"/>
    <w:p w14:paraId="5B99E0C9" w14:textId="77777777" w:rsidR="00901F21" w:rsidRDefault="00901F21" w:rsidP="00901F21"/>
    <w:p w14:paraId="04A1D55E" w14:textId="77777777" w:rsidR="00901F21" w:rsidRDefault="00901F21" w:rsidP="00901F21"/>
    <w:p w14:paraId="7776FD3D" w14:textId="77777777" w:rsidR="00901F21" w:rsidRDefault="00901F21" w:rsidP="00901F21"/>
    <w:p w14:paraId="25122AC2" w14:textId="77777777" w:rsidR="00901F21" w:rsidRDefault="00901F21" w:rsidP="00901F21"/>
    <w:p w14:paraId="073FC90C" w14:textId="77777777" w:rsidR="00901F21" w:rsidRDefault="00901F21" w:rsidP="00901F21"/>
    <w:p w14:paraId="58515A0E" w14:textId="77777777" w:rsidR="00901F21" w:rsidRDefault="00901F21" w:rsidP="00901F21"/>
    <w:p w14:paraId="385421CF" w14:textId="77777777" w:rsidR="00901F21" w:rsidRDefault="00901F21" w:rsidP="00901F21"/>
    <w:p w14:paraId="71556AE2" w14:textId="77777777" w:rsidR="00901F21" w:rsidRDefault="00901F21" w:rsidP="00901F21"/>
    <w:p w14:paraId="0D2F7282" w14:textId="77777777" w:rsidR="00901F21" w:rsidRDefault="00901F21" w:rsidP="00901F21"/>
    <w:p w14:paraId="2DA970F5" w14:textId="77777777" w:rsidR="00901F21" w:rsidRDefault="00901F21" w:rsidP="00901F21"/>
    <w:p w14:paraId="5902733E" w14:textId="77777777" w:rsidR="00901F21" w:rsidRDefault="00901F21" w:rsidP="00901F21"/>
    <w:p w14:paraId="3D92BAF4" w14:textId="77777777" w:rsidR="00901F21" w:rsidRDefault="00901F21" w:rsidP="00901F21"/>
    <w:p w14:paraId="42635738" w14:textId="77777777" w:rsidR="00901F21" w:rsidRDefault="00901F21" w:rsidP="00901F21"/>
    <w:p w14:paraId="794AF0F8" w14:textId="77777777" w:rsidR="00901F21" w:rsidRDefault="00901F21" w:rsidP="00901F21"/>
    <w:p w14:paraId="09CE12D0" w14:textId="77777777" w:rsidR="00901F21" w:rsidRDefault="00901F21" w:rsidP="00901F21"/>
    <w:p w14:paraId="43D5CC68" w14:textId="77777777" w:rsidR="00AD272F" w:rsidRDefault="00AD272F" w:rsidP="00AD272F">
      <w:pPr>
        <w:pStyle w:val="NoSpacing"/>
      </w:pPr>
    </w:p>
    <w:p w14:paraId="79557C7C" w14:textId="77777777" w:rsidR="00AD272F" w:rsidRDefault="00AD272F" w:rsidP="00AD272F">
      <w:pPr>
        <w:pStyle w:val="NoSpacing"/>
      </w:pPr>
    </w:p>
    <w:p w14:paraId="0A29E812" w14:textId="77777777" w:rsidR="00AD272F" w:rsidRDefault="00AD272F" w:rsidP="00AD272F">
      <w:pPr>
        <w:pStyle w:val="NoSpacing"/>
      </w:pPr>
    </w:p>
    <w:p w14:paraId="3B54C87F" w14:textId="77777777" w:rsidR="00AD272F" w:rsidRDefault="00AD272F" w:rsidP="00AD272F">
      <w:pPr>
        <w:pStyle w:val="NoSpacing"/>
      </w:pPr>
    </w:p>
    <w:p w14:paraId="1709E620" w14:textId="77777777" w:rsidR="00AD272F" w:rsidRDefault="00AD272F" w:rsidP="00AD272F">
      <w:pPr>
        <w:pStyle w:val="NoSpacing"/>
      </w:pPr>
    </w:p>
    <w:p w14:paraId="3B41BCA7" w14:textId="77777777" w:rsidR="007B59B1" w:rsidRDefault="007B59B1" w:rsidP="00AD272F">
      <w:pPr>
        <w:pStyle w:val="NoSpacing"/>
      </w:pPr>
    </w:p>
    <w:p w14:paraId="6AF298BB" w14:textId="77777777" w:rsidR="007B59B1" w:rsidRDefault="007B59B1" w:rsidP="00AD272F">
      <w:pPr>
        <w:pStyle w:val="NoSpacing"/>
      </w:pPr>
    </w:p>
    <w:p w14:paraId="0807D3A3" w14:textId="77777777" w:rsidR="007B59B1" w:rsidRDefault="007B59B1" w:rsidP="00AD272F">
      <w:pPr>
        <w:pStyle w:val="NoSpacing"/>
      </w:pPr>
    </w:p>
    <w:p w14:paraId="6A57D5EA" w14:textId="77777777" w:rsidR="007003A1" w:rsidRDefault="007003A1" w:rsidP="00AD272F">
      <w:pPr>
        <w:pStyle w:val="NoSpacing"/>
      </w:pPr>
    </w:p>
    <w:p w14:paraId="5FCCB8D9" w14:textId="77777777" w:rsidR="007003A1" w:rsidRDefault="007003A1" w:rsidP="00AD272F">
      <w:pPr>
        <w:pStyle w:val="NoSpacing"/>
      </w:pPr>
    </w:p>
    <w:p w14:paraId="5DA82DEF" w14:textId="77777777" w:rsidR="007003A1" w:rsidRDefault="007003A1" w:rsidP="00AD272F">
      <w:pPr>
        <w:pStyle w:val="NoSpacing"/>
      </w:pPr>
    </w:p>
    <w:p w14:paraId="7DAA1C04" w14:textId="77777777" w:rsidR="007003A1" w:rsidRDefault="007003A1" w:rsidP="00AD272F">
      <w:pPr>
        <w:pStyle w:val="NoSpacing"/>
      </w:pPr>
    </w:p>
    <w:p w14:paraId="7F52004F" w14:textId="77777777" w:rsidR="007B59B1" w:rsidRDefault="007B59B1" w:rsidP="00AD272F">
      <w:pPr>
        <w:pStyle w:val="NoSpacing"/>
      </w:pPr>
    </w:p>
    <w:p w14:paraId="70BBBB4D" w14:textId="77777777" w:rsidR="00DF437E" w:rsidRPr="00AD272F" w:rsidRDefault="00DF437E" w:rsidP="00AD272F">
      <w:pPr>
        <w:pStyle w:val="NoSpacing"/>
      </w:pPr>
    </w:p>
    <w:p w14:paraId="7DEE00BC" w14:textId="714CF979" w:rsidR="00B030B8" w:rsidRPr="00FD2BD7" w:rsidRDefault="00B030B8" w:rsidP="00DF437E">
      <w:pPr>
        <w:pStyle w:val="Heading1"/>
      </w:pPr>
      <w:r w:rsidRPr="00FD2BD7">
        <w:lastRenderedPageBreak/>
        <w:t>Exploratory Data Analysis</w:t>
      </w:r>
      <w:r w:rsidR="0038109D" w:rsidRPr="00FD2BD7">
        <w:t xml:space="preserve"> (EDA)</w:t>
      </w:r>
    </w:p>
    <w:p w14:paraId="6D499D0B" w14:textId="25861B2A" w:rsidR="004C6CC0" w:rsidRPr="00D142D8" w:rsidRDefault="004C6CC0" w:rsidP="00DF67CA">
      <w:pPr>
        <w:spacing w:line="276" w:lineRule="auto"/>
        <w:ind w:left="-720" w:firstLine="360"/>
        <w:rPr>
          <w:szCs w:val="20"/>
        </w:rPr>
      </w:pPr>
      <w:r w:rsidRPr="00D142D8">
        <w:rPr>
          <w:szCs w:val="20"/>
        </w:rPr>
        <w:t xml:space="preserve">In the Exploratory Data Analysis (EDA) phase, our primary goal is to develop a thorough understanding of the data's structure, identify underlying patterns, and ensure that the data meets the necessary assumptions for linear regression, as highlighted by </w:t>
      </w:r>
      <w:commentRangeStart w:id="0"/>
      <w:r w:rsidRPr="00D142D8">
        <w:rPr>
          <w:szCs w:val="20"/>
        </w:rPr>
        <w:t>[1]</w:t>
      </w:r>
      <w:commentRangeEnd w:id="0"/>
      <w:r w:rsidR="0097200D" w:rsidRPr="00D142D8">
        <w:rPr>
          <w:rStyle w:val="CommentReference"/>
          <w:sz w:val="20"/>
          <w:szCs w:val="20"/>
        </w:rPr>
        <w:commentReference w:id="0"/>
      </w:r>
      <w:r w:rsidRPr="00D142D8">
        <w:rPr>
          <w:szCs w:val="20"/>
        </w:rPr>
        <w:t xml:space="preserve">. </w:t>
      </w:r>
      <w:r w:rsidR="00D22DC9">
        <w:rPr>
          <w:szCs w:val="20"/>
        </w:rPr>
        <w:t xml:space="preserve"> </w:t>
      </w:r>
      <w:r w:rsidRPr="00D142D8">
        <w:rPr>
          <w:szCs w:val="20"/>
        </w:rPr>
        <w:t>We will start with data preprocessing, which entails loading the data from the file and examining the dataset's size and any missing values. Next,</w:t>
      </w:r>
      <w:r w:rsidR="00FA07FF" w:rsidRPr="00D142D8">
        <w:rPr>
          <w:szCs w:val="20"/>
        </w:rPr>
        <w:t xml:space="preserve"> to guide variable selection,</w:t>
      </w:r>
      <w:r w:rsidRPr="00D142D8">
        <w:rPr>
          <w:szCs w:val="20"/>
        </w:rPr>
        <w:t xml:space="preserve"> we will leverage our domain knowledge</w:t>
      </w:r>
      <w:r w:rsidR="000068FA" w:rsidRPr="00D142D8">
        <w:rPr>
          <w:szCs w:val="20"/>
        </w:rPr>
        <w:t xml:space="preserve"> and</w:t>
      </w:r>
      <w:r w:rsidRPr="00D142D8">
        <w:rPr>
          <w:szCs w:val="20"/>
        </w:rPr>
        <w:t xml:space="preserve"> systematically assess the key assumptions of regression, including linearity, normality of residuals, homoscedasticity, independence, and the absence of multicollinearity, as discussed in </w:t>
      </w:r>
      <w:commentRangeStart w:id="1"/>
      <w:r w:rsidRPr="00D142D8">
        <w:rPr>
          <w:szCs w:val="20"/>
        </w:rPr>
        <w:t>[</w:t>
      </w:r>
      <w:r w:rsidR="00FA07FF" w:rsidRPr="00D142D8">
        <w:rPr>
          <w:szCs w:val="20"/>
        </w:rPr>
        <w:t>2</w:t>
      </w:r>
      <w:r w:rsidRPr="00D142D8">
        <w:rPr>
          <w:szCs w:val="20"/>
        </w:rPr>
        <w:t>]</w:t>
      </w:r>
      <w:commentRangeEnd w:id="1"/>
      <w:r w:rsidR="00FA07FF" w:rsidRPr="00D142D8">
        <w:rPr>
          <w:rStyle w:val="CommentReference"/>
          <w:sz w:val="20"/>
          <w:szCs w:val="20"/>
        </w:rPr>
        <w:commentReference w:id="1"/>
      </w:r>
      <w:r w:rsidR="00D22DC9">
        <w:rPr>
          <w:szCs w:val="20"/>
        </w:rPr>
        <w:t xml:space="preserve"> using some specific visualizations</w:t>
      </w:r>
      <w:r w:rsidRPr="00D142D8">
        <w:rPr>
          <w:szCs w:val="20"/>
        </w:rPr>
        <w:t>.</w:t>
      </w:r>
    </w:p>
    <w:p w14:paraId="3AD089E6" w14:textId="5AAEF97C" w:rsidR="000112D2" w:rsidRPr="00FD2BD7" w:rsidRDefault="000112D2" w:rsidP="00C12303">
      <w:pPr>
        <w:pStyle w:val="Heading2"/>
      </w:pPr>
      <w:r w:rsidRPr="00FD2BD7">
        <w:t>Assumption of regression</w:t>
      </w:r>
    </w:p>
    <w:p w14:paraId="4B41F07C" w14:textId="74629545" w:rsidR="009653D3" w:rsidRPr="00D142D8" w:rsidRDefault="009653D3" w:rsidP="00DF67CA">
      <w:pPr>
        <w:spacing w:line="276" w:lineRule="auto"/>
        <w:ind w:left="-720" w:firstLine="360"/>
        <w:rPr>
          <w:szCs w:val="20"/>
        </w:rPr>
      </w:pPr>
      <w:r w:rsidRPr="00D142D8">
        <w:rPr>
          <w:szCs w:val="20"/>
        </w:rPr>
        <w:t xml:space="preserve">Regression assumptions play a crucial role in linear regression analyses, as they ensure that the model's predictions and statistical inferences are both valid and reliable. Violating these assumptions can lead to biased estimates and misleading conclusions, </w:t>
      </w:r>
      <w:r w:rsidR="00180E5F" w:rsidRPr="00D142D8">
        <w:rPr>
          <w:szCs w:val="20"/>
        </w:rPr>
        <w:t>adversely affecting</w:t>
      </w:r>
      <w:r w:rsidRPr="00D142D8">
        <w:rPr>
          <w:szCs w:val="20"/>
        </w:rPr>
        <w:t xml:space="preserve"> decision-making. Bakker and </w:t>
      </w:r>
      <w:proofErr w:type="spellStart"/>
      <w:r w:rsidRPr="00D142D8">
        <w:rPr>
          <w:szCs w:val="20"/>
        </w:rPr>
        <w:t>Wicherts</w:t>
      </w:r>
      <w:proofErr w:type="spellEnd"/>
      <w:r w:rsidR="003D27D5" w:rsidRPr="00D142D8">
        <w:rPr>
          <w:szCs w:val="20"/>
        </w:rPr>
        <w:t xml:space="preserve"> </w:t>
      </w:r>
      <w:r w:rsidRPr="00D142D8">
        <w:rPr>
          <w:szCs w:val="20"/>
        </w:rPr>
        <w:t xml:space="preserve">emphasize that such violations can result in misreported findings </w:t>
      </w:r>
      <w:r w:rsidR="003D27D5" w:rsidRPr="00D142D8">
        <w:rPr>
          <w:szCs w:val="20"/>
        </w:rPr>
        <w:t>[</w:t>
      </w:r>
      <w:r w:rsidRPr="00D142D8">
        <w:rPr>
          <w:szCs w:val="20"/>
        </w:rPr>
        <w:t>1].</w:t>
      </w:r>
      <w:r w:rsidR="00801D79" w:rsidRPr="00D142D8">
        <w:rPr>
          <w:szCs w:val="20"/>
        </w:rPr>
        <w:t xml:space="preserve"> The key assumptions include:</w:t>
      </w:r>
    </w:p>
    <w:p w14:paraId="7522794A" w14:textId="584B59F9" w:rsidR="009653D3" w:rsidRPr="00D142D8" w:rsidRDefault="009653D3" w:rsidP="00DF67CA">
      <w:pPr>
        <w:spacing w:line="276" w:lineRule="auto"/>
        <w:ind w:left="-720" w:firstLine="360"/>
        <w:rPr>
          <w:szCs w:val="20"/>
        </w:rPr>
      </w:pPr>
      <w:r w:rsidRPr="00D142D8">
        <w:rPr>
          <w:rStyle w:val="Strong"/>
          <w:szCs w:val="20"/>
        </w:rPr>
        <w:t>-</w:t>
      </w:r>
      <w:r w:rsidRPr="00D142D8">
        <w:rPr>
          <w:rStyle w:val="Strong"/>
          <w:szCs w:val="20"/>
        </w:rPr>
        <w:tab/>
        <w:t>Linearity</w:t>
      </w:r>
      <w:r w:rsidRPr="00D142D8">
        <w:rPr>
          <w:szCs w:val="20"/>
        </w:rPr>
        <w:t>: This assumption requires a linear relationship between independent and dependent variables to achieve accurate predictions. Violations of this assumption can introduce bias.</w:t>
      </w:r>
    </w:p>
    <w:p w14:paraId="74DD9081" w14:textId="72FD91F5" w:rsidR="00F55468" w:rsidRPr="00D142D8" w:rsidRDefault="009653D3" w:rsidP="00DF67CA">
      <w:pPr>
        <w:spacing w:line="276" w:lineRule="auto"/>
        <w:ind w:left="-720" w:firstLine="360"/>
        <w:rPr>
          <w:szCs w:val="20"/>
        </w:rPr>
      </w:pPr>
      <w:r w:rsidRPr="00D142D8">
        <w:rPr>
          <w:rStyle w:val="Strong"/>
          <w:szCs w:val="20"/>
        </w:rPr>
        <w:t>-</w:t>
      </w:r>
      <w:r w:rsidRPr="00D142D8">
        <w:rPr>
          <w:rStyle w:val="Strong"/>
          <w:szCs w:val="20"/>
        </w:rPr>
        <w:tab/>
        <w:t>Normality of Residuals</w:t>
      </w:r>
      <w:r w:rsidRPr="00D142D8">
        <w:rPr>
          <w:szCs w:val="20"/>
        </w:rPr>
        <w:t xml:space="preserve">: </w:t>
      </w:r>
      <w:r w:rsidR="00F55468" w:rsidRPr="00D142D8">
        <w:rPr>
          <w:szCs w:val="20"/>
        </w:rPr>
        <w:t>This requires that residuals (the differences between observed and predicted values) follow a normal distribution, which is crucial for valid hypothesis testing, especially with smaller samples.</w:t>
      </w:r>
    </w:p>
    <w:p w14:paraId="36789292" w14:textId="334C59CD" w:rsidR="009653D3" w:rsidRPr="00D142D8" w:rsidRDefault="009653D3" w:rsidP="00DF67CA">
      <w:pPr>
        <w:spacing w:line="276" w:lineRule="auto"/>
        <w:ind w:left="-720" w:firstLine="360"/>
        <w:rPr>
          <w:szCs w:val="20"/>
        </w:rPr>
      </w:pPr>
      <w:r w:rsidRPr="00D142D8">
        <w:rPr>
          <w:rStyle w:val="Strong"/>
          <w:szCs w:val="20"/>
        </w:rPr>
        <w:t>-</w:t>
      </w:r>
      <w:r w:rsidRPr="00D142D8">
        <w:rPr>
          <w:rStyle w:val="Strong"/>
          <w:szCs w:val="20"/>
        </w:rPr>
        <w:tab/>
        <w:t>Homoscedasticity</w:t>
      </w:r>
      <w:r w:rsidRPr="00D142D8">
        <w:rPr>
          <w:szCs w:val="20"/>
        </w:rPr>
        <w:t>: This assumption demands that the residuals have constant variance. When heteroscedasticity is present, it can lead to inefficient estimates.</w:t>
      </w:r>
    </w:p>
    <w:p w14:paraId="53AEEAFD" w14:textId="0F3EEFCC" w:rsidR="009653D3" w:rsidRPr="00D142D8" w:rsidRDefault="00C52E25" w:rsidP="00DF67CA">
      <w:pPr>
        <w:spacing w:line="276" w:lineRule="auto"/>
        <w:ind w:left="-720" w:firstLine="360"/>
        <w:rPr>
          <w:szCs w:val="20"/>
        </w:rPr>
      </w:pPr>
      <w:r w:rsidRPr="00D142D8">
        <w:rPr>
          <w:rStyle w:val="Strong"/>
          <w:szCs w:val="20"/>
        </w:rPr>
        <w:t>-</w:t>
      </w:r>
      <w:r w:rsidRPr="00D142D8">
        <w:rPr>
          <w:rStyle w:val="Strong"/>
          <w:szCs w:val="20"/>
        </w:rPr>
        <w:tab/>
      </w:r>
      <w:r w:rsidR="009653D3" w:rsidRPr="00D142D8">
        <w:rPr>
          <w:rStyle w:val="Strong"/>
          <w:szCs w:val="20"/>
        </w:rPr>
        <w:t>No Multicollinearity</w:t>
      </w:r>
      <w:r w:rsidR="009653D3" w:rsidRPr="00D142D8">
        <w:rPr>
          <w:szCs w:val="20"/>
        </w:rPr>
        <w:t xml:space="preserve">: </w:t>
      </w:r>
      <w:r w:rsidR="00180E5F" w:rsidRPr="00D142D8">
        <w:rPr>
          <w:szCs w:val="20"/>
        </w:rPr>
        <w:t xml:space="preserve">Low correlation among predictor variables is required </w:t>
      </w:r>
      <w:r w:rsidR="009653D3" w:rsidRPr="00D142D8">
        <w:rPr>
          <w:szCs w:val="20"/>
        </w:rPr>
        <w:t>to ensure stable coefficient estimates. High correlations can lead to overfitting.</w:t>
      </w:r>
    </w:p>
    <w:p w14:paraId="43F2B83D" w14:textId="4FC4F1F2" w:rsidR="00E51051" w:rsidRDefault="00D142D8" w:rsidP="00C12303">
      <w:pPr>
        <w:pStyle w:val="Heading2"/>
      </w:pPr>
      <w:r>
        <w:t>Observation</w:t>
      </w:r>
    </w:p>
    <w:p w14:paraId="1A92B3A3" w14:textId="30D60A90" w:rsidR="00CF3101" w:rsidRPr="00CF3101" w:rsidRDefault="00311189" w:rsidP="00BD29AE">
      <w:pPr>
        <w:pStyle w:val="Heading3"/>
        <w:numPr>
          <w:ilvl w:val="0"/>
          <w:numId w:val="11"/>
        </w:numPr>
        <w:spacing w:line="276" w:lineRule="auto"/>
        <w:ind w:left="360"/>
      </w:pPr>
      <w:r>
        <w:t>Detect Missing Values</w:t>
      </w:r>
    </w:p>
    <w:p w14:paraId="2E317D89" w14:textId="2A155361" w:rsidR="00284DCC" w:rsidRDefault="00723694" w:rsidP="00DF67CA">
      <w:pPr>
        <w:spacing w:line="276" w:lineRule="auto"/>
        <w:ind w:left="-720" w:firstLine="360"/>
      </w:pPr>
      <w:r>
        <w:t>The dataset</w:t>
      </w:r>
      <w:r w:rsidR="00284DCC" w:rsidRPr="00284DCC">
        <w:t xml:space="preserve"> </w:t>
      </w:r>
      <w:r>
        <w:t>presents</w:t>
      </w:r>
      <w:r w:rsidR="00284DCC" w:rsidRPr="00284DCC">
        <w:t xml:space="preserve"> missing values across several variables, totaling 69 missing entries across all features. This uneven distribution of missing data could potentially compromise the reliability of analyses if not properly addressed. In the subsequent feature engineering phase, we will implement an imputation technique to effectively handle these missing values.</w:t>
      </w:r>
    </w:p>
    <w:p w14:paraId="31B19E47" w14:textId="32780577" w:rsidR="00354B1D" w:rsidRPr="00354B1D" w:rsidRDefault="005F48B5" w:rsidP="00DF67CA">
      <w:pPr>
        <w:pStyle w:val="Heading3"/>
        <w:numPr>
          <w:ilvl w:val="0"/>
          <w:numId w:val="11"/>
        </w:numPr>
        <w:spacing w:line="276" w:lineRule="auto"/>
        <w:ind w:left="360"/>
      </w:pPr>
      <w:r>
        <w:t>Obse</w:t>
      </w:r>
      <w:r w:rsidR="00354B1D">
        <w:t>rvation 1 – Multicollinearity</w:t>
      </w:r>
    </w:p>
    <w:p w14:paraId="3A7E1B74" w14:textId="06CEEB5B" w:rsidR="00F65F5D" w:rsidRDefault="00F65F5D" w:rsidP="00DF67CA">
      <w:pPr>
        <w:spacing w:line="276" w:lineRule="auto"/>
        <w:ind w:left="-720" w:firstLine="360"/>
      </w:pPr>
      <w:r w:rsidRPr="00F65F5D">
        <w:t>In the correlation heatmap, we look for correlation coefficients (absolute values) greater than 0.7 or 0.8 as a rule of thumb for potential multicollinearity</w:t>
      </w:r>
      <w:r w:rsidR="001E4FA9">
        <w:t>:</w:t>
      </w:r>
    </w:p>
    <w:p w14:paraId="3B1D9410" w14:textId="57F73725" w:rsidR="00AD272F" w:rsidRPr="00AD272F" w:rsidRDefault="003814C0" w:rsidP="00DF67CA">
      <w:pPr>
        <w:pStyle w:val="NoSpacing"/>
        <w:numPr>
          <w:ilvl w:val="0"/>
          <w:numId w:val="12"/>
        </w:numPr>
        <w:spacing w:line="276" w:lineRule="auto"/>
        <w:ind w:left="0"/>
        <w:rPr>
          <w:b/>
          <w:bCs/>
        </w:rPr>
      </w:pPr>
      <w:proofErr w:type="spellStart"/>
      <w:r w:rsidRPr="003814C0">
        <w:rPr>
          <w:b/>
          <w:bCs/>
        </w:rPr>
        <w:t>AdultMortality</w:t>
      </w:r>
      <w:proofErr w:type="spellEnd"/>
      <w:r w:rsidRPr="003814C0">
        <w:rPr>
          <w:b/>
          <w:bCs/>
        </w:rPr>
        <w:t xml:space="preserve">-Male and </w:t>
      </w:r>
      <w:proofErr w:type="spellStart"/>
      <w:r w:rsidRPr="003814C0">
        <w:rPr>
          <w:b/>
          <w:bCs/>
        </w:rPr>
        <w:t>AdultMortality</w:t>
      </w:r>
      <w:proofErr w:type="spellEnd"/>
      <w:r w:rsidRPr="003814C0">
        <w:rPr>
          <w:b/>
          <w:bCs/>
        </w:rPr>
        <w:t>-Female</w:t>
      </w:r>
      <w:r w:rsidR="003A1069">
        <w:rPr>
          <w:b/>
          <w:bCs/>
        </w:rPr>
        <w:t xml:space="preserve"> and </w:t>
      </w:r>
      <w:proofErr w:type="spellStart"/>
      <w:r w:rsidR="003A1069">
        <w:rPr>
          <w:b/>
          <w:bCs/>
        </w:rPr>
        <w:t>AdultMortality</w:t>
      </w:r>
      <w:proofErr w:type="spellEnd"/>
      <w:r w:rsidRPr="003814C0">
        <w:rPr>
          <w:b/>
          <w:bCs/>
        </w:rPr>
        <w:t xml:space="preserve">: </w:t>
      </w:r>
      <w:r w:rsidR="00AD272F" w:rsidRPr="00AD272F">
        <w:t xml:space="preserve">Correlation </w:t>
      </w:r>
      <m:oMath>
        <m:r>
          <w:rPr>
            <w:rFonts w:ascii="Cambria Math" w:hAnsi="Cambria Math"/>
          </w:rPr>
          <m:t>≈</m:t>
        </m:r>
      </m:oMath>
      <w:r w:rsidR="00AD272F" w:rsidRPr="00AD272F">
        <w:t xml:space="preserve"> </w:t>
      </w:r>
      <w:r w:rsidR="00EE4F57">
        <w:t>1</w:t>
      </w:r>
      <w:r w:rsidR="00AD272F" w:rsidRPr="00AD272F">
        <w:t xml:space="preserve">. These </w:t>
      </w:r>
      <w:r w:rsidR="003A1069">
        <w:t>three</w:t>
      </w:r>
      <w:r w:rsidR="00AD272F" w:rsidRPr="00AD272F">
        <w:t xml:space="preserve"> features are almost perfectly correlated</w:t>
      </w:r>
      <w:r w:rsidR="002D6685">
        <w:t xml:space="preserve"> with each other</w:t>
      </w:r>
      <w:r w:rsidR="00AD272F" w:rsidRPr="00AD272F">
        <w:t>, indicating severe multicollinearity.</w:t>
      </w:r>
    </w:p>
    <w:p w14:paraId="4915177E" w14:textId="3A801DC0" w:rsidR="00CE1546" w:rsidRPr="00CE1546" w:rsidRDefault="00AD272F" w:rsidP="00DF67CA">
      <w:pPr>
        <w:pStyle w:val="ListParagraph"/>
        <w:numPr>
          <w:ilvl w:val="0"/>
          <w:numId w:val="12"/>
        </w:numPr>
        <w:spacing w:after="0" w:line="276" w:lineRule="auto"/>
        <w:ind w:left="0"/>
        <w:rPr>
          <w:rFonts w:eastAsia="Times New Roman" w:cs="Times New Roman"/>
          <w:b/>
          <w:bCs/>
          <w:szCs w:val="20"/>
        </w:rPr>
      </w:pPr>
      <w:r w:rsidRPr="00AD272F">
        <w:rPr>
          <w:rFonts w:eastAsia="Times New Roman" w:cs="Times New Roman"/>
          <w:b/>
          <w:bCs/>
          <w:szCs w:val="20"/>
        </w:rPr>
        <w:t>SLS and Under5LS:</w:t>
      </w:r>
      <w:r w:rsidR="00CE1546">
        <w:rPr>
          <w:rFonts w:eastAsia="Times New Roman" w:cs="Times New Roman"/>
          <w:b/>
          <w:bCs/>
          <w:szCs w:val="20"/>
        </w:rPr>
        <w:t xml:space="preserve"> </w:t>
      </w:r>
      <w:r w:rsidR="00CE1546" w:rsidRPr="00CE1546">
        <w:rPr>
          <w:rFonts w:eastAsia="Times New Roman" w:cs="Times New Roman"/>
          <w:szCs w:val="20"/>
        </w:rPr>
        <w:t xml:space="preserve">Correlation </w:t>
      </w:r>
      <w:r w:rsidR="00DF67CA">
        <w:rPr>
          <w:rFonts w:eastAsia="Times New Roman" w:cs="Times New Roman"/>
          <w:szCs w:val="20"/>
        </w:rPr>
        <w:t>of</w:t>
      </w:r>
      <w:r w:rsidR="00CE1546" w:rsidRPr="00CE1546">
        <w:rPr>
          <w:rFonts w:eastAsia="Times New Roman" w:cs="Times New Roman"/>
          <w:szCs w:val="20"/>
        </w:rPr>
        <w:t xml:space="preserve"> 1.00. These two features are perfectly correlated, which is a clear violation</w:t>
      </w:r>
    </w:p>
    <w:p w14:paraId="535D5CF8" w14:textId="538D0D49" w:rsidR="00950729" w:rsidRPr="00950729" w:rsidRDefault="00CE1546" w:rsidP="00DF67CA">
      <w:pPr>
        <w:pStyle w:val="ListParagraph"/>
        <w:numPr>
          <w:ilvl w:val="0"/>
          <w:numId w:val="12"/>
        </w:numPr>
        <w:spacing w:after="0" w:line="276" w:lineRule="auto"/>
        <w:ind w:left="0"/>
        <w:rPr>
          <w:rFonts w:eastAsia="Times New Roman" w:cs="Times New Roman"/>
          <w:b/>
          <w:bCs/>
          <w:szCs w:val="20"/>
        </w:rPr>
      </w:pPr>
      <w:r w:rsidRPr="00CE1546">
        <w:rPr>
          <w:rFonts w:eastAsia="Times New Roman" w:cs="Times New Roman"/>
          <w:b/>
          <w:bCs/>
          <w:szCs w:val="20"/>
        </w:rPr>
        <w:t>Thinness1-19years and Thinness5-9years:</w:t>
      </w:r>
      <w:r w:rsidR="00950729">
        <w:rPr>
          <w:rFonts w:eastAsia="Times New Roman" w:cs="Times New Roman"/>
          <w:b/>
          <w:bCs/>
          <w:szCs w:val="20"/>
        </w:rPr>
        <w:t xml:space="preserve"> </w:t>
      </w:r>
      <w:r w:rsidR="00950729" w:rsidRPr="00950729">
        <w:rPr>
          <w:rFonts w:eastAsia="Times New Roman" w:cs="Times New Roman"/>
          <w:szCs w:val="20"/>
        </w:rPr>
        <w:t xml:space="preserve">Correlation </w:t>
      </w:r>
      <w:r w:rsidR="00DF67CA">
        <w:rPr>
          <w:rFonts w:eastAsia="Times New Roman" w:cs="Times New Roman"/>
          <w:szCs w:val="20"/>
        </w:rPr>
        <w:t>of</w:t>
      </w:r>
      <w:r w:rsidR="00950729" w:rsidRPr="00950729">
        <w:rPr>
          <w:rFonts w:eastAsia="Times New Roman" w:cs="Times New Roman"/>
          <w:szCs w:val="20"/>
        </w:rPr>
        <w:t xml:space="preserve"> 0.93. This high correlation suggests multicollinearity. Consider keeping only one of these features or combining them.</w:t>
      </w:r>
    </w:p>
    <w:p w14:paraId="4A167CE4" w14:textId="5805484B" w:rsidR="0042302F" w:rsidRDefault="00EE4F57" w:rsidP="00DF67CA">
      <w:pPr>
        <w:pStyle w:val="ListParagraph"/>
        <w:numPr>
          <w:ilvl w:val="0"/>
          <w:numId w:val="12"/>
        </w:numPr>
        <w:spacing w:after="0" w:line="276" w:lineRule="auto"/>
        <w:ind w:left="0"/>
        <w:rPr>
          <w:rFonts w:eastAsia="Times New Roman" w:cs="Times New Roman"/>
          <w:szCs w:val="20"/>
        </w:rPr>
      </w:pPr>
      <w:r>
        <w:rPr>
          <w:rFonts w:eastAsia="Times New Roman" w:cs="Times New Roman"/>
          <w:b/>
          <w:bCs/>
          <w:szCs w:val="20"/>
        </w:rPr>
        <w:t xml:space="preserve">GDP and Percentage </w:t>
      </w:r>
      <w:proofErr w:type="spellStart"/>
      <w:r>
        <w:rPr>
          <w:rFonts w:eastAsia="Times New Roman" w:cs="Times New Roman"/>
          <w:b/>
          <w:bCs/>
          <w:szCs w:val="20"/>
        </w:rPr>
        <w:t>PercentageExpenditure</w:t>
      </w:r>
      <w:proofErr w:type="spellEnd"/>
      <w:r>
        <w:rPr>
          <w:rFonts w:eastAsia="Times New Roman" w:cs="Times New Roman"/>
          <w:b/>
          <w:bCs/>
          <w:szCs w:val="20"/>
        </w:rPr>
        <w:t>:</w:t>
      </w:r>
      <w:r>
        <w:rPr>
          <w:rFonts w:eastAsia="Times New Roman" w:cs="Times New Roman"/>
          <w:szCs w:val="20"/>
        </w:rPr>
        <w:t xml:space="preserve"> </w:t>
      </w:r>
      <w:r w:rsidR="00A53509">
        <w:rPr>
          <w:rFonts w:eastAsia="Times New Roman" w:cs="Times New Roman"/>
          <w:szCs w:val="20"/>
        </w:rPr>
        <w:t xml:space="preserve">Correlation </w:t>
      </w:r>
      <w:r w:rsidR="00DF67CA">
        <w:rPr>
          <w:rFonts w:eastAsia="Times New Roman" w:cs="Times New Roman"/>
          <w:szCs w:val="20"/>
        </w:rPr>
        <w:t>of</w:t>
      </w:r>
      <w:r w:rsidR="00A53509">
        <w:rPr>
          <w:rFonts w:eastAsia="Times New Roman" w:cs="Times New Roman"/>
          <w:szCs w:val="20"/>
        </w:rPr>
        <w:t xml:space="preserve"> 0.92. </w:t>
      </w:r>
      <w:r w:rsidR="0042302F" w:rsidRPr="0042302F">
        <w:rPr>
          <w:rFonts w:eastAsia="Times New Roman" w:cs="Times New Roman"/>
          <w:szCs w:val="20"/>
        </w:rPr>
        <w:t>This high correlation suggests that these two variables may be capturing similar information about economic conditions</w:t>
      </w:r>
    </w:p>
    <w:p w14:paraId="37EC8B39" w14:textId="3169CCD9" w:rsidR="00634F4B" w:rsidRPr="00634F4B" w:rsidRDefault="00634F4B" w:rsidP="00DF67CA">
      <w:pPr>
        <w:spacing w:after="0" w:line="276" w:lineRule="auto"/>
        <w:ind w:left="-720" w:firstLine="360"/>
        <w:rPr>
          <w:rFonts w:eastAsia="Times New Roman" w:cs="Times New Roman"/>
          <w:szCs w:val="20"/>
        </w:rPr>
      </w:pPr>
      <w:r w:rsidRPr="00634F4B">
        <w:rPr>
          <w:rFonts w:eastAsia="Times New Roman" w:cs="Times New Roman"/>
          <w:szCs w:val="20"/>
        </w:rPr>
        <w:t xml:space="preserve">To address multicollinearity, it's recommended to remove one variable from each highly correlated pair to reduce redundancy. Consider eliminating or combining the following variables: either </w:t>
      </w:r>
      <w:proofErr w:type="spellStart"/>
      <w:r w:rsidRPr="00634F4B">
        <w:rPr>
          <w:rFonts w:eastAsia="Times New Roman" w:cs="Times New Roman"/>
          <w:b/>
          <w:bCs/>
          <w:szCs w:val="20"/>
        </w:rPr>
        <w:t>AdultMortality</w:t>
      </w:r>
      <w:proofErr w:type="spellEnd"/>
      <w:r w:rsidRPr="00634F4B">
        <w:rPr>
          <w:rFonts w:eastAsia="Times New Roman" w:cs="Times New Roman"/>
          <w:b/>
          <w:bCs/>
          <w:szCs w:val="20"/>
        </w:rPr>
        <w:t>-Male</w:t>
      </w:r>
      <w:r>
        <w:rPr>
          <w:rFonts w:eastAsia="Times New Roman" w:cs="Times New Roman"/>
          <w:szCs w:val="20"/>
        </w:rPr>
        <w:t xml:space="preserve">, </w:t>
      </w:r>
      <w:proofErr w:type="spellStart"/>
      <w:r w:rsidRPr="00634F4B">
        <w:rPr>
          <w:rFonts w:eastAsia="Times New Roman" w:cs="Times New Roman"/>
          <w:b/>
          <w:bCs/>
          <w:szCs w:val="20"/>
        </w:rPr>
        <w:t>AdultMortality</w:t>
      </w:r>
      <w:proofErr w:type="spellEnd"/>
      <w:r w:rsidRPr="00634F4B">
        <w:rPr>
          <w:rFonts w:eastAsia="Times New Roman" w:cs="Times New Roman"/>
          <w:b/>
          <w:bCs/>
          <w:szCs w:val="20"/>
        </w:rPr>
        <w:t>-Female</w:t>
      </w:r>
      <w:r w:rsidR="00C02CBB">
        <w:rPr>
          <w:rFonts w:eastAsia="Times New Roman" w:cs="Times New Roman"/>
          <w:b/>
          <w:bCs/>
          <w:szCs w:val="20"/>
        </w:rPr>
        <w:t>,</w:t>
      </w:r>
      <w:r>
        <w:rPr>
          <w:rFonts w:eastAsia="Times New Roman" w:cs="Times New Roman"/>
          <w:szCs w:val="20"/>
        </w:rPr>
        <w:t xml:space="preserve"> or </w:t>
      </w:r>
      <w:proofErr w:type="spellStart"/>
      <w:r w:rsidRPr="00634F4B">
        <w:rPr>
          <w:rFonts w:eastAsia="Times New Roman" w:cs="Times New Roman"/>
          <w:b/>
          <w:bCs/>
          <w:szCs w:val="20"/>
        </w:rPr>
        <w:t>AdultMortality</w:t>
      </w:r>
      <w:proofErr w:type="spellEnd"/>
      <w:r w:rsidRPr="00634F4B">
        <w:rPr>
          <w:rFonts w:eastAsia="Times New Roman" w:cs="Times New Roman"/>
          <w:szCs w:val="20"/>
        </w:rPr>
        <w:t xml:space="preserve">, either </w:t>
      </w:r>
      <w:r w:rsidRPr="00634F4B">
        <w:rPr>
          <w:rFonts w:eastAsia="Times New Roman" w:cs="Times New Roman"/>
          <w:b/>
          <w:bCs/>
          <w:szCs w:val="20"/>
        </w:rPr>
        <w:t>SLS</w:t>
      </w:r>
      <w:r w:rsidRPr="00634F4B">
        <w:rPr>
          <w:rFonts w:eastAsia="Times New Roman" w:cs="Times New Roman"/>
          <w:szCs w:val="20"/>
        </w:rPr>
        <w:t xml:space="preserve"> or </w:t>
      </w:r>
      <w:r w:rsidRPr="00634F4B">
        <w:rPr>
          <w:rFonts w:eastAsia="Times New Roman" w:cs="Times New Roman"/>
          <w:b/>
          <w:bCs/>
          <w:szCs w:val="20"/>
        </w:rPr>
        <w:t>Under5LS</w:t>
      </w:r>
      <w:r w:rsidRPr="00634F4B">
        <w:rPr>
          <w:rFonts w:eastAsia="Times New Roman" w:cs="Times New Roman"/>
          <w:szCs w:val="20"/>
        </w:rPr>
        <w:t xml:space="preserve">, and either </w:t>
      </w:r>
      <w:r w:rsidRPr="00634F4B">
        <w:rPr>
          <w:rFonts w:eastAsia="Times New Roman" w:cs="Times New Roman"/>
          <w:b/>
          <w:bCs/>
          <w:szCs w:val="20"/>
        </w:rPr>
        <w:t>Thinness1-19years</w:t>
      </w:r>
      <w:r w:rsidRPr="00634F4B">
        <w:rPr>
          <w:rFonts w:eastAsia="Times New Roman" w:cs="Times New Roman"/>
          <w:szCs w:val="20"/>
        </w:rPr>
        <w:t xml:space="preserve"> or </w:t>
      </w:r>
      <w:r w:rsidRPr="00634F4B">
        <w:rPr>
          <w:rFonts w:eastAsia="Times New Roman" w:cs="Times New Roman"/>
          <w:b/>
          <w:bCs/>
          <w:szCs w:val="20"/>
        </w:rPr>
        <w:t>Thinness5-9years</w:t>
      </w:r>
      <w:r w:rsidRPr="00634F4B">
        <w:rPr>
          <w:rFonts w:eastAsia="Times New Roman" w:cs="Times New Roman"/>
          <w:szCs w:val="20"/>
        </w:rPr>
        <w:t xml:space="preserve">. Additionally, for the pairs </w:t>
      </w:r>
      <w:r w:rsidRPr="00634F4B">
        <w:rPr>
          <w:rFonts w:eastAsia="Times New Roman" w:cs="Times New Roman"/>
          <w:b/>
          <w:bCs/>
          <w:szCs w:val="20"/>
        </w:rPr>
        <w:t>GDP</w:t>
      </w:r>
      <w:r w:rsidRPr="00634F4B">
        <w:rPr>
          <w:rFonts w:eastAsia="Times New Roman" w:cs="Times New Roman"/>
          <w:szCs w:val="20"/>
        </w:rPr>
        <w:t xml:space="preserve"> and </w:t>
      </w:r>
      <w:proofErr w:type="spellStart"/>
      <w:r w:rsidRPr="00634F4B">
        <w:rPr>
          <w:rFonts w:eastAsia="Times New Roman" w:cs="Times New Roman"/>
          <w:b/>
          <w:bCs/>
          <w:szCs w:val="20"/>
        </w:rPr>
        <w:t>PercentageExpenditure</w:t>
      </w:r>
      <w:proofErr w:type="spellEnd"/>
      <w:r w:rsidRPr="00634F4B">
        <w:rPr>
          <w:rFonts w:eastAsia="Times New Roman" w:cs="Times New Roman"/>
          <w:szCs w:val="20"/>
        </w:rPr>
        <w:t xml:space="preserve">, as well as </w:t>
      </w:r>
      <w:proofErr w:type="spellStart"/>
      <w:r w:rsidRPr="00634F4B">
        <w:rPr>
          <w:rFonts w:eastAsia="Times New Roman" w:cs="Times New Roman"/>
          <w:b/>
          <w:bCs/>
          <w:szCs w:val="20"/>
        </w:rPr>
        <w:t>IncomeCompositionOfResources</w:t>
      </w:r>
      <w:proofErr w:type="spellEnd"/>
      <w:r w:rsidRPr="00634F4B">
        <w:rPr>
          <w:rFonts w:eastAsia="Times New Roman" w:cs="Times New Roman"/>
          <w:szCs w:val="20"/>
        </w:rPr>
        <w:t xml:space="preserve"> and </w:t>
      </w:r>
      <w:r w:rsidRPr="00634F4B">
        <w:rPr>
          <w:rFonts w:eastAsia="Times New Roman" w:cs="Times New Roman"/>
          <w:b/>
          <w:bCs/>
          <w:szCs w:val="20"/>
        </w:rPr>
        <w:t>Schooling</w:t>
      </w:r>
      <w:r w:rsidRPr="00634F4B">
        <w:rPr>
          <w:rFonts w:eastAsia="Times New Roman" w:cs="Times New Roman"/>
          <w:szCs w:val="20"/>
        </w:rPr>
        <w:t>, it may be beneficial to exclude one variable from each pair.</w:t>
      </w:r>
    </w:p>
    <w:p w14:paraId="40D0F63F" w14:textId="55E78424" w:rsidR="002D6685" w:rsidRDefault="002D6685" w:rsidP="00BD29AE">
      <w:pPr>
        <w:pStyle w:val="Heading3"/>
        <w:numPr>
          <w:ilvl w:val="0"/>
          <w:numId w:val="11"/>
        </w:numPr>
        <w:spacing w:line="276" w:lineRule="auto"/>
        <w:ind w:left="360"/>
      </w:pPr>
      <w:r>
        <w:lastRenderedPageBreak/>
        <w:t xml:space="preserve">Observation 2 – </w:t>
      </w:r>
      <w:r w:rsidR="00B72DDA">
        <w:t>Linearity and Homoscedasticity</w:t>
      </w:r>
    </w:p>
    <w:p w14:paraId="72B9F61F" w14:textId="74DE5200" w:rsidR="00ED6E75" w:rsidRPr="00ED6E75" w:rsidRDefault="00ED6E75" w:rsidP="003D0202">
      <w:pPr>
        <w:spacing w:line="276" w:lineRule="auto"/>
        <w:ind w:left="-720" w:firstLine="360"/>
      </w:pPr>
      <w:r w:rsidRPr="00ED6E75">
        <w:t>The residual plot serves as a crucial tool for assessing linearity and homoscedasticity, which refers to the requirement that residuals maintain a constant variance across the range of the feature. When the residuals exhibit a funnel shape or a systematic pattern, it signals a potential violation of these assumptions. In this discussion, we will identify specific observations that contravene these principles.</w:t>
      </w:r>
    </w:p>
    <w:p w14:paraId="04C8BB05" w14:textId="453A7263" w:rsidR="00C66566" w:rsidRDefault="00C66566" w:rsidP="007003A1">
      <w:pPr>
        <w:pStyle w:val="NoSpacing"/>
        <w:numPr>
          <w:ilvl w:val="0"/>
          <w:numId w:val="15"/>
        </w:numPr>
        <w:spacing w:line="276" w:lineRule="auto"/>
        <w:ind w:left="-720" w:firstLine="450"/>
      </w:pPr>
      <w:proofErr w:type="spellStart"/>
      <w:r w:rsidRPr="0054793F">
        <w:rPr>
          <w:b/>
          <w:bCs/>
        </w:rPr>
        <w:t>AdultMortality</w:t>
      </w:r>
      <w:proofErr w:type="spellEnd"/>
      <w:r>
        <w:rPr>
          <w:b/>
          <w:bCs/>
        </w:rPr>
        <w:t xml:space="preserve">, </w:t>
      </w:r>
      <w:proofErr w:type="spellStart"/>
      <w:r w:rsidR="006815F9" w:rsidRPr="0054793F">
        <w:rPr>
          <w:b/>
          <w:bCs/>
        </w:rPr>
        <w:t>AdultMortality</w:t>
      </w:r>
      <w:proofErr w:type="spellEnd"/>
      <w:r w:rsidR="006815F9" w:rsidRPr="0054793F">
        <w:rPr>
          <w:b/>
          <w:bCs/>
        </w:rPr>
        <w:t xml:space="preserve">-Male, </w:t>
      </w:r>
      <w:proofErr w:type="spellStart"/>
      <w:r w:rsidR="006815F9" w:rsidRPr="0054793F">
        <w:rPr>
          <w:b/>
          <w:bCs/>
        </w:rPr>
        <w:t>AdultMortality</w:t>
      </w:r>
      <w:proofErr w:type="spellEnd"/>
      <w:r w:rsidR="006815F9" w:rsidRPr="0054793F">
        <w:rPr>
          <w:b/>
          <w:bCs/>
        </w:rPr>
        <w:t>-Female:</w:t>
      </w:r>
      <w:r w:rsidR="006815F9">
        <w:t xml:space="preserve"> The residuals show a funnel shape (variance increases as the feature value increases), indicating heteroscedasticity. Additionally, </w:t>
      </w:r>
      <w:r w:rsidR="00692404">
        <w:t>a slight downward trend suggests</w:t>
      </w:r>
      <w:r w:rsidR="006815F9">
        <w:t xml:space="preserve"> a non-linear relationship with the target </w:t>
      </w:r>
      <w:r>
        <w:t>variable</w:t>
      </w:r>
      <w:r w:rsidR="006815F9">
        <w:t>.</w:t>
      </w:r>
    </w:p>
    <w:p w14:paraId="40D7C23D" w14:textId="77777777" w:rsidR="00424A7B" w:rsidRDefault="006815F9" w:rsidP="007003A1">
      <w:pPr>
        <w:pStyle w:val="NoSpacing"/>
        <w:numPr>
          <w:ilvl w:val="0"/>
          <w:numId w:val="15"/>
        </w:numPr>
        <w:spacing w:line="276" w:lineRule="auto"/>
        <w:ind w:left="-720" w:firstLine="450"/>
      </w:pPr>
      <w:proofErr w:type="spellStart"/>
      <w:r w:rsidRPr="00424A7B">
        <w:rPr>
          <w:b/>
          <w:bCs/>
        </w:rPr>
        <w:t>PercentageExpenditure</w:t>
      </w:r>
      <w:proofErr w:type="spellEnd"/>
      <w:r w:rsidRPr="00424A7B">
        <w:rPr>
          <w:b/>
          <w:bCs/>
        </w:rPr>
        <w:t xml:space="preserve">, </w:t>
      </w:r>
      <w:proofErr w:type="spellStart"/>
      <w:r w:rsidRPr="00424A7B">
        <w:rPr>
          <w:b/>
          <w:bCs/>
        </w:rPr>
        <w:t>TotalExpenditure</w:t>
      </w:r>
      <w:proofErr w:type="spellEnd"/>
      <w:r w:rsidRPr="00424A7B">
        <w:rPr>
          <w:b/>
          <w:bCs/>
        </w:rPr>
        <w:t>:</w:t>
      </w:r>
      <w:r>
        <w:t xml:space="preserve"> Both show a clear funnel shape (residuals spread out as the feature value increases), violating homoscedasticity. There’s also a non-linear pattern (residuals trend downward then upward), indicating a non-linear relationship.</w:t>
      </w:r>
    </w:p>
    <w:p w14:paraId="183C537A" w14:textId="70B1838E" w:rsidR="00424A7B" w:rsidRDefault="006815F9" w:rsidP="007003A1">
      <w:pPr>
        <w:pStyle w:val="NoSpacing"/>
        <w:numPr>
          <w:ilvl w:val="0"/>
          <w:numId w:val="15"/>
        </w:numPr>
        <w:spacing w:line="276" w:lineRule="auto"/>
        <w:ind w:left="-720" w:firstLine="450"/>
      </w:pPr>
      <w:r w:rsidRPr="00424A7B">
        <w:rPr>
          <w:b/>
          <w:bCs/>
        </w:rPr>
        <w:t>Measles</w:t>
      </w:r>
      <w:r w:rsidR="00D401AE">
        <w:rPr>
          <w:b/>
          <w:bCs/>
        </w:rPr>
        <w:t xml:space="preserve">, </w:t>
      </w:r>
      <w:r w:rsidR="00D401AE" w:rsidRPr="0054793F">
        <w:rPr>
          <w:b/>
          <w:bCs/>
        </w:rPr>
        <w:t>Under5LS</w:t>
      </w:r>
      <w:r w:rsidR="00D401AE">
        <w:rPr>
          <w:b/>
          <w:bCs/>
        </w:rPr>
        <w:t>,</w:t>
      </w:r>
      <w:r w:rsidR="00D401AE" w:rsidRPr="00D401AE">
        <w:rPr>
          <w:b/>
          <w:bCs/>
        </w:rPr>
        <w:t xml:space="preserve"> </w:t>
      </w:r>
      <w:r w:rsidR="00D401AE" w:rsidRPr="0054793F">
        <w:rPr>
          <w:b/>
          <w:bCs/>
        </w:rPr>
        <w:t>SLS</w:t>
      </w:r>
      <w:r w:rsidRPr="00424A7B">
        <w:rPr>
          <w:b/>
          <w:bCs/>
        </w:rPr>
        <w:t>:</w:t>
      </w:r>
      <w:r>
        <w:t xml:space="preserve"> The residuals are heavily clustered near zero with a few extreme values, and there’s a slight </w:t>
      </w:r>
      <w:r w:rsidR="00D401AE">
        <w:t>upward</w:t>
      </w:r>
      <w:r>
        <w:t xml:space="preserve"> trend, suggesting a non-linear relationship. Homoscedasticity is also violated due to the uneven spread</w:t>
      </w:r>
      <w:r w:rsidR="00424A7B">
        <w:t>.</w:t>
      </w:r>
    </w:p>
    <w:p w14:paraId="73AF8CAC" w14:textId="77777777" w:rsidR="003C20C7" w:rsidRDefault="006815F9" w:rsidP="007003A1">
      <w:pPr>
        <w:pStyle w:val="NoSpacing"/>
        <w:numPr>
          <w:ilvl w:val="0"/>
          <w:numId w:val="15"/>
        </w:numPr>
        <w:spacing w:line="276" w:lineRule="auto"/>
        <w:ind w:left="-720" w:firstLine="450"/>
      </w:pPr>
      <w:r w:rsidRPr="003C20C7">
        <w:rPr>
          <w:b/>
          <w:bCs/>
        </w:rPr>
        <w:t>HIV_AIDS:</w:t>
      </w:r>
      <w:r>
        <w:t xml:space="preserve"> The residuals show a clear downward trend, indicating a non-linear relationship. There’s also a funnel shape, violating homoscedasticity.</w:t>
      </w:r>
    </w:p>
    <w:p w14:paraId="01E19136" w14:textId="55ED9B75" w:rsidR="003C20C7" w:rsidRDefault="003C20C7" w:rsidP="007003A1">
      <w:pPr>
        <w:pStyle w:val="NoSpacing"/>
        <w:numPr>
          <w:ilvl w:val="0"/>
          <w:numId w:val="15"/>
        </w:numPr>
        <w:spacing w:line="276" w:lineRule="auto"/>
        <w:ind w:left="-720" w:firstLine="450"/>
      </w:pPr>
      <w:r>
        <w:rPr>
          <w:b/>
          <w:bCs/>
        </w:rPr>
        <w:t>G</w:t>
      </w:r>
      <w:r w:rsidR="006815F9" w:rsidRPr="003C20C7">
        <w:rPr>
          <w:b/>
          <w:bCs/>
        </w:rPr>
        <w:t>DP:</w:t>
      </w:r>
      <w:r w:rsidR="006815F9">
        <w:t xml:space="preserve"> Similar to </w:t>
      </w:r>
      <w:proofErr w:type="spellStart"/>
      <w:r w:rsidR="006815F9" w:rsidRPr="00A5387A">
        <w:rPr>
          <w:b/>
          <w:bCs/>
        </w:rPr>
        <w:t>PercentageExpenditure</w:t>
      </w:r>
      <w:proofErr w:type="spellEnd"/>
      <w:r w:rsidR="006815F9">
        <w:t xml:space="preserve">, </w:t>
      </w:r>
      <w:r w:rsidR="00692404">
        <w:t>the residuals have a funnel shape (heteroscedasticity) and a non-linear pattern</w:t>
      </w:r>
      <w:r w:rsidR="006815F9">
        <w:t>.</w:t>
      </w:r>
    </w:p>
    <w:p w14:paraId="6DA1EDF3" w14:textId="77777777" w:rsidR="00CC1063" w:rsidRDefault="006815F9" w:rsidP="007003A1">
      <w:pPr>
        <w:pStyle w:val="NoSpacing"/>
        <w:numPr>
          <w:ilvl w:val="0"/>
          <w:numId w:val="15"/>
        </w:numPr>
        <w:spacing w:line="276" w:lineRule="auto"/>
        <w:ind w:left="-720" w:firstLine="450"/>
      </w:pPr>
      <w:r w:rsidRPr="003C20C7">
        <w:rPr>
          <w:b/>
          <w:bCs/>
        </w:rPr>
        <w:t>Population:</w:t>
      </w:r>
      <w:r>
        <w:t xml:space="preserve"> The residuals are heavily clustered with a few extreme values, and there’s a slight downward trend, suggesting non-linearity. Homoscedasticity is also violated.</w:t>
      </w:r>
    </w:p>
    <w:p w14:paraId="788B0A2A" w14:textId="0D67FC5A" w:rsidR="00C03B0D" w:rsidRDefault="00CC1063" w:rsidP="007003A1">
      <w:pPr>
        <w:pStyle w:val="NoSpacing"/>
        <w:spacing w:line="276" w:lineRule="auto"/>
        <w:ind w:left="-720" w:firstLine="450"/>
      </w:pPr>
      <w:r w:rsidRPr="00CC1063">
        <w:t>To tackle the identified problems of heteroscedasticity and non-linearity, it is recommended to apply a transformation to the independent variables. A logarithmic transformation could effectively stabilize the variance of the residuals and improve linearity.</w:t>
      </w:r>
    </w:p>
    <w:p w14:paraId="44B404C8" w14:textId="2277DE92" w:rsidR="00E03E72" w:rsidRDefault="00E03E72" w:rsidP="00BD29AE">
      <w:pPr>
        <w:pStyle w:val="Heading3"/>
        <w:numPr>
          <w:ilvl w:val="0"/>
          <w:numId w:val="11"/>
        </w:numPr>
        <w:spacing w:line="276" w:lineRule="auto"/>
        <w:ind w:left="360"/>
      </w:pPr>
      <w:r>
        <w:t xml:space="preserve">Observation 3 – </w:t>
      </w:r>
      <w:r w:rsidR="00024CED">
        <w:t>Normality of Residuals</w:t>
      </w:r>
    </w:p>
    <w:p w14:paraId="7CE4C163" w14:textId="2D1573F2" w:rsidR="00F8215F" w:rsidRDefault="00F8215F" w:rsidP="003D0202">
      <w:pPr>
        <w:spacing w:line="276" w:lineRule="auto"/>
        <w:ind w:left="-720" w:firstLine="360"/>
      </w:pPr>
      <w:r w:rsidRPr="003D0202">
        <w:t>Q-Q plots serve as a valuable tool for comparing the distribution of residuals against a normal distribution. When the plotted points align closely with the diagonal line, it suggests that the residuals are normally distributed</w:t>
      </w:r>
      <w:r w:rsidR="00617E68" w:rsidRPr="003D0202">
        <w:t>, Additionally, the R², skewness, and kurtosis values presented in the Q-Q plots are instrumental in evaluating normality; ideally, skewness should approximate 0, and kurtosis should be near 3 for a distribution to be considered normal</w:t>
      </w:r>
      <w:r w:rsidRPr="003D0202">
        <w:t>. However, any deviations from this line, particularly at the tails, may indicate a departure from normality</w:t>
      </w:r>
      <w:r w:rsidRPr="00F8215F">
        <w:t>.</w:t>
      </w:r>
    </w:p>
    <w:p w14:paraId="700CAD52" w14:textId="77777777" w:rsidR="00C25B1B" w:rsidRPr="00C25B1B" w:rsidRDefault="00CA2BB9" w:rsidP="00DF67CA">
      <w:pPr>
        <w:pStyle w:val="NoSpacing"/>
        <w:numPr>
          <w:ilvl w:val="0"/>
          <w:numId w:val="17"/>
        </w:numPr>
        <w:spacing w:line="276" w:lineRule="auto"/>
        <w:ind w:left="-720" w:firstLine="360"/>
      </w:pPr>
      <w:r w:rsidRPr="00CA2BB9">
        <w:rPr>
          <w:b/>
          <w:bCs/>
        </w:rPr>
        <w:t xml:space="preserve">SLS, Under5LS: </w:t>
      </w:r>
      <w:r w:rsidR="00C25B1B" w:rsidRPr="00C25B1B">
        <w:t>Both show significant deviations at the tails, suggesting non-normality.</w:t>
      </w:r>
    </w:p>
    <w:p w14:paraId="488FA633" w14:textId="31620B77" w:rsidR="00042524" w:rsidRDefault="00042524" w:rsidP="00DF67CA">
      <w:pPr>
        <w:pStyle w:val="NoSpacing"/>
        <w:numPr>
          <w:ilvl w:val="0"/>
          <w:numId w:val="17"/>
        </w:numPr>
        <w:spacing w:line="276" w:lineRule="auto"/>
        <w:ind w:left="-720" w:firstLine="360"/>
      </w:pPr>
      <w:r w:rsidRPr="00C25B1B">
        <w:rPr>
          <w:b/>
          <w:bCs/>
        </w:rPr>
        <w:t>Country, Year, Status:</w:t>
      </w:r>
      <w:r>
        <w:t xml:space="preserve"> </w:t>
      </w:r>
      <w:r w:rsidRPr="00042524">
        <w:t>These are categorical, so the Q-Q plot may not be directly interpretable, but they also show deviations at the tails.</w:t>
      </w:r>
    </w:p>
    <w:p w14:paraId="69CAFC4B" w14:textId="6832DB92" w:rsidR="00C25B1B" w:rsidRDefault="00C25B1B" w:rsidP="00DF67CA">
      <w:pPr>
        <w:pStyle w:val="NoSpacing"/>
        <w:numPr>
          <w:ilvl w:val="0"/>
          <w:numId w:val="17"/>
        </w:numPr>
        <w:spacing w:line="276" w:lineRule="auto"/>
        <w:ind w:left="-720" w:firstLine="360"/>
      </w:pPr>
      <w:proofErr w:type="spellStart"/>
      <w:r w:rsidRPr="00C25B1B">
        <w:rPr>
          <w:b/>
          <w:bCs/>
        </w:rPr>
        <w:t>AdultMortality</w:t>
      </w:r>
      <w:proofErr w:type="spellEnd"/>
      <w:r w:rsidRPr="00C25B1B">
        <w:rPr>
          <w:b/>
          <w:bCs/>
        </w:rPr>
        <w:t xml:space="preserve">, </w:t>
      </w:r>
      <w:proofErr w:type="spellStart"/>
      <w:r w:rsidRPr="00C25B1B">
        <w:rPr>
          <w:b/>
          <w:bCs/>
        </w:rPr>
        <w:t>AdultMortality</w:t>
      </w:r>
      <w:proofErr w:type="spellEnd"/>
      <w:r w:rsidRPr="00C25B1B">
        <w:rPr>
          <w:b/>
          <w:bCs/>
        </w:rPr>
        <w:t xml:space="preserve">-Male, </w:t>
      </w:r>
      <w:proofErr w:type="spellStart"/>
      <w:r w:rsidRPr="00C25B1B">
        <w:rPr>
          <w:b/>
          <w:bCs/>
        </w:rPr>
        <w:t>AdultMortality</w:t>
      </w:r>
      <w:proofErr w:type="spellEnd"/>
      <w:r w:rsidRPr="00C25B1B">
        <w:rPr>
          <w:b/>
          <w:bCs/>
        </w:rPr>
        <w:t>-Female</w:t>
      </w:r>
      <w:r>
        <w:rPr>
          <w:b/>
          <w:bCs/>
        </w:rPr>
        <w:t>:</w:t>
      </w:r>
      <w:r>
        <w:t xml:space="preserve"> </w:t>
      </w:r>
      <w:r w:rsidRPr="00C25B1B">
        <w:t>All three show deviations at the tails, with a similar S-shape (points below the line on the left, above on the right), indicating non-normality with heavy tails.</w:t>
      </w:r>
    </w:p>
    <w:p w14:paraId="40B8513A" w14:textId="77777777" w:rsidR="00783364" w:rsidRDefault="00D9694A" w:rsidP="00DF67CA">
      <w:pPr>
        <w:pStyle w:val="NoSpacing"/>
        <w:numPr>
          <w:ilvl w:val="0"/>
          <w:numId w:val="17"/>
        </w:numPr>
        <w:spacing w:line="276" w:lineRule="auto"/>
        <w:ind w:left="-720" w:firstLine="360"/>
      </w:pPr>
      <w:r w:rsidRPr="00D9694A">
        <w:rPr>
          <w:b/>
          <w:bCs/>
        </w:rPr>
        <w:t xml:space="preserve">Alcohol, </w:t>
      </w:r>
      <w:proofErr w:type="spellStart"/>
      <w:r w:rsidRPr="00D9694A">
        <w:rPr>
          <w:b/>
          <w:bCs/>
        </w:rPr>
        <w:t>PercentageExpenditure</w:t>
      </w:r>
      <w:proofErr w:type="spellEnd"/>
      <w:r w:rsidRPr="00D9694A">
        <w:rPr>
          <w:b/>
          <w:bCs/>
        </w:rPr>
        <w:t xml:space="preserve">, Measles, BMI, Polio, </w:t>
      </w:r>
      <w:proofErr w:type="spellStart"/>
      <w:r w:rsidRPr="00D9694A">
        <w:rPr>
          <w:b/>
          <w:bCs/>
        </w:rPr>
        <w:t>TotalExpenditure</w:t>
      </w:r>
      <w:proofErr w:type="spellEnd"/>
      <w:r w:rsidRPr="00D9694A">
        <w:rPr>
          <w:b/>
          <w:bCs/>
        </w:rPr>
        <w:t xml:space="preserve">, Diphtheria, HIV-AIDS, GDP, Population, Thinness1-19years, Thinness5-9years, </w:t>
      </w:r>
      <w:proofErr w:type="spellStart"/>
      <w:r w:rsidRPr="00D9694A">
        <w:rPr>
          <w:b/>
          <w:bCs/>
        </w:rPr>
        <w:t>IncomeCompositionOfResources</w:t>
      </w:r>
      <w:proofErr w:type="spellEnd"/>
      <w:r w:rsidRPr="00D9694A">
        <w:rPr>
          <w:b/>
          <w:bCs/>
        </w:rPr>
        <w:t>, Schooling</w:t>
      </w:r>
      <w:r>
        <w:rPr>
          <w:b/>
          <w:bCs/>
        </w:rPr>
        <w:t>:</w:t>
      </w:r>
      <w:r>
        <w:t xml:space="preserve"> </w:t>
      </w:r>
      <w:r w:rsidR="00C03B0D" w:rsidRPr="00C03B0D">
        <w:t>Most of these features show an S-shaped Q-Q plot, with deviations at the tails. This indicates that the residuals are not normally distributed, often with heavy tails or skewness.</w:t>
      </w:r>
    </w:p>
    <w:p w14:paraId="0267EF32" w14:textId="77777777" w:rsidR="00F93CEC" w:rsidRPr="00F93CEC" w:rsidRDefault="00F93CEC" w:rsidP="00F93CEC">
      <w:pPr>
        <w:spacing w:line="276" w:lineRule="auto"/>
        <w:ind w:left="-720" w:firstLine="360"/>
      </w:pPr>
      <w:r w:rsidRPr="00F93CEC">
        <w:t>For non-normal residuals, one effective approach is to apply a logarithmic transformation to the dependent variable, promoting a more symmetric distribution of residuals. Alternatively, robust regression techniques can be utilized to mitigate the impact of non-normal residuals on model estimates. In scenarios where normality is crucial for inference, especially with small sample sizes, non-parametric or semi-parametric methods, such as quantile regression or generalized linear models, may provide a more suitable alternative.</w:t>
      </w:r>
    </w:p>
    <w:p w14:paraId="0D55E1A6" w14:textId="5BE52FCF" w:rsidR="007B59B1" w:rsidRPr="007B59B1" w:rsidRDefault="007B59B1" w:rsidP="003D0202">
      <w:pPr>
        <w:spacing w:line="276" w:lineRule="auto"/>
        <w:ind w:left="-720" w:firstLine="360"/>
      </w:pPr>
    </w:p>
    <w:p w14:paraId="4DF46C31" w14:textId="6B046EC3" w:rsidR="007160CF" w:rsidRDefault="00C24D30" w:rsidP="007160CF">
      <w:pPr>
        <w:pStyle w:val="Heading1"/>
      </w:pPr>
      <w:r>
        <w:lastRenderedPageBreak/>
        <w:t>Feature Engineering</w:t>
      </w:r>
    </w:p>
    <w:p w14:paraId="1BBC6879" w14:textId="68E7067D" w:rsidR="007160CF" w:rsidRDefault="00C94BF8" w:rsidP="00C12303">
      <w:pPr>
        <w:pStyle w:val="Heading2"/>
        <w:numPr>
          <w:ilvl w:val="0"/>
          <w:numId w:val="22"/>
        </w:numPr>
      </w:pPr>
      <w:r>
        <w:t>Feature Extraction</w:t>
      </w:r>
    </w:p>
    <w:p w14:paraId="5B41C353" w14:textId="1DE9B9E7" w:rsidR="00F90258" w:rsidRDefault="00526F2B" w:rsidP="007B59B1">
      <w:pPr>
        <w:pStyle w:val="Heading3"/>
        <w:numPr>
          <w:ilvl w:val="0"/>
          <w:numId w:val="23"/>
        </w:numPr>
        <w:spacing w:line="276" w:lineRule="auto"/>
        <w:ind w:left="360"/>
      </w:pPr>
      <w:r>
        <w:t xml:space="preserve">Extraction 1 </w:t>
      </w:r>
      <w:r>
        <w:t xml:space="preserve">– </w:t>
      </w:r>
      <w:r>
        <w:t>‘</w:t>
      </w:r>
      <w:proofErr w:type="spellStart"/>
      <w:r>
        <w:t>AdultMoratlity</w:t>
      </w:r>
      <w:proofErr w:type="spellEnd"/>
      <w:r>
        <w:t>-Male’ and ‘</w:t>
      </w:r>
      <w:proofErr w:type="spellStart"/>
      <w:r>
        <w:t>AdultMoratlity</w:t>
      </w:r>
      <w:proofErr w:type="spellEnd"/>
      <w:r>
        <w:t>-Female’</w:t>
      </w:r>
    </w:p>
    <w:p w14:paraId="6A2A2CA8" w14:textId="015278EA" w:rsidR="00904E53" w:rsidRPr="00FF5A31" w:rsidRDefault="00FF5A31" w:rsidP="00FF5A31">
      <w:pPr>
        <w:spacing w:line="276" w:lineRule="auto"/>
        <w:ind w:left="-720" w:firstLine="360"/>
      </w:pPr>
      <w:r w:rsidRPr="00FF5A31">
        <w:t xml:space="preserve">The ideal 1.0 correlation between </w:t>
      </w:r>
      <w:proofErr w:type="spellStart"/>
      <w:r w:rsidRPr="00FF5A31">
        <w:rPr>
          <w:b/>
          <w:bCs/>
        </w:rPr>
        <w:t>AdultMortality</w:t>
      </w:r>
      <w:proofErr w:type="spellEnd"/>
      <w:r w:rsidRPr="00FF5A31">
        <w:t xml:space="preserve"> for both sexes, </w:t>
      </w:r>
      <w:proofErr w:type="spellStart"/>
      <w:r w:rsidRPr="00FF5A31">
        <w:rPr>
          <w:b/>
          <w:bCs/>
        </w:rPr>
        <w:t>AdultMortality</w:t>
      </w:r>
      <w:proofErr w:type="spellEnd"/>
      <w:r w:rsidRPr="00FF5A31">
        <w:rPr>
          <w:b/>
          <w:bCs/>
        </w:rPr>
        <w:t>-Female</w:t>
      </w:r>
      <w:r w:rsidRPr="00FF5A31">
        <w:t xml:space="preserve">, and </w:t>
      </w:r>
      <w:proofErr w:type="spellStart"/>
      <w:r w:rsidRPr="00FF5A31">
        <w:rPr>
          <w:b/>
          <w:bCs/>
        </w:rPr>
        <w:t>AdultMortality</w:t>
      </w:r>
      <w:proofErr w:type="spellEnd"/>
      <w:r w:rsidRPr="00FF5A31">
        <w:rPr>
          <w:b/>
          <w:bCs/>
        </w:rPr>
        <w:t>-Male</w:t>
      </w:r>
      <w:r w:rsidRPr="00FF5A31">
        <w:t xml:space="preserve"> indicates that including all three variables in the model would be redundant without enhancing predictive power. Since </w:t>
      </w:r>
      <w:proofErr w:type="spellStart"/>
      <w:r w:rsidRPr="00FF5A31">
        <w:rPr>
          <w:b/>
          <w:bCs/>
        </w:rPr>
        <w:t>AdultMortality</w:t>
      </w:r>
      <w:proofErr w:type="spellEnd"/>
      <w:r w:rsidRPr="00FF5A31">
        <w:t xml:space="preserve"> represents gender-specific rates, it suffices to use this single measure to illustrate the overall mortality burden, avoiding multicollinearity and model instability. </w:t>
      </w:r>
    </w:p>
    <w:p w14:paraId="6717FC4E" w14:textId="4696D417" w:rsidR="00526F2B" w:rsidRDefault="00526F2B" w:rsidP="007B59B1">
      <w:pPr>
        <w:pStyle w:val="Heading3"/>
        <w:numPr>
          <w:ilvl w:val="0"/>
          <w:numId w:val="23"/>
        </w:numPr>
        <w:spacing w:line="276" w:lineRule="auto"/>
        <w:ind w:left="360"/>
      </w:pPr>
      <w:r>
        <w:t>Ex</w:t>
      </w:r>
      <w:r w:rsidR="00C06074">
        <w:t xml:space="preserve">traction 2 </w:t>
      </w:r>
      <w:r w:rsidR="00C06074">
        <w:t>–</w:t>
      </w:r>
      <w:r w:rsidR="00C06074">
        <w:t xml:space="preserve"> ‘Under5LS’ and ‘SLS’</w:t>
      </w:r>
    </w:p>
    <w:p w14:paraId="42F78279" w14:textId="77777777" w:rsidR="00F25BDE" w:rsidRPr="00F25BDE" w:rsidRDefault="00F25BDE" w:rsidP="007828C2">
      <w:pPr>
        <w:spacing w:line="276" w:lineRule="auto"/>
        <w:ind w:left="-720" w:firstLine="360"/>
      </w:pPr>
      <w:r w:rsidRPr="00F25BDE">
        <w:t xml:space="preserve">The features </w:t>
      </w:r>
      <w:r w:rsidRPr="00F25BDE">
        <w:rPr>
          <w:b/>
          <w:bCs/>
        </w:rPr>
        <w:t>Under5LS</w:t>
      </w:r>
      <w:r w:rsidRPr="00F25BDE">
        <w:t xml:space="preserve"> (under-five life spans per 1,000 population) and </w:t>
      </w:r>
      <w:r w:rsidRPr="00F25BDE">
        <w:rPr>
          <w:b/>
          <w:bCs/>
        </w:rPr>
        <w:t>SLS</w:t>
      </w:r>
      <w:r w:rsidRPr="00F25BDE">
        <w:t xml:space="preserve"> (short life spans per 1,000 population) show a perfect correlation of 1, indicating they are either identical or perfectly proportional. This redundancy complicates life expectancy predictions due to perfect multicollinearity, which can destabilize linear models. Since </w:t>
      </w:r>
      <w:r w:rsidRPr="00F25BDE">
        <w:rPr>
          <w:b/>
          <w:bCs/>
        </w:rPr>
        <w:t>Under5LS</w:t>
      </w:r>
      <w:r w:rsidRPr="00F25BDE">
        <w:t xml:space="preserve"> focuses specifically on under-five mortality, a well-established predictor of life expectancy, while </w:t>
      </w:r>
      <w:r w:rsidRPr="00F25BDE">
        <w:rPr>
          <w:b/>
          <w:bCs/>
        </w:rPr>
        <w:t>SLS</w:t>
      </w:r>
      <w:r w:rsidRPr="00F25BDE">
        <w:t xml:space="preserve"> is vaguer, the decision is made to exclude </w:t>
      </w:r>
      <w:r w:rsidRPr="00F25BDE">
        <w:rPr>
          <w:b/>
          <w:bCs/>
        </w:rPr>
        <w:t>SLS</w:t>
      </w:r>
      <w:r w:rsidRPr="00F25BDE">
        <w:t xml:space="preserve"> and retain </w:t>
      </w:r>
      <w:r w:rsidRPr="00F25BDE">
        <w:rPr>
          <w:b/>
          <w:bCs/>
        </w:rPr>
        <w:t>Under5LS</w:t>
      </w:r>
      <w:r w:rsidRPr="00F25BDE">
        <w:t>. This choice eliminates redundancy while preserving a meaningful feature aligned with health research priorities.</w:t>
      </w:r>
    </w:p>
    <w:p w14:paraId="4CA8D1D0" w14:textId="276981AB" w:rsidR="00C06074" w:rsidRDefault="00C06074" w:rsidP="007B59B1">
      <w:pPr>
        <w:pStyle w:val="Heading3"/>
        <w:numPr>
          <w:ilvl w:val="0"/>
          <w:numId w:val="23"/>
        </w:numPr>
        <w:spacing w:line="276" w:lineRule="auto"/>
        <w:ind w:left="360"/>
      </w:pPr>
      <w:r>
        <w:t xml:space="preserve">Extraction 3 </w:t>
      </w:r>
      <w:r>
        <w:t>–</w:t>
      </w:r>
      <w:r>
        <w:t xml:space="preserve"> ‘GDP’ and ‘</w:t>
      </w:r>
      <w:proofErr w:type="spellStart"/>
      <w:r>
        <w:t>PercentageExpenditure</w:t>
      </w:r>
      <w:proofErr w:type="spellEnd"/>
      <w:r>
        <w:t>’</w:t>
      </w:r>
    </w:p>
    <w:p w14:paraId="5EF1AAB5" w14:textId="29E8CA2F" w:rsidR="00FD2F7A" w:rsidRPr="00FD2F7A" w:rsidRDefault="00FD2F7A" w:rsidP="007828C2">
      <w:pPr>
        <w:pStyle w:val="NoSpacing"/>
        <w:spacing w:line="276" w:lineRule="auto"/>
        <w:ind w:left="-720" w:firstLine="360"/>
      </w:pPr>
      <w:r w:rsidRPr="00FD2F7A">
        <w:t xml:space="preserve">Including either </w:t>
      </w:r>
      <w:r w:rsidRPr="00FD2F7A">
        <w:rPr>
          <w:b/>
          <w:bCs/>
        </w:rPr>
        <w:t>GDP</w:t>
      </w:r>
      <w:r w:rsidRPr="00FD2F7A">
        <w:t xml:space="preserve"> or </w:t>
      </w:r>
      <w:proofErr w:type="spellStart"/>
      <w:r w:rsidRPr="00FD2F7A">
        <w:rPr>
          <w:b/>
          <w:bCs/>
        </w:rPr>
        <w:t>PercentageExpenditure</w:t>
      </w:r>
      <w:proofErr w:type="spellEnd"/>
      <w:r w:rsidRPr="00FD2F7A">
        <w:t xml:space="preserve"> is unnecessary due to their strong correlation of 0.92, which leads to multicollinearity and redundancy, destabilizing regression models without adding unique information. Retaining </w:t>
      </w:r>
      <m:oMath>
        <m:r>
          <m:rPr>
            <m:sty m:val="bi"/>
          </m:rPr>
          <w:rPr>
            <w:rFonts w:ascii="Cambria Math" w:hAnsi="Cambria Math"/>
          </w:rPr>
          <m:t>GDP_Health_Interaction = GDP * PercentageExpenditure</m:t>
        </m:r>
      </m:oMath>
      <w:r w:rsidRPr="00FD2F7A">
        <w:t xml:space="preserve"> </w:t>
      </w:r>
      <w:r w:rsidRPr="00FD2F7A">
        <w:t xml:space="preserve">provides better estimates for health expenditure per capita, a crucial determinant of life expectancy. This combination effectively captures the combined effects of prosperity and health prioritization better than either feature alone. By removing </w:t>
      </w:r>
      <w:proofErr w:type="spellStart"/>
      <w:r w:rsidRPr="00FD2F7A">
        <w:rPr>
          <w:b/>
          <w:bCs/>
        </w:rPr>
        <w:t>PercentageExpenditure</w:t>
      </w:r>
      <w:proofErr w:type="spellEnd"/>
      <w:r w:rsidRPr="00FD2F7A">
        <w:t xml:space="preserve"> while keeping </w:t>
      </w:r>
      <w:r w:rsidRPr="00FD2F7A">
        <w:rPr>
          <w:b/>
          <w:bCs/>
        </w:rPr>
        <w:t>GDP</w:t>
      </w:r>
      <w:r w:rsidRPr="00FD2F7A">
        <w:t xml:space="preserve"> and the interaction term, we optimize the feature set for enhanced predictive power and interpretability.</w:t>
      </w:r>
    </w:p>
    <w:p w14:paraId="2B91A223" w14:textId="28F1B41C" w:rsidR="00F90258" w:rsidRDefault="00C06074" w:rsidP="007B59B1">
      <w:pPr>
        <w:pStyle w:val="Heading3"/>
        <w:numPr>
          <w:ilvl w:val="0"/>
          <w:numId w:val="23"/>
        </w:numPr>
        <w:spacing w:line="276" w:lineRule="auto"/>
        <w:ind w:left="360"/>
      </w:pPr>
      <w:r>
        <w:t xml:space="preserve">Extraction 4 </w:t>
      </w:r>
      <w:r>
        <w:t>–</w:t>
      </w:r>
      <w:r>
        <w:t xml:space="preserve"> ‘</w:t>
      </w:r>
      <w:r w:rsidR="00F90258">
        <w:t>Thinness1-19years</w:t>
      </w:r>
      <w:r>
        <w:t>’</w:t>
      </w:r>
      <w:r w:rsidR="00F90258">
        <w:t xml:space="preserve"> and ‘Thinness5-9years’</w:t>
      </w:r>
    </w:p>
    <w:p w14:paraId="72376C4F" w14:textId="43F6853F" w:rsidR="00AF0203" w:rsidRPr="00AF0203" w:rsidRDefault="00BD3AC1" w:rsidP="007828C2">
      <w:pPr>
        <w:pStyle w:val="NoSpacing"/>
        <w:spacing w:line="276" w:lineRule="auto"/>
        <w:ind w:left="-720" w:firstLine="360"/>
      </w:pPr>
      <w:r w:rsidRPr="00BD3AC1">
        <w:t xml:space="preserve">The correlation of 0.93 between </w:t>
      </w:r>
      <w:r w:rsidRPr="00BD3AC1">
        <w:rPr>
          <w:b/>
          <w:bCs/>
        </w:rPr>
        <w:t>Thinness1-19 years</w:t>
      </w:r>
      <w:r w:rsidRPr="00BD3AC1">
        <w:t xml:space="preserve"> and </w:t>
      </w:r>
      <w:r w:rsidRPr="00BD3AC1">
        <w:rPr>
          <w:b/>
          <w:bCs/>
        </w:rPr>
        <w:t>Thinness5-9 years</w:t>
      </w:r>
      <w:r w:rsidRPr="00BD3AC1">
        <w:t xml:space="preserve"> indicates a significant degree of multicollinearity and redundancy. Since </w:t>
      </w:r>
      <w:r w:rsidR="007828C2" w:rsidRPr="007828C2">
        <w:t>one of the features describing thinness for children between 1 and 19 years old already includes all the necessary information of the other feature, it is essential to combine them into a new feature</w:t>
      </w:r>
      <w:r w:rsidR="007828C2">
        <w:t xml:space="preserve"> </w:t>
      </w:r>
      <m:oMath>
        <m:r>
          <m:rPr>
            <m:sty m:val="bi"/>
          </m:rPr>
          <w:rPr>
            <w:rFonts w:ascii="Cambria Math" w:hAnsi="Cambria Math"/>
          </w:rPr>
          <m:t xml:space="preserve">Avg_Thinness = </m:t>
        </m:r>
        <m:r>
          <m:rPr>
            <m:sty m:val="b"/>
          </m:rPr>
          <w:rPr>
            <w:rFonts w:ascii="Cambria Math" w:hAnsi="Cambria Math"/>
          </w:rPr>
          <m:t>Thinness1-19years</m:t>
        </m:r>
        <m:r>
          <m:rPr>
            <m:sty m:val="bi"/>
          </m:rPr>
          <w:rPr>
            <w:rFonts w:ascii="Cambria Math" w:hAnsi="Cambria Math"/>
          </w:rPr>
          <m:t xml:space="preserve">* </m:t>
        </m:r>
        <m:r>
          <m:rPr>
            <m:sty m:val="b"/>
          </m:rPr>
          <w:rPr>
            <w:rFonts w:ascii="Cambria Math" w:hAnsi="Cambria Math"/>
          </w:rPr>
          <m:t>Thinness5-9years</m:t>
        </m:r>
      </m:oMath>
      <w:r w:rsidR="00034586">
        <w:rPr>
          <w:b/>
          <w:bCs/>
        </w:rPr>
        <w:t xml:space="preserve"> </w:t>
      </w:r>
      <w:r w:rsidRPr="00BD3AC1">
        <w:t xml:space="preserve">This approach will preserve the interaction between the variables while maintaining predictive capability. </w:t>
      </w:r>
      <w:r w:rsidR="007828C2" w:rsidRPr="007828C2">
        <w:t>By doing this, we can effectively gather virtually the same information on the children's status while reducing the dataset simultaneously. </w:t>
      </w:r>
    </w:p>
    <w:p w14:paraId="11E4D80C" w14:textId="02EE5FD5" w:rsidR="00AF0203" w:rsidRDefault="00AF0203" w:rsidP="00C12303">
      <w:pPr>
        <w:pStyle w:val="Heading2"/>
      </w:pPr>
      <w:r>
        <w:t>Imputation</w:t>
      </w:r>
    </w:p>
    <w:p w14:paraId="51C23FE6" w14:textId="77777777" w:rsidR="00096EC9" w:rsidRPr="00096EC9" w:rsidRDefault="00096EC9" w:rsidP="00096EC9">
      <w:pPr>
        <w:spacing w:line="276" w:lineRule="auto"/>
        <w:ind w:left="-720" w:firstLine="360"/>
      </w:pPr>
      <w:r w:rsidRPr="00096EC9">
        <w:t>To handle missing values, we will implement six imputation strategies: zero imputation, mean and median imputation, KNN imputation, iterative imputation (multivariate regression), and listwise deletion. Using a Random Forest regressor, we will assess each method's performance through RMSE (Root Mean Squared Error). Each imputer will be fitted on the training set and applied to both training and test sets for fair comparison.</w:t>
      </w:r>
    </w:p>
    <w:p w14:paraId="241A4A93" w14:textId="77777777" w:rsidR="00096EC9" w:rsidRPr="00096EC9" w:rsidRDefault="00096EC9" w:rsidP="00096EC9">
      <w:pPr>
        <w:spacing w:line="276" w:lineRule="auto"/>
        <w:ind w:left="-720" w:firstLine="360"/>
      </w:pPr>
      <w:r w:rsidRPr="00096EC9">
        <w:t xml:space="preserve">While zero imputation yields the lowest RMSE (2.8466) in our dataset of 2,071 entries, it may not generalize well to larger datasets. Therefore, </w:t>
      </w:r>
      <w:r w:rsidRPr="00096EC9">
        <w:rPr>
          <w:b/>
          <w:bCs/>
        </w:rPr>
        <w:t>iterative imputation</w:t>
      </w:r>
      <w:r w:rsidRPr="00096EC9">
        <w:t xml:space="preserve"> is preferred, achieving nearly comparable performance (RMSE: 2.8481) and being more robust to scaling and missing data patterns. Its multivariate regression approach adapts to feature relationships, making it suitable for broader applications.</w:t>
      </w:r>
    </w:p>
    <w:p w14:paraId="1BB2F5B9" w14:textId="4DEC8C8E" w:rsidR="00AF0203" w:rsidRPr="00AF0203" w:rsidRDefault="00904E53" w:rsidP="00C12303">
      <w:pPr>
        <w:pStyle w:val="Heading2"/>
      </w:pPr>
      <w:r>
        <w:t>Feature Transformation</w:t>
      </w:r>
    </w:p>
    <w:p w14:paraId="07850BBD" w14:textId="1C3F4A33" w:rsidR="00990E41" w:rsidRPr="00990E41" w:rsidRDefault="007003A1" w:rsidP="00096EC9">
      <w:pPr>
        <w:pStyle w:val="NoSpacing"/>
        <w:spacing w:line="276" w:lineRule="auto"/>
        <w:ind w:left="-720" w:firstLine="360"/>
      </w:pPr>
      <w:r w:rsidRPr="007003A1">
        <w:t xml:space="preserve">Feature scaling is crucial for ensuring that all features contribute equally to a model's learning process, preventing those with larger ranges from dominating the analysis. The dataset features vary from near-normal to highly skewed distributions, necessitating different scaling methods. Features like </w:t>
      </w:r>
      <w:proofErr w:type="spellStart"/>
      <w:r w:rsidRPr="007003A1">
        <w:rPr>
          <w:b/>
          <w:bCs/>
        </w:rPr>
        <w:t>IncomeCompositionOfResources</w:t>
      </w:r>
      <w:proofErr w:type="spellEnd"/>
      <w:r w:rsidRPr="007003A1">
        <w:t xml:space="preserve"> and </w:t>
      </w:r>
      <w:r w:rsidRPr="007003A1">
        <w:rPr>
          <w:b/>
          <w:bCs/>
        </w:rPr>
        <w:t>Total Expenditure</w:t>
      </w:r>
      <w:r w:rsidRPr="007003A1">
        <w:t xml:space="preserve"> are suitable for the </w:t>
      </w:r>
      <w:proofErr w:type="spellStart"/>
      <w:r w:rsidRPr="007003A1">
        <w:rPr>
          <w:b/>
          <w:bCs/>
        </w:rPr>
        <w:t>StandardScaler</w:t>
      </w:r>
      <w:proofErr w:type="spellEnd"/>
      <w:r w:rsidRPr="007003A1">
        <w:t xml:space="preserve"> due to their near-</w:t>
      </w:r>
      <w:r w:rsidRPr="007003A1">
        <w:lastRenderedPageBreak/>
        <w:t xml:space="preserve">normal distributions. Moderately skewed features, such as </w:t>
      </w:r>
      <w:r w:rsidRPr="007003A1">
        <w:rPr>
          <w:b/>
          <w:bCs/>
        </w:rPr>
        <w:t>Alcohol,</w:t>
      </w:r>
      <w:r w:rsidRPr="007003A1">
        <w:t xml:space="preserve"> are better suited for the </w:t>
      </w:r>
      <w:proofErr w:type="spellStart"/>
      <w:r w:rsidRPr="007003A1">
        <w:rPr>
          <w:b/>
          <w:bCs/>
        </w:rPr>
        <w:t>RobustScaler</w:t>
      </w:r>
      <w:proofErr w:type="spellEnd"/>
      <w:r w:rsidRPr="007003A1">
        <w:t xml:space="preserve">, while highly skewed features require a log transformation followed by the </w:t>
      </w:r>
      <w:proofErr w:type="spellStart"/>
      <w:r w:rsidRPr="007003A1">
        <w:rPr>
          <w:b/>
          <w:bCs/>
        </w:rPr>
        <w:t>RobustScaler</w:t>
      </w:r>
      <w:proofErr w:type="spellEnd"/>
      <w:r w:rsidRPr="007003A1">
        <w:t xml:space="preserve">. </w:t>
      </w:r>
      <w:r w:rsidR="00603BE7">
        <w:t xml:space="preserve"> </w:t>
      </w:r>
      <w:r w:rsidRPr="007003A1">
        <w:t xml:space="preserve">Categorical features like </w:t>
      </w:r>
      <w:r w:rsidRPr="007003A1">
        <w:rPr>
          <w:b/>
          <w:bCs/>
        </w:rPr>
        <w:t>Country</w:t>
      </w:r>
      <w:r w:rsidRPr="007003A1">
        <w:t xml:space="preserve"> need target encoding, whereas binary features like </w:t>
      </w:r>
      <w:r w:rsidRPr="007003A1">
        <w:rPr>
          <w:b/>
          <w:bCs/>
        </w:rPr>
        <w:t>Status</w:t>
      </w:r>
      <w:r w:rsidRPr="007003A1">
        <w:t xml:space="preserve"> do not require scaling. This tailored approach effectively addresses each feature's unique characteristics, preserving data integrity for downstream tasks.</w:t>
      </w:r>
      <w:r w:rsidR="00B13AAA">
        <w:t xml:space="preserve"> You can refer to </w:t>
      </w:r>
      <w:r w:rsidR="00D47FFD" w:rsidRPr="001C06AE">
        <w:rPr>
          <w:b/>
          <w:bCs/>
        </w:rPr>
        <w:t>Table</w:t>
      </w:r>
      <w:r w:rsidR="00B13AAA" w:rsidRPr="001C06AE">
        <w:rPr>
          <w:b/>
          <w:bCs/>
        </w:rPr>
        <w:t xml:space="preserve"> </w:t>
      </w:r>
      <w:r w:rsidR="00953AFE" w:rsidRPr="001C06AE">
        <w:rPr>
          <w:b/>
          <w:bCs/>
        </w:rPr>
        <w:t>1</w:t>
      </w:r>
      <w:r w:rsidR="00B13AAA">
        <w:t xml:space="preserve"> for </w:t>
      </w:r>
      <w:r w:rsidR="00D47FFD">
        <w:t>feature</w:t>
      </w:r>
      <w:r w:rsidR="00B13AAA">
        <w:t xml:space="preserve"> transformation</w:t>
      </w:r>
    </w:p>
    <w:p w14:paraId="4C3E03EC" w14:textId="60838C99" w:rsidR="006D0E8D" w:rsidRDefault="00C16D9A" w:rsidP="00C12303">
      <w:pPr>
        <w:pStyle w:val="Heading2"/>
      </w:pPr>
      <w:r>
        <w:t>Feature Selection</w:t>
      </w:r>
    </w:p>
    <w:p w14:paraId="5CA37C7C" w14:textId="65FAC65E" w:rsidR="00FE36BF" w:rsidRDefault="00FE36BF" w:rsidP="003D0202">
      <w:pPr>
        <w:spacing w:line="276" w:lineRule="auto"/>
        <w:ind w:left="-720" w:firstLine="360"/>
      </w:pPr>
      <w:r>
        <w:t xml:space="preserve">To identify the optimal subset of features while maintaining strong model performance, we use a hybrid feature selection approach that combines filter-based </w:t>
      </w:r>
      <w:r w:rsidR="0003197F">
        <w:t>techniques</w:t>
      </w:r>
      <w:r>
        <w:t xml:space="preserve"> (mutual information regression), embedded methods (Lasso L1 regularization and tree-based importance), and wrapper methods (forward and backward selection). This method effectively learns non-linear relationships, automates feature selection, manages complex interactions, and optimizes subsets based on model performance.</w:t>
      </w:r>
    </w:p>
    <w:p w14:paraId="06EB8AA0" w14:textId="77777777" w:rsidR="00FE36BF" w:rsidRDefault="00FE36BF" w:rsidP="003D0202">
      <w:pPr>
        <w:spacing w:line="276" w:lineRule="auto"/>
        <w:ind w:left="-720" w:firstLine="360"/>
      </w:pPr>
      <w:r>
        <w:t>The selected features will be analyzed using the Random Forest algorithm, which handles non-linearity, assesses feature importance, and resists multicollinearity. Model performance will be evaluated using metrics such as Mean Squared Error (MSE), Mean Absolute Error (MAE), and R², ensuring the final feature subset has optimal predictive capacity while remaining generalizable. This comprehensive strategy addresses the limitations of each method, allowing for the selection of influential predictors for modeling.</w:t>
      </w:r>
    </w:p>
    <w:p w14:paraId="2624588D" w14:textId="155AF873" w:rsidR="006C4FDB" w:rsidRPr="006C4FDB" w:rsidRDefault="006C4FDB" w:rsidP="003D0202">
      <w:pPr>
        <w:spacing w:line="276" w:lineRule="auto"/>
        <w:ind w:left="-720" w:firstLine="360"/>
      </w:pPr>
      <w:r w:rsidRPr="006C4FDB">
        <w:t xml:space="preserve">From </w:t>
      </w:r>
      <w:r w:rsidRPr="006C4FDB">
        <w:rPr>
          <w:b/>
          <w:bCs/>
        </w:rPr>
        <w:t xml:space="preserve">Table </w:t>
      </w:r>
      <w:r w:rsidR="00953AFE" w:rsidRPr="001C06AE">
        <w:rPr>
          <w:b/>
          <w:bCs/>
        </w:rPr>
        <w:t>2</w:t>
      </w:r>
      <w:r w:rsidRPr="006C4FDB">
        <w:t xml:space="preserve">, we can observe that the Tree-Based method yields the best results with the final selected features consisting of </w:t>
      </w:r>
      <w:r w:rsidRPr="006C4FDB">
        <w:rPr>
          <w:b/>
          <w:bCs/>
        </w:rPr>
        <w:t xml:space="preserve">Country, </w:t>
      </w:r>
      <w:proofErr w:type="spellStart"/>
      <w:r w:rsidRPr="006C4FDB">
        <w:rPr>
          <w:b/>
          <w:bCs/>
        </w:rPr>
        <w:t>AdultMortality</w:t>
      </w:r>
      <w:proofErr w:type="spellEnd"/>
      <w:r w:rsidRPr="006C4FDB">
        <w:rPr>
          <w:b/>
          <w:bCs/>
        </w:rPr>
        <w:t xml:space="preserve">, HIV-AIDS, Year, </w:t>
      </w:r>
      <w:proofErr w:type="spellStart"/>
      <w:r w:rsidRPr="006C4FDB">
        <w:rPr>
          <w:b/>
          <w:bCs/>
        </w:rPr>
        <w:t>IncomeCompositionOfResources</w:t>
      </w:r>
      <w:proofErr w:type="spellEnd"/>
      <w:r w:rsidRPr="006C4FDB">
        <w:rPr>
          <w:b/>
          <w:bCs/>
        </w:rPr>
        <w:t xml:space="preserve">, Status, Schooling, BMI, </w:t>
      </w:r>
      <w:proofErr w:type="spellStart"/>
      <w:r w:rsidRPr="006C4FDB">
        <w:rPr>
          <w:b/>
          <w:bCs/>
        </w:rPr>
        <w:t>Avg_Thinness</w:t>
      </w:r>
      <w:proofErr w:type="spellEnd"/>
      <w:r w:rsidRPr="006C4FDB">
        <w:rPr>
          <w:b/>
          <w:bCs/>
        </w:rPr>
        <w:t>,</w:t>
      </w:r>
      <w:r w:rsidRPr="006C4FDB">
        <w:t xml:space="preserve"> and </w:t>
      </w:r>
      <w:proofErr w:type="spellStart"/>
      <w:r w:rsidRPr="006C4FDB">
        <w:rPr>
          <w:b/>
          <w:bCs/>
        </w:rPr>
        <w:t>TotalExpenditure</w:t>
      </w:r>
      <w:proofErr w:type="spellEnd"/>
      <w:r w:rsidRPr="006C4FDB">
        <w:t>.</w:t>
      </w:r>
    </w:p>
    <w:p w14:paraId="11920713" w14:textId="4A260771" w:rsidR="0042302F" w:rsidRDefault="001C06AE" w:rsidP="00C12303">
      <w:pPr>
        <w:pStyle w:val="Heading1"/>
      </w:pPr>
      <w:r>
        <w:t>Modelling</w:t>
      </w:r>
    </w:p>
    <w:p w14:paraId="1469BE3F" w14:textId="1C8076A8" w:rsidR="0042302F" w:rsidRDefault="005F45E3" w:rsidP="00C12303">
      <w:pPr>
        <w:pStyle w:val="Heading2"/>
        <w:numPr>
          <w:ilvl w:val="0"/>
          <w:numId w:val="27"/>
        </w:numPr>
      </w:pPr>
      <w:r>
        <w:t>Model Selection</w:t>
      </w:r>
    </w:p>
    <w:p w14:paraId="44FB96D6" w14:textId="3E6FE89A" w:rsidR="00D241D5" w:rsidRDefault="00D241D5" w:rsidP="003D0202">
      <w:pPr>
        <w:spacing w:line="276" w:lineRule="auto"/>
        <w:ind w:left="-720" w:firstLine="450"/>
      </w:pPr>
      <w:r>
        <w:t>The exploration of our dataset showed us mainly non-linear relationships between features. This result directly impacts our model selection process, as linear models cannot be able to identify such complex patterns. We favor tree-based models and ensemble methods for the following reasons:</w:t>
      </w:r>
    </w:p>
    <w:p w14:paraId="11E32C32" w14:textId="403C09EC" w:rsidR="0011273F" w:rsidRDefault="00D241D5" w:rsidP="00330C9F">
      <w:pPr>
        <w:pStyle w:val="ListParagraph"/>
        <w:numPr>
          <w:ilvl w:val="0"/>
          <w:numId w:val="32"/>
        </w:numPr>
        <w:spacing w:line="276" w:lineRule="auto"/>
        <w:ind w:left="-720" w:firstLine="450"/>
      </w:pPr>
      <w:r>
        <w:t>Tree-based models are well adapted to our dataset since they naturally accommodate non-linear relationships without needing explicit feature transformation (</w:t>
      </w:r>
      <w:commentRangeStart w:id="2"/>
      <w:r>
        <w:t>Friedman</w:t>
      </w:r>
      <w:commentRangeEnd w:id="2"/>
      <w:r w:rsidR="00EA1618">
        <w:rPr>
          <w:rStyle w:val="CommentReference"/>
        </w:rPr>
        <w:commentReference w:id="2"/>
      </w:r>
      <w:r>
        <w:t xml:space="preserve">, 2001; </w:t>
      </w:r>
      <w:commentRangeStart w:id="3"/>
      <w:proofErr w:type="spellStart"/>
      <w:r>
        <w:t>Breiman</w:t>
      </w:r>
      <w:commentRangeEnd w:id="3"/>
      <w:proofErr w:type="spellEnd"/>
      <w:r w:rsidR="00EA1618">
        <w:rPr>
          <w:rStyle w:val="CommentReference"/>
        </w:rPr>
        <w:commentReference w:id="3"/>
      </w:r>
      <w:r>
        <w:t>, 2001). As Friedman (2001) points out, decision trees split the feature space into regions of similar target values, and thus they are good at modeling complex interactions without assuming data distributions.</w:t>
      </w:r>
    </w:p>
    <w:p w14:paraId="437A7492" w14:textId="5BD35DBA" w:rsidR="00D241D5" w:rsidRPr="00D241D5" w:rsidRDefault="00D241D5" w:rsidP="00330C9F">
      <w:pPr>
        <w:pStyle w:val="ListParagraph"/>
        <w:numPr>
          <w:ilvl w:val="0"/>
          <w:numId w:val="32"/>
        </w:numPr>
        <w:spacing w:line="276" w:lineRule="auto"/>
        <w:ind w:left="-720" w:firstLine="360"/>
      </w:pPr>
      <w:r>
        <w:t xml:space="preserve">Ensemble techniques, especially bagging (Bootstrap Aggregating) and boosting algorithms, provide valuable returns to our non-linear data. Bagging alleviates variance through training numerous models on bootstrapped samples and averaging their predictions, whereas boosting algorithms such as </w:t>
      </w:r>
      <w:proofErr w:type="spellStart"/>
      <w:r>
        <w:t>XGBoost</w:t>
      </w:r>
      <w:proofErr w:type="spellEnd"/>
      <w:r>
        <w:t xml:space="preserve"> and Gradient Boosting recursively construct trees that correct the mistakes of earlier models (</w:t>
      </w:r>
      <w:commentRangeStart w:id="4"/>
      <w:r>
        <w:t xml:space="preserve">Chen &amp; </w:t>
      </w:r>
      <w:proofErr w:type="spellStart"/>
      <w:r>
        <w:t>Guestrin</w:t>
      </w:r>
      <w:commentRangeEnd w:id="4"/>
      <w:proofErr w:type="spellEnd"/>
      <w:r w:rsidR="009D2CBC">
        <w:rPr>
          <w:rStyle w:val="CommentReference"/>
        </w:rPr>
        <w:commentReference w:id="4"/>
      </w:r>
      <w:r>
        <w:t>, 2016; Friedman, 2001). These algorithms have systematically surpassed individual models on data sets with complicated feature interactions (</w:t>
      </w:r>
      <w:commentRangeStart w:id="5"/>
      <w:r>
        <w:t>Fernández-Delgado et al., 2014</w:t>
      </w:r>
      <w:commentRangeEnd w:id="5"/>
      <w:r w:rsidR="009D2CBC">
        <w:rPr>
          <w:rStyle w:val="CommentReference"/>
        </w:rPr>
        <w:commentReference w:id="5"/>
      </w:r>
      <w:r>
        <w:t>).</w:t>
      </w:r>
    </w:p>
    <w:p w14:paraId="5C872B95" w14:textId="3607AFFD" w:rsidR="005F45E3" w:rsidRDefault="0078350E" w:rsidP="005F45E3">
      <w:pPr>
        <w:pStyle w:val="Heading2"/>
      </w:pPr>
      <w:r>
        <w:t>Evaluation Metrics</w:t>
      </w:r>
    </w:p>
    <w:p w14:paraId="6372B465" w14:textId="4F84CCBB" w:rsidR="003217FE" w:rsidRDefault="003217FE" w:rsidP="003D0202">
      <w:pPr>
        <w:spacing w:line="276" w:lineRule="auto"/>
        <w:ind w:left="-720" w:firstLine="450"/>
      </w:pPr>
      <w:r>
        <w:t>We use three interrelated measures to give a general model performance evaluation:</w:t>
      </w:r>
    </w:p>
    <w:p w14:paraId="2E16D704" w14:textId="34AF024B" w:rsidR="003217FE" w:rsidRDefault="003217FE" w:rsidP="000204AA">
      <w:pPr>
        <w:pStyle w:val="ListParagraph"/>
        <w:numPr>
          <w:ilvl w:val="0"/>
          <w:numId w:val="33"/>
        </w:numPr>
        <w:spacing w:line="276" w:lineRule="auto"/>
        <w:ind w:left="-720" w:firstLine="360"/>
      </w:pPr>
      <w:r>
        <w:t>R² Score (Coefficient of Determination) quantifies the variance in the dependent variable explained by the independent variables (</w:t>
      </w:r>
      <w:commentRangeStart w:id="6"/>
      <w:r>
        <w:t>Draper</w:t>
      </w:r>
      <w:commentRangeEnd w:id="6"/>
      <w:r w:rsidR="005B197D">
        <w:rPr>
          <w:rStyle w:val="CommentReference"/>
        </w:rPr>
        <w:commentReference w:id="6"/>
      </w:r>
      <w:r>
        <w:t xml:space="preserve"> &amp; Smith, 1998). A higher R² score, close to 1, indicates a better fit, while negative values suggest worse performance than a simple mean prediction. This measure serves as the main optimization target due to its clear scale of model performance, which is normalized across models.</w:t>
      </w:r>
    </w:p>
    <w:p w14:paraId="61DC5A41" w14:textId="38F7C15A" w:rsidR="003217FE" w:rsidRDefault="003217FE" w:rsidP="000204AA">
      <w:pPr>
        <w:pStyle w:val="ListParagraph"/>
        <w:numPr>
          <w:ilvl w:val="0"/>
          <w:numId w:val="33"/>
        </w:numPr>
        <w:spacing w:line="276" w:lineRule="auto"/>
        <w:ind w:left="-720" w:firstLine="360"/>
      </w:pPr>
      <w:r>
        <w:t xml:space="preserve">Mean Squared Error (MSE): It finds the average of the squared deviations between the actual and the predicted values. MSE, as described by </w:t>
      </w:r>
      <w:commentRangeStart w:id="7"/>
      <w:r>
        <w:t xml:space="preserve">Chai and Draxler (2014), </w:t>
      </w:r>
      <w:commentRangeEnd w:id="7"/>
      <w:r w:rsidR="005B197D">
        <w:rPr>
          <w:rStyle w:val="CommentReference"/>
        </w:rPr>
        <w:commentReference w:id="7"/>
      </w:r>
      <w:r>
        <w:t>is outlier-sensitive and punishes larger errors more severely, and thus is ideal for applications in which large errors are especially undesirable.</w:t>
      </w:r>
    </w:p>
    <w:p w14:paraId="7B4AE99B" w14:textId="61565E66" w:rsidR="003217FE" w:rsidRDefault="003217FE" w:rsidP="00330C9F">
      <w:pPr>
        <w:pStyle w:val="ListParagraph"/>
        <w:numPr>
          <w:ilvl w:val="0"/>
          <w:numId w:val="33"/>
        </w:numPr>
        <w:spacing w:line="276" w:lineRule="auto"/>
        <w:ind w:left="-720" w:firstLine="450"/>
      </w:pPr>
      <w:r>
        <w:lastRenderedPageBreak/>
        <w:t xml:space="preserve">Mean Absolute Error (MAE): It is the average of the absolute differences between actual and predicted values. MAE, as noted by </w:t>
      </w:r>
      <w:commentRangeStart w:id="8"/>
      <w:r>
        <w:t xml:space="preserve">Willmott and Matsuura (2005), </w:t>
      </w:r>
      <w:commentRangeEnd w:id="8"/>
      <w:r w:rsidR="005B197D">
        <w:rPr>
          <w:rStyle w:val="CommentReference"/>
        </w:rPr>
        <w:commentReference w:id="8"/>
      </w:r>
      <w:r>
        <w:t>is more interpretable in the original measurement unit and gives equal weight to all errors, serving as a complement to MSE.</w:t>
      </w:r>
    </w:p>
    <w:p w14:paraId="522A8A3E" w14:textId="7391F0D4" w:rsidR="00AB42DE" w:rsidRDefault="00AB42DE" w:rsidP="00AB42DE">
      <w:pPr>
        <w:pStyle w:val="Heading2"/>
      </w:pPr>
      <w:r>
        <w:t>Training Techniques</w:t>
      </w:r>
    </w:p>
    <w:p w14:paraId="14B80B42" w14:textId="77777777" w:rsidR="00D1364C" w:rsidRDefault="00D1364C" w:rsidP="006D0A01">
      <w:pPr>
        <w:spacing w:line="276" w:lineRule="auto"/>
        <w:ind w:left="-720" w:firstLine="360"/>
        <w:rPr>
          <w:rFonts w:ascii="Times New Roman" w:hAnsi="Times New Roman"/>
        </w:rPr>
      </w:pPr>
      <w:r>
        <w:t>Our training methodology incorporates several techniques to optimize model performance:</w:t>
      </w:r>
    </w:p>
    <w:p w14:paraId="7394946D" w14:textId="050B62BA" w:rsidR="00D1364C" w:rsidRDefault="00D1364C" w:rsidP="006D0A01">
      <w:pPr>
        <w:pStyle w:val="ListParagraph"/>
        <w:numPr>
          <w:ilvl w:val="0"/>
          <w:numId w:val="36"/>
        </w:numPr>
        <w:spacing w:line="276" w:lineRule="auto"/>
        <w:ind w:left="-720" w:firstLine="450"/>
      </w:pPr>
      <w:r>
        <w:rPr>
          <w:rStyle w:val="Strong"/>
        </w:rPr>
        <w:t>Cross-Validation</w:t>
      </w:r>
      <w:r>
        <w:t xml:space="preserve">: We implement 5-fold cross-validation to ensure robust performance estimation and reduce the risk of overfitting. This technique partitions the data into five subsets, using four for training and one for validation in </w:t>
      </w:r>
      <w:r w:rsidR="000204AA">
        <w:t xml:space="preserve">a </w:t>
      </w:r>
      <w:r>
        <w:t>rotating fashion (</w:t>
      </w:r>
      <w:commentRangeStart w:id="9"/>
      <w:proofErr w:type="spellStart"/>
      <w:r>
        <w:t>Kohavi</w:t>
      </w:r>
      <w:proofErr w:type="spellEnd"/>
      <w:r>
        <w:t>, 1995</w:t>
      </w:r>
      <w:commentRangeEnd w:id="9"/>
      <w:r w:rsidR="00D83A45">
        <w:rPr>
          <w:rStyle w:val="CommentReference"/>
        </w:rPr>
        <w:commentReference w:id="9"/>
      </w:r>
      <w:r>
        <w:t>). Cross-validation provides a more reliable estimate of model performance than a single train-test split by accounting for data variability.</w:t>
      </w:r>
    </w:p>
    <w:p w14:paraId="260F154E" w14:textId="77777777" w:rsidR="00D1364C" w:rsidRDefault="00D1364C" w:rsidP="006D0A01">
      <w:pPr>
        <w:pStyle w:val="ListParagraph"/>
        <w:numPr>
          <w:ilvl w:val="0"/>
          <w:numId w:val="35"/>
        </w:numPr>
        <w:spacing w:line="276" w:lineRule="auto"/>
        <w:ind w:left="-630" w:firstLine="360"/>
      </w:pPr>
      <w:r>
        <w:rPr>
          <w:rStyle w:val="Strong"/>
        </w:rPr>
        <w:t>Randomized Grid Search</w:t>
      </w:r>
      <w:r>
        <w:t xml:space="preserve">: Rather than exhaustively searching all hyperparameter combinations, we employ randomized grid search, which samples from parameter distributions with a specified number of iterations. As demonstrated by </w:t>
      </w:r>
      <w:commentRangeStart w:id="10"/>
      <w:proofErr w:type="spellStart"/>
      <w:r>
        <w:t>Bergstra</w:t>
      </w:r>
      <w:proofErr w:type="spellEnd"/>
      <w:r>
        <w:t xml:space="preserve"> and </w:t>
      </w:r>
      <w:proofErr w:type="spellStart"/>
      <w:r>
        <w:t>Bengio</w:t>
      </w:r>
      <w:proofErr w:type="spellEnd"/>
      <w:r>
        <w:t xml:space="preserve"> (2012), </w:t>
      </w:r>
      <w:commentRangeEnd w:id="10"/>
      <w:r w:rsidR="00D83A45">
        <w:rPr>
          <w:rStyle w:val="CommentReference"/>
        </w:rPr>
        <w:commentReference w:id="10"/>
      </w:r>
      <w:r>
        <w:t>this approach is more efficient than traditional grid search while often finding comparable or better parameter settings, especially when the hyperparameter space is large.</w:t>
      </w:r>
    </w:p>
    <w:p w14:paraId="2FB7EB03" w14:textId="69E4AE9B" w:rsidR="003217FE" w:rsidRPr="003217FE" w:rsidRDefault="00D1364C" w:rsidP="006D0A01">
      <w:pPr>
        <w:pStyle w:val="ListParagraph"/>
        <w:numPr>
          <w:ilvl w:val="0"/>
          <w:numId w:val="34"/>
        </w:numPr>
        <w:spacing w:line="276" w:lineRule="auto"/>
        <w:ind w:left="-630" w:firstLine="360"/>
      </w:pPr>
      <w:r>
        <w:rPr>
          <w:rStyle w:val="Strong"/>
        </w:rPr>
        <w:t>Ensemble Learning via Stacking</w:t>
      </w:r>
      <w:r>
        <w:t>: After training and tuning individual models, we implement a stacking ensemble approach. This meta-learning technique combines the predictions of multiple base models using another model (meta-learner) to make final predictions (</w:t>
      </w:r>
      <w:commentRangeStart w:id="11"/>
      <w:r>
        <w:t>Wolpert</w:t>
      </w:r>
      <w:commentRangeEnd w:id="11"/>
      <w:r w:rsidR="006D0A01">
        <w:rPr>
          <w:rStyle w:val="CommentReference"/>
        </w:rPr>
        <w:commentReference w:id="11"/>
      </w:r>
      <w:r>
        <w:t>, 1992). Stacking has been shown to improve predictive performance by leveraging the strengths of diverse models while mitigating their individual weaknesses (</w:t>
      </w:r>
      <w:commentRangeStart w:id="12"/>
      <w:proofErr w:type="spellStart"/>
      <w:r>
        <w:t>Džeroski</w:t>
      </w:r>
      <w:proofErr w:type="spellEnd"/>
      <w:r>
        <w:t xml:space="preserve"> &amp; </w:t>
      </w:r>
      <w:proofErr w:type="spellStart"/>
      <w:r>
        <w:t>Ženko</w:t>
      </w:r>
      <w:proofErr w:type="spellEnd"/>
      <w:r>
        <w:t>, 2004</w:t>
      </w:r>
      <w:commentRangeEnd w:id="12"/>
      <w:r w:rsidR="006D0A01">
        <w:rPr>
          <w:rStyle w:val="CommentReference"/>
        </w:rPr>
        <w:commentReference w:id="12"/>
      </w:r>
      <w:r>
        <w:t>).</w:t>
      </w:r>
    </w:p>
    <w:p w14:paraId="2DAB423A" w14:textId="543EE1EE" w:rsidR="0078350E" w:rsidRPr="0078350E" w:rsidRDefault="0078350E" w:rsidP="0078350E">
      <w:pPr>
        <w:pStyle w:val="Heading2"/>
      </w:pPr>
      <w:r>
        <w:t>Results</w:t>
      </w:r>
    </w:p>
    <w:p w14:paraId="17AFCD9B" w14:textId="77777777" w:rsidR="0042302F" w:rsidRDefault="0042302F" w:rsidP="005C7F9C">
      <w:pPr>
        <w:pStyle w:val="NoSpacing"/>
        <w:ind w:left="-900" w:firstLine="450"/>
      </w:pPr>
    </w:p>
    <w:p w14:paraId="21D2A9B0" w14:textId="77777777" w:rsidR="0042302F" w:rsidRDefault="0042302F" w:rsidP="005C7F9C">
      <w:pPr>
        <w:pStyle w:val="NoSpacing"/>
        <w:ind w:left="-900" w:firstLine="450"/>
      </w:pPr>
    </w:p>
    <w:p w14:paraId="71FBA44A" w14:textId="77777777" w:rsidR="0042302F" w:rsidRDefault="0042302F" w:rsidP="005C7F9C">
      <w:pPr>
        <w:pStyle w:val="NoSpacing"/>
        <w:ind w:left="-900" w:firstLine="450"/>
      </w:pPr>
    </w:p>
    <w:p w14:paraId="25A38231" w14:textId="77777777" w:rsidR="0042302F" w:rsidRDefault="0042302F" w:rsidP="005C7F9C">
      <w:pPr>
        <w:pStyle w:val="NoSpacing"/>
        <w:ind w:left="-900" w:firstLine="450"/>
      </w:pPr>
    </w:p>
    <w:p w14:paraId="2FA40C37" w14:textId="77777777" w:rsidR="0042302F" w:rsidRDefault="0042302F" w:rsidP="005C7F9C">
      <w:pPr>
        <w:pStyle w:val="NoSpacing"/>
        <w:ind w:left="-900" w:firstLine="450"/>
      </w:pPr>
    </w:p>
    <w:p w14:paraId="0734A727" w14:textId="77777777" w:rsidR="0042302F" w:rsidRDefault="0042302F" w:rsidP="005C7F9C">
      <w:pPr>
        <w:pStyle w:val="NoSpacing"/>
        <w:ind w:left="-900" w:firstLine="450"/>
      </w:pPr>
    </w:p>
    <w:p w14:paraId="522349BE" w14:textId="77777777" w:rsidR="0042302F" w:rsidRDefault="0042302F" w:rsidP="005C7F9C">
      <w:pPr>
        <w:pStyle w:val="NoSpacing"/>
        <w:ind w:left="-900" w:firstLine="450"/>
      </w:pPr>
    </w:p>
    <w:p w14:paraId="1D82E49F" w14:textId="77777777" w:rsidR="0042302F" w:rsidRDefault="0042302F" w:rsidP="005C7F9C">
      <w:pPr>
        <w:pStyle w:val="NoSpacing"/>
        <w:ind w:left="-900" w:firstLine="450"/>
      </w:pPr>
    </w:p>
    <w:p w14:paraId="51A874DA" w14:textId="77777777" w:rsidR="0042302F" w:rsidRDefault="0042302F" w:rsidP="005C7F9C">
      <w:pPr>
        <w:pStyle w:val="NoSpacing"/>
        <w:ind w:left="-900" w:firstLine="450"/>
      </w:pPr>
    </w:p>
    <w:p w14:paraId="4402E705" w14:textId="77777777" w:rsidR="0042302F" w:rsidRDefault="0042302F" w:rsidP="005C7F9C">
      <w:pPr>
        <w:pStyle w:val="NoSpacing"/>
        <w:ind w:left="-900" w:firstLine="450"/>
      </w:pPr>
    </w:p>
    <w:p w14:paraId="552F2EC4" w14:textId="77777777" w:rsidR="0042302F" w:rsidRDefault="0042302F" w:rsidP="005C7F9C">
      <w:pPr>
        <w:pStyle w:val="NoSpacing"/>
        <w:ind w:left="-900" w:firstLine="450"/>
      </w:pPr>
    </w:p>
    <w:p w14:paraId="489416E2" w14:textId="77777777" w:rsidR="0042302F" w:rsidRDefault="0042302F" w:rsidP="005C7F9C">
      <w:pPr>
        <w:pStyle w:val="NoSpacing"/>
        <w:ind w:left="-900" w:firstLine="450"/>
      </w:pPr>
    </w:p>
    <w:p w14:paraId="22446DD7" w14:textId="77777777" w:rsidR="0042302F" w:rsidRDefault="0042302F" w:rsidP="005C7F9C">
      <w:pPr>
        <w:pStyle w:val="NoSpacing"/>
        <w:ind w:left="-900" w:firstLine="450"/>
      </w:pPr>
    </w:p>
    <w:p w14:paraId="67ED32BE" w14:textId="77777777" w:rsidR="0042302F" w:rsidRDefault="0042302F" w:rsidP="005C7F9C">
      <w:pPr>
        <w:pStyle w:val="NoSpacing"/>
        <w:ind w:left="-900" w:firstLine="450"/>
      </w:pPr>
    </w:p>
    <w:p w14:paraId="23A7D7BF" w14:textId="77777777" w:rsidR="0042302F" w:rsidRDefault="0042302F" w:rsidP="005C7F9C">
      <w:pPr>
        <w:pStyle w:val="NoSpacing"/>
        <w:ind w:left="-900" w:firstLine="450"/>
      </w:pPr>
    </w:p>
    <w:p w14:paraId="721B0CB0" w14:textId="77777777" w:rsidR="0042302F" w:rsidRDefault="0042302F" w:rsidP="005C7F9C">
      <w:pPr>
        <w:pStyle w:val="NoSpacing"/>
        <w:ind w:left="-900" w:firstLine="450"/>
      </w:pPr>
    </w:p>
    <w:p w14:paraId="5351077B" w14:textId="77777777" w:rsidR="0042302F" w:rsidRDefault="0042302F" w:rsidP="005C7F9C">
      <w:pPr>
        <w:pStyle w:val="NoSpacing"/>
        <w:ind w:left="-900" w:firstLine="450"/>
      </w:pPr>
    </w:p>
    <w:p w14:paraId="102E2AE6" w14:textId="77777777" w:rsidR="0042302F" w:rsidRDefault="0042302F" w:rsidP="005C7F9C">
      <w:pPr>
        <w:pStyle w:val="NoSpacing"/>
        <w:ind w:left="-900" w:firstLine="450"/>
      </w:pPr>
    </w:p>
    <w:p w14:paraId="3369B116" w14:textId="77777777" w:rsidR="00533272" w:rsidRPr="00F65F5D" w:rsidRDefault="00533272" w:rsidP="005C7F9C">
      <w:pPr>
        <w:pStyle w:val="NoSpacing"/>
        <w:ind w:left="-900" w:right="-1080" w:firstLine="450"/>
      </w:pPr>
    </w:p>
    <w:p w14:paraId="0F639CB3" w14:textId="4A8086B1" w:rsidR="006C4FDB" w:rsidRDefault="006C4FDB" w:rsidP="006C4FDB">
      <w:pPr>
        <w:pStyle w:val="NoSpacing"/>
        <w:ind w:left="-900"/>
        <w:jc w:val="center"/>
      </w:pPr>
      <w:r w:rsidRPr="006C4FDB">
        <w:lastRenderedPageBreak/>
        <w:drawing>
          <wp:inline distT="0" distB="0" distL="0" distR="0" wp14:anchorId="3FBC0ED1" wp14:editId="44B3E869">
            <wp:extent cx="6515100" cy="2822575"/>
            <wp:effectExtent l="0" t="0" r="0" b="0"/>
            <wp:docPr id="118038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80794" name=""/>
                    <pic:cNvPicPr/>
                  </pic:nvPicPr>
                  <pic:blipFill>
                    <a:blip r:embed="rId13"/>
                    <a:stretch>
                      <a:fillRect/>
                    </a:stretch>
                  </pic:blipFill>
                  <pic:spPr>
                    <a:xfrm>
                      <a:off x="0" y="0"/>
                      <a:ext cx="6515100" cy="2822575"/>
                    </a:xfrm>
                    <a:prstGeom prst="rect">
                      <a:avLst/>
                    </a:prstGeom>
                  </pic:spPr>
                </pic:pic>
              </a:graphicData>
            </a:graphic>
          </wp:inline>
        </w:drawing>
      </w:r>
    </w:p>
    <w:p w14:paraId="59E3CEFB" w14:textId="77777777" w:rsidR="006C4FDB" w:rsidRDefault="006C4FDB" w:rsidP="006C4FDB">
      <w:pPr>
        <w:pStyle w:val="NoSpacing"/>
      </w:pPr>
    </w:p>
    <w:p w14:paraId="5DD8C72B" w14:textId="481553B2" w:rsidR="00953AFE" w:rsidRDefault="00953AFE" w:rsidP="00953AFE">
      <w:pPr>
        <w:spacing w:line="276" w:lineRule="auto"/>
        <w:ind w:left="-1260" w:right="-1080" w:firstLine="90"/>
        <w:jc w:val="center"/>
        <w:rPr>
          <w:sz w:val="22"/>
        </w:rPr>
      </w:pPr>
      <w:r>
        <w:rPr>
          <w:b/>
          <w:bCs/>
          <w:sz w:val="22"/>
        </w:rPr>
        <w:t>Figure</w:t>
      </w:r>
      <w:r w:rsidRPr="00A15DD5">
        <w:rPr>
          <w:b/>
          <w:bCs/>
          <w:sz w:val="22"/>
        </w:rPr>
        <w:t xml:space="preserve"> </w:t>
      </w:r>
      <w:r>
        <w:rPr>
          <w:b/>
          <w:bCs/>
          <w:sz w:val="22"/>
        </w:rPr>
        <w:t>1</w:t>
      </w:r>
      <w:r>
        <w:rPr>
          <w:sz w:val="22"/>
        </w:rPr>
        <w:t xml:space="preserve">: </w:t>
      </w:r>
      <w:r>
        <w:rPr>
          <w:sz w:val="22"/>
        </w:rPr>
        <w:t>Imputation</w:t>
      </w:r>
      <w:r>
        <w:rPr>
          <w:sz w:val="22"/>
        </w:rPr>
        <w:t xml:space="preserve"> </w:t>
      </w:r>
      <w:r>
        <w:rPr>
          <w:sz w:val="22"/>
        </w:rPr>
        <w:t>Results</w:t>
      </w:r>
    </w:p>
    <w:p w14:paraId="730A824B" w14:textId="0558B0E4" w:rsidR="006C4FDB" w:rsidRPr="006C4FDB" w:rsidRDefault="006C4FDB" w:rsidP="006C4FDB">
      <w:pPr>
        <w:pStyle w:val="NoSpacing"/>
      </w:pPr>
    </w:p>
    <w:tbl>
      <w:tblPr>
        <w:tblStyle w:val="TableGrid"/>
        <w:tblW w:w="6753" w:type="dxa"/>
        <w:jc w:val="center"/>
        <w:tblLook w:val="04A0" w:firstRow="1" w:lastRow="0" w:firstColumn="1" w:lastColumn="0" w:noHBand="0" w:noVBand="1"/>
      </w:tblPr>
      <w:tblGrid>
        <w:gridCol w:w="3647"/>
        <w:gridCol w:w="3106"/>
      </w:tblGrid>
      <w:tr w:rsidR="0054238F" w14:paraId="0087A91F" w14:textId="2059927D" w:rsidTr="00310BCD">
        <w:trPr>
          <w:jc w:val="center"/>
        </w:trPr>
        <w:tc>
          <w:tcPr>
            <w:tcW w:w="3647" w:type="dxa"/>
          </w:tcPr>
          <w:p w14:paraId="73864165" w14:textId="3EDF51EC" w:rsidR="0054238F" w:rsidRPr="007E7BA9" w:rsidRDefault="00F2312C" w:rsidP="0054238F">
            <w:pPr>
              <w:jc w:val="center"/>
            </w:pPr>
            <w:r>
              <w:rPr>
                <w:b/>
                <w:bCs/>
                <w:sz w:val="22"/>
              </w:rPr>
              <w:t>Features</w:t>
            </w:r>
          </w:p>
        </w:tc>
        <w:tc>
          <w:tcPr>
            <w:tcW w:w="3106" w:type="dxa"/>
          </w:tcPr>
          <w:p w14:paraId="27558600" w14:textId="1DDC4BA6" w:rsidR="0054238F" w:rsidRPr="007E7BA9" w:rsidRDefault="00F2312C" w:rsidP="0054238F">
            <w:pPr>
              <w:jc w:val="center"/>
            </w:pPr>
            <w:r>
              <w:rPr>
                <w:b/>
                <w:bCs/>
                <w:sz w:val="22"/>
              </w:rPr>
              <w:t>Transformation</w:t>
            </w:r>
          </w:p>
        </w:tc>
      </w:tr>
      <w:tr w:rsidR="0054238F" w14:paraId="0A91ACAB" w14:textId="17027782" w:rsidTr="001A6855">
        <w:trPr>
          <w:jc w:val="center"/>
        </w:trPr>
        <w:tc>
          <w:tcPr>
            <w:tcW w:w="3647" w:type="dxa"/>
            <w:vAlign w:val="center"/>
          </w:tcPr>
          <w:p w14:paraId="59989ED5" w14:textId="5DBFB0A0" w:rsidR="0054238F" w:rsidRDefault="00F2312C" w:rsidP="001A6855">
            <w:pPr>
              <w:jc w:val="center"/>
            </w:pPr>
            <w:r>
              <w:t>Country</w:t>
            </w:r>
          </w:p>
        </w:tc>
        <w:tc>
          <w:tcPr>
            <w:tcW w:w="3106" w:type="dxa"/>
            <w:vAlign w:val="center"/>
          </w:tcPr>
          <w:p w14:paraId="54AF70F8" w14:textId="0C2217C9" w:rsidR="0054238F" w:rsidRPr="007E7BA9" w:rsidRDefault="00F2312C" w:rsidP="001A6855">
            <w:pPr>
              <w:jc w:val="center"/>
            </w:pPr>
            <w:proofErr w:type="spellStart"/>
            <w:r>
              <w:t>TargetEncoding</w:t>
            </w:r>
            <w:proofErr w:type="spellEnd"/>
          </w:p>
        </w:tc>
      </w:tr>
      <w:tr w:rsidR="0054238F" w14:paraId="54939A8B" w14:textId="698DC384" w:rsidTr="001A6855">
        <w:trPr>
          <w:jc w:val="center"/>
        </w:trPr>
        <w:tc>
          <w:tcPr>
            <w:tcW w:w="3647" w:type="dxa"/>
            <w:vAlign w:val="center"/>
          </w:tcPr>
          <w:p w14:paraId="1199E1BC" w14:textId="756D538B" w:rsidR="0054238F" w:rsidRDefault="00717603" w:rsidP="001A6855">
            <w:proofErr w:type="spellStart"/>
            <w:r w:rsidRPr="00717603">
              <w:t>Avg_Thinness</w:t>
            </w:r>
            <w:proofErr w:type="spellEnd"/>
            <w:r w:rsidRPr="00717603">
              <w:t>,</w:t>
            </w:r>
            <w:r>
              <w:t xml:space="preserve"> </w:t>
            </w:r>
            <w:proofErr w:type="spellStart"/>
            <w:r w:rsidRPr="00717603">
              <w:t>GDP_Health_Interaction</w:t>
            </w:r>
            <w:proofErr w:type="spellEnd"/>
            <w:r w:rsidRPr="00717603">
              <w:t>,</w:t>
            </w:r>
            <w:r>
              <w:t xml:space="preserve"> </w:t>
            </w:r>
            <w:r w:rsidRPr="00717603">
              <w:t>GDP,</w:t>
            </w:r>
            <w:r>
              <w:t xml:space="preserve"> </w:t>
            </w:r>
            <w:r w:rsidRPr="00717603">
              <w:t>Population,</w:t>
            </w:r>
            <w:r>
              <w:t xml:space="preserve"> </w:t>
            </w:r>
            <w:r w:rsidRPr="00717603">
              <w:t>HIV-AIDS,</w:t>
            </w:r>
            <w:r>
              <w:t xml:space="preserve"> </w:t>
            </w:r>
            <w:r w:rsidRPr="00717603">
              <w:t>Diphtheria,</w:t>
            </w:r>
            <w:r>
              <w:t xml:space="preserve"> </w:t>
            </w:r>
            <w:r w:rsidRPr="00717603">
              <w:t>Polio,</w:t>
            </w:r>
            <w:r>
              <w:t xml:space="preserve"> </w:t>
            </w:r>
            <w:r w:rsidRPr="00717603">
              <w:t>Under5LS,</w:t>
            </w:r>
            <w:r>
              <w:t xml:space="preserve"> </w:t>
            </w:r>
            <w:r w:rsidRPr="00717603">
              <w:t>Measles,</w:t>
            </w:r>
            <w:r>
              <w:t xml:space="preserve"> </w:t>
            </w:r>
            <w:proofErr w:type="spellStart"/>
            <w:r w:rsidRPr="00717603">
              <w:t>AdultMortality</w:t>
            </w:r>
            <w:proofErr w:type="spellEnd"/>
            <w:r w:rsidRPr="00717603">
              <w:t>,</w:t>
            </w:r>
            <w:r>
              <w:t xml:space="preserve"> </w:t>
            </w:r>
            <w:r w:rsidRPr="00717603">
              <w:t>Alcohol</w:t>
            </w:r>
          </w:p>
        </w:tc>
        <w:tc>
          <w:tcPr>
            <w:tcW w:w="3106" w:type="dxa"/>
            <w:vAlign w:val="center"/>
          </w:tcPr>
          <w:p w14:paraId="7E928E98" w14:textId="6808391F" w:rsidR="0054238F" w:rsidRPr="0010692E" w:rsidRDefault="00310BCD" w:rsidP="001A6855">
            <w:pPr>
              <w:jc w:val="center"/>
            </w:pPr>
            <w:r>
              <w:t>Log Transformation</w:t>
            </w:r>
          </w:p>
        </w:tc>
      </w:tr>
      <w:tr w:rsidR="0054238F" w14:paraId="00DEC103" w14:textId="57754FC8" w:rsidTr="001A6855">
        <w:trPr>
          <w:jc w:val="center"/>
        </w:trPr>
        <w:tc>
          <w:tcPr>
            <w:tcW w:w="3647" w:type="dxa"/>
            <w:vAlign w:val="center"/>
          </w:tcPr>
          <w:p w14:paraId="3D9CA2A9" w14:textId="0343E55B" w:rsidR="0054238F" w:rsidRDefault="00310BCD" w:rsidP="001A6855">
            <w:r w:rsidRPr="00310BCD">
              <w:t xml:space="preserve">BMI, </w:t>
            </w:r>
            <w:proofErr w:type="spellStart"/>
            <w:r w:rsidRPr="00310BCD">
              <w:t>TotalExpenditure</w:t>
            </w:r>
            <w:proofErr w:type="spellEnd"/>
            <w:r w:rsidRPr="00310BCD">
              <w:t>, Schooling,</w:t>
            </w:r>
            <w:r>
              <w:t xml:space="preserve"> </w:t>
            </w:r>
            <w:proofErr w:type="spellStart"/>
            <w:r w:rsidRPr="00310BCD">
              <w:t>IncomeCompositionOfResources</w:t>
            </w:r>
            <w:proofErr w:type="spellEnd"/>
          </w:p>
        </w:tc>
        <w:tc>
          <w:tcPr>
            <w:tcW w:w="3106" w:type="dxa"/>
            <w:vAlign w:val="center"/>
          </w:tcPr>
          <w:p w14:paraId="4A82A185" w14:textId="2F48A817" w:rsidR="0054238F" w:rsidRDefault="00C2633B" w:rsidP="001A6855">
            <w:pPr>
              <w:jc w:val="center"/>
            </w:pPr>
            <w:r>
              <w:t>Normal Distribution Transformation (</w:t>
            </w:r>
            <w:proofErr w:type="spellStart"/>
            <w:r>
              <w:t>QuantileTransformer</w:t>
            </w:r>
            <w:proofErr w:type="spellEnd"/>
            <w:r>
              <w:t>)</w:t>
            </w:r>
          </w:p>
        </w:tc>
      </w:tr>
      <w:tr w:rsidR="0054238F" w14:paraId="01F1B244" w14:textId="107B3A72" w:rsidTr="001A6855">
        <w:trPr>
          <w:jc w:val="center"/>
        </w:trPr>
        <w:tc>
          <w:tcPr>
            <w:tcW w:w="3647" w:type="dxa"/>
            <w:vAlign w:val="center"/>
          </w:tcPr>
          <w:p w14:paraId="7C9F4390" w14:textId="34AF5833" w:rsidR="0054238F" w:rsidRDefault="00C2633B" w:rsidP="001A6855">
            <w:proofErr w:type="spellStart"/>
            <w:r w:rsidRPr="00C2633B">
              <w:t>TotalExpenditure</w:t>
            </w:r>
            <w:proofErr w:type="spellEnd"/>
            <w:r w:rsidRPr="00C2633B">
              <w:t>,</w:t>
            </w:r>
            <w:r>
              <w:t xml:space="preserve"> </w:t>
            </w:r>
            <w:proofErr w:type="spellStart"/>
            <w:r w:rsidRPr="00C2633B">
              <w:t>IncomeCompositionOfResources</w:t>
            </w:r>
            <w:proofErr w:type="spellEnd"/>
            <w:r w:rsidRPr="00C2633B">
              <w:t>,</w:t>
            </w:r>
            <w:r>
              <w:t xml:space="preserve"> </w:t>
            </w:r>
            <w:r w:rsidRPr="00C2633B">
              <w:t>Schooling</w:t>
            </w:r>
          </w:p>
        </w:tc>
        <w:tc>
          <w:tcPr>
            <w:tcW w:w="3106" w:type="dxa"/>
            <w:vAlign w:val="center"/>
          </w:tcPr>
          <w:p w14:paraId="627DD3B2" w14:textId="036BD378" w:rsidR="0054238F" w:rsidRDefault="00C2633B" w:rsidP="001A6855">
            <w:pPr>
              <w:jc w:val="center"/>
            </w:pPr>
            <w:proofErr w:type="spellStart"/>
            <w:r>
              <w:t>StandardScaler</w:t>
            </w:r>
            <w:proofErr w:type="spellEnd"/>
          </w:p>
        </w:tc>
      </w:tr>
      <w:tr w:rsidR="0054238F" w14:paraId="6BE25478" w14:textId="102F3AEB" w:rsidTr="001A6855">
        <w:trPr>
          <w:jc w:val="center"/>
        </w:trPr>
        <w:tc>
          <w:tcPr>
            <w:tcW w:w="3647" w:type="dxa"/>
            <w:vAlign w:val="center"/>
          </w:tcPr>
          <w:p w14:paraId="30508184" w14:textId="7E2AE79D" w:rsidR="0054238F" w:rsidRDefault="004079F7" w:rsidP="001A6855">
            <w:r w:rsidRPr="004079F7">
              <w:t>Alcohol,</w:t>
            </w:r>
            <w:r>
              <w:t xml:space="preserve"> </w:t>
            </w:r>
            <w:proofErr w:type="spellStart"/>
            <w:r w:rsidRPr="004079F7">
              <w:t>Avg_Thinness</w:t>
            </w:r>
            <w:proofErr w:type="spellEnd"/>
            <w:r w:rsidRPr="004079F7">
              <w:t>,</w:t>
            </w:r>
            <w:r>
              <w:t xml:space="preserve"> </w:t>
            </w:r>
            <w:r w:rsidRPr="004079F7">
              <w:t>Polio,</w:t>
            </w:r>
            <w:r>
              <w:t xml:space="preserve"> </w:t>
            </w:r>
            <w:r w:rsidR="00BF29CB" w:rsidRPr="004079F7">
              <w:t>Population,</w:t>
            </w:r>
            <w:r w:rsidR="00BF29CB">
              <w:t xml:space="preserve"> </w:t>
            </w:r>
            <w:proofErr w:type="spellStart"/>
            <w:r w:rsidRPr="004079F7">
              <w:t>AdultMortality</w:t>
            </w:r>
            <w:proofErr w:type="spellEnd"/>
            <w:r w:rsidRPr="004079F7">
              <w:t>,</w:t>
            </w:r>
            <w:r>
              <w:t xml:space="preserve"> </w:t>
            </w:r>
            <w:r w:rsidRPr="004079F7">
              <w:t>Measles,</w:t>
            </w:r>
            <w:r>
              <w:t xml:space="preserve"> </w:t>
            </w:r>
            <w:r w:rsidRPr="004079F7">
              <w:t>GDP,</w:t>
            </w:r>
            <w:r w:rsidR="00BF29CB">
              <w:t xml:space="preserve"> </w:t>
            </w:r>
            <w:r w:rsidR="00BF29CB" w:rsidRPr="004079F7">
              <w:t>BMI</w:t>
            </w:r>
            <w:r w:rsidR="00BF29CB">
              <w:t>,</w:t>
            </w:r>
            <w:r>
              <w:t xml:space="preserve"> </w:t>
            </w:r>
            <w:proofErr w:type="spellStart"/>
            <w:r w:rsidRPr="004079F7">
              <w:t>GDP_Health_Interaction</w:t>
            </w:r>
            <w:proofErr w:type="spellEnd"/>
            <w:r w:rsidRPr="004079F7">
              <w:t>,</w:t>
            </w:r>
            <w:r>
              <w:t xml:space="preserve"> </w:t>
            </w:r>
            <w:r w:rsidRPr="004079F7">
              <w:t>HIV-AIDS,</w:t>
            </w:r>
            <w:r>
              <w:t xml:space="preserve"> </w:t>
            </w:r>
            <w:r w:rsidRPr="004079F7">
              <w:t>Diphtheria</w:t>
            </w:r>
          </w:p>
        </w:tc>
        <w:tc>
          <w:tcPr>
            <w:tcW w:w="3106" w:type="dxa"/>
            <w:vAlign w:val="center"/>
          </w:tcPr>
          <w:p w14:paraId="7EF40862" w14:textId="55169695" w:rsidR="0054238F" w:rsidRPr="004143A1" w:rsidRDefault="004079F7" w:rsidP="001A6855">
            <w:pPr>
              <w:jc w:val="center"/>
            </w:pPr>
            <w:proofErr w:type="spellStart"/>
            <w:r>
              <w:t>RobustScaler</w:t>
            </w:r>
            <w:proofErr w:type="spellEnd"/>
          </w:p>
        </w:tc>
      </w:tr>
    </w:tbl>
    <w:p w14:paraId="496D9D58" w14:textId="7EFB9026" w:rsidR="005C798E" w:rsidRDefault="00A15DD5" w:rsidP="005C798E">
      <w:pPr>
        <w:spacing w:line="276" w:lineRule="auto"/>
        <w:ind w:left="-1260" w:right="-1080" w:firstLine="90"/>
        <w:jc w:val="center"/>
        <w:rPr>
          <w:sz w:val="22"/>
        </w:rPr>
      </w:pPr>
      <w:r w:rsidRPr="00A15DD5">
        <w:rPr>
          <w:b/>
          <w:bCs/>
          <w:sz w:val="22"/>
        </w:rPr>
        <w:t xml:space="preserve">Table </w:t>
      </w:r>
      <w:r w:rsidR="001C06AE">
        <w:rPr>
          <w:b/>
          <w:bCs/>
          <w:sz w:val="22"/>
        </w:rPr>
        <w:t>1</w:t>
      </w:r>
      <w:r>
        <w:rPr>
          <w:sz w:val="22"/>
        </w:rPr>
        <w:t xml:space="preserve">: </w:t>
      </w:r>
      <w:r w:rsidR="00F2312C">
        <w:rPr>
          <w:sz w:val="22"/>
        </w:rPr>
        <w:t>Feature Transformation</w:t>
      </w:r>
    </w:p>
    <w:p w14:paraId="1F66DD16" w14:textId="77777777" w:rsidR="003B02E0" w:rsidRDefault="003B02E0" w:rsidP="003B02E0">
      <w:pPr>
        <w:pStyle w:val="NoSpacing"/>
      </w:pPr>
    </w:p>
    <w:tbl>
      <w:tblPr>
        <w:tblStyle w:val="TableGrid"/>
        <w:tblW w:w="10332" w:type="dxa"/>
        <w:tblInd w:w="288" w:type="dxa"/>
        <w:tblLook w:val="04A0" w:firstRow="1" w:lastRow="0" w:firstColumn="1" w:lastColumn="0" w:noHBand="0" w:noVBand="1"/>
      </w:tblPr>
      <w:tblGrid>
        <w:gridCol w:w="2583"/>
        <w:gridCol w:w="2583"/>
        <w:gridCol w:w="2583"/>
        <w:gridCol w:w="2583"/>
      </w:tblGrid>
      <w:tr w:rsidR="00AB04AB" w14:paraId="143D9946" w14:textId="0FD245D1" w:rsidTr="001A6855">
        <w:trPr>
          <w:trHeight w:val="574"/>
        </w:trPr>
        <w:tc>
          <w:tcPr>
            <w:tcW w:w="2583" w:type="dxa"/>
            <w:vAlign w:val="center"/>
          </w:tcPr>
          <w:p w14:paraId="171CC08C" w14:textId="2BE63A01" w:rsidR="00AB04AB" w:rsidRPr="007E7BA9" w:rsidRDefault="00AB04AB" w:rsidP="001A6855">
            <w:pPr>
              <w:jc w:val="center"/>
            </w:pPr>
            <w:r>
              <w:rPr>
                <w:b/>
                <w:bCs/>
                <w:sz w:val="22"/>
              </w:rPr>
              <w:t>Feature</w:t>
            </w:r>
            <w:r>
              <w:rPr>
                <w:b/>
                <w:bCs/>
                <w:sz w:val="22"/>
              </w:rPr>
              <w:t xml:space="preserve"> Selection Method</w:t>
            </w:r>
          </w:p>
        </w:tc>
        <w:tc>
          <w:tcPr>
            <w:tcW w:w="2583" w:type="dxa"/>
            <w:vAlign w:val="center"/>
          </w:tcPr>
          <w:p w14:paraId="45136605" w14:textId="1CFAD899" w:rsidR="00AB04AB" w:rsidRPr="00AB04AB" w:rsidRDefault="00AB04AB" w:rsidP="001A6855">
            <w:pPr>
              <w:jc w:val="center"/>
            </w:pPr>
            <w:r>
              <w:rPr>
                <w:b/>
                <w:bCs/>
                <w:sz w:val="22"/>
              </w:rPr>
              <w:t>R</w:t>
            </w:r>
            <w:r>
              <w:rPr>
                <w:b/>
                <w:bCs/>
                <w:sz w:val="22"/>
                <w:vertAlign w:val="superscript"/>
              </w:rPr>
              <w:t>2</w:t>
            </w:r>
            <w:r>
              <w:rPr>
                <w:b/>
                <w:bCs/>
                <w:sz w:val="22"/>
              </w:rPr>
              <w:t xml:space="preserve"> Score</w:t>
            </w:r>
          </w:p>
        </w:tc>
        <w:tc>
          <w:tcPr>
            <w:tcW w:w="2583" w:type="dxa"/>
            <w:vAlign w:val="center"/>
          </w:tcPr>
          <w:p w14:paraId="2F9B4EC5" w14:textId="5F3401F7" w:rsidR="00AB04AB" w:rsidRDefault="00AB04AB" w:rsidP="001A6855">
            <w:pPr>
              <w:jc w:val="center"/>
              <w:rPr>
                <w:b/>
                <w:bCs/>
                <w:sz w:val="22"/>
              </w:rPr>
            </w:pPr>
            <w:r>
              <w:rPr>
                <w:b/>
                <w:bCs/>
                <w:sz w:val="22"/>
              </w:rPr>
              <w:t>MSE (mean square error)</w:t>
            </w:r>
          </w:p>
        </w:tc>
        <w:tc>
          <w:tcPr>
            <w:tcW w:w="2583" w:type="dxa"/>
            <w:vAlign w:val="center"/>
          </w:tcPr>
          <w:p w14:paraId="10CD2C49" w14:textId="67C51DEB" w:rsidR="00AB04AB" w:rsidRDefault="00D83044" w:rsidP="001A6855">
            <w:pPr>
              <w:jc w:val="center"/>
              <w:rPr>
                <w:b/>
                <w:bCs/>
                <w:sz w:val="22"/>
              </w:rPr>
            </w:pPr>
            <w:r>
              <w:rPr>
                <w:b/>
                <w:bCs/>
                <w:sz w:val="22"/>
              </w:rPr>
              <w:t>MAE (mean absolute error)</w:t>
            </w:r>
          </w:p>
        </w:tc>
      </w:tr>
      <w:tr w:rsidR="00AB04AB" w14:paraId="7C989AF2" w14:textId="2A289954" w:rsidTr="001A6855">
        <w:trPr>
          <w:trHeight w:val="574"/>
        </w:trPr>
        <w:tc>
          <w:tcPr>
            <w:tcW w:w="2583" w:type="dxa"/>
            <w:vAlign w:val="center"/>
          </w:tcPr>
          <w:p w14:paraId="1A2DC289" w14:textId="154C6BFD" w:rsidR="00AB04AB" w:rsidRDefault="00AB04AB" w:rsidP="001A6855">
            <w:r>
              <w:t>Tree Based</w:t>
            </w:r>
          </w:p>
        </w:tc>
        <w:tc>
          <w:tcPr>
            <w:tcW w:w="2583" w:type="dxa"/>
            <w:vAlign w:val="center"/>
          </w:tcPr>
          <w:p w14:paraId="688CCCC5" w14:textId="6F73113D" w:rsidR="00AB04AB" w:rsidRPr="007E7BA9" w:rsidRDefault="00D83044" w:rsidP="001A6855">
            <w:pPr>
              <w:jc w:val="center"/>
            </w:pPr>
            <w:r w:rsidRPr="00D83044">
              <w:t>0.9184177442040709</w:t>
            </w:r>
          </w:p>
        </w:tc>
        <w:tc>
          <w:tcPr>
            <w:tcW w:w="2583" w:type="dxa"/>
            <w:vAlign w:val="center"/>
          </w:tcPr>
          <w:p w14:paraId="7DCDF7B6" w14:textId="693B0859" w:rsidR="00AB04AB" w:rsidRPr="007E7BA9" w:rsidRDefault="00D83044" w:rsidP="001A6855">
            <w:pPr>
              <w:jc w:val="center"/>
            </w:pPr>
            <w:r w:rsidRPr="00D83044">
              <w:t>6.740396156626506</w:t>
            </w:r>
          </w:p>
        </w:tc>
        <w:tc>
          <w:tcPr>
            <w:tcW w:w="2583" w:type="dxa"/>
            <w:vAlign w:val="center"/>
          </w:tcPr>
          <w:p w14:paraId="728EF6D1" w14:textId="369347C9" w:rsidR="00AB04AB" w:rsidRPr="007E7BA9" w:rsidRDefault="00D83044" w:rsidP="001A6855">
            <w:pPr>
              <w:jc w:val="center"/>
            </w:pPr>
            <w:r w:rsidRPr="00D83044">
              <w:t>2.046807228915666</w:t>
            </w:r>
          </w:p>
        </w:tc>
      </w:tr>
      <w:tr w:rsidR="00AB04AB" w14:paraId="68407ED7" w14:textId="719F9ED1" w:rsidTr="001A6855">
        <w:trPr>
          <w:trHeight w:val="574"/>
        </w:trPr>
        <w:tc>
          <w:tcPr>
            <w:tcW w:w="2583" w:type="dxa"/>
            <w:vAlign w:val="center"/>
          </w:tcPr>
          <w:p w14:paraId="310D5D93" w14:textId="176E16CC" w:rsidR="00AB04AB" w:rsidRDefault="00AB04AB" w:rsidP="001A6855">
            <w:r>
              <w:t>Backward Selection</w:t>
            </w:r>
          </w:p>
        </w:tc>
        <w:tc>
          <w:tcPr>
            <w:tcW w:w="2583" w:type="dxa"/>
            <w:vAlign w:val="center"/>
          </w:tcPr>
          <w:p w14:paraId="68CBA9DD" w14:textId="214F0798" w:rsidR="00AB04AB" w:rsidRPr="0010692E" w:rsidRDefault="00D83044" w:rsidP="001A6855">
            <w:pPr>
              <w:jc w:val="center"/>
            </w:pPr>
            <w:r w:rsidRPr="00D83044">
              <w:t>0.9179445745443796</w:t>
            </w:r>
          </w:p>
        </w:tc>
        <w:tc>
          <w:tcPr>
            <w:tcW w:w="2583" w:type="dxa"/>
            <w:vAlign w:val="center"/>
          </w:tcPr>
          <w:p w14:paraId="10420EC8" w14:textId="0876D313" w:rsidR="00AB04AB" w:rsidRPr="0010692E" w:rsidRDefault="00D83044" w:rsidP="001A6855">
            <w:pPr>
              <w:jc w:val="center"/>
            </w:pPr>
            <w:r w:rsidRPr="00D83044">
              <w:t>6.779489840963852</w:t>
            </w:r>
          </w:p>
        </w:tc>
        <w:tc>
          <w:tcPr>
            <w:tcW w:w="2583" w:type="dxa"/>
            <w:vAlign w:val="center"/>
          </w:tcPr>
          <w:p w14:paraId="139CB18A" w14:textId="088E2955" w:rsidR="00AB04AB" w:rsidRPr="0010692E" w:rsidRDefault="00D83044" w:rsidP="001A6855">
            <w:pPr>
              <w:jc w:val="center"/>
            </w:pPr>
            <w:r w:rsidRPr="00D83044">
              <w:t>2.050525301204821</w:t>
            </w:r>
          </w:p>
        </w:tc>
      </w:tr>
      <w:tr w:rsidR="00AB04AB" w14:paraId="35B50879" w14:textId="7D53A71D" w:rsidTr="001A6855">
        <w:trPr>
          <w:trHeight w:val="574"/>
        </w:trPr>
        <w:tc>
          <w:tcPr>
            <w:tcW w:w="2583" w:type="dxa"/>
            <w:vAlign w:val="center"/>
          </w:tcPr>
          <w:p w14:paraId="0D4EEC1B" w14:textId="494737F6" w:rsidR="00AB04AB" w:rsidRDefault="00AB04AB" w:rsidP="001A6855">
            <w:r>
              <w:t>Lasso L1</w:t>
            </w:r>
          </w:p>
        </w:tc>
        <w:tc>
          <w:tcPr>
            <w:tcW w:w="2583" w:type="dxa"/>
            <w:vAlign w:val="center"/>
          </w:tcPr>
          <w:p w14:paraId="27C46DCD" w14:textId="450E2675" w:rsidR="00AB04AB" w:rsidRDefault="00D83044" w:rsidP="001A6855">
            <w:pPr>
              <w:jc w:val="center"/>
            </w:pPr>
            <w:r w:rsidRPr="00D83044">
              <w:t>0.9176486018858676</w:t>
            </w:r>
          </w:p>
        </w:tc>
        <w:tc>
          <w:tcPr>
            <w:tcW w:w="2583" w:type="dxa"/>
            <w:vAlign w:val="center"/>
          </w:tcPr>
          <w:p w14:paraId="4D04D937" w14:textId="13FCBA68" w:rsidR="00AB04AB" w:rsidRDefault="00D83044" w:rsidP="001A6855">
            <w:pPr>
              <w:jc w:val="center"/>
            </w:pPr>
            <w:r w:rsidRPr="00D83044">
              <w:t>6.803943356626512</w:t>
            </w:r>
          </w:p>
        </w:tc>
        <w:tc>
          <w:tcPr>
            <w:tcW w:w="2583" w:type="dxa"/>
            <w:vAlign w:val="center"/>
          </w:tcPr>
          <w:p w14:paraId="0D3EF548" w14:textId="173E156F" w:rsidR="00AB04AB" w:rsidRDefault="00D83044" w:rsidP="001A6855">
            <w:pPr>
              <w:jc w:val="center"/>
            </w:pPr>
            <w:r w:rsidRPr="00D83044">
              <w:t>2.052845783132532</w:t>
            </w:r>
          </w:p>
        </w:tc>
      </w:tr>
      <w:tr w:rsidR="00AB04AB" w14:paraId="61DFE5E0" w14:textId="43547471" w:rsidTr="001A6855">
        <w:trPr>
          <w:trHeight w:val="574"/>
        </w:trPr>
        <w:tc>
          <w:tcPr>
            <w:tcW w:w="2583" w:type="dxa"/>
            <w:vAlign w:val="center"/>
          </w:tcPr>
          <w:p w14:paraId="7D12C9DE" w14:textId="1A71644C" w:rsidR="00AB04AB" w:rsidRDefault="00AB04AB" w:rsidP="001A6855">
            <w:r>
              <w:lastRenderedPageBreak/>
              <w:t>Forward Selection</w:t>
            </w:r>
          </w:p>
        </w:tc>
        <w:tc>
          <w:tcPr>
            <w:tcW w:w="2583" w:type="dxa"/>
            <w:vAlign w:val="center"/>
          </w:tcPr>
          <w:p w14:paraId="54D74787" w14:textId="0EF446CC" w:rsidR="00AB04AB" w:rsidRDefault="001A6855" w:rsidP="001A6855">
            <w:pPr>
              <w:jc w:val="center"/>
            </w:pPr>
            <w:r w:rsidRPr="001A6855">
              <w:t>0.917261102092711</w:t>
            </w:r>
          </w:p>
        </w:tc>
        <w:tc>
          <w:tcPr>
            <w:tcW w:w="2583" w:type="dxa"/>
            <w:vAlign w:val="center"/>
          </w:tcPr>
          <w:p w14:paraId="09BE4962" w14:textId="2C84949A" w:rsidR="00AB04AB" w:rsidRDefault="001A6855" w:rsidP="001A6855">
            <w:pPr>
              <w:jc w:val="center"/>
            </w:pPr>
            <w:r w:rsidRPr="001A6855">
              <w:t>6.835958922891565</w:t>
            </w:r>
          </w:p>
        </w:tc>
        <w:tc>
          <w:tcPr>
            <w:tcW w:w="2583" w:type="dxa"/>
            <w:vAlign w:val="center"/>
          </w:tcPr>
          <w:p w14:paraId="1A03F01D" w14:textId="7228E154" w:rsidR="00AB04AB" w:rsidRDefault="001A6855" w:rsidP="001A6855">
            <w:pPr>
              <w:jc w:val="center"/>
            </w:pPr>
            <w:r w:rsidRPr="001A6855">
              <w:t>2.055554216867472</w:t>
            </w:r>
          </w:p>
        </w:tc>
      </w:tr>
      <w:tr w:rsidR="00AB04AB" w14:paraId="4AB151BA" w14:textId="241F52F1" w:rsidTr="001A6855">
        <w:trPr>
          <w:trHeight w:val="574"/>
        </w:trPr>
        <w:tc>
          <w:tcPr>
            <w:tcW w:w="2583" w:type="dxa"/>
            <w:vAlign w:val="center"/>
          </w:tcPr>
          <w:p w14:paraId="60844692" w14:textId="31006ED5" w:rsidR="00AB04AB" w:rsidRDefault="00AB04AB" w:rsidP="001A6855">
            <w:r>
              <w:t>Mutal Information</w:t>
            </w:r>
          </w:p>
        </w:tc>
        <w:tc>
          <w:tcPr>
            <w:tcW w:w="2583" w:type="dxa"/>
            <w:vAlign w:val="center"/>
          </w:tcPr>
          <w:p w14:paraId="4D943B3C" w14:textId="2A32FD31" w:rsidR="00AB04AB" w:rsidRPr="004143A1" w:rsidRDefault="001A6855" w:rsidP="001A6855">
            <w:pPr>
              <w:jc w:val="center"/>
            </w:pPr>
            <w:r w:rsidRPr="001A6855">
              <w:t>0.9123515113341225</w:t>
            </w:r>
          </w:p>
        </w:tc>
        <w:tc>
          <w:tcPr>
            <w:tcW w:w="2583" w:type="dxa"/>
            <w:vAlign w:val="center"/>
          </w:tcPr>
          <w:p w14:paraId="1F6E2884" w14:textId="665A0918" w:rsidR="00AB04AB" w:rsidRPr="004143A1" w:rsidRDefault="001A6855" w:rsidP="001A6855">
            <w:pPr>
              <w:jc w:val="center"/>
            </w:pPr>
            <w:r w:rsidRPr="001A6855">
              <w:t>7.24159353493976</w:t>
            </w:r>
          </w:p>
        </w:tc>
        <w:tc>
          <w:tcPr>
            <w:tcW w:w="2583" w:type="dxa"/>
            <w:vAlign w:val="center"/>
          </w:tcPr>
          <w:p w14:paraId="60BDA930" w14:textId="076E6409" w:rsidR="00AB04AB" w:rsidRPr="004143A1" w:rsidRDefault="001A6855" w:rsidP="001A6855">
            <w:pPr>
              <w:jc w:val="center"/>
            </w:pPr>
            <w:r w:rsidRPr="001A6855">
              <w:t>2.1246819277108453</w:t>
            </w:r>
          </w:p>
        </w:tc>
      </w:tr>
    </w:tbl>
    <w:p w14:paraId="0F9919C0" w14:textId="116317B8" w:rsidR="003B02E0" w:rsidRDefault="003B02E0" w:rsidP="003B02E0">
      <w:pPr>
        <w:spacing w:line="276" w:lineRule="auto"/>
        <w:ind w:left="-1260" w:right="-1080" w:firstLine="90"/>
        <w:jc w:val="center"/>
        <w:rPr>
          <w:sz w:val="22"/>
        </w:rPr>
      </w:pPr>
      <w:r w:rsidRPr="00A15DD5">
        <w:rPr>
          <w:b/>
          <w:bCs/>
          <w:sz w:val="22"/>
        </w:rPr>
        <w:t xml:space="preserve">Table </w:t>
      </w:r>
      <w:r w:rsidR="001C06AE">
        <w:rPr>
          <w:b/>
          <w:bCs/>
          <w:sz w:val="22"/>
        </w:rPr>
        <w:t>2</w:t>
      </w:r>
      <w:r>
        <w:rPr>
          <w:sz w:val="22"/>
        </w:rPr>
        <w:t xml:space="preserve">: </w:t>
      </w:r>
      <w:r>
        <w:rPr>
          <w:sz w:val="22"/>
        </w:rPr>
        <w:t>Feature Selection</w:t>
      </w:r>
      <w:r>
        <w:rPr>
          <w:sz w:val="22"/>
        </w:rPr>
        <w:t xml:space="preserve"> </w:t>
      </w:r>
      <w:r>
        <w:rPr>
          <w:sz w:val="22"/>
        </w:rPr>
        <w:t>Results</w:t>
      </w:r>
    </w:p>
    <w:p w14:paraId="4F414C66" w14:textId="77777777" w:rsidR="003B02E0" w:rsidRPr="003B02E0" w:rsidRDefault="003B02E0" w:rsidP="003B02E0">
      <w:pPr>
        <w:pStyle w:val="NoSpacing"/>
      </w:pPr>
    </w:p>
    <w:p w14:paraId="0A41BC0D" w14:textId="77777777" w:rsidR="00BF29CB" w:rsidRDefault="00BF29CB" w:rsidP="00BF29CB">
      <w:pPr>
        <w:pStyle w:val="NoSpacing"/>
      </w:pPr>
    </w:p>
    <w:p w14:paraId="753FA286" w14:textId="77777777" w:rsidR="00BF29CB" w:rsidRPr="00BF29CB" w:rsidRDefault="00BF29CB" w:rsidP="00BF29CB">
      <w:pPr>
        <w:pStyle w:val="NoSpacing"/>
      </w:pPr>
    </w:p>
    <w:p w14:paraId="71471B3C" w14:textId="0281B629" w:rsidR="002103DA" w:rsidRDefault="002103DA" w:rsidP="00383341">
      <w:pPr>
        <w:spacing w:line="276" w:lineRule="auto"/>
        <w:ind w:left="-1260" w:right="-1080"/>
        <w:rPr>
          <w:sz w:val="22"/>
        </w:rPr>
      </w:pPr>
    </w:p>
    <w:p w14:paraId="5D443D9E" w14:textId="4535E955" w:rsidR="002103DA" w:rsidRDefault="002103DA" w:rsidP="00383341">
      <w:pPr>
        <w:spacing w:line="276" w:lineRule="auto"/>
        <w:ind w:left="-1260" w:right="-1080"/>
        <w:rPr>
          <w:sz w:val="22"/>
        </w:rPr>
      </w:pPr>
    </w:p>
    <w:p w14:paraId="052C815E" w14:textId="77777777" w:rsidR="002103DA" w:rsidRDefault="002103DA" w:rsidP="007349FD">
      <w:pPr>
        <w:spacing w:line="276" w:lineRule="auto"/>
        <w:ind w:left="-720" w:right="-720" w:firstLine="360"/>
        <w:rPr>
          <w:sz w:val="22"/>
        </w:rPr>
      </w:pPr>
    </w:p>
    <w:p w14:paraId="1623ADF9" w14:textId="77777777" w:rsidR="002103DA" w:rsidRDefault="002103DA" w:rsidP="007349FD">
      <w:pPr>
        <w:spacing w:line="276" w:lineRule="auto"/>
        <w:ind w:left="-720" w:right="-720" w:firstLine="360"/>
        <w:rPr>
          <w:sz w:val="22"/>
        </w:rPr>
      </w:pPr>
    </w:p>
    <w:p w14:paraId="38D39D18" w14:textId="77777777" w:rsidR="002103DA" w:rsidRDefault="002103DA" w:rsidP="007349FD">
      <w:pPr>
        <w:spacing w:line="276" w:lineRule="auto"/>
        <w:ind w:left="-720" w:right="-720" w:firstLine="360"/>
        <w:rPr>
          <w:sz w:val="22"/>
        </w:rPr>
      </w:pPr>
    </w:p>
    <w:p w14:paraId="5CD1F1B9" w14:textId="77777777" w:rsidR="002103DA" w:rsidRDefault="002103DA" w:rsidP="007349FD">
      <w:pPr>
        <w:spacing w:line="276" w:lineRule="auto"/>
        <w:ind w:left="-720" w:right="-720" w:firstLine="360"/>
        <w:rPr>
          <w:sz w:val="22"/>
        </w:rPr>
      </w:pPr>
    </w:p>
    <w:p w14:paraId="30A2D887" w14:textId="77777777" w:rsidR="002103DA" w:rsidRDefault="002103DA" w:rsidP="007349FD">
      <w:pPr>
        <w:spacing w:line="276" w:lineRule="auto"/>
        <w:ind w:left="-720" w:right="-720" w:firstLine="360"/>
        <w:rPr>
          <w:sz w:val="22"/>
        </w:rPr>
      </w:pPr>
    </w:p>
    <w:p w14:paraId="6F8D16A2" w14:textId="77777777" w:rsidR="002103DA" w:rsidRDefault="002103DA" w:rsidP="007349FD">
      <w:pPr>
        <w:spacing w:line="276" w:lineRule="auto"/>
        <w:ind w:left="-720" w:right="-720" w:firstLine="360"/>
        <w:rPr>
          <w:sz w:val="22"/>
        </w:rPr>
      </w:pPr>
    </w:p>
    <w:p w14:paraId="293EFACD" w14:textId="77777777" w:rsidR="002103DA" w:rsidRDefault="002103DA" w:rsidP="007349FD">
      <w:pPr>
        <w:spacing w:line="276" w:lineRule="auto"/>
        <w:ind w:left="-720" w:right="-720" w:firstLine="360"/>
        <w:rPr>
          <w:sz w:val="22"/>
        </w:rPr>
      </w:pPr>
    </w:p>
    <w:p w14:paraId="54A67063" w14:textId="77777777" w:rsidR="002103DA" w:rsidRDefault="002103DA" w:rsidP="007349FD">
      <w:pPr>
        <w:spacing w:line="276" w:lineRule="auto"/>
        <w:ind w:left="-720" w:right="-720" w:firstLine="360"/>
        <w:rPr>
          <w:sz w:val="22"/>
        </w:rPr>
      </w:pPr>
    </w:p>
    <w:p w14:paraId="770DF974" w14:textId="77777777" w:rsidR="002103DA" w:rsidRDefault="002103DA" w:rsidP="007349FD">
      <w:pPr>
        <w:spacing w:line="276" w:lineRule="auto"/>
        <w:ind w:left="-720" w:right="-720" w:firstLine="360"/>
        <w:rPr>
          <w:sz w:val="22"/>
        </w:rPr>
      </w:pPr>
    </w:p>
    <w:p w14:paraId="0915A160" w14:textId="77777777" w:rsidR="002103DA" w:rsidRDefault="002103DA" w:rsidP="007349FD">
      <w:pPr>
        <w:spacing w:line="276" w:lineRule="auto"/>
        <w:ind w:left="-720" w:right="-720" w:firstLine="360"/>
        <w:rPr>
          <w:sz w:val="22"/>
        </w:rPr>
      </w:pPr>
    </w:p>
    <w:p w14:paraId="324732C8" w14:textId="77777777" w:rsidR="002103DA" w:rsidRDefault="002103DA" w:rsidP="007349FD">
      <w:pPr>
        <w:spacing w:line="276" w:lineRule="auto"/>
        <w:ind w:left="-720" w:right="-720" w:firstLine="360"/>
        <w:rPr>
          <w:sz w:val="22"/>
        </w:rPr>
      </w:pPr>
    </w:p>
    <w:p w14:paraId="2BBEB06A" w14:textId="77777777" w:rsidR="002103DA" w:rsidRDefault="002103DA" w:rsidP="007349FD">
      <w:pPr>
        <w:spacing w:line="276" w:lineRule="auto"/>
        <w:ind w:left="-720" w:right="-720" w:firstLine="360"/>
        <w:rPr>
          <w:sz w:val="22"/>
        </w:rPr>
      </w:pPr>
    </w:p>
    <w:p w14:paraId="27EFB175" w14:textId="77777777" w:rsidR="002103DA" w:rsidRDefault="002103DA" w:rsidP="007349FD">
      <w:pPr>
        <w:spacing w:line="276" w:lineRule="auto"/>
        <w:ind w:left="-720" w:right="-720" w:firstLine="360"/>
        <w:rPr>
          <w:sz w:val="22"/>
        </w:rPr>
      </w:pPr>
    </w:p>
    <w:p w14:paraId="52BA8C40" w14:textId="77777777" w:rsidR="002103DA" w:rsidRDefault="002103DA" w:rsidP="007349FD">
      <w:pPr>
        <w:spacing w:line="276" w:lineRule="auto"/>
        <w:ind w:left="-720" w:right="-720" w:firstLine="360"/>
        <w:rPr>
          <w:sz w:val="22"/>
        </w:rPr>
      </w:pPr>
    </w:p>
    <w:p w14:paraId="69D9B121" w14:textId="77777777" w:rsidR="002103DA" w:rsidRDefault="002103DA" w:rsidP="007349FD">
      <w:pPr>
        <w:spacing w:line="276" w:lineRule="auto"/>
        <w:ind w:left="-720" w:right="-720" w:firstLine="360"/>
        <w:rPr>
          <w:sz w:val="22"/>
        </w:rPr>
      </w:pPr>
    </w:p>
    <w:p w14:paraId="77F987B3" w14:textId="77777777" w:rsidR="002103DA" w:rsidRDefault="002103DA" w:rsidP="007349FD">
      <w:pPr>
        <w:spacing w:line="276" w:lineRule="auto"/>
        <w:ind w:left="-720" w:right="-720" w:firstLine="360"/>
        <w:rPr>
          <w:sz w:val="22"/>
        </w:rPr>
      </w:pPr>
    </w:p>
    <w:p w14:paraId="078942C5" w14:textId="77777777" w:rsidR="002103DA" w:rsidRDefault="002103DA" w:rsidP="007349FD">
      <w:pPr>
        <w:spacing w:line="276" w:lineRule="auto"/>
        <w:ind w:left="-720" w:right="-720" w:firstLine="360"/>
        <w:rPr>
          <w:sz w:val="22"/>
        </w:rPr>
      </w:pPr>
    </w:p>
    <w:p w14:paraId="3B88281C" w14:textId="77777777" w:rsidR="002103DA" w:rsidRDefault="002103DA" w:rsidP="007349FD">
      <w:pPr>
        <w:spacing w:line="276" w:lineRule="auto"/>
        <w:ind w:left="-720" w:right="-720" w:firstLine="360"/>
        <w:rPr>
          <w:sz w:val="22"/>
        </w:rPr>
      </w:pPr>
    </w:p>
    <w:p w14:paraId="127BF404" w14:textId="77777777" w:rsidR="002103DA" w:rsidRDefault="002103DA" w:rsidP="007349FD">
      <w:pPr>
        <w:spacing w:line="276" w:lineRule="auto"/>
        <w:ind w:left="-720" w:right="-720" w:firstLine="360"/>
        <w:rPr>
          <w:sz w:val="22"/>
        </w:rPr>
      </w:pPr>
    </w:p>
    <w:p w14:paraId="75BBB9D0" w14:textId="41F62CA3" w:rsidR="007349FD" w:rsidRDefault="007349FD" w:rsidP="00DF437E">
      <w:pPr>
        <w:pStyle w:val="Heading1"/>
      </w:pPr>
      <w:r>
        <w:t>References</w:t>
      </w:r>
    </w:p>
    <w:p w14:paraId="4426F5D2" w14:textId="5FCC4919" w:rsidR="007349FD" w:rsidRPr="007349FD" w:rsidRDefault="007349FD" w:rsidP="007349FD">
      <w:pPr>
        <w:tabs>
          <w:tab w:val="left" w:pos="-720"/>
        </w:tabs>
        <w:ind w:left="-720" w:firstLine="360"/>
        <w:rPr>
          <w:rFonts w:ascii="Times New Roman" w:eastAsia="Times New Roman" w:hAnsi="Times New Roman" w:cs="Times New Roman"/>
          <w:szCs w:val="24"/>
        </w:rPr>
      </w:pPr>
      <w:r>
        <w:t xml:space="preserve">[1] </w:t>
      </w:r>
      <w:r w:rsidRPr="007349FD">
        <w:rPr>
          <w:rFonts w:ascii="Times New Roman" w:eastAsia="Times New Roman" w:hAnsi="Times New Roman" w:cs="Times New Roman"/>
          <w:szCs w:val="24"/>
        </w:rPr>
        <w:t xml:space="preserve">C. Chatfield, “Exploratory data analysis,” </w:t>
      </w:r>
      <w:r w:rsidRPr="007349FD">
        <w:rPr>
          <w:rFonts w:ascii="Times New Roman" w:eastAsia="Times New Roman" w:hAnsi="Times New Roman" w:cs="Times New Roman"/>
          <w:i/>
          <w:iCs/>
          <w:szCs w:val="24"/>
        </w:rPr>
        <w:t>European Journal of Operational Research</w:t>
      </w:r>
      <w:r w:rsidRPr="007349FD">
        <w:rPr>
          <w:rFonts w:ascii="Times New Roman" w:eastAsia="Times New Roman" w:hAnsi="Times New Roman" w:cs="Times New Roman"/>
          <w:szCs w:val="24"/>
        </w:rPr>
        <w:t xml:space="preserve">, vol. 23, no. 1, pp. 5–13, Jan. 1986, </w:t>
      </w:r>
      <w:proofErr w:type="spellStart"/>
      <w:r w:rsidRPr="007349FD">
        <w:rPr>
          <w:rFonts w:ascii="Times New Roman" w:eastAsia="Times New Roman" w:hAnsi="Times New Roman" w:cs="Times New Roman"/>
          <w:szCs w:val="24"/>
        </w:rPr>
        <w:t>doi</w:t>
      </w:r>
      <w:proofErr w:type="spellEnd"/>
      <w:r w:rsidRPr="007349FD">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Pr="007349FD">
        <w:rPr>
          <w:rFonts w:ascii="Times New Roman" w:eastAsia="Times New Roman" w:hAnsi="Times New Roman" w:cs="Times New Roman"/>
          <w:szCs w:val="24"/>
        </w:rPr>
        <w:t>doi.org/10.1016/0377-2217(86)90209-2.</w:t>
      </w:r>
    </w:p>
    <w:p w14:paraId="070C2D80" w14:textId="384C0223" w:rsidR="007349FD" w:rsidRPr="007349FD" w:rsidRDefault="007349FD" w:rsidP="007349FD"/>
    <w:p w14:paraId="17A1F5F6" w14:textId="77777777" w:rsidR="009653D3" w:rsidRPr="009653D3" w:rsidRDefault="009653D3" w:rsidP="009653D3"/>
    <w:p w14:paraId="7BFDDC43" w14:textId="4B4F88C0" w:rsidR="00575424" w:rsidRPr="007A2FE1" w:rsidRDefault="00575424" w:rsidP="00871C62">
      <w:pPr>
        <w:ind w:left="-720" w:right="-720" w:firstLine="360"/>
        <w:rPr>
          <w:sz w:val="23"/>
          <w:szCs w:val="23"/>
        </w:rPr>
      </w:pPr>
    </w:p>
    <w:p w14:paraId="2FB678D5" w14:textId="72398D80" w:rsidR="00B23E56" w:rsidRPr="00B23E56" w:rsidRDefault="00B23E56" w:rsidP="00B23E56">
      <w:pPr>
        <w:ind w:left="-360" w:hanging="360"/>
      </w:pPr>
    </w:p>
    <w:sectPr w:rsidR="00B23E56" w:rsidRPr="00B23E56" w:rsidSect="00DF67CA">
      <w:headerReference w:type="default" r:id="rId14"/>
      <w:footerReference w:type="default" r:id="rId15"/>
      <w:pgSz w:w="12240" w:h="15840"/>
      <w:pgMar w:top="1440" w:right="5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g Pham Phuoc" w:date="2025-04-06T20:22:00Z" w:initials="SPP">
    <w:p w14:paraId="498B91DA" w14:textId="77777777" w:rsidR="0097200D" w:rsidRPr="0097200D" w:rsidRDefault="0097200D" w:rsidP="0097200D">
      <w:pPr>
        <w:rPr>
          <w:rFonts w:ascii="Times New Roman" w:eastAsia="Times New Roman" w:hAnsi="Times New Roman" w:cs="Times New Roman"/>
          <w:szCs w:val="24"/>
        </w:rPr>
      </w:pPr>
      <w:r>
        <w:rPr>
          <w:rStyle w:val="CommentReference"/>
        </w:rPr>
        <w:annotationRef/>
      </w:r>
      <w:r w:rsidRPr="0097200D">
        <w:rPr>
          <w:rFonts w:ascii="Times New Roman" w:eastAsia="Times New Roman" w:hAnsi="Times New Roman" w:cs="Times New Roman"/>
          <w:szCs w:val="24"/>
        </w:rPr>
        <w:t xml:space="preserve">C. Chatfield, "Exploratory data analysis," </w:t>
      </w:r>
      <w:r w:rsidRPr="0097200D">
        <w:rPr>
          <w:rFonts w:ascii="Times New Roman" w:eastAsia="Times New Roman" w:hAnsi="Times New Roman" w:cs="Times New Roman"/>
          <w:i/>
          <w:iCs/>
          <w:szCs w:val="24"/>
        </w:rPr>
        <w:t>European Journal of Operational Research</w:t>
      </w:r>
      <w:r w:rsidRPr="0097200D">
        <w:rPr>
          <w:rFonts w:ascii="Times New Roman" w:eastAsia="Times New Roman" w:hAnsi="Times New Roman" w:cs="Times New Roman"/>
          <w:szCs w:val="24"/>
        </w:rPr>
        <w:t xml:space="preserve">, vol. 23, no. 1, pp. 5-13, 1986, </w:t>
      </w:r>
      <w:proofErr w:type="spellStart"/>
      <w:r w:rsidRPr="0097200D">
        <w:rPr>
          <w:rFonts w:ascii="Times New Roman" w:eastAsia="Times New Roman" w:hAnsi="Times New Roman" w:cs="Times New Roman"/>
          <w:szCs w:val="24"/>
        </w:rPr>
        <w:t>doi</w:t>
      </w:r>
      <w:proofErr w:type="spellEnd"/>
      <w:r w:rsidRPr="0097200D">
        <w:rPr>
          <w:rFonts w:ascii="Times New Roman" w:eastAsia="Times New Roman" w:hAnsi="Times New Roman" w:cs="Times New Roman"/>
          <w:szCs w:val="24"/>
        </w:rPr>
        <w:t>: 10.1016/0377-2217(86)90209-2.</w:t>
      </w:r>
    </w:p>
    <w:p w14:paraId="29E5F6C0" w14:textId="0A6738EE" w:rsidR="0097200D" w:rsidRDefault="0097200D" w:rsidP="00CF0EA5"/>
  </w:comment>
  <w:comment w:id="1" w:author="Sang Pham Phuoc" w:date="2025-04-06T20:26:00Z" w:initials="SPP">
    <w:p w14:paraId="4C207CB4" w14:textId="2717C42B" w:rsidR="00FA07FF" w:rsidRPr="00FA07FF" w:rsidRDefault="00FA07FF" w:rsidP="00CF0EA5">
      <w:r>
        <w:rPr>
          <w:rStyle w:val="CommentReference"/>
        </w:rPr>
        <w:annotationRef/>
      </w:r>
      <w:r w:rsidRPr="00FA07FF">
        <w:t xml:space="preserve">S. Sakarya and N. Sakarya, "A study on multiple linear regression analysis," </w:t>
      </w:r>
      <w:r w:rsidRPr="00FA07FF">
        <w:rPr>
          <w:i/>
          <w:iCs/>
        </w:rPr>
        <w:t>Procedia - Social and Behavioral Sciences</w:t>
      </w:r>
      <w:r w:rsidRPr="00FA07FF">
        <w:t xml:space="preserve">, vol. 106, pp. 234-240, 2013, </w:t>
      </w:r>
      <w:proofErr w:type="spellStart"/>
      <w:r w:rsidRPr="00FA07FF">
        <w:t>doi</w:t>
      </w:r>
      <w:proofErr w:type="spellEnd"/>
      <w:r w:rsidRPr="00FA07FF">
        <w:t>: 10.1016/j.sbspro.2013.12.027</w:t>
      </w:r>
    </w:p>
  </w:comment>
  <w:comment w:id="2" w:author="Sang Pham Phuoc" w:date="2025-04-07T23:54:00Z" w:initials="SPP">
    <w:p w14:paraId="6CAF276C" w14:textId="4DC8ED1F" w:rsidR="00EA1618" w:rsidRDefault="00EA1618">
      <w:pPr>
        <w:pStyle w:val="CommentText"/>
      </w:pPr>
      <w:r>
        <w:rPr>
          <w:rStyle w:val="CommentReference"/>
        </w:rPr>
        <w:annotationRef/>
      </w:r>
      <w:r>
        <w:t>Friedman, J. H. (2001). Greedy function approximation: A gradient boosting machine. Annals of Statistics, 29(5), 1189-1232.</w:t>
      </w:r>
    </w:p>
  </w:comment>
  <w:comment w:id="3" w:author="Sang Pham Phuoc" w:date="2025-04-07T23:54:00Z" w:initials="SPP">
    <w:p w14:paraId="17B0894D" w14:textId="51CDF81F" w:rsidR="00EA1618" w:rsidRPr="00EA1618" w:rsidRDefault="00EA1618" w:rsidP="00EA1618">
      <w:pPr>
        <w:rPr>
          <w:rFonts w:ascii="Times New Roman" w:eastAsia="Times New Roman" w:hAnsi="Times New Roman" w:cs="Times New Roman"/>
          <w:sz w:val="24"/>
          <w:szCs w:val="24"/>
        </w:rPr>
      </w:pPr>
      <w:r>
        <w:rPr>
          <w:rStyle w:val="CommentReference"/>
        </w:rPr>
        <w:annotationRef/>
      </w:r>
      <w:proofErr w:type="spellStart"/>
      <w:r w:rsidRPr="00EA1618">
        <w:rPr>
          <w:rFonts w:ascii="Times New Roman" w:eastAsia="Times New Roman" w:hAnsi="Times New Roman" w:cs="Times New Roman"/>
          <w:sz w:val="24"/>
          <w:szCs w:val="24"/>
        </w:rPr>
        <w:t>Breiman</w:t>
      </w:r>
      <w:proofErr w:type="spellEnd"/>
      <w:r w:rsidRPr="00EA1618">
        <w:rPr>
          <w:rFonts w:ascii="Times New Roman" w:eastAsia="Times New Roman" w:hAnsi="Times New Roman" w:cs="Times New Roman"/>
          <w:sz w:val="24"/>
          <w:szCs w:val="24"/>
        </w:rPr>
        <w:t xml:space="preserve">, L. (2001). Random forests. Machine Learning, 45(1), 5-32. </w:t>
      </w:r>
    </w:p>
    <w:p w14:paraId="282C372D" w14:textId="34B1F0C4" w:rsidR="00EA1618" w:rsidRDefault="00EA1618" w:rsidP="00EA1618">
      <w:pPr>
        <w:pStyle w:val="CommentText"/>
      </w:pPr>
    </w:p>
  </w:comment>
  <w:comment w:id="4" w:author="Sang Pham Phuoc" w:date="2025-04-07T23:54:00Z" w:initials="SPP">
    <w:p w14:paraId="6D280D49" w14:textId="2E11BF26" w:rsidR="009D2CBC" w:rsidRDefault="009D2CBC">
      <w:pPr>
        <w:pStyle w:val="CommentText"/>
      </w:pPr>
      <w:r>
        <w:rPr>
          <w:rStyle w:val="CommentReference"/>
        </w:rPr>
        <w:annotationRef/>
      </w:r>
      <w:r>
        <w:t xml:space="preserve">Chen, T., &amp; </w:t>
      </w:r>
      <w:proofErr w:type="spellStart"/>
      <w:r>
        <w:t>Guestrin</w:t>
      </w:r>
      <w:proofErr w:type="spellEnd"/>
      <w:r>
        <w:t xml:space="preserve">, C. (2016). </w:t>
      </w:r>
      <w:proofErr w:type="spellStart"/>
      <w:r>
        <w:t>XGBoost</w:t>
      </w:r>
      <w:proofErr w:type="spellEnd"/>
      <w:r>
        <w:t>: A scalable tree boosting system. In Proceedings of the 22nd ACM SIGKDD International Conference on Knowledge Discovery and Data Mining (pp. 785-794).</w:t>
      </w:r>
    </w:p>
  </w:comment>
  <w:comment w:id="5" w:author="Sang Pham Phuoc" w:date="2025-04-07T23:55:00Z" w:initials="SPP">
    <w:p w14:paraId="16131FBA" w14:textId="2830A8E4" w:rsidR="009D2CBC" w:rsidRDefault="009D2CBC">
      <w:pPr>
        <w:pStyle w:val="CommentText"/>
      </w:pPr>
      <w:r>
        <w:rPr>
          <w:rStyle w:val="CommentReference"/>
        </w:rPr>
        <w:annotationRef/>
      </w:r>
      <w:r>
        <w:t xml:space="preserve">Fernández-Delgado, M., </w:t>
      </w:r>
      <w:proofErr w:type="spellStart"/>
      <w:r>
        <w:t>Cernadas</w:t>
      </w:r>
      <w:proofErr w:type="spellEnd"/>
      <w:r>
        <w:t>, E., Barro, S., &amp; Amorim, D. (2014). Do we need hundreds of classifiers to solve real world classification problems? The Journal of Machine Learning Research, 15(1), 3133-3181.</w:t>
      </w:r>
    </w:p>
  </w:comment>
  <w:comment w:id="6" w:author="Sang Pham Phuoc" w:date="2025-04-08T00:20:00Z" w:initials="SPP">
    <w:p w14:paraId="33D999CE" w14:textId="010A3C92" w:rsidR="005B197D" w:rsidRDefault="005B197D">
      <w:pPr>
        <w:pStyle w:val="CommentText"/>
      </w:pPr>
      <w:r>
        <w:rPr>
          <w:rStyle w:val="CommentReference"/>
        </w:rPr>
        <w:annotationRef/>
      </w:r>
      <w:r>
        <w:t>Draper, N. R., &amp; Smith, H. (1998). Applied regression analysis (Vol. 326). John Wiley &amp; Sons.</w:t>
      </w:r>
    </w:p>
  </w:comment>
  <w:comment w:id="7" w:author="Sang Pham Phuoc" w:date="2025-04-08T00:21:00Z" w:initials="SPP">
    <w:p w14:paraId="0336BBBD" w14:textId="07840AC7" w:rsidR="005B197D" w:rsidRDefault="005B197D">
      <w:pPr>
        <w:pStyle w:val="CommentText"/>
      </w:pPr>
      <w:r>
        <w:rPr>
          <w:rStyle w:val="CommentReference"/>
        </w:rPr>
        <w:annotationRef/>
      </w:r>
      <w:r>
        <w:t>Chai, T., &amp; Draxler, R. R. (2014). Root mean square error (RMSE) or mean absolute error (MAE</w:t>
      </w:r>
      <w:proofErr w:type="gramStart"/>
      <w:r>
        <w:t>)?–</w:t>
      </w:r>
      <w:proofErr w:type="gramEnd"/>
      <w:r>
        <w:t>Arguments against avoiding RMSE in the literature. Geoscientific Model Development, 7(3), 1247-1250.</w:t>
      </w:r>
    </w:p>
  </w:comment>
  <w:comment w:id="8" w:author="Sang Pham Phuoc" w:date="2025-04-08T00:21:00Z" w:initials="SPP">
    <w:p w14:paraId="5A6D1C1D" w14:textId="0D663908" w:rsidR="005B197D" w:rsidRDefault="005B197D">
      <w:pPr>
        <w:pStyle w:val="CommentText"/>
      </w:pPr>
      <w:r>
        <w:rPr>
          <w:rStyle w:val="CommentReference"/>
        </w:rPr>
        <w:annotationRef/>
      </w:r>
      <w:r w:rsidR="00FF2D39">
        <w:t>Willmott, C. J., &amp; Matsuura, K. (2005). Advantages of the mean absolute error (MAE) over the root mean square error (RMSE) in assessing average model performance. Climate Research, 30(1), 79-82.</w:t>
      </w:r>
    </w:p>
  </w:comment>
  <w:comment w:id="9" w:author="Sang Pham Phuoc" w:date="2025-04-08T00:37:00Z" w:initials="SPP">
    <w:p w14:paraId="73E56E5D" w14:textId="428D86D3" w:rsidR="00D83A45" w:rsidRDefault="00D83A45">
      <w:pPr>
        <w:pStyle w:val="CommentText"/>
      </w:pPr>
      <w:r>
        <w:rPr>
          <w:rStyle w:val="CommentReference"/>
        </w:rPr>
        <w:annotationRef/>
      </w:r>
      <w:proofErr w:type="spellStart"/>
      <w:r>
        <w:t>Kohavi</w:t>
      </w:r>
      <w:proofErr w:type="spellEnd"/>
      <w:r>
        <w:t>, R. (1995). A study of cross-validation and bootstrap for accuracy estimation and model selection. Proceedings of the 14th International Joint Conference on Artificial Intelligence, 2, 1137-1143.</w:t>
      </w:r>
    </w:p>
  </w:comment>
  <w:comment w:id="10" w:author="Sang Pham Phuoc" w:date="2025-04-08T00:37:00Z" w:initials="SPP">
    <w:p w14:paraId="106F167D" w14:textId="1AB36B9F" w:rsidR="00D83A45" w:rsidRDefault="00D83A45">
      <w:pPr>
        <w:pStyle w:val="CommentText"/>
      </w:pPr>
      <w:r>
        <w:rPr>
          <w:rStyle w:val="CommentReference"/>
        </w:rPr>
        <w:annotationRef/>
      </w:r>
      <w:proofErr w:type="spellStart"/>
      <w:r>
        <w:t>Bergstra</w:t>
      </w:r>
      <w:proofErr w:type="spellEnd"/>
      <w:r>
        <w:t xml:space="preserve">, J., &amp; </w:t>
      </w:r>
      <w:proofErr w:type="spellStart"/>
      <w:r>
        <w:t>Bengio</w:t>
      </w:r>
      <w:proofErr w:type="spellEnd"/>
      <w:r>
        <w:t>, Y. (2012). Random search for hyper-parameter optimization. Journal of Machine Learning Research, 13(Feb), 281-305.</w:t>
      </w:r>
    </w:p>
  </w:comment>
  <w:comment w:id="11" w:author="Sang Pham Phuoc" w:date="2025-04-08T00:39:00Z" w:initials="SPP">
    <w:p w14:paraId="79573651" w14:textId="0F96C3E6" w:rsidR="006D0A01" w:rsidRDefault="006D0A01">
      <w:pPr>
        <w:pStyle w:val="CommentText"/>
      </w:pPr>
      <w:r>
        <w:rPr>
          <w:rStyle w:val="CommentReference"/>
        </w:rPr>
        <w:annotationRef/>
      </w:r>
      <w:r>
        <w:t>Wolpert, D. H. (1992). Stacked generalization. Neural Networks, 5(2), 241-259.</w:t>
      </w:r>
    </w:p>
  </w:comment>
  <w:comment w:id="12" w:author="Sang Pham Phuoc" w:date="2025-04-08T00:39:00Z" w:initials="SPP">
    <w:p w14:paraId="366D695F" w14:textId="4F3F7AE5" w:rsidR="006D0A01" w:rsidRDefault="006D0A01">
      <w:pPr>
        <w:pStyle w:val="CommentText"/>
      </w:pPr>
      <w:r>
        <w:rPr>
          <w:rStyle w:val="CommentReference"/>
        </w:rPr>
        <w:annotationRef/>
      </w:r>
      <w:proofErr w:type="spellStart"/>
      <w:r>
        <w:t>Džeroski</w:t>
      </w:r>
      <w:proofErr w:type="spellEnd"/>
      <w:r>
        <w:t xml:space="preserve">, S., &amp; </w:t>
      </w:r>
      <w:proofErr w:type="spellStart"/>
      <w:r>
        <w:t>Ženko</w:t>
      </w:r>
      <w:proofErr w:type="spellEnd"/>
      <w:r>
        <w:t>, B. (2004). Is combining classifiers with stacking better than selecting the best one? Machine Learning, 54(3), 255-273.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5F6C0" w15:done="0"/>
  <w15:commentEx w15:paraId="4C207CB4" w15:done="0"/>
  <w15:commentEx w15:paraId="6CAF276C" w15:done="0"/>
  <w15:commentEx w15:paraId="282C372D" w15:done="0"/>
  <w15:commentEx w15:paraId="6D280D49" w15:done="0"/>
  <w15:commentEx w15:paraId="16131FBA" w15:done="0"/>
  <w15:commentEx w15:paraId="33D999CE" w15:done="0"/>
  <w15:commentEx w15:paraId="0336BBBD" w15:done="0"/>
  <w15:commentEx w15:paraId="5A6D1C1D" w15:done="0"/>
  <w15:commentEx w15:paraId="73E56E5D" w15:done="0"/>
  <w15:commentEx w15:paraId="106F167D" w15:done="0"/>
  <w15:commentEx w15:paraId="79573651" w15:done="0"/>
  <w15:commentEx w15:paraId="366D69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D60ED" w16cex:dateUtc="2025-04-06T13:22:00Z"/>
  <w16cex:commentExtensible w16cex:durableId="2B9D61F6" w16cex:dateUtc="2025-04-06T13:26:00Z"/>
  <w16cex:commentExtensible w16cex:durableId="2B9EE428" w16cex:dateUtc="2025-04-07T16:54:00Z"/>
  <w16cex:commentExtensible w16cex:durableId="2B9EE432" w16cex:dateUtc="2025-04-07T16:54:00Z"/>
  <w16cex:commentExtensible w16cex:durableId="2B9EE44F" w16cex:dateUtc="2025-04-07T16:54:00Z"/>
  <w16cex:commentExtensible w16cex:durableId="2B9EE465" w16cex:dateUtc="2025-04-07T16:55:00Z"/>
  <w16cex:commentExtensible w16cex:durableId="2B9EEA4F" w16cex:dateUtc="2025-04-07T17:20:00Z"/>
  <w16cex:commentExtensible w16cex:durableId="2B9EEA7A" w16cex:dateUtc="2025-04-07T17:21:00Z"/>
  <w16cex:commentExtensible w16cex:durableId="2B9EEA83" w16cex:dateUtc="2025-04-07T17:21:00Z"/>
  <w16cex:commentExtensible w16cex:durableId="2B9EEE48" w16cex:dateUtc="2025-04-07T17:37:00Z"/>
  <w16cex:commentExtensible w16cex:durableId="2B9EEE5B" w16cex:dateUtc="2025-04-07T17:37:00Z"/>
  <w16cex:commentExtensible w16cex:durableId="2B9EEEC3" w16cex:dateUtc="2025-04-07T17:39:00Z"/>
  <w16cex:commentExtensible w16cex:durableId="2B9EEECE" w16cex:dateUtc="2025-04-07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5F6C0" w16cid:durableId="2B9D60ED"/>
  <w16cid:commentId w16cid:paraId="4C207CB4" w16cid:durableId="2B9D61F6"/>
  <w16cid:commentId w16cid:paraId="6CAF276C" w16cid:durableId="2B9EE428"/>
  <w16cid:commentId w16cid:paraId="282C372D" w16cid:durableId="2B9EE432"/>
  <w16cid:commentId w16cid:paraId="6D280D49" w16cid:durableId="2B9EE44F"/>
  <w16cid:commentId w16cid:paraId="16131FBA" w16cid:durableId="2B9EE465"/>
  <w16cid:commentId w16cid:paraId="33D999CE" w16cid:durableId="2B9EEA4F"/>
  <w16cid:commentId w16cid:paraId="0336BBBD" w16cid:durableId="2B9EEA7A"/>
  <w16cid:commentId w16cid:paraId="5A6D1C1D" w16cid:durableId="2B9EEA83"/>
  <w16cid:commentId w16cid:paraId="73E56E5D" w16cid:durableId="2B9EEE48"/>
  <w16cid:commentId w16cid:paraId="106F167D" w16cid:durableId="2B9EEE5B"/>
  <w16cid:commentId w16cid:paraId="79573651" w16cid:durableId="2B9EEEC3"/>
  <w16cid:commentId w16cid:paraId="366D695F" w16cid:durableId="2B9EEE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ADE16" w14:textId="77777777" w:rsidR="001B3A69" w:rsidRDefault="001B3A69" w:rsidP="00296573">
      <w:pPr>
        <w:spacing w:after="0" w:line="240" w:lineRule="auto"/>
      </w:pPr>
      <w:r>
        <w:separator/>
      </w:r>
    </w:p>
    <w:p w14:paraId="7366C682" w14:textId="77777777" w:rsidR="001B3A69" w:rsidRDefault="001B3A69"/>
    <w:p w14:paraId="48DA653C" w14:textId="77777777" w:rsidR="001B3A69" w:rsidRDefault="001B3A69" w:rsidP="00D142D8"/>
    <w:p w14:paraId="7D6A79F2" w14:textId="77777777" w:rsidR="001B3A69" w:rsidRDefault="001B3A69"/>
  </w:endnote>
  <w:endnote w:type="continuationSeparator" w:id="0">
    <w:p w14:paraId="280E1970" w14:textId="77777777" w:rsidR="001B3A69" w:rsidRDefault="001B3A69" w:rsidP="00296573">
      <w:pPr>
        <w:spacing w:after="0" w:line="240" w:lineRule="auto"/>
      </w:pPr>
      <w:r>
        <w:continuationSeparator/>
      </w:r>
    </w:p>
    <w:p w14:paraId="3FF296DC" w14:textId="77777777" w:rsidR="001B3A69" w:rsidRDefault="001B3A69"/>
    <w:p w14:paraId="5892401A" w14:textId="77777777" w:rsidR="001B3A69" w:rsidRDefault="001B3A69" w:rsidP="00D142D8"/>
    <w:p w14:paraId="7DB1F88A" w14:textId="77777777" w:rsidR="001B3A69" w:rsidRDefault="001B3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 Garamond">
    <w:altName w:val="Calibri"/>
    <w:charset w:val="00"/>
    <w:family w:val="auto"/>
    <w:pitch w:val="variable"/>
    <w:sig w:usb0="E00002FF" w:usb1="020004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824978437"/>
      <w:docPartObj>
        <w:docPartGallery w:val="Page Numbers (Bottom of Page)"/>
        <w:docPartUnique/>
      </w:docPartObj>
    </w:sdtPr>
    <w:sdtEndPr>
      <w:rPr>
        <w:color w:val="7F7F7F" w:themeColor="background1" w:themeShade="7F"/>
        <w:spacing w:val="60"/>
      </w:rPr>
    </w:sdtEndPr>
    <w:sdtContent>
      <w:p w14:paraId="480381C5" w14:textId="6342960C" w:rsidR="00000000" w:rsidRPr="00603BE7" w:rsidRDefault="008C390B" w:rsidP="00603BE7">
        <w:pPr>
          <w:pStyle w:val="Footer"/>
          <w:pBdr>
            <w:top w:val="single" w:sz="4" w:space="1" w:color="D9D9D9" w:themeColor="background1" w:themeShade="D9"/>
          </w:pBdr>
          <w:jc w:val="right"/>
          <w:rPr>
            <w:b/>
            <w:bCs/>
          </w:rPr>
        </w:pPr>
        <w:r>
          <w:rPr>
            <w:b/>
            <w:bCs/>
          </w:rPr>
          <w:ptab w:relativeTo="margin" w:alignment="center" w:leader="none"/>
        </w:r>
        <w:r w:rsidR="004538A8" w:rsidRPr="004538A8">
          <w:rPr>
            <w:b/>
            <w:bCs/>
          </w:rPr>
          <w:fldChar w:fldCharType="begin"/>
        </w:r>
        <w:r w:rsidR="004538A8" w:rsidRPr="004538A8">
          <w:rPr>
            <w:b/>
            <w:bCs/>
          </w:rPr>
          <w:instrText xml:space="preserve"> PAGE   \* MERGEFORMAT </w:instrText>
        </w:r>
        <w:r w:rsidR="004538A8" w:rsidRPr="004538A8">
          <w:rPr>
            <w:b/>
            <w:bCs/>
          </w:rPr>
          <w:fldChar w:fldCharType="separate"/>
        </w:r>
        <w:r w:rsidR="004538A8" w:rsidRPr="004538A8">
          <w:rPr>
            <w:b/>
            <w:bCs/>
            <w:noProof/>
          </w:rPr>
          <w:t>2</w:t>
        </w:r>
        <w:r w:rsidR="004538A8" w:rsidRPr="004538A8">
          <w:rPr>
            <w:b/>
            <w:bCs/>
            <w:noProof/>
          </w:rPr>
          <w:fldChar w:fldCharType="end"/>
        </w:r>
        <w:r w:rsidR="004538A8" w:rsidRPr="004538A8">
          <w:rPr>
            <w:b/>
            <w:bCs/>
          </w:rPr>
          <w:t xml:space="preserve"> | </w:t>
        </w:r>
        <w:r w:rsidR="004538A8" w:rsidRPr="004538A8">
          <w:rPr>
            <w:b/>
            <w:bCs/>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9FD4" w14:textId="77777777" w:rsidR="001B3A69" w:rsidRDefault="001B3A69" w:rsidP="00296573">
      <w:pPr>
        <w:spacing w:after="0" w:line="240" w:lineRule="auto"/>
      </w:pPr>
      <w:r>
        <w:separator/>
      </w:r>
    </w:p>
    <w:p w14:paraId="6E8B7DE0" w14:textId="77777777" w:rsidR="001B3A69" w:rsidRDefault="001B3A69"/>
    <w:p w14:paraId="7868EFEF" w14:textId="77777777" w:rsidR="001B3A69" w:rsidRDefault="001B3A69" w:rsidP="00D142D8"/>
    <w:p w14:paraId="6CC9A3E0" w14:textId="77777777" w:rsidR="001B3A69" w:rsidRDefault="001B3A69"/>
  </w:footnote>
  <w:footnote w:type="continuationSeparator" w:id="0">
    <w:p w14:paraId="45EE8D89" w14:textId="77777777" w:rsidR="001B3A69" w:rsidRDefault="001B3A69" w:rsidP="00296573">
      <w:pPr>
        <w:spacing w:after="0" w:line="240" w:lineRule="auto"/>
      </w:pPr>
      <w:r>
        <w:continuationSeparator/>
      </w:r>
    </w:p>
    <w:p w14:paraId="6BB89117" w14:textId="77777777" w:rsidR="001B3A69" w:rsidRDefault="001B3A69"/>
    <w:p w14:paraId="22A314C5" w14:textId="77777777" w:rsidR="001B3A69" w:rsidRDefault="001B3A69" w:rsidP="00D142D8"/>
    <w:p w14:paraId="65609551" w14:textId="77777777" w:rsidR="001B3A69" w:rsidRDefault="001B3A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52F0" w14:textId="428EC658" w:rsidR="00000000" w:rsidRDefault="00296573" w:rsidP="00603BE7">
    <w:pPr>
      <w:pStyle w:val="Header"/>
    </w:pPr>
    <w:r>
      <w:rPr>
        <w:noProof/>
        <w:color w:val="000000"/>
        <w:bdr w:val="none" w:sz="0" w:space="0" w:color="auto" w:frame="1"/>
      </w:rPr>
      <w:drawing>
        <wp:anchor distT="0" distB="0" distL="114300" distR="114300" simplePos="0" relativeHeight="251658240" behindDoc="1" locked="0" layoutInCell="1" allowOverlap="1" wp14:anchorId="26F974D6" wp14:editId="3B931FD8">
          <wp:simplePos x="0" y="0"/>
          <wp:positionH relativeFrom="column">
            <wp:posOffset>5719110</wp:posOffset>
          </wp:positionH>
          <wp:positionV relativeFrom="paragraph">
            <wp:posOffset>-349133</wp:posOffset>
          </wp:positionV>
          <wp:extent cx="980440" cy="629285"/>
          <wp:effectExtent l="0" t="0" r="0" b="0"/>
          <wp:wrapTight wrapText="bothSides">
            <wp:wrapPolygon edited="0">
              <wp:start x="0" y="0"/>
              <wp:lineTo x="0" y="20924"/>
              <wp:lineTo x="20984" y="20924"/>
              <wp:lineTo x="20984" y="0"/>
              <wp:lineTo x="0" y="0"/>
            </wp:wrapPolygon>
          </wp:wrapTight>
          <wp:docPr id="98264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6292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96B"/>
    <w:multiLevelType w:val="hybridMultilevel"/>
    <w:tmpl w:val="5900E23A"/>
    <w:lvl w:ilvl="0" w:tplc="6AA8406E">
      <w:start w:val="1"/>
      <w:numFmt w:val="decimal"/>
      <w:pStyle w:val="Heading2"/>
      <w:lvlText w:val="%1."/>
      <w:lvlJc w:val="left"/>
      <w:pPr>
        <w:ind w:left="720" w:hanging="360"/>
      </w:pPr>
      <w:rPr>
        <w:rFonts w:ascii="EB Garamond" w:hAnsi="EB Garamond"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1E51"/>
    <w:multiLevelType w:val="multilevel"/>
    <w:tmpl w:val="5D6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11BB"/>
    <w:multiLevelType w:val="hybridMultilevel"/>
    <w:tmpl w:val="67FCA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50911"/>
    <w:multiLevelType w:val="hybridMultilevel"/>
    <w:tmpl w:val="1A1AC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0209C7"/>
    <w:multiLevelType w:val="hybridMultilevel"/>
    <w:tmpl w:val="6E20206C"/>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F6B74B3"/>
    <w:multiLevelType w:val="multilevel"/>
    <w:tmpl w:val="7BF6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B63E8"/>
    <w:multiLevelType w:val="hybridMultilevel"/>
    <w:tmpl w:val="F35222C8"/>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07C51"/>
    <w:multiLevelType w:val="multilevel"/>
    <w:tmpl w:val="168E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A267C"/>
    <w:multiLevelType w:val="multilevel"/>
    <w:tmpl w:val="222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F4813"/>
    <w:multiLevelType w:val="hybridMultilevel"/>
    <w:tmpl w:val="65E0E230"/>
    <w:lvl w:ilvl="0" w:tplc="AE5C74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A4171"/>
    <w:multiLevelType w:val="hybridMultilevel"/>
    <w:tmpl w:val="7E82A568"/>
    <w:lvl w:ilvl="0" w:tplc="F98052B8">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22C69"/>
    <w:multiLevelType w:val="hybridMultilevel"/>
    <w:tmpl w:val="C34254A0"/>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007F0"/>
    <w:multiLevelType w:val="hybridMultilevel"/>
    <w:tmpl w:val="20C20E88"/>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6BA16D7"/>
    <w:multiLevelType w:val="hybridMultilevel"/>
    <w:tmpl w:val="25907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C6155"/>
    <w:multiLevelType w:val="hybridMultilevel"/>
    <w:tmpl w:val="A9161DB4"/>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772A9"/>
    <w:multiLevelType w:val="hybridMultilevel"/>
    <w:tmpl w:val="93EC3FE6"/>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A430E8F"/>
    <w:multiLevelType w:val="hybridMultilevel"/>
    <w:tmpl w:val="4B705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E399B"/>
    <w:multiLevelType w:val="hybridMultilevel"/>
    <w:tmpl w:val="72DA9A34"/>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7E2E1E"/>
    <w:multiLevelType w:val="hybridMultilevel"/>
    <w:tmpl w:val="3604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05A52"/>
    <w:multiLevelType w:val="hybridMultilevel"/>
    <w:tmpl w:val="FEFA70E0"/>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3CB2481"/>
    <w:multiLevelType w:val="hybridMultilevel"/>
    <w:tmpl w:val="D21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821AC"/>
    <w:multiLevelType w:val="hybridMultilevel"/>
    <w:tmpl w:val="E6969F34"/>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45ECB"/>
    <w:multiLevelType w:val="hybridMultilevel"/>
    <w:tmpl w:val="D2B6237E"/>
    <w:lvl w:ilvl="0" w:tplc="E646A97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437A1B"/>
    <w:multiLevelType w:val="hybridMultilevel"/>
    <w:tmpl w:val="3B1C282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4" w15:restartNumberingAfterBreak="0">
    <w:nsid w:val="6FEB6209"/>
    <w:multiLevelType w:val="hybridMultilevel"/>
    <w:tmpl w:val="78A8296E"/>
    <w:lvl w:ilvl="0" w:tplc="5E346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1B2004"/>
    <w:multiLevelType w:val="hybridMultilevel"/>
    <w:tmpl w:val="4B7056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2640A5"/>
    <w:multiLevelType w:val="hybridMultilevel"/>
    <w:tmpl w:val="5944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070237">
    <w:abstractNumId w:val="1"/>
  </w:num>
  <w:num w:numId="2" w16cid:durableId="290021367">
    <w:abstractNumId w:val="8"/>
  </w:num>
  <w:num w:numId="3" w16cid:durableId="923295745">
    <w:abstractNumId w:val="9"/>
  </w:num>
  <w:num w:numId="4" w16cid:durableId="1091119130">
    <w:abstractNumId w:val="24"/>
  </w:num>
  <w:num w:numId="5" w16cid:durableId="2094663493">
    <w:abstractNumId w:val="10"/>
  </w:num>
  <w:num w:numId="6" w16cid:durableId="1919634787">
    <w:abstractNumId w:val="13"/>
  </w:num>
  <w:num w:numId="7" w16cid:durableId="1658806099">
    <w:abstractNumId w:val="0"/>
  </w:num>
  <w:num w:numId="8" w16cid:durableId="1077283093">
    <w:abstractNumId w:val="0"/>
    <w:lvlOverride w:ilvl="0">
      <w:startOverride w:val="1"/>
    </w:lvlOverride>
  </w:num>
  <w:num w:numId="9" w16cid:durableId="2002200437">
    <w:abstractNumId w:val="0"/>
    <w:lvlOverride w:ilvl="0">
      <w:startOverride w:val="1"/>
    </w:lvlOverride>
  </w:num>
  <w:num w:numId="10" w16cid:durableId="1044251608">
    <w:abstractNumId w:val="7"/>
  </w:num>
  <w:num w:numId="11" w16cid:durableId="1113741725">
    <w:abstractNumId w:val="16"/>
  </w:num>
  <w:num w:numId="12" w16cid:durableId="1348018429">
    <w:abstractNumId w:val="11"/>
  </w:num>
  <w:num w:numId="13" w16cid:durableId="2003659224">
    <w:abstractNumId w:val="25"/>
  </w:num>
  <w:num w:numId="14" w16cid:durableId="1606770589">
    <w:abstractNumId w:val="17"/>
  </w:num>
  <w:num w:numId="15" w16cid:durableId="1713729295">
    <w:abstractNumId w:val="19"/>
  </w:num>
  <w:num w:numId="16" w16cid:durableId="1351762059">
    <w:abstractNumId w:val="22"/>
  </w:num>
  <w:num w:numId="17" w16cid:durableId="200703495">
    <w:abstractNumId w:val="4"/>
  </w:num>
  <w:num w:numId="18" w16cid:durableId="2000038878">
    <w:abstractNumId w:val="0"/>
    <w:lvlOverride w:ilvl="0">
      <w:startOverride w:val="1"/>
    </w:lvlOverride>
  </w:num>
  <w:num w:numId="19" w16cid:durableId="2104953808">
    <w:abstractNumId w:val="0"/>
    <w:lvlOverride w:ilvl="0">
      <w:startOverride w:val="1"/>
    </w:lvlOverride>
  </w:num>
  <w:num w:numId="20" w16cid:durableId="813137436">
    <w:abstractNumId w:val="0"/>
  </w:num>
  <w:num w:numId="21" w16cid:durableId="1137725739">
    <w:abstractNumId w:val="18"/>
  </w:num>
  <w:num w:numId="22" w16cid:durableId="1347512511">
    <w:abstractNumId w:val="0"/>
    <w:lvlOverride w:ilvl="0">
      <w:startOverride w:val="1"/>
    </w:lvlOverride>
  </w:num>
  <w:num w:numId="23" w16cid:durableId="571088858">
    <w:abstractNumId w:val="2"/>
  </w:num>
  <w:num w:numId="24" w16cid:durableId="1351183421">
    <w:abstractNumId w:val="0"/>
    <w:lvlOverride w:ilvl="0">
      <w:startOverride w:val="1"/>
    </w:lvlOverride>
  </w:num>
  <w:num w:numId="25" w16cid:durableId="1960187941">
    <w:abstractNumId w:val="26"/>
  </w:num>
  <w:num w:numId="26" w16cid:durableId="261694490">
    <w:abstractNumId w:val="0"/>
    <w:lvlOverride w:ilvl="0">
      <w:startOverride w:val="1"/>
    </w:lvlOverride>
  </w:num>
  <w:num w:numId="27" w16cid:durableId="1478110494">
    <w:abstractNumId w:val="0"/>
    <w:lvlOverride w:ilvl="0">
      <w:startOverride w:val="1"/>
    </w:lvlOverride>
  </w:num>
  <w:num w:numId="28" w16cid:durableId="1012991822">
    <w:abstractNumId w:val="23"/>
  </w:num>
  <w:num w:numId="29" w16cid:durableId="1359283275">
    <w:abstractNumId w:val="20"/>
  </w:num>
  <w:num w:numId="30" w16cid:durableId="2137942296">
    <w:abstractNumId w:val="3"/>
  </w:num>
  <w:num w:numId="31" w16cid:durableId="1919242564">
    <w:abstractNumId w:val="5"/>
  </w:num>
  <w:num w:numId="32" w16cid:durableId="1151672079">
    <w:abstractNumId w:val="12"/>
  </w:num>
  <w:num w:numId="33" w16cid:durableId="1838811862">
    <w:abstractNumId w:val="15"/>
  </w:num>
  <w:num w:numId="34" w16cid:durableId="30425127">
    <w:abstractNumId w:val="21"/>
  </w:num>
  <w:num w:numId="35" w16cid:durableId="95486483">
    <w:abstractNumId w:val="14"/>
  </w:num>
  <w:num w:numId="36" w16cid:durableId="13704962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g Pham Phuoc">
    <w15:presenceInfo w15:providerId="AD" w15:userId="S::s3975979@rmit.edu.vn::4b9707c7-4ef9-4ac3-abd7-676aad157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7C2B"/>
    <w:rsid w:val="000068FA"/>
    <w:rsid w:val="000112D2"/>
    <w:rsid w:val="00013F05"/>
    <w:rsid w:val="000204AA"/>
    <w:rsid w:val="00024CED"/>
    <w:rsid w:val="0002689D"/>
    <w:rsid w:val="0003197F"/>
    <w:rsid w:val="00034586"/>
    <w:rsid w:val="00042524"/>
    <w:rsid w:val="000845BE"/>
    <w:rsid w:val="000849F6"/>
    <w:rsid w:val="00096EC9"/>
    <w:rsid w:val="00097A9F"/>
    <w:rsid w:val="00102DF3"/>
    <w:rsid w:val="0010692E"/>
    <w:rsid w:val="0011273F"/>
    <w:rsid w:val="00130870"/>
    <w:rsid w:val="0016546E"/>
    <w:rsid w:val="00175D3D"/>
    <w:rsid w:val="00180E5F"/>
    <w:rsid w:val="001A2B76"/>
    <w:rsid w:val="001A6855"/>
    <w:rsid w:val="001B3116"/>
    <w:rsid w:val="001B3A69"/>
    <w:rsid w:val="001C06AE"/>
    <w:rsid w:val="001C1D3F"/>
    <w:rsid w:val="001D59C0"/>
    <w:rsid w:val="001E4FA9"/>
    <w:rsid w:val="002103DA"/>
    <w:rsid w:val="002165CC"/>
    <w:rsid w:val="00284DCC"/>
    <w:rsid w:val="002958F8"/>
    <w:rsid w:val="00296573"/>
    <w:rsid w:val="002A0ED8"/>
    <w:rsid w:val="002B2FA4"/>
    <w:rsid w:val="002D11D8"/>
    <w:rsid w:val="002D6685"/>
    <w:rsid w:val="00310BCD"/>
    <w:rsid w:val="00311189"/>
    <w:rsid w:val="00316361"/>
    <w:rsid w:val="00317E4A"/>
    <w:rsid w:val="003217FE"/>
    <w:rsid w:val="0032483E"/>
    <w:rsid w:val="003266A3"/>
    <w:rsid w:val="00330C9F"/>
    <w:rsid w:val="0033359D"/>
    <w:rsid w:val="00344E5C"/>
    <w:rsid w:val="00354B1D"/>
    <w:rsid w:val="00367AA9"/>
    <w:rsid w:val="00374702"/>
    <w:rsid w:val="0038109D"/>
    <w:rsid w:val="003814C0"/>
    <w:rsid w:val="00383341"/>
    <w:rsid w:val="003865EE"/>
    <w:rsid w:val="0039152F"/>
    <w:rsid w:val="003929FD"/>
    <w:rsid w:val="0039790C"/>
    <w:rsid w:val="003A1069"/>
    <w:rsid w:val="003B02E0"/>
    <w:rsid w:val="003C20C7"/>
    <w:rsid w:val="003C7A43"/>
    <w:rsid w:val="003D0202"/>
    <w:rsid w:val="003D27D5"/>
    <w:rsid w:val="003D74C1"/>
    <w:rsid w:val="003E41EF"/>
    <w:rsid w:val="003E73DA"/>
    <w:rsid w:val="003F36DE"/>
    <w:rsid w:val="004079F7"/>
    <w:rsid w:val="004143A1"/>
    <w:rsid w:val="00416AF8"/>
    <w:rsid w:val="0042302F"/>
    <w:rsid w:val="00424A7B"/>
    <w:rsid w:val="004538A8"/>
    <w:rsid w:val="004664F2"/>
    <w:rsid w:val="00481FF5"/>
    <w:rsid w:val="004A2D5C"/>
    <w:rsid w:val="004C6CC0"/>
    <w:rsid w:val="004F257A"/>
    <w:rsid w:val="00503756"/>
    <w:rsid w:val="00520C9A"/>
    <w:rsid w:val="00525C4C"/>
    <w:rsid w:val="00526F2B"/>
    <w:rsid w:val="00533272"/>
    <w:rsid w:val="0054238F"/>
    <w:rsid w:val="0054793F"/>
    <w:rsid w:val="00561339"/>
    <w:rsid w:val="00566D4F"/>
    <w:rsid w:val="00575424"/>
    <w:rsid w:val="00583EFF"/>
    <w:rsid w:val="005953CE"/>
    <w:rsid w:val="005B197D"/>
    <w:rsid w:val="005C798E"/>
    <w:rsid w:val="005C7F9C"/>
    <w:rsid w:val="005D2D05"/>
    <w:rsid w:val="005F45E3"/>
    <w:rsid w:val="005F48B5"/>
    <w:rsid w:val="00603BE7"/>
    <w:rsid w:val="00617E68"/>
    <w:rsid w:val="00632A26"/>
    <w:rsid w:val="00634F4B"/>
    <w:rsid w:val="00662D1F"/>
    <w:rsid w:val="00667342"/>
    <w:rsid w:val="00675887"/>
    <w:rsid w:val="006815F9"/>
    <w:rsid w:val="00692404"/>
    <w:rsid w:val="00694311"/>
    <w:rsid w:val="006B4B8E"/>
    <w:rsid w:val="006C4FDB"/>
    <w:rsid w:val="006D0546"/>
    <w:rsid w:val="006D0A01"/>
    <w:rsid w:val="006D0E8D"/>
    <w:rsid w:val="006D617C"/>
    <w:rsid w:val="006E51BB"/>
    <w:rsid w:val="007003A1"/>
    <w:rsid w:val="00711B77"/>
    <w:rsid w:val="007160CF"/>
    <w:rsid w:val="00717603"/>
    <w:rsid w:val="00717C2B"/>
    <w:rsid w:val="0072207E"/>
    <w:rsid w:val="00723694"/>
    <w:rsid w:val="007263A2"/>
    <w:rsid w:val="007349FD"/>
    <w:rsid w:val="00741F39"/>
    <w:rsid w:val="00747973"/>
    <w:rsid w:val="007525D7"/>
    <w:rsid w:val="00765D57"/>
    <w:rsid w:val="007828C2"/>
    <w:rsid w:val="00783364"/>
    <w:rsid w:val="0078350E"/>
    <w:rsid w:val="00795D00"/>
    <w:rsid w:val="007A2FE1"/>
    <w:rsid w:val="007B59B1"/>
    <w:rsid w:val="007E7BA9"/>
    <w:rsid w:val="007F2E1D"/>
    <w:rsid w:val="007F51FF"/>
    <w:rsid w:val="007F5CFA"/>
    <w:rsid w:val="00801D79"/>
    <w:rsid w:val="0081726B"/>
    <w:rsid w:val="00820A9F"/>
    <w:rsid w:val="00871C62"/>
    <w:rsid w:val="008B3C1B"/>
    <w:rsid w:val="008C390B"/>
    <w:rsid w:val="008D6B8A"/>
    <w:rsid w:val="008E6243"/>
    <w:rsid w:val="008F41DB"/>
    <w:rsid w:val="0090039B"/>
    <w:rsid w:val="00901F21"/>
    <w:rsid w:val="00904E53"/>
    <w:rsid w:val="00950729"/>
    <w:rsid w:val="00953AFE"/>
    <w:rsid w:val="009576D5"/>
    <w:rsid w:val="009653D3"/>
    <w:rsid w:val="0097200D"/>
    <w:rsid w:val="009722F8"/>
    <w:rsid w:val="00984C5F"/>
    <w:rsid w:val="00990E41"/>
    <w:rsid w:val="009A68ED"/>
    <w:rsid w:val="009D2CBC"/>
    <w:rsid w:val="009F226C"/>
    <w:rsid w:val="00A01D2A"/>
    <w:rsid w:val="00A153EE"/>
    <w:rsid w:val="00A15A93"/>
    <w:rsid w:val="00A15DD5"/>
    <w:rsid w:val="00A40B05"/>
    <w:rsid w:val="00A53509"/>
    <w:rsid w:val="00A5383F"/>
    <w:rsid w:val="00A5387A"/>
    <w:rsid w:val="00A57BB5"/>
    <w:rsid w:val="00A82AD1"/>
    <w:rsid w:val="00A9548C"/>
    <w:rsid w:val="00AA54A4"/>
    <w:rsid w:val="00AB04AB"/>
    <w:rsid w:val="00AB42DE"/>
    <w:rsid w:val="00AD272F"/>
    <w:rsid w:val="00AD4AB5"/>
    <w:rsid w:val="00AE1E30"/>
    <w:rsid w:val="00AF0203"/>
    <w:rsid w:val="00B030B8"/>
    <w:rsid w:val="00B13AAA"/>
    <w:rsid w:val="00B23E56"/>
    <w:rsid w:val="00B446DF"/>
    <w:rsid w:val="00B72DDA"/>
    <w:rsid w:val="00B9212B"/>
    <w:rsid w:val="00BB0799"/>
    <w:rsid w:val="00BB0CF3"/>
    <w:rsid w:val="00BB5120"/>
    <w:rsid w:val="00BC0D42"/>
    <w:rsid w:val="00BD04F8"/>
    <w:rsid w:val="00BD29AE"/>
    <w:rsid w:val="00BD3713"/>
    <w:rsid w:val="00BD3AC1"/>
    <w:rsid w:val="00BF29CB"/>
    <w:rsid w:val="00C02CBB"/>
    <w:rsid w:val="00C03B0D"/>
    <w:rsid w:val="00C06074"/>
    <w:rsid w:val="00C12303"/>
    <w:rsid w:val="00C142C1"/>
    <w:rsid w:val="00C16D9A"/>
    <w:rsid w:val="00C24D30"/>
    <w:rsid w:val="00C25B1B"/>
    <w:rsid w:val="00C2633B"/>
    <w:rsid w:val="00C52E25"/>
    <w:rsid w:val="00C53B89"/>
    <w:rsid w:val="00C66566"/>
    <w:rsid w:val="00C7206E"/>
    <w:rsid w:val="00C77B82"/>
    <w:rsid w:val="00C86BF1"/>
    <w:rsid w:val="00C94BF8"/>
    <w:rsid w:val="00CA2BB9"/>
    <w:rsid w:val="00CB0B70"/>
    <w:rsid w:val="00CC1063"/>
    <w:rsid w:val="00CC7B56"/>
    <w:rsid w:val="00CE1546"/>
    <w:rsid w:val="00CE16B2"/>
    <w:rsid w:val="00CF0EA5"/>
    <w:rsid w:val="00CF3101"/>
    <w:rsid w:val="00CF5E05"/>
    <w:rsid w:val="00D0318B"/>
    <w:rsid w:val="00D1364C"/>
    <w:rsid w:val="00D142D8"/>
    <w:rsid w:val="00D22DC9"/>
    <w:rsid w:val="00D241D5"/>
    <w:rsid w:val="00D401AE"/>
    <w:rsid w:val="00D44452"/>
    <w:rsid w:val="00D46AF4"/>
    <w:rsid w:val="00D47FFD"/>
    <w:rsid w:val="00D62A74"/>
    <w:rsid w:val="00D8101C"/>
    <w:rsid w:val="00D82CD0"/>
    <w:rsid w:val="00D83044"/>
    <w:rsid w:val="00D83A45"/>
    <w:rsid w:val="00D961A1"/>
    <w:rsid w:val="00D9694A"/>
    <w:rsid w:val="00DB15F1"/>
    <w:rsid w:val="00DB79D0"/>
    <w:rsid w:val="00DD41AD"/>
    <w:rsid w:val="00DE1C47"/>
    <w:rsid w:val="00DE599E"/>
    <w:rsid w:val="00DF437E"/>
    <w:rsid w:val="00DF67CA"/>
    <w:rsid w:val="00E03E72"/>
    <w:rsid w:val="00E2086E"/>
    <w:rsid w:val="00E460C0"/>
    <w:rsid w:val="00E47311"/>
    <w:rsid w:val="00E51051"/>
    <w:rsid w:val="00E56CA6"/>
    <w:rsid w:val="00E81354"/>
    <w:rsid w:val="00E87269"/>
    <w:rsid w:val="00E91C2B"/>
    <w:rsid w:val="00EA1618"/>
    <w:rsid w:val="00EB2309"/>
    <w:rsid w:val="00ED6E75"/>
    <w:rsid w:val="00ED6F5A"/>
    <w:rsid w:val="00EE46C6"/>
    <w:rsid w:val="00EE4F57"/>
    <w:rsid w:val="00EF017E"/>
    <w:rsid w:val="00EF5115"/>
    <w:rsid w:val="00EF5AA3"/>
    <w:rsid w:val="00EF7ADE"/>
    <w:rsid w:val="00F03474"/>
    <w:rsid w:val="00F149A1"/>
    <w:rsid w:val="00F168C0"/>
    <w:rsid w:val="00F2312C"/>
    <w:rsid w:val="00F25BDE"/>
    <w:rsid w:val="00F431EE"/>
    <w:rsid w:val="00F55468"/>
    <w:rsid w:val="00F65F5D"/>
    <w:rsid w:val="00F66413"/>
    <w:rsid w:val="00F8215F"/>
    <w:rsid w:val="00F90258"/>
    <w:rsid w:val="00F93CEC"/>
    <w:rsid w:val="00FA07FF"/>
    <w:rsid w:val="00FA6E44"/>
    <w:rsid w:val="00FB203E"/>
    <w:rsid w:val="00FC7143"/>
    <w:rsid w:val="00FD2BD7"/>
    <w:rsid w:val="00FD2F7A"/>
    <w:rsid w:val="00FE36BF"/>
    <w:rsid w:val="00FE40D0"/>
    <w:rsid w:val="00FE4774"/>
    <w:rsid w:val="00FE77AD"/>
    <w:rsid w:val="00FF2D39"/>
    <w:rsid w:val="00FF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731EE"/>
  <w15:docId w15:val="{BCF035B2-F33D-436C-A0A2-4B4C5C6C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D142D8"/>
    <w:rPr>
      <w:rFonts w:ascii="EB Garamond" w:hAnsi="EB Garamond"/>
      <w:sz w:val="20"/>
    </w:rPr>
  </w:style>
  <w:style w:type="paragraph" w:styleId="Heading1">
    <w:name w:val="heading 1"/>
    <w:basedOn w:val="Normal"/>
    <w:next w:val="Normal"/>
    <w:link w:val="Heading1Char"/>
    <w:autoRedefine/>
    <w:uiPriority w:val="9"/>
    <w:qFormat/>
    <w:rsid w:val="007B59B1"/>
    <w:pPr>
      <w:keepNext/>
      <w:keepLines/>
      <w:numPr>
        <w:numId w:val="5"/>
      </w:numPr>
      <w:spacing w:before="120" w:after="0" w:line="276" w:lineRule="auto"/>
      <w:ind w:left="0" w:right="-630"/>
      <w:outlineLvl w:val="0"/>
    </w:pPr>
    <w:rPr>
      <w:rFonts w:eastAsiaTheme="majorEastAsia" w:cs="Arial"/>
      <w:b/>
      <w:bCs/>
      <w:sz w:val="30"/>
      <w:szCs w:val="40"/>
    </w:rPr>
  </w:style>
  <w:style w:type="paragraph" w:styleId="Heading2">
    <w:name w:val="heading 2"/>
    <w:basedOn w:val="NoSpacing"/>
    <w:next w:val="NoSpacing"/>
    <w:link w:val="Heading2Char"/>
    <w:autoRedefine/>
    <w:uiPriority w:val="9"/>
    <w:unhideWhenUsed/>
    <w:qFormat/>
    <w:rsid w:val="00C12303"/>
    <w:pPr>
      <w:keepNext/>
      <w:keepLines/>
      <w:numPr>
        <w:numId w:val="7"/>
      </w:numPr>
      <w:spacing w:before="160" w:after="80" w:line="259" w:lineRule="auto"/>
      <w:ind w:right="-720"/>
      <w:jc w:val="both"/>
      <w:outlineLvl w:val="1"/>
    </w:pPr>
    <w:rPr>
      <w:rFonts w:eastAsiaTheme="majorEastAsia" w:cs="Arial"/>
      <w:b/>
      <w:bCs/>
      <w:sz w:val="26"/>
      <w:szCs w:val="26"/>
    </w:rPr>
  </w:style>
  <w:style w:type="paragraph" w:styleId="Heading3">
    <w:name w:val="heading 3"/>
    <w:basedOn w:val="NoSpacing"/>
    <w:next w:val="NoSpacing"/>
    <w:link w:val="Heading3Char"/>
    <w:uiPriority w:val="9"/>
    <w:unhideWhenUsed/>
    <w:qFormat/>
    <w:rsid w:val="00E51051"/>
    <w:pPr>
      <w:keepNext/>
      <w:keepLines/>
      <w:spacing w:before="4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B1"/>
    <w:rPr>
      <w:rFonts w:ascii="EB Garamond" w:eastAsiaTheme="majorEastAsia" w:hAnsi="EB Garamond" w:cs="Arial"/>
      <w:b/>
      <w:bCs/>
      <w:sz w:val="30"/>
      <w:szCs w:val="40"/>
    </w:rPr>
  </w:style>
  <w:style w:type="character" w:customStyle="1" w:styleId="Heading2Char">
    <w:name w:val="Heading 2 Char"/>
    <w:basedOn w:val="DefaultParagraphFont"/>
    <w:link w:val="Heading2"/>
    <w:uiPriority w:val="9"/>
    <w:rsid w:val="00C12303"/>
    <w:rPr>
      <w:rFonts w:ascii="EB Garamond" w:eastAsiaTheme="majorEastAsia" w:hAnsi="EB Garamond" w:cs="Arial"/>
      <w:b/>
      <w:bCs/>
      <w:sz w:val="26"/>
      <w:szCs w:val="26"/>
    </w:rPr>
  </w:style>
  <w:style w:type="paragraph" w:styleId="NormalWeb">
    <w:name w:val="Normal (Web)"/>
    <w:basedOn w:val="Normal"/>
    <w:uiPriority w:val="99"/>
    <w:semiHidden/>
    <w:unhideWhenUsed/>
    <w:rsid w:val="00717C2B"/>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717C2B"/>
    <w:rPr>
      <w:color w:val="0563C1" w:themeColor="hyperlink"/>
      <w:u w:val="single"/>
    </w:rPr>
  </w:style>
  <w:style w:type="character" w:styleId="UnresolvedMention">
    <w:name w:val="Unresolved Mention"/>
    <w:basedOn w:val="DefaultParagraphFont"/>
    <w:uiPriority w:val="99"/>
    <w:semiHidden/>
    <w:unhideWhenUsed/>
    <w:rsid w:val="00717C2B"/>
    <w:rPr>
      <w:color w:val="605E5C"/>
      <w:shd w:val="clear" w:color="auto" w:fill="E1DFDD"/>
    </w:rPr>
  </w:style>
  <w:style w:type="paragraph" w:styleId="Header">
    <w:name w:val="header"/>
    <w:basedOn w:val="Normal"/>
    <w:link w:val="HeaderChar"/>
    <w:uiPriority w:val="99"/>
    <w:unhideWhenUsed/>
    <w:rsid w:val="0029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73"/>
  </w:style>
  <w:style w:type="paragraph" w:styleId="Footer">
    <w:name w:val="footer"/>
    <w:basedOn w:val="Normal"/>
    <w:link w:val="FooterChar"/>
    <w:uiPriority w:val="99"/>
    <w:unhideWhenUsed/>
    <w:rsid w:val="0029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73"/>
  </w:style>
  <w:style w:type="character" w:styleId="Strong">
    <w:name w:val="Strong"/>
    <w:basedOn w:val="DefaultParagraphFont"/>
    <w:uiPriority w:val="22"/>
    <w:qFormat/>
    <w:rsid w:val="009653D3"/>
    <w:rPr>
      <w:b/>
      <w:bCs/>
    </w:rPr>
  </w:style>
  <w:style w:type="character" w:styleId="CommentReference">
    <w:name w:val="annotation reference"/>
    <w:basedOn w:val="DefaultParagraphFont"/>
    <w:uiPriority w:val="99"/>
    <w:semiHidden/>
    <w:unhideWhenUsed/>
    <w:rsid w:val="008D6B8A"/>
    <w:rPr>
      <w:sz w:val="16"/>
      <w:szCs w:val="16"/>
    </w:rPr>
  </w:style>
  <w:style w:type="paragraph" w:styleId="CommentText">
    <w:name w:val="annotation text"/>
    <w:basedOn w:val="Normal"/>
    <w:link w:val="CommentTextChar"/>
    <w:uiPriority w:val="99"/>
    <w:semiHidden/>
    <w:unhideWhenUsed/>
    <w:rsid w:val="008D6B8A"/>
    <w:pPr>
      <w:spacing w:line="240" w:lineRule="auto"/>
    </w:pPr>
    <w:rPr>
      <w:szCs w:val="20"/>
    </w:rPr>
  </w:style>
  <w:style w:type="character" w:customStyle="1" w:styleId="CommentTextChar">
    <w:name w:val="Comment Text Char"/>
    <w:basedOn w:val="DefaultParagraphFont"/>
    <w:link w:val="CommentText"/>
    <w:uiPriority w:val="99"/>
    <w:semiHidden/>
    <w:rsid w:val="008D6B8A"/>
    <w:rPr>
      <w:rFonts w:ascii="EB Garamond" w:hAnsi="EB Garamond"/>
      <w:sz w:val="20"/>
      <w:szCs w:val="20"/>
    </w:rPr>
  </w:style>
  <w:style w:type="paragraph" w:styleId="CommentSubject">
    <w:name w:val="annotation subject"/>
    <w:basedOn w:val="CommentText"/>
    <w:next w:val="CommentText"/>
    <w:link w:val="CommentSubjectChar"/>
    <w:uiPriority w:val="99"/>
    <w:semiHidden/>
    <w:unhideWhenUsed/>
    <w:rsid w:val="008D6B8A"/>
    <w:rPr>
      <w:b/>
      <w:bCs/>
    </w:rPr>
  </w:style>
  <w:style w:type="character" w:customStyle="1" w:styleId="CommentSubjectChar">
    <w:name w:val="Comment Subject Char"/>
    <w:basedOn w:val="CommentTextChar"/>
    <w:link w:val="CommentSubject"/>
    <w:uiPriority w:val="99"/>
    <w:semiHidden/>
    <w:rsid w:val="008D6B8A"/>
    <w:rPr>
      <w:rFonts w:ascii="EB Garamond" w:hAnsi="EB Garamond"/>
      <w:b/>
      <w:bCs/>
      <w:sz w:val="20"/>
      <w:szCs w:val="20"/>
    </w:rPr>
  </w:style>
  <w:style w:type="character" w:styleId="Emphasis">
    <w:name w:val="Emphasis"/>
    <w:basedOn w:val="DefaultParagraphFont"/>
    <w:uiPriority w:val="20"/>
    <w:qFormat/>
    <w:rsid w:val="0097200D"/>
    <w:rPr>
      <w:i/>
      <w:iCs/>
    </w:rPr>
  </w:style>
  <w:style w:type="character" w:customStyle="1" w:styleId="Heading3Char">
    <w:name w:val="Heading 3 Char"/>
    <w:basedOn w:val="DefaultParagraphFont"/>
    <w:link w:val="Heading3"/>
    <w:uiPriority w:val="9"/>
    <w:rsid w:val="00E51051"/>
    <w:rPr>
      <w:rFonts w:ascii="EB Garamond" w:eastAsiaTheme="majorEastAsia" w:hAnsi="EB Garamond" w:cstheme="majorBidi"/>
      <w:b/>
      <w:color w:val="1F3763" w:themeColor="accent1" w:themeShade="7F"/>
      <w:sz w:val="24"/>
      <w:szCs w:val="24"/>
    </w:rPr>
  </w:style>
  <w:style w:type="table" w:styleId="TableGrid">
    <w:name w:val="Table Grid"/>
    <w:basedOn w:val="TableNormal"/>
    <w:uiPriority w:val="39"/>
    <w:rsid w:val="005C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1051"/>
    <w:pPr>
      <w:spacing w:after="0" w:line="240" w:lineRule="auto"/>
    </w:pPr>
    <w:rPr>
      <w:rFonts w:ascii="EB Garamond" w:hAnsi="EB Garamond"/>
      <w:sz w:val="20"/>
    </w:rPr>
  </w:style>
  <w:style w:type="paragraph" w:styleId="ListParagraph">
    <w:name w:val="List Paragraph"/>
    <w:basedOn w:val="Normal"/>
    <w:uiPriority w:val="34"/>
    <w:qFormat/>
    <w:rsid w:val="00284DCC"/>
    <w:pPr>
      <w:ind w:left="720"/>
      <w:contextualSpacing/>
    </w:pPr>
  </w:style>
  <w:style w:type="character" w:styleId="PlaceholderText">
    <w:name w:val="Placeholder Text"/>
    <w:basedOn w:val="DefaultParagraphFont"/>
    <w:uiPriority w:val="99"/>
    <w:semiHidden/>
    <w:rsid w:val="00EE4F57"/>
    <w:rPr>
      <w:color w:val="808080"/>
    </w:rPr>
  </w:style>
  <w:style w:type="paragraph" w:customStyle="1" w:styleId="whitespace-pre-wrap">
    <w:name w:val="whitespace-pre-wrap"/>
    <w:basedOn w:val="Normal"/>
    <w:rsid w:val="00D136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D136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1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7717">
          <w:marLeft w:val="0"/>
          <w:marRight w:val="0"/>
          <w:marTop w:val="0"/>
          <w:marBottom w:val="0"/>
          <w:divBdr>
            <w:top w:val="none" w:sz="0" w:space="0" w:color="auto"/>
            <w:left w:val="none" w:sz="0" w:space="0" w:color="auto"/>
            <w:bottom w:val="none" w:sz="0" w:space="0" w:color="auto"/>
            <w:right w:val="none" w:sz="0" w:space="0" w:color="auto"/>
          </w:divBdr>
        </w:div>
      </w:divsChild>
    </w:div>
    <w:div w:id="66075763">
      <w:bodyDiv w:val="1"/>
      <w:marLeft w:val="0"/>
      <w:marRight w:val="0"/>
      <w:marTop w:val="0"/>
      <w:marBottom w:val="0"/>
      <w:divBdr>
        <w:top w:val="none" w:sz="0" w:space="0" w:color="auto"/>
        <w:left w:val="none" w:sz="0" w:space="0" w:color="auto"/>
        <w:bottom w:val="none" w:sz="0" w:space="0" w:color="auto"/>
        <w:right w:val="none" w:sz="0" w:space="0" w:color="auto"/>
      </w:divBdr>
      <w:divsChild>
        <w:div w:id="2117754046">
          <w:marLeft w:val="0"/>
          <w:marRight w:val="0"/>
          <w:marTop w:val="0"/>
          <w:marBottom w:val="0"/>
          <w:divBdr>
            <w:top w:val="none" w:sz="0" w:space="0" w:color="auto"/>
            <w:left w:val="none" w:sz="0" w:space="0" w:color="auto"/>
            <w:bottom w:val="none" w:sz="0" w:space="0" w:color="auto"/>
            <w:right w:val="none" w:sz="0" w:space="0" w:color="auto"/>
          </w:divBdr>
        </w:div>
      </w:divsChild>
    </w:div>
    <w:div w:id="71657742">
      <w:bodyDiv w:val="1"/>
      <w:marLeft w:val="0"/>
      <w:marRight w:val="0"/>
      <w:marTop w:val="0"/>
      <w:marBottom w:val="0"/>
      <w:divBdr>
        <w:top w:val="none" w:sz="0" w:space="0" w:color="auto"/>
        <w:left w:val="none" w:sz="0" w:space="0" w:color="auto"/>
        <w:bottom w:val="none" w:sz="0" w:space="0" w:color="auto"/>
        <w:right w:val="none" w:sz="0" w:space="0" w:color="auto"/>
      </w:divBdr>
      <w:divsChild>
        <w:div w:id="247665432">
          <w:marLeft w:val="0"/>
          <w:marRight w:val="0"/>
          <w:marTop w:val="0"/>
          <w:marBottom w:val="0"/>
          <w:divBdr>
            <w:top w:val="none" w:sz="0" w:space="0" w:color="auto"/>
            <w:left w:val="none" w:sz="0" w:space="0" w:color="auto"/>
            <w:bottom w:val="none" w:sz="0" w:space="0" w:color="auto"/>
            <w:right w:val="none" w:sz="0" w:space="0" w:color="auto"/>
          </w:divBdr>
        </w:div>
      </w:divsChild>
    </w:div>
    <w:div w:id="76633206">
      <w:bodyDiv w:val="1"/>
      <w:marLeft w:val="0"/>
      <w:marRight w:val="0"/>
      <w:marTop w:val="0"/>
      <w:marBottom w:val="0"/>
      <w:divBdr>
        <w:top w:val="none" w:sz="0" w:space="0" w:color="auto"/>
        <w:left w:val="none" w:sz="0" w:space="0" w:color="auto"/>
        <w:bottom w:val="none" w:sz="0" w:space="0" w:color="auto"/>
        <w:right w:val="none" w:sz="0" w:space="0" w:color="auto"/>
      </w:divBdr>
      <w:divsChild>
        <w:div w:id="888686357">
          <w:marLeft w:val="0"/>
          <w:marRight w:val="0"/>
          <w:marTop w:val="0"/>
          <w:marBottom w:val="0"/>
          <w:divBdr>
            <w:top w:val="none" w:sz="0" w:space="0" w:color="auto"/>
            <w:left w:val="none" w:sz="0" w:space="0" w:color="auto"/>
            <w:bottom w:val="none" w:sz="0" w:space="0" w:color="auto"/>
            <w:right w:val="none" w:sz="0" w:space="0" w:color="auto"/>
          </w:divBdr>
        </w:div>
      </w:divsChild>
    </w:div>
    <w:div w:id="103352634">
      <w:bodyDiv w:val="1"/>
      <w:marLeft w:val="0"/>
      <w:marRight w:val="0"/>
      <w:marTop w:val="0"/>
      <w:marBottom w:val="0"/>
      <w:divBdr>
        <w:top w:val="none" w:sz="0" w:space="0" w:color="auto"/>
        <w:left w:val="none" w:sz="0" w:space="0" w:color="auto"/>
        <w:bottom w:val="none" w:sz="0" w:space="0" w:color="auto"/>
        <w:right w:val="none" w:sz="0" w:space="0" w:color="auto"/>
      </w:divBdr>
      <w:divsChild>
        <w:div w:id="849299971">
          <w:marLeft w:val="0"/>
          <w:marRight w:val="0"/>
          <w:marTop w:val="0"/>
          <w:marBottom w:val="0"/>
          <w:divBdr>
            <w:top w:val="none" w:sz="0" w:space="0" w:color="auto"/>
            <w:left w:val="none" w:sz="0" w:space="0" w:color="auto"/>
            <w:bottom w:val="none" w:sz="0" w:space="0" w:color="auto"/>
            <w:right w:val="none" w:sz="0" w:space="0" w:color="auto"/>
          </w:divBdr>
        </w:div>
      </w:divsChild>
    </w:div>
    <w:div w:id="151213670">
      <w:bodyDiv w:val="1"/>
      <w:marLeft w:val="0"/>
      <w:marRight w:val="0"/>
      <w:marTop w:val="0"/>
      <w:marBottom w:val="0"/>
      <w:divBdr>
        <w:top w:val="none" w:sz="0" w:space="0" w:color="auto"/>
        <w:left w:val="none" w:sz="0" w:space="0" w:color="auto"/>
        <w:bottom w:val="none" w:sz="0" w:space="0" w:color="auto"/>
        <w:right w:val="none" w:sz="0" w:space="0" w:color="auto"/>
      </w:divBdr>
      <w:divsChild>
        <w:div w:id="1710643667">
          <w:marLeft w:val="0"/>
          <w:marRight w:val="0"/>
          <w:marTop w:val="0"/>
          <w:marBottom w:val="0"/>
          <w:divBdr>
            <w:top w:val="none" w:sz="0" w:space="0" w:color="auto"/>
            <w:left w:val="none" w:sz="0" w:space="0" w:color="auto"/>
            <w:bottom w:val="none" w:sz="0" w:space="0" w:color="auto"/>
            <w:right w:val="none" w:sz="0" w:space="0" w:color="auto"/>
          </w:divBdr>
        </w:div>
      </w:divsChild>
    </w:div>
    <w:div w:id="183253193">
      <w:bodyDiv w:val="1"/>
      <w:marLeft w:val="0"/>
      <w:marRight w:val="0"/>
      <w:marTop w:val="0"/>
      <w:marBottom w:val="0"/>
      <w:divBdr>
        <w:top w:val="none" w:sz="0" w:space="0" w:color="auto"/>
        <w:left w:val="none" w:sz="0" w:space="0" w:color="auto"/>
        <w:bottom w:val="none" w:sz="0" w:space="0" w:color="auto"/>
        <w:right w:val="none" w:sz="0" w:space="0" w:color="auto"/>
      </w:divBdr>
    </w:div>
    <w:div w:id="214508133">
      <w:bodyDiv w:val="1"/>
      <w:marLeft w:val="0"/>
      <w:marRight w:val="0"/>
      <w:marTop w:val="0"/>
      <w:marBottom w:val="0"/>
      <w:divBdr>
        <w:top w:val="none" w:sz="0" w:space="0" w:color="auto"/>
        <w:left w:val="none" w:sz="0" w:space="0" w:color="auto"/>
        <w:bottom w:val="none" w:sz="0" w:space="0" w:color="auto"/>
        <w:right w:val="none" w:sz="0" w:space="0" w:color="auto"/>
      </w:divBdr>
    </w:div>
    <w:div w:id="237177794">
      <w:bodyDiv w:val="1"/>
      <w:marLeft w:val="0"/>
      <w:marRight w:val="0"/>
      <w:marTop w:val="0"/>
      <w:marBottom w:val="0"/>
      <w:divBdr>
        <w:top w:val="none" w:sz="0" w:space="0" w:color="auto"/>
        <w:left w:val="none" w:sz="0" w:space="0" w:color="auto"/>
        <w:bottom w:val="none" w:sz="0" w:space="0" w:color="auto"/>
        <w:right w:val="none" w:sz="0" w:space="0" w:color="auto"/>
      </w:divBdr>
    </w:div>
    <w:div w:id="239028377">
      <w:bodyDiv w:val="1"/>
      <w:marLeft w:val="0"/>
      <w:marRight w:val="0"/>
      <w:marTop w:val="0"/>
      <w:marBottom w:val="0"/>
      <w:divBdr>
        <w:top w:val="none" w:sz="0" w:space="0" w:color="auto"/>
        <w:left w:val="none" w:sz="0" w:space="0" w:color="auto"/>
        <w:bottom w:val="none" w:sz="0" w:space="0" w:color="auto"/>
        <w:right w:val="none" w:sz="0" w:space="0" w:color="auto"/>
      </w:divBdr>
      <w:divsChild>
        <w:div w:id="1433086369">
          <w:marLeft w:val="0"/>
          <w:marRight w:val="0"/>
          <w:marTop w:val="0"/>
          <w:marBottom w:val="0"/>
          <w:divBdr>
            <w:top w:val="none" w:sz="0" w:space="0" w:color="auto"/>
            <w:left w:val="none" w:sz="0" w:space="0" w:color="auto"/>
            <w:bottom w:val="none" w:sz="0" w:space="0" w:color="auto"/>
            <w:right w:val="none" w:sz="0" w:space="0" w:color="auto"/>
          </w:divBdr>
        </w:div>
      </w:divsChild>
    </w:div>
    <w:div w:id="245113366">
      <w:bodyDiv w:val="1"/>
      <w:marLeft w:val="0"/>
      <w:marRight w:val="0"/>
      <w:marTop w:val="0"/>
      <w:marBottom w:val="0"/>
      <w:divBdr>
        <w:top w:val="none" w:sz="0" w:space="0" w:color="auto"/>
        <w:left w:val="none" w:sz="0" w:space="0" w:color="auto"/>
        <w:bottom w:val="none" w:sz="0" w:space="0" w:color="auto"/>
        <w:right w:val="none" w:sz="0" w:space="0" w:color="auto"/>
      </w:divBdr>
    </w:div>
    <w:div w:id="249697739">
      <w:bodyDiv w:val="1"/>
      <w:marLeft w:val="0"/>
      <w:marRight w:val="0"/>
      <w:marTop w:val="0"/>
      <w:marBottom w:val="0"/>
      <w:divBdr>
        <w:top w:val="none" w:sz="0" w:space="0" w:color="auto"/>
        <w:left w:val="none" w:sz="0" w:space="0" w:color="auto"/>
        <w:bottom w:val="none" w:sz="0" w:space="0" w:color="auto"/>
        <w:right w:val="none" w:sz="0" w:space="0" w:color="auto"/>
      </w:divBdr>
      <w:divsChild>
        <w:div w:id="568076288">
          <w:marLeft w:val="0"/>
          <w:marRight w:val="0"/>
          <w:marTop w:val="0"/>
          <w:marBottom w:val="0"/>
          <w:divBdr>
            <w:top w:val="none" w:sz="0" w:space="0" w:color="auto"/>
            <w:left w:val="none" w:sz="0" w:space="0" w:color="auto"/>
            <w:bottom w:val="none" w:sz="0" w:space="0" w:color="auto"/>
            <w:right w:val="none" w:sz="0" w:space="0" w:color="auto"/>
          </w:divBdr>
          <w:divsChild>
            <w:div w:id="1743944405">
              <w:marLeft w:val="0"/>
              <w:marRight w:val="0"/>
              <w:marTop w:val="0"/>
              <w:marBottom w:val="0"/>
              <w:divBdr>
                <w:top w:val="none" w:sz="0" w:space="0" w:color="auto"/>
                <w:left w:val="none" w:sz="0" w:space="0" w:color="auto"/>
                <w:bottom w:val="none" w:sz="0" w:space="0" w:color="auto"/>
                <w:right w:val="none" w:sz="0" w:space="0" w:color="auto"/>
              </w:divBdr>
            </w:div>
            <w:div w:id="1658801606">
              <w:marLeft w:val="0"/>
              <w:marRight w:val="0"/>
              <w:marTop w:val="0"/>
              <w:marBottom w:val="0"/>
              <w:divBdr>
                <w:top w:val="none" w:sz="0" w:space="0" w:color="auto"/>
                <w:left w:val="none" w:sz="0" w:space="0" w:color="auto"/>
                <w:bottom w:val="none" w:sz="0" w:space="0" w:color="auto"/>
                <w:right w:val="none" w:sz="0" w:space="0" w:color="auto"/>
              </w:divBdr>
            </w:div>
            <w:div w:id="974144521">
              <w:marLeft w:val="0"/>
              <w:marRight w:val="0"/>
              <w:marTop w:val="0"/>
              <w:marBottom w:val="0"/>
              <w:divBdr>
                <w:top w:val="none" w:sz="0" w:space="0" w:color="auto"/>
                <w:left w:val="none" w:sz="0" w:space="0" w:color="auto"/>
                <w:bottom w:val="none" w:sz="0" w:space="0" w:color="auto"/>
                <w:right w:val="none" w:sz="0" w:space="0" w:color="auto"/>
              </w:divBdr>
            </w:div>
            <w:div w:id="6175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426">
      <w:bodyDiv w:val="1"/>
      <w:marLeft w:val="0"/>
      <w:marRight w:val="0"/>
      <w:marTop w:val="0"/>
      <w:marBottom w:val="0"/>
      <w:divBdr>
        <w:top w:val="none" w:sz="0" w:space="0" w:color="auto"/>
        <w:left w:val="none" w:sz="0" w:space="0" w:color="auto"/>
        <w:bottom w:val="none" w:sz="0" w:space="0" w:color="auto"/>
        <w:right w:val="none" w:sz="0" w:space="0" w:color="auto"/>
      </w:divBdr>
    </w:div>
    <w:div w:id="256447531">
      <w:bodyDiv w:val="1"/>
      <w:marLeft w:val="0"/>
      <w:marRight w:val="0"/>
      <w:marTop w:val="0"/>
      <w:marBottom w:val="0"/>
      <w:divBdr>
        <w:top w:val="none" w:sz="0" w:space="0" w:color="auto"/>
        <w:left w:val="none" w:sz="0" w:space="0" w:color="auto"/>
        <w:bottom w:val="none" w:sz="0" w:space="0" w:color="auto"/>
        <w:right w:val="none" w:sz="0" w:space="0" w:color="auto"/>
      </w:divBdr>
      <w:divsChild>
        <w:div w:id="61759612">
          <w:marLeft w:val="0"/>
          <w:marRight w:val="0"/>
          <w:marTop w:val="0"/>
          <w:marBottom w:val="0"/>
          <w:divBdr>
            <w:top w:val="none" w:sz="0" w:space="0" w:color="auto"/>
            <w:left w:val="none" w:sz="0" w:space="0" w:color="auto"/>
            <w:bottom w:val="none" w:sz="0" w:space="0" w:color="auto"/>
            <w:right w:val="none" w:sz="0" w:space="0" w:color="auto"/>
          </w:divBdr>
        </w:div>
      </w:divsChild>
    </w:div>
    <w:div w:id="272639951">
      <w:bodyDiv w:val="1"/>
      <w:marLeft w:val="0"/>
      <w:marRight w:val="0"/>
      <w:marTop w:val="0"/>
      <w:marBottom w:val="0"/>
      <w:divBdr>
        <w:top w:val="none" w:sz="0" w:space="0" w:color="auto"/>
        <w:left w:val="none" w:sz="0" w:space="0" w:color="auto"/>
        <w:bottom w:val="none" w:sz="0" w:space="0" w:color="auto"/>
        <w:right w:val="none" w:sz="0" w:space="0" w:color="auto"/>
      </w:divBdr>
      <w:divsChild>
        <w:div w:id="1217163155">
          <w:marLeft w:val="0"/>
          <w:marRight w:val="0"/>
          <w:marTop w:val="0"/>
          <w:marBottom w:val="0"/>
          <w:divBdr>
            <w:top w:val="none" w:sz="0" w:space="0" w:color="auto"/>
            <w:left w:val="none" w:sz="0" w:space="0" w:color="auto"/>
            <w:bottom w:val="none" w:sz="0" w:space="0" w:color="auto"/>
            <w:right w:val="none" w:sz="0" w:space="0" w:color="auto"/>
          </w:divBdr>
        </w:div>
      </w:divsChild>
    </w:div>
    <w:div w:id="322662536">
      <w:bodyDiv w:val="1"/>
      <w:marLeft w:val="0"/>
      <w:marRight w:val="0"/>
      <w:marTop w:val="0"/>
      <w:marBottom w:val="0"/>
      <w:divBdr>
        <w:top w:val="none" w:sz="0" w:space="0" w:color="auto"/>
        <w:left w:val="none" w:sz="0" w:space="0" w:color="auto"/>
        <w:bottom w:val="none" w:sz="0" w:space="0" w:color="auto"/>
        <w:right w:val="none" w:sz="0" w:space="0" w:color="auto"/>
      </w:divBdr>
      <w:divsChild>
        <w:div w:id="142813701">
          <w:marLeft w:val="0"/>
          <w:marRight w:val="0"/>
          <w:marTop w:val="0"/>
          <w:marBottom w:val="0"/>
          <w:divBdr>
            <w:top w:val="none" w:sz="0" w:space="0" w:color="auto"/>
            <w:left w:val="none" w:sz="0" w:space="0" w:color="auto"/>
            <w:bottom w:val="none" w:sz="0" w:space="0" w:color="auto"/>
            <w:right w:val="none" w:sz="0" w:space="0" w:color="auto"/>
          </w:divBdr>
        </w:div>
      </w:divsChild>
    </w:div>
    <w:div w:id="333382068">
      <w:bodyDiv w:val="1"/>
      <w:marLeft w:val="0"/>
      <w:marRight w:val="0"/>
      <w:marTop w:val="0"/>
      <w:marBottom w:val="0"/>
      <w:divBdr>
        <w:top w:val="none" w:sz="0" w:space="0" w:color="auto"/>
        <w:left w:val="none" w:sz="0" w:space="0" w:color="auto"/>
        <w:bottom w:val="none" w:sz="0" w:space="0" w:color="auto"/>
        <w:right w:val="none" w:sz="0" w:space="0" w:color="auto"/>
      </w:divBdr>
    </w:div>
    <w:div w:id="347871213">
      <w:bodyDiv w:val="1"/>
      <w:marLeft w:val="0"/>
      <w:marRight w:val="0"/>
      <w:marTop w:val="0"/>
      <w:marBottom w:val="0"/>
      <w:divBdr>
        <w:top w:val="none" w:sz="0" w:space="0" w:color="auto"/>
        <w:left w:val="none" w:sz="0" w:space="0" w:color="auto"/>
        <w:bottom w:val="none" w:sz="0" w:space="0" w:color="auto"/>
        <w:right w:val="none" w:sz="0" w:space="0" w:color="auto"/>
      </w:divBdr>
    </w:div>
    <w:div w:id="357580909">
      <w:bodyDiv w:val="1"/>
      <w:marLeft w:val="0"/>
      <w:marRight w:val="0"/>
      <w:marTop w:val="0"/>
      <w:marBottom w:val="0"/>
      <w:divBdr>
        <w:top w:val="none" w:sz="0" w:space="0" w:color="auto"/>
        <w:left w:val="none" w:sz="0" w:space="0" w:color="auto"/>
        <w:bottom w:val="none" w:sz="0" w:space="0" w:color="auto"/>
        <w:right w:val="none" w:sz="0" w:space="0" w:color="auto"/>
      </w:divBdr>
      <w:divsChild>
        <w:div w:id="1898666254">
          <w:marLeft w:val="0"/>
          <w:marRight w:val="0"/>
          <w:marTop w:val="0"/>
          <w:marBottom w:val="0"/>
          <w:divBdr>
            <w:top w:val="none" w:sz="0" w:space="0" w:color="auto"/>
            <w:left w:val="none" w:sz="0" w:space="0" w:color="auto"/>
            <w:bottom w:val="none" w:sz="0" w:space="0" w:color="auto"/>
            <w:right w:val="none" w:sz="0" w:space="0" w:color="auto"/>
          </w:divBdr>
          <w:divsChild>
            <w:div w:id="2051882267">
              <w:marLeft w:val="0"/>
              <w:marRight w:val="0"/>
              <w:marTop w:val="0"/>
              <w:marBottom w:val="0"/>
              <w:divBdr>
                <w:top w:val="none" w:sz="0" w:space="0" w:color="auto"/>
                <w:left w:val="none" w:sz="0" w:space="0" w:color="auto"/>
                <w:bottom w:val="none" w:sz="0" w:space="0" w:color="auto"/>
                <w:right w:val="none" w:sz="0" w:space="0" w:color="auto"/>
              </w:divBdr>
            </w:div>
            <w:div w:id="1400784156">
              <w:marLeft w:val="0"/>
              <w:marRight w:val="0"/>
              <w:marTop w:val="0"/>
              <w:marBottom w:val="0"/>
              <w:divBdr>
                <w:top w:val="none" w:sz="0" w:space="0" w:color="auto"/>
                <w:left w:val="none" w:sz="0" w:space="0" w:color="auto"/>
                <w:bottom w:val="none" w:sz="0" w:space="0" w:color="auto"/>
                <w:right w:val="none" w:sz="0" w:space="0" w:color="auto"/>
              </w:divBdr>
            </w:div>
            <w:div w:id="1541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2868">
      <w:bodyDiv w:val="1"/>
      <w:marLeft w:val="0"/>
      <w:marRight w:val="0"/>
      <w:marTop w:val="0"/>
      <w:marBottom w:val="0"/>
      <w:divBdr>
        <w:top w:val="none" w:sz="0" w:space="0" w:color="auto"/>
        <w:left w:val="none" w:sz="0" w:space="0" w:color="auto"/>
        <w:bottom w:val="none" w:sz="0" w:space="0" w:color="auto"/>
        <w:right w:val="none" w:sz="0" w:space="0" w:color="auto"/>
      </w:divBdr>
      <w:divsChild>
        <w:div w:id="529608674">
          <w:marLeft w:val="0"/>
          <w:marRight w:val="0"/>
          <w:marTop w:val="0"/>
          <w:marBottom w:val="0"/>
          <w:divBdr>
            <w:top w:val="none" w:sz="0" w:space="0" w:color="auto"/>
            <w:left w:val="none" w:sz="0" w:space="0" w:color="auto"/>
            <w:bottom w:val="none" w:sz="0" w:space="0" w:color="auto"/>
            <w:right w:val="none" w:sz="0" w:space="0" w:color="auto"/>
          </w:divBdr>
        </w:div>
      </w:divsChild>
    </w:div>
    <w:div w:id="410397561">
      <w:bodyDiv w:val="1"/>
      <w:marLeft w:val="0"/>
      <w:marRight w:val="0"/>
      <w:marTop w:val="0"/>
      <w:marBottom w:val="0"/>
      <w:divBdr>
        <w:top w:val="none" w:sz="0" w:space="0" w:color="auto"/>
        <w:left w:val="none" w:sz="0" w:space="0" w:color="auto"/>
        <w:bottom w:val="none" w:sz="0" w:space="0" w:color="auto"/>
        <w:right w:val="none" w:sz="0" w:space="0" w:color="auto"/>
      </w:divBdr>
    </w:div>
    <w:div w:id="423309521">
      <w:bodyDiv w:val="1"/>
      <w:marLeft w:val="0"/>
      <w:marRight w:val="0"/>
      <w:marTop w:val="0"/>
      <w:marBottom w:val="0"/>
      <w:divBdr>
        <w:top w:val="none" w:sz="0" w:space="0" w:color="auto"/>
        <w:left w:val="none" w:sz="0" w:space="0" w:color="auto"/>
        <w:bottom w:val="none" w:sz="0" w:space="0" w:color="auto"/>
        <w:right w:val="none" w:sz="0" w:space="0" w:color="auto"/>
      </w:divBdr>
    </w:div>
    <w:div w:id="440300868">
      <w:bodyDiv w:val="1"/>
      <w:marLeft w:val="0"/>
      <w:marRight w:val="0"/>
      <w:marTop w:val="0"/>
      <w:marBottom w:val="0"/>
      <w:divBdr>
        <w:top w:val="none" w:sz="0" w:space="0" w:color="auto"/>
        <w:left w:val="none" w:sz="0" w:space="0" w:color="auto"/>
        <w:bottom w:val="none" w:sz="0" w:space="0" w:color="auto"/>
        <w:right w:val="none" w:sz="0" w:space="0" w:color="auto"/>
      </w:divBdr>
    </w:div>
    <w:div w:id="457454670">
      <w:bodyDiv w:val="1"/>
      <w:marLeft w:val="0"/>
      <w:marRight w:val="0"/>
      <w:marTop w:val="0"/>
      <w:marBottom w:val="0"/>
      <w:divBdr>
        <w:top w:val="none" w:sz="0" w:space="0" w:color="auto"/>
        <w:left w:val="none" w:sz="0" w:space="0" w:color="auto"/>
        <w:bottom w:val="none" w:sz="0" w:space="0" w:color="auto"/>
        <w:right w:val="none" w:sz="0" w:space="0" w:color="auto"/>
      </w:divBdr>
      <w:divsChild>
        <w:div w:id="2103212922">
          <w:marLeft w:val="0"/>
          <w:marRight w:val="0"/>
          <w:marTop w:val="0"/>
          <w:marBottom w:val="0"/>
          <w:divBdr>
            <w:top w:val="none" w:sz="0" w:space="0" w:color="auto"/>
            <w:left w:val="none" w:sz="0" w:space="0" w:color="auto"/>
            <w:bottom w:val="none" w:sz="0" w:space="0" w:color="auto"/>
            <w:right w:val="none" w:sz="0" w:space="0" w:color="auto"/>
          </w:divBdr>
          <w:divsChild>
            <w:div w:id="1363441317">
              <w:marLeft w:val="0"/>
              <w:marRight w:val="0"/>
              <w:marTop w:val="0"/>
              <w:marBottom w:val="0"/>
              <w:divBdr>
                <w:top w:val="none" w:sz="0" w:space="0" w:color="auto"/>
                <w:left w:val="none" w:sz="0" w:space="0" w:color="auto"/>
                <w:bottom w:val="none" w:sz="0" w:space="0" w:color="auto"/>
                <w:right w:val="none" w:sz="0" w:space="0" w:color="auto"/>
              </w:divBdr>
            </w:div>
            <w:div w:id="1168517199">
              <w:marLeft w:val="0"/>
              <w:marRight w:val="0"/>
              <w:marTop w:val="0"/>
              <w:marBottom w:val="0"/>
              <w:divBdr>
                <w:top w:val="none" w:sz="0" w:space="0" w:color="auto"/>
                <w:left w:val="none" w:sz="0" w:space="0" w:color="auto"/>
                <w:bottom w:val="none" w:sz="0" w:space="0" w:color="auto"/>
                <w:right w:val="none" w:sz="0" w:space="0" w:color="auto"/>
              </w:divBdr>
            </w:div>
            <w:div w:id="1882934138">
              <w:marLeft w:val="0"/>
              <w:marRight w:val="0"/>
              <w:marTop w:val="0"/>
              <w:marBottom w:val="0"/>
              <w:divBdr>
                <w:top w:val="none" w:sz="0" w:space="0" w:color="auto"/>
                <w:left w:val="none" w:sz="0" w:space="0" w:color="auto"/>
                <w:bottom w:val="none" w:sz="0" w:space="0" w:color="auto"/>
                <w:right w:val="none" w:sz="0" w:space="0" w:color="auto"/>
              </w:divBdr>
            </w:div>
            <w:div w:id="508495315">
              <w:marLeft w:val="0"/>
              <w:marRight w:val="0"/>
              <w:marTop w:val="0"/>
              <w:marBottom w:val="0"/>
              <w:divBdr>
                <w:top w:val="none" w:sz="0" w:space="0" w:color="auto"/>
                <w:left w:val="none" w:sz="0" w:space="0" w:color="auto"/>
                <w:bottom w:val="none" w:sz="0" w:space="0" w:color="auto"/>
                <w:right w:val="none" w:sz="0" w:space="0" w:color="auto"/>
              </w:divBdr>
            </w:div>
            <w:div w:id="1731805064">
              <w:marLeft w:val="0"/>
              <w:marRight w:val="0"/>
              <w:marTop w:val="0"/>
              <w:marBottom w:val="0"/>
              <w:divBdr>
                <w:top w:val="none" w:sz="0" w:space="0" w:color="auto"/>
                <w:left w:val="none" w:sz="0" w:space="0" w:color="auto"/>
                <w:bottom w:val="none" w:sz="0" w:space="0" w:color="auto"/>
                <w:right w:val="none" w:sz="0" w:space="0" w:color="auto"/>
              </w:divBdr>
            </w:div>
            <w:div w:id="1584683875">
              <w:marLeft w:val="0"/>
              <w:marRight w:val="0"/>
              <w:marTop w:val="0"/>
              <w:marBottom w:val="0"/>
              <w:divBdr>
                <w:top w:val="none" w:sz="0" w:space="0" w:color="auto"/>
                <w:left w:val="none" w:sz="0" w:space="0" w:color="auto"/>
                <w:bottom w:val="none" w:sz="0" w:space="0" w:color="auto"/>
                <w:right w:val="none" w:sz="0" w:space="0" w:color="auto"/>
              </w:divBdr>
            </w:div>
            <w:div w:id="428432167">
              <w:marLeft w:val="0"/>
              <w:marRight w:val="0"/>
              <w:marTop w:val="0"/>
              <w:marBottom w:val="0"/>
              <w:divBdr>
                <w:top w:val="none" w:sz="0" w:space="0" w:color="auto"/>
                <w:left w:val="none" w:sz="0" w:space="0" w:color="auto"/>
                <w:bottom w:val="none" w:sz="0" w:space="0" w:color="auto"/>
                <w:right w:val="none" w:sz="0" w:space="0" w:color="auto"/>
              </w:divBdr>
            </w:div>
            <w:div w:id="2085449577">
              <w:marLeft w:val="0"/>
              <w:marRight w:val="0"/>
              <w:marTop w:val="0"/>
              <w:marBottom w:val="0"/>
              <w:divBdr>
                <w:top w:val="none" w:sz="0" w:space="0" w:color="auto"/>
                <w:left w:val="none" w:sz="0" w:space="0" w:color="auto"/>
                <w:bottom w:val="none" w:sz="0" w:space="0" w:color="auto"/>
                <w:right w:val="none" w:sz="0" w:space="0" w:color="auto"/>
              </w:divBdr>
            </w:div>
            <w:div w:id="829516765">
              <w:marLeft w:val="0"/>
              <w:marRight w:val="0"/>
              <w:marTop w:val="0"/>
              <w:marBottom w:val="0"/>
              <w:divBdr>
                <w:top w:val="none" w:sz="0" w:space="0" w:color="auto"/>
                <w:left w:val="none" w:sz="0" w:space="0" w:color="auto"/>
                <w:bottom w:val="none" w:sz="0" w:space="0" w:color="auto"/>
                <w:right w:val="none" w:sz="0" w:space="0" w:color="auto"/>
              </w:divBdr>
            </w:div>
            <w:div w:id="381098369">
              <w:marLeft w:val="0"/>
              <w:marRight w:val="0"/>
              <w:marTop w:val="0"/>
              <w:marBottom w:val="0"/>
              <w:divBdr>
                <w:top w:val="none" w:sz="0" w:space="0" w:color="auto"/>
                <w:left w:val="none" w:sz="0" w:space="0" w:color="auto"/>
                <w:bottom w:val="none" w:sz="0" w:space="0" w:color="auto"/>
                <w:right w:val="none" w:sz="0" w:space="0" w:color="auto"/>
              </w:divBdr>
            </w:div>
            <w:div w:id="1647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69856">
      <w:bodyDiv w:val="1"/>
      <w:marLeft w:val="0"/>
      <w:marRight w:val="0"/>
      <w:marTop w:val="0"/>
      <w:marBottom w:val="0"/>
      <w:divBdr>
        <w:top w:val="none" w:sz="0" w:space="0" w:color="auto"/>
        <w:left w:val="none" w:sz="0" w:space="0" w:color="auto"/>
        <w:bottom w:val="none" w:sz="0" w:space="0" w:color="auto"/>
        <w:right w:val="none" w:sz="0" w:space="0" w:color="auto"/>
      </w:divBdr>
      <w:divsChild>
        <w:div w:id="296227261">
          <w:marLeft w:val="0"/>
          <w:marRight w:val="0"/>
          <w:marTop w:val="0"/>
          <w:marBottom w:val="0"/>
          <w:divBdr>
            <w:top w:val="none" w:sz="0" w:space="0" w:color="auto"/>
            <w:left w:val="none" w:sz="0" w:space="0" w:color="auto"/>
            <w:bottom w:val="none" w:sz="0" w:space="0" w:color="auto"/>
            <w:right w:val="none" w:sz="0" w:space="0" w:color="auto"/>
          </w:divBdr>
        </w:div>
      </w:divsChild>
    </w:div>
    <w:div w:id="487089396">
      <w:bodyDiv w:val="1"/>
      <w:marLeft w:val="0"/>
      <w:marRight w:val="0"/>
      <w:marTop w:val="0"/>
      <w:marBottom w:val="0"/>
      <w:divBdr>
        <w:top w:val="none" w:sz="0" w:space="0" w:color="auto"/>
        <w:left w:val="none" w:sz="0" w:space="0" w:color="auto"/>
        <w:bottom w:val="none" w:sz="0" w:space="0" w:color="auto"/>
        <w:right w:val="none" w:sz="0" w:space="0" w:color="auto"/>
      </w:divBdr>
    </w:div>
    <w:div w:id="492990847">
      <w:bodyDiv w:val="1"/>
      <w:marLeft w:val="0"/>
      <w:marRight w:val="0"/>
      <w:marTop w:val="0"/>
      <w:marBottom w:val="0"/>
      <w:divBdr>
        <w:top w:val="none" w:sz="0" w:space="0" w:color="auto"/>
        <w:left w:val="none" w:sz="0" w:space="0" w:color="auto"/>
        <w:bottom w:val="none" w:sz="0" w:space="0" w:color="auto"/>
        <w:right w:val="none" w:sz="0" w:space="0" w:color="auto"/>
      </w:divBdr>
    </w:div>
    <w:div w:id="493835477">
      <w:bodyDiv w:val="1"/>
      <w:marLeft w:val="0"/>
      <w:marRight w:val="0"/>
      <w:marTop w:val="0"/>
      <w:marBottom w:val="0"/>
      <w:divBdr>
        <w:top w:val="none" w:sz="0" w:space="0" w:color="auto"/>
        <w:left w:val="none" w:sz="0" w:space="0" w:color="auto"/>
        <w:bottom w:val="none" w:sz="0" w:space="0" w:color="auto"/>
        <w:right w:val="none" w:sz="0" w:space="0" w:color="auto"/>
      </w:divBdr>
      <w:divsChild>
        <w:div w:id="1731877315">
          <w:marLeft w:val="0"/>
          <w:marRight w:val="0"/>
          <w:marTop w:val="0"/>
          <w:marBottom w:val="0"/>
          <w:divBdr>
            <w:top w:val="none" w:sz="0" w:space="0" w:color="auto"/>
            <w:left w:val="none" w:sz="0" w:space="0" w:color="auto"/>
            <w:bottom w:val="none" w:sz="0" w:space="0" w:color="auto"/>
            <w:right w:val="none" w:sz="0" w:space="0" w:color="auto"/>
          </w:divBdr>
        </w:div>
      </w:divsChild>
    </w:div>
    <w:div w:id="495153571">
      <w:bodyDiv w:val="1"/>
      <w:marLeft w:val="0"/>
      <w:marRight w:val="0"/>
      <w:marTop w:val="0"/>
      <w:marBottom w:val="0"/>
      <w:divBdr>
        <w:top w:val="none" w:sz="0" w:space="0" w:color="auto"/>
        <w:left w:val="none" w:sz="0" w:space="0" w:color="auto"/>
        <w:bottom w:val="none" w:sz="0" w:space="0" w:color="auto"/>
        <w:right w:val="none" w:sz="0" w:space="0" w:color="auto"/>
      </w:divBdr>
    </w:div>
    <w:div w:id="499151899">
      <w:bodyDiv w:val="1"/>
      <w:marLeft w:val="0"/>
      <w:marRight w:val="0"/>
      <w:marTop w:val="0"/>
      <w:marBottom w:val="0"/>
      <w:divBdr>
        <w:top w:val="none" w:sz="0" w:space="0" w:color="auto"/>
        <w:left w:val="none" w:sz="0" w:space="0" w:color="auto"/>
        <w:bottom w:val="none" w:sz="0" w:space="0" w:color="auto"/>
        <w:right w:val="none" w:sz="0" w:space="0" w:color="auto"/>
      </w:divBdr>
    </w:div>
    <w:div w:id="518617279">
      <w:bodyDiv w:val="1"/>
      <w:marLeft w:val="0"/>
      <w:marRight w:val="0"/>
      <w:marTop w:val="0"/>
      <w:marBottom w:val="0"/>
      <w:divBdr>
        <w:top w:val="none" w:sz="0" w:space="0" w:color="auto"/>
        <w:left w:val="none" w:sz="0" w:space="0" w:color="auto"/>
        <w:bottom w:val="none" w:sz="0" w:space="0" w:color="auto"/>
        <w:right w:val="none" w:sz="0" w:space="0" w:color="auto"/>
      </w:divBdr>
      <w:divsChild>
        <w:div w:id="760223019">
          <w:marLeft w:val="0"/>
          <w:marRight w:val="0"/>
          <w:marTop w:val="0"/>
          <w:marBottom w:val="0"/>
          <w:divBdr>
            <w:top w:val="none" w:sz="0" w:space="0" w:color="auto"/>
            <w:left w:val="none" w:sz="0" w:space="0" w:color="auto"/>
            <w:bottom w:val="none" w:sz="0" w:space="0" w:color="auto"/>
            <w:right w:val="none" w:sz="0" w:space="0" w:color="auto"/>
          </w:divBdr>
        </w:div>
      </w:divsChild>
    </w:div>
    <w:div w:id="528766109">
      <w:bodyDiv w:val="1"/>
      <w:marLeft w:val="0"/>
      <w:marRight w:val="0"/>
      <w:marTop w:val="0"/>
      <w:marBottom w:val="0"/>
      <w:divBdr>
        <w:top w:val="none" w:sz="0" w:space="0" w:color="auto"/>
        <w:left w:val="none" w:sz="0" w:space="0" w:color="auto"/>
        <w:bottom w:val="none" w:sz="0" w:space="0" w:color="auto"/>
        <w:right w:val="none" w:sz="0" w:space="0" w:color="auto"/>
      </w:divBdr>
      <w:divsChild>
        <w:div w:id="157236149">
          <w:marLeft w:val="0"/>
          <w:marRight w:val="0"/>
          <w:marTop w:val="0"/>
          <w:marBottom w:val="0"/>
          <w:divBdr>
            <w:top w:val="none" w:sz="0" w:space="0" w:color="auto"/>
            <w:left w:val="none" w:sz="0" w:space="0" w:color="auto"/>
            <w:bottom w:val="none" w:sz="0" w:space="0" w:color="auto"/>
            <w:right w:val="none" w:sz="0" w:space="0" w:color="auto"/>
          </w:divBdr>
        </w:div>
      </w:divsChild>
    </w:div>
    <w:div w:id="529300278">
      <w:bodyDiv w:val="1"/>
      <w:marLeft w:val="0"/>
      <w:marRight w:val="0"/>
      <w:marTop w:val="0"/>
      <w:marBottom w:val="0"/>
      <w:divBdr>
        <w:top w:val="none" w:sz="0" w:space="0" w:color="auto"/>
        <w:left w:val="none" w:sz="0" w:space="0" w:color="auto"/>
        <w:bottom w:val="none" w:sz="0" w:space="0" w:color="auto"/>
        <w:right w:val="none" w:sz="0" w:space="0" w:color="auto"/>
      </w:divBdr>
      <w:divsChild>
        <w:div w:id="1235893690">
          <w:marLeft w:val="0"/>
          <w:marRight w:val="0"/>
          <w:marTop w:val="0"/>
          <w:marBottom w:val="0"/>
          <w:divBdr>
            <w:top w:val="none" w:sz="0" w:space="0" w:color="auto"/>
            <w:left w:val="none" w:sz="0" w:space="0" w:color="auto"/>
            <w:bottom w:val="none" w:sz="0" w:space="0" w:color="auto"/>
            <w:right w:val="none" w:sz="0" w:space="0" w:color="auto"/>
          </w:divBdr>
        </w:div>
      </w:divsChild>
    </w:div>
    <w:div w:id="534465547">
      <w:bodyDiv w:val="1"/>
      <w:marLeft w:val="0"/>
      <w:marRight w:val="0"/>
      <w:marTop w:val="0"/>
      <w:marBottom w:val="0"/>
      <w:divBdr>
        <w:top w:val="none" w:sz="0" w:space="0" w:color="auto"/>
        <w:left w:val="none" w:sz="0" w:space="0" w:color="auto"/>
        <w:bottom w:val="none" w:sz="0" w:space="0" w:color="auto"/>
        <w:right w:val="none" w:sz="0" w:space="0" w:color="auto"/>
      </w:divBdr>
    </w:div>
    <w:div w:id="540829422">
      <w:bodyDiv w:val="1"/>
      <w:marLeft w:val="0"/>
      <w:marRight w:val="0"/>
      <w:marTop w:val="0"/>
      <w:marBottom w:val="0"/>
      <w:divBdr>
        <w:top w:val="none" w:sz="0" w:space="0" w:color="auto"/>
        <w:left w:val="none" w:sz="0" w:space="0" w:color="auto"/>
        <w:bottom w:val="none" w:sz="0" w:space="0" w:color="auto"/>
        <w:right w:val="none" w:sz="0" w:space="0" w:color="auto"/>
      </w:divBdr>
      <w:divsChild>
        <w:div w:id="482241888">
          <w:marLeft w:val="0"/>
          <w:marRight w:val="0"/>
          <w:marTop w:val="0"/>
          <w:marBottom w:val="0"/>
          <w:divBdr>
            <w:top w:val="none" w:sz="0" w:space="0" w:color="auto"/>
            <w:left w:val="none" w:sz="0" w:space="0" w:color="auto"/>
            <w:bottom w:val="none" w:sz="0" w:space="0" w:color="auto"/>
            <w:right w:val="none" w:sz="0" w:space="0" w:color="auto"/>
          </w:divBdr>
        </w:div>
      </w:divsChild>
    </w:div>
    <w:div w:id="543324778">
      <w:bodyDiv w:val="1"/>
      <w:marLeft w:val="0"/>
      <w:marRight w:val="0"/>
      <w:marTop w:val="0"/>
      <w:marBottom w:val="0"/>
      <w:divBdr>
        <w:top w:val="none" w:sz="0" w:space="0" w:color="auto"/>
        <w:left w:val="none" w:sz="0" w:space="0" w:color="auto"/>
        <w:bottom w:val="none" w:sz="0" w:space="0" w:color="auto"/>
        <w:right w:val="none" w:sz="0" w:space="0" w:color="auto"/>
      </w:divBdr>
      <w:divsChild>
        <w:div w:id="139739238">
          <w:marLeft w:val="0"/>
          <w:marRight w:val="0"/>
          <w:marTop w:val="0"/>
          <w:marBottom w:val="0"/>
          <w:divBdr>
            <w:top w:val="none" w:sz="0" w:space="0" w:color="auto"/>
            <w:left w:val="none" w:sz="0" w:space="0" w:color="auto"/>
            <w:bottom w:val="none" w:sz="0" w:space="0" w:color="auto"/>
            <w:right w:val="none" w:sz="0" w:space="0" w:color="auto"/>
          </w:divBdr>
        </w:div>
      </w:divsChild>
    </w:div>
    <w:div w:id="547910586">
      <w:bodyDiv w:val="1"/>
      <w:marLeft w:val="0"/>
      <w:marRight w:val="0"/>
      <w:marTop w:val="0"/>
      <w:marBottom w:val="0"/>
      <w:divBdr>
        <w:top w:val="none" w:sz="0" w:space="0" w:color="auto"/>
        <w:left w:val="none" w:sz="0" w:space="0" w:color="auto"/>
        <w:bottom w:val="none" w:sz="0" w:space="0" w:color="auto"/>
        <w:right w:val="none" w:sz="0" w:space="0" w:color="auto"/>
      </w:divBdr>
    </w:div>
    <w:div w:id="551580071">
      <w:bodyDiv w:val="1"/>
      <w:marLeft w:val="0"/>
      <w:marRight w:val="0"/>
      <w:marTop w:val="0"/>
      <w:marBottom w:val="0"/>
      <w:divBdr>
        <w:top w:val="none" w:sz="0" w:space="0" w:color="auto"/>
        <w:left w:val="none" w:sz="0" w:space="0" w:color="auto"/>
        <w:bottom w:val="none" w:sz="0" w:space="0" w:color="auto"/>
        <w:right w:val="none" w:sz="0" w:space="0" w:color="auto"/>
      </w:divBdr>
    </w:div>
    <w:div w:id="559024958">
      <w:bodyDiv w:val="1"/>
      <w:marLeft w:val="0"/>
      <w:marRight w:val="0"/>
      <w:marTop w:val="0"/>
      <w:marBottom w:val="0"/>
      <w:divBdr>
        <w:top w:val="none" w:sz="0" w:space="0" w:color="auto"/>
        <w:left w:val="none" w:sz="0" w:space="0" w:color="auto"/>
        <w:bottom w:val="none" w:sz="0" w:space="0" w:color="auto"/>
        <w:right w:val="none" w:sz="0" w:space="0" w:color="auto"/>
      </w:divBdr>
      <w:divsChild>
        <w:div w:id="636184771">
          <w:marLeft w:val="0"/>
          <w:marRight w:val="0"/>
          <w:marTop w:val="0"/>
          <w:marBottom w:val="0"/>
          <w:divBdr>
            <w:top w:val="none" w:sz="0" w:space="0" w:color="auto"/>
            <w:left w:val="none" w:sz="0" w:space="0" w:color="auto"/>
            <w:bottom w:val="none" w:sz="0" w:space="0" w:color="auto"/>
            <w:right w:val="none" w:sz="0" w:space="0" w:color="auto"/>
          </w:divBdr>
        </w:div>
      </w:divsChild>
    </w:div>
    <w:div w:id="567568346">
      <w:bodyDiv w:val="1"/>
      <w:marLeft w:val="0"/>
      <w:marRight w:val="0"/>
      <w:marTop w:val="0"/>
      <w:marBottom w:val="0"/>
      <w:divBdr>
        <w:top w:val="none" w:sz="0" w:space="0" w:color="auto"/>
        <w:left w:val="none" w:sz="0" w:space="0" w:color="auto"/>
        <w:bottom w:val="none" w:sz="0" w:space="0" w:color="auto"/>
        <w:right w:val="none" w:sz="0" w:space="0" w:color="auto"/>
      </w:divBdr>
      <w:divsChild>
        <w:div w:id="1074669038">
          <w:marLeft w:val="0"/>
          <w:marRight w:val="0"/>
          <w:marTop w:val="0"/>
          <w:marBottom w:val="0"/>
          <w:divBdr>
            <w:top w:val="none" w:sz="0" w:space="0" w:color="auto"/>
            <w:left w:val="none" w:sz="0" w:space="0" w:color="auto"/>
            <w:bottom w:val="none" w:sz="0" w:space="0" w:color="auto"/>
            <w:right w:val="none" w:sz="0" w:space="0" w:color="auto"/>
          </w:divBdr>
        </w:div>
      </w:divsChild>
    </w:div>
    <w:div w:id="585918090">
      <w:bodyDiv w:val="1"/>
      <w:marLeft w:val="0"/>
      <w:marRight w:val="0"/>
      <w:marTop w:val="0"/>
      <w:marBottom w:val="0"/>
      <w:divBdr>
        <w:top w:val="none" w:sz="0" w:space="0" w:color="auto"/>
        <w:left w:val="none" w:sz="0" w:space="0" w:color="auto"/>
        <w:bottom w:val="none" w:sz="0" w:space="0" w:color="auto"/>
        <w:right w:val="none" w:sz="0" w:space="0" w:color="auto"/>
      </w:divBdr>
      <w:divsChild>
        <w:div w:id="1191799526">
          <w:marLeft w:val="0"/>
          <w:marRight w:val="0"/>
          <w:marTop w:val="0"/>
          <w:marBottom w:val="0"/>
          <w:divBdr>
            <w:top w:val="none" w:sz="0" w:space="0" w:color="auto"/>
            <w:left w:val="none" w:sz="0" w:space="0" w:color="auto"/>
            <w:bottom w:val="none" w:sz="0" w:space="0" w:color="auto"/>
            <w:right w:val="none" w:sz="0" w:space="0" w:color="auto"/>
          </w:divBdr>
        </w:div>
      </w:divsChild>
    </w:div>
    <w:div w:id="594021153">
      <w:bodyDiv w:val="1"/>
      <w:marLeft w:val="0"/>
      <w:marRight w:val="0"/>
      <w:marTop w:val="0"/>
      <w:marBottom w:val="0"/>
      <w:divBdr>
        <w:top w:val="none" w:sz="0" w:space="0" w:color="auto"/>
        <w:left w:val="none" w:sz="0" w:space="0" w:color="auto"/>
        <w:bottom w:val="none" w:sz="0" w:space="0" w:color="auto"/>
        <w:right w:val="none" w:sz="0" w:space="0" w:color="auto"/>
      </w:divBdr>
    </w:div>
    <w:div w:id="602808086">
      <w:bodyDiv w:val="1"/>
      <w:marLeft w:val="0"/>
      <w:marRight w:val="0"/>
      <w:marTop w:val="0"/>
      <w:marBottom w:val="0"/>
      <w:divBdr>
        <w:top w:val="none" w:sz="0" w:space="0" w:color="auto"/>
        <w:left w:val="none" w:sz="0" w:space="0" w:color="auto"/>
        <w:bottom w:val="none" w:sz="0" w:space="0" w:color="auto"/>
        <w:right w:val="none" w:sz="0" w:space="0" w:color="auto"/>
      </w:divBdr>
    </w:div>
    <w:div w:id="606038929">
      <w:bodyDiv w:val="1"/>
      <w:marLeft w:val="0"/>
      <w:marRight w:val="0"/>
      <w:marTop w:val="0"/>
      <w:marBottom w:val="0"/>
      <w:divBdr>
        <w:top w:val="none" w:sz="0" w:space="0" w:color="auto"/>
        <w:left w:val="none" w:sz="0" w:space="0" w:color="auto"/>
        <w:bottom w:val="none" w:sz="0" w:space="0" w:color="auto"/>
        <w:right w:val="none" w:sz="0" w:space="0" w:color="auto"/>
      </w:divBdr>
    </w:div>
    <w:div w:id="646589471">
      <w:bodyDiv w:val="1"/>
      <w:marLeft w:val="0"/>
      <w:marRight w:val="0"/>
      <w:marTop w:val="0"/>
      <w:marBottom w:val="0"/>
      <w:divBdr>
        <w:top w:val="none" w:sz="0" w:space="0" w:color="auto"/>
        <w:left w:val="none" w:sz="0" w:space="0" w:color="auto"/>
        <w:bottom w:val="none" w:sz="0" w:space="0" w:color="auto"/>
        <w:right w:val="none" w:sz="0" w:space="0" w:color="auto"/>
      </w:divBdr>
      <w:divsChild>
        <w:div w:id="1089471699">
          <w:marLeft w:val="0"/>
          <w:marRight w:val="0"/>
          <w:marTop w:val="0"/>
          <w:marBottom w:val="0"/>
          <w:divBdr>
            <w:top w:val="none" w:sz="0" w:space="0" w:color="auto"/>
            <w:left w:val="none" w:sz="0" w:space="0" w:color="auto"/>
            <w:bottom w:val="none" w:sz="0" w:space="0" w:color="auto"/>
            <w:right w:val="none" w:sz="0" w:space="0" w:color="auto"/>
          </w:divBdr>
        </w:div>
      </w:divsChild>
    </w:div>
    <w:div w:id="662127097">
      <w:bodyDiv w:val="1"/>
      <w:marLeft w:val="0"/>
      <w:marRight w:val="0"/>
      <w:marTop w:val="0"/>
      <w:marBottom w:val="0"/>
      <w:divBdr>
        <w:top w:val="none" w:sz="0" w:space="0" w:color="auto"/>
        <w:left w:val="none" w:sz="0" w:space="0" w:color="auto"/>
        <w:bottom w:val="none" w:sz="0" w:space="0" w:color="auto"/>
        <w:right w:val="none" w:sz="0" w:space="0" w:color="auto"/>
      </w:divBdr>
    </w:div>
    <w:div w:id="663355701">
      <w:bodyDiv w:val="1"/>
      <w:marLeft w:val="0"/>
      <w:marRight w:val="0"/>
      <w:marTop w:val="0"/>
      <w:marBottom w:val="0"/>
      <w:divBdr>
        <w:top w:val="none" w:sz="0" w:space="0" w:color="auto"/>
        <w:left w:val="none" w:sz="0" w:space="0" w:color="auto"/>
        <w:bottom w:val="none" w:sz="0" w:space="0" w:color="auto"/>
        <w:right w:val="none" w:sz="0" w:space="0" w:color="auto"/>
      </w:divBdr>
      <w:divsChild>
        <w:div w:id="1664360208">
          <w:marLeft w:val="0"/>
          <w:marRight w:val="0"/>
          <w:marTop w:val="0"/>
          <w:marBottom w:val="0"/>
          <w:divBdr>
            <w:top w:val="none" w:sz="0" w:space="0" w:color="auto"/>
            <w:left w:val="none" w:sz="0" w:space="0" w:color="auto"/>
            <w:bottom w:val="none" w:sz="0" w:space="0" w:color="auto"/>
            <w:right w:val="none" w:sz="0" w:space="0" w:color="auto"/>
          </w:divBdr>
          <w:divsChild>
            <w:div w:id="1688676330">
              <w:marLeft w:val="0"/>
              <w:marRight w:val="0"/>
              <w:marTop w:val="0"/>
              <w:marBottom w:val="0"/>
              <w:divBdr>
                <w:top w:val="none" w:sz="0" w:space="0" w:color="auto"/>
                <w:left w:val="none" w:sz="0" w:space="0" w:color="auto"/>
                <w:bottom w:val="none" w:sz="0" w:space="0" w:color="auto"/>
                <w:right w:val="none" w:sz="0" w:space="0" w:color="auto"/>
              </w:divBdr>
            </w:div>
            <w:div w:id="1407647794">
              <w:marLeft w:val="0"/>
              <w:marRight w:val="0"/>
              <w:marTop w:val="0"/>
              <w:marBottom w:val="0"/>
              <w:divBdr>
                <w:top w:val="none" w:sz="0" w:space="0" w:color="auto"/>
                <w:left w:val="none" w:sz="0" w:space="0" w:color="auto"/>
                <w:bottom w:val="none" w:sz="0" w:space="0" w:color="auto"/>
                <w:right w:val="none" w:sz="0" w:space="0" w:color="auto"/>
              </w:divBdr>
            </w:div>
            <w:div w:id="19379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734">
      <w:bodyDiv w:val="1"/>
      <w:marLeft w:val="0"/>
      <w:marRight w:val="0"/>
      <w:marTop w:val="0"/>
      <w:marBottom w:val="0"/>
      <w:divBdr>
        <w:top w:val="none" w:sz="0" w:space="0" w:color="auto"/>
        <w:left w:val="none" w:sz="0" w:space="0" w:color="auto"/>
        <w:bottom w:val="none" w:sz="0" w:space="0" w:color="auto"/>
        <w:right w:val="none" w:sz="0" w:space="0" w:color="auto"/>
      </w:divBdr>
    </w:div>
    <w:div w:id="668100871">
      <w:bodyDiv w:val="1"/>
      <w:marLeft w:val="0"/>
      <w:marRight w:val="0"/>
      <w:marTop w:val="0"/>
      <w:marBottom w:val="0"/>
      <w:divBdr>
        <w:top w:val="none" w:sz="0" w:space="0" w:color="auto"/>
        <w:left w:val="none" w:sz="0" w:space="0" w:color="auto"/>
        <w:bottom w:val="none" w:sz="0" w:space="0" w:color="auto"/>
        <w:right w:val="none" w:sz="0" w:space="0" w:color="auto"/>
      </w:divBdr>
      <w:divsChild>
        <w:div w:id="1456218235">
          <w:marLeft w:val="0"/>
          <w:marRight w:val="0"/>
          <w:marTop w:val="0"/>
          <w:marBottom w:val="0"/>
          <w:divBdr>
            <w:top w:val="none" w:sz="0" w:space="0" w:color="auto"/>
            <w:left w:val="none" w:sz="0" w:space="0" w:color="auto"/>
            <w:bottom w:val="none" w:sz="0" w:space="0" w:color="auto"/>
            <w:right w:val="none" w:sz="0" w:space="0" w:color="auto"/>
          </w:divBdr>
        </w:div>
      </w:divsChild>
    </w:div>
    <w:div w:id="670762678">
      <w:bodyDiv w:val="1"/>
      <w:marLeft w:val="0"/>
      <w:marRight w:val="0"/>
      <w:marTop w:val="0"/>
      <w:marBottom w:val="0"/>
      <w:divBdr>
        <w:top w:val="none" w:sz="0" w:space="0" w:color="auto"/>
        <w:left w:val="none" w:sz="0" w:space="0" w:color="auto"/>
        <w:bottom w:val="none" w:sz="0" w:space="0" w:color="auto"/>
        <w:right w:val="none" w:sz="0" w:space="0" w:color="auto"/>
      </w:divBdr>
      <w:divsChild>
        <w:div w:id="1434089738">
          <w:marLeft w:val="0"/>
          <w:marRight w:val="0"/>
          <w:marTop w:val="0"/>
          <w:marBottom w:val="0"/>
          <w:divBdr>
            <w:top w:val="none" w:sz="0" w:space="0" w:color="auto"/>
            <w:left w:val="none" w:sz="0" w:space="0" w:color="auto"/>
            <w:bottom w:val="none" w:sz="0" w:space="0" w:color="auto"/>
            <w:right w:val="none" w:sz="0" w:space="0" w:color="auto"/>
          </w:divBdr>
        </w:div>
      </w:divsChild>
    </w:div>
    <w:div w:id="680006832">
      <w:bodyDiv w:val="1"/>
      <w:marLeft w:val="0"/>
      <w:marRight w:val="0"/>
      <w:marTop w:val="0"/>
      <w:marBottom w:val="0"/>
      <w:divBdr>
        <w:top w:val="none" w:sz="0" w:space="0" w:color="auto"/>
        <w:left w:val="none" w:sz="0" w:space="0" w:color="auto"/>
        <w:bottom w:val="none" w:sz="0" w:space="0" w:color="auto"/>
        <w:right w:val="none" w:sz="0" w:space="0" w:color="auto"/>
      </w:divBdr>
    </w:div>
    <w:div w:id="706107251">
      <w:bodyDiv w:val="1"/>
      <w:marLeft w:val="0"/>
      <w:marRight w:val="0"/>
      <w:marTop w:val="0"/>
      <w:marBottom w:val="0"/>
      <w:divBdr>
        <w:top w:val="none" w:sz="0" w:space="0" w:color="auto"/>
        <w:left w:val="none" w:sz="0" w:space="0" w:color="auto"/>
        <w:bottom w:val="none" w:sz="0" w:space="0" w:color="auto"/>
        <w:right w:val="none" w:sz="0" w:space="0" w:color="auto"/>
      </w:divBdr>
    </w:div>
    <w:div w:id="712388672">
      <w:bodyDiv w:val="1"/>
      <w:marLeft w:val="0"/>
      <w:marRight w:val="0"/>
      <w:marTop w:val="0"/>
      <w:marBottom w:val="0"/>
      <w:divBdr>
        <w:top w:val="none" w:sz="0" w:space="0" w:color="auto"/>
        <w:left w:val="none" w:sz="0" w:space="0" w:color="auto"/>
        <w:bottom w:val="none" w:sz="0" w:space="0" w:color="auto"/>
        <w:right w:val="none" w:sz="0" w:space="0" w:color="auto"/>
      </w:divBdr>
    </w:div>
    <w:div w:id="748621599">
      <w:bodyDiv w:val="1"/>
      <w:marLeft w:val="0"/>
      <w:marRight w:val="0"/>
      <w:marTop w:val="0"/>
      <w:marBottom w:val="0"/>
      <w:divBdr>
        <w:top w:val="none" w:sz="0" w:space="0" w:color="auto"/>
        <w:left w:val="none" w:sz="0" w:space="0" w:color="auto"/>
        <w:bottom w:val="none" w:sz="0" w:space="0" w:color="auto"/>
        <w:right w:val="none" w:sz="0" w:space="0" w:color="auto"/>
      </w:divBdr>
      <w:divsChild>
        <w:div w:id="1210075492">
          <w:marLeft w:val="0"/>
          <w:marRight w:val="0"/>
          <w:marTop w:val="0"/>
          <w:marBottom w:val="0"/>
          <w:divBdr>
            <w:top w:val="none" w:sz="0" w:space="0" w:color="auto"/>
            <w:left w:val="none" w:sz="0" w:space="0" w:color="auto"/>
            <w:bottom w:val="none" w:sz="0" w:space="0" w:color="auto"/>
            <w:right w:val="none" w:sz="0" w:space="0" w:color="auto"/>
          </w:divBdr>
        </w:div>
      </w:divsChild>
    </w:div>
    <w:div w:id="768236893">
      <w:bodyDiv w:val="1"/>
      <w:marLeft w:val="0"/>
      <w:marRight w:val="0"/>
      <w:marTop w:val="0"/>
      <w:marBottom w:val="0"/>
      <w:divBdr>
        <w:top w:val="none" w:sz="0" w:space="0" w:color="auto"/>
        <w:left w:val="none" w:sz="0" w:space="0" w:color="auto"/>
        <w:bottom w:val="none" w:sz="0" w:space="0" w:color="auto"/>
        <w:right w:val="none" w:sz="0" w:space="0" w:color="auto"/>
      </w:divBdr>
    </w:div>
    <w:div w:id="768620960">
      <w:bodyDiv w:val="1"/>
      <w:marLeft w:val="0"/>
      <w:marRight w:val="0"/>
      <w:marTop w:val="0"/>
      <w:marBottom w:val="0"/>
      <w:divBdr>
        <w:top w:val="none" w:sz="0" w:space="0" w:color="auto"/>
        <w:left w:val="none" w:sz="0" w:space="0" w:color="auto"/>
        <w:bottom w:val="none" w:sz="0" w:space="0" w:color="auto"/>
        <w:right w:val="none" w:sz="0" w:space="0" w:color="auto"/>
      </w:divBdr>
    </w:div>
    <w:div w:id="830566181">
      <w:bodyDiv w:val="1"/>
      <w:marLeft w:val="0"/>
      <w:marRight w:val="0"/>
      <w:marTop w:val="0"/>
      <w:marBottom w:val="0"/>
      <w:divBdr>
        <w:top w:val="none" w:sz="0" w:space="0" w:color="auto"/>
        <w:left w:val="none" w:sz="0" w:space="0" w:color="auto"/>
        <w:bottom w:val="none" w:sz="0" w:space="0" w:color="auto"/>
        <w:right w:val="none" w:sz="0" w:space="0" w:color="auto"/>
      </w:divBdr>
    </w:div>
    <w:div w:id="832641014">
      <w:bodyDiv w:val="1"/>
      <w:marLeft w:val="0"/>
      <w:marRight w:val="0"/>
      <w:marTop w:val="0"/>
      <w:marBottom w:val="0"/>
      <w:divBdr>
        <w:top w:val="none" w:sz="0" w:space="0" w:color="auto"/>
        <w:left w:val="none" w:sz="0" w:space="0" w:color="auto"/>
        <w:bottom w:val="none" w:sz="0" w:space="0" w:color="auto"/>
        <w:right w:val="none" w:sz="0" w:space="0" w:color="auto"/>
      </w:divBdr>
      <w:divsChild>
        <w:div w:id="871649147">
          <w:marLeft w:val="0"/>
          <w:marRight w:val="0"/>
          <w:marTop w:val="0"/>
          <w:marBottom w:val="0"/>
          <w:divBdr>
            <w:top w:val="none" w:sz="0" w:space="0" w:color="auto"/>
            <w:left w:val="none" w:sz="0" w:space="0" w:color="auto"/>
            <w:bottom w:val="none" w:sz="0" w:space="0" w:color="auto"/>
            <w:right w:val="none" w:sz="0" w:space="0" w:color="auto"/>
          </w:divBdr>
          <w:divsChild>
            <w:div w:id="7734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236">
      <w:bodyDiv w:val="1"/>
      <w:marLeft w:val="0"/>
      <w:marRight w:val="0"/>
      <w:marTop w:val="0"/>
      <w:marBottom w:val="0"/>
      <w:divBdr>
        <w:top w:val="none" w:sz="0" w:space="0" w:color="auto"/>
        <w:left w:val="none" w:sz="0" w:space="0" w:color="auto"/>
        <w:bottom w:val="none" w:sz="0" w:space="0" w:color="auto"/>
        <w:right w:val="none" w:sz="0" w:space="0" w:color="auto"/>
      </w:divBdr>
    </w:div>
    <w:div w:id="861284641">
      <w:bodyDiv w:val="1"/>
      <w:marLeft w:val="0"/>
      <w:marRight w:val="0"/>
      <w:marTop w:val="0"/>
      <w:marBottom w:val="0"/>
      <w:divBdr>
        <w:top w:val="none" w:sz="0" w:space="0" w:color="auto"/>
        <w:left w:val="none" w:sz="0" w:space="0" w:color="auto"/>
        <w:bottom w:val="none" w:sz="0" w:space="0" w:color="auto"/>
        <w:right w:val="none" w:sz="0" w:space="0" w:color="auto"/>
      </w:divBdr>
      <w:divsChild>
        <w:div w:id="345403438">
          <w:marLeft w:val="0"/>
          <w:marRight w:val="0"/>
          <w:marTop w:val="0"/>
          <w:marBottom w:val="0"/>
          <w:divBdr>
            <w:top w:val="none" w:sz="0" w:space="0" w:color="auto"/>
            <w:left w:val="none" w:sz="0" w:space="0" w:color="auto"/>
            <w:bottom w:val="none" w:sz="0" w:space="0" w:color="auto"/>
            <w:right w:val="none" w:sz="0" w:space="0" w:color="auto"/>
          </w:divBdr>
        </w:div>
      </w:divsChild>
    </w:div>
    <w:div w:id="893199745">
      <w:bodyDiv w:val="1"/>
      <w:marLeft w:val="0"/>
      <w:marRight w:val="0"/>
      <w:marTop w:val="0"/>
      <w:marBottom w:val="0"/>
      <w:divBdr>
        <w:top w:val="none" w:sz="0" w:space="0" w:color="auto"/>
        <w:left w:val="none" w:sz="0" w:space="0" w:color="auto"/>
        <w:bottom w:val="none" w:sz="0" w:space="0" w:color="auto"/>
        <w:right w:val="none" w:sz="0" w:space="0" w:color="auto"/>
      </w:divBdr>
      <w:divsChild>
        <w:div w:id="2130854040">
          <w:marLeft w:val="0"/>
          <w:marRight w:val="0"/>
          <w:marTop w:val="0"/>
          <w:marBottom w:val="0"/>
          <w:divBdr>
            <w:top w:val="none" w:sz="0" w:space="0" w:color="auto"/>
            <w:left w:val="none" w:sz="0" w:space="0" w:color="auto"/>
            <w:bottom w:val="none" w:sz="0" w:space="0" w:color="auto"/>
            <w:right w:val="none" w:sz="0" w:space="0" w:color="auto"/>
          </w:divBdr>
        </w:div>
      </w:divsChild>
    </w:div>
    <w:div w:id="912392363">
      <w:bodyDiv w:val="1"/>
      <w:marLeft w:val="0"/>
      <w:marRight w:val="0"/>
      <w:marTop w:val="0"/>
      <w:marBottom w:val="0"/>
      <w:divBdr>
        <w:top w:val="none" w:sz="0" w:space="0" w:color="auto"/>
        <w:left w:val="none" w:sz="0" w:space="0" w:color="auto"/>
        <w:bottom w:val="none" w:sz="0" w:space="0" w:color="auto"/>
        <w:right w:val="none" w:sz="0" w:space="0" w:color="auto"/>
      </w:divBdr>
    </w:div>
    <w:div w:id="931201221">
      <w:bodyDiv w:val="1"/>
      <w:marLeft w:val="0"/>
      <w:marRight w:val="0"/>
      <w:marTop w:val="0"/>
      <w:marBottom w:val="0"/>
      <w:divBdr>
        <w:top w:val="none" w:sz="0" w:space="0" w:color="auto"/>
        <w:left w:val="none" w:sz="0" w:space="0" w:color="auto"/>
        <w:bottom w:val="none" w:sz="0" w:space="0" w:color="auto"/>
        <w:right w:val="none" w:sz="0" w:space="0" w:color="auto"/>
      </w:divBdr>
      <w:divsChild>
        <w:div w:id="1303191912">
          <w:marLeft w:val="0"/>
          <w:marRight w:val="0"/>
          <w:marTop w:val="0"/>
          <w:marBottom w:val="0"/>
          <w:divBdr>
            <w:top w:val="none" w:sz="0" w:space="0" w:color="auto"/>
            <w:left w:val="none" w:sz="0" w:space="0" w:color="auto"/>
            <w:bottom w:val="none" w:sz="0" w:space="0" w:color="auto"/>
            <w:right w:val="none" w:sz="0" w:space="0" w:color="auto"/>
          </w:divBdr>
          <w:divsChild>
            <w:div w:id="1802187374">
              <w:marLeft w:val="0"/>
              <w:marRight w:val="0"/>
              <w:marTop w:val="0"/>
              <w:marBottom w:val="0"/>
              <w:divBdr>
                <w:top w:val="none" w:sz="0" w:space="0" w:color="auto"/>
                <w:left w:val="none" w:sz="0" w:space="0" w:color="auto"/>
                <w:bottom w:val="none" w:sz="0" w:space="0" w:color="auto"/>
                <w:right w:val="none" w:sz="0" w:space="0" w:color="auto"/>
              </w:divBdr>
            </w:div>
            <w:div w:id="1091244076">
              <w:marLeft w:val="0"/>
              <w:marRight w:val="0"/>
              <w:marTop w:val="0"/>
              <w:marBottom w:val="0"/>
              <w:divBdr>
                <w:top w:val="none" w:sz="0" w:space="0" w:color="auto"/>
                <w:left w:val="none" w:sz="0" w:space="0" w:color="auto"/>
                <w:bottom w:val="none" w:sz="0" w:space="0" w:color="auto"/>
                <w:right w:val="none" w:sz="0" w:space="0" w:color="auto"/>
              </w:divBdr>
            </w:div>
            <w:div w:id="1747724802">
              <w:marLeft w:val="0"/>
              <w:marRight w:val="0"/>
              <w:marTop w:val="0"/>
              <w:marBottom w:val="0"/>
              <w:divBdr>
                <w:top w:val="none" w:sz="0" w:space="0" w:color="auto"/>
                <w:left w:val="none" w:sz="0" w:space="0" w:color="auto"/>
                <w:bottom w:val="none" w:sz="0" w:space="0" w:color="auto"/>
                <w:right w:val="none" w:sz="0" w:space="0" w:color="auto"/>
              </w:divBdr>
            </w:div>
            <w:div w:id="488064259">
              <w:marLeft w:val="0"/>
              <w:marRight w:val="0"/>
              <w:marTop w:val="0"/>
              <w:marBottom w:val="0"/>
              <w:divBdr>
                <w:top w:val="none" w:sz="0" w:space="0" w:color="auto"/>
                <w:left w:val="none" w:sz="0" w:space="0" w:color="auto"/>
                <w:bottom w:val="none" w:sz="0" w:space="0" w:color="auto"/>
                <w:right w:val="none" w:sz="0" w:space="0" w:color="auto"/>
              </w:divBdr>
            </w:div>
            <w:div w:id="392973073">
              <w:marLeft w:val="0"/>
              <w:marRight w:val="0"/>
              <w:marTop w:val="0"/>
              <w:marBottom w:val="0"/>
              <w:divBdr>
                <w:top w:val="none" w:sz="0" w:space="0" w:color="auto"/>
                <w:left w:val="none" w:sz="0" w:space="0" w:color="auto"/>
                <w:bottom w:val="none" w:sz="0" w:space="0" w:color="auto"/>
                <w:right w:val="none" w:sz="0" w:space="0" w:color="auto"/>
              </w:divBdr>
            </w:div>
            <w:div w:id="2023778793">
              <w:marLeft w:val="0"/>
              <w:marRight w:val="0"/>
              <w:marTop w:val="0"/>
              <w:marBottom w:val="0"/>
              <w:divBdr>
                <w:top w:val="none" w:sz="0" w:space="0" w:color="auto"/>
                <w:left w:val="none" w:sz="0" w:space="0" w:color="auto"/>
                <w:bottom w:val="none" w:sz="0" w:space="0" w:color="auto"/>
                <w:right w:val="none" w:sz="0" w:space="0" w:color="auto"/>
              </w:divBdr>
            </w:div>
            <w:div w:id="840122300">
              <w:marLeft w:val="0"/>
              <w:marRight w:val="0"/>
              <w:marTop w:val="0"/>
              <w:marBottom w:val="0"/>
              <w:divBdr>
                <w:top w:val="none" w:sz="0" w:space="0" w:color="auto"/>
                <w:left w:val="none" w:sz="0" w:space="0" w:color="auto"/>
                <w:bottom w:val="none" w:sz="0" w:space="0" w:color="auto"/>
                <w:right w:val="none" w:sz="0" w:space="0" w:color="auto"/>
              </w:divBdr>
            </w:div>
            <w:div w:id="831336416">
              <w:marLeft w:val="0"/>
              <w:marRight w:val="0"/>
              <w:marTop w:val="0"/>
              <w:marBottom w:val="0"/>
              <w:divBdr>
                <w:top w:val="none" w:sz="0" w:space="0" w:color="auto"/>
                <w:left w:val="none" w:sz="0" w:space="0" w:color="auto"/>
                <w:bottom w:val="none" w:sz="0" w:space="0" w:color="auto"/>
                <w:right w:val="none" w:sz="0" w:space="0" w:color="auto"/>
              </w:divBdr>
            </w:div>
            <w:div w:id="672033849">
              <w:marLeft w:val="0"/>
              <w:marRight w:val="0"/>
              <w:marTop w:val="0"/>
              <w:marBottom w:val="0"/>
              <w:divBdr>
                <w:top w:val="none" w:sz="0" w:space="0" w:color="auto"/>
                <w:left w:val="none" w:sz="0" w:space="0" w:color="auto"/>
                <w:bottom w:val="none" w:sz="0" w:space="0" w:color="auto"/>
                <w:right w:val="none" w:sz="0" w:space="0" w:color="auto"/>
              </w:divBdr>
            </w:div>
            <w:div w:id="1691177386">
              <w:marLeft w:val="0"/>
              <w:marRight w:val="0"/>
              <w:marTop w:val="0"/>
              <w:marBottom w:val="0"/>
              <w:divBdr>
                <w:top w:val="none" w:sz="0" w:space="0" w:color="auto"/>
                <w:left w:val="none" w:sz="0" w:space="0" w:color="auto"/>
                <w:bottom w:val="none" w:sz="0" w:space="0" w:color="auto"/>
                <w:right w:val="none" w:sz="0" w:space="0" w:color="auto"/>
              </w:divBdr>
            </w:div>
            <w:div w:id="21242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1454">
      <w:bodyDiv w:val="1"/>
      <w:marLeft w:val="0"/>
      <w:marRight w:val="0"/>
      <w:marTop w:val="0"/>
      <w:marBottom w:val="0"/>
      <w:divBdr>
        <w:top w:val="none" w:sz="0" w:space="0" w:color="auto"/>
        <w:left w:val="none" w:sz="0" w:space="0" w:color="auto"/>
        <w:bottom w:val="none" w:sz="0" w:space="0" w:color="auto"/>
        <w:right w:val="none" w:sz="0" w:space="0" w:color="auto"/>
      </w:divBdr>
    </w:div>
    <w:div w:id="949551497">
      <w:bodyDiv w:val="1"/>
      <w:marLeft w:val="0"/>
      <w:marRight w:val="0"/>
      <w:marTop w:val="0"/>
      <w:marBottom w:val="0"/>
      <w:divBdr>
        <w:top w:val="none" w:sz="0" w:space="0" w:color="auto"/>
        <w:left w:val="none" w:sz="0" w:space="0" w:color="auto"/>
        <w:bottom w:val="none" w:sz="0" w:space="0" w:color="auto"/>
        <w:right w:val="none" w:sz="0" w:space="0" w:color="auto"/>
      </w:divBdr>
    </w:div>
    <w:div w:id="965159518">
      <w:bodyDiv w:val="1"/>
      <w:marLeft w:val="0"/>
      <w:marRight w:val="0"/>
      <w:marTop w:val="0"/>
      <w:marBottom w:val="0"/>
      <w:divBdr>
        <w:top w:val="none" w:sz="0" w:space="0" w:color="auto"/>
        <w:left w:val="none" w:sz="0" w:space="0" w:color="auto"/>
        <w:bottom w:val="none" w:sz="0" w:space="0" w:color="auto"/>
        <w:right w:val="none" w:sz="0" w:space="0" w:color="auto"/>
      </w:divBdr>
      <w:divsChild>
        <w:div w:id="700783409">
          <w:marLeft w:val="0"/>
          <w:marRight w:val="0"/>
          <w:marTop w:val="0"/>
          <w:marBottom w:val="0"/>
          <w:divBdr>
            <w:top w:val="none" w:sz="0" w:space="0" w:color="auto"/>
            <w:left w:val="none" w:sz="0" w:space="0" w:color="auto"/>
            <w:bottom w:val="none" w:sz="0" w:space="0" w:color="auto"/>
            <w:right w:val="none" w:sz="0" w:space="0" w:color="auto"/>
          </w:divBdr>
          <w:divsChild>
            <w:div w:id="1648706988">
              <w:marLeft w:val="0"/>
              <w:marRight w:val="0"/>
              <w:marTop w:val="0"/>
              <w:marBottom w:val="0"/>
              <w:divBdr>
                <w:top w:val="none" w:sz="0" w:space="0" w:color="auto"/>
                <w:left w:val="none" w:sz="0" w:space="0" w:color="auto"/>
                <w:bottom w:val="none" w:sz="0" w:space="0" w:color="auto"/>
                <w:right w:val="none" w:sz="0" w:space="0" w:color="auto"/>
              </w:divBdr>
            </w:div>
            <w:div w:id="18620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850">
      <w:bodyDiv w:val="1"/>
      <w:marLeft w:val="0"/>
      <w:marRight w:val="0"/>
      <w:marTop w:val="0"/>
      <w:marBottom w:val="0"/>
      <w:divBdr>
        <w:top w:val="none" w:sz="0" w:space="0" w:color="auto"/>
        <w:left w:val="none" w:sz="0" w:space="0" w:color="auto"/>
        <w:bottom w:val="none" w:sz="0" w:space="0" w:color="auto"/>
        <w:right w:val="none" w:sz="0" w:space="0" w:color="auto"/>
      </w:divBdr>
      <w:divsChild>
        <w:div w:id="1588078546">
          <w:marLeft w:val="0"/>
          <w:marRight w:val="0"/>
          <w:marTop w:val="0"/>
          <w:marBottom w:val="0"/>
          <w:divBdr>
            <w:top w:val="none" w:sz="0" w:space="0" w:color="auto"/>
            <w:left w:val="none" w:sz="0" w:space="0" w:color="auto"/>
            <w:bottom w:val="none" w:sz="0" w:space="0" w:color="auto"/>
            <w:right w:val="none" w:sz="0" w:space="0" w:color="auto"/>
          </w:divBdr>
        </w:div>
      </w:divsChild>
    </w:div>
    <w:div w:id="971449218">
      <w:bodyDiv w:val="1"/>
      <w:marLeft w:val="0"/>
      <w:marRight w:val="0"/>
      <w:marTop w:val="0"/>
      <w:marBottom w:val="0"/>
      <w:divBdr>
        <w:top w:val="none" w:sz="0" w:space="0" w:color="auto"/>
        <w:left w:val="none" w:sz="0" w:space="0" w:color="auto"/>
        <w:bottom w:val="none" w:sz="0" w:space="0" w:color="auto"/>
        <w:right w:val="none" w:sz="0" w:space="0" w:color="auto"/>
      </w:divBdr>
    </w:div>
    <w:div w:id="971710185">
      <w:bodyDiv w:val="1"/>
      <w:marLeft w:val="0"/>
      <w:marRight w:val="0"/>
      <w:marTop w:val="0"/>
      <w:marBottom w:val="0"/>
      <w:divBdr>
        <w:top w:val="none" w:sz="0" w:space="0" w:color="auto"/>
        <w:left w:val="none" w:sz="0" w:space="0" w:color="auto"/>
        <w:bottom w:val="none" w:sz="0" w:space="0" w:color="auto"/>
        <w:right w:val="none" w:sz="0" w:space="0" w:color="auto"/>
      </w:divBdr>
    </w:div>
    <w:div w:id="1001395706">
      <w:bodyDiv w:val="1"/>
      <w:marLeft w:val="0"/>
      <w:marRight w:val="0"/>
      <w:marTop w:val="0"/>
      <w:marBottom w:val="0"/>
      <w:divBdr>
        <w:top w:val="none" w:sz="0" w:space="0" w:color="auto"/>
        <w:left w:val="none" w:sz="0" w:space="0" w:color="auto"/>
        <w:bottom w:val="none" w:sz="0" w:space="0" w:color="auto"/>
        <w:right w:val="none" w:sz="0" w:space="0" w:color="auto"/>
      </w:divBdr>
    </w:div>
    <w:div w:id="1006128845">
      <w:bodyDiv w:val="1"/>
      <w:marLeft w:val="0"/>
      <w:marRight w:val="0"/>
      <w:marTop w:val="0"/>
      <w:marBottom w:val="0"/>
      <w:divBdr>
        <w:top w:val="none" w:sz="0" w:space="0" w:color="auto"/>
        <w:left w:val="none" w:sz="0" w:space="0" w:color="auto"/>
        <w:bottom w:val="none" w:sz="0" w:space="0" w:color="auto"/>
        <w:right w:val="none" w:sz="0" w:space="0" w:color="auto"/>
      </w:divBdr>
      <w:divsChild>
        <w:div w:id="1877766941">
          <w:marLeft w:val="0"/>
          <w:marRight w:val="0"/>
          <w:marTop w:val="0"/>
          <w:marBottom w:val="0"/>
          <w:divBdr>
            <w:top w:val="none" w:sz="0" w:space="0" w:color="auto"/>
            <w:left w:val="none" w:sz="0" w:space="0" w:color="auto"/>
            <w:bottom w:val="none" w:sz="0" w:space="0" w:color="auto"/>
            <w:right w:val="none" w:sz="0" w:space="0" w:color="auto"/>
          </w:divBdr>
        </w:div>
      </w:divsChild>
    </w:div>
    <w:div w:id="1026098616">
      <w:bodyDiv w:val="1"/>
      <w:marLeft w:val="0"/>
      <w:marRight w:val="0"/>
      <w:marTop w:val="0"/>
      <w:marBottom w:val="0"/>
      <w:divBdr>
        <w:top w:val="none" w:sz="0" w:space="0" w:color="auto"/>
        <w:left w:val="none" w:sz="0" w:space="0" w:color="auto"/>
        <w:bottom w:val="none" w:sz="0" w:space="0" w:color="auto"/>
        <w:right w:val="none" w:sz="0" w:space="0" w:color="auto"/>
      </w:divBdr>
      <w:divsChild>
        <w:div w:id="821653897">
          <w:marLeft w:val="0"/>
          <w:marRight w:val="0"/>
          <w:marTop w:val="0"/>
          <w:marBottom w:val="0"/>
          <w:divBdr>
            <w:top w:val="none" w:sz="0" w:space="0" w:color="auto"/>
            <w:left w:val="none" w:sz="0" w:space="0" w:color="auto"/>
            <w:bottom w:val="none" w:sz="0" w:space="0" w:color="auto"/>
            <w:right w:val="none" w:sz="0" w:space="0" w:color="auto"/>
          </w:divBdr>
        </w:div>
      </w:divsChild>
    </w:div>
    <w:div w:id="1061636489">
      <w:bodyDiv w:val="1"/>
      <w:marLeft w:val="0"/>
      <w:marRight w:val="0"/>
      <w:marTop w:val="0"/>
      <w:marBottom w:val="0"/>
      <w:divBdr>
        <w:top w:val="none" w:sz="0" w:space="0" w:color="auto"/>
        <w:left w:val="none" w:sz="0" w:space="0" w:color="auto"/>
        <w:bottom w:val="none" w:sz="0" w:space="0" w:color="auto"/>
        <w:right w:val="none" w:sz="0" w:space="0" w:color="auto"/>
      </w:divBdr>
      <w:divsChild>
        <w:div w:id="2053453653">
          <w:marLeft w:val="0"/>
          <w:marRight w:val="0"/>
          <w:marTop w:val="0"/>
          <w:marBottom w:val="0"/>
          <w:divBdr>
            <w:top w:val="none" w:sz="0" w:space="0" w:color="auto"/>
            <w:left w:val="none" w:sz="0" w:space="0" w:color="auto"/>
            <w:bottom w:val="none" w:sz="0" w:space="0" w:color="auto"/>
            <w:right w:val="none" w:sz="0" w:space="0" w:color="auto"/>
          </w:divBdr>
        </w:div>
      </w:divsChild>
    </w:div>
    <w:div w:id="1067150517">
      <w:bodyDiv w:val="1"/>
      <w:marLeft w:val="0"/>
      <w:marRight w:val="0"/>
      <w:marTop w:val="0"/>
      <w:marBottom w:val="0"/>
      <w:divBdr>
        <w:top w:val="none" w:sz="0" w:space="0" w:color="auto"/>
        <w:left w:val="none" w:sz="0" w:space="0" w:color="auto"/>
        <w:bottom w:val="none" w:sz="0" w:space="0" w:color="auto"/>
        <w:right w:val="none" w:sz="0" w:space="0" w:color="auto"/>
      </w:divBdr>
    </w:div>
    <w:div w:id="1105424635">
      <w:bodyDiv w:val="1"/>
      <w:marLeft w:val="0"/>
      <w:marRight w:val="0"/>
      <w:marTop w:val="0"/>
      <w:marBottom w:val="0"/>
      <w:divBdr>
        <w:top w:val="none" w:sz="0" w:space="0" w:color="auto"/>
        <w:left w:val="none" w:sz="0" w:space="0" w:color="auto"/>
        <w:bottom w:val="none" w:sz="0" w:space="0" w:color="auto"/>
        <w:right w:val="none" w:sz="0" w:space="0" w:color="auto"/>
      </w:divBdr>
      <w:divsChild>
        <w:div w:id="1356151824">
          <w:marLeft w:val="0"/>
          <w:marRight w:val="0"/>
          <w:marTop w:val="0"/>
          <w:marBottom w:val="0"/>
          <w:divBdr>
            <w:top w:val="none" w:sz="0" w:space="0" w:color="auto"/>
            <w:left w:val="none" w:sz="0" w:space="0" w:color="auto"/>
            <w:bottom w:val="none" w:sz="0" w:space="0" w:color="auto"/>
            <w:right w:val="none" w:sz="0" w:space="0" w:color="auto"/>
          </w:divBdr>
        </w:div>
      </w:divsChild>
    </w:div>
    <w:div w:id="1111633623">
      <w:bodyDiv w:val="1"/>
      <w:marLeft w:val="0"/>
      <w:marRight w:val="0"/>
      <w:marTop w:val="0"/>
      <w:marBottom w:val="0"/>
      <w:divBdr>
        <w:top w:val="none" w:sz="0" w:space="0" w:color="auto"/>
        <w:left w:val="none" w:sz="0" w:space="0" w:color="auto"/>
        <w:bottom w:val="none" w:sz="0" w:space="0" w:color="auto"/>
        <w:right w:val="none" w:sz="0" w:space="0" w:color="auto"/>
      </w:divBdr>
    </w:div>
    <w:div w:id="1114443862">
      <w:bodyDiv w:val="1"/>
      <w:marLeft w:val="0"/>
      <w:marRight w:val="0"/>
      <w:marTop w:val="0"/>
      <w:marBottom w:val="0"/>
      <w:divBdr>
        <w:top w:val="none" w:sz="0" w:space="0" w:color="auto"/>
        <w:left w:val="none" w:sz="0" w:space="0" w:color="auto"/>
        <w:bottom w:val="none" w:sz="0" w:space="0" w:color="auto"/>
        <w:right w:val="none" w:sz="0" w:space="0" w:color="auto"/>
      </w:divBdr>
      <w:divsChild>
        <w:div w:id="1966619814">
          <w:marLeft w:val="0"/>
          <w:marRight w:val="0"/>
          <w:marTop w:val="0"/>
          <w:marBottom w:val="0"/>
          <w:divBdr>
            <w:top w:val="none" w:sz="0" w:space="0" w:color="auto"/>
            <w:left w:val="none" w:sz="0" w:space="0" w:color="auto"/>
            <w:bottom w:val="none" w:sz="0" w:space="0" w:color="auto"/>
            <w:right w:val="none" w:sz="0" w:space="0" w:color="auto"/>
          </w:divBdr>
          <w:divsChild>
            <w:div w:id="1137526130">
              <w:marLeft w:val="0"/>
              <w:marRight w:val="0"/>
              <w:marTop w:val="0"/>
              <w:marBottom w:val="0"/>
              <w:divBdr>
                <w:top w:val="none" w:sz="0" w:space="0" w:color="auto"/>
                <w:left w:val="none" w:sz="0" w:space="0" w:color="auto"/>
                <w:bottom w:val="none" w:sz="0" w:space="0" w:color="auto"/>
                <w:right w:val="none" w:sz="0" w:space="0" w:color="auto"/>
              </w:divBdr>
            </w:div>
            <w:div w:id="934240907">
              <w:marLeft w:val="0"/>
              <w:marRight w:val="0"/>
              <w:marTop w:val="0"/>
              <w:marBottom w:val="0"/>
              <w:divBdr>
                <w:top w:val="none" w:sz="0" w:space="0" w:color="auto"/>
                <w:left w:val="none" w:sz="0" w:space="0" w:color="auto"/>
                <w:bottom w:val="none" w:sz="0" w:space="0" w:color="auto"/>
                <w:right w:val="none" w:sz="0" w:space="0" w:color="auto"/>
              </w:divBdr>
            </w:div>
            <w:div w:id="339702254">
              <w:marLeft w:val="0"/>
              <w:marRight w:val="0"/>
              <w:marTop w:val="0"/>
              <w:marBottom w:val="0"/>
              <w:divBdr>
                <w:top w:val="none" w:sz="0" w:space="0" w:color="auto"/>
                <w:left w:val="none" w:sz="0" w:space="0" w:color="auto"/>
                <w:bottom w:val="none" w:sz="0" w:space="0" w:color="auto"/>
                <w:right w:val="none" w:sz="0" w:space="0" w:color="auto"/>
              </w:divBdr>
            </w:div>
            <w:div w:id="1356812926">
              <w:marLeft w:val="0"/>
              <w:marRight w:val="0"/>
              <w:marTop w:val="0"/>
              <w:marBottom w:val="0"/>
              <w:divBdr>
                <w:top w:val="none" w:sz="0" w:space="0" w:color="auto"/>
                <w:left w:val="none" w:sz="0" w:space="0" w:color="auto"/>
                <w:bottom w:val="none" w:sz="0" w:space="0" w:color="auto"/>
                <w:right w:val="none" w:sz="0" w:space="0" w:color="auto"/>
              </w:divBdr>
            </w:div>
            <w:div w:id="1148127066">
              <w:marLeft w:val="0"/>
              <w:marRight w:val="0"/>
              <w:marTop w:val="0"/>
              <w:marBottom w:val="0"/>
              <w:divBdr>
                <w:top w:val="none" w:sz="0" w:space="0" w:color="auto"/>
                <w:left w:val="none" w:sz="0" w:space="0" w:color="auto"/>
                <w:bottom w:val="none" w:sz="0" w:space="0" w:color="auto"/>
                <w:right w:val="none" w:sz="0" w:space="0" w:color="auto"/>
              </w:divBdr>
            </w:div>
            <w:div w:id="298654320">
              <w:marLeft w:val="0"/>
              <w:marRight w:val="0"/>
              <w:marTop w:val="0"/>
              <w:marBottom w:val="0"/>
              <w:divBdr>
                <w:top w:val="none" w:sz="0" w:space="0" w:color="auto"/>
                <w:left w:val="none" w:sz="0" w:space="0" w:color="auto"/>
                <w:bottom w:val="none" w:sz="0" w:space="0" w:color="auto"/>
                <w:right w:val="none" w:sz="0" w:space="0" w:color="auto"/>
              </w:divBdr>
            </w:div>
            <w:div w:id="1560439699">
              <w:marLeft w:val="0"/>
              <w:marRight w:val="0"/>
              <w:marTop w:val="0"/>
              <w:marBottom w:val="0"/>
              <w:divBdr>
                <w:top w:val="none" w:sz="0" w:space="0" w:color="auto"/>
                <w:left w:val="none" w:sz="0" w:space="0" w:color="auto"/>
                <w:bottom w:val="none" w:sz="0" w:space="0" w:color="auto"/>
                <w:right w:val="none" w:sz="0" w:space="0" w:color="auto"/>
              </w:divBdr>
            </w:div>
            <w:div w:id="34232993">
              <w:marLeft w:val="0"/>
              <w:marRight w:val="0"/>
              <w:marTop w:val="0"/>
              <w:marBottom w:val="0"/>
              <w:divBdr>
                <w:top w:val="none" w:sz="0" w:space="0" w:color="auto"/>
                <w:left w:val="none" w:sz="0" w:space="0" w:color="auto"/>
                <w:bottom w:val="none" w:sz="0" w:space="0" w:color="auto"/>
                <w:right w:val="none" w:sz="0" w:space="0" w:color="auto"/>
              </w:divBdr>
            </w:div>
            <w:div w:id="2044355894">
              <w:marLeft w:val="0"/>
              <w:marRight w:val="0"/>
              <w:marTop w:val="0"/>
              <w:marBottom w:val="0"/>
              <w:divBdr>
                <w:top w:val="none" w:sz="0" w:space="0" w:color="auto"/>
                <w:left w:val="none" w:sz="0" w:space="0" w:color="auto"/>
                <w:bottom w:val="none" w:sz="0" w:space="0" w:color="auto"/>
                <w:right w:val="none" w:sz="0" w:space="0" w:color="auto"/>
              </w:divBdr>
            </w:div>
            <w:div w:id="1738015908">
              <w:marLeft w:val="0"/>
              <w:marRight w:val="0"/>
              <w:marTop w:val="0"/>
              <w:marBottom w:val="0"/>
              <w:divBdr>
                <w:top w:val="none" w:sz="0" w:space="0" w:color="auto"/>
                <w:left w:val="none" w:sz="0" w:space="0" w:color="auto"/>
                <w:bottom w:val="none" w:sz="0" w:space="0" w:color="auto"/>
                <w:right w:val="none" w:sz="0" w:space="0" w:color="auto"/>
              </w:divBdr>
            </w:div>
            <w:div w:id="578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873">
      <w:bodyDiv w:val="1"/>
      <w:marLeft w:val="0"/>
      <w:marRight w:val="0"/>
      <w:marTop w:val="0"/>
      <w:marBottom w:val="0"/>
      <w:divBdr>
        <w:top w:val="none" w:sz="0" w:space="0" w:color="auto"/>
        <w:left w:val="none" w:sz="0" w:space="0" w:color="auto"/>
        <w:bottom w:val="none" w:sz="0" w:space="0" w:color="auto"/>
        <w:right w:val="none" w:sz="0" w:space="0" w:color="auto"/>
      </w:divBdr>
      <w:divsChild>
        <w:div w:id="547566614">
          <w:marLeft w:val="0"/>
          <w:marRight w:val="0"/>
          <w:marTop w:val="0"/>
          <w:marBottom w:val="0"/>
          <w:divBdr>
            <w:top w:val="none" w:sz="0" w:space="0" w:color="auto"/>
            <w:left w:val="none" w:sz="0" w:space="0" w:color="auto"/>
            <w:bottom w:val="none" w:sz="0" w:space="0" w:color="auto"/>
            <w:right w:val="none" w:sz="0" w:space="0" w:color="auto"/>
          </w:divBdr>
        </w:div>
      </w:divsChild>
    </w:div>
    <w:div w:id="1221748772">
      <w:bodyDiv w:val="1"/>
      <w:marLeft w:val="0"/>
      <w:marRight w:val="0"/>
      <w:marTop w:val="0"/>
      <w:marBottom w:val="0"/>
      <w:divBdr>
        <w:top w:val="none" w:sz="0" w:space="0" w:color="auto"/>
        <w:left w:val="none" w:sz="0" w:space="0" w:color="auto"/>
        <w:bottom w:val="none" w:sz="0" w:space="0" w:color="auto"/>
        <w:right w:val="none" w:sz="0" w:space="0" w:color="auto"/>
      </w:divBdr>
    </w:div>
    <w:div w:id="1223102499">
      <w:bodyDiv w:val="1"/>
      <w:marLeft w:val="0"/>
      <w:marRight w:val="0"/>
      <w:marTop w:val="0"/>
      <w:marBottom w:val="0"/>
      <w:divBdr>
        <w:top w:val="none" w:sz="0" w:space="0" w:color="auto"/>
        <w:left w:val="none" w:sz="0" w:space="0" w:color="auto"/>
        <w:bottom w:val="none" w:sz="0" w:space="0" w:color="auto"/>
        <w:right w:val="none" w:sz="0" w:space="0" w:color="auto"/>
      </w:divBdr>
      <w:divsChild>
        <w:div w:id="54012659">
          <w:marLeft w:val="0"/>
          <w:marRight w:val="0"/>
          <w:marTop w:val="0"/>
          <w:marBottom w:val="0"/>
          <w:divBdr>
            <w:top w:val="none" w:sz="0" w:space="0" w:color="auto"/>
            <w:left w:val="none" w:sz="0" w:space="0" w:color="auto"/>
            <w:bottom w:val="none" w:sz="0" w:space="0" w:color="auto"/>
            <w:right w:val="none" w:sz="0" w:space="0" w:color="auto"/>
          </w:divBdr>
        </w:div>
      </w:divsChild>
    </w:div>
    <w:div w:id="1225028775">
      <w:bodyDiv w:val="1"/>
      <w:marLeft w:val="0"/>
      <w:marRight w:val="0"/>
      <w:marTop w:val="0"/>
      <w:marBottom w:val="0"/>
      <w:divBdr>
        <w:top w:val="none" w:sz="0" w:space="0" w:color="auto"/>
        <w:left w:val="none" w:sz="0" w:space="0" w:color="auto"/>
        <w:bottom w:val="none" w:sz="0" w:space="0" w:color="auto"/>
        <w:right w:val="none" w:sz="0" w:space="0" w:color="auto"/>
      </w:divBdr>
      <w:divsChild>
        <w:div w:id="1498883730">
          <w:marLeft w:val="0"/>
          <w:marRight w:val="0"/>
          <w:marTop w:val="0"/>
          <w:marBottom w:val="0"/>
          <w:divBdr>
            <w:top w:val="none" w:sz="0" w:space="0" w:color="auto"/>
            <w:left w:val="none" w:sz="0" w:space="0" w:color="auto"/>
            <w:bottom w:val="none" w:sz="0" w:space="0" w:color="auto"/>
            <w:right w:val="none" w:sz="0" w:space="0" w:color="auto"/>
          </w:divBdr>
          <w:divsChild>
            <w:div w:id="2140953316">
              <w:marLeft w:val="0"/>
              <w:marRight w:val="0"/>
              <w:marTop w:val="0"/>
              <w:marBottom w:val="0"/>
              <w:divBdr>
                <w:top w:val="none" w:sz="0" w:space="0" w:color="auto"/>
                <w:left w:val="none" w:sz="0" w:space="0" w:color="auto"/>
                <w:bottom w:val="none" w:sz="0" w:space="0" w:color="auto"/>
                <w:right w:val="none" w:sz="0" w:space="0" w:color="auto"/>
              </w:divBdr>
            </w:div>
            <w:div w:id="2101484646">
              <w:marLeft w:val="0"/>
              <w:marRight w:val="0"/>
              <w:marTop w:val="0"/>
              <w:marBottom w:val="0"/>
              <w:divBdr>
                <w:top w:val="none" w:sz="0" w:space="0" w:color="auto"/>
                <w:left w:val="none" w:sz="0" w:space="0" w:color="auto"/>
                <w:bottom w:val="none" w:sz="0" w:space="0" w:color="auto"/>
                <w:right w:val="none" w:sz="0" w:space="0" w:color="auto"/>
              </w:divBdr>
            </w:div>
            <w:div w:id="2135173949">
              <w:marLeft w:val="0"/>
              <w:marRight w:val="0"/>
              <w:marTop w:val="0"/>
              <w:marBottom w:val="0"/>
              <w:divBdr>
                <w:top w:val="none" w:sz="0" w:space="0" w:color="auto"/>
                <w:left w:val="none" w:sz="0" w:space="0" w:color="auto"/>
                <w:bottom w:val="none" w:sz="0" w:space="0" w:color="auto"/>
                <w:right w:val="none" w:sz="0" w:space="0" w:color="auto"/>
              </w:divBdr>
            </w:div>
            <w:div w:id="16818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794">
      <w:bodyDiv w:val="1"/>
      <w:marLeft w:val="0"/>
      <w:marRight w:val="0"/>
      <w:marTop w:val="0"/>
      <w:marBottom w:val="0"/>
      <w:divBdr>
        <w:top w:val="none" w:sz="0" w:space="0" w:color="auto"/>
        <w:left w:val="none" w:sz="0" w:space="0" w:color="auto"/>
        <w:bottom w:val="none" w:sz="0" w:space="0" w:color="auto"/>
        <w:right w:val="none" w:sz="0" w:space="0" w:color="auto"/>
      </w:divBdr>
    </w:div>
    <w:div w:id="1235894526">
      <w:bodyDiv w:val="1"/>
      <w:marLeft w:val="0"/>
      <w:marRight w:val="0"/>
      <w:marTop w:val="0"/>
      <w:marBottom w:val="0"/>
      <w:divBdr>
        <w:top w:val="none" w:sz="0" w:space="0" w:color="auto"/>
        <w:left w:val="none" w:sz="0" w:space="0" w:color="auto"/>
        <w:bottom w:val="none" w:sz="0" w:space="0" w:color="auto"/>
        <w:right w:val="none" w:sz="0" w:space="0" w:color="auto"/>
      </w:divBdr>
    </w:div>
    <w:div w:id="1257405892">
      <w:bodyDiv w:val="1"/>
      <w:marLeft w:val="0"/>
      <w:marRight w:val="0"/>
      <w:marTop w:val="0"/>
      <w:marBottom w:val="0"/>
      <w:divBdr>
        <w:top w:val="none" w:sz="0" w:space="0" w:color="auto"/>
        <w:left w:val="none" w:sz="0" w:space="0" w:color="auto"/>
        <w:bottom w:val="none" w:sz="0" w:space="0" w:color="auto"/>
        <w:right w:val="none" w:sz="0" w:space="0" w:color="auto"/>
      </w:divBdr>
      <w:divsChild>
        <w:div w:id="464279376">
          <w:marLeft w:val="0"/>
          <w:marRight w:val="0"/>
          <w:marTop w:val="0"/>
          <w:marBottom w:val="0"/>
          <w:divBdr>
            <w:top w:val="none" w:sz="0" w:space="0" w:color="auto"/>
            <w:left w:val="none" w:sz="0" w:space="0" w:color="auto"/>
            <w:bottom w:val="none" w:sz="0" w:space="0" w:color="auto"/>
            <w:right w:val="none" w:sz="0" w:space="0" w:color="auto"/>
          </w:divBdr>
        </w:div>
      </w:divsChild>
    </w:div>
    <w:div w:id="1273439363">
      <w:bodyDiv w:val="1"/>
      <w:marLeft w:val="0"/>
      <w:marRight w:val="0"/>
      <w:marTop w:val="0"/>
      <w:marBottom w:val="0"/>
      <w:divBdr>
        <w:top w:val="none" w:sz="0" w:space="0" w:color="auto"/>
        <w:left w:val="none" w:sz="0" w:space="0" w:color="auto"/>
        <w:bottom w:val="none" w:sz="0" w:space="0" w:color="auto"/>
        <w:right w:val="none" w:sz="0" w:space="0" w:color="auto"/>
      </w:divBdr>
      <w:divsChild>
        <w:div w:id="2011716193">
          <w:marLeft w:val="0"/>
          <w:marRight w:val="0"/>
          <w:marTop w:val="0"/>
          <w:marBottom w:val="0"/>
          <w:divBdr>
            <w:top w:val="none" w:sz="0" w:space="0" w:color="auto"/>
            <w:left w:val="none" w:sz="0" w:space="0" w:color="auto"/>
            <w:bottom w:val="none" w:sz="0" w:space="0" w:color="auto"/>
            <w:right w:val="none" w:sz="0" w:space="0" w:color="auto"/>
          </w:divBdr>
        </w:div>
      </w:divsChild>
    </w:div>
    <w:div w:id="1291935230">
      <w:bodyDiv w:val="1"/>
      <w:marLeft w:val="0"/>
      <w:marRight w:val="0"/>
      <w:marTop w:val="0"/>
      <w:marBottom w:val="0"/>
      <w:divBdr>
        <w:top w:val="none" w:sz="0" w:space="0" w:color="auto"/>
        <w:left w:val="none" w:sz="0" w:space="0" w:color="auto"/>
        <w:bottom w:val="none" w:sz="0" w:space="0" w:color="auto"/>
        <w:right w:val="none" w:sz="0" w:space="0" w:color="auto"/>
      </w:divBdr>
    </w:div>
    <w:div w:id="1302033542">
      <w:bodyDiv w:val="1"/>
      <w:marLeft w:val="0"/>
      <w:marRight w:val="0"/>
      <w:marTop w:val="0"/>
      <w:marBottom w:val="0"/>
      <w:divBdr>
        <w:top w:val="none" w:sz="0" w:space="0" w:color="auto"/>
        <w:left w:val="none" w:sz="0" w:space="0" w:color="auto"/>
        <w:bottom w:val="none" w:sz="0" w:space="0" w:color="auto"/>
        <w:right w:val="none" w:sz="0" w:space="0" w:color="auto"/>
      </w:divBdr>
      <w:divsChild>
        <w:div w:id="1775979918">
          <w:marLeft w:val="0"/>
          <w:marRight w:val="0"/>
          <w:marTop w:val="0"/>
          <w:marBottom w:val="0"/>
          <w:divBdr>
            <w:top w:val="none" w:sz="0" w:space="0" w:color="auto"/>
            <w:left w:val="none" w:sz="0" w:space="0" w:color="auto"/>
            <w:bottom w:val="none" w:sz="0" w:space="0" w:color="auto"/>
            <w:right w:val="none" w:sz="0" w:space="0" w:color="auto"/>
          </w:divBdr>
        </w:div>
      </w:divsChild>
    </w:div>
    <w:div w:id="1305744592">
      <w:bodyDiv w:val="1"/>
      <w:marLeft w:val="0"/>
      <w:marRight w:val="0"/>
      <w:marTop w:val="0"/>
      <w:marBottom w:val="0"/>
      <w:divBdr>
        <w:top w:val="none" w:sz="0" w:space="0" w:color="auto"/>
        <w:left w:val="none" w:sz="0" w:space="0" w:color="auto"/>
        <w:bottom w:val="none" w:sz="0" w:space="0" w:color="auto"/>
        <w:right w:val="none" w:sz="0" w:space="0" w:color="auto"/>
      </w:divBdr>
    </w:div>
    <w:div w:id="1340883979">
      <w:bodyDiv w:val="1"/>
      <w:marLeft w:val="0"/>
      <w:marRight w:val="0"/>
      <w:marTop w:val="0"/>
      <w:marBottom w:val="0"/>
      <w:divBdr>
        <w:top w:val="none" w:sz="0" w:space="0" w:color="auto"/>
        <w:left w:val="none" w:sz="0" w:space="0" w:color="auto"/>
        <w:bottom w:val="none" w:sz="0" w:space="0" w:color="auto"/>
        <w:right w:val="none" w:sz="0" w:space="0" w:color="auto"/>
      </w:divBdr>
    </w:div>
    <w:div w:id="1352491890">
      <w:bodyDiv w:val="1"/>
      <w:marLeft w:val="0"/>
      <w:marRight w:val="0"/>
      <w:marTop w:val="0"/>
      <w:marBottom w:val="0"/>
      <w:divBdr>
        <w:top w:val="none" w:sz="0" w:space="0" w:color="auto"/>
        <w:left w:val="none" w:sz="0" w:space="0" w:color="auto"/>
        <w:bottom w:val="none" w:sz="0" w:space="0" w:color="auto"/>
        <w:right w:val="none" w:sz="0" w:space="0" w:color="auto"/>
      </w:divBdr>
      <w:divsChild>
        <w:div w:id="892037383">
          <w:marLeft w:val="0"/>
          <w:marRight w:val="0"/>
          <w:marTop w:val="0"/>
          <w:marBottom w:val="0"/>
          <w:divBdr>
            <w:top w:val="none" w:sz="0" w:space="0" w:color="auto"/>
            <w:left w:val="none" w:sz="0" w:space="0" w:color="auto"/>
            <w:bottom w:val="none" w:sz="0" w:space="0" w:color="auto"/>
            <w:right w:val="none" w:sz="0" w:space="0" w:color="auto"/>
          </w:divBdr>
        </w:div>
      </w:divsChild>
    </w:div>
    <w:div w:id="1372875845">
      <w:bodyDiv w:val="1"/>
      <w:marLeft w:val="0"/>
      <w:marRight w:val="0"/>
      <w:marTop w:val="0"/>
      <w:marBottom w:val="0"/>
      <w:divBdr>
        <w:top w:val="none" w:sz="0" w:space="0" w:color="auto"/>
        <w:left w:val="none" w:sz="0" w:space="0" w:color="auto"/>
        <w:bottom w:val="none" w:sz="0" w:space="0" w:color="auto"/>
        <w:right w:val="none" w:sz="0" w:space="0" w:color="auto"/>
      </w:divBdr>
      <w:divsChild>
        <w:div w:id="905457075">
          <w:marLeft w:val="0"/>
          <w:marRight w:val="0"/>
          <w:marTop w:val="0"/>
          <w:marBottom w:val="0"/>
          <w:divBdr>
            <w:top w:val="none" w:sz="0" w:space="0" w:color="auto"/>
            <w:left w:val="none" w:sz="0" w:space="0" w:color="auto"/>
            <w:bottom w:val="none" w:sz="0" w:space="0" w:color="auto"/>
            <w:right w:val="none" w:sz="0" w:space="0" w:color="auto"/>
          </w:divBdr>
          <w:divsChild>
            <w:div w:id="1499804527">
              <w:marLeft w:val="0"/>
              <w:marRight w:val="0"/>
              <w:marTop w:val="0"/>
              <w:marBottom w:val="0"/>
              <w:divBdr>
                <w:top w:val="none" w:sz="0" w:space="0" w:color="auto"/>
                <w:left w:val="none" w:sz="0" w:space="0" w:color="auto"/>
                <w:bottom w:val="none" w:sz="0" w:space="0" w:color="auto"/>
                <w:right w:val="none" w:sz="0" w:space="0" w:color="auto"/>
              </w:divBdr>
              <w:divsChild>
                <w:div w:id="1474909105">
                  <w:marLeft w:val="0"/>
                  <w:marRight w:val="0"/>
                  <w:marTop w:val="0"/>
                  <w:marBottom w:val="0"/>
                  <w:divBdr>
                    <w:top w:val="none" w:sz="0" w:space="0" w:color="auto"/>
                    <w:left w:val="none" w:sz="0" w:space="0" w:color="auto"/>
                    <w:bottom w:val="none" w:sz="0" w:space="0" w:color="auto"/>
                    <w:right w:val="none" w:sz="0" w:space="0" w:color="auto"/>
                  </w:divBdr>
                  <w:divsChild>
                    <w:div w:id="879243229">
                      <w:marLeft w:val="0"/>
                      <w:marRight w:val="0"/>
                      <w:marTop w:val="0"/>
                      <w:marBottom w:val="0"/>
                      <w:divBdr>
                        <w:top w:val="single" w:sz="6" w:space="0" w:color="auto"/>
                        <w:left w:val="single" w:sz="6" w:space="0" w:color="auto"/>
                        <w:bottom w:val="single" w:sz="6" w:space="0" w:color="auto"/>
                        <w:right w:val="single" w:sz="6" w:space="0" w:color="auto"/>
                      </w:divBdr>
                      <w:divsChild>
                        <w:div w:id="2001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694094">
      <w:bodyDiv w:val="1"/>
      <w:marLeft w:val="0"/>
      <w:marRight w:val="0"/>
      <w:marTop w:val="0"/>
      <w:marBottom w:val="0"/>
      <w:divBdr>
        <w:top w:val="none" w:sz="0" w:space="0" w:color="auto"/>
        <w:left w:val="none" w:sz="0" w:space="0" w:color="auto"/>
        <w:bottom w:val="none" w:sz="0" w:space="0" w:color="auto"/>
        <w:right w:val="none" w:sz="0" w:space="0" w:color="auto"/>
      </w:divBdr>
    </w:div>
    <w:div w:id="1379744883">
      <w:bodyDiv w:val="1"/>
      <w:marLeft w:val="0"/>
      <w:marRight w:val="0"/>
      <w:marTop w:val="0"/>
      <w:marBottom w:val="0"/>
      <w:divBdr>
        <w:top w:val="none" w:sz="0" w:space="0" w:color="auto"/>
        <w:left w:val="none" w:sz="0" w:space="0" w:color="auto"/>
        <w:bottom w:val="none" w:sz="0" w:space="0" w:color="auto"/>
        <w:right w:val="none" w:sz="0" w:space="0" w:color="auto"/>
      </w:divBdr>
      <w:divsChild>
        <w:div w:id="1884560568">
          <w:marLeft w:val="0"/>
          <w:marRight w:val="0"/>
          <w:marTop w:val="0"/>
          <w:marBottom w:val="0"/>
          <w:divBdr>
            <w:top w:val="none" w:sz="0" w:space="0" w:color="auto"/>
            <w:left w:val="none" w:sz="0" w:space="0" w:color="auto"/>
            <w:bottom w:val="none" w:sz="0" w:space="0" w:color="auto"/>
            <w:right w:val="none" w:sz="0" w:space="0" w:color="auto"/>
          </w:divBdr>
        </w:div>
      </w:divsChild>
    </w:div>
    <w:div w:id="1441947036">
      <w:bodyDiv w:val="1"/>
      <w:marLeft w:val="0"/>
      <w:marRight w:val="0"/>
      <w:marTop w:val="0"/>
      <w:marBottom w:val="0"/>
      <w:divBdr>
        <w:top w:val="none" w:sz="0" w:space="0" w:color="auto"/>
        <w:left w:val="none" w:sz="0" w:space="0" w:color="auto"/>
        <w:bottom w:val="none" w:sz="0" w:space="0" w:color="auto"/>
        <w:right w:val="none" w:sz="0" w:space="0" w:color="auto"/>
      </w:divBdr>
      <w:divsChild>
        <w:div w:id="729773120">
          <w:marLeft w:val="0"/>
          <w:marRight w:val="0"/>
          <w:marTop w:val="0"/>
          <w:marBottom w:val="0"/>
          <w:divBdr>
            <w:top w:val="none" w:sz="0" w:space="0" w:color="auto"/>
            <w:left w:val="none" w:sz="0" w:space="0" w:color="auto"/>
            <w:bottom w:val="none" w:sz="0" w:space="0" w:color="auto"/>
            <w:right w:val="none" w:sz="0" w:space="0" w:color="auto"/>
          </w:divBdr>
        </w:div>
      </w:divsChild>
    </w:div>
    <w:div w:id="1466661591">
      <w:bodyDiv w:val="1"/>
      <w:marLeft w:val="0"/>
      <w:marRight w:val="0"/>
      <w:marTop w:val="0"/>
      <w:marBottom w:val="0"/>
      <w:divBdr>
        <w:top w:val="none" w:sz="0" w:space="0" w:color="auto"/>
        <w:left w:val="none" w:sz="0" w:space="0" w:color="auto"/>
        <w:bottom w:val="none" w:sz="0" w:space="0" w:color="auto"/>
        <w:right w:val="none" w:sz="0" w:space="0" w:color="auto"/>
      </w:divBdr>
    </w:div>
    <w:div w:id="1489858870">
      <w:bodyDiv w:val="1"/>
      <w:marLeft w:val="0"/>
      <w:marRight w:val="0"/>
      <w:marTop w:val="0"/>
      <w:marBottom w:val="0"/>
      <w:divBdr>
        <w:top w:val="none" w:sz="0" w:space="0" w:color="auto"/>
        <w:left w:val="none" w:sz="0" w:space="0" w:color="auto"/>
        <w:bottom w:val="none" w:sz="0" w:space="0" w:color="auto"/>
        <w:right w:val="none" w:sz="0" w:space="0" w:color="auto"/>
      </w:divBdr>
    </w:div>
    <w:div w:id="1532526114">
      <w:bodyDiv w:val="1"/>
      <w:marLeft w:val="0"/>
      <w:marRight w:val="0"/>
      <w:marTop w:val="0"/>
      <w:marBottom w:val="0"/>
      <w:divBdr>
        <w:top w:val="none" w:sz="0" w:space="0" w:color="auto"/>
        <w:left w:val="none" w:sz="0" w:space="0" w:color="auto"/>
        <w:bottom w:val="none" w:sz="0" w:space="0" w:color="auto"/>
        <w:right w:val="none" w:sz="0" w:space="0" w:color="auto"/>
      </w:divBdr>
      <w:divsChild>
        <w:div w:id="1482966200">
          <w:marLeft w:val="0"/>
          <w:marRight w:val="0"/>
          <w:marTop w:val="0"/>
          <w:marBottom w:val="0"/>
          <w:divBdr>
            <w:top w:val="none" w:sz="0" w:space="0" w:color="auto"/>
            <w:left w:val="none" w:sz="0" w:space="0" w:color="auto"/>
            <w:bottom w:val="none" w:sz="0" w:space="0" w:color="auto"/>
            <w:right w:val="none" w:sz="0" w:space="0" w:color="auto"/>
          </w:divBdr>
        </w:div>
      </w:divsChild>
    </w:div>
    <w:div w:id="1547108782">
      <w:bodyDiv w:val="1"/>
      <w:marLeft w:val="0"/>
      <w:marRight w:val="0"/>
      <w:marTop w:val="0"/>
      <w:marBottom w:val="0"/>
      <w:divBdr>
        <w:top w:val="none" w:sz="0" w:space="0" w:color="auto"/>
        <w:left w:val="none" w:sz="0" w:space="0" w:color="auto"/>
        <w:bottom w:val="none" w:sz="0" w:space="0" w:color="auto"/>
        <w:right w:val="none" w:sz="0" w:space="0" w:color="auto"/>
      </w:divBdr>
      <w:divsChild>
        <w:div w:id="524365816">
          <w:marLeft w:val="0"/>
          <w:marRight w:val="0"/>
          <w:marTop w:val="0"/>
          <w:marBottom w:val="0"/>
          <w:divBdr>
            <w:top w:val="none" w:sz="0" w:space="0" w:color="auto"/>
            <w:left w:val="none" w:sz="0" w:space="0" w:color="auto"/>
            <w:bottom w:val="none" w:sz="0" w:space="0" w:color="auto"/>
            <w:right w:val="none" w:sz="0" w:space="0" w:color="auto"/>
          </w:divBdr>
        </w:div>
      </w:divsChild>
    </w:div>
    <w:div w:id="1548956496">
      <w:bodyDiv w:val="1"/>
      <w:marLeft w:val="0"/>
      <w:marRight w:val="0"/>
      <w:marTop w:val="0"/>
      <w:marBottom w:val="0"/>
      <w:divBdr>
        <w:top w:val="none" w:sz="0" w:space="0" w:color="auto"/>
        <w:left w:val="none" w:sz="0" w:space="0" w:color="auto"/>
        <w:bottom w:val="none" w:sz="0" w:space="0" w:color="auto"/>
        <w:right w:val="none" w:sz="0" w:space="0" w:color="auto"/>
      </w:divBdr>
    </w:div>
    <w:div w:id="1593511968">
      <w:bodyDiv w:val="1"/>
      <w:marLeft w:val="0"/>
      <w:marRight w:val="0"/>
      <w:marTop w:val="0"/>
      <w:marBottom w:val="0"/>
      <w:divBdr>
        <w:top w:val="none" w:sz="0" w:space="0" w:color="auto"/>
        <w:left w:val="none" w:sz="0" w:space="0" w:color="auto"/>
        <w:bottom w:val="none" w:sz="0" w:space="0" w:color="auto"/>
        <w:right w:val="none" w:sz="0" w:space="0" w:color="auto"/>
      </w:divBdr>
    </w:div>
    <w:div w:id="1597446277">
      <w:bodyDiv w:val="1"/>
      <w:marLeft w:val="0"/>
      <w:marRight w:val="0"/>
      <w:marTop w:val="0"/>
      <w:marBottom w:val="0"/>
      <w:divBdr>
        <w:top w:val="none" w:sz="0" w:space="0" w:color="auto"/>
        <w:left w:val="none" w:sz="0" w:space="0" w:color="auto"/>
        <w:bottom w:val="none" w:sz="0" w:space="0" w:color="auto"/>
        <w:right w:val="none" w:sz="0" w:space="0" w:color="auto"/>
      </w:divBdr>
      <w:divsChild>
        <w:div w:id="1487209508">
          <w:marLeft w:val="0"/>
          <w:marRight w:val="0"/>
          <w:marTop w:val="0"/>
          <w:marBottom w:val="0"/>
          <w:divBdr>
            <w:top w:val="none" w:sz="0" w:space="0" w:color="auto"/>
            <w:left w:val="none" w:sz="0" w:space="0" w:color="auto"/>
            <w:bottom w:val="none" w:sz="0" w:space="0" w:color="auto"/>
            <w:right w:val="none" w:sz="0" w:space="0" w:color="auto"/>
          </w:divBdr>
        </w:div>
      </w:divsChild>
    </w:div>
    <w:div w:id="1609041217">
      <w:bodyDiv w:val="1"/>
      <w:marLeft w:val="0"/>
      <w:marRight w:val="0"/>
      <w:marTop w:val="0"/>
      <w:marBottom w:val="0"/>
      <w:divBdr>
        <w:top w:val="none" w:sz="0" w:space="0" w:color="auto"/>
        <w:left w:val="none" w:sz="0" w:space="0" w:color="auto"/>
        <w:bottom w:val="none" w:sz="0" w:space="0" w:color="auto"/>
        <w:right w:val="none" w:sz="0" w:space="0" w:color="auto"/>
      </w:divBdr>
      <w:divsChild>
        <w:div w:id="1091926037">
          <w:marLeft w:val="0"/>
          <w:marRight w:val="0"/>
          <w:marTop w:val="0"/>
          <w:marBottom w:val="0"/>
          <w:divBdr>
            <w:top w:val="none" w:sz="0" w:space="0" w:color="auto"/>
            <w:left w:val="none" w:sz="0" w:space="0" w:color="auto"/>
            <w:bottom w:val="none" w:sz="0" w:space="0" w:color="auto"/>
            <w:right w:val="none" w:sz="0" w:space="0" w:color="auto"/>
          </w:divBdr>
          <w:divsChild>
            <w:div w:id="1039663897">
              <w:marLeft w:val="0"/>
              <w:marRight w:val="0"/>
              <w:marTop w:val="0"/>
              <w:marBottom w:val="0"/>
              <w:divBdr>
                <w:top w:val="none" w:sz="0" w:space="0" w:color="auto"/>
                <w:left w:val="none" w:sz="0" w:space="0" w:color="auto"/>
                <w:bottom w:val="none" w:sz="0" w:space="0" w:color="auto"/>
                <w:right w:val="none" w:sz="0" w:space="0" w:color="auto"/>
              </w:divBdr>
            </w:div>
            <w:div w:id="1757164999">
              <w:marLeft w:val="0"/>
              <w:marRight w:val="0"/>
              <w:marTop w:val="0"/>
              <w:marBottom w:val="0"/>
              <w:divBdr>
                <w:top w:val="none" w:sz="0" w:space="0" w:color="auto"/>
                <w:left w:val="none" w:sz="0" w:space="0" w:color="auto"/>
                <w:bottom w:val="none" w:sz="0" w:space="0" w:color="auto"/>
                <w:right w:val="none" w:sz="0" w:space="0" w:color="auto"/>
              </w:divBdr>
            </w:div>
            <w:div w:id="551504679">
              <w:marLeft w:val="0"/>
              <w:marRight w:val="0"/>
              <w:marTop w:val="0"/>
              <w:marBottom w:val="0"/>
              <w:divBdr>
                <w:top w:val="none" w:sz="0" w:space="0" w:color="auto"/>
                <w:left w:val="none" w:sz="0" w:space="0" w:color="auto"/>
                <w:bottom w:val="none" w:sz="0" w:space="0" w:color="auto"/>
                <w:right w:val="none" w:sz="0" w:space="0" w:color="auto"/>
              </w:divBdr>
            </w:div>
            <w:div w:id="940335600">
              <w:marLeft w:val="0"/>
              <w:marRight w:val="0"/>
              <w:marTop w:val="0"/>
              <w:marBottom w:val="0"/>
              <w:divBdr>
                <w:top w:val="none" w:sz="0" w:space="0" w:color="auto"/>
                <w:left w:val="none" w:sz="0" w:space="0" w:color="auto"/>
                <w:bottom w:val="none" w:sz="0" w:space="0" w:color="auto"/>
                <w:right w:val="none" w:sz="0" w:space="0" w:color="auto"/>
              </w:divBdr>
            </w:div>
            <w:div w:id="1248541424">
              <w:marLeft w:val="0"/>
              <w:marRight w:val="0"/>
              <w:marTop w:val="0"/>
              <w:marBottom w:val="0"/>
              <w:divBdr>
                <w:top w:val="none" w:sz="0" w:space="0" w:color="auto"/>
                <w:left w:val="none" w:sz="0" w:space="0" w:color="auto"/>
                <w:bottom w:val="none" w:sz="0" w:space="0" w:color="auto"/>
                <w:right w:val="none" w:sz="0" w:space="0" w:color="auto"/>
              </w:divBdr>
            </w:div>
            <w:div w:id="515196991">
              <w:marLeft w:val="0"/>
              <w:marRight w:val="0"/>
              <w:marTop w:val="0"/>
              <w:marBottom w:val="0"/>
              <w:divBdr>
                <w:top w:val="none" w:sz="0" w:space="0" w:color="auto"/>
                <w:left w:val="none" w:sz="0" w:space="0" w:color="auto"/>
                <w:bottom w:val="none" w:sz="0" w:space="0" w:color="auto"/>
                <w:right w:val="none" w:sz="0" w:space="0" w:color="auto"/>
              </w:divBdr>
            </w:div>
            <w:div w:id="1095127745">
              <w:marLeft w:val="0"/>
              <w:marRight w:val="0"/>
              <w:marTop w:val="0"/>
              <w:marBottom w:val="0"/>
              <w:divBdr>
                <w:top w:val="none" w:sz="0" w:space="0" w:color="auto"/>
                <w:left w:val="none" w:sz="0" w:space="0" w:color="auto"/>
                <w:bottom w:val="none" w:sz="0" w:space="0" w:color="auto"/>
                <w:right w:val="none" w:sz="0" w:space="0" w:color="auto"/>
              </w:divBdr>
            </w:div>
            <w:div w:id="1360275758">
              <w:marLeft w:val="0"/>
              <w:marRight w:val="0"/>
              <w:marTop w:val="0"/>
              <w:marBottom w:val="0"/>
              <w:divBdr>
                <w:top w:val="none" w:sz="0" w:space="0" w:color="auto"/>
                <w:left w:val="none" w:sz="0" w:space="0" w:color="auto"/>
                <w:bottom w:val="none" w:sz="0" w:space="0" w:color="auto"/>
                <w:right w:val="none" w:sz="0" w:space="0" w:color="auto"/>
              </w:divBdr>
            </w:div>
            <w:div w:id="1729841815">
              <w:marLeft w:val="0"/>
              <w:marRight w:val="0"/>
              <w:marTop w:val="0"/>
              <w:marBottom w:val="0"/>
              <w:divBdr>
                <w:top w:val="none" w:sz="0" w:space="0" w:color="auto"/>
                <w:left w:val="none" w:sz="0" w:space="0" w:color="auto"/>
                <w:bottom w:val="none" w:sz="0" w:space="0" w:color="auto"/>
                <w:right w:val="none" w:sz="0" w:space="0" w:color="auto"/>
              </w:divBdr>
            </w:div>
            <w:div w:id="638999299">
              <w:marLeft w:val="0"/>
              <w:marRight w:val="0"/>
              <w:marTop w:val="0"/>
              <w:marBottom w:val="0"/>
              <w:divBdr>
                <w:top w:val="none" w:sz="0" w:space="0" w:color="auto"/>
                <w:left w:val="none" w:sz="0" w:space="0" w:color="auto"/>
                <w:bottom w:val="none" w:sz="0" w:space="0" w:color="auto"/>
                <w:right w:val="none" w:sz="0" w:space="0" w:color="auto"/>
              </w:divBdr>
            </w:div>
            <w:div w:id="5985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9785">
      <w:bodyDiv w:val="1"/>
      <w:marLeft w:val="0"/>
      <w:marRight w:val="0"/>
      <w:marTop w:val="0"/>
      <w:marBottom w:val="0"/>
      <w:divBdr>
        <w:top w:val="none" w:sz="0" w:space="0" w:color="auto"/>
        <w:left w:val="none" w:sz="0" w:space="0" w:color="auto"/>
        <w:bottom w:val="none" w:sz="0" w:space="0" w:color="auto"/>
        <w:right w:val="none" w:sz="0" w:space="0" w:color="auto"/>
      </w:divBdr>
    </w:div>
    <w:div w:id="1648169941">
      <w:bodyDiv w:val="1"/>
      <w:marLeft w:val="0"/>
      <w:marRight w:val="0"/>
      <w:marTop w:val="0"/>
      <w:marBottom w:val="0"/>
      <w:divBdr>
        <w:top w:val="none" w:sz="0" w:space="0" w:color="auto"/>
        <w:left w:val="none" w:sz="0" w:space="0" w:color="auto"/>
        <w:bottom w:val="none" w:sz="0" w:space="0" w:color="auto"/>
        <w:right w:val="none" w:sz="0" w:space="0" w:color="auto"/>
      </w:divBdr>
    </w:div>
    <w:div w:id="1651057693">
      <w:bodyDiv w:val="1"/>
      <w:marLeft w:val="0"/>
      <w:marRight w:val="0"/>
      <w:marTop w:val="0"/>
      <w:marBottom w:val="0"/>
      <w:divBdr>
        <w:top w:val="none" w:sz="0" w:space="0" w:color="auto"/>
        <w:left w:val="none" w:sz="0" w:space="0" w:color="auto"/>
        <w:bottom w:val="none" w:sz="0" w:space="0" w:color="auto"/>
        <w:right w:val="none" w:sz="0" w:space="0" w:color="auto"/>
      </w:divBdr>
    </w:div>
    <w:div w:id="1651329457">
      <w:bodyDiv w:val="1"/>
      <w:marLeft w:val="0"/>
      <w:marRight w:val="0"/>
      <w:marTop w:val="0"/>
      <w:marBottom w:val="0"/>
      <w:divBdr>
        <w:top w:val="none" w:sz="0" w:space="0" w:color="auto"/>
        <w:left w:val="none" w:sz="0" w:space="0" w:color="auto"/>
        <w:bottom w:val="none" w:sz="0" w:space="0" w:color="auto"/>
        <w:right w:val="none" w:sz="0" w:space="0" w:color="auto"/>
      </w:divBdr>
    </w:div>
    <w:div w:id="1667130773">
      <w:bodyDiv w:val="1"/>
      <w:marLeft w:val="0"/>
      <w:marRight w:val="0"/>
      <w:marTop w:val="0"/>
      <w:marBottom w:val="0"/>
      <w:divBdr>
        <w:top w:val="none" w:sz="0" w:space="0" w:color="auto"/>
        <w:left w:val="none" w:sz="0" w:space="0" w:color="auto"/>
        <w:bottom w:val="none" w:sz="0" w:space="0" w:color="auto"/>
        <w:right w:val="none" w:sz="0" w:space="0" w:color="auto"/>
      </w:divBdr>
    </w:div>
    <w:div w:id="1668635645">
      <w:bodyDiv w:val="1"/>
      <w:marLeft w:val="0"/>
      <w:marRight w:val="0"/>
      <w:marTop w:val="0"/>
      <w:marBottom w:val="0"/>
      <w:divBdr>
        <w:top w:val="none" w:sz="0" w:space="0" w:color="auto"/>
        <w:left w:val="none" w:sz="0" w:space="0" w:color="auto"/>
        <w:bottom w:val="none" w:sz="0" w:space="0" w:color="auto"/>
        <w:right w:val="none" w:sz="0" w:space="0" w:color="auto"/>
      </w:divBdr>
    </w:div>
    <w:div w:id="1690719785">
      <w:bodyDiv w:val="1"/>
      <w:marLeft w:val="0"/>
      <w:marRight w:val="0"/>
      <w:marTop w:val="0"/>
      <w:marBottom w:val="0"/>
      <w:divBdr>
        <w:top w:val="none" w:sz="0" w:space="0" w:color="auto"/>
        <w:left w:val="none" w:sz="0" w:space="0" w:color="auto"/>
        <w:bottom w:val="none" w:sz="0" w:space="0" w:color="auto"/>
        <w:right w:val="none" w:sz="0" w:space="0" w:color="auto"/>
      </w:divBdr>
    </w:div>
    <w:div w:id="1695376027">
      <w:bodyDiv w:val="1"/>
      <w:marLeft w:val="0"/>
      <w:marRight w:val="0"/>
      <w:marTop w:val="0"/>
      <w:marBottom w:val="0"/>
      <w:divBdr>
        <w:top w:val="none" w:sz="0" w:space="0" w:color="auto"/>
        <w:left w:val="none" w:sz="0" w:space="0" w:color="auto"/>
        <w:bottom w:val="none" w:sz="0" w:space="0" w:color="auto"/>
        <w:right w:val="none" w:sz="0" w:space="0" w:color="auto"/>
      </w:divBdr>
      <w:divsChild>
        <w:div w:id="1979533917">
          <w:marLeft w:val="0"/>
          <w:marRight w:val="0"/>
          <w:marTop w:val="0"/>
          <w:marBottom w:val="0"/>
          <w:divBdr>
            <w:top w:val="none" w:sz="0" w:space="0" w:color="auto"/>
            <w:left w:val="none" w:sz="0" w:space="0" w:color="auto"/>
            <w:bottom w:val="none" w:sz="0" w:space="0" w:color="auto"/>
            <w:right w:val="none" w:sz="0" w:space="0" w:color="auto"/>
          </w:divBdr>
        </w:div>
      </w:divsChild>
    </w:div>
    <w:div w:id="1719547882">
      <w:bodyDiv w:val="1"/>
      <w:marLeft w:val="0"/>
      <w:marRight w:val="0"/>
      <w:marTop w:val="0"/>
      <w:marBottom w:val="0"/>
      <w:divBdr>
        <w:top w:val="none" w:sz="0" w:space="0" w:color="auto"/>
        <w:left w:val="none" w:sz="0" w:space="0" w:color="auto"/>
        <w:bottom w:val="none" w:sz="0" w:space="0" w:color="auto"/>
        <w:right w:val="none" w:sz="0" w:space="0" w:color="auto"/>
      </w:divBdr>
      <w:divsChild>
        <w:div w:id="1657563973">
          <w:marLeft w:val="0"/>
          <w:marRight w:val="0"/>
          <w:marTop w:val="0"/>
          <w:marBottom w:val="0"/>
          <w:divBdr>
            <w:top w:val="none" w:sz="0" w:space="0" w:color="auto"/>
            <w:left w:val="none" w:sz="0" w:space="0" w:color="auto"/>
            <w:bottom w:val="none" w:sz="0" w:space="0" w:color="auto"/>
            <w:right w:val="none" w:sz="0" w:space="0" w:color="auto"/>
          </w:divBdr>
        </w:div>
      </w:divsChild>
    </w:div>
    <w:div w:id="1755664155">
      <w:bodyDiv w:val="1"/>
      <w:marLeft w:val="0"/>
      <w:marRight w:val="0"/>
      <w:marTop w:val="0"/>
      <w:marBottom w:val="0"/>
      <w:divBdr>
        <w:top w:val="none" w:sz="0" w:space="0" w:color="auto"/>
        <w:left w:val="none" w:sz="0" w:space="0" w:color="auto"/>
        <w:bottom w:val="none" w:sz="0" w:space="0" w:color="auto"/>
        <w:right w:val="none" w:sz="0" w:space="0" w:color="auto"/>
      </w:divBdr>
    </w:div>
    <w:div w:id="1813910117">
      <w:bodyDiv w:val="1"/>
      <w:marLeft w:val="0"/>
      <w:marRight w:val="0"/>
      <w:marTop w:val="0"/>
      <w:marBottom w:val="0"/>
      <w:divBdr>
        <w:top w:val="none" w:sz="0" w:space="0" w:color="auto"/>
        <w:left w:val="none" w:sz="0" w:space="0" w:color="auto"/>
        <w:bottom w:val="none" w:sz="0" w:space="0" w:color="auto"/>
        <w:right w:val="none" w:sz="0" w:space="0" w:color="auto"/>
      </w:divBdr>
      <w:divsChild>
        <w:div w:id="1902207593">
          <w:marLeft w:val="0"/>
          <w:marRight w:val="0"/>
          <w:marTop w:val="0"/>
          <w:marBottom w:val="0"/>
          <w:divBdr>
            <w:top w:val="none" w:sz="0" w:space="0" w:color="auto"/>
            <w:left w:val="none" w:sz="0" w:space="0" w:color="auto"/>
            <w:bottom w:val="none" w:sz="0" w:space="0" w:color="auto"/>
            <w:right w:val="none" w:sz="0" w:space="0" w:color="auto"/>
          </w:divBdr>
        </w:div>
      </w:divsChild>
    </w:div>
    <w:div w:id="1847819019">
      <w:bodyDiv w:val="1"/>
      <w:marLeft w:val="0"/>
      <w:marRight w:val="0"/>
      <w:marTop w:val="0"/>
      <w:marBottom w:val="0"/>
      <w:divBdr>
        <w:top w:val="none" w:sz="0" w:space="0" w:color="auto"/>
        <w:left w:val="none" w:sz="0" w:space="0" w:color="auto"/>
        <w:bottom w:val="none" w:sz="0" w:space="0" w:color="auto"/>
        <w:right w:val="none" w:sz="0" w:space="0" w:color="auto"/>
      </w:divBdr>
    </w:div>
    <w:div w:id="1852983550">
      <w:bodyDiv w:val="1"/>
      <w:marLeft w:val="0"/>
      <w:marRight w:val="0"/>
      <w:marTop w:val="0"/>
      <w:marBottom w:val="0"/>
      <w:divBdr>
        <w:top w:val="none" w:sz="0" w:space="0" w:color="auto"/>
        <w:left w:val="none" w:sz="0" w:space="0" w:color="auto"/>
        <w:bottom w:val="none" w:sz="0" w:space="0" w:color="auto"/>
        <w:right w:val="none" w:sz="0" w:space="0" w:color="auto"/>
      </w:divBdr>
      <w:divsChild>
        <w:div w:id="1161971703">
          <w:marLeft w:val="0"/>
          <w:marRight w:val="0"/>
          <w:marTop w:val="0"/>
          <w:marBottom w:val="0"/>
          <w:divBdr>
            <w:top w:val="none" w:sz="0" w:space="0" w:color="auto"/>
            <w:left w:val="none" w:sz="0" w:space="0" w:color="auto"/>
            <w:bottom w:val="none" w:sz="0" w:space="0" w:color="auto"/>
            <w:right w:val="none" w:sz="0" w:space="0" w:color="auto"/>
          </w:divBdr>
        </w:div>
      </w:divsChild>
    </w:div>
    <w:div w:id="1854227704">
      <w:bodyDiv w:val="1"/>
      <w:marLeft w:val="0"/>
      <w:marRight w:val="0"/>
      <w:marTop w:val="0"/>
      <w:marBottom w:val="0"/>
      <w:divBdr>
        <w:top w:val="none" w:sz="0" w:space="0" w:color="auto"/>
        <w:left w:val="none" w:sz="0" w:space="0" w:color="auto"/>
        <w:bottom w:val="none" w:sz="0" w:space="0" w:color="auto"/>
        <w:right w:val="none" w:sz="0" w:space="0" w:color="auto"/>
      </w:divBdr>
    </w:div>
    <w:div w:id="1880165611">
      <w:bodyDiv w:val="1"/>
      <w:marLeft w:val="0"/>
      <w:marRight w:val="0"/>
      <w:marTop w:val="0"/>
      <w:marBottom w:val="0"/>
      <w:divBdr>
        <w:top w:val="none" w:sz="0" w:space="0" w:color="auto"/>
        <w:left w:val="none" w:sz="0" w:space="0" w:color="auto"/>
        <w:bottom w:val="none" w:sz="0" w:space="0" w:color="auto"/>
        <w:right w:val="none" w:sz="0" w:space="0" w:color="auto"/>
      </w:divBdr>
    </w:div>
    <w:div w:id="1910066994">
      <w:bodyDiv w:val="1"/>
      <w:marLeft w:val="0"/>
      <w:marRight w:val="0"/>
      <w:marTop w:val="0"/>
      <w:marBottom w:val="0"/>
      <w:divBdr>
        <w:top w:val="none" w:sz="0" w:space="0" w:color="auto"/>
        <w:left w:val="none" w:sz="0" w:space="0" w:color="auto"/>
        <w:bottom w:val="none" w:sz="0" w:space="0" w:color="auto"/>
        <w:right w:val="none" w:sz="0" w:space="0" w:color="auto"/>
      </w:divBdr>
      <w:divsChild>
        <w:div w:id="1950965142">
          <w:marLeft w:val="0"/>
          <w:marRight w:val="0"/>
          <w:marTop w:val="0"/>
          <w:marBottom w:val="0"/>
          <w:divBdr>
            <w:top w:val="none" w:sz="0" w:space="0" w:color="auto"/>
            <w:left w:val="none" w:sz="0" w:space="0" w:color="auto"/>
            <w:bottom w:val="none" w:sz="0" w:space="0" w:color="auto"/>
            <w:right w:val="none" w:sz="0" w:space="0" w:color="auto"/>
          </w:divBdr>
        </w:div>
      </w:divsChild>
    </w:div>
    <w:div w:id="1915048112">
      <w:bodyDiv w:val="1"/>
      <w:marLeft w:val="0"/>
      <w:marRight w:val="0"/>
      <w:marTop w:val="0"/>
      <w:marBottom w:val="0"/>
      <w:divBdr>
        <w:top w:val="none" w:sz="0" w:space="0" w:color="auto"/>
        <w:left w:val="none" w:sz="0" w:space="0" w:color="auto"/>
        <w:bottom w:val="none" w:sz="0" w:space="0" w:color="auto"/>
        <w:right w:val="none" w:sz="0" w:space="0" w:color="auto"/>
      </w:divBdr>
      <w:divsChild>
        <w:div w:id="63531071">
          <w:marLeft w:val="0"/>
          <w:marRight w:val="0"/>
          <w:marTop w:val="0"/>
          <w:marBottom w:val="0"/>
          <w:divBdr>
            <w:top w:val="none" w:sz="0" w:space="0" w:color="auto"/>
            <w:left w:val="none" w:sz="0" w:space="0" w:color="auto"/>
            <w:bottom w:val="none" w:sz="0" w:space="0" w:color="auto"/>
            <w:right w:val="none" w:sz="0" w:space="0" w:color="auto"/>
          </w:divBdr>
        </w:div>
      </w:divsChild>
    </w:div>
    <w:div w:id="1942251314">
      <w:bodyDiv w:val="1"/>
      <w:marLeft w:val="0"/>
      <w:marRight w:val="0"/>
      <w:marTop w:val="0"/>
      <w:marBottom w:val="0"/>
      <w:divBdr>
        <w:top w:val="none" w:sz="0" w:space="0" w:color="auto"/>
        <w:left w:val="none" w:sz="0" w:space="0" w:color="auto"/>
        <w:bottom w:val="none" w:sz="0" w:space="0" w:color="auto"/>
        <w:right w:val="none" w:sz="0" w:space="0" w:color="auto"/>
      </w:divBdr>
      <w:divsChild>
        <w:div w:id="321546437">
          <w:marLeft w:val="0"/>
          <w:marRight w:val="0"/>
          <w:marTop w:val="0"/>
          <w:marBottom w:val="0"/>
          <w:divBdr>
            <w:top w:val="none" w:sz="0" w:space="0" w:color="auto"/>
            <w:left w:val="none" w:sz="0" w:space="0" w:color="auto"/>
            <w:bottom w:val="none" w:sz="0" w:space="0" w:color="auto"/>
            <w:right w:val="none" w:sz="0" w:space="0" w:color="auto"/>
          </w:divBdr>
        </w:div>
      </w:divsChild>
    </w:div>
    <w:div w:id="1957906843">
      <w:bodyDiv w:val="1"/>
      <w:marLeft w:val="0"/>
      <w:marRight w:val="0"/>
      <w:marTop w:val="0"/>
      <w:marBottom w:val="0"/>
      <w:divBdr>
        <w:top w:val="none" w:sz="0" w:space="0" w:color="auto"/>
        <w:left w:val="none" w:sz="0" w:space="0" w:color="auto"/>
        <w:bottom w:val="none" w:sz="0" w:space="0" w:color="auto"/>
        <w:right w:val="none" w:sz="0" w:space="0" w:color="auto"/>
      </w:divBdr>
      <w:divsChild>
        <w:div w:id="370156733">
          <w:marLeft w:val="0"/>
          <w:marRight w:val="0"/>
          <w:marTop w:val="0"/>
          <w:marBottom w:val="0"/>
          <w:divBdr>
            <w:top w:val="none" w:sz="0" w:space="0" w:color="auto"/>
            <w:left w:val="none" w:sz="0" w:space="0" w:color="auto"/>
            <w:bottom w:val="none" w:sz="0" w:space="0" w:color="auto"/>
            <w:right w:val="none" w:sz="0" w:space="0" w:color="auto"/>
          </w:divBdr>
        </w:div>
      </w:divsChild>
    </w:div>
    <w:div w:id="1968051597">
      <w:bodyDiv w:val="1"/>
      <w:marLeft w:val="0"/>
      <w:marRight w:val="0"/>
      <w:marTop w:val="0"/>
      <w:marBottom w:val="0"/>
      <w:divBdr>
        <w:top w:val="none" w:sz="0" w:space="0" w:color="auto"/>
        <w:left w:val="none" w:sz="0" w:space="0" w:color="auto"/>
        <w:bottom w:val="none" w:sz="0" w:space="0" w:color="auto"/>
        <w:right w:val="none" w:sz="0" w:space="0" w:color="auto"/>
      </w:divBdr>
    </w:div>
    <w:div w:id="1974091915">
      <w:bodyDiv w:val="1"/>
      <w:marLeft w:val="0"/>
      <w:marRight w:val="0"/>
      <w:marTop w:val="0"/>
      <w:marBottom w:val="0"/>
      <w:divBdr>
        <w:top w:val="none" w:sz="0" w:space="0" w:color="auto"/>
        <w:left w:val="none" w:sz="0" w:space="0" w:color="auto"/>
        <w:bottom w:val="none" w:sz="0" w:space="0" w:color="auto"/>
        <w:right w:val="none" w:sz="0" w:space="0" w:color="auto"/>
      </w:divBdr>
      <w:divsChild>
        <w:div w:id="1603684724">
          <w:marLeft w:val="0"/>
          <w:marRight w:val="0"/>
          <w:marTop w:val="0"/>
          <w:marBottom w:val="0"/>
          <w:divBdr>
            <w:top w:val="none" w:sz="0" w:space="0" w:color="auto"/>
            <w:left w:val="none" w:sz="0" w:space="0" w:color="auto"/>
            <w:bottom w:val="none" w:sz="0" w:space="0" w:color="auto"/>
            <w:right w:val="none" w:sz="0" w:space="0" w:color="auto"/>
          </w:divBdr>
        </w:div>
      </w:divsChild>
    </w:div>
    <w:div w:id="1993898812">
      <w:bodyDiv w:val="1"/>
      <w:marLeft w:val="0"/>
      <w:marRight w:val="0"/>
      <w:marTop w:val="0"/>
      <w:marBottom w:val="0"/>
      <w:divBdr>
        <w:top w:val="none" w:sz="0" w:space="0" w:color="auto"/>
        <w:left w:val="none" w:sz="0" w:space="0" w:color="auto"/>
        <w:bottom w:val="none" w:sz="0" w:space="0" w:color="auto"/>
        <w:right w:val="none" w:sz="0" w:space="0" w:color="auto"/>
      </w:divBdr>
      <w:divsChild>
        <w:div w:id="1533151739">
          <w:marLeft w:val="0"/>
          <w:marRight w:val="0"/>
          <w:marTop w:val="0"/>
          <w:marBottom w:val="0"/>
          <w:divBdr>
            <w:top w:val="none" w:sz="0" w:space="0" w:color="auto"/>
            <w:left w:val="none" w:sz="0" w:space="0" w:color="auto"/>
            <w:bottom w:val="none" w:sz="0" w:space="0" w:color="auto"/>
            <w:right w:val="none" w:sz="0" w:space="0" w:color="auto"/>
          </w:divBdr>
          <w:divsChild>
            <w:div w:id="4879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5308">
      <w:bodyDiv w:val="1"/>
      <w:marLeft w:val="0"/>
      <w:marRight w:val="0"/>
      <w:marTop w:val="0"/>
      <w:marBottom w:val="0"/>
      <w:divBdr>
        <w:top w:val="none" w:sz="0" w:space="0" w:color="auto"/>
        <w:left w:val="none" w:sz="0" w:space="0" w:color="auto"/>
        <w:bottom w:val="none" w:sz="0" w:space="0" w:color="auto"/>
        <w:right w:val="none" w:sz="0" w:space="0" w:color="auto"/>
      </w:divBdr>
      <w:divsChild>
        <w:div w:id="1015303677">
          <w:marLeft w:val="0"/>
          <w:marRight w:val="0"/>
          <w:marTop w:val="0"/>
          <w:marBottom w:val="0"/>
          <w:divBdr>
            <w:top w:val="none" w:sz="0" w:space="0" w:color="auto"/>
            <w:left w:val="none" w:sz="0" w:space="0" w:color="auto"/>
            <w:bottom w:val="none" w:sz="0" w:space="0" w:color="auto"/>
            <w:right w:val="none" w:sz="0" w:space="0" w:color="auto"/>
          </w:divBdr>
        </w:div>
      </w:divsChild>
    </w:div>
    <w:div w:id="2016415403">
      <w:bodyDiv w:val="1"/>
      <w:marLeft w:val="0"/>
      <w:marRight w:val="0"/>
      <w:marTop w:val="0"/>
      <w:marBottom w:val="0"/>
      <w:divBdr>
        <w:top w:val="none" w:sz="0" w:space="0" w:color="auto"/>
        <w:left w:val="none" w:sz="0" w:space="0" w:color="auto"/>
        <w:bottom w:val="none" w:sz="0" w:space="0" w:color="auto"/>
        <w:right w:val="none" w:sz="0" w:space="0" w:color="auto"/>
      </w:divBdr>
    </w:div>
    <w:div w:id="2033148771">
      <w:bodyDiv w:val="1"/>
      <w:marLeft w:val="0"/>
      <w:marRight w:val="0"/>
      <w:marTop w:val="0"/>
      <w:marBottom w:val="0"/>
      <w:divBdr>
        <w:top w:val="none" w:sz="0" w:space="0" w:color="auto"/>
        <w:left w:val="none" w:sz="0" w:space="0" w:color="auto"/>
        <w:bottom w:val="none" w:sz="0" w:space="0" w:color="auto"/>
        <w:right w:val="none" w:sz="0" w:space="0" w:color="auto"/>
      </w:divBdr>
    </w:div>
    <w:div w:id="2056079241">
      <w:bodyDiv w:val="1"/>
      <w:marLeft w:val="0"/>
      <w:marRight w:val="0"/>
      <w:marTop w:val="0"/>
      <w:marBottom w:val="0"/>
      <w:divBdr>
        <w:top w:val="none" w:sz="0" w:space="0" w:color="auto"/>
        <w:left w:val="none" w:sz="0" w:space="0" w:color="auto"/>
        <w:bottom w:val="none" w:sz="0" w:space="0" w:color="auto"/>
        <w:right w:val="none" w:sz="0" w:space="0" w:color="auto"/>
      </w:divBdr>
      <w:divsChild>
        <w:div w:id="2027973336">
          <w:marLeft w:val="0"/>
          <w:marRight w:val="0"/>
          <w:marTop w:val="0"/>
          <w:marBottom w:val="0"/>
          <w:divBdr>
            <w:top w:val="none" w:sz="0" w:space="0" w:color="auto"/>
            <w:left w:val="none" w:sz="0" w:space="0" w:color="auto"/>
            <w:bottom w:val="none" w:sz="0" w:space="0" w:color="auto"/>
            <w:right w:val="none" w:sz="0" w:space="0" w:color="auto"/>
          </w:divBdr>
        </w:div>
      </w:divsChild>
    </w:div>
    <w:div w:id="2060133348">
      <w:bodyDiv w:val="1"/>
      <w:marLeft w:val="0"/>
      <w:marRight w:val="0"/>
      <w:marTop w:val="0"/>
      <w:marBottom w:val="0"/>
      <w:divBdr>
        <w:top w:val="none" w:sz="0" w:space="0" w:color="auto"/>
        <w:left w:val="none" w:sz="0" w:space="0" w:color="auto"/>
        <w:bottom w:val="none" w:sz="0" w:space="0" w:color="auto"/>
        <w:right w:val="none" w:sz="0" w:space="0" w:color="auto"/>
      </w:divBdr>
    </w:div>
    <w:div w:id="2062556047">
      <w:bodyDiv w:val="1"/>
      <w:marLeft w:val="0"/>
      <w:marRight w:val="0"/>
      <w:marTop w:val="0"/>
      <w:marBottom w:val="0"/>
      <w:divBdr>
        <w:top w:val="none" w:sz="0" w:space="0" w:color="auto"/>
        <w:left w:val="none" w:sz="0" w:space="0" w:color="auto"/>
        <w:bottom w:val="none" w:sz="0" w:space="0" w:color="auto"/>
        <w:right w:val="none" w:sz="0" w:space="0" w:color="auto"/>
      </w:divBdr>
    </w:div>
    <w:div w:id="2067409451">
      <w:bodyDiv w:val="1"/>
      <w:marLeft w:val="0"/>
      <w:marRight w:val="0"/>
      <w:marTop w:val="0"/>
      <w:marBottom w:val="0"/>
      <w:divBdr>
        <w:top w:val="none" w:sz="0" w:space="0" w:color="auto"/>
        <w:left w:val="none" w:sz="0" w:space="0" w:color="auto"/>
        <w:bottom w:val="none" w:sz="0" w:space="0" w:color="auto"/>
        <w:right w:val="none" w:sz="0" w:space="0" w:color="auto"/>
      </w:divBdr>
      <w:divsChild>
        <w:div w:id="3896838">
          <w:marLeft w:val="0"/>
          <w:marRight w:val="0"/>
          <w:marTop w:val="0"/>
          <w:marBottom w:val="0"/>
          <w:divBdr>
            <w:top w:val="none" w:sz="0" w:space="0" w:color="auto"/>
            <w:left w:val="none" w:sz="0" w:space="0" w:color="auto"/>
            <w:bottom w:val="none" w:sz="0" w:space="0" w:color="auto"/>
            <w:right w:val="none" w:sz="0" w:space="0" w:color="auto"/>
          </w:divBdr>
        </w:div>
      </w:divsChild>
    </w:div>
    <w:div w:id="2071462297">
      <w:bodyDiv w:val="1"/>
      <w:marLeft w:val="0"/>
      <w:marRight w:val="0"/>
      <w:marTop w:val="0"/>
      <w:marBottom w:val="0"/>
      <w:divBdr>
        <w:top w:val="none" w:sz="0" w:space="0" w:color="auto"/>
        <w:left w:val="none" w:sz="0" w:space="0" w:color="auto"/>
        <w:bottom w:val="none" w:sz="0" w:space="0" w:color="auto"/>
        <w:right w:val="none" w:sz="0" w:space="0" w:color="auto"/>
      </w:divBdr>
    </w:div>
    <w:div w:id="2089308351">
      <w:bodyDiv w:val="1"/>
      <w:marLeft w:val="0"/>
      <w:marRight w:val="0"/>
      <w:marTop w:val="0"/>
      <w:marBottom w:val="0"/>
      <w:divBdr>
        <w:top w:val="none" w:sz="0" w:space="0" w:color="auto"/>
        <w:left w:val="none" w:sz="0" w:space="0" w:color="auto"/>
        <w:bottom w:val="none" w:sz="0" w:space="0" w:color="auto"/>
        <w:right w:val="none" w:sz="0" w:space="0" w:color="auto"/>
      </w:divBdr>
      <w:divsChild>
        <w:div w:id="1045570185">
          <w:marLeft w:val="0"/>
          <w:marRight w:val="0"/>
          <w:marTop w:val="0"/>
          <w:marBottom w:val="0"/>
          <w:divBdr>
            <w:top w:val="none" w:sz="0" w:space="0" w:color="auto"/>
            <w:left w:val="none" w:sz="0" w:space="0" w:color="auto"/>
            <w:bottom w:val="none" w:sz="0" w:space="0" w:color="auto"/>
            <w:right w:val="none" w:sz="0" w:space="0" w:color="auto"/>
          </w:divBdr>
        </w:div>
      </w:divsChild>
    </w:div>
    <w:div w:id="2120903518">
      <w:bodyDiv w:val="1"/>
      <w:marLeft w:val="0"/>
      <w:marRight w:val="0"/>
      <w:marTop w:val="0"/>
      <w:marBottom w:val="0"/>
      <w:divBdr>
        <w:top w:val="none" w:sz="0" w:space="0" w:color="auto"/>
        <w:left w:val="none" w:sz="0" w:space="0" w:color="auto"/>
        <w:bottom w:val="none" w:sz="0" w:space="0" w:color="auto"/>
        <w:right w:val="none" w:sz="0" w:space="0" w:color="auto"/>
      </w:divBdr>
    </w:div>
    <w:div w:id="2137288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3975979@rmit.edu.vn"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FCF6A1-498D-4EE2-AA5C-18028EAB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10</Pages>
  <Words>2480</Words>
  <Characters>16344</Characters>
  <Application>Microsoft Office Word</Application>
  <DocSecurity>0</DocSecurity>
  <Lines>326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Pham Phuoc</dc:creator>
  <cp:keywords/>
  <dc:description/>
  <cp:lastModifiedBy>Sang Pham Phuoc</cp:lastModifiedBy>
  <cp:revision>15</cp:revision>
  <dcterms:created xsi:type="dcterms:W3CDTF">2025-04-04T15:53:00Z</dcterms:created>
  <dcterms:modified xsi:type="dcterms:W3CDTF">2025-04-07T17:50:00Z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b4d5600e-2c78-4959-860a-8487f95dd2c0</vt:lpwstr>
  </property>
</Properties>
</file>