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F21F0" w14:textId="49DB58A4" w:rsidR="00717C2B" w:rsidRPr="00FD2BD7" w:rsidRDefault="00717C2B" w:rsidP="00B23E56">
      <w:pPr>
        <w:pStyle w:val="NormalWeb"/>
        <w:spacing w:before="0" w:beforeAutospacing="0" w:after="860" w:afterAutospacing="0"/>
        <w:ind w:left="-720" w:right="-720" w:firstLine="360"/>
        <w:jc w:val="both"/>
        <w:rPr>
          <w:sz w:val="22"/>
          <w:szCs w:val="22"/>
        </w:rPr>
      </w:pPr>
      <w:r w:rsidRPr="00FD2BD7">
        <w:rPr>
          <w:rFonts w:ascii="EB Garamond" w:hAnsi="EB Garamond"/>
          <w:b/>
          <w:bCs/>
          <w:color w:val="000000"/>
          <w:sz w:val="22"/>
          <w:szCs w:val="22"/>
        </w:rPr>
        <w:t>COSC27</w:t>
      </w:r>
      <w:r w:rsidRPr="00FD2BD7">
        <w:rPr>
          <w:rFonts w:ascii="EB Garamond" w:hAnsi="EB Garamond"/>
          <w:b/>
          <w:bCs/>
          <w:color w:val="000000"/>
          <w:sz w:val="22"/>
          <w:szCs w:val="22"/>
        </w:rPr>
        <w:t>53</w:t>
      </w:r>
      <w:r w:rsidRPr="00FD2BD7">
        <w:rPr>
          <w:rFonts w:ascii="EB Garamond" w:hAnsi="EB Garamond"/>
          <w:b/>
          <w:bCs/>
          <w:color w:val="000000"/>
          <w:sz w:val="22"/>
          <w:szCs w:val="22"/>
        </w:rPr>
        <w:t xml:space="preserve"> </w:t>
      </w:r>
      <w:r w:rsidRPr="00FD2BD7">
        <w:rPr>
          <w:rFonts w:ascii="EB Garamond" w:hAnsi="EB Garamond"/>
          <w:b/>
          <w:bCs/>
          <w:color w:val="000000"/>
          <w:sz w:val="22"/>
          <w:szCs w:val="22"/>
        </w:rPr>
        <w:t>–</w:t>
      </w:r>
      <w:r w:rsidRPr="00FD2BD7">
        <w:rPr>
          <w:rFonts w:ascii="EB Garamond" w:hAnsi="EB Garamond"/>
          <w:b/>
          <w:bCs/>
          <w:color w:val="000000"/>
          <w:sz w:val="22"/>
          <w:szCs w:val="22"/>
        </w:rPr>
        <w:t xml:space="preserve"> </w:t>
      </w:r>
      <w:r w:rsidRPr="00FD2BD7">
        <w:rPr>
          <w:rFonts w:ascii="EB Garamond" w:hAnsi="EB Garamond"/>
          <w:b/>
          <w:bCs/>
          <w:color w:val="000000"/>
          <w:sz w:val="22"/>
          <w:szCs w:val="22"/>
        </w:rPr>
        <w:t>Machine Learning</w:t>
      </w:r>
    </w:p>
    <w:p w14:paraId="7705ACC1" w14:textId="4680410A" w:rsidR="00717C2B" w:rsidRPr="004538A8" w:rsidRDefault="00717C2B" w:rsidP="00B23E56">
      <w:pPr>
        <w:pStyle w:val="NormalWeb"/>
        <w:spacing w:before="0" w:beforeAutospacing="0" w:after="0" w:afterAutospacing="0"/>
        <w:ind w:left="-720" w:right="-720" w:firstLine="360"/>
        <w:jc w:val="center"/>
      </w:pPr>
      <w:r w:rsidRPr="004538A8">
        <w:rPr>
          <w:rFonts w:ascii="EB Garamond" w:hAnsi="EB Garamond"/>
          <w:color w:val="FF4444"/>
          <w:sz w:val="72"/>
          <w:szCs w:val="72"/>
        </w:rPr>
        <w:t>Individual Assessment</w:t>
      </w:r>
      <w:r w:rsidRPr="004538A8">
        <w:rPr>
          <w:rFonts w:ascii="EB Garamond" w:hAnsi="EB Garamond"/>
          <w:color w:val="FF4444"/>
          <w:sz w:val="72"/>
          <w:szCs w:val="72"/>
        </w:rPr>
        <w:t xml:space="preserve"> </w:t>
      </w:r>
      <w:r w:rsidRPr="004538A8">
        <w:rPr>
          <w:rFonts w:ascii="EB Garamond" w:hAnsi="EB Garamond"/>
          <w:color w:val="FF4444"/>
          <w:sz w:val="72"/>
          <w:szCs w:val="72"/>
        </w:rPr>
        <w:t>1</w:t>
      </w:r>
    </w:p>
    <w:p w14:paraId="71304639" w14:textId="77777777" w:rsidR="00717C2B" w:rsidRDefault="00717C2B" w:rsidP="00B23E56">
      <w:pPr>
        <w:pStyle w:val="NormalWeb"/>
        <w:spacing w:before="0" w:beforeAutospacing="0" w:after="0" w:afterAutospacing="0"/>
        <w:ind w:left="-720" w:right="-720" w:firstLine="360"/>
        <w:jc w:val="both"/>
        <w:rPr>
          <w:rFonts w:ascii="EB Garamond" w:hAnsi="EB Garamond"/>
          <w:color w:val="000000"/>
          <w:sz w:val="64"/>
          <w:szCs w:val="64"/>
        </w:rPr>
      </w:pPr>
    </w:p>
    <w:p w14:paraId="2A97D411" w14:textId="3D9751F7" w:rsidR="00717C2B" w:rsidRPr="00FD2BD7" w:rsidRDefault="00717C2B" w:rsidP="00B23E56">
      <w:pPr>
        <w:pStyle w:val="NormalWeb"/>
        <w:spacing w:before="0" w:beforeAutospacing="0" w:after="0" w:afterAutospacing="0"/>
        <w:ind w:left="-720" w:right="-720" w:firstLine="360"/>
        <w:jc w:val="both"/>
        <w:rPr>
          <w:sz w:val="22"/>
          <w:szCs w:val="22"/>
        </w:rPr>
      </w:pPr>
      <w:r w:rsidRPr="00FD2BD7">
        <w:rPr>
          <w:rFonts w:ascii="EB Garamond" w:hAnsi="EB Garamond"/>
          <w:b/>
          <w:bCs/>
          <w:color w:val="4F81BD"/>
          <w:sz w:val="22"/>
          <w:szCs w:val="22"/>
        </w:rPr>
        <w:t>Statement of Originality:</w:t>
      </w:r>
    </w:p>
    <w:p w14:paraId="1DAF5F74" w14:textId="77777777" w:rsidR="00717C2B" w:rsidRPr="00FD2BD7" w:rsidRDefault="00717C2B" w:rsidP="00FC7143">
      <w:pPr>
        <w:pStyle w:val="NormalWeb"/>
        <w:spacing w:before="0" w:beforeAutospacing="0" w:after="200" w:afterAutospacing="0"/>
        <w:ind w:left="-720" w:right="-720" w:firstLine="360"/>
        <w:jc w:val="both"/>
        <w:rPr>
          <w:sz w:val="22"/>
          <w:szCs w:val="22"/>
        </w:rPr>
      </w:pPr>
      <w:r w:rsidRPr="00FD2BD7">
        <w:rPr>
          <w:rFonts w:ascii="EB Garamond" w:hAnsi="EB Garamond"/>
          <w:color w:val="000000"/>
          <w:sz w:val="22"/>
          <w:szCs w:val="22"/>
        </w:rPr>
        <w:t>We declare that the solution and work presented in this report are the results of our collective efforts and represent our original work. Any sources or references used have been properly acknowledged.</w:t>
      </w:r>
    </w:p>
    <w:p w14:paraId="66949CA4" w14:textId="7E777C36" w:rsidR="00717C2B" w:rsidRPr="00FD2BD7" w:rsidRDefault="00717C2B" w:rsidP="00B23E56">
      <w:pPr>
        <w:pStyle w:val="NormalWeb"/>
        <w:spacing w:before="0" w:beforeAutospacing="0" w:after="0" w:afterAutospacing="0"/>
        <w:ind w:left="-720" w:right="-720" w:firstLine="360"/>
        <w:jc w:val="both"/>
        <w:rPr>
          <w:rFonts w:ascii="EB Garamond" w:hAnsi="EB Garamond"/>
          <w:color w:val="000000"/>
          <w:sz w:val="22"/>
          <w:szCs w:val="22"/>
        </w:rPr>
      </w:pPr>
      <w:r w:rsidRPr="00FD2BD7">
        <w:rPr>
          <w:rFonts w:ascii="EB Garamond" w:hAnsi="EB Garamond"/>
          <w:b/>
          <w:bCs/>
          <w:color w:val="4F81BD"/>
          <w:sz w:val="22"/>
          <w:szCs w:val="22"/>
        </w:rPr>
        <w:t>Author Information:</w:t>
      </w:r>
      <w:r w:rsidR="002958F8" w:rsidRPr="00FD2BD7">
        <w:rPr>
          <w:sz w:val="22"/>
          <w:szCs w:val="22"/>
        </w:rPr>
        <w:t xml:space="preserve"> </w:t>
      </w:r>
      <w:r w:rsidRPr="00FD2BD7">
        <w:rPr>
          <w:rFonts w:ascii="EB Garamond" w:hAnsi="EB Garamond"/>
          <w:color w:val="000000"/>
          <w:sz w:val="22"/>
          <w:szCs w:val="22"/>
        </w:rPr>
        <w:t>Pham Phuoc Sang - s3975979</w:t>
      </w:r>
    </w:p>
    <w:p w14:paraId="7F0DE71A" w14:textId="77777777" w:rsidR="002958F8" w:rsidRPr="00FD2BD7" w:rsidRDefault="002958F8" w:rsidP="00B23E56">
      <w:pPr>
        <w:pStyle w:val="NormalWeb"/>
        <w:spacing w:before="0" w:beforeAutospacing="0" w:after="0" w:afterAutospacing="0"/>
        <w:ind w:left="-720" w:right="-720" w:firstLine="360"/>
        <w:jc w:val="both"/>
        <w:rPr>
          <w:sz w:val="22"/>
          <w:szCs w:val="22"/>
        </w:rPr>
      </w:pPr>
    </w:p>
    <w:p w14:paraId="2C05CC50" w14:textId="17547B38" w:rsidR="00717C2B" w:rsidRPr="00FD2BD7" w:rsidRDefault="00717C2B" w:rsidP="00B23E56">
      <w:pPr>
        <w:pStyle w:val="NormalWeb"/>
        <w:spacing w:before="0" w:beforeAutospacing="0" w:after="0" w:afterAutospacing="0"/>
        <w:ind w:left="-720" w:right="-720" w:firstLine="360"/>
        <w:jc w:val="both"/>
        <w:rPr>
          <w:rFonts w:ascii="EB Garamond" w:hAnsi="EB Garamond"/>
          <w:color w:val="000000"/>
          <w:sz w:val="22"/>
          <w:szCs w:val="22"/>
        </w:rPr>
      </w:pPr>
      <w:r w:rsidRPr="00FD2BD7">
        <w:rPr>
          <w:rFonts w:ascii="EB Garamond" w:hAnsi="EB Garamond"/>
          <w:b/>
          <w:bCs/>
          <w:color w:val="4F81BD"/>
          <w:sz w:val="22"/>
          <w:szCs w:val="22"/>
        </w:rPr>
        <w:t>Affiliations</w:t>
      </w:r>
      <w:r w:rsidRPr="00FD2BD7">
        <w:rPr>
          <w:rFonts w:ascii="EB Garamond" w:hAnsi="EB Garamond"/>
          <w:color w:val="000000"/>
          <w:sz w:val="22"/>
          <w:szCs w:val="22"/>
        </w:rPr>
        <w:t>:</w:t>
      </w:r>
      <w:r w:rsidR="002958F8" w:rsidRPr="00FD2BD7">
        <w:rPr>
          <w:rFonts w:ascii="EB Garamond" w:hAnsi="EB Garamond"/>
          <w:color w:val="000000"/>
          <w:sz w:val="22"/>
          <w:szCs w:val="22"/>
        </w:rPr>
        <w:t xml:space="preserve"> </w:t>
      </w:r>
      <w:r w:rsidRPr="00FD2BD7">
        <w:rPr>
          <w:rFonts w:ascii="EB Garamond" w:hAnsi="EB Garamond"/>
          <w:color w:val="000000"/>
          <w:sz w:val="22"/>
          <w:szCs w:val="22"/>
        </w:rPr>
        <w:t>RMIT University, School of Science, Engineering &amp; Technology</w:t>
      </w:r>
    </w:p>
    <w:p w14:paraId="51491BA4" w14:textId="77777777" w:rsidR="002958F8" w:rsidRPr="00FD2BD7" w:rsidRDefault="002958F8" w:rsidP="00B23E56">
      <w:pPr>
        <w:pStyle w:val="NormalWeb"/>
        <w:spacing w:before="0" w:beforeAutospacing="0" w:after="0" w:afterAutospacing="0"/>
        <w:ind w:left="-720" w:right="-720" w:firstLine="360"/>
        <w:jc w:val="both"/>
        <w:rPr>
          <w:rFonts w:ascii="EB Garamond" w:hAnsi="EB Garamond"/>
          <w:color w:val="000000"/>
          <w:sz w:val="22"/>
          <w:szCs w:val="22"/>
        </w:rPr>
      </w:pPr>
    </w:p>
    <w:p w14:paraId="79E88E51" w14:textId="396D9803" w:rsidR="00717C2B" w:rsidRPr="00FD2BD7" w:rsidRDefault="00717C2B" w:rsidP="00B23E56">
      <w:pPr>
        <w:pStyle w:val="NormalWeb"/>
        <w:spacing w:before="0" w:beforeAutospacing="0" w:after="0" w:afterAutospacing="0"/>
        <w:ind w:left="-720" w:right="-720" w:firstLine="360"/>
        <w:jc w:val="both"/>
        <w:rPr>
          <w:rFonts w:ascii="EB Garamond" w:hAnsi="EB Garamond"/>
          <w:sz w:val="22"/>
          <w:szCs w:val="22"/>
        </w:rPr>
      </w:pPr>
      <w:r w:rsidRPr="00FD2BD7">
        <w:rPr>
          <w:rFonts w:ascii="EB Garamond" w:hAnsi="EB Garamond"/>
          <w:b/>
          <w:bCs/>
          <w:color w:val="4F81BD"/>
          <w:sz w:val="22"/>
          <w:szCs w:val="22"/>
        </w:rPr>
        <w:t>Contact Details</w:t>
      </w:r>
      <w:r w:rsidR="002958F8" w:rsidRPr="00FD2BD7">
        <w:rPr>
          <w:rFonts w:ascii="EB Garamond" w:hAnsi="EB Garamond"/>
          <w:b/>
          <w:bCs/>
          <w:color w:val="4F81BD"/>
          <w:sz w:val="22"/>
          <w:szCs w:val="22"/>
        </w:rPr>
        <w:t xml:space="preserve">: </w:t>
      </w:r>
      <w:r w:rsidRPr="00FD2BD7">
        <w:rPr>
          <w:rFonts w:ascii="EB Garamond" w:hAnsi="EB Garamond"/>
          <w:color w:val="000000"/>
          <w:sz w:val="22"/>
          <w:szCs w:val="22"/>
        </w:rPr>
        <w:t xml:space="preserve">Pham Phuoc Sang - </w:t>
      </w:r>
      <w:hyperlink r:id="rId8" w:history="1">
        <w:r w:rsidRPr="00FD2BD7">
          <w:rPr>
            <w:rStyle w:val="Hyperlink"/>
            <w:rFonts w:ascii="EB Garamond" w:hAnsi="EB Garamond"/>
            <w:color w:val="auto"/>
            <w:sz w:val="22"/>
            <w:szCs w:val="22"/>
            <w:u w:val="none"/>
          </w:rPr>
          <w:t>s3975979@rmit.edu.vn</w:t>
        </w:r>
      </w:hyperlink>
    </w:p>
    <w:p w14:paraId="74A358C6" w14:textId="77777777" w:rsidR="002958F8" w:rsidRPr="00FD2BD7" w:rsidRDefault="002958F8" w:rsidP="00B23E56">
      <w:pPr>
        <w:pStyle w:val="NormalWeb"/>
        <w:spacing w:before="0" w:beforeAutospacing="0" w:after="0" w:afterAutospacing="0"/>
        <w:ind w:left="-720" w:right="-720" w:firstLine="360"/>
        <w:jc w:val="both"/>
        <w:rPr>
          <w:rFonts w:ascii="EB Garamond" w:hAnsi="EB Garamond"/>
          <w:color w:val="000000"/>
          <w:sz w:val="22"/>
          <w:szCs w:val="22"/>
        </w:rPr>
      </w:pPr>
    </w:p>
    <w:p w14:paraId="540F8784" w14:textId="519CC41B" w:rsidR="00717C2B" w:rsidRPr="00FD2BD7" w:rsidRDefault="00717C2B" w:rsidP="00B23E56">
      <w:pPr>
        <w:pStyle w:val="NormalWeb"/>
        <w:spacing w:before="0" w:beforeAutospacing="0" w:after="0" w:afterAutospacing="0"/>
        <w:ind w:left="-720" w:right="-720" w:firstLine="360"/>
        <w:jc w:val="both"/>
        <w:rPr>
          <w:sz w:val="22"/>
          <w:szCs w:val="22"/>
        </w:rPr>
      </w:pPr>
      <w:r w:rsidRPr="00FD2BD7">
        <w:rPr>
          <w:rFonts w:ascii="EB Garamond" w:hAnsi="EB Garamond"/>
          <w:b/>
          <w:bCs/>
          <w:color w:val="4F81BD"/>
          <w:sz w:val="22"/>
          <w:szCs w:val="22"/>
        </w:rPr>
        <w:t>Date of Report:</w:t>
      </w:r>
      <w:r w:rsidR="002958F8" w:rsidRPr="00FD2BD7">
        <w:rPr>
          <w:rFonts w:ascii="EB Garamond" w:hAnsi="EB Garamond"/>
          <w:b/>
          <w:bCs/>
          <w:color w:val="4F81BD"/>
          <w:sz w:val="22"/>
          <w:szCs w:val="22"/>
        </w:rPr>
        <w:t xml:space="preserve"> </w:t>
      </w:r>
      <w:r w:rsidR="002958F8" w:rsidRPr="00FD2BD7">
        <w:rPr>
          <w:rFonts w:ascii="EB Garamond" w:hAnsi="EB Garamond"/>
          <w:color w:val="000000"/>
          <w:sz w:val="22"/>
          <w:szCs w:val="22"/>
        </w:rPr>
        <w:t>April</w:t>
      </w:r>
      <w:r w:rsidRPr="00FD2BD7">
        <w:rPr>
          <w:rFonts w:ascii="EB Garamond" w:hAnsi="EB Garamond"/>
          <w:color w:val="000000"/>
          <w:sz w:val="22"/>
          <w:szCs w:val="22"/>
        </w:rPr>
        <w:t xml:space="preserve"> </w:t>
      </w:r>
      <w:r w:rsidR="002958F8" w:rsidRPr="00FD2BD7">
        <w:rPr>
          <w:rFonts w:ascii="EB Garamond" w:hAnsi="EB Garamond"/>
          <w:color w:val="000000"/>
          <w:sz w:val="22"/>
          <w:szCs w:val="22"/>
        </w:rPr>
        <w:t>4</w:t>
      </w:r>
      <w:r w:rsidRPr="00FD2BD7">
        <w:rPr>
          <w:rFonts w:ascii="EB Garamond" w:hAnsi="EB Garamond"/>
          <w:color w:val="000000"/>
          <w:sz w:val="22"/>
          <w:szCs w:val="22"/>
        </w:rPr>
        <w:t xml:space="preserve">, </w:t>
      </w:r>
      <w:r w:rsidR="002958F8" w:rsidRPr="00FD2BD7">
        <w:rPr>
          <w:rFonts w:ascii="EB Garamond" w:hAnsi="EB Garamond"/>
          <w:color w:val="000000"/>
          <w:sz w:val="22"/>
          <w:szCs w:val="22"/>
        </w:rPr>
        <w:t>2025</w:t>
      </w:r>
    </w:p>
    <w:p w14:paraId="166CB147" w14:textId="77777777" w:rsidR="002165CC" w:rsidRDefault="002165CC"/>
    <w:p w14:paraId="1060FB04" w14:textId="77777777" w:rsidR="00296573" w:rsidRDefault="00296573"/>
    <w:p w14:paraId="21205DE3" w14:textId="77777777" w:rsidR="00296573" w:rsidRDefault="00296573"/>
    <w:p w14:paraId="37A709B8" w14:textId="77777777" w:rsidR="00296573" w:rsidRDefault="00296573"/>
    <w:p w14:paraId="32B7E31C" w14:textId="77777777" w:rsidR="00296573" w:rsidRDefault="00296573"/>
    <w:p w14:paraId="6A101AFC" w14:textId="77777777" w:rsidR="00296573" w:rsidRDefault="00296573"/>
    <w:p w14:paraId="119D03E1" w14:textId="77777777" w:rsidR="00296573" w:rsidRDefault="00296573"/>
    <w:p w14:paraId="5BCB0438" w14:textId="77777777" w:rsidR="00296573" w:rsidRDefault="00296573"/>
    <w:p w14:paraId="1ECCC3BE" w14:textId="5A3EA4FA" w:rsidR="004538A8" w:rsidRDefault="004538A8" w:rsidP="004538A8"/>
    <w:p w14:paraId="24100E26" w14:textId="77777777" w:rsidR="004538A8" w:rsidRDefault="004538A8" w:rsidP="004538A8"/>
    <w:p w14:paraId="4C9D9DD2" w14:textId="77777777" w:rsidR="004538A8" w:rsidRDefault="004538A8" w:rsidP="004538A8"/>
    <w:p w14:paraId="0D5117EB" w14:textId="45F33854" w:rsidR="00B23E56" w:rsidRPr="00FD2BD7" w:rsidRDefault="004538A8" w:rsidP="00B030B8">
      <w:pPr>
        <w:pStyle w:val="Heading1"/>
        <w:rPr>
          <w:szCs w:val="30"/>
        </w:rPr>
      </w:pPr>
      <w:r w:rsidRPr="00FD2BD7">
        <w:rPr>
          <w:szCs w:val="30"/>
        </w:rPr>
        <w:lastRenderedPageBreak/>
        <w:t>Introduction</w:t>
      </w:r>
    </w:p>
    <w:p w14:paraId="29A6764C" w14:textId="2A1B0A50" w:rsidR="00B030B8" w:rsidRPr="00FD2BD7" w:rsidRDefault="00B030B8" w:rsidP="00B030B8">
      <w:pPr>
        <w:pStyle w:val="Heading1"/>
        <w:rPr>
          <w:szCs w:val="30"/>
        </w:rPr>
      </w:pPr>
      <w:r w:rsidRPr="00FD2BD7">
        <w:rPr>
          <w:szCs w:val="30"/>
        </w:rPr>
        <w:t>Objectives</w:t>
      </w:r>
    </w:p>
    <w:p w14:paraId="7DEE00BC" w14:textId="714CF979" w:rsidR="00B030B8" w:rsidRPr="00FD2BD7" w:rsidRDefault="00B030B8" w:rsidP="00B030B8">
      <w:pPr>
        <w:pStyle w:val="Heading1"/>
        <w:rPr>
          <w:szCs w:val="30"/>
        </w:rPr>
      </w:pPr>
      <w:r w:rsidRPr="00FD2BD7">
        <w:rPr>
          <w:szCs w:val="30"/>
        </w:rPr>
        <w:t>Exploratory Data Analysis</w:t>
      </w:r>
      <w:r w:rsidR="0038109D" w:rsidRPr="00FD2BD7">
        <w:rPr>
          <w:szCs w:val="30"/>
        </w:rPr>
        <w:t xml:space="preserve"> (EDA)</w:t>
      </w:r>
    </w:p>
    <w:p w14:paraId="6D499D0B" w14:textId="77777777" w:rsidR="004C6CC0" w:rsidRPr="00FD2BD7" w:rsidRDefault="004C6CC0" w:rsidP="004C6CC0">
      <w:pPr>
        <w:spacing w:line="276" w:lineRule="auto"/>
        <w:ind w:left="-720" w:right="-720" w:firstLine="360"/>
        <w:rPr>
          <w:sz w:val="22"/>
        </w:rPr>
      </w:pPr>
      <w:r w:rsidRPr="004C6CC0">
        <w:rPr>
          <w:sz w:val="22"/>
        </w:rPr>
        <w:t xml:space="preserve">In the Exploratory Data Analysis (EDA) phase, our primary goal is to develop a thorough understanding of the data's structure, identify underlying patterns, and ensure that the data meets the necessary assumptions for linear regression, as highlighted by [1]. We will start with data preprocessing, which entails loading the data from the file and examining the dataset's size and any missing values. Next, we will leverage our domain knowledge to guide variable selection, supplemented by correlation analysis, as suggested in </w:t>
      </w:r>
      <w:commentRangeStart w:id="0"/>
      <w:commentRangeStart w:id="1"/>
      <w:r w:rsidRPr="004C6CC0">
        <w:rPr>
          <w:sz w:val="22"/>
        </w:rPr>
        <w:t>[2]</w:t>
      </w:r>
      <w:commentRangeEnd w:id="0"/>
      <w:r w:rsidR="008D6B8A">
        <w:rPr>
          <w:rStyle w:val="CommentReference"/>
        </w:rPr>
        <w:commentReference w:id="0"/>
      </w:r>
      <w:commentRangeEnd w:id="1"/>
      <w:r w:rsidR="008D6B8A">
        <w:rPr>
          <w:rStyle w:val="CommentReference"/>
        </w:rPr>
        <w:commentReference w:id="1"/>
      </w:r>
      <w:r w:rsidRPr="004C6CC0">
        <w:rPr>
          <w:sz w:val="22"/>
        </w:rPr>
        <w:t>. Following this, we will systematically assess the key assumptions of regression, including linearity, normality of residuals, homoscedasticity, independence, and the absence of multicollinearity, as discussed in [3]. To validate these assumptions, we will employ specific visualizations: QQ plots will evaluate the normality of residuals, boxplots will identify outliers that may influence normality and variance, distribution plots will illustrate variable distributions for normality checks, and heatmaps will reveal correlations to detect multicollinearity, in accordance with the outlined methodologies.</w:t>
      </w:r>
    </w:p>
    <w:p w14:paraId="3AD089E6" w14:textId="5AAEF97C" w:rsidR="000112D2" w:rsidRPr="00FD2BD7" w:rsidRDefault="000112D2" w:rsidP="00FD2BD7">
      <w:pPr>
        <w:pStyle w:val="Heading2"/>
      </w:pPr>
      <w:r w:rsidRPr="00FD2BD7">
        <w:t>Assumption of regression</w:t>
      </w:r>
    </w:p>
    <w:p w14:paraId="4B41F07C" w14:textId="614BD378" w:rsidR="009653D3" w:rsidRPr="00FD2BD7" w:rsidRDefault="009653D3" w:rsidP="007349FD">
      <w:pPr>
        <w:spacing w:line="276" w:lineRule="auto"/>
        <w:ind w:left="-720" w:right="-720" w:firstLine="360"/>
        <w:rPr>
          <w:sz w:val="22"/>
        </w:rPr>
      </w:pPr>
      <w:r w:rsidRPr="00FD2BD7">
        <w:rPr>
          <w:sz w:val="22"/>
        </w:rPr>
        <w:t xml:space="preserve">Regression assumptions play a crucial role in linear regression analyses, as they ensure that the model's predictions and statistical inferences are both valid and reliable. Violating these assumptions can lead to biased estimates and misleading conclusions, which may adversely affect decision-making. Bakker and </w:t>
      </w:r>
      <w:proofErr w:type="spellStart"/>
      <w:r w:rsidRPr="00FD2BD7">
        <w:rPr>
          <w:sz w:val="22"/>
        </w:rPr>
        <w:t>Wicherts</w:t>
      </w:r>
      <w:proofErr w:type="spellEnd"/>
      <w:r w:rsidRPr="00FD2BD7">
        <w:rPr>
          <w:sz w:val="22"/>
        </w:rPr>
        <w:t xml:space="preserve"> (2011) emphasize that such violations can result in misreported findings in research [1].</w:t>
      </w:r>
      <w:r w:rsidR="00801D79" w:rsidRPr="00801D79">
        <w:rPr>
          <w:sz w:val="22"/>
        </w:rPr>
        <w:t xml:space="preserve"> </w:t>
      </w:r>
      <w:r w:rsidR="00801D79" w:rsidRPr="00FD2BD7">
        <w:rPr>
          <w:sz w:val="22"/>
        </w:rPr>
        <w:t>The key assumptions include:</w:t>
      </w:r>
    </w:p>
    <w:p w14:paraId="7522794A" w14:textId="68270426" w:rsidR="009653D3" w:rsidRPr="00FD2BD7" w:rsidRDefault="009653D3" w:rsidP="007349FD">
      <w:pPr>
        <w:spacing w:line="276" w:lineRule="auto"/>
        <w:ind w:left="-720" w:right="-720" w:firstLine="360"/>
        <w:rPr>
          <w:sz w:val="22"/>
        </w:rPr>
      </w:pPr>
      <w:r w:rsidRPr="00FD2BD7">
        <w:rPr>
          <w:rStyle w:val="Strong"/>
          <w:sz w:val="22"/>
        </w:rPr>
        <w:t>-</w:t>
      </w:r>
      <w:r w:rsidRPr="00FD2BD7">
        <w:rPr>
          <w:rStyle w:val="Strong"/>
          <w:sz w:val="22"/>
        </w:rPr>
        <w:tab/>
      </w:r>
      <w:r w:rsidRPr="00FD2BD7">
        <w:rPr>
          <w:rStyle w:val="Strong"/>
          <w:sz w:val="22"/>
        </w:rPr>
        <w:t>Linearity</w:t>
      </w:r>
      <w:r w:rsidRPr="00FD2BD7">
        <w:rPr>
          <w:sz w:val="22"/>
        </w:rPr>
        <w:t>: This assumption requires a linear relationship between independent and dependent variables to achieve accurate predictions. Violations of this assumption can introduce bias (Towards Data Science, 2021) [2].</w:t>
      </w:r>
    </w:p>
    <w:p w14:paraId="4693FDB3" w14:textId="47CB8D0B" w:rsidR="009653D3" w:rsidRPr="00FD2BD7" w:rsidRDefault="009653D3" w:rsidP="007349FD">
      <w:pPr>
        <w:spacing w:line="276" w:lineRule="auto"/>
        <w:ind w:left="-720" w:right="-720" w:firstLine="360"/>
        <w:rPr>
          <w:sz w:val="22"/>
        </w:rPr>
      </w:pPr>
      <w:r w:rsidRPr="00FD2BD7">
        <w:rPr>
          <w:rStyle w:val="Strong"/>
          <w:sz w:val="22"/>
        </w:rPr>
        <w:t>-</w:t>
      </w:r>
      <w:r w:rsidRPr="00FD2BD7">
        <w:rPr>
          <w:rStyle w:val="Strong"/>
          <w:sz w:val="22"/>
        </w:rPr>
        <w:tab/>
      </w:r>
      <w:r w:rsidRPr="00FD2BD7">
        <w:rPr>
          <w:rStyle w:val="Strong"/>
          <w:sz w:val="22"/>
        </w:rPr>
        <w:t>Normality of Residuals</w:t>
      </w:r>
      <w:r w:rsidRPr="00FD2BD7">
        <w:rPr>
          <w:sz w:val="22"/>
        </w:rPr>
        <w:t>: This is essential for conducting valid hypothesis tests, particularly in small sample sizes. Deviations from normality can invalidate the results (Statistics Solutions, 2010) [3].</w:t>
      </w:r>
    </w:p>
    <w:p w14:paraId="36789292" w14:textId="723AF89F" w:rsidR="009653D3" w:rsidRPr="00FD2BD7" w:rsidRDefault="009653D3" w:rsidP="007349FD">
      <w:pPr>
        <w:spacing w:line="276" w:lineRule="auto"/>
        <w:ind w:left="-720" w:right="-720" w:firstLine="360"/>
        <w:rPr>
          <w:sz w:val="22"/>
        </w:rPr>
      </w:pPr>
      <w:r w:rsidRPr="00FD2BD7">
        <w:rPr>
          <w:rStyle w:val="Strong"/>
          <w:sz w:val="22"/>
        </w:rPr>
        <w:t>-</w:t>
      </w:r>
      <w:r w:rsidRPr="00FD2BD7">
        <w:rPr>
          <w:rStyle w:val="Strong"/>
          <w:sz w:val="22"/>
        </w:rPr>
        <w:tab/>
      </w:r>
      <w:r w:rsidRPr="00FD2BD7">
        <w:rPr>
          <w:rStyle w:val="Strong"/>
          <w:sz w:val="22"/>
        </w:rPr>
        <w:t>Homoscedasticity</w:t>
      </w:r>
      <w:r w:rsidRPr="00FD2BD7">
        <w:rPr>
          <w:sz w:val="22"/>
        </w:rPr>
        <w:t>: This assumption demands that the residuals have constant variance. When heteroscedasticity is present, it can lead to inefficient estimates (</w:t>
      </w:r>
      <w:proofErr w:type="spellStart"/>
      <w:r w:rsidRPr="00FD2BD7">
        <w:rPr>
          <w:sz w:val="22"/>
        </w:rPr>
        <w:t>GeeksforGeeks</w:t>
      </w:r>
      <w:proofErr w:type="spellEnd"/>
      <w:r w:rsidRPr="00FD2BD7">
        <w:rPr>
          <w:sz w:val="22"/>
        </w:rPr>
        <w:t>, 2024) [4].</w:t>
      </w:r>
    </w:p>
    <w:p w14:paraId="4A9BBD03" w14:textId="6B7CB9BE" w:rsidR="009653D3" w:rsidRPr="00FD2BD7" w:rsidRDefault="00C52E25" w:rsidP="007349FD">
      <w:pPr>
        <w:spacing w:line="276" w:lineRule="auto"/>
        <w:ind w:left="-720" w:right="-720" w:firstLine="360"/>
        <w:rPr>
          <w:sz w:val="22"/>
        </w:rPr>
      </w:pPr>
      <w:r>
        <w:rPr>
          <w:rStyle w:val="Strong"/>
          <w:sz w:val="22"/>
        </w:rPr>
        <w:t>-</w:t>
      </w:r>
      <w:r>
        <w:rPr>
          <w:rStyle w:val="Strong"/>
          <w:sz w:val="22"/>
        </w:rPr>
        <w:tab/>
      </w:r>
      <w:r w:rsidR="009653D3" w:rsidRPr="00FD2BD7">
        <w:rPr>
          <w:rStyle w:val="Strong"/>
          <w:sz w:val="22"/>
        </w:rPr>
        <w:t>Independence</w:t>
      </w:r>
      <w:r w:rsidR="009653D3" w:rsidRPr="00FD2BD7">
        <w:rPr>
          <w:sz w:val="22"/>
        </w:rPr>
        <w:t>: Observations must be uncorrelated to avoid biased predictions (</w:t>
      </w:r>
      <w:proofErr w:type="spellStart"/>
      <w:r w:rsidR="009653D3" w:rsidRPr="00FD2BD7">
        <w:rPr>
          <w:sz w:val="22"/>
        </w:rPr>
        <w:t>Statology</w:t>
      </w:r>
      <w:proofErr w:type="spellEnd"/>
      <w:r w:rsidR="009653D3" w:rsidRPr="00FD2BD7">
        <w:rPr>
          <w:sz w:val="22"/>
        </w:rPr>
        <w:t>, 2020) [5].</w:t>
      </w:r>
    </w:p>
    <w:p w14:paraId="53AEEAFD" w14:textId="51E1E49E" w:rsidR="009653D3" w:rsidRDefault="00C52E25" w:rsidP="007349FD">
      <w:pPr>
        <w:spacing w:line="276" w:lineRule="auto"/>
        <w:ind w:left="-720" w:right="-720" w:firstLine="360"/>
        <w:rPr>
          <w:sz w:val="22"/>
        </w:rPr>
      </w:pPr>
      <w:r>
        <w:rPr>
          <w:rStyle w:val="Strong"/>
          <w:sz w:val="22"/>
        </w:rPr>
        <w:t>-</w:t>
      </w:r>
      <w:r>
        <w:rPr>
          <w:rStyle w:val="Strong"/>
          <w:sz w:val="22"/>
        </w:rPr>
        <w:tab/>
      </w:r>
      <w:r w:rsidR="009653D3" w:rsidRPr="00FD2BD7">
        <w:rPr>
          <w:rStyle w:val="Strong"/>
          <w:sz w:val="22"/>
        </w:rPr>
        <w:t>No Multicollinearity</w:t>
      </w:r>
      <w:r w:rsidR="009653D3" w:rsidRPr="00FD2BD7">
        <w:rPr>
          <w:sz w:val="22"/>
        </w:rPr>
        <w:t>: This requires low correlation among predictor variables to ensure stable coefficient estimates. High correlations can lead to overfitting (Statistics Solutions, 2010) [3].</w:t>
      </w:r>
    </w:p>
    <w:p w14:paraId="75BBB9D0" w14:textId="396CE5F4" w:rsidR="007349FD" w:rsidRDefault="007349FD" w:rsidP="007349FD">
      <w:pPr>
        <w:pStyle w:val="Heading1"/>
      </w:pPr>
      <w:r>
        <w:t>References</w:t>
      </w:r>
    </w:p>
    <w:p w14:paraId="4426F5D2" w14:textId="5FCC4919" w:rsidR="007349FD" w:rsidRPr="007349FD" w:rsidRDefault="007349FD" w:rsidP="007349FD">
      <w:pPr>
        <w:tabs>
          <w:tab w:val="left" w:pos="-720"/>
        </w:tabs>
        <w:ind w:left="-720" w:firstLine="360"/>
        <w:rPr>
          <w:rFonts w:ascii="Times New Roman" w:eastAsia="Times New Roman" w:hAnsi="Times New Roman" w:cs="Times New Roman"/>
          <w:szCs w:val="24"/>
        </w:rPr>
      </w:pPr>
      <w:r>
        <w:t xml:space="preserve">[1] </w:t>
      </w:r>
      <w:r w:rsidRPr="007349FD">
        <w:rPr>
          <w:rFonts w:ascii="Times New Roman" w:eastAsia="Times New Roman" w:hAnsi="Times New Roman" w:cs="Times New Roman"/>
          <w:szCs w:val="24"/>
        </w:rPr>
        <w:t xml:space="preserve">C. Chatfield, “Exploratory data analysis,” </w:t>
      </w:r>
      <w:r w:rsidRPr="007349FD">
        <w:rPr>
          <w:rFonts w:ascii="Times New Roman" w:eastAsia="Times New Roman" w:hAnsi="Times New Roman" w:cs="Times New Roman"/>
          <w:i/>
          <w:iCs/>
          <w:szCs w:val="24"/>
        </w:rPr>
        <w:t>European Journal of Operational Research</w:t>
      </w:r>
      <w:r w:rsidRPr="007349FD">
        <w:rPr>
          <w:rFonts w:ascii="Times New Roman" w:eastAsia="Times New Roman" w:hAnsi="Times New Roman" w:cs="Times New Roman"/>
          <w:szCs w:val="24"/>
        </w:rPr>
        <w:t xml:space="preserve">, vol. 23, no. 1, pp. 5–13, Jan. 1986, </w:t>
      </w:r>
      <w:proofErr w:type="spellStart"/>
      <w:r w:rsidRPr="007349FD">
        <w:rPr>
          <w:rFonts w:ascii="Times New Roman" w:eastAsia="Times New Roman" w:hAnsi="Times New Roman" w:cs="Times New Roman"/>
          <w:szCs w:val="24"/>
        </w:rPr>
        <w:t>doi</w:t>
      </w:r>
      <w:proofErr w:type="spellEnd"/>
      <w:r w:rsidRPr="007349FD">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Pr="007349FD">
        <w:rPr>
          <w:rFonts w:ascii="Times New Roman" w:eastAsia="Times New Roman" w:hAnsi="Times New Roman" w:cs="Times New Roman"/>
          <w:szCs w:val="24"/>
        </w:rPr>
        <w:t>doi.org/10.1016/0377-2217(86)90209-2.</w:t>
      </w:r>
    </w:p>
    <w:p w14:paraId="070C2D80" w14:textId="25B163B0" w:rsidR="007349FD" w:rsidRPr="007349FD" w:rsidRDefault="007349FD" w:rsidP="007349FD"/>
    <w:p w14:paraId="17A1F5F6" w14:textId="77777777" w:rsidR="009653D3" w:rsidRPr="009653D3" w:rsidRDefault="009653D3" w:rsidP="009653D3"/>
    <w:p w14:paraId="7BFDDC43" w14:textId="4B4F88C0" w:rsidR="00575424" w:rsidRPr="007A2FE1" w:rsidRDefault="00575424" w:rsidP="00871C62">
      <w:pPr>
        <w:ind w:left="-720" w:right="-720" w:firstLine="360"/>
        <w:rPr>
          <w:sz w:val="23"/>
          <w:szCs w:val="23"/>
        </w:rPr>
      </w:pPr>
    </w:p>
    <w:p w14:paraId="2FB678D5" w14:textId="72398D80" w:rsidR="00B23E56" w:rsidRPr="00B23E56" w:rsidRDefault="00B23E56" w:rsidP="00B23E56">
      <w:pPr>
        <w:ind w:left="-360" w:hanging="360"/>
      </w:pPr>
    </w:p>
    <w:sectPr w:rsidR="00B23E56" w:rsidRPr="00B23E56">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g Pham Phuoc" w:date="2025-04-05T01:01:00Z" w:initials="SPP">
    <w:p w14:paraId="7D9F8FDB" w14:textId="766D94A5" w:rsidR="008D6B8A" w:rsidRDefault="008D6B8A">
      <w:pPr>
        <w:pStyle w:val="CommentText"/>
      </w:pPr>
      <w:r>
        <w:rPr>
          <w:rStyle w:val="CommentReference"/>
        </w:rPr>
        <w:annotationRef/>
      </w:r>
      <w:hyperlink r:id="rId1" w:history="1">
        <w:r>
          <w:rPr>
            <w:rStyle w:val="Hyperlink"/>
          </w:rPr>
          <w:t>Applied Regression Analysis of Correlations for Correlated Data</w:t>
        </w:r>
      </w:hyperlink>
    </w:p>
  </w:comment>
  <w:comment w:id="1" w:author="Sang Pham Phuoc" w:date="2025-04-05T01:01:00Z" w:initials="SPP">
    <w:p w14:paraId="1F1522AD" w14:textId="08E00AF6" w:rsidR="008D6B8A" w:rsidRDefault="008D6B8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F8FDB" w15:done="0"/>
  <w15:commentEx w15:paraId="1F1522AD" w15:paraIdParent="7D9F8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AFF82" w16cex:dateUtc="2025-04-04T18:01:00Z"/>
  <w16cex:commentExtensible w16cex:durableId="2B9AFF85" w16cex:dateUtc="2025-04-04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F8FDB" w16cid:durableId="2B9AFF82"/>
  <w16cid:commentId w16cid:paraId="1F1522AD" w16cid:durableId="2B9AFF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7258" w14:textId="77777777" w:rsidR="00BB0CF3" w:rsidRDefault="00BB0CF3" w:rsidP="00296573">
      <w:pPr>
        <w:spacing w:after="0" w:line="240" w:lineRule="auto"/>
      </w:pPr>
      <w:r>
        <w:separator/>
      </w:r>
    </w:p>
  </w:endnote>
  <w:endnote w:type="continuationSeparator" w:id="0">
    <w:p w14:paraId="5D2ABBE0" w14:textId="77777777" w:rsidR="00BB0CF3" w:rsidRDefault="00BB0CF3" w:rsidP="0029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 Garamond">
    <w:charset w:val="00"/>
    <w:family w:val="auto"/>
    <w:pitch w:val="variable"/>
    <w:sig w:usb0="E00002FF" w:usb1="020004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824978437"/>
      <w:docPartObj>
        <w:docPartGallery w:val="Page Numbers (Bottom of Page)"/>
        <w:docPartUnique/>
      </w:docPartObj>
    </w:sdtPr>
    <w:sdtEndPr>
      <w:rPr>
        <w:color w:val="7F7F7F" w:themeColor="background1" w:themeShade="7F"/>
        <w:spacing w:val="60"/>
      </w:rPr>
    </w:sdtEndPr>
    <w:sdtContent>
      <w:p w14:paraId="5B65210E" w14:textId="583293E8" w:rsidR="004538A8" w:rsidRPr="004538A8" w:rsidRDefault="004538A8">
        <w:pPr>
          <w:pStyle w:val="Footer"/>
          <w:pBdr>
            <w:top w:val="single" w:sz="4" w:space="1" w:color="D9D9D9" w:themeColor="background1" w:themeShade="D9"/>
          </w:pBdr>
          <w:jc w:val="right"/>
          <w:rPr>
            <w:b/>
            <w:bCs/>
          </w:rPr>
        </w:pPr>
        <w:r w:rsidRPr="004538A8">
          <w:rPr>
            <w:b/>
            <w:bCs/>
          </w:rPr>
          <w:fldChar w:fldCharType="begin"/>
        </w:r>
        <w:r w:rsidRPr="004538A8">
          <w:rPr>
            <w:b/>
            <w:bCs/>
          </w:rPr>
          <w:instrText xml:space="preserve"> PAGE   \* MERGEFORMAT </w:instrText>
        </w:r>
        <w:r w:rsidRPr="004538A8">
          <w:rPr>
            <w:b/>
            <w:bCs/>
          </w:rPr>
          <w:fldChar w:fldCharType="separate"/>
        </w:r>
        <w:r w:rsidRPr="004538A8">
          <w:rPr>
            <w:b/>
            <w:bCs/>
            <w:noProof/>
          </w:rPr>
          <w:t>2</w:t>
        </w:r>
        <w:r w:rsidRPr="004538A8">
          <w:rPr>
            <w:b/>
            <w:bCs/>
            <w:noProof/>
          </w:rPr>
          <w:fldChar w:fldCharType="end"/>
        </w:r>
        <w:r w:rsidRPr="004538A8">
          <w:rPr>
            <w:b/>
            <w:bCs/>
          </w:rPr>
          <w:t xml:space="preserve"> | </w:t>
        </w:r>
        <w:r w:rsidRPr="004538A8">
          <w:rPr>
            <w:b/>
            <w:bCs/>
            <w:color w:val="7F7F7F" w:themeColor="background1" w:themeShade="7F"/>
            <w:spacing w:val="60"/>
          </w:rPr>
          <w:t>Page</w:t>
        </w:r>
      </w:p>
    </w:sdtContent>
  </w:sdt>
  <w:p w14:paraId="0348A92C" w14:textId="77777777" w:rsidR="004538A8" w:rsidRDefault="00453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39A2" w14:textId="77777777" w:rsidR="00BB0CF3" w:rsidRDefault="00BB0CF3" w:rsidP="00296573">
      <w:pPr>
        <w:spacing w:after="0" w:line="240" w:lineRule="auto"/>
      </w:pPr>
      <w:r>
        <w:separator/>
      </w:r>
    </w:p>
  </w:footnote>
  <w:footnote w:type="continuationSeparator" w:id="0">
    <w:p w14:paraId="5BE38927" w14:textId="77777777" w:rsidR="00BB0CF3" w:rsidRDefault="00BB0CF3" w:rsidP="00296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440" w14:textId="43B5364A" w:rsidR="00296573" w:rsidRDefault="00296573">
    <w:pPr>
      <w:pStyle w:val="Header"/>
    </w:pPr>
    <w:r>
      <w:rPr>
        <w:noProof/>
        <w:color w:val="000000"/>
        <w:bdr w:val="none" w:sz="0" w:space="0" w:color="auto" w:frame="1"/>
      </w:rPr>
      <w:drawing>
        <wp:anchor distT="0" distB="0" distL="114300" distR="114300" simplePos="0" relativeHeight="251658240" behindDoc="1" locked="0" layoutInCell="1" allowOverlap="1" wp14:anchorId="26F974D6" wp14:editId="3EA34B1E">
          <wp:simplePos x="0" y="0"/>
          <wp:positionH relativeFrom="column">
            <wp:posOffset>5661965</wp:posOffset>
          </wp:positionH>
          <wp:positionV relativeFrom="paragraph">
            <wp:posOffset>-311379</wp:posOffset>
          </wp:positionV>
          <wp:extent cx="980440" cy="629285"/>
          <wp:effectExtent l="0" t="0" r="0" b="0"/>
          <wp:wrapTight wrapText="bothSides">
            <wp:wrapPolygon edited="0">
              <wp:start x="0" y="0"/>
              <wp:lineTo x="0" y="20924"/>
              <wp:lineTo x="20984" y="20924"/>
              <wp:lineTo x="20984" y="0"/>
              <wp:lineTo x="0" y="0"/>
            </wp:wrapPolygon>
          </wp:wrapTight>
          <wp:docPr id="71895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6292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96B"/>
    <w:multiLevelType w:val="hybridMultilevel"/>
    <w:tmpl w:val="612C4CD4"/>
    <w:lvl w:ilvl="0" w:tplc="E318BB0A">
      <w:start w:val="1"/>
      <w:numFmt w:val="decimal"/>
      <w:pStyle w:val="Heading2"/>
      <w:lvlText w:val="%1."/>
      <w:lvlJc w:val="left"/>
      <w:pPr>
        <w:ind w:left="720" w:hanging="360"/>
      </w:pPr>
      <w:rPr>
        <w:rFonts w:ascii="EB Garamond" w:hAnsi="EB Garamond"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1E51"/>
    <w:multiLevelType w:val="multilevel"/>
    <w:tmpl w:val="5D6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07C51"/>
    <w:multiLevelType w:val="multilevel"/>
    <w:tmpl w:val="168E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A267C"/>
    <w:multiLevelType w:val="multilevel"/>
    <w:tmpl w:val="222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F4813"/>
    <w:multiLevelType w:val="hybridMultilevel"/>
    <w:tmpl w:val="65E0E230"/>
    <w:lvl w:ilvl="0" w:tplc="AE5C74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A4171"/>
    <w:multiLevelType w:val="hybridMultilevel"/>
    <w:tmpl w:val="1F126F5C"/>
    <w:lvl w:ilvl="0" w:tplc="C0701BD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A16D7"/>
    <w:multiLevelType w:val="hybridMultilevel"/>
    <w:tmpl w:val="25907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B6209"/>
    <w:multiLevelType w:val="hybridMultilevel"/>
    <w:tmpl w:val="78A8296E"/>
    <w:lvl w:ilvl="0" w:tplc="5E346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070237">
    <w:abstractNumId w:val="1"/>
  </w:num>
  <w:num w:numId="2" w16cid:durableId="290021367">
    <w:abstractNumId w:val="3"/>
  </w:num>
  <w:num w:numId="3" w16cid:durableId="923295745">
    <w:abstractNumId w:val="4"/>
  </w:num>
  <w:num w:numId="4" w16cid:durableId="1091119130">
    <w:abstractNumId w:val="7"/>
  </w:num>
  <w:num w:numId="5" w16cid:durableId="2094663493">
    <w:abstractNumId w:val="5"/>
  </w:num>
  <w:num w:numId="6" w16cid:durableId="1919634787">
    <w:abstractNumId w:val="6"/>
  </w:num>
  <w:num w:numId="7" w16cid:durableId="1658806099">
    <w:abstractNumId w:val="0"/>
  </w:num>
  <w:num w:numId="8" w16cid:durableId="1077283093">
    <w:abstractNumId w:val="0"/>
    <w:lvlOverride w:ilvl="0">
      <w:startOverride w:val="1"/>
    </w:lvlOverride>
  </w:num>
  <w:num w:numId="9" w16cid:durableId="2002200437">
    <w:abstractNumId w:val="0"/>
    <w:lvlOverride w:ilvl="0">
      <w:startOverride w:val="1"/>
    </w:lvlOverride>
  </w:num>
  <w:num w:numId="10" w16cid:durableId="10442516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g Pham Phuoc">
    <w15:presenceInfo w15:providerId="AD" w15:userId="S::s3975979@rmit.edu.vn::4b9707c7-4ef9-4ac3-abd7-676aad157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2B"/>
    <w:rsid w:val="000112D2"/>
    <w:rsid w:val="0002689D"/>
    <w:rsid w:val="00102DF3"/>
    <w:rsid w:val="00130870"/>
    <w:rsid w:val="0016546E"/>
    <w:rsid w:val="002165CC"/>
    <w:rsid w:val="002958F8"/>
    <w:rsid w:val="00296573"/>
    <w:rsid w:val="00367AA9"/>
    <w:rsid w:val="0038109D"/>
    <w:rsid w:val="004538A8"/>
    <w:rsid w:val="004C6CC0"/>
    <w:rsid w:val="00575424"/>
    <w:rsid w:val="00632A26"/>
    <w:rsid w:val="00717C2B"/>
    <w:rsid w:val="0072207E"/>
    <w:rsid w:val="007263A2"/>
    <w:rsid w:val="007349FD"/>
    <w:rsid w:val="00747973"/>
    <w:rsid w:val="007A2FE1"/>
    <w:rsid w:val="007F51FF"/>
    <w:rsid w:val="007F5CFA"/>
    <w:rsid w:val="00801D79"/>
    <w:rsid w:val="00871C62"/>
    <w:rsid w:val="008D6B8A"/>
    <w:rsid w:val="009653D3"/>
    <w:rsid w:val="00A5383F"/>
    <w:rsid w:val="00AA54A4"/>
    <w:rsid w:val="00AD4AB5"/>
    <w:rsid w:val="00B030B8"/>
    <w:rsid w:val="00B23E56"/>
    <w:rsid w:val="00BB0CF3"/>
    <w:rsid w:val="00BC0D42"/>
    <w:rsid w:val="00C52E25"/>
    <w:rsid w:val="00C86BF1"/>
    <w:rsid w:val="00CF5E05"/>
    <w:rsid w:val="00D0318B"/>
    <w:rsid w:val="00D82CD0"/>
    <w:rsid w:val="00DB79D0"/>
    <w:rsid w:val="00E56CA6"/>
    <w:rsid w:val="00F168C0"/>
    <w:rsid w:val="00F66413"/>
    <w:rsid w:val="00FC7143"/>
    <w:rsid w:val="00FD2BD7"/>
    <w:rsid w:val="00FE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731EE"/>
  <w15:chartTrackingRefBased/>
  <w15:docId w15:val="{C0DE6841-4717-40D5-AFF2-EE1367F9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9D"/>
    <w:rPr>
      <w:rFonts w:ascii="EB Garamond" w:hAnsi="EB Garamond"/>
      <w:sz w:val="24"/>
    </w:rPr>
  </w:style>
  <w:style w:type="paragraph" w:styleId="Heading1">
    <w:name w:val="heading 1"/>
    <w:basedOn w:val="Normal"/>
    <w:next w:val="Normal"/>
    <w:link w:val="Heading1Char"/>
    <w:autoRedefine/>
    <w:uiPriority w:val="9"/>
    <w:qFormat/>
    <w:rsid w:val="007349FD"/>
    <w:pPr>
      <w:keepNext/>
      <w:keepLines/>
      <w:numPr>
        <w:numId w:val="5"/>
      </w:numPr>
      <w:spacing w:before="360" w:after="80" w:line="259" w:lineRule="auto"/>
      <w:ind w:left="0" w:right="-630"/>
      <w:jc w:val="both"/>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FD2BD7"/>
    <w:pPr>
      <w:keepNext/>
      <w:keepLines/>
      <w:numPr>
        <w:numId w:val="7"/>
      </w:numPr>
      <w:tabs>
        <w:tab w:val="left" w:pos="0"/>
      </w:tabs>
      <w:spacing w:before="160" w:after="80" w:line="259" w:lineRule="auto"/>
      <w:ind w:left="0" w:right="-720"/>
      <w:jc w:val="both"/>
      <w:outlineLvl w:val="1"/>
    </w:pPr>
    <w:rPr>
      <w:rFonts w:eastAsiaTheme="majorEastAsia"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9FD"/>
    <w:rPr>
      <w:rFonts w:ascii="EB Garamond" w:eastAsiaTheme="majorEastAsia" w:hAnsi="EB Garamond" w:cs="Arial"/>
      <w:b/>
      <w:bCs/>
      <w:sz w:val="30"/>
      <w:szCs w:val="40"/>
    </w:rPr>
  </w:style>
  <w:style w:type="character" w:customStyle="1" w:styleId="Heading2Char">
    <w:name w:val="Heading 2 Char"/>
    <w:basedOn w:val="DefaultParagraphFont"/>
    <w:link w:val="Heading2"/>
    <w:uiPriority w:val="9"/>
    <w:rsid w:val="00FD2BD7"/>
    <w:rPr>
      <w:rFonts w:ascii="EB Garamond" w:eastAsiaTheme="majorEastAsia" w:hAnsi="EB Garamond" w:cs="Arial"/>
      <w:b/>
      <w:bCs/>
      <w:sz w:val="26"/>
      <w:szCs w:val="26"/>
    </w:rPr>
  </w:style>
  <w:style w:type="paragraph" w:styleId="NormalWeb">
    <w:name w:val="Normal (Web)"/>
    <w:basedOn w:val="Normal"/>
    <w:uiPriority w:val="99"/>
    <w:semiHidden/>
    <w:unhideWhenUsed/>
    <w:rsid w:val="00717C2B"/>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717C2B"/>
    <w:rPr>
      <w:color w:val="0563C1" w:themeColor="hyperlink"/>
      <w:u w:val="single"/>
    </w:rPr>
  </w:style>
  <w:style w:type="character" w:styleId="UnresolvedMention">
    <w:name w:val="Unresolved Mention"/>
    <w:basedOn w:val="DefaultParagraphFont"/>
    <w:uiPriority w:val="99"/>
    <w:semiHidden/>
    <w:unhideWhenUsed/>
    <w:rsid w:val="00717C2B"/>
    <w:rPr>
      <w:color w:val="605E5C"/>
      <w:shd w:val="clear" w:color="auto" w:fill="E1DFDD"/>
    </w:rPr>
  </w:style>
  <w:style w:type="paragraph" w:styleId="Header">
    <w:name w:val="header"/>
    <w:basedOn w:val="Normal"/>
    <w:link w:val="HeaderChar"/>
    <w:uiPriority w:val="99"/>
    <w:unhideWhenUsed/>
    <w:rsid w:val="0029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73"/>
  </w:style>
  <w:style w:type="paragraph" w:styleId="Footer">
    <w:name w:val="footer"/>
    <w:basedOn w:val="Normal"/>
    <w:link w:val="FooterChar"/>
    <w:uiPriority w:val="99"/>
    <w:unhideWhenUsed/>
    <w:rsid w:val="0029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73"/>
  </w:style>
  <w:style w:type="character" w:styleId="Strong">
    <w:name w:val="Strong"/>
    <w:basedOn w:val="DefaultParagraphFont"/>
    <w:uiPriority w:val="22"/>
    <w:qFormat/>
    <w:rsid w:val="009653D3"/>
    <w:rPr>
      <w:b/>
      <w:bCs/>
    </w:rPr>
  </w:style>
  <w:style w:type="character" w:styleId="CommentReference">
    <w:name w:val="annotation reference"/>
    <w:basedOn w:val="DefaultParagraphFont"/>
    <w:uiPriority w:val="99"/>
    <w:semiHidden/>
    <w:unhideWhenUsed/>
    <w:rsid w:val="008D6B8A"/>
    <w:rPr>
      <w:sz w:val="16"/>
      <w:szCs w:val="16"/>
    </w:rPr>
  </w:style>
  <w:style w:type="paragraph" w:styleId="CommentText">
    <w:name w:val="annotation text"/>
    <w:basedOn w:val="Normal"/>
    <w:link w:val="CommentTextChar"/>
    <w:uiPriority w:val="99"/>
    <w:semiHidden/>
    <w:unhideWhenUsed/>
    <w:rsid w:val="008D6B8A"/>
    <w:pPr>
      <w:spacing w:line="240" w:lineRule="auto"/>
    </w:pPr>
    <w:rPr>
      <w:sz w:val="20"/>
      <w:szCs w:val="20"/>
    </w:rPr>
  </w:style>
  <w:style w:type="character" w:customStyle="1" w:styleId="CommentTextChar">
    <w:name w:val="Comment Text Char"/>
    <w:basedOn w:val="DefaultParagraphFont"/>
    <w:link w:val="CommentText"/>
    <w:uiPriority w:val="99"/>
    <w:semiHidden/>
    <w:rsid w:val="008D6B8A"/>
    <w:rPr>
      <w:rFonts w:ascii="EB Garamond" w:hAnsi="EB Garamond"/>
      <w:sz w:val="20"/>
      <w:szCs w:val="20"/>
    </w:rPr>
  </w:style>
  <w:style w:type="paragraph" w:styleId="CommentSubject">
    <w:name w:val="annotation subject"/>
    <w:basedOn w:val="CommentText"/>
    <w:next w:val="CommentText"/>
    <w:link w:val="CommentSubjectChar"/>
    <w:uiPriority w:val="99"/>
    <w:semiHidden/>
    <w:unhideWhenUsed/>
    <w:rsid w:val="008D6B8A"/>
    <w:rPr>
      <w:b/>
      <w:bCs/>
    </w:rPr>
  </w:style>
  <w:style w:type="character" w:customStyle="1" w:styleId="CommentSubjectChar">
    <w:name w:val="Comment Subject Char"/>
    <w:basedOn w:val="CommentTextChar"/>
    <w:link w:val="CommentSubject"/>
    <w:uiPriority w:val="99"/>
    <w:semiHidden/>
    <w:rsid w:val="008D6B8A"/>
    <w:rPr>
      <w:rFonts w:ascii="EB Garamond" w:hAnsi="EB 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77794">
      <w:bodyDiv w:val="1"/>
      <w:marLeft w:val="0"/>
      <w:marRight w:val="0"/>
      <w:marTop w:val="0"/>
      <w:marBottom w:val="0"/>
      <w:divBdr>
        <w:top w:val="none" w:sz="0" w:space="0" w:color="auto"/>
        <w:left w:val="none" w:sz="0" w:space="0" w:color="auto"/>
        <w:bottom w:val="none" w:sz="0" w:space="0" w:color="auto"/>
        <w:right w:val="none" w:sz="0" w:space="0" w:color="auto"/>
      </w:divBdr>
    </w:div>
    <w:div w:id="245113366">
      <w:bodyDiv w:val="1"/>
      <w:marLeft w:val="0"/>
      <w:marRight w:val="0"/>
      <w:marTop w:val="0"/>
      <w:marBottom w:val="0"/>
      <w:divBdr>
        <w:top w:val="none" w:sz="0" w:space="0" w:color="auto"/>
        <w:left w:val="none" w:sz="0" w:space="0" w:color="auto"/>
        <w:bottom w:val="none" w:sz="0" w:space="0" w:color="auto"/>
        <w:right w:val="none" w:sz="0" w:space="0" w:color="auto"/>
      </w:divBdr>
    </w:div>
    <w:div w:id="423309521">
      <w:bodyDiv w:val="1"/>
      <w:marLeft w:val="0"/>
      <w:marRight w:val="0"/>
      <w:marTop w:val="0"/>
      <w:marBottom w:val="0"/>
      <w:divBdr>
        <w:top w:val="none" w:sz="0" w:space="0" w:color="auto"/>
        <w:left w:val="none" w:sz="0" w:space="0" w:color="auto"/>
        <w:bottom w:val="none" w:sz="0" w:space="0" w:color="auto"/>
        <w:right w:val="none" w:sz="0" w:space="0" w:color="auto"/>
      </w:divBdr>
    </w:div>
    <w:div w:id="706107251">
      <w:bodyDiv w:val="1"/>
      <w:marLeft w:val="0"/>
      <w:marRight w:val="0"/>
      <w:marTop w:val="0"/>
      <w:marBottom w:val="0"/>
      <w:divBdr>
        <w:top w:val="none" w:sz="0" w:space="0" w:color="auto"/>
        <w:left w:val="none" w:sz="0" w:space="0" w:color="auto"/>
        <w:bottom w:val="none" w:sz="0" w:space="0" w:color="auto"/>
        <w:right w:val="none" w:sz="0" w:space="0" w:color="auto"/>
      </w:divBdr>
    </w:div>
    <w:div w:id="768620960">
      <w:bodyDiv w:val="1"/>
      <w:marLeft w:val="0"/>
      <w:marRight w:val="0"/>
      <w:marTop w:val="0"/>
      <w:marBottom w:val="0"/>
      <w:divBdr>
        <w:top w:val="none" w:sz="0" w:space="0" w:color="auto"/>
        <w:left w:val="none" w:sz="0" w:space="0" w:color="auto"/>
        <w:bottom w:val="none" w:sz="0" w:space="0" w:color="auto"/>
        <w:right w:val="none" w:sz="0" w:space="0" w:color="auto"/>
      </w:divBdr>
    </w:div>
    <w:div w:id="912392363">
      <w:bodyDiv w:val="1"/>
      <w:marLeft w:val="0"/>
      <w:marRight w:val="0"/>
      <w:marTop w:val="0"/>
      <w:marBottom w:val="0"/>
      <w:divBdr>
        <w:top w:val="none" w:sz="0" w:space="0" w:color="auto"/>
        <w:left w:val="none" w:sz="0" w:space="0" w:color="auto"/>
        <w:bottom w:val="none" w:sz="0" w:space="0" w:color="auto"/>
        <w:right w:val="none" w:sz="0" w:space="0" w:color="auto"/>
      </w:divBdr>
    </w:div>
    <w:div w:id="949551497">
      <w:bodyDiv w:val="1"/>
      <w:marLeft w:val="0"/>
      <w:marRight w:val="0"/>
      <w:marTop w:val="0"/>
      <w:marBottom w:val="0"/>
      <w:divBdr>
        <w:top w:val="none" w:sz="0" w:space="0" w:color="auto"/>
        <w:left w:val="none" w:sz="0" w:space="0" w:color="auto"/>
        <w:bottom w:val="none" w:sz="0" w:space="0" w:color="auto"/>
        <w:right w:val="none" w:sz="0" w:space="0" w:color="auto"/>
      </w:divBdr>
    </w:div>
    <w:div w:id="965159518">
      <w:bodyDiv w:val="1"/>
      <w:marLeft w:val="0"/>
      <w:marRight w:val="0"/>
      <w:marTop w:val="0"/>
      <w:marBottom w:val="0"/>
      <w:divBdr>
        <w:top w:val="none" w:sz="0" w:space="0" w:color="auto"/>
        <w:left w:val="none" w:sz="0" w:space="0" w:color="auto"/>
        <w:bottom w:val="none" w:sz="0" w:space="0" w:color="auto"/>
        <w:right w:val="none" w:sz="0" w:space="0" w:color="auto"/>
      </w:divBdr>
      <w:divsChild>
        <w:div w:id="700783409">
          <w:marLeft w:val="0"/>
          <w:marRight w:val="0"/>
          <w:marTop w:val="0"/>
          <w:marBottom w:val="0"/>
          <w:divBdr>
            <w:top w:val="none" w:sz="0" w:space="0" w:color="auto"/>
            <w:left w:val="none" w:sz="0" w:space="0" w:color="auto"/>
            <w:bottom w:val="none" w:sz="0" w:space="0" w:color="auto"/>
            <w:right w:val="none" w:sz="0" w:space="0" w:color="auto"/>
          </w:divBdr>
          <w:divsChild>
            <w:div w:id="1648706988">
              <w:marLeft w:val="0"/>
              <w:marRight w:val="0"/>
              <w:marTop w:val="0"/>
              <w:marBottom w:val="0"/>
              <w:divBdr>
                <w:top w:val="none" w:sz="0" w:space="0" w:color="auto"/>
                <w:left w:val="none" w:sz="0" w:space="0" w:color="auto"/>
                <w:bottom w:val="none" w:sz="0" w:space="0" w:color="auto"/>
                <w:right w:val="none" w:sz="0" w:space="0" w:color="auto"/>
              </w:divBdr>
            </w:div>
            <w:div w:id="18620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5230">
      <w:bodyDiv w:val="1"/>
      <w:marLeft w:val="0"/>
      <w:marRight w:val="0"/>
      <w:marTop w:val="0"/>
      <w:marBottom w:val="0"/>
      <w:divBdr>
        <w:top w:val="none" w:sz="0" w:space="0" w:color="auto"/>
        <w:left w:val="none" w:sz="0" w:space="0" w:color="auto"/>
        <w:bottom w:val="none" w:sz="0" w:space="0" w:color="auto"/>
        <w:right w:val="none" w:sz="0" w:space="0" w:color="auto"/>
      </w:divBdr>
    </w:div>
    <w:div w:id="1305744592">
      <w:bodyDiv w:val="1"/>
      <w:marLeft w:val="0"/>
      <w:marRight w:val="0"/>
      <w:marTop w:val="0"/>
      <w:marBottom w:val="0"/>
      <w:divBdr>
        <w:top w:val="none" w:sz="0" w:space="0" w:color="auto"/>
        <w:left w:val="none" w:sz="0" w:space="0" w:color="auto"/>
        <w:bottom w:val="none" w:sz="0" w:space="0" w:color="auto"/>
        <w:right w:val="none" w:sz="0" w:space="0" w:color="auto"/>
      </w:divBdr>
    </w:div>
    <w:div w:id="1466661591">
      <w:bodyDiv w:val="1"/>
      <w:marLeft w:val="0"/>
      <w:marRight w:val="0"/>
      <w:marTop w:val="0"/>
      <w:marBottom w:val="0"/>
      <w:divBdr>
        <w:top w:val="none" w:sz="0" w:space="0" w:color="auto"/>
        <w:left w:val="none" w:sz="0" w:space="0" w:color="auto"/>
        <w:bottom w:val="none" w:sz="0" w:space="0" w:color="auto"/>
        <w:right w:val="none" w:sz="0" w:space="0" w:color="auto"/>
      </w:divBdr>
    </w:div>
    <w:div w:id="1651329457">
      <w:bodyDiv w:val="1"/>
      <w:marLeft w:val="0"/>
      <w:marRight w:val="0"/>
      <w:marTop w:val="0"/>
      <w:marBottom w:val="0"/>
      <w:divBdr>
        <w:top w:val="none" w:sz="0" w:space="0" w:color="auto"/>
        <w:left w:val="none" w:sz="0" w:space="0" w:color="auto"/>
        <w:bottom w:val="none" w:sz="0" w:space="0" w:color="auto"/>
        <w:right w:val="none" w:sz="0" w:space="0" w:color="auto"/>
      </w:divBdr>
    </w:div>
    <w:div w:id="1910066994">
      <w:bodyDiv w:val="1"/>
      <w:marLeft w:val="0"/>
      <w:marRight w:val="0"/>
      <w:marTop w:val="0"/>
      <w:marBottom w:val="0"/>
      <w:divBdr>
        <w:top w:val="none" w:sz="0" w:space="0" w:color="auto"/>
        <w:left w:val="none" w:sz="0" w:space="0" w:color="auto"/>
        <w:bottom w:val="none" w:sz="0" w:space="0" w:color="auto"/>
        <w:right w:val="none" w:sz="0" w:space="0" w:color="auto"/>
      </w:divBdr>
      <w:divsChild>
        <w:div w:id="1950965142">
          <w:marLeft w:val="0"/>
          <w:marRight w:val="0"/>
          <w:marTop w:val="0"/>
          <w:marBottom w:val="0"/>
          <w:divBdr>
            <w:top w:val="none" w:sz="0" w:space="0" w:color="auto"/>
            <w:left w:val="none" w:sz="0" w:space="0" w:color="auto"/>
            <w:bottom w:val="none" w:sz="0" w:space="0" w:color="auto"/>
            <w:right w:val="none" w:sz="0" w:space="0" w:color="auto"/>
          </w:divBdr>
        </w:div>
      </w:divsChild>
    </w:div>
    <w:div w:id="206013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2109.0586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3975979@rmit.edu.v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FCF6A1-498D-4EE2-AA5C-18028EAB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451</Words>
  <Characters>2856</Characters>
  <Application>Microsoft Office Word</Application>
  <DocSecurity>0</DocSecurity>
  <Lines>57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Pham Phuoc</dc:creator>
  <cp:keywords/>
  <dc:description/>
  <cp:lastModifiedBy>Sang Pham Phuoc</cp:lastModifiedBy>
  <cp:revision>1</cp:revision>
  <dcterms:created xsi:type="dcterms:W3CDTF">2025-04-04T15:53:00Z</dcterms:created>
  <dcterms:modified xsi:type="dcterms:W3CDTF">2025-04-04T18:04:00Z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b4d5600e-2c78-4959-860a-8487f95dd2c0</vt:lpwstr>
  </property>
</Properties>
</file>