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8429DDB" w14:textId="77777777" w:rsidR="0075309B" w:rsidRDefault="00232541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62DA1E1" wp14:editId="4FA81984">
                <wp:simplePos x="0" y="0"/>
                <wp:positionH relativeFrom="column">
                  <wp:posOffset>3111500</wp:posOffset>
                </wp:positionH>
                <wp:positionV relativeFrom="paragraph">
                  <wp:posOffset>-190499</wp:posOffset>
                </wp:positionV>
                <wp:extent cx="2356485" cy="8096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520" y="3379950"/>
                          <a:ext cx="23469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14BFC" w14:textId="77777777" w:rsidR="0075309B" w:rsidRDefault="00232541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943734"/>
                                <w:sz w:val="36"/>
                              </w:rPr>
                              <w:t>C939 Tip Sheet</w:t>
                            </w:r>
                          </w:p>
                          <w:p w14:paraId="0DECE59B" w14:textId="77777777" w:rsidR="0075309B" w:rsidRDefault="0075309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-190499</wp:posOffset>
                </wp:positionV>
                <wp:extent cx="2356485" cy="8096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648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E7C2A1" wp14:editId="1C2286FD">
                <wp:simplePos x="0" y="0"/>
                <wp:positionH relativeFrom="column">
                  <wp:posOffset>4777740</wp:posOffset>
                </wp:positionH>
                <wp:positionV relativeFrom="paragraph">
                  <wp:posOffset>-457199</wp:posOffset>
                </wp:positionV>
                <wp:extent cx="1714500" cy="2026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0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A4DE5" w14:textId="77777777" w:rsidR="00DB542B" w:rsidRDefault="00232541">
                            <w:r>
                              <w:rPr>
                                <w:rFonts w:ascii="Calisto MT" w:hAnsi="Calisto MT"/>
                                <w:b/>
                                <w:noProof/>
                                <w:color w:val="943634" w:themeColor="accent2" w:themeShade="BF"/>
                                <w:sz w:val="36"/>
                                <w:szCs w:val="24"/>
                              </w:rPr>
                              <w:drawing>
                                <wp:inline distT="0" distB="0" distL="0" distR="0" wp14:anchorId="782D64C1" wp14:editId="007F409F">
                                  <wp:extent cx="1304290" cy="1304290"/>
                                  <wp:effectExtent l="0" t="0" r="0" b="0"/>
                                  <wp:docPr id="9" name="Picture 9" descr="C:\Users\maria.schenk\Desktop\Desktop Docs\sage_on_boo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ria.schenk\Desktop\Desktop Docs\sage_on_boo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4290" cy="1304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4777740</wp:posOffset>
                </wp:positionH>
                <wp:positionV relativeFrom="paragraph">
                  <wp:posOffset>-457199</wp:posOffset>
                </wp:positionV>
                <wp:extent cx="1714500" cy="202692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026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AEAC27" w14:textId="77777777" w:rsidR="0075309B" w:rsidRDefault="0075309B">
      <w:pPr>
        <w:rPr>
          <w:rFonts w:ascii="Lustria" w:eastAsia="Lustria" w:hAnsi="Lustria" w:cs="Lustria"/>
          <w:b/>
          <w:color w:val="943734"/>
          <w:sz w:val="24"/>
          <w:szCs w:val="24"/>
        </w:rPr>
      </w:pPr>
    </w:p>
    <w:p w14:paraId="3E0F4CF4" w14:textId="77777777" w:rsidR="0075309B" w:rsidRDefault="00232541">
      <w:pPr>
        <w:rPr>
          <w:rFonts w:ascii="Lustria" w:eastAsia="Lustria" w:hAnsi="Lustria" w:cs="Lustria"/>
          <w:b/>
          <w:color w:val="943734"/>
          <w:sz w:val="24"/>
          <w:szCs w:val="24"/>
        </w:rPr>
      </w:pPr>
      <w:r>
        <w:rPr>
          <w:rFonts w:ascii="Lustria" w:eastAsia="Lustria" w:hAnsi="Lustria" w:cs="Lustria"/>
          <w:b/>
          <w:color w:val="943734"/>
          <w:sz w:val="24"/>
          <w:szCs w:val="24"/>
        </w:rPr>
        <w:t>Chart Types</w:t>
      </w:r>
    </w:p>
    <w:p w14:paraId="6C07FEFC" w14:textId="77777777" w:rsidR="0075309B" w:rsidRDefault="00232541">
      <w:pPr>
        <w:rPr>
          <w:rFonts w:ascii="Lustria" w:eastAsia="Lustria" w:hAnsi="Lustria" w:cs="Lustria"/>
          <w:sz w:val="24"/>
          <w:szCs w:val="24"/>
        </w:rPr>
      </w:pPr>
      <w:hyperlink r:id="rId11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Selecting the Right Chart Type</w:t>
        </w:r>
      </w:hyperlink>
      <w:r>
        <w:rPr>
          <w:rFonts w:ascii="Lustria" w:eastAsia="Lustria" w:hAnsi="Lustria" w:cs="Lustria"/>
          <w:sz w:val="24"/>
          <w:szCs w:val="24"/>
        </w:rPr>
        <w:t xml:space="preserve"> – </w:t>
      </w:r>
      <w:proofErr w:type="spellStart"/>
      <w:r>
        <w:rPr>
          <w:rFonts w:ascii="Lustria" w:eastAsia="Lustria" w:hAnsi="Lustria" w:cs="Lustria"/>
          <w:sz w:val="24"/>
          <w:szCs w:val="24"/>
        </w:rPr>
        <w:t>Sephen</w:t>
      </w:r>
      <w:proofErr w:type="spellEnd"/>
      <w:r>
        <w:rPr>
          <w:rFonts w:ascii="Lustria" w:eastAsia="Lustria" w:hAnsi="Lustria" w:cs="Lustria"/>
          <w:sz w:val="24"/>
          <w:szCs w:val="24"/>
        </w:rPr>
        <w:t xml:space="preserve"> Few</w:t>
      </w:r>
    </w:p>
    <w:p w14:paraId="09CDFB4B" w14:textId="77777777" w:rsidR="0075309B" w:rsidRDefault="00232541">
      <w:pPr>
        <w:rPr>
          <w:rFonts w:ascii="Lustria" w:eastAsia="Lustria" w:hAnsi="Lustria" w:cs="Lustria"/>
          <w:sz w:val="24"/>
          <w:szCs w:val="24"/>
        </w:rPr>
      </w:pPr>
      <w:hyperlink r:id="rId12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Graph Selection Matrix</w:t>
        </w:r>
      </w:hyperlink>
      <w:r>
        <w:rPr>
          <w:rFonts w:ascii="Lustria" w:eastAsia="Lustria" w:hAnsi="Lustria" w:cs="Lustria"/>
          <w:sz w:val="24"/>
          <w:szCs w:val="24"/>
        </w:rPr>
        <w:t xml:space="preserve"> – Stephen  Few</w:t>
      </w:r>
    </w:p>
    <w:p w14:paraId="3E2E1588" w14:textId="77777777" w:rsidR="0075309B" w:rsidRDefault="00232541">
      <w:pPr>
        <w:rPr>
          <w:rFonts w:ascii="Lustria" w:eastAsia="Lustria" w:hAnsi="Lustria" w:cs="Lustria"/>
          <w:sz w:val="24"/>
          <w:szCs w:val="24"/>
        </w:rPr>
      </w:pPr>
      <w:hyperlink r:id="rId13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Chart Suggestions</w:t>
        </w:r>
      </w:hyperlink>
      <w:r>
        <w:rPr>
          <w:rFonts w:ascii="Lustria" w:eastAsia="Lustria" w:hAnsi="Lustria" w:cs="Lustria"/>
          <w:sz w:val="24"/>
          <w:szCs w:val="24"/>
        </w:rPr>
        <w:t xml:space="preserve"> – Andrew Abela’s</w:t>
      </w:r>
    </w:p>
    <w:p w14:paraId="08FCDF79" w14:textId="77777777" w:rsidR="0075309B" w:rsidRDefault="00232541">
      <w:pPr>
        <w:rPr>
          <w:rFonts w:ascii="Lustria" w:eastAsia="Lustria" w:hAnsi="Lustria" w:cs="Lustria"/>
          <w:sz w:val="24"/>
          <w:szCs w:val="24"/>
        </w:rPr>
      </w:pPr>
      <w:hyperlink r:id="rId14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Practical rules for using color in charts</w:t>
        </w:r>
      </w:hyperlink>
      <w:r>
        <w:rPr>
          <w:rFonts w:ascii="Lustria" w:eastAsia="Lustria" w:hAnsi="Lustria" w:cs="Lustria"/>
          <w:sz w:val="24"/>
          <w:szCs w:val="24"/>
        </w:rPr>
        <w:t xml:space="preserve"> – Stephen Few</w:t>
      </w:r>
    </w:p>
    <w:p w14:paraId="6815C8FF" w14:textId="77777777" w:rsidR="0075309B" w:rsidRDefault="00232541">
      <w:pPr>
        <w:rPr>
          <w:rFonts w:ascii="Lustria" w:eastAsia="Lustria" w:hAnsi="Lustria" w:cs="Lustria"/>
          <w:b/>
          <w:color w:val="943734"/>
          <w:sz w:val="24"/>
          <w:szCs w:val="24"/>
        </w:rPr>
      </w:pPr>
      <w:r>
        <w:rPr>
          <w:rFonts w:ascii="Lustria" w:eastAsia="Lustria" w:hAnsi="Lustria" w:cs="Lustria"/>
          <w:b/>
          <w:color w:val="943734"/>
          <w:sz w:val="24"/>
          <w:szCs w:val="24"/>
        </w:rPr>
        <w:br/>
        <w:t>Dashboards and Stories</w:t>
      </w:r>
    </w:p>
    <w:p w14:paraId="26CCC6A4" w14:textId="77777777" w:rsidR="0075309B" w:rsidRDefault="00232541">
      <w:pPr>
        <w:rPr>
          <w:rFonts w:ascii="Lustria" w:eastAsia="Lustria" w:hAnsi="Lustria" w:cs="Lustria"/>
          <w:sz w:val="24"/>
          <w:szCs w:val="24"/>
        </w:rPr>
      </w:pPr>
      <w:hyperlink r:id="rId15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Example Dashboards</w:t>
        </w:r>
      </w:hyperlink>
    </w:p>
    <w:p w14:paraId="18ED398D" w14:textId="77777777" w:rsidR="0075309B" w:rsidRDefault="00232541">
      <w:pPr>
        <w:rPr>
          <w:rFonts w:ascii="Lustria" w:eastAsia="Lustria" w:hAnsi="Lustria" w:cs="Lustria"/>
          <w:sz w:val="24"/>
          <w:szCs w:val="24"/>
        </w:rPr>
      </w:pPr>
      <w:hyperlink r:id="rId16" w:anchor="dashboards.html%3FTocPath%3DPresent%2520Your%2520Work%7CDashboards%7C_____0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Dashboards Documentation</w:t>
        </w:r>
      </w:hyperlink>
    </w:p>
    <w:p w14:paraId="5FC5A3FF" w14:textId="77777777" w:rsidR="0075309B" w:rsidRDefault="00232541">
      <w:pPr>
        <w:rPr>
          <w:rFonts w:ascii="Lustria" w:eastAsia="Lustria" w:hAnsi="Lustria" w:cs="Lustria"/>
          <w:sz w:val="24"/>
          <w:szCs w:val="24"/>
        </w:rPr>
      </w:pPr>
      <w:hyperlink r:id="rId17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Stories Documentation</w:t>
        </w:r>
      </w:hyperlink>
    </w:p>
    <w:p w14:paraId="3C315C4E" w14:textId="77777777" w:rsidR="0075309B" w:rsidRDefault="00232541">
      <w:pPr>
        <w:rPr>
          <w:rFonts w:ascii="Lustria" w:eastAsia="Lustria" w:hAnsi="Lustria" w:cs="Lustria"/>
          <w:b/>
          <w:color w:val="943734"/>
          <w:sz w:val="24"/>
          <w:szCs w:val="24"/>
        </w:rPr>
      </w:pPr>
      <w:r>
        <w:rPr>
          <w:rFonts w:ascii="Lustria" w:eastAsia="Lustria" w:hAnsi="Lustria" w:cs="Lustria"/>
          <w:b/>
          <w:color w:val="943734"/>
          <w:sz w:val="24"/>
          <w:szCs w:val="24"/>
        </w:rPr>
        <w:br/>
        <w:t>Miscellaneous</w:t>
      </w:r>
    </w:p>
    <w:p w14:paraId="4CAF010A" w14:textId="77777777" w:rsidR="0075309B" w:rsidRDefault="00232541">
      <w:pPr>
        <w:rPr>
          <w:rFonts w:ascii="Lustria" w:eastAsia="Lustria" w:hAnsi="Lustria" w:cs="Lustria"/>
          <w:sz w:val="24"/>
          <w:szCs w:val="24"/>
        </w:rPr>
      </w:pPr>
      <w:hyperlink r:id="rId18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Joining data</w:t>
        </w:r>
      </w:hyperlink>
    </w:p>
    <w:p w14:paraId="70C7BB44" w14:textId="77777777" w:rsidR="0075309B" w:rsidRDefault="00232541">
      <w:pPr>
        <w:spacing w:after="0" w:line="360" w:lineRule="auto"/>
        <w:rPr>
          <w:rFonts w:ascii="Lustria" w:eastAsia="Lustria" w:hAnsi="Lustria" w:cs="Lustria"/>
          <w:b/>
          <w:color w:val="943734"/>
          <w:sz w:val="24"/>
          <w:szCs w:val="24"/>
        </w:rPr>
      </w:pPr>
      <w:hyperlink r:id="rId19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Choropleth maps (filled maps</w:t>
        </w:r>
      </w:hyperlink>
      <w:r>
        <w:rPr>
          <w:rFonts w:ascii="Lustria" w:eastAsia="Lustria" w:hAnsi="Lustria" w:cs="Lustria"/>
          <w:sz w:val="24"/>
          <w:szCs w:val="24"/>
        </w:rPr>
        <w:t>)</w:t>
      </w:r>
      <w:r>
        <w:rPr>
          <w:rFonts w:ascii="Lustria" w:eastAsia="Lustria" w:hAnsi="Lustria" w:cs="Lustria"/>
          <w:sz w:val="24"/>
          <w:szCs w:val="24"/>
        </w:rPr>
        <w:br/>
      </w:r>
      <w:r>
        <w:rPr>
          <w:rFonts w:ascii="Lustria" w:eastAsia="Lustria" w:hAnsi="Lustria" w:cs="Lustria"/>
          <w:sz w:val="24"/>
          <w:szCs w:val="24"/>
        </w:rPr>
        <w:br/>
      </w:r>
      <w:r>
        <w:rPr>
          <w:rFonts w:ascii="Lustria" w:eastAsia="Lustria" w:hAnsi="Lustria" w:cs="Lustria"/>
          <w:b/>
          <w:color w:val="943734"/>
          <w:sz w:val="24"/>
          <w:szCs w:val="24"/>
        </w:rPr>
        <w:t xml:space="preserve">Selecting Colors </w:t>
      </w:r>
    </w:p>
    <w:p w14:paraId="3968095A" w14:textId="77777777" w:rsidR="0075309B" w:rsidRDefault="00232541">
      <w:pPr>
        <w:spacing w:before="280" w:after="0" w:line="360" w:lineRule="auto"/>
        <w:rPr>
          <w:rFonts w:ascii="Lustria" w:eastAsia="Lustria" w:hAnsi="Lustria" w:cs="Lustria"/>
          <w:sz w:val="24"/>
          <w:szCs w:val="24"/>
        </w:rPr>
      </w:pPr>
      <w:hyperlink r:id="rId20">
        <w:proofErr w:type="spellStart"/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Paletton</w:t>
        </w:r>
        <w:proofErr w:type="spellEnd"/>
      </w:hyperlink>
      <w:r>
        <w:rPr>
          <w:rFonts w:ascii="Lustria" w:eastAsia="Lustria" w:hAnsi="Lustria" w:cs="Lustria"/>
          <w:sz w:val="24"/>
          <w:szCs w:val="24"/>
        </w:rPr>
        <w:t xml:space="preserve"> </w:t>
      </w:r>
    </w:p>
    <w:p w14:paraId="673BA007" w14:textId="77777777" w:rsidR="0075309B" w:rsidRDefault="00232541">
      <w:pPr>
        <w:spacing w:after="0" w:line="360" w:lineRule="auto"/>
      </w:pPr>
      <w:hyperlink r:id="rId21">
        <w:r>
          <w:rPr>
            <w:rFonts w:ascii="Lustria" w:eastAsia="Lustria" w:hAnsi="Lustria" w:cs="Lustria"/>
            <w:color w:val="0000FF"/>
            <w:sz w:val="24"/>
            <w:szCs w:val="24"/>
            <w:u w:val="single"/>
          </w:rPr>
          <w:t>I want hue</w:t>
        </w:r>
      </w:hyperlink>
      <w:r>
        <w:rPr>
          <w:rFonts w:ascii="Lustria" w:eastAsia="Lustria" w:hAnsi="Lustria" w:cs="Lustria"/>
          <w:sz w:val="24"/>
          <w:szCs w:val="24"/>
        </w:rPr>
        <w:t xml:space="preserve"> for building palettes for qualitative data</w:t>
      </w:r>
    </w:p>
    <w:p w14:paraId="757720AE" w14:textId="77777777" w:rsidR="0075309B" w:rsidRDefault="0075309B"/>
    <w:sectPr w:rsidR="0075309B">
      <w:pgSz w:w="12240" w:h="15840"/>
      <w:pgMar w:top="129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charset w:val="00"/>
    <w:family w:val="auto"/>
    <w:pitch w:val="default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09B"/>
    <w:rsid w:val="00232541"/>
    <w:rsid w:val="0075309B"/>
    <w:rsid w:val="00AB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60E7"/>
  <w15:docId w15:val="{95F08787-F1B3-4928-B80A-24A554A3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D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6287C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assroom.udacity.com/nanodegrees/nd002/parts/38e740f3-bea2-43cb-a474-1de2abe3ec4b/modules/acbe4df1-d046-40fd-a2e5-8e1a777c339f/lessons/5eae20ce-60ff-41fb-b77d-c02f866b5be7/concepts/040943ae-2b6d-4949-9564-dc53e7ca3aca" TargetMode="External"/><Relationship Id="rId18" Type="http://schemas.openxmlformats.org/officeDocument/2006/relationships/hyperlink" Target="https://onlinehelp.tableau.com/current/pro/desktop/en-us/joining_tab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ools.medialab.sciences-po.fr/iwanthue/" TargetMode="External"/><Relationship Id="rId12" Type="http://schemas.openxmlformats.org/officeDocument/2006/relationships/hyperlink" Target="http://www.perceptualedge.com/articles/misc/Graph_Selection_Matrix.pdf" TargetMode="External"/><Relationship Id="rId17" Type="http://schemas.openxmlformats.org/officeDocument/2006/relationships/hyperlink" Target="https://onlinehelp.tableau.com/current/pro/desktop/en-us/stori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help.tableau.com/current/pro/desktop/en-us/help.htm" TargetMode="External"/><Relationship Id="rId20" Type="http://schemas.openxmlformats.org/officeDocument/2006/relationships/hyperlink" Target="http://paletton.com" TargetMode="External"/><Relationship Id="rId1" Type="http://schemas.openxmlformats.org/officeDocument/2006/relationships/customXml" Target="../customXml/item1.xml"/><Relationship Id="rId11" Type="http://schemas.openxmlformats.org/officeDocument/2006/relationships/hyperlink" Target="http://www.perceptualedge.com/articles/ie/the_right_graph.pdf" TargetMode="External"/><Relationship Id="rId15" Type="http://schemas.openxmlformats.org/officeDocument/2006/relationships/hyperlink" Target="https://public.tableau.com/en-us/s/galler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onlinehelp.tableau.com/current/pro/desktop/en-us/maps_howto_choroplet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perceptualedge.com/articles/visual_business_intelligence/rules_for_using_color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cYZ+AYEpyx8MqTMtTJD0Ztaf0g==">AMUW2mUtyFdrl6HtmU3u6uGsgMFVXYDGh/3cYhnclp3q+v17RwpQdkVy8Y6VH3pHH0lccCg2708nI6nDODth05pSYzoJRbLAfGjRyp+iJcPmWvwKTQAx8qU=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Schenk</dc:creator>
  <cp:lastModifiedBy>Maria Schenk</cp:lastModifiedBy>
  <cp:revision>2</cp:revision>
  <dcterms:created xsi:type="dcterms:W3CDTF">2021-09-09T20:34:00Z</dcterms:created>
  <dcterms:modified xsi:type="dcterms:W3CDTF">2021-09-09T20:34:00Z</dcterms:modified>
</cp:coreProperties>
</file>