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640" w:lineRule="atLeast"/>
        <w:ind w:left="0" w:right="0" w:firstLine="0"/>
        <w:jc w:val="left"/>
        <w:rPr>
          <w:b w:val="1"/>
          <w:bCs w:val="1"/>
          <w:color w:val="333333"/>
          <w:sz w:val="54"/>
          <w:szCs w:val="54"/>
          <w:u w:color="333333"/>
          <w:shd w:val="clear" w:color="auto" w:fill="ffffff"/>
          <w:rtl w:val="0"/>
        </w:rPr>
      </w:pPr>
      <w:r>
        <w:rPr>
          <w:b w:val="1"/>
          <w:bCs w:val="1"/>
          <w:color w:val="333333"/>
          <w:sz w:val="54"/>
          <w:szCs w:val="54"/>
          <w:shd w:val="clear" w:color="auto" w:fill="ffffff"/>
          <w:rtl w:val="0"/>
        </w:rPr>
        <w:tab/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40" w:line="640" w:lineRule="atLeast"/>
        <w:ind w:left="0" w:right="0" w:firstLine="0"/>
        <w:jc w:val="left"/>
        <w:rPr>
          <w:b w:val="1"/>
          <w:bCs w:val="1"/>
          <w:color w:val="333333"/>
          <w:sz w:val="54"/>
          <w:szCs w:val="54"/>
          <w:u w:color="333333"/>
          <w:shd w:val="clear" w:color="auto" w:fill="ffffff"/>
          <w:rtl w:val="0"/>
        </w:rPr>
      </w:pPr>
      <w:r>
        <w:rPr>
          <w:b w:val="1"/>
          <w:bCs w:val="1"/>
          <w:color w:val="333333"/>
          <w:sz w:val="54"/>
          <w:szCs w:val="54"/>
          <w:u w:color="333333"/>
          <w:shd w:val="clear" w:color="auto" w:fill="ffffff"/>
          <w:rtl w:val="0"/>
        </w:rPr>
        <w:tab/>
        <w:tab/>
      </w:r>
      <w:r>
        <w:rPr>
          <w:b w:val="1"/>
          <w:bCs w:val="1"/>
          <w:color w:val="333333"/>
          <w:sz w:val="54"/>
          <w:szCs w:val="54"/>
          <w:u w:color="333333"/>
          <w:shd w:val="clear" w:color="auto" w:fill="ffffff"/>
          <w:rtl w:val="0"/>
          <w:lang w:val="en-US"/>
        </w:rPr>
        <w:t xml:space="preserve">           </w:t>
      </w:r>
      <w:r>
        <w:rPr>
          <w:rFonts w:eastAsia="Arial Unicode MS" w:hint="eastAsia"/>
          <w:color w:val="333333"/>
          <w:sz w:val="54"/>
          <w:szCs w:val="54"/>
          <w:u w:color="333333"/>
          <w:shd w:val="clear" w:color="auto" w:fill="ffffff"/>
          <w:rtl w:val="0"/>
          <w:lang w:val="zh-TW" w:eastAsia="zh-TW"/>
        </w:rPr>
        <w:t>项目说明文档</w:t>
      </w: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42"/>
          <w:szCs w:val="42"/>
          <w:u w:color="333333"/>
          <w:shd w:val="clear" w:color="auto" w:fill="ffffff"/>
          <w:rtl w:val="0"/>
        </w:rPr>
      </w:pPr>
      <w:r>
        <w:rPr>
          <w:b w:val="1"/>
          <w:bCs w:val="1"/>
          <w:color w:val="333333"/>
          <w:sz w:val="42"/>
          <w:szCs w:val="42"/>
          <w:u w:color="333333"/>
          <w:shd w:val="clear" w:color="auto" w:fill="ffffff"/>
          <w:rtl w:val="0"/>
        </w:rPr>
        <w:tab/>
        <w:tab/>
        <w:t xml:space="preserve">     </w:t>
      </w:r>
      <w:r>
        <w:rPr>
          <w:b w:val="1"/>
          <w:bCs w:val="1"/>
          <w:color w:val="333333"/>
          <w:sz w:val="42"/>
          <w:szCs w:val="42"/>
          <w:u w:color="333333"/>
          <w:shd w:val="clear" w:color="auto" w:fill="ffffff"/>
          <w:rtl w:val="0"/>
          <w:lang w:val="en-US"/>
        </w:rPr>
        <w:t xml:space="preserve">         </w:t>
      </w:r>
      <w:r>
        <w:rPr>
          <w:rFonts w:eastAsia="Arial Unicode MS" w:hint="eastAsia"/>
          <w:color w:val="333333"/>
          <w:sz w:val="42"/>
          <w:szCs w:val="42"/>
          <w:u w:color="333333"/>
          <w:shd w:val="clear" w:color="auto" w:fill="ffffff"/>
          <w:rtl w:val="0"/>
          <w:lang w:val="zh-TW" w:eastAsia="zh-TW"/>
        </w:rPr>
        <w:t>数据结构课程设计</w:t>
      </w: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u w:color="333333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u w:color="333333"/>
          <w:shd w:val="clear" w:color="auto" w:fill="ffffff"/>
          <w:rtl w:val="0"/>
        </w:rPr>
        <w:tab/>
        <w:tab/>
        <w:tab/>
        <w:tab/>
        <w:tab/>
        <w:tab/>
      </w:r>
      <w:r>
        <w:rPr>
          <w:b w:val="1"/>
          <w:bCs w:val="1"/>
          <w:color w:val="333333"/>
          <w:sz w:val="36"/>
          <w:szCs w:val="36"/>
          <w:u w:color="333333"/>
          <w:shd w:val="clear" w:color="auto" w:fill="ffffff"/>
          <w:rtl w:val="0"/>
          <w:lang w:val="en-US"/>
        </w:rPr>
        <w:t xml:space="preserve">                    ——</w:t>
      </w:r>
      <w:r>
        <w:rPr>
          <w:rFonts w:eastAsia="Arial Unicode MS" w:hint="eastAsia"/>
          <w:color w:val="333333"/>
          <w:sz w:val="36"/>
          <w:szCs w:val="36"/>
          <w:u w:color="333333"/>
          <w:shd w:val="clear" w:color="auto" w:fill="ffffff"/>
          <w:rtl w:val="0"/>
          <w:lang w:val="zh-CN" w:eastAsia="zh-CN"/>
        </w:rPr>
        <w:t>修理牧场</w:t>
      </w:r>
      <w:r>
        <w:rPr>
          <w:rFonts w:eastAsia="Arial Unicode MS" w:hint="eastAsia"/>
          <w:color w:val="333333"/>
          <w:sz w:val="36"/>
          <w:szCs w:val="36"/>
          <w:u w:color="333333"/>
          <w:shd w:val="clear" w:color="auto" w:fill="ffffff"/>
          <w:rtl w:val="0"/>
          <w:lang w:val="zh-TW" w:eastAsia="zh-TW"/>
        </w:rPr>
        <w:t>问题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ab/>
        <w:tab/>
        <w:tab/>
        <w:tab/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</w:rPr>
        <w:t>作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</w:rPr>
        <w:t>者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</w:rPr>
        <w:t>姓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</w:rPr>
        <w:t>名：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 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罗吉皓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          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ab/>
        <w:tab/>
        <w:tab/>
        <w:tab/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ja-JP" w:eastAsia="ja-JP"/>
        </w:rPr>
        <w:t>学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     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ja-JP" w:eastAsia="ja-JP"/>
        </w:rPr>
        <w:t>号：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    1652792          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ab/>
        <w:tab/>
        <w:tab/>
        <w:tab/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</w:rPr>
        <w:t>指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导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</w:rPr>
        <w:t>教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师：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  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张颖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           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ab/>
        <w:tab/>
        <w:tab/>
        <w:tab/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ja-JP" w:eastAsia="ja-JP"/>
        </w:rPr>
        <w:t>学院、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专业：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 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软件学院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软件工程</w:t>
      </w: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 xml:space="preserve"> 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ab/>
        <w:tab/>
        <w:tab/>
        <w:tab/>
        <w:tab/>
        <w:t xml:space="preserve">    </w:t>
      </w:r>
      <w:r>
        <w:rPr>
          <w:rFonts w:eastAsia="Arial Unicode MS" w:hint="eastAsia"/>
          <w:color w:val="333333"/>
          <w:sz w:val="32"/>
          <w:szCs w:val="32"/>
          <w:u w:color="333333"/>
          <w:shd w:val="clear" w:color="auto" w:fill="ffffff"/>
          <w:rtl w:val="0"/>
          <w:lang w:val="zh-TW" w:eastAsia="zh-TW"/>
        </w:rPr>
        <w:t>同济大学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  <w:r>
        <w:rPr>
          <w:color w:val="333333"/>
          <w:sz w:val="32"/>
          <w:szCs w:val="32"/>
          <w:u w:color="333333"/>
          <w:shd w:val="clear" w:color="auto" w:fill="ffffff"/>
          <w:rtl w:val="0"/>
        </w:rPr>
        <w:tab/>
        <w:tab/>
        <w:tab/>
        <w:tab/>
        <w:t xml:space="preserve">     </w:t>
      </w:r>
      <w:r>
        <w:rPr>
          <w:b w:val="1"/>
          <w:bCs w:val="1"/>
          <w:color w:val="333333"/>
          <w:sz w:val="32"/>
          <w:szCs w:val="32"/>
          <w:u w:color="333333"/>
          <w:shd w:val="clear" w:color="auto" w:fill="ffffff"/>
          <w:rtl w:val="0"/>
        </w:rPr>
        <w:t>Tongji University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u w:color="333333"/>
          <w:shd w:val="clear" w:color="auto" w:fill="ffffff"/>
          <w:rtl w:val="0"/>
        </w:rPr>
      </w:pPr>
    </w:p>
    <w:p>
      <w:pPr>
        <w:pStyle w:val="默认"/>
        <w:bidi w:val="0"/>
        <w:spacing w:after="240" w:line="64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color w:val="333333"/>
          <w:sz w:val="54"/>
          <w:szCs w:val="54"/>
          <w:u w:color="333333"/>
          <w:shd w:val="clear" w:color="auto" w:fill="ffffff"/>
          <w:rtl w:val="0"/>
        </w:rPr>
        <w:fldChar w:fldCharType="begin" w:fldLock="0"/>
      </w:r>
      <w:r>
        <w:rPr>
          <w:b w:val="1"/>
          <w:bCs w:val="1"/>
          <w:color w:val="333333"/>
          <w:sz w:val="54"/>
          <w:szCs w:val="54"/>
          <w:u w:color="333333"/>
          <w:shd w:val="clear" w:color="auto" w:fill="ffffff"/>
          <w:rtl w:val="0"/>
        </w:rPr>
        <w:instrText xml:space="preserve"> TOC \t "小标题, 1,小标题 2, 1,小标题 3, 1"</w:instrText>
      </w:r>
      <w:r>
        <w:rPr>
          <w:b w:val="1"/>
          <w:bCs w:val="1"/>
          <w:color w:val="333333"/>
          <w:sz w:val="54"/>
          <w:szCs w:val="54"/>
          <w:u w:color="333333"/>
          <w:shd w:val="clear" w:color="auto" w:fill="ffffff"/>
          <w:rtl w:val="0"/>
        </w:rPr>
        <w:fldChar w:fldCharType="separate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分析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项目名称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修理牧场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项目背景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II.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数据结构设计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数据结构类的设计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it-IT"/>
        </w:rPr>
        <w:t xml:space="preserve">III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优先队列的实现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3.2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具体问题求解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总体系统截屏示例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IV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具体功能测试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4.2.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健壮性实验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4.2.1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输入健壮性判断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4.2.2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输入木头的长度小于</w:t>
      </w:r>
      <w:r>
        <w:rPr>
          <w:rFonts w:cs="Arial Unicode MS" w:eastAsia="Arial Unicode MS"/>
          <w:rtl w:val="0"/>
        </w:rPr>
        <w:t>0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总结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 xml:space="preserve">VI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参考文献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默认"/>
        <w:bidi w:val="0"/>
        <w:spacing w:after="240" w:line="64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color w:val="333333"/>
          <w:sz w:val="54"/>
          <w:szCs w:val="54"/>
          <w:u w:color="333333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54"/>
          <w:szCs w:val="54"/>
          <w:u w:color="333333"/>
          <w:shd w:val="clear" w:color="auto" w:fill="ffffff"/>
          <w:rtl w:val="0"/>
        </w:rPr>
        <w:br w:type="page"/>
      </w:r>
    </w:p>
    <w:p>
      <w:pPr>
        <w:pStyle w:val="小标题"/>
        <w:numPr>
          <w:ilvl w:val="0"/>
          <w:numId w:val="3"/>
        </w:numPr>
        <w:bidi w:val="0"/>
      </w:pPr>
      <w:bookmarkStart w:name="_Toc"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分析</w:t>
      </w:r>
      <w:bookmarkEnd w:id="0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  <w:rPr>
          <w:b w:val="0"/>
          <w:bCs w:val="0"/>
        </w:rPr>
      </w:pPr>
      <w:bookmarkStart w:name="_Toc1" w:id="1"/>
      <w:r>
        <w:rPr>
          <w:rFonts w:cs="Arial Unicode MS" w:eastAsia="Arial Unicode MS"/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项目名称</w:t>
      </w:r>
      <w:r>
        <w:rPr>
          <w:rFonts w:cs="Arial Unicode MS" w:eastAsia="Arial Unicode MS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cs="Arial Unicode MS" w:eastAsia="Arial Unicode MS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修理牧场</w:t>
      </w:r>
      <w:bookmarkEnd w:id="1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</w:pPr>
      <w:bookmarkStart w:name="_Toc2" w:id="2"/>
      <w:r>
        <w:rPr>
          <w:rFonts w:cs="Arial Unicode MS" w:eastAsia="Arial Unicode MS"/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项目背景</w:t>
      </w:r>
      <w:bookmarkEnd w:id="2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农夫要修理牧场的一段栅栏，他测量了栅栏，发现需要</w:t>
      </w:r>
      <w:r>
        <w:rPr>
          <w:color w:val="333333"/>
          <w:sz w:val="32"/>
          <w:szCs w:val="32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块木头，每块木头长度为整数</w:t>
      </w:r>
      <w:r>
        <w:rPr>
          <w:i w:val="1"/>
          <w:iCs w:val="1"/>
          <w:color w:val="333333"/>
          <w:sz w:val="32"/>
          <w:szCs w:val="32"/>
          <w:shd w:val="clear" w:color="auto" w:fill="ffffff"/>
          <w:rtl w:val="0"/>
        </w:rPr>
        <w:t>L**i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个长度单位，于是他购买了一个很长的，能锯成</w:t>
      </w:r>
      <w:r>
        <w:rPr>
          <w:color w:val="333333"/>
          <w:sz w:val="32"/>
          <w:szCs w:val="32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块的木头，即该木头的长度是</w:t>
      </w:r>
      <w:r>
        <w:rPr>
          <w:i w:val="1"/>
          <w:iCs w:val="1"/>
          <w:color w:val="333333"/>
          <w:sz w:val="32"/>
          <w:szCs w:val="32"/>
          <w:shd w:val="clear" w:color="auto" w:fill="ffffff"/>
          <w:rtl w:val="0"/>
        </w:rPr>
        <w:t>L**i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的总和。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但是农夫自己没有锯子，请人锯木的酬金跟这段木头的长度成正比。为简单起见，不妨就设酬金等于所锯木头的长度。例如，要将长度为</w:t>
      </w:r>
      <w:r>
        <w:rPr>
          <w:color w:val="333333"/>
          <w:sz w:val="32"/>
          <w:szCs w:val="32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的木头锯成长度为</w:t>
      </w:r>
      <w:r>
        <w:rPr>
          <w:color w:val="333333"/>
          <w:sz w:val="32"/>
          <w:szCs w:val="32"/>
          <w:shd w:val="clear" w:color="auto" w:fill="ffffff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，</w:t>
      </w:r>
      <w:r>
        <w:rPr>
          <w:color w:val="333333"/>
          <w:sz w:val="32"/>
          <w:szCs w:val="32"/>
          <w:shd w:val="clear" w:color="auto" w:fill="ffffff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color w:val="333333"/>
          <w:sz w:val="32"/>
          <w:szCs w:val="32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的三段，第一次锯木头将木头锯成</w:t>
      </w:r>
      <w:r>
        <w:rPr>
          <w:color w:val="333333"/>
          <w:sz w:val="32"/>
          <w:szCs w:val="32"/>
          <w:shd w:val="clear" w:color="auto" w:fill="ffffff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color w:val="333333"/>
          <w:sz w:val="32"/>
          <w:szCs w:val="32"/>
          <w:shd w:val="clear" w:color="auto" w:fill="ffffff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，花费</w:t>
      </w:r>
      <w:r>
        <w:rPr>
          <w:color w:val="333333"/>
          <w:sz w:val="32"/>
          <w:szCs w:val="32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；第二次锯木头将长度为</w:t>
      </w:r>
      <w:r>
        <w:rPr>
          <w:color w:val="333333"/>
          <w:sz w:val="32"/>
          <w:szCs w:val="32"/>
          <w:shd w:val="clear" w:color="auto" w:fill="ffffff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的木头锯成</w:t>
      </w:r>
      <w:r>
        <w:rPr>
          <w:color w:val="333333"/>
          <w:sz w:val="32"/>
          <w:szCs w:val="32"/>
          <w:shd w:val="clear" w:color="auto" w:fill="ffffff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color w:val="333333"/>
          <w:sz w:val="32"/>
          <w:szCs w:val="32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花费</w:t>
      </w:r>
      <w:r>
        <w:rPr>
          <w:color w:val="333333"/>
          <w:sz w:val="32"/>
          <w:szCs w:val="32"/>
          <w:shd w:val="clear" w:color="auto" w:fill="ffffff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，总花费</w:t>
      </w:r>
      <w:r>
        <w:rPr>
          <w:color w:val="333333"/>
          <w:sz w:val="32"/>
          <w:szCs w:val="32"/>
          <w:shd w:val="clear" w:color="auto" w:fill="ffffff"/>
          <w:rtl w:val="0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元</w:t>
      </w:r>
      <w:r>
        <w:rPr>
          <w:color w:val="333333"/>
          <w:sz w:val="32"/>
          <w:szCs w:val="32"/>
          <w:shd w:val="clear" w:color="auto" w:fill="ffffff"/>
          <w:rtl w:val="0"/>
        </w:rPr>
        <w:tab/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"/>
        <w:bidi w:val="0"/>
      </w:pPr>
      <w:bookmarkStart w:name="_Toc3" w:id="3"/>
      <w:r>
        <w:rPr>
          <w:rFonts w:cs="Arial Unicode MS" w:eastAsia="Arial Unicode MS"/>
          <w:rtl w:val="0"/>
        </w:rPr>
        <w:t xml:space="preserve">II.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</w:t>
      </w:r>
      <w:bookmarkEnd w:id="3"/>
    </w:p>
    <w:p>
      <w:pPr>
        <w:pStyle w:val="正文"/>
        <w:bidi w:val="0"/>
      </w:pPr>
    </w:p>
    <w:p>
      <w:pPr>
        <w:pStyle w:val="小标题 2"/>
        <w:bidi w:val="0"/>
      </w:pPr>
      <w:bookmarkStart w:name="_Toc4" w:id="4"/>
      <w:r>
        <w:rPr>
          <w:rFonts w:cs="Arial Unicode MS" w:eastAsia="Arial Unicode MS"/>
          <w:rtl w:val="0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数据结构设计</w:t>
      </w:r>
      <w:bookmarkEnd w:id="4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修理牧场问题是一个典型的</w:t>
      </w:r>
      <w:r>
        <w:rPr>
          <w:color w:val="333333"/>
          <w:sz w:val="32"/>
          <w:szCs w:val="32"/>
          <w:shd w:val="clear" w:color="auto" w:fill="ffffff"/>
          <w:rtl w:val="0"/>
          <w:lang w:val="de-DE"/>
        </w:rPr>
        <w:t>Huffman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树问题，为了要是总花费最少，我们需要构造一棵</w:t>
      </w:r>
      <w:r>
        <w:rPr>
          <w:color w:val="333333"/>
          <w:sz w:val="32"/>
          <w:szCs w:val="32"/>
          <w:shd w:val="clear" w:color="auto" w:fill="ffffff"/>
          <w:rtl w:val="0"/>
          <w:lang w:val="de-DE"/>
        </w:rPr>
        <w:t>Huffman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树，使元素值较小的节点在深度较大的位置，使元素值较大的节点在深度较小的位置，从而达到最优解的效果。</w:t>
      </w: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​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 2"/>
        <w:bidi w:val="0"/>
      </w:pPr>
      <w:bookmarkStart w:name="_Toc5" w:id="5"/>
      <w:r>
        <w:rPr>
          <w:rFonts w:cs="Arial Unicode MS" w:eastAsia="Arial Unicode MS"/>
          <w:rtl w:val="0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数据结构类的设计</w:t>
      </w:r>
      <w:bookmarkEnd w:id="5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在本程序设计中，我们使用优先队列来达到</w:t>
      </w:r>
      <w:r>
        <w:rPr>
          <w:color w:val="333333"/>
          <w:sz w:val="32"/>
          <w:szCs w:val="32"/>
          <w:shd w:val="clear" w:color="auto" w:fill="ffffff"/>
          <w:rtl w:val="0"/>
          <w:lang w:val="de-DE"/>
        </w:rPr>
        <w:t>Huffman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树的效果，我们每次都取当前队列中最小的两个值，一直累加，直到队列中只剩下一个值，就得到当前的最优解，整体思路如下图所示：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826000" cy="38989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12-12 17.38.0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89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​</w:t>
        <w:tab/>
      </w: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</w:p>
    <w:p>
      <w:pPr>
        <w:pStyle w:val="小标题"/>
        <w:bidi w:val="0"/>
      </w:pPr>
      <w:bookmarkStart w:name="_Toc6" w:id="6"/>
      <w:r>
        <w:rPr>
          <w:rFonts w:cs="Arial Unicode MS" w:eastAsia="Arial Unicode MS"/>
          <w:rtl w:val="0"/>
          <w:lang w:val="it-IT"/>
        </w:rPr>
        <w:t xml:space="preserve">III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bookmarkEnd w:id="6"/>
    </w:p>
    <w:p>
      <w:pPr>
        <w:pStyle w:val="正文"/>
        <w:bidi w:val="0"/>
      </w:pPr>
    </w:p>
    <w:p>
      <w:pPr>
        <w:pStyle w:val="小标题 2"/>
        <w:bidi w:val="0"/>
      </w:pPr>
      <w:bookmarkStart w:name="_Toc7" w:id="7"/>
      <w:r>
        <w:rPr>
          <w:rFonts w:cs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优先队列的实现</w:t>
      </w:r>
      <w:bookmarkEnd w:id="7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队列类的实现在这里就不过多的赘述了，我们在实现优先队列的时候，需要设置一个比较函数，帮助我们的队列找到最小的元素并把它放在队首。我们在这里可以看一下优先队列的定义：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67634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7-12-12 17.45.4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76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82299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7-12-12 17.55.4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22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87148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7-12-12 17.56.2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71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bookmarkStart w:name="_Toc8" w:id="8"/>
      <w:r>
        <w:rPr>
          <w:rFonts w:cs="Arial Unicode MS" w:eastAsia="Arial Unicode MS"/>
          <w:rtl w:val="0"/>
        </w:rPr>
        <w:t xml:space="preserve">3.2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具体问题求解</w:t>
      </w:r>
      <w:bookmarkEnd w:id="8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正如上文所说，这道题的关键在于如何使用优先队列来达到</w:t>
      </w:r>
      <w:r>
        <w:rPr>
          <w:color w:val="333333"/>
          <w:sz w:val="32"/>
          <w:szCs w:val="32"/>
          <w:shd w:val="clear" w:color="auto" w:fill="ffffff"/>
          <w:rtl w:val="0"/>
          <w:lang w:val="de-DE"/>
        </w:rPr>
        <w:t>Huffman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树的效果。在</w:t>
      </w:r>
      <w:r>
        <w:rPr>
          <w:color w:val="333333"/>
          <w:sz w:val="32"/>
          <w:szCs w:val="32"/>
          <w:shd w:val="clear" w:color="auto" w:fill="ffffff"/>
          <w:rtl w:val="0"/>
          <w:lang w:val="de-DE"/>
        </w:rPr>
        <w:t>Huffman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树中，我们会尝试将元素值较小的元素放在整棵树深度较大的位置，元素值较大的元素放在整棵树深度较小的位置，最后从下往上的累积在根结点位置找到我们所需要求的最小花费。在具体实现中，我每次都取当前队列中最小的两个值取出累加，将他们的和压入队列相应位置，以此类推一直累加，直到队列中只剩下一个值，就得到当前的最优解，模拟了</w:t>
      </w:r>
      <w:r>
        <w:rPr>
          <w:color w:val="333333"/>
          <w:sz w:val="32"/>
          <w:szCs w:val="32"/>
          <w:shd w:val="clear" w:color="auto" w:fill="ffffff"/>
          <w:rtl w:val="0"/>
          <w:lang w:val="de-DE"/>
        </w:rPr>
        <w:t>Huffman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树的过程，具体实现如下：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84123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7-12-12 18.08.2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41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1"/>
          <w:bCs w:val="1"/>
          <w:i w:val="1"/>
          <w:iCs w:val="1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 2"/>
        <w:bidi w:val="0"/>
      </w:pPr>
      <w:bookmarkStart w:name="_Toc9" w:id="9"/>
      <w:r>
        <w:rPr>
          <w:rFonts w:cs="Arial Unicode MS" w:eastAsia="Arial Unicode MS"/>
          <w:rtl w:val="0"/>
        </w:rPr>
        <w:t xml:space="preserve">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总体系统截屏示例</w:t>
      </w:r>
      <w:bookmarkEnd w:id="9"/>
    </w:p>
    <w:p>
      <w:pPr>
        <w:pStyle w:val="正文"/>
        <w:bidi w:val="0"/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2298700" cy="21590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7-12-12 18.10.0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15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</w:p>
    <w:p>
      <w:pPr>
        <w:pStyle w:val="小标题"/>
        <w:bidi w:val="0"/>
      </w:pPr>
      <w:bookmarkStart w:name="_Toc10" w:id="10"/>
      <w:r>
        <w:rPr>
          <w:rFonts w:cs="Arial Unicode MS" w:eastAsia="Arial Unicode MS"/>
          <w:rtl w:val="0"/>
        </w:rPr>
        <w:t xml:space="preserve">IV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</w:t>
      </w:r>
      <w:bookmarkEnd w:id="10"/>
    </w:p>
    <w:p>
      <w:pPr>
        <w:pStyle w:val="正文"/>
        <w:bidi w:val="0"/>
      </w:pPr>
    </w:p>
    <w:p>
      <w:pPr>
        <w:pStyle w:val="小标题 2"/>
        <w:bidi w:val="0"/>
      </w:pPr>
      <w:bookmarkStart w:name="_Toc11" w:id="11"/>
      <w:r>
        <w:rPr>
          <w:rFonts w:cs="Arial Unicode MS" w:eastAsia="Arial Unicode MS"/>
          <w:rtl w:val="0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具体功能测试</w:t>
      </w:r>
      <w:bookmarkEnd w:id="11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测试用例</w:t>
      </w: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8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4 5 1 2 1 3 1 1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预期结果</w:t>
      </w: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49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实际结果</w:t>
      </w: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  <w:t>1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2298700" cy="21590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7-12-12 18.10.0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15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测试用例</w:t>
      </w: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  <w:t>2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1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1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预期结果</w:t>
      </w: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  <w:t>2: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0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实际结果：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2857500" cy="8382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屏幕快照 2017-12-12 18.12.2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 2"/>
        <w:bidi w:val="0"/>
      </w:pPr>
      <w:bookmarkStart w:name="_Toc12" w:id="12"/>
      <w:r>
        <w:rPr>
          <w:rFonts w:cs="Arial Unicode MS" w:eastAsia="Arial Unicode MS"/>
          <w:rtl w:val="0"/>
        </w:rPr>
        <w:t>4.2.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健壮性实验</w:t>
      </w:r>
      <w:bookmarkEnd w:id="12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3"/>
        <w:bidi w:val="0"/>
      </w:pPr>
      <w:bookmarkStart w:name="_Toc13" w:id="13"/>
      <w:r>
        <w:rPr>
          <w:rFonts w:cs="Arial Unicode MS" w:eastAsia="Arial Unicode MS"/>
          <w:rtl w:val="0"/>
        </w:rPr>
        <w:t xml:space="preserve">4.2.1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输入健壮性判断</w:t>
      </w:r>
      <w:bookmarkEnd w:id="13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测试用例：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a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实际结果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2857500" cy="6985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屏幕快照 2017-12-12 18.17.2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 3"/>
        <w:bidi w:val="0"/>
      </w:pPr>
      <w:bookmarkStart w:name="_Toc14" w:id="14"/>
      <w:r>
        <w:rPr>
          <w:rFonts w:cs="Arial Unicode MS" w:eastAsia="Arial Unicode MS"/>
          <w:rtl w:val="0"/>
        </w:rPr>
        <w:t xml:space="preserve">4.2.2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输入木头的长度小于</w:t>
      </w:r>
      <w:r>
        <w:rPr>
          <w:rFonts w:cs="Arial Unicode MS" w:eastAsia="Arial Unicode MS"/>
          <w:rtl w:val="0"/>
        </w:rPr>
        <w:t>0</w:t>
      </w:r>
      <w:bookmarkEnd w:id="14"/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测试用例：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3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1 -1 2 3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实际结果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2565400" cy="16383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屏幕快照 2017-12-12 18.21.0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"/>
        <w:bidi w:val="0"/>
      </w:pPr>
      <w:bookmarkStart w:name="_Toc15" w:id="15"/>
      <w:r>
        <w:rPr>
          <w:rFonts w:cs="Arial Unicode MS" w:eastAsia="Arial Unicode MS"/>
          <w:rtl w:val="0"/>
        </w:rPr>
        <w:t xml:space="preserve">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总结</w:t>
      </w:r>
      <w:bookmarkEnd w:id="15"/>
    </w:p>
    <w:p>
      <w:pPr>
        <w:pStyle w:val="正文"/>
        <w:bidi w:val="0"/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经过本次的课程设计，我尝试了使用优先队列来实现</w:t>
      </w:r>
      <w:r>
        <w:rPr>
          <w:color w:val="333333"/>
          <w:sz w:val="32"/>
          <w:szCs w:val="32"/>
          <w:shd w:val="clear" w:color="auto" w:fill="ffffff"/>
          <w:rtl w:val="0"/>
          <w:lang w:val="de-DE"/>
        </w:rPr>
        <w:t>Huffman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树的操作，对有优先队列和</w:t>
      </w:r>
      <w:r>
        <w:rPr>
          <w:color w:val="333333"/>
          <w:sz w:val="32"/>
          <w:szCs w:val="32"/>
          <w:shd w:val="clear" w:color="auto" w:fill="ffffff"/>
          <w:rtl w:val="0"/>
          <w:lang w:val="de-DE"/>
        </w:rPr>
        <w:t>Huffman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树都有了更为深入的了解。</w:t>
      </w:r>
    </w:p>
    <w:p>
      <w:pPr>
        <w:pStyle w:val="小标题"/>
        <w:bidi w:val="0"/>
      </w:pPr>
      <w:bookmarkStart w:name="_Toc16" w:id="16"/>
      <w:r>
        <w:rPr>
          <w:rFonts w:cs="Arial Unicode MS" w:eastAsia="Arial Unicode MS"/>
          <w:rtl w:val="0"/>
          <w:lang w:val="en-US"/>
        </w:rPr>
        <w:t xml:space="preserve">VI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参考文献</w:t>
      </w:r>
      <w:bookmarkEnd w:id="16"/>
    </w:p>
    <w:p>
      <w:pPr>
        <w:pStyle w:val="正文"/>
        <w:bidi w:val="0"/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数据结构课本</w:t>
      </w:r>
      <w:r>
        <w:rPr>
          <w:color w:val="333333"/>
          <w:sz w:val="32"/>
          <w:szCs w:val="32"/>
          <w:shd w:val="clear" w:color="auto" w:fill="ffffff"/>
          <w:rtl w:val="0"/>
        </w:rPr>
      </w:r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哈佛样式"/>
  </w:abstractNum>
  <w:abstractNum w:abstractNumId="2">
    <w:multiLevelType w:val="hybridMultilevel"/>
    <w:styleLink w:val="哈佛样式"/>
    <w:lvl w:ilvl="0">
      <w:start w:val="1"/>
      <w:numFmt w:val="upperRoman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numbering" w:styleId="哈佛样式">
    <w:name w:val="哈佛样式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