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65DF8" w14:textId="30EDF46D" w:rsidR="00351C2D" w:rsidRDefault="000E08BC">
      <w:r>
        <w:t xml:space="preserve">CS 499 </w:t>
      </w:r>
      <w:r w:rsidR="00E06C02">
        <w:t>Milestone</w:t>
      </w:r>
      <w:r>
        <w:t xml:space="preserve"> </w:t>
      </w:r>
      <w:r w:rsidR="000B1E6B">
        <w:t>Four</w:t>
      </w:r>
      <w:r w:rsidR="00E06C02">
        <w:t xml:space="preserve"> Narrative</w:t>
      </w:r>
    </w:p>
    <w:p w14:paraId="0CBFCC90" w14:textId="77777777" w:rsidR="00E009A2" w:rsidRDefault="00E009A2"/>
    <w:p w14:paraId="35175F25" w14:textId="77777777" w:rsidR="007B48E2" w:rsidRDefault="00A40E8D" w:rsidP="007B48E2">
      <w:pPr>
        <w:rPr>
          <w:b/>
          <w:bCs/>
        </w:rPr>
      </w:pPr>
      <w:r w:rsidRPr="00A40E8D">
        <w:rPr>
          <w:b/>
          <w:bCs/>
        </w:rPr>
        <w:t>Briefly describe the artifact. What is it? When was it created?</w:t>
      </w:r>
    </w:p>
    <w:p w14:paraId="7A866340" w14:textId="246AE0F4" w:rsidR="008F4B1A" w:rsidRDefault="003C04F9" w:rsidP="007B48E2">
      <w:r>
        <w:t>The artifact is a Python Jupyter notebook program that is a Deep-Q-Network designed to solve a cartpole problem through reinforced learning. This is done by teaching an agent (neural network) to balance a pole on a moving cart.</w:t>
      </w:r>
      <w:r w:rsidR="001D11C8">
        <w:t xml:space="preserve"> It uses a standard DQN algorithm, which involves an online Q-network to estimate the quality of actions. A target Q-network whose weights are periodically copied from the online model to stabilize learning.  An Experience Replay buffer to store and sample past transitions for training, breaking temporal correlations. And lastly, a greedy strategy (get_action) for balancing exploration/exploitation within the network, guiding the agent to make intelligent choices. This project was created on Oct 2</w:t>
      </w:r>
      <w:r w:rsidR="001D11C8" w:rsidRPr="001D11C8">
        <w:rPr>
          <w:vertAlign w:val="superscript"/>
        </w:rPr>
        <w:t>nd</w:t>
      </w:r>
      <w:r w:rsidR="001D11C8">
        <w:t xml:space="preserve"> 2025. </w:t>
      </w:r>
    </w:p>
    <w:p w14:paraId="6AFB4044" w14:textId="77777777" w:rsidR="000B1E6B" w:rsidRDefault="000B1E6B" w:rsidP="007B48E2"/>
    <w:p w14:paraId="109A91FA" w14:textId="77777777" w:rsidR="00370C59" w:rsidRDefault="00370C59" w:rsidP="00370C59">
      <w:pPr>
        <w:rPr>
          <w:b/>
          <w:bCs/>
        </w:rPr>
      </w:pPr>
      <w:r w:rsidRPr="00370C59">
        <w:rPr>
          <w:b/>
          <w:bCs/>
        </w:rPr>
        <w:t>Justify the inclusion of the artifact in your ePortfolio. Why did you select this item? What specific components of the artifact showcase your skills and abilities in software development? How was the artifact improved?</w:t>
      </w:r>
    </w:p>
    <w:p w14:paraId="04737227" w14:textId="44BC9F10" w:rsidR="00311775" w:rsidRDefault="0068121B" w:rsidP="007B48E2">
      <w:r>
        <w:t xml:space="preserve">This artifact covers complex artificial intelligence as well as deep learning, of which demonstrates an ability to implement, debug, and improve complex algorithms. Not only does it display the ability to implement a baseline algorithm (DQN), but to critically and analytically enhance the algorithm. This highlights key skills in identifying system flaws (Q-value overestimation) and applying a research-driven fix. This also proves competency with core tools of modern AI/ML development, including Python, NumPy, and Tensorflow/Keras for building and training neural networks. </w:t>
      </w:r>
    </w:p>
    <w:p w14:paraId="6E9AE713" w14:textId="77777777" w:rsidR="001D11C8" w:rsidRDefault="001D11C8" w:rsidP="007B48E2"/>
    <w:p w14:paraId="5BEEFDBC" w14:textId="77777777" w:rsidR="00E264DF" w:rsidRDefault="00E264DF" w:rsidP="00E264DF">
      <w:pPr>
        <w:rPr>
          <w:b/>
          <w:bCs/>
        </w:rPr>
      </w:pPr>
      <w:r w:rsidRPr="00E264DF">
        <w:rPr>
          <w:b/>
          <w:bCs/>
        </w:rPr>
        <w:t>Did you meet the course outcomes you planned to meet with this enhancement in Module One? Do you have any updates to your outcome-coverage plans?</w:t>
      </w:r>
    </w:p>
    <w:p w14:paraId="7A88FEA5" w14:textId="5CB1AC61" w:rsidR="00007E09" w:rsidRDefault="0068121B" w:rsidP="00E264DF">
      <w:r>
        <w:t xml:space="preserve">This time around, I was able to meet every enhancement in some capacity. I am quite proud of this. I covered outcomes 1 and 5 especially, though for this enhancement, since I neglected to do so last time. I do not have any updates to outcome-coverage plans, as I have covered them all on basis. </w:t>
      </w:r>
    </w:p>
    <w:p w14:paraId="749DE89D" w14:textId="77777777" w:rsidR="001814FB" w:rsidRDefault="001814FB" w:rsidP="00E264DF"/>
    <w:p w14:paraId="5AB16F7E" w14:textId="77777777" w:rsidR="0068121B" w:rsidRDefault="0068121B" w:rsidP="00E264DF"/>
    <w:p w14:paraId="68F1C5CB" w14:textId="77777777" w:rsidR="00007E09" w:rsidRDefault="00007E09" w:rsidP="00007E09">
      <w:pPr>
        <w:rPr>
          <w:b/>
          <w:bCs/>
        </w:rPr>
      </w:pPr>
      <w:r w:rsidRPr="00007E09">
        <w:rPr>
          <w:b/>
          <w:bCs/>
        </w:rPr>
        <w:lastRenderedPageBreak/>
        <w:t>Reflect on the process of enhancing and modifying the artifact. What did you learn as you were creating it and improving it? What challenges did you face?</w:t>
      </w:r>
    </w:p>
    <w:p w14:paraId="4A8E0E6A" w14:textId="295BDD11" w:rsidR="002765BF" w:rsidRDefault="000B7AD5" w:rsidP="007B48E2">
      <w:r>
        <w:t xml:space="preserve">I learned that even foundational algorithms such as DQN inherently have flaws that can be addressed. I also gained a further understanding of the interplay of hyperparameters. While DDQN improves stability, the agent’s performance is still highly sensitive to values such as learning rate and exploration decay. Due to this, I learned that an effective solution not only requires the right algorithm, but the right tuning to guide the agent from random behavior to the optimal desired policy. </w:t>
      </w:r>
    </w:p>
    <w:p w14:paraId="3C4BB1F3" w14:textId="1549FD74" w:rsidR="000B7AD5" w:rsidRPr="00A40E8D" w:rsidRDefault="000B7AD5" w:rsidP="007B48E2">
      <w:r>
        <w:t>In terms of challenges, I experienced training instability and convergence</w:t>
      </w:r>
      <w:r w:rsidR="006A292A">
        <w:t>, which was because of the loss function for DQN being non-stationary, causing target values to constantly change as the network learns. This makes stable convergence difficult. Also, properly</w:t>
      </w:r>
      <w:r>
        <w:t xml:space="preserve"> translating the DDQN mathematical update rule into a correct vectorized TensorFlow/NumPy code in the experience_replay function was challenging. </w:t>
      </w:r>
    </w:p>
    <w:sectPr w:rsidR="000B7AD5" w:rsidRPr="00A40E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25AAD"/>
    <w:multiLevelType w:val="multilevel"/>
    <w:tmpl w:val="F396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E228D0"/>
    <w:multiLevelType w:val="multilevel"/>
    <w:tmpl w:val="EBD25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745A5C"/>
    <w:multiLevelType w:val="multilevel"/>
    <w:tmpl w:val="6A162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505FC"/>
    <w:multiLevelType w:val="multilevel"/>
    <w:tmpl w:val="78968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780B56"/>
    <w:multiLevelType w:val="multilevel"/>
    <w:tmpl w:val="3712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10615"/>
    <w:multiLevelType w:val="multilevel"/>
    <w:tmpl w:val="1BEA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4B4428"/>
    <w:multiLevelType w:val="multilevel"/>
    <w:tmpl w:val="F5EE2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9692478">
    <w:abstractNumId w:val="2"/>
  </w:num>
  <w:num w:numId="2" w16cid:durableId="1349024888">
    <w:abstractNumId w:val="4"/>
  </w:num>
  <w:num w:numId="3" w16cid:durableId="1193954830">
    <w:abstractNumId w:val="5"/>
  </w:num>
  <w:num w:numId="4" w16cid:durableId="627901438">
    <w:abstractNumId w:val="1"/>
  </w:num>
  <w:num w:numId="5" w16cid:durableId="308705944">
    <w:abstractNumId w:val="3"/>
  </w:num>
  <w:num w:numId="6" w16cid:durableId="544028495">
    <w:abstractNumId w:val="6"/>
  </w:num>
  <w:num w:numId="7" w16cid:durableId="442499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BC"/>
    <w:rsid w:val="00007E09"/>
    <w:rsid w:val="00022448"/>
    <w:rsid w:val="00033B92"/>
    <w:rsid w:val="000724F8"/>
    <w:rsid w:val="000835E5"/>
    <w:rsid w:val="000A212C"/>
    <w:rsid w:val="000B1E6B"/>
    <w:rsid w:val="000B7AD5"/>
    <w:rsid w:val="000D7A3A"/>
    <w:rsid w:val="000E08BC"/>
    <w:rsid w:val="00113471"/>
    <w:rsid w:val="001526D2"/>
    <w:rsid w:val="001814FB"/>
    <w:rsid w:val="00184D62"/>
    <w:rsid w:val="001B4175"/>
    <w:rsid w:val="001D11C8"/>
    <w:rsid w:val="001F4741"/>
    <w:rsid w:val="00236BA9"/>
    <w:rsid w:val="002765BF"/>
    <w:rsid w:val="002A1F37"/>
    <w:rsid w:val="002E4DA6"/>
    <w:rsid w:val="00311775"/>
    <w:rsid w:val="00315F06"/>
    <w:rsid w:val="00351C2D"/>
    <w:rsid w:val="00370C59"/>
    <w:rsid w:val="003C04F9"/>
    <w:rsid w:val="00407713"/>
    <w:rsid w:val="00412C87"/>
    <w:rsid w:val="004C0E6E"/>
    <w:rsid w:val="004E69C1"/>
    <w:rsid w:val="004F38FA"/>
    <w:rsid w:val="00551550"/>
    <w:rsid w:val="00585C19"/>
    <w:rsid w:val="00587112"/>
    <w:rsid w:val="005C1011"/>
    <w:rsid w:val="005D58B4"/>
    <w:rsid w:val="005E702C"/>
    <w:rsid w:val="005F2041"/>
    <w:rsid w:val="00611AAA"/>
    <w:rsid w:val="00617191"/>
    <w:rsid w:val="00644550"/>
    <w:rsid w:val="00667096"/>
    <w:rsid w:val="0068121B"/>
    <w:rsid w:val="006916B4"/>
    <w:rsid w:val="006A292A"/>
    <w:rsid w:val="006B7A42"/>
    <w:rsid w:val="006C0F8E"/>
    <w:rsid w:val="00754E5E"/>
    <w:rsid w:val="0076223A"/>
    <w:rsid w:val="007B48E2"/>
    <w:rsid w:val="007E7FD4"/>
    <w:rsid w:val="00814A6D"/>
    <w:rsid w:val="008500A2"/>
    <w:rsid w:val="00892D04"/>
    <w:rsid w:val="008C41EA"/>
    <w:rsid w:val="008E09B3"/>
    <w:rsid w:val="008F4B1A"/>
    <w:rsid w:val="009D382A"/>
    <w:rsid w:val="009F009A"/>
    <w:rsid w:val="00A00966"/>
    <w:rsid w:val="00A1731E"/>
    <w:rsid w:val="00A40E8D"/>
    <w:rsid w:val="00A82641"/>
    <w:rsid w:val="00A85595"/>
    <w:rsid w:val="00AF5BBA"/>
    <w:rsid w:val="00B61DEF"/>
    <w:rsid w:val="00BE3CA4"/>
    <w:rsid w:val="00BF2791"/>
    <w:rsid w:val="00C27647"/>
    <w:rsid w:val="00C4433C"/>
    <w:rsid w:val="00CB639A"/>
    <w:rsid w:val="00D32BAD"/>
    <w:rsid w:val="00D3675F"/>
    <w:rsid w:val="00D63AE0"/>
    <w:rsid w:val="00E009A2"/>
    <w:rsid w:val="00E02960"/>
    <w:rsid w:val="00E06C02"/>
    <w:rsid w:val="00E237A9"/>
    <w:rsid w:val="00E264DF"/>
    <w:rsid w:val="00E9407D"/>
    <w:rsid w:val="00EA04FD"/>
    <w:rsid w:val="00F10A9B"/>
    <w:rsid w:val="00F4214B"/>
    <w:rsid w:val="00F45051"/>
    <w:rsid w:val="00F51DE5"/>
    <w:rsid w:val="00F90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B284A5"/>
  <w15:chartTrackingRefBased/>
  <w15:docId w15:val="{1CCF6880-F654-43E9-86D4-6E262BE96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08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08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08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08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08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08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08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08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08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08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08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08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08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08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08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08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08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08BC"/>
    <w:rPr>
      <w:rFonts w:eastAsiaTheme="majorEastAsia" w:cstheme="majorBidi"/>
      <w:color w:val="272727" w:themeColor="text1" w:themeTint="D8"/>
    </w:rPr>
  </w:style>
  <w:style w:type="paragraph" w:styleId="Title">
    <w:name w:val="Title"/>
    <w:basedOn w:val="Normal"/>
    <w:next w:val="Normal"/>
    <w:link w:val="TitleChar"/>
    <w:uiPriority w:val="10"/>
    <w:qFormat/>
    <w:rsid w:val="000E08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08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08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08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08BC"/>
    <w:pPr>
      <w:spacing w:before="160"/>
      <w:jc w:val="center"/>
    </w:pPr>
    <w:rPr>
      <w:i/>
      <w:iCs/>
      <w:color w:val="404040" w:themeColor="text1" w:themeTint="BF"/>
    </w:rPr>
  </w:style>
  <w:style w:type="character" w:customStyle="1" w:styleId="QuoteChar">
    <w:name w:val="Quote Char"/>
    <w:basedOn w:val="DefaultParagraphFont"/>
    <w:link w:val="Quote"/>
    <w:uiPriority w:val="29"/>
    <w:rsid w:val="000E08BC"/>
    <w:rPr>
      <w:i/>
      <w:iCs/>
      <w:color w:val="404040" w:themeColor="text1" w:themeTint="BF"/>
    </w:rPr>
  </w:style>
  <w:style w:type="paragraph" w:styleId="ListParagraph">
    <w:name w:val="List Paragraph"/>
    <w:basedOn w:val="Normal"/>
    <w:uiPriority w:val="34"/>
    <w:qFormat/>
    <w:rsid w:val="000E08BC"/>
    <w:pPr>
      <w:ind w:left="720"/>
      <w:contextualSpacing/>
    </w:pPr>
  </w:style>
  <w:style w:type="character" w:styleId="IntenseEmphasis">
    <w:name w:val="Intense Emphasis"/>
    <w:basedOn w:val="DefaultParagraphFont"/>
    <w:uiPriority w:val="21"/>
    <w:qFormat/>
    <w:rsid w:val="000E08BC"/>
    <w:rPr>
      <w:i/>
      <w:iCs/>
      <w:color w:val="0F4761" w:themeColor="accent1" w:themeShade="BF"/>
    </w:rPr>
  </w:style>
  <w:style w:type="paragraph" w:styleId="IntenseQuote">
    <w:name w:val="Intense Quote"/>
    <w:basedOn w:val="Normal"/>
    <w:next w:val="Normal"/>
    <w:link w:val="IntenseQuoteChar"/>
    <w:uiPriority w:val="30"/>
    <w:qFormat/>
    <w:rsid w:val="000E08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08BC"/>
    <w:rPr>
      <w:i/>
      <w:iCs/>
      <w:color w:val="0F4761" w:themeColor="accent1" w:themeShade="BF"/>
    </w:rPr>
  </w:style>
  <w:style w:type="character" w:styleId="IntenseReference">
    <w:name w:val="Intense Reference"/>
    <w:basedOn w:val="DefaultParagraphFont"/>
    <w:uiPriority w:val="32"/>
    <w:qFormat/>
    <w:rsid w:val="000E08BC"/>
    <w:rPr>
      <w:b/>
      <w:bCs/>
      <w:smallCaps/>
      <w:color w:val="0F4761" w:themeColor="accent1" w:themeShade="BF"/>
      <w:spacing w:val="5"/>
    </w:rPr>
  </w:style>
  <w:style w:type="paragraph" w:styleId="NormalWeb">
    <w:name w:val="Normal (Web)"/>
    <w:basedOn w:val="Normal"/>
    <w:uiPriority w:val="99"/>
    <w:semiHidden/>
    <w:unhideWhenUsed/>
    <w:rsid w:val="00587112"/>
    <w:rPr>
      <w:rFonts w:ascii="Times New Roman" w:hAnsi="Times New Roman" w:cs="Times New Roman"/>
    </w:rPr>
  </w:style>
  <w:style w:type="paragraph" w:styleId="HTMLPreformatted">
    <w:name w:val="HTML Preformatted"/>
    <w:basedOn w:val="Normal"/>
    <w:link w:val="HTMLPreformattedChar"/>
    <w:uiPriority w:val="99"/>
    <w:semiHidden/>
    <w:unhideWhenUsed/>
    <w:rsid w:val="005F2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F204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815F5-B0E7-4EF7-B00F-065BA0103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469</Words>
  <Characters>2675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 Schlesselman</dc:creator>
  <cp:keywords/>
  <dc:description/>
  <cp:lastModifiedBy>Cindy Schlesselman</cp:lastModifiedBy>
  <cp:revision>3</cp:revision>
  <dcterms:created xsi:type="dcterms:W3CDTF">2025-11-26T21:29:00Z</dcterms:created>
  <dcterms:modified xsi:type="dcterms:W3CDTF">2025-11-26T22:10:00Z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6a6f7b5a-3a60-4db2-81c4-e5141387b7d2</vt:lpwstr>
  </property>
</Properties>
</file>