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1E4E7" w14:textId="77777777" w:rsidR="00315B2A" w:rsidRDefault="00315B2A" w:rsidP="00315B2A">
      <w:pPr>
        <w:pStyle w:val="Title"/>
      </w:pPr>
    </w:p>
    <w:p w14:paraId="5BB75FB0" w14:textId="77777777" w:rsidR="00315B2A" w:rsidRDefault="00315B2A" w:rsidP="00315B2A">
      <w:pPr>
        <w:pStyle w:val="Title"/>
      </w:pPr>
    </w:p>
    <w:p w14:paraId="24DEC0C0" w14:textId="70C053A0" w:rsidR="00315B2A" w:rsidRDefault="00315B2A" w:rsidP="00315B2A">
      <w:pPr>
        <w:pStyle w:val="Title"/>
        <w:jc w:val="center"/>
      </w:pPr>
      <w:r>
        <w:t xml:space="preserve">Project </w:t>
      </w:r>
      <w:r w:rsidR="00C0300E">
        <w:t>3</w:t>
      </w:r>
      <w:r>
        <w:t xml:space="preserve"> Written Report</w:t>
      </w:r>
    </w:p>
    <w:p w14:paraId="1095491D" w14:textId="77777777" w:rsidR="00315B2A" w:rsidRDefault="00315B2A" w:rsidP="00315B2A">
      <w:pPr>
        <w:jc w:val="center"/>
      </w:pPr>
    </w:p>
    <w:p w14:paraId="4A229C53" w14:textId="77777777" w:rsidR="00315B2A" w:rsidRDefault="00315B2A" w:rsidP="00315B2A"/>
    <w:p w14:paraId="2CD3FE3C" w14:textId="77777777" w:rsidR="00315B2A" w:rsidRDefault="00315B2A" w:rsidP="00315B2A">
      <w:pPr>
        <w:jc w:val="center"/>
      </w:pPr>
      <w:r>
        <w:t>Logan Baardson</w:t>
      </w:r>
    </w:p>
    <w:p w14:paraId="5BCD14B8" w14:textId="77777777" w:rsidR="00315B2A" w:rsidRDefault="00315B2A" w:rsidP="00315B2A">
      <w:pPr>
        <w:jc w:val="center"/>
      </w:pPr>
      <w:r>
        <w:t>Department of Civil and Environmental Engineering – University of Nebraska-Omaha</w:t>
      </w:r>
    </w:p>
    <w:p w14:paraId="65A0B746" w14:textId="77777777" w:rsidR="00315B2A" w:rsidRDefault="00315B2A" w:rsidP="00315B2A">
      <w:pPr>
        <w:jc w:val="center"/>
      </w:pPr>
      <w:r>
        <w:t>CIVE 202</w:t>
      </w:r>
    </w:p>
    <w:p w14:paraId="61A3EFDD" w14:textId="77777777" w:rsidR="00315B2A" w:rsidRDefault="00315B2A" w:rsidP="00315B2A">
      <w:pPr>
        <w:jc w:val="center"/>
      </w:pPr>
      <w:r>
        <w:t>Dr. Kaycie Lane</w:t>
      </w:r>
    </w:p>
    <w:p w14:paraId="6935DFA7" w14:textId="432AAFD7" w:rsidR="00315B2A" w:rsidRDefault="00743504" w:rsidP="00315B2A">
      <w:pPr>
        <w:jc w:val="center"/>
      </w:pPr>
      <w:r>
        <w:t>March 31</w:t>
      </w:r>
      <w:r w:rsidR="00315B2A">
        <w:t>, 2026</w:t>
      </w:r>
    </w:p>
    <w:p w14:paraId="52D1F8DC" w14:textId="77777777" w:rsidR="00315B2A" w:rsidRDefault="00315B2A" w:rsidP="00315B2A">
      <w:pPr>
        <w:jc w:val="center"/>
      </w:pPr>
      <w:r>
        <w:br w:type="page"/>
      </w:r>
    </w:p>
    <w:sdt>
      <w:sdtPr>
        <w:rPr>
          <w:rFonts w:asciiTheme="minorHAnsi" w:eastAsiaTheme="minorEastAsia" w:hAnsiTheme="minorHAnsi" w:cstheme="minorBidi"/>
          <w:color w:val="auto"/>
          <w:sz w:val="24"/>
          <w:szCs w:val="24"/>
          <w:lang w:eastAsia="ja-JP"/>
        </w:rPr>
        <w:id w:val="551271408"/>
        <w:docPartObj>
          <w:docPartGallery w:val="Table of Contents"/>
          <w:docPartUnique/>
        </w:docPartObj>
      </w:sdtPr>
      <w:sdtEndPr>
        <w:rPr>
          <w:b/>
          <w:bCs/>
          <w:noProof/>
        </w:rPr>
      </w:sdtEndPr>
      <w:sdtContent>
        <w:p w14:paraId="5C44FF0A" w14:textId="77777777" w:rsidR="00315B2A" w:rsidRDefault="00315B2A" w:rsidP="00315B2A">
          <w:pPr>
            <w:pStyle w:val="TOCHeading"/>
          </w:pPr>
          <w:r>
            <w:t>Table of Contents</w:t>
          </w:r>
        </w:p>
        <w:p w14:paraId="7A944449" w14:textId="3322DC8D" w:rsidR="004B14D0" w:rsidRDefault="00315B2A">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25788794" w:history="1">
            <w:r w:rsidR="004B14D0" w:rsidRPr="00EC1587">
              <w:rPr>
                <w:rStyle w:val="Hyperlink"/>
                <w:noProof/>
              </w:rPr>
              <w:t>Introduction</w:t>
            </w:r>
            <w:r w:rsidR="004B14D0">
              <w:rPr>
                <w:noProof/>
                <w:webHidden/>
              </w:rPr>
              <w:tab/>
            </w:r>
            <w:r w:rsidR="004B14D0">
              <w:rPr>
                <w:noProof/>
                <w:webHidden/>
              </w:rPr>
              <w:fldChar w:fldCharType="begin"/>
            </w:r>
            <w:r w:rsidR="004B14D0">
              <w:rPr>
                <w:noProof/>
                <w:webHidden/>
              </w:rPr>
              <w:instrText xml:space="preserve"> PAGEREF _Toc225788794 \h </w:instrText>
            </w:r>
            <w:r w:rsidR="004B14D0">
              <w:rPr>
                <w:noProof/>
                <w:webHidden/>
              </w:rPr>
            </w:r>
            <w:r w:rsidR="004B14D0">
              <w:rPr>
                <w:noProof/>
                <w:webHidden/>
              </w:rPr>
              <w:fldChar w:fldCharType="separate"/>
            </w:r>
            <w:r w:rsidR="004B14D0">
              <w:rPr>
                <w:noProof/>
                <w:webHidden/>
              </w:rPr>
              <w:t>3</w:t>
            </w:r>
            <w:r w:rsidR="004B14D0">
              <w:rPr>
                <w:noProof/>
                <w:webHidden/>
              </w:rPr>
              <w:fldChar w:fldCharType="end"/>
            </w:r>
          </w:hyperlink>
        </w:p>
        <w:p w14:paraId="250CAEB0" w14:textId="0862E344" w:rsidR="004B14D0" w:rsidRDefault="004B14D0">
          <w:pPr>
            <w:pStyle w:val="TOC1"/>
            <w:tabs>
              <w:tab w:val="right" w:leader="dot" w:pos="9350"/>
            </w:tabs>
            <w:rPr>
              <w:noProof/>
              <w:kern w:val="2"/>
              <w:lang w:eastAsia="en-US"/>
              <w14:ligatures w14:val="standardContextual"/>
            </w:rPr>
          </w:pPr>
          <w:hyperlink w:anchor="_Toc225788795" w:history="1">
            <w:r w:rsidRPr="00EC1587">
              <w:rPr>
                <w:rStyle w:val="Hyperlink"/>
                <w:noProof/>
              </w:rPr>
              <w:t>Methods</w:t>
            </w:r>
            <w:r>
              <w:rPr>
                <w:noProof/>
                <w:webHidden/>
              </w:rPr>
              <w:tab/>
            </w:r>
            <w:r>
              <w:rPr>
                <w:noProof/>
                <w:webHidden/>
              </w:rPr>
              <w:fldChar w:fldCharType="begin"/>
            </w:r>
            <w:r>
              <w:rPr>
                <w:noProof/>
                <w:webHidden/>
              </w:rPr>
              <w:instrText xml:space="preserve"> PAGEREF _Toc225788795 \h </w:instrText>
            </w:r>
            <w:r>
              <w:rPr>
                <w:noProof/>
                <w:webHidden/>
              </w:rPr>
            </w:r>
            <w:r>
              <w:rPr>
                <w:noProof/>
                <w:webHidden/>
              </w:rPr>
              <w:fldChar w:fldCharType="separate"/>
            </w:r>
            <w:r>
              <w:rPr>
                <w:noProof/>
                <w:webHidden/>
              </w:rPr>
              <w:t>3</w:t>
            </w:r>
            <w:r>
              <w:rPr>
                <w:noProof/>
                <w:webHidden/>
              </w:rPr>
              <w:fldChar w:fldCharType="end"/>
            </w:r>
          </w:hyperlink>
        </w:p>
        <w:p w14:paraId="72966DAD" w14:textId="4A5B5DB2" w:rsidR="004B14D0" w:rsidRDefault="004B14D0">
          <w:pPr>
            <w:pStyle w:val="TOC1"/>
            <w:tabs>
              <w:tab w:val="right" w:leader="dot" w:pos="9350"/>
            </w:tabs>
            <w:rPr>
              <w:noProof/>
              <w:kern w:val="2"/>
              <w:lang w:eastAsia="en-US"/>
              <w14:ligatures w14:val="standardContextual"/>
            </w:rPr>
          </w:pPr>
          <w:hyperlink w:anchor="_Toc225788796" w:history="1">
            <w:r w:rsidRPr="00EC1587">
              <w:rPr>
                <w:rStyle w:val="Hyperlink"/>
                <w:noProof/>
              </w:rPr>
              <w:t>Results</w:t>
            </w:r>
            <w:r>
              <w:rPr>
                <w:noProof/>
                <w:webHidden/>
              </w:rPr>
              <w:tab/>
            </w:r>
            <w:r>
              <w:rPr>
                <w:noProof/>
                <w:webHidden/>
              </w:rPr>
              <w:fldChar w:fldCharType="begin"/>
            </w:r>
            <w:r>
              <w:rPr>
                <w:noProof/>
                <w:webHidden/>
              </w:rPr>
              <w:instrText xml:space="preserve"> PAGEREF _Toc225788796 \h </w:instrText>
            </w:r>
            <w:r>
              <w:rPr>
                <w:noProof/>
                <w:webHidden/>
              </w:rPr>
            </w:r>
            <w:r>
              <w:rPr>
                <w:noProof/>
                <w:webHidden/>
              </w:rPr>
              <w:fldChar w:fldCharType="separate"/>
            </w:r>
            <w:r>
              <w:rPr>
                <w:noProof/>
                <w:webHidden/>
              </w:rPr>
              <w:t>4</w:t>
            </w:r>
            <w:r>
              <w:rPr>
                <w:noProof/>
                <w:webHidden/>
              </w:rPr>
              <w:fldChar w:fldCharType="end"/>
            </w:r>
          </w:hyperlink>
        </w:p>
        <w:p w14:paraId="6AF388B1" w14:textId="0FFA7A97" w:rsidR="00315B2A" w:rsidRDefault="00315B2A" w:rsidP="00315B2A">
          <w:r>
            <w:rPr>
              <w:b/>
              <w:bCs/>
              <w:noProof/>
            </w:rPr>
            <w:fldChar w:fldCharType="end"/>
          </w:r>
        </w:p>
      </w:sdtContent>
    </w:sdt>
    <w:p w14:paraId="1BCFCC0A" w14:textId="77777777" w:rsidR="00315B2A" w:rsidRDefault="00315B2A" w:rsidP="00315B2A">
      <w:r>
        <w:br w:type="page"/>
      </w:r>
    </w:p>
    <w:p w14:paraId="2AFE6D62" w14:textId="4197942F" w:rsidR="00C0300E" w:rsidRDefault="00315B2A" w:rsidP="005B43CB">
      <w:pPr>
        <w:pStyle w:val="Heading1"/>
      </w:pPr>
      <w:bookmarkStart w:id="0" w:name="_Toc225788794"/>
      <w:r>
        <w:lastRenderedPageBreak/>
        <w:t>Introduct</w:t>
      </w:r>
      <w:r w:rsidR="005B43CB">
        <w:t>ion</w:t>
      </w:r>
      <w:bookmarkEnd w:id="0"/>
    </w:p>
    <w:p w14:paraId="3B26D80F" w14:textId="7656BFDD" w:rsidR="005B43CB" w:rsidRPr="005B43CB" w:rsidRDefault="005B43CB" w:rsidP="005B43CB">
      <w:r>
        <w:t xml:space="preserve">The systems of transportation and how they function are an extremely important part of life and they need to be properly documented and understood. </w:t>
      </w:r>
      <w:r w:rsidR="0008014D">
        <w:t xml:space="preserve">The US has collected data on the usage and performance of the transportation system, and that data has been made available to our company in the form of the following two data sets: the National Household Travel Survey (NHTS) and the Next Generation Simulation </w:t>
      </w:r>
      <w:r w:rsidR="00AA0321">
        <w:t xml:space="preserve">Data (NGSIM). These two data sets are among the most important and influential data sets that the US has </w:t>
      </w:r>
      <w:r w:rsidR="00B02DB6">
        <w:t xml:space="preserve">on transportation systems. The NHTS focused on the different characteristics of transportation, while NGSIM focuses on the </w:t>
      </w:r>
      <w:r w:rsidR="009E3F26">
        <w:t xml:space="preserve">actions of drivers on the road. We have been tasked with analyzing this data and presenting it to this transportation planning group in a way that </w:t>
      </w:r>
      <w:r w:rsidR="00387EBD">
        <w:t>can make clear to everyone the importance of these data sets. We have been asked to include mult</w:t>
      </w:r>
      <w:r w:rsidR="0012733B">
        <w:t xml:space="preserve">iple charts in our results that will help analyze and visualize the data in a clear and concise manner. </w:t>
      </w:r>
    </w:p>
    <w:p w14:paraId="1C5057C2" w14:textId="3D6E5F97" w:rsidR="00C0300E" w:rsidRDefault="00315B2A" w:rsidP="00315B2A">
      <w:pPr>
        <w:pStyle w:val="Heading1"/>
      </w:pPr>
      <w:bookmarkStart w:id="1" w:name="_Toc225788795"/>
      <w:r>
        <w:t>Methods</w:t>
      </w:r>
      <w:bookmarkEnd w:id="1"/>
    </w:p>
    <w:p w14:paraId="3E4B1178" w14:textId="77777777" w:rsidR="007B7560" w:rsidRPr="007B7560" w:rsidRDefault="007B7560" w:rsidP="00221369">
      <w:pPr>
        <w:ind w:firstLine="720"/>
      </w:pPr>
      <w:r w:rsidRPr="007B7560">
        <w:t xml:space="preserve">There will be 3 charts focused on the NHTS data, and 2 on the NGSIM data. For the NHTS data, we will create a bar chart with the make shown on it. This will tell us the most popular brands of vehicles. We will also create a boxplot with </w:t>
      </w:r>
      <w:proofErr w:type="spellStart"/>
      <w:r w:rsidRPr="007B7560">
        <w:t>vehicle_age</w:t>
      </w:r>
      <w:proofErr w:type="spellEnd"/>
      <w:r w:rsidRPr="007B7560">
        <w:t xml:space="preserve"> </w:t>
      </w:r>
      <w:proofErr w:type="spellStart"/>
      <w:r w:rsidRPr="007B7560">
        <w:t>v.s</w:t>
      </w:r>
      <w:proofErr w:type="spellEnd"/>
      <w:r w:rsidRPr="007B7560">
        <w:t xml:space="preserve">. </w:t>
      </w:r>
      <w:proofErr w:type="spellStart"/>
      <w:r w:rsidRPr="007B7560">
        <w:t>household</w:t>
      </w:r>
      <w:proofErr w:type="gramStart"/>
      <w:r w:rsidRPr="007B7560">
        <w:t>_income</w:t>
      </w:r>
      <w:proofErr w:type="spellEnd"/>
      <w:proofErr w:type="gramEnd"/>
      <w:r w:rsidRPr="007B7560">
        <w:t xml:space="preserve">. This graph will show how your income affects the age of vehicle that you purchase. This can tell us what age range of cars </w:t>
      </w:r>
      <w:proofErr w:type="gramStart"/>
      <w:r w:rsidRPr="007B7560">
        <w:t>are</w:t>
      </w:r>
      <w:proofErr w:type="gramEnd"/>
      <w:r w:rsidRPr="007B7560">
        <w:t xml:space="preserve"> the most affordable and how much income affects vehicle purchases. There will also be a histogram that shows the </w:t>
      </w:r>
      <w:proofErr w:type="spellStart"/>
      <w:r w:rsidRPr="007B7560">
        <w:t>vehicle_year</w:t>
      </w:r>
      <w:proofErr w:type="spellEnd"/>
      <w:r w:rsidRPr="007B7560">
        <w:t xml:space="preserve">. This gives insight </w:t>
      </w:r>
      <w:proofErr w:type="gramStart"/>
      <w:r w:rsidRPr="007B7560">
        <w:t>on</w:t>
      </w:r>
      <w:proofErr w:type="gramEnd"/>
      <w:r w:rsidRPr="007B7560">
        <w:t xml:space="preserve"> how many vehicles of each year are being driven around. It can help us identify what age range of car people look for when purchasing a vehicle, and what years of cars that are reliable. For the NGSIM data, we will </w:t>
      </w:r>
      <w:proofErr w:type="gramStart"/>
      <w:r w:rsidRPr="007B7560">
        <w:t>make at</w:t>
      </w:r>
      <w:proofErr w:type="gramEnd"/>
      <w:r w:rsidRPr="007B7560">
        <w:t xml:space="preserve"> a position </w:t>
      </w:r>
      <w:proofErr w:type="spellStart"/>
      <w:r w:rsidRPr="007B7560">
        <w:t>v.s</w:t>
      </w:r>
      <w:proofErr w:type="spellEnd"/>
      <w:r w:rsidRPr="007B7560">
        <w:t xml:space="preserve">. time chart comparing the positions of a follower and a leader car. We will also create a chart of </w:t>
      </w:r>
      <w:proofErr w:type="gramStart"/>
      <w:r w:rsidRPr="007B7560">
        <w:t>the gap</w:t>
      </w:r>
      <w:proofErr w:type="gramEnd"/>
      <w:r w:rsidRPr="007B7560">
        <w:t xml:space="preserve"> distance between the two vehicles. These two charts will give us an idea of traffic patterns, and if the drivers are able to travel safely in the vicinity of other drivers. It will also show us how quickly they can react to changes in the driving environment. </w:t>
      </w:r>
    </w:p>
    <w:p w14:paraId="60E9FF22" w14:textId="77777777" w:rsidR="007B7560" w:rsidRPr="007B7560" w:rsidRDefault="007B7560" w:rsidP="00221369">
      <w:pPr>
        <w:ind w:firstLine="720"/>
      </w:pPr>
      <w:r w:rsidRPr="007B7560">
        <w:t xml:space="preserve">The first step before creating any plots or charts is to input both the NHTS and NGSIM csv files using the </w:t>
      </w:r>
      <w:proofErr w:type="spellStart"/>
      <w:proofErr w:type="gramStart"/>
      <w:r w:rsidRPr="007B7560">
        <w:t>pd.read</w:t>
      </w:r>
      <w:proofErr w:type="spellEnd"/>
      <w:proofErr w:type="gramEnd"/>
      <w:r w:rsidRPr="007B7560">
        <w:t xml:space="preserve"> function. </w:t>
      </w:r>
      <w:proofErr w:type="gramStart"/>
      <w:r w:rsidRPr="007B7560">
        <w:t>Otherwise</w:t>
      </w:r>
      <w:proofErr w:type="gramEnd"/>
      <w:r w:rsidRPr="007B7560">
        <w:t xml:space="preserve"> none of </w:t>
      </w:r>
      <w:proofErr w:type="gramStart"/>
      <w:r w:rsidRPr="007B7560">
        <w:t>our</w:t>
      </w:r>
      <w:proofErr w:type="gramEnd"/>
      <w:r w:rsidRPr="007B7560">
        <w:t xml:space="preserve"> charts we create will do anything. To create the bar chart, we use the </w:t>
      </w:r>
      <w:proofErr w:type="spellStart"/>
      <w:proofErr w:type="gramStart"/>
      <w:r w:rsidRPr="007B7560">
        <w:t>sns.countplot</w:t>
      </w:r>
      <w:proofErr w:type="spellEnd"/>
      <w:proofErr w:type="gramEnd"/>
      <w:r w:rsidRPr="007B7560">
        <w:t xml:space="preserve"> command which allows us to make the y axis the ‘make’ column and we append the </w:t>
      </w:r>
      <w:proofErr w:type="spellStart"/>
      <w:r w:rsidRPr="007B7560">
        <w:t>value_counts</w:t>
      </w:r>
      <w:proofErr w:type="spellEnd"/>
      <w:r w:rsidRPr="007B7560">
        <w:t xml:space="preserve"> function on the end to make sure that the chart is counting the number of vehicles of each </w:t>
      </w:r>
      <w:proofErr w:type="gramStart"/>
      <w:r w:rsidRPr="007B7560">
        <w:t>make of car</w:t>
      </w:r>
      <w:proofErr w:type="gramEnd"/>
      <w:r w:rsidRPr="007B7560">
        <w:t xml:space="preserve">. To create the boxplot, we append the boxplot </w:t>
      </w:r>
      <w:proofErr w:type="gramStart"/>
      <w:r w:rsidRPr="007B7560">
        <w:t>function on</w:t>
      </w:r>
      <w:proofErr w:type="gramEnd"/>
      <w:r w:rsidRPr="007B7560">
        <w:t xml:space="preserve"> to the end of the </w:t>
      </w:r>
      <w:proofErr w:type="spellStart"/>
      <w:r w:rsidRPr="007B7560">
        <w:t>nhts_data</w:t>
      </w:r>
      <w:proofErr w:type="spellEnd"/>
      <w:r w:rsidRPr="007B7560">
        <w:t xml:space="preserve">. Inside the </w:t>
      </w:r>
      <w:r w:rsidRPr="007B7560">
        <w:lastRenderedPageBreak/>
        <w:t>boxplot function, we set the column as ‘</w:t>
      </w:r>
      <w:proofErr w:type="spellStart"/>
      <w:r w:rsidRPr="007B7560">
        <w:t>vehicle_age</w:t>
      </w:r>
      <w:proofErr w:type="spellEnd"/>
      <w:r w:rsidRPr="007B7560">
        <w:t>’ by ‘</w:t>
      </w:r>
      <w:proofErr w:type="spellStart"/>
      <w:r w:rsidRPr="007B7560">
        <w:t>household_income</w:t>
      </w:r>
      <w:proofErr w:type="spellEnd"/>
      <w:r w:rsidRPr="007B7560">
        <w:t xml:space="preserve">’. To create the histogram, we use the </w:t>
      </w:r>
      <w:proofErr w:type="spellStart"/>
      <w:proofErr w:type="gramStart"/>
      <w:r w:rsidRPr="007B7560">
        <w:t>plt.hist</w:t>
      </w:r>
      <w:proofErr w:type="spellEnd"/>
      <w:proofErr w:type="gramEnd"/>
      <w:r w:rsidRPr="007B7560">
        <w:t xml:space="preserve"> command and plot the ‘</w:t>
      </w:r>
      <w:proofErr w:type="spellStart"/>
      <w:r w:rsidRPr="007B7560">
        <w:t>vehicle_year</w:t>
      </w:r>
      <w:proofErr w:type="spellEnd"/>
      <w:r w:rsidRPr="007B7560">
        <w:t>’ with 35 bins.  </w:t>
      </w:r>
    </w:p>
    <w:p w14:paraId="0BEDB3B1" w14:textId="77777777" w:rsidR="007B7560" w:rsidRPr="007B7560" w:rsidRDefault="007B7560" w:rsidP="00221369">
      <w:pPr>
        <w:ind w:firstLine="720"/>
      </w:pPr>
      <w:r w:rsidRPr="007B7560">
        <w:t xml:space="preserve">For the next two charts, the NGSIM data is used. For the Follower and Leader Position </w:t>
      </w:r>
      <w:proofErr w:type="spellStart"/>
      <w:r w:rsidRPr="007B7560">
        <w:t>v.s</w:t>
      </w:r>
      <w:proofErr w:type="spellEnd"/>
      <w:r w:rsidRPr="007B7560">
        <w:t xml:space="preserve">. Time, you </w:t>
      </w:r>
      <w:proofErr w:type="gramStart"/>
      <w:r w:rsidRPr="007B7560">
        <w:t>have to</w:t>
      </w:r>
      <w:proofErr w:type="gramEnd"/>
      <w:r w:rsidRPr="007B7560">
        <w:t xml:space="preserve"> set a trajectory number right at the beginning so that it knows what set of data to pull from. You do this by having a data subset that equals the ‘</w:t>
      </w:r>
      <w:proofErr w:type="spellStart"/>
      <w:r w:rsidRPr="007B7560">
        <w:t>trajectory_number</w:t>
      </w:r>
      <w:proofErr w:type="spellEnd"/>
      <w:r w:rsidRPr="007B7560">
        <w:t xml:space="preserve">’ column of the NGSIM data. This will make it so that your chart just pulls data from one trajectory instead of all of them. To </w:t>
      </w:r>
      <w:proofErr w:type="gramStart"/>
      <w:r w:rsidRPr="007B7560">
        <w:t>actually create</w:t>
      </w:r>
      <w:proofErr w:type="gramEnd"/>
      <w:r w:rsidRPr="007B7560">
        <w:t xml:space="preserve"> the </w:t>
      </w:r>
      <w:proofErr w:type="gramStart"/>
      <w:r w:rsidRPr="007B7560">
        <w:t>plot</w:t>
      </w:r>
      <w:proofErr w:type="gramEnd"/>
      <w:r w:rsidRPr="007B7560">
        <w:t xml:space="preserve"> you must use two </w:t>
      </w:r>
      <w:proofErr w:type="spellStart"/>
      <w:proofErr w:type="gramStart"/>
      <w:r w:rsidRPr="007B7560">
        <w:t>sns.lineplot</w:t>
      </w:r>
      <w:proofErr w:type="spellEnd"/>
      <w:proofErr w:type="gramEnd"/>
      <w:r w:rsidRPr="007B7560">
        <w:t xml:space="preserve"> commands. One of them has ‘Time’ on the x axis and ‘</w:t>
      </w:r>
      <w:proofErr w:type="spellStart"/>
      <w:r w:rsidRPr="007B7560">
        <w:t>leader_position</w:t>
      </w:r>
      <w:proofErr w:type="spellEnd"/>
      <w:r w:rsidRPr="007B7560">
        <w:t>(m)’ on the y, and the other also has ‘Time’ on the x axis but it has ‘</w:t>
      </w:r>
      <w:proofErr w:type="spellStart"/>
      <w:r w:rsidRPr="007B7560">
        <w:t>follower_position</w:t>
      </w:r>
      <w:proofErr w:type="spellEnd"/>
      <w:r w:rsidRPr="007B7560">
        <w:t xml:space="preserve">(m)’ on the y. To create the gap distance </w:t>
      </w:r>
      <w:proofErr w:type="spellStart"/>
      <w:r w:rsidRPr="007B7560">
        <w:t>v.s</w:t>
      </w:r>
      <w:proofErr w:type="spellEnd"/>
      <w:r w:rsidRPr="007B7560">
        <w:t xml:space="preserve">. time graph, you </w:t>
      </w:r>
      <w:proofErr w:type="gramStart"/>
      <w:r w:rsidRPr="007B7560">
        <w:t>have to</w:t>
      </w:r>
      <w:proofErr w:type="gramEnd"/>
      <w:r w:rsidRPr="007B7560">
        <w:t xml:space="preserve"> use two data subsets, </w:t>
      </w:r>
      <w:proofErr w:type="gramStart"/>
      <w:r w:rsidRPr="007B7560">
        <w:t>one of the</w:t>
      </w:r>
      <w:proofErr w:type="gramEnd"/>
      <w:r w:rsidRPr="007B7560">
        <w:t xml:space="preserve"> calling out the ‘</w:t>
      </w:r>
      <w:proofErr w:type="spellStart"/>
      <w:r w:rsidRPr="007B7560">
        <w:t>leader_position</w:t>
      </w:r>
      <w:proofErr w:type="spellEnd"/>
      <w:r w:rsidRPr="007B7560">
        <w:t>(</w:t>
      </w:r>
      <w:proofErr w:type="gramStart"/>
      <w:r w:rsidRPr="007B7560">
        <w:t>m)’</w:t>
      </w:r>
      <w:proofErr w:type="gramEnd"/>
      <w:r w:rsidRPr="007B7560">
        <w:t xml:space="preserve"> column and the other one calling out the ‘</w:t>
      </w:r>
      <w:proofErr w:type="spellStart"/>
      <w:r w:rsidRPr="007B7560">
        <w:t>follower_position</w:t>
      </w:r>
      <w:proofErr w:type="spellEnd"/>
      <w:r w:rsidRPr="007B7560">
        <w:t xml:space="preserve">(m) column. After that, you can simply use the </w:t>
      </w:r>
      <w:proofErr w:type="spellStart"/>
      <w:proofErr w:type="gramStart"/>
      <w:r w:rsidRPr="007B7560">
        <w:t>plt.plot</w:t>
      </w:r>
      <w:proofErr w:type="spellEnd"/>
      <w:proofErr w:type="gramEnd"/>
      <w:r w:rsidRPr="007B7560">
        <w:t xml:space="preserve"> command and plot the data subset calling out the “Time’ column.  </w:t>
      </w:r>
    </w:p>
    <w:p w14:paraId="391335D6" w14:textId="77777777" w:rsidR="007B7560" w:rsidRPr="007B7560" w:rsidRDefault="007B7560" w:rsidP="00221369">
      <w:pPr>
        <w:ind w:firstLine="720"/>
      </w:pPr>
      <w:r w:rsidRPr="007B7560">
        <w:t xml:space="preserve">For all three of these </w:t>
      </w:r>
      <w:proofErr w:type="gramStart"/>
      <w:r w:rsidRPr="007B7560">
        <w:t>charts</w:t>
      </w:r>
      <w:proofErr w:type="gramEnd"/>
      <w:r w:rsidRPr="007B7560">
        <w:t xml:space="preserve"> you must use the </w:t>
      </w:r>
      <w:proofErr w:type="spellStart"/>
      <w:proofErr w:type="gramStart"/>
      <w:r w:rsidRPr="007B7560">
        <w:t>plt.figure</w:t>
      </w:r>
      <w:proofErr w:type="spellEnd"/>
      <w:proofErr w:type="gramEnd"/>
      <w:r w:rsidRPr="007B7560">
        <w:t xml:space="preserve"> command at the beginning to set the size of the figure, and the </w:t>
      </w:r>
      <w:proofErr w:type="spellStart"/>
      <w:proofErr w:type="gramStart"/>
      <w:r w:rsidRPr="007B7560">
        <w:t>plt.show</w:t>
      </w:r>
      <w:proofErr w:type="spellEnd"/>
      <w:proofErr w:type="gramEnd"/>
      <w:r w:rsidRPr="007B7560">
        <w:t xml:space="preserve"> command at the end to show it. We used the </w:t>
      </w:r>
      <w:proofErr w:type="spellStart"/>
      <w:proofErr w:type="gramStart"/>
      <w:r w:rsidRPr="007B7560">
        <w:t>plt.xlabel</w:t>
      </w:r>
      <w:proofErr w:type="spellEnd"/>
      <w:proofErr w:type="gramEnd"/>
      <w:r w:rsidRPr="007B7560">
        <w:t xml:space="preserve">, </w:t>
      </w:r>
      <w:proofErr w:type="spellStart"/>
      <w:proofErr w:type="gramStart"/>
      <w:r w:rsidRPr="007B7560">
        <w:t>plt.ylabel</w:t>
      </w:r>
      <w:proofErr w:type="spellEnd"/>
      <w:proofErr w:type="gramEnd"/>
      <w:r w:rsidRPr="007B7560">
        <w:t xml:space="preserve">, and </w:t>
      </w:r>
      <w:proofErr w:type="spellStart"/>
      <w:proofErr w:type="gramStart"/>
      <w:r w:rsidRPr="007B7560">
        <w:t>plt.title</w:t>
      </w:r>
      <w:proofErr w:type="spellEnd"/>
      <w:proofErr w:type="gramEnd"/>
      <w:r w:rsidRPr="007B7560">
        <w:t xml:space="preserve"> commands to set up a title and labels for the axis.  </w:t>
      </w:r>
    </w:p>
    <w:p w14:paraId="5551178F" w14:textId="3C565240" w:rsidR="00C0300E" w:rsidRPr="00C0300E" w:rsidRDefault="007B7560" w:rsidP="00C0300E">
      <w:r w:rsidRPr="007B7560">
        <w:t>We will also create a simulation study in python from the NGSIM data set that will use a specific trajectory and pull data directly from that trajectory.  We will simulate the acceleration of the follower, and then we will compare it to the actual follower and leader acceleration data from the chosen trajectory.  </w:t>
      </w:r>
    </w:p>
    <w:p w14:paraId="17556877" w14:textId="061CDCD4" w:rsidR="00315B2A" w:rsidRDefault="00315B2A" w:rsidP="00315B2A">
      <w:pPr>
        <w:pStyle w:val="Heading1"/>
      </w:pPr>
      <w:bookmarkStart w:id="2" w:name="_Toc225788796"/>
      <w:r>
        <w:t>Results</w:t>
      </w:r>
      <w:bookmarkEnd w:id="2"/>
    </w:p>
    <w:p w14:paraId="706D7F94" w14:textId="21E47197" w:rsidR="004D784E" w:rsidRDefault="00E730A4" w:rsidP="004D784E">
      <w:r>
        <w:tab/>
        <w:t xml:space="preserve">In the first plot that we created, the bar chart that counted the number of </w:t>
      </w:r>
      <w:proofErr w:type="gramStart"/>
      <w:r>
        <w:t>car</w:t>
      </w:r>
      <w:r w:rsidR="00830B4F">
        <w:t>s of</w:t>
      </w:r>
      <w:proofErr w:type="gramEnd"/>
      <w:r w:rsidR="00830B4F">
        <w:t xml:space="preserve"> each make, we found that Toyota and Ford are the two most popular brands of cars </w:t>
      </w:r>
      <w:r w:rsidR="008A6670">
        <w:t xml:space="preserve">that people own by quite a wide margin. There were over 250 more Fords and Toyotas </w:t>
      </w:r>
      <w:proofErr w:type="gramStart"/>
      <w:r w:rsidR="008A6670">
        <w:t>then</w:t>
      </w:r>
      <w:proofErr w:type="gramEnd"/>
      <w:r w:rsidR="008A6670">
        <w:t xml:space="preserve"> the next closest </w:t>
      </w:r>
      <w:proofErr w:type="gramStart"/>
      <w:r w:rsidR="008A6670">
        <w:t>brand</w:t>
      </w:r>
      <w:proofErr w:type="gramEnd"/>
      <w:r w:rsidR="008A6670">
        <w:t xml:space="preserve"> which was Chevy. </w:t>
      </w:r>
      <w:r w:rsidR="00110C1A">
        <w:t>This sh</w:t>
      </w:r>
      <w:r w:rsidR="00DE3D72">
        <w:t xml:space="preserve">ows that people really like to buy and drive around these </w:t>
      </w:r>
      <w:proofErr w:type="gramStart"/>
      <w:r w:rsidR="00C626CF">
        <w:t xml:space="preserve">makes </w:t>
      </w:r>
      <w:r w:rsidR="00DE3D72">
        <w:t>of vehicles</w:t>
      </w:r>
      <w:proofErr w:type="gramEnd"/>
      <w:r w:rsidR="00DE3D72">
        <w:t>. Toyotas are widely considered one of the most reliable car brands, and that is shown in this graph as it is the most popular brand that people own.</w:t>
      </w:r>
      <w:r w:rsidR="00F468A6">
        <w:t xml:space="preserve"> </w:t>
      </w:r>
      <w:proofErr w:type="gramStart"/>
      <w:r w:rsidR="00F468A6">
        <w:t>Both of these</w:t>
      </w:r>
      <w:proofErr w:type="gramEnd"/>
      <w:r w:rsidR="00F468A6">
        <w:t xml:space="preserve"> makes most likely create a wide variety of vehicles that </w:t>
      </w:r>
      <w:proofErr w:type="gramStart"/>
      <w:r w:rsidR="00F468A6">
        <w:t>are able to</w:t>
      </w:r>
      <w:proofErr w:type="gramEnd"/>
      <w:r w:rsidR="00F468A6">
        <w:t xml:space="preserve"> suit many different people’s needs, which is why so many people drive them.</w:t>
      </w:r>
    </w:p>
    <w:p w14:paraId="2353ADB2" w14:textId="31BA93C7" w:rsidR="007A0EA3" w:rsidRDefault="009F5A04" w:rsidP="004D784E">
      <w:r>
        <w:tab/>
        <w:t xml:space="preserve">The second plot was a boxplot showing the age of the vehicles owned </w:t>
      </w:r>
      <w:proofErr w:type="spellStart"/>
      <w:r>
        <w:t>v.s</w:t>
      </w:r>
      <w:proofErr w:type="spellEnd"/>
      <w:r>
        <w:t xml:space="preserve">. the household income of those that own them. The results were that households with </w:t>
      </w:r>
      <w:r w:rsidR="00355AAA">
        <w:t xml:space="preserve">the </w:t>
      </w:r>
      <w:r>
        <w:t>lowe</w:t>
      </w:r>
      <w:r w:rsidR="00355AAA">
        <w:t>st</w:t>
      </w:r>
      <w:r>
        <w:t xml:space="preserve"> incomes generally </w:t>
      </w:r>
      <w:r w:rsidR="00355AAA">
        <w:t xml:space="preserve">had older cars (between </w:t>
      </w:r>
      <w:r w:rsidR="001403E2">
        <w:t xml:space="preserve">8-20 years of age) whereas the households with the highest incomes had much newer cars (between </w:t>
      </w:r>
      <w:r w:rsidR="004F41C1">
        <w:t xml:space="preserve">2-12 years of age. </w:t>
      </w:r>
      <w:r w:rsidR="004F41C1">
        <w:lastRenderedPageBreak/>
        <w:t>Although the disparity was not quite as large as one might expect. It seems that no matter how high your income is, most people do not want to buy new cars right off the lot.</w:t>
      </w:r>
    </w:p>
    <w:p w14:paraId="42D496EB" w14:textId="2D550E3C" w:rsidR="004F41C1" w:rsidRPr="009E1AA1" w:rsidRDefault="004F41C1" w:rsidP="004D784E">
      <w:r>
        <w:tab/>
        <w:t xml:space="preserve">The third plot was a histogram that showed how many vehicles from each year </w:t>
      </w:r>
      <w:r w:rsidR="003B4B8E">
        <w:t xml:space="preserve">are owned by people. The most popular year range was 2016-2018, and it is not even close. Those years have almost double the </w:t>
      </w:r>
      <w:proofErr w:type="gramStart"/>
      <w:r w:rsidR="003B4B8E">
        <w:t>amount</w:t>
      </w:r>
      <w:proofErr w:type="gramEnd"/>
      <w:r w:rsidR="003B4B8E">
        <w:t xml:space="preserve"> of cars owned than any other year range. This shows that </w:t>
      </w:r>
      <w:r w:rsidR="00B46003">
        <w:t xml:space="preserve">the most popular range to own and buy cars in by far is </w:t>
      </w:r>
      <w:r w:rsidR="00680ABB">
        <w:t xml:space="preserve">between these years. It also likely means that this was a very good year for car manufacturers in general, and the </w:t>
      </w:r>
      <w:r w:rsidR="00680ABB" w:rsidRPr="009E1AA1">
        <w:t xml:space="preserve">vehicles must perform well compared to other years. There </w:t>
      </w:r>
      <w:proofErr w:type="gramStart"/>
      <w:r w:rsidR="00680ABB" w:rsidRPr="009E1AA1">
        <w:t>was</w:t>
      </w:r>
      <w:proofErr w:type="gramEnd"/>
      <w:r w:rsidR="00680ABB" w:rsidRPr="009E1AA1">
        <w:t xml:space="preserve"> also over 250 cars from the early 1980s (around 1982 or 1983). This total is more than the </w:t>
      </w:r>
      <w:r w:rsidR="00490E49" w:rsidRPr="009E1AA1">
        <w:t xml:space="preserve">number of cars owned from 1985-1995 combined. </w:t>
      </w:r>
      <w:r w:rsidR="00075CF7" w:rsidRPr="009E1AA1">
        <w:t xml:space="preserve">This most likely </w:t>
      </w:r>
      <w:r w:rsidR="00BC5540" w:rsidRPr="009E1AA1">
        <w:t xml:space="preserve">means that there </w:t>
      </w:r>
      <w:r w:rsidR="00075CF7" w:rsidRPr="009E1AA1">
        <w:t xml:space="preserve">are a few reliable cars from those years that still run </w:t>
      </w:r>
      <w:proofErr w:type="gramStart"/>
      <w:r w:rsidR="00075CF7" w:rsidRPr="009E1AA1">
        <w:t>well, or</w:t>
      </w:r>
      <w:proofErr w:type="gramEnd"/>
      <w:r w:rsidR="00075CF7" w:rsidRPr="009E1AA1">
        <w:t xml:space="preserve"> are simply easy to fix once they break.</w:t>
      </w:r>
      <w:r w:rsidR="00F95F81" w:rsidRPr="009E1AA1">
        <w:t xml:space="preserve"> </w:t>
      </w:r>
    </w:p>
    <w:p w14:paraId="0170622E" w14:textId="07E42C6B" w:rsidR="00BC5540" w:rsidRDefault="00404763" w:rsidP="00404763">
      <w:pPr>
        <w:ind w:firstLine="720"/>
      </w:pPr>
      <w:r w:rsidRPr="009E1AA1">
        <w:t xml:space="preserve">The fourth plot is a follower and leader position </w:t>
      </w:r>
      <w:proofErr w:type="spellStart"/>
      <w:r w:rsidRPr="009E1AA1">
        <w:t>v.s</w:t>
      </w:r>
      <w:proofErr w:type="spellEnd"/>
      <w:r w:rsidRPr="009E1AA1">
        <w:t xml:space="preserve">. time graph. </w:t>
      </w:r>
      <w:r w:rsidRPr="009E1AA1">
        <w:t>The graph shows the position of a lead vehicle and a following vehicle over a 40-second period. Both vehicles move steadily forward, with position increasing almost linearly over time, indicating relatively consistent travel speeds. The leader maintains a small but steady distance ahead of the follower throughout the entire </w:t>
      </w:r>
      <w:proofErr w:type="gramStart"/>
      <w:r w:rsidRPr="009E1AA1">
        <w:t>time period</w:t>
      </w:r>
      <w:proofErr w:type="gramEnd"/>
      <w:r w:rsidRPr="009E1AA1">
        <w:t>. This consistent spacing suggests stable traffic flow, where the following driver adjusts speed to maintain a safe gap without large accelerations or slowdowns. The nearly parallel lines indicate that both vehicles travel at very similar speeds for most of the observed interval. Overall, the pattern reflects smooth traffic movement with minimal congestion or interruption. For transportation planning, this type of behavior suggests conditions where vehicles can travel efficiently while maintaining safe following distances. </w:t>
      </w:r>
    </w:p>
    <w:p w14:paraId="102ED3BE" w14:textId="75E26605" w:rsidR="00C90445" w:rsidRDefault="00C90445" w:rsidP="00404763">
      <w:pPr>
        <w:ind w:firstLine="720"/>
      </w:pPr>
      <w:r>
        <w:t>The fifth plot</w:t>
      </w:r>
      <w:r w:rsidR="00FB62B6">
        <w:t xml:space="preserve"> is a graph of the gap distance between the follower and the leader </w:t>
      </w:r>
      <w:proofErr w:type="spellStart"/>
      <w:r w:rsidR="00FB62B6">
        <w:t>v.s</w:t>
      </w:r>
      <w:proofErr w:type="spellEnd"/>
      <w:r w:rsidR="00FB62B6">
        <w:t>. time</w:t>
      </w:r>
      <w:r w:rsidR="00F70E6B">
        <w:t>.</w:t>
      </w:r>
      <w:r w:rsidR="00E57407">
        <w:t xml:space="preserve"> This shows how well the follower and driver react to changes </w:t>
      </w:r>
      <w:proofErr w:type="gramStart"/>
      <w:r w:rsidR="00E57407">
        <w:t>In</w:t>
      </w:r>
      <w:proofErr w:type="gramEnd"/>
      <w:r w:rsidR="00E57407">
        <w:t xml:space="preserve"> the roadway environment. According to this graph, their reactions are very good because the gap distance </w:t>
      </w:r>
      <w:r w:rsidR="00FE7EBA">
        <w:t xml:space="preserve">never goes </w:t>
      </w:r>
      <w:r w:rsidR="006B3433">
        <w:t xml:space="preserve">below 12 feet. </w:t>
      </w:r>
      <w:r w:rsidR="00A50BDB">
        <w:t>The lowest it gets is a little under 13 feet at time 15 seconds.</w:t>
      </w:r>
      <w:r w:rsidR="00EA5FC1">
        <w:t xml:space="preserve"> It seems as if the desired gap distance is around 20 feet.</w:t>
      </w:r>
    </w:p>
    <w:p w14:paraId="7BF9B114" w14:textId="6CB61546" w:rsidR="00315B2A" w:rsidRDefault="001E1AC1" w:rsidP="005A5DA5">
      <w:pPr>
        <w:ind w:firstLine="720"/>
      </w:pPr>
      <w:r w:rsidRPr="001E1AC1">
        <w:t xml:space="preserve">The graph of leader and follower acceleration provides a clear visualization of driver behavior and car-following dynamics, specifically how a follower reacts to the unpredictable "stimulus" of the lead vehicle. By comparing the simulated and actual follower curves, you can observe the </w:t>
      </w:r>
      <w:r>
        <w:t>reaction time</w:t>
      </w:r>
      <w:r w:rsidRPr="001E1AC1">
        <w:t xml:space="preserve"> and the sensitivity of the follower's response, which are the two core components of a car-following model.</w:t>
      </w:r>
      <w:r>
        <w:t xml:space="preserve"> As you can see in the graph, the fo</w:t>
      </w:r>
      <w:r w:rsidR="0040262C">
        <w:t xml:space="preserve">llower’s reactions in real time are a lot more abrupt than the simulation. This is </w:t>
      </w:r>
      <w:proofErr w:type="gramStart"/>
      <w:r w:rsidR="0040262C">
        <w:t>due to the fact that</w:t>
      </w:r>
      <w:proofErr w:type="gramEnd"/>
      <w:r w:rsidR="0040262C">
        <w:t xml:space="preserve"> the simulation cannot realistically account for human reaction time. It assumes that the follower reacts at the exact instant something happens and </w:t>
      </w:r>
      <w:r w:rsidR="0040262C">
        <w:lastRenderedPageBreak/>
        <w:t>applies the perfect amount of pressure to the brake or acceleration pedal.</w:t>
      </w:r>
      <w:r w:rsidR="005A5DA5">
        <w:t xml:space="preserve"> However, that is not very realistic.</w:t>
      </w:r>
    </w:p>
    <w:p w14:paraId="350B45CD" w14:textId="77777777" w:rsidR="00315B2A" w:rsidRPr="00366403" w:rsidRDefault="00315B2A" w:rsidP="00315B2A"/>
    <w:p w14:paraId="0C8194EE" w14:textId="77777777" w:rsidR="00315B2A" w:rsidRDefault="00315B2A" w:rsidP="00315B2A"/>
    <w:p w14:paraId="623B1E90" w14:textId="77777777" w:rsidR="00315B2A" w:rsidRPr="000465A6" w:rsidRDefault="00315B2A" w:rsidP="00315B2A"/>
    <w:p w14:paraId="11106BAF" w14:textId="77777777" w:rsidR="00315B2A" w:rsidRPr="001F5FE7" w:rsidRDefault="00315B2A" w:rsidP="00315B2A"/>
    <w:p w14:paraId="3DFFC53B" w14:textId="77777777" w:rsidR="00315B2A" w:rsidRPr="008F5EE2" w:rsidRDefault="00315B2A" w:rsidP="00315B2A"/>
    <w:p w14:paraId="2C078E63" w14:textId="77777777" w:rsidR="00E603E6" w:rsidRDefault="00E603E6"/>
    <w:sectPr w:rsidR="00E603E6" w:rsidSect="00315B2A">
      <w:footerReference w:type="default" r:id="rId4"/>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137893"/>
      <w:docPartObj>
        <w:docPartGallery w:val="Page Numbers (Bottom of Page)"/>
        <w:docPartUnique/>
      </w:docPartObj>
    </w:sdtPr>
    <w:sdtContent>
      <w:sdt>
        <w:sdtPr>
          <w:id w:val="1728636285"/>
          <w:docPartObj>
            <w:docPartGallery w:val="Page Numbers (Top of Page)"/>
            <w:docPartUnique/>
          </w:docPartObj>
        </w:sdtPr>
        <w:sdtContent>
          <w:p w14:paraId="183E4C2A" w14:textId="77777777" w:rsidR="00315B2A" w:rsidRDefault="00315B2A">
            <w:pPr>
              <w:pStyle w:val="Footer"/>
              <w:jc w:val="center"/>
            </w:pPr>
            <w:r>
              <w:t xml:space="preserve">Page </w:t>
            </w:r>
            <w:r w:rsidRPr="00862351">
              <w:fldChar w:fldCharType="begin"/>
            </w:r>
            <w:r w:rsidRPr="00862351">
              <w:instrText xml:space="preserve"> PAGE </w:instrText>
            </w:r>
            <w:r w:rsidRPr="00862351">
              <w:fldChar w:fldCharType="separate"/>
            </w:r>
            <w:r w:rsidRPr="00862351">
              <w:rPr>
                <w:noProof/>
              </w:rPr>
              <w:t>2</w:t>
            </w:r>
            <w:r w:rsidRPr="00862351">
              <w:fldChar w:fldCharType="end"/>
            </w:r>
            <w:r>
              <w:t xml:space="preserve"> of </w:t>
            </w:r>
            <w:r>
              <w:fldChar w:fldCharType="begin"/>
            </w:r>
            <w:r>
              <w:instrText xml:space="preserve"> NUMPAGES  </w:instrText>
            </w:r>
            <w:r>
              <w:fldChar w:fldCharType="separate"/>
            </w:r>
            <w:r w:rsidRPr="00862351">
              <w:rPr>
                <w:noProof/>
              </w:rPr>
              <w:t>2</w:t>
            </w:r>
            <w:r>
              <w:rPr>
                <w:noProof/>
              </w:rPr>
              <w:fldChar w:fldCharType="end"/>
            </w:r>
          </w:p>
        </w:sdtContent>
      </w:sdt>
    </w:sdtContent>
  </w:sdt>
  <w:p w14:paraId="28FCB808" w14:textId="77777777" w:rsidR="00315B2A" w:rsidRDefault="00315B2A">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76EA80"/>
    <w:rsid w:val="00075CF7"/>
    <w:rsid w:val="0008014D"/>
    <w:rsid w:val="000873AA"/>
    <w:rsid w:val="00110C1A"/>
    <w:rsid w:val="0012733B"/>
    <w:rsid w:val="001403E2"/>
    <w:rsid w:val="001E1AC1"/>
    <w:rsid w:val="00221369"/>
    <w:rsid w:val="00315B2A"/>
    <w:rsid w:val="00326099"/>
    <w:rsid w:val="00355AAA"/>
    <w:rsid w:val="00387EBD"/>
    <w:rsid w:val="003B4B8E"/>
    <w:rsid w:val="003C346B"/>
    <w:rsid w:val="0040262C"/>
    <w:rsid w:val="00404763"/>
    <w:rsid w:val="00490E49"/>
    <w:rsid w:val="004B14D0"/>
    <w:rsid w:val="004D784E"/>
    <w:rsid w:val="004F41C1"/>
    <w:rsid w:val="005A5DA5"/>
    <w:rsid w:val="005B43CB"/>
    <w:rsid w:val="005C051B"/>
    <w:rsid w:val="006646FD"/>
    <w:rsid w:val="00680ABB"/>
    <w:rsid w:val="006B3433"/>
    <w:rsid w:val="006C2D27"/>
    <w:rsid w:val="00743504"/>
    <w:rsid w:val="007A0EA3"/>
    <w:rsid w:val="007B5F42"/>
    <w:rsid w:val="007B7560"/>
    <w:rsid w:val="007F6802"/>
    <w:rsid w:val="00830B4F"/>
    <w:rsid w:val="008A3A24"/>
    <w:rsid w:val="008A6670"/>
    <w:rsid w:val="00910A6E"/>
    <w:rsid w:val="009E1AA1"/>
    <w:rsid w:val="009E3F26"/>
    <w:rsid w:val="009F5A04"/>
    <w:rsid w:val="00A50BDB"/>
    <w:rsid w:val="00AA0321"/>
    <w:rsid w:val="00B02DB6"/>
    <w:rsid w:val="00B46003"/>
    <w:rsid w:val="00BC5540"/>
    <w:rsid w:val="00C0300E"/>
    <w:rsid w:val="00C31C03"/>
    <w:rsid w:val="00C626CF"/>
    <w:rsid w:val="00C90445"/>
    <w:rsid w:val="00D64A18"/>
    <w:rsid w:val="00DE3D72"/>
    <w:rsid w:val="00E44301"/>
    <w:rsid w:val="00E57407"/>
    <w:rsid w:val="00E603E6"/>
    <w:rsid w:val="00E730A4"/>
    <w:rsid w:val="00EA5FC1"/>
    <w:rsid w:val="00EC5F40"/>
    <w:rsid w:val="00ED16DD"/>
    <w:rsid w:val="00F468A6"/>
    <w:rsid w:val="00F6394C"/>
    <w:rsid w:val="00F70E6B"/>
    <w:rsid w:val="00F95F81"/>
    <w:rsid w:val="00FB62B6"/>
    <w:rsid w:val="00FE7EBA"/>
    <w:rsid w:val="0176E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6EA80"/>
  <w15:chartTrackingRefBased/>
  <w15:docId w15:val="{2D148C03-2FAA-4640-AB39-54C8D767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B2A"/>
    <w:rPr>
      <w:rFonts w:asciiTheme="majorHAnsi" w:eastAsiaTheme="majorEastAsia" w:hAnsiTheme="majorHAnsi" w:cstheme="majorBidi"/>
      <w:color w:val="0F4761" w:themeColor="accent1" w:themeShade="BF"/>
      <w:sz w:val="40"/>
      <w:szCs w:val="40"/>
    </w:rPr>
  </w:style>
  <w:style w:type="character" w:customStyle="1" w:styleId="TitleChar">
    <w:name w:val="Title Char"/>
    <w:basedOn w:val="DefaultParagraphFont"/>
    <w:link w:val="Title"/>
    <w:uiPriority w:val="10"/>
    <w:rsid w:val="00315B2A"/>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315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uiPriority w:val="10"/>
    <w:rsid w:val="00315B2A"/>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315B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B2A"/>
  </w:style>
  <w:style w:type="paragraph" w:styleId="TOCHeading">
    <w:name w:val="TOC Heading"/>
    <w:basedOn w:val="Heading1"/>
    <w:next w:val="Normal"/>
    <w:uiPriority w:val="39"/>
    <w:unhideWhenUsed/>
    <w:qFormat/>
    <w:rsid w:val="00315B2A"/>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315B2A"/>
    <w:pPr>
      <w:spacing w:after="100"/>
    </w:pPr>
  </w:style>
  <w:style w:type="character" w:styleId="Hyperlink">
    <w:name w:val="Hyperlink"/>
    <w:basedOn w:val="DefaultParagraphFont"/>
    <w:uiPriority w:val="99"/>
    <w:unhideWhenUsed/>
    <w:rsid w:val="00315B2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2413</TotalTime>
  <Pages>6</Pages>
  <Words>1471</Words>
  <Characters>7477</Characters>
  <Application>Microsoft Office Word</Application>
  <DocSecurity>0</DocSecurity>
  <Lines>155</Lines>
  <Paragraphs>49</Paragraphs>
  <ScaleCrop>false</ScaleCrop>
  <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Baardson</dc:creator>
  <cp:keywords/>
  <dc:description/>
  <cp:lastModifiedBy>Logan Baardson</cp:lastModifiedBy>
  <cp:revision>62</cp:revision>
  <dcterms:created xsi:type="dcterms:W3CDTF">2026-03-29T03:18:00Z</dcterms:created>
  <dcterms:modified xsi:type="dcterms:W3CDTF">2026-03-30T23:46:00Z</dcterms:modified>
</cp:coreProperties>
</file>