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3265" w14:textId="77777777" w:rsidR="009E1FCD" w:rsidRDefault="00000000">
      <w:pPr>
        <w:spacing w:after="60"/>
        <w:jc w:val="center"/>
      </w:pPr>
      <w:r>
        <w:rPr>
          <w:b/>
          <w:bCs/>
          <w:sz w:val="52"/>
          <w:szCs w:val="52"/>
        </w:rPr>
        <w:t>Logan Gibler</w:t>
      </w:r>
    </w:p>
    <w:p w14:paraId="6ED92D92" w14:textId="77777777" w:rsidR="009E1FCD" w:rsidRDefault="00000000">
      <w:pPr>
        <w:spacing w:after="40"/>
        <w:jc w:val="center"/>
      </w:pPr>
      <w:proofErr w:type="gramStart"/>
      <w:r>
        <w:rPr>
          <w:color w:val="555555"/>
          <w:sz w:val="19"/>
          <w:szCs w:val="19"/>
        </w:rPr>
        <w:t>Logan.Gibler5@gmail.com  •</w:t>
      </w:r>
      <w:proofErr w:type="gramEnd"/>
      <w:r>
        <w:rPr>
          <w:color w:val="555555"/>
          <w:sz w:val="19"/>
          <w:szCs w:val="19"/>
        </w:rPr>
        <w:t xml:space="preserve">  757-639-</w:t>
      </w:r>
      <w:proofErr w:type="gramStart"/>
      <w:r>
        <w:rPr>
          <w:color w:val="555555"/>
          <w:sz w:val="19"/>
          <w:szCs w:val="19"/>
        </w:rPr>
        <w:t>7721  •</w:t>
      </w:r>
      <w:proofErr w:type="gramEnd"/>
      <w:r>
        <w:rPr>
          <w:color w:val="555555"/>
          <w:sz w:val="19"/>
          <w:szCs w:val="19"/>
        </w:rPr>
        <w:t xml:space="preserve">  St. Augustine, FL</w:t>
      </w:r>
    </w:p>
    <w:p w14:paraId="1CB634ED" w14:textId="77777777" w:rsidR="009E1FCD" w:rsidRDefault="009E1FCD">
      <w:pPr>
        <w:spacing w:after="160"/>
        <w:jc w:val="center"/>
      </w:pPr>
      <w:hyperlink r:id="rId5" w:history="1">
        <w:r>
          <w:rPr>
            <w:color w:val="2E5EAA"/>
            <w:sz w:val="19"/>
            <w:szCs w:val="19"/>
            <w:u w:val="single"/>
          </w:rPr>
          <w:t>Portfolio</w:t>
        </w:r>
      </w:hyperlink>
      <w:r w:rsidR="00000000">
        <w:rPr>
          <w:color w:val="555555"/>
          <w:sz w:val="19"/>
          <w:szCs w:val="19"/>
        </w:rPr>
        <w:t xml:space="preserve">  •  </w:t>
      </w:r>
      <w:hyperlink r:id="rId6" w:history="1">
        <w:r>
          <w:rPr>
            <w:color w:val="2E5EAA"/>
            <w:sz w:val="19"/>
            <w:szCs w:val="19"/>
            <w:u w:val="single"/>
          </w:rPr>
          <w:t>LinkedIn</w:t>
        </w:r>
      </w:hyperlink>
      <w:r w:rsidR="00000000">
        <w:rPr>
          <w:color w:val="555555"/>
          <w:sz w:val="19"/>
          <w:szCs w:val="19"/>
        </w:rPr>
        <w:t xml:space="preserve">  •  </w:t>
      </w:r>
      <w:hyperlink r:id="rId7" w:history="1">
        <w:r>
          <w:rPr>
            <w:color w:val="2E5EAA"/>
            <w:sz w:val="19"/>
            <w:szCs w:val="19"/>
            <w:u w:val="single"/>
          </w:rPr>
          <w:t>GitHub</w:t>
        </w:r>
      </w:hyperlink>
    </w:p>
    <w:p w14:paraId="15191761" w14:textId="77777777" w:rsidR="009E1FCD" w:rsidRDefault="00000000">
      <w:pPr>
        <w:pBdr>
          <w:bottom w:val="single" w:sz="6" w:space="1" w:color="2E5EAA"/>
        </w:pBdr>
        <w:spacing w:before="180" w:after="60"/>
      </w:pPr>
      <w:r>
        <w:rPr>
          <w:b/>
          <w:bCs/>
          <w:color w:val="2E5EAA"/>
          <w:sz w:val="24"/>
          <w:szCs w:val="24"/>
        </w:rPr>
        <w:t>PROFESSIONAL SUMMARY</w:t>
      </w:r>
    </w:p>
    <w:p w14:paraId="7EA2AF50" w14:textId="519E1E2B" w:rsidR="009E1FCD" w:rsidRDefault="00000000">
      <w:pPr>
        <w:spacing w:before="80" w:after="80"/>
      </w:pPr>
      <w:r>
        <w:t xml:space="preserve">Batch Operations &amp; Workload Automation Engineer with 3+ years of enterprise experience managing mission-critical job scheduling across z/OS mainframe, Azure cloud pipelines, DataStage ETL, and Windows environments using </w:t>
      </w:r>
      <w:proofErr w:type="spellStart"/>
      <w:r>
        <w:t>Stonebranch</w:t>
      </w:r>
      <w:proofErr w:type="spellEnd"/>
      <w:r>
        <w:t xml:space="preserve">. Proven ability to triage complex cross-platform failures, bridge application and operations teams during high-impact incidents, and build proactive monitoring infrastructure. Recognized as a subject matter expert and informal team </w:t>
      </w:r>
      <w:proofErr w:type="gramStart"/>
      <w:r>
        <w:t>lead</w:t>
      </w:r>
      <w:proofErr w:type="gramEnd"/>
      <w:r>
        <w:t xml:space="preserve"> </w:t>
      </w:r>
      <w:r w:rsidR="005672CD">
        <w:t xml:space="preserve">for IT Operations </w:t>
      </w:r>
      <w:r>
        <w:t>during a major managed services transition. Holds a strong certification stack spanning cybersecurity, cloud, and IT service management.</w:t>
      </w:r>
    </w:p>
    <w:p w14:paraId="422C906A" w14:textId="77777777" w:rsidR="009E1FCD" w:rsidRDefault="00000000">
      <w:pPr>
        <w:pBdr>
          <w:bottom w:val="single" w:sz="6" w:space="1" w:color="2E5EAA"/>
        </w:pBdr>
        <w:spacing w:before="180" w:after="60"/>
      </w:pPr>
      <w:r>
        <w:rPr>
          <w:b/>
          <w:bCs/>
          <w:color w:val="2E5EAA"/>
          <w:sz w:val="24"/>
          <w:szCs w:val="24"/>
        </w:rPr>
        <w:t>PROFESSIONAL EXPERIENCE</w:t>
      </w:r>
    </w:p>
    <w:p w14:paraId="42AD1231" w14:textId="77777777" w:rsidR="009E1FCD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Systems Support Engineer</w:t>
      </w:r>
      <w:r>
        <w:rPr>
          <w:color w:val="555555"/>
        </w:rPr>
        <w:tab/>
        <w:t>Feb 2026 – Present</w:t>
      </w:r>
    </w:p>
    <w:p w14:paraId="049FB9EC" w14:textId="77777777" w:rsidR="009E1FCD" w:rsidRDefault="00000000">
      <w:pPr>
        <w:spacing w:after="40"/>
      </w:pPr>
      <w:r>
        <w:rPr>
          <w:i/>
          <w:iCs/>
          <w:color w:val="555555"/>
        </w:rPr>
        <w:t xml:space="preserve">Tata Consultancy Services (supporting The Winn-Dixie </w:t>
      </w:r>
      <w:proofErr w:type="gramStart"/>
      <w:r>
        <w:rPr>
          <w:i/>
          <w:iCs/>
          <w:color w:val="555555"/>
        </w:rPr>
        <w:t>Company)  |</w:t>
      </w:r>
      <w:proofErr w:type="gramEnd"/>
      <w:r>
        <w:rPr>
          <w:i/>
          <w:iCs/>
          <w:color w:val="555555"/>
        </w:rPr>
        <w:t xml:space="preserve">  Jacksonville, FL</w:t>
      </w:r>
    </w:p>
    <w:p w14:paraId="7EAC3739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Serving as the sole on-site subject matter expert responsible for transitioning enterprise IT operations to a 12-person offshore team, bridging institutional knowledge built across 3+ years of supporting Winn-Dixie’s production environment.</w:t>
      </w:r>
    </w:p>
    <w:p w14:paraId="2FCF7128" w14:textId="0C5BA652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Authored 25+ in-depth operational runbooks covering incident response procedures, scheduling workflows, and recurring daily, weekly, and monthly tasks</w:t>
      </w:r>
      <w:r w:rsidR="005672CD">
        <w:t xml:space="preserve">; </w:t>
      </w:r>
      <w:r>
        <w:t>enabling offshore team self-sufficiency and reducing escalations.</w:t>
      </w:r>
    </w:p>
    <w:p w14:paraId="4434D14A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Led knowledge transfer sessions covering </w:t>
      </w:r>
      <w:proofErr w:type="spellStart"/>
      <w:r>
        <w:t>Stonebranch</w:t>
      </w:r>
      <w:proofErr w:type="spellEnd"/>
      <w:r>
        <w:t xml:space="preserve"> workload automation, monitoring systems, escalation procedures, and cross-team coordination protocols.</w:t>
      </w:r>
    </w:p>
    <w:p w14:paraId="394DE1D8" w14:textId="77777777" w:rsidR="009E1FCD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IT Datacenter Operator II</w:t>
      </w:r>
      <w:r>
        <w:rPr>
          <w:color w:val="555555"/>
        </w:rPr>
        <w:tab/>
        <w:t>Jan 2023 – Feb 2026</w:t>
      </w:r>
    </w:p>
    <w:p w14:paraId="7BDDECC3" w14:textId="77777777" w:rsidR="009E1FCD" w:rsidRDefault="00000000">
      <w:pPr>
        <w:spacing w:after="40"/>
      </w:pPr>
      <w:r>
        <w:rPr>
          <w:i/>
          <w:iCs/>
          <w:color w:val="555555"/>
        </w:rPr>
        <w:t>The Winn-Dixie Company  |  Jacksonville, FL</w:t>
      </w:r>
    </w:p>
    <w:p w14:paraId="0BD0F81E" w14:textId="30FE147B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Managed end-to-end health of enterprise batch workloads in </w:t>
      </w:r>
      <w:proofErr w:type="spellStart"/>
      <w:r>
        <w:t>Stonebranch</w:t>
      </w:r>
      <w:proofErr w:type="spellEnd"/>
      <w:r>
        <w:t xml:space="preserve">, spanning z/OS JCL jobs, Azure data pipelines, DataStage ETL processes, PowerShell scripts, and Windows </w:t>
      </w:r>
      <w:proofErr w:type="gramStart"/>
      <w:r>
        <w:t>batch</w:t>
      </w:r>
      <w:r w:rsidR="00ED3507">
        <w:t>;</w:t>
      </w:r>
      <w:proofErr w:type="gramEnd"/>
      <w:r w:rsidR="00ED3507">
        <w:t xml:space="preserve"> </w:t>
      </w:r>
      <w:r>
        <w:t>supporting 15,000+ automated processes daily that drive POS, pricing, merchandising, supply chain, and store operations.</w:t>
      </w:r>
    </w:p>
    <w:p w14:paraId="6ACB535D" w14:textId="749A0649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Investigated and resolved complex workload failures by identifying root causes including scheduling conflicts, out-of-order dependencies, late-running jobs, and data or infrastructure issues</w:t>
      </w:r>
      <w:r w:rsidR="00ED3507">
        <w:t xml:space="preserve">; </w:t>
      </w:r>
      <w:r>
        <w:t>escalating to application engineering teams with full context (error details, resolution history, impacted systems, and business impact) to accelerate remediation.</w:t>
      </w:r>
    </w:p>
    <w:p w14:paraId="154A0708" w14:textId="262C77A4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Resolved 3,750+ incidents over the role tenure, maintaining 96.5% SLA compliance</w:t>
      </w:r>
      <w:r w:rsidR="00ED3507">
        <w:t xml:space="preserve">- </w:t>
      </w:r>
      <w:r>
        <w:t>above the 12-person team average</w:t>
      </w:r>
      <w:r w:rsidR="00ED3507">
        <w:t xml:space="preserve">- </w:t>
      </w:r>
      <w:r>
        <w:t>while operating in a senior capacity focused on complex escalations rather than standard ticket queue.</w:t>
      </w:r>
    </w:p>
    <w:p w14:paraId="53FC7547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Served as de facto shift lead and senior resource despite under two years of tenure: coached junior analysts on incident response, delegated routine tickets to develop newer staff, and personally handled advanced cross-platform failures escalated from the team.</w:t>
      </w:r>
    </w:p>
    <w:p w14:paraId="172C078D" w14:textId="42D56220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Designed and deployed 1,100+ monitoring alerts for credit card processing and backup </w:t>
      </w:r>
      <w:r w:rsidR="00F615B0">
        <w:t>CC/</w:t>
      </w:r>
      <w:r>
        <w:t>DD devices across the retail store fleet, enabling proactive “store down” detection and resolution before store opening hours.</w:t>
      </w:r>
    </w:p>
    <w:p w14:paraId="0F2A6F23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Built 200+ Azure Monitor and Application Insights alerts with embedded escalation paths and resolution instructions to ensure uptime of cloud-hosted applications, APIs, function apps, and databases.</w:t>
      </w:r>
    </w:p>
    <w:p w14:paraId="69F64D0E" w14:textId="530DBC7D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Python automation tools to troubleshoot and repair Kubernetes store clusters, scripting pod rebuilds, log retrieval, and file transfers across 300+ store servers</w:t>
      </w:r>
      <w:r w:rsidR="005672CD">
        <w:t>;</w:t>
      </w:r>
      <w:r>
        <w:t xml:space="preserve"> significantly reducing manual recovery time.</w:t>
      </w:r>
    </w:p>
    <w:p w14:paraId="6286A6FE" w14:textId="034093E5" w:rsidR="005672CD" w:rsidRDefault="00000000" w:rsidP="00AE1B64">
      <w:pPr>
        <w:pStyle w:val="ListParagraph"/>
        <w:numPr>
          <w:ilvl w:val="0"/>
          <w:numId w:val="2"/>
        </w:numPr>
        <w:spacing w:before="30" w:after="30"/>
      </w:pPr>
      <w:r>
        <w:t>Documented incident resolutions, procedures, and repeatable fixes to build team knowledge and reduce time-to-resolution on recurring issues.</w:t>
      </w:r>
    </w:p>
    <w:p w14:paraId="7BBAC2D8" w14:textId="77777777" w:rsidR="009E1FCD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Mainframe Systems Apprentice (Concurrent Program)</w:t>
      </w:r>
      <w:r>
        <w:rPr>
          <w:color w:val="555555"/>
        </w:rPr>
        <w:tab/>
        <w:t>Jan 2025 – Jan 2026</w:t>
      </w:r>
    </w:p>
    <w:p w14:paraId="46D1D872" w14:textId="77777777" w:rsidR="009E1FCD" w:rsidRDefault="00000000">
      <w:pPr>
        <w:spacing w:after="40"/>
      </w:pPr>
      <w:r>
        <w:rPr>
          <w:i/>
          <w:iCs/>
          <w:color w:val="555555"/>
        </w:rPr>
        <w:t xml:space="preserve">IBM | The Winn-Dixie </w:t>
      </w:r>
      <w:proofErr w:type="gramStart"/>
      <w:r>
        <w:rPr>
          <w:i/>
          <w:iCs/>
          <w:color w:val="555555"/>
        </w:rPr>
        <w:t>Company  |</w:t>
      </w:r>
      <w:proofErr w:type="gramEnd"/>
      <w:r>
        <w:rPr>
          <w:i/>
          <w:iCs/>
          <w:color w:val="555555"/>
        </w:rPr>
        <w:t xml:space="preserve">  Jacksonville, FL</w:t>
      </w:r>
    </w:p>
    <w:p w14:paraId="7B69708A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Completed IBM-led mainframe apprenticeship concurrent with full-time IT Operator role, gaining hands-on experience operating Winn-Dixie’s z/OS production environment.</w:t>
      </w:r>
    </w:p>
    <w:p w14:paraId="170F6A40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Wrote and executed JCL, navigated ISPF, managed datasets and utilities, and troubleshot failed batch jobs in a live mainframe environment.</w:t>
      </w:r>
    </w:p>
    <w:p w14:paraId="456BE680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Conducted identity and access management (IAM) tasks using TSO commands and developed practical skills in CICS transaction processing.</w:t>
      </w:r>
    </w:p>
    <w:p w14:paraId="5776A0C1" w14:textId="77777777" w:rsidR="009E1FCD" w:rsidRDefault="00000000">
      <w:pPr>
        <w:pBdr>
          <w:bottom w:val="single" w:sz="6" w:space="1" w:color="2E5EAA"/>
        </w:pBdr>
        <w:spacing w:before="180" w:after="60"/>
      </w:pPr>
      <w:r>
        <w:rPr>
          <w:b/>
          <w:bCs/>
          <w:color w:val="2E5EAA"/>
          <w:sz w:val="24"/>
          <w:szCs w:val="24"/>
        </w:rPr>
        <w:t>PROJECTS</w:t>
      </w:r>
    </w:p>
    <w:p w14:paraId="7D01E74C" w14:textId="77777777" w:rsidR="009E1FCD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  <w:sz w:val="22"/>
          <w:szCs w:val="22"/>
        </w:rPr>
        <w:t>SurfSight</w:t>
      </w:r>
      <w:proofErr w:type="spellEnd"/>
      <w:r>
        <w:rPr>
          <w:b/>
          <w:bCs/>
          <w:sz w:val="22"/>
          <w:szCs w:val="22"/>
        </w:rPr>
        <w:t xml:space="preserve"> – Surf Forecasting Web Application</w:t>
      </w:r>
      <w:r>
        <w:rPr>
          <w:color w:val="555555"/>
        </w:rPr>
        <w:tab/>
        <w:t>Aug–Sep 2025</w:t>
      </w:r>
    </w:p>
    <w:p w14:paraId="4D1350FC" w14:textId="77777777" w:rsidR="009E1FCD" w:rsidRDefault="009E1FCD">
      <w:pPr>
        <w:spacing w:before="20" w:after="40"/>
      </w:pPr>
      <w:hyperlink r:id="rId8" w:history="1">
        <w:r>
          <w:rPr>
            <w:color w:val="2E5EAA"/>
            <w:sz w:val="19"/>
            <w:szCs w:val="19"/>
            <w:u w:val="single"/>
          </w:rPr>
          <w:t>Live S</w:t>
        </w:r>
        <w:r>
          <w:rPr>
            <w:color w:val="2E5EAA"/>
            <w:sz w:val="19"/>
            <w:szCs w:val="19"/>
            <w:u w:val="single"/>
          </w:rPr>
          <w:t>i</w:t>
        </w:r>
        <w:r>
          <w:rPr>
            <w:color w:val="2E5EAA"/>
            <w:sz w:val="19"/>
            <w:szCs w:val="19"/>
            <w:u w:val="single"/>
          </w:rPr>
          <w:t>te</w:t>
        </w:r>
      </w:hyperlink>
    </w:p>
    <w:p w14:paraId="7916AF7B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Full-stack forecasting platform: Java Spring Boot backend, PostgreSQL + Flyway, JWT auth, React + TypeScript + Tailwind frontend with Leaflet maps, Open-</w:t>
      </w:r>
      <w:proofErr w:type="spellStart"/>
      <w:r>
        <w:t>Meteo</w:t>
      </w:r>
      <w:proofErr w:type="spellEnd"/>
      <w:r>
        <w:t xml:space="preserve"> Marine API integration, and Docker deployment on Render.</w:t>
      </w:r>
    </w:p>
    <w:p w14:paraId="7656FD03" w14:textId="77777777" w:rsidR="009E1FCD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Cowboy.py – Kubernetes Automation Script</w:t>
      </w:r>
      <w:r>
        <w:rPr>
          <w:color w:val="555555"/>
        </w:rPr>
        <w:tab/>
        <w:t>Mar 2024</w:t>
      </w:r>
    </w:p>
    <w:p w14:paraId="02355BB2" w14:textId="77777777" w:rsidR="009E1FCD" w:rsidRDefault="009E1FCD">
      <w:pPr>
        <w:spacing w:before="20" w:after="40"/>
      </w:pPr>
      <w:hyperlink r:id="rId9" w:history="1">
        <w:r>
          <w:rPr>
            <w:color w:val="2E5EAA"/>
            <w:sz w:val="19"/>
            <w:szCs w:val="19"/>
            <w:u w:val="single"/>
          </w:rPr>
          <w:t>GitHub</w:t>
        </w:r>
      </w:hyperlink>
    </w:p>
    <w:p w14:paraId="540B7C07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Automated Kubernetes pod management with Python + </w:t>
      </w:r>
      <w:proofErr w:type="spellStart"/>
      <w:r>
        <w:t>Paramiko</w:t>
      </w:r>
      <w:proofErr w:type="spellEnd"/>
      <w:r>
        <w:t xml:space="preserve"> for SSH orchestration across 300+ store servers; scripted pod rebuilds, log retrieval, and file transfers to reduce infrastructure recovery time.</w:t>
      </w:r>
    </w:p>
    <w:p w14:paraId="57A1F382" w14:textId="77777777" w:rsidR="009E1FCD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  <w:sz w:val="22"/>
          <w:szCs w:val="22"/>
        </w:rPr>
        <w:t>PixelPulseCTS</w:t>
      </w:r>
      <w:proofErr w:type="spellEnd"/>
      <w:r>
        <w:rPr>
          <w:b/>
          <w:bCs/>
          <w:sz w:val="22"/>
          <w:szCs w:val="22"/>
        </w:rPr>
        <w:t xml:space="preserve"> – Full-Stack Ticketing App</w:t>
      </w:r>
      <w:r>
        <w:rPr>
          <w:color w:val="555555"/>
        </w:rPr>
        <w:tab/>
        <w:t>Jan–Mar 2024</w:t>
      </w:r>
    </w:p>
    <w:p w14:paraId="7B07A055" w14:textId="77777777" w:rsidR="009E1FCD" w:rsidRDefault="009E1FCD">
      <w:pPr>
        <w:spacing w:before="20" w:after="40"/>
      </w:pPr>
      <w:hyperlink r:id="rId10" w:history="1">
        <w:r>
          <w:rPr>
            <w:color w:val="2E5EAA"/>
            <w:sz w:val="19"/>
            <w:szCs w:val="19"/>
            <w:u w:val="single"/>
          </w:rPr>
          <w:t>Live Site</w:t>
        </w:r>
      </w:hyperlink>
    </w:p>
    <w:p w14:paraId="6E9EE279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MERN stack ticketing/incident tracking system with REST API, React + Tailwind dashboards, Firebase attachments, Google Email API notifications, and audit logs.</w:t>
      </w:r>
    </w:p>
    <w:p w14:paraId="60633710" w14:textId="77777777" w:rsidR="009E1FCD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  <w:sz w:val="22"/>
          <w:szCs w:val="22"/>
        </w:rPr>
        <w:t>WebAppWarfare</w:t>
      </w:r>
      <w:proofErr w:type="spellEnd"/>
      <w:r>
        <w:rPr>
          <w:b/>
          <w:bCs/>
          <w:sz w:val="22"/>
          <w:szCs w:val="22"/>
        </w:rPr>
        <w:t xml:space="preserve"> – </w:t>
      </w:r>
      <w:proofErr w:type="spellStart"/>
      <w:r>
        <w:rPr>
          <w:b/>
          <w:bCs/>
          <w:sz w:val="22"/>
          <w:szCs w:val="22"/>
        </w:rPr>
        <w:t>HackTheBox</w:t>
      </w:r>
      <w:proofErr w:type="spellEnd"/>
      <w:r>
        <w:rPr>
          <w:b/>
          <w:bCs/>
          <w:sz w:val="22"/>
          <w:szCs w:val="22"/>
        </w:rPr>
        <w:t xml:space="preserve"> Guide Platform</w:t>
      </w:r>
      <w:r>
        <w:rPr>
          <w:color w:val="555555"/>
        </w:rPr>
        <w:tab/>
        <w:t>Nov 2023</w:t>
      </w:r>
    </w:p>
    <w:p w14:paraId="59444B6F" w14:textId="77777777" w:rsidR="009E1FCD" w:rsidRDefault="009E1FCD">
      <w:pPr>
        <w:spacing w:before="20" w:after="40"/>
      </w:pPr>
      <w:hyperlink r:id="rId11" w:history="1">
        <w:r>
          <w:rPr>
            <w:color w:val="2E5EAA"/>
            <w:sz w:val="19"/>
            <w:szCs w:val="19"/>
            <w:u w:val="single"/>
          </w:rPr>
          <w:t>Live Site</w:t>
        </w:r>
      </w:hyperlink>
    </w:p>
    <w:p w14:paraId="2C0ECD5F" w14:textId="77777777" w:rsidR="009E1FCD" w:rsidRDefault="00000000">
      <w:pPr>
        <w:pStyle w:val="ListParagraph"/>
        <w:numPr>
          <w:ilvl w:val="0"/>
          <w:numId w:val="2"/>
        </w:numPr>
        <w:spacing w:before="30" w:after="30"/>
      </w:pPr>
      <w:r>
        <w:t>Cybersecurity learning platform built with React, Node.js, MongoDB, and Firebase — featuring role-based permissions, content moderation workflows, and guide approval system.</w:t>
      </w:r>
    </w:p>
    <w:p w14:paraId="4EE98C81" w14:textId="77777777" w:rsidR="009E1FCD" w:rsidRDefault="00000000">
      <w:pPr>
        <w:pBdr>
          <w:bottom w:val="single" w:sz="6" w:space="1" w:color="2E5EAA"/>
        </w:pBdr>
        <w:spacing w:before="180" w:after="60"/>
      </w:pPr>
      <w:r>
        <w:rPr>
          <w:b/>
          <w:bCs/>
          <w:color w:val="2E5EAA"/>
          <w:sz w:val="24"/>
          <w:szCs w:val="24"/>
        </w:rPr>
        <w:t>EDUCATION</w:t>
      </w:r>
    </w:p>
    <w:p w14:paraId="70C00647" w14:textId="77777777" w:rsidR="009E1FCD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B.S., Software Engineering</w:t>
      </w:r>
      <w:r>
        <w:rPr>
          <w:color w:val="555555"/>
        </w:rPr>
        <w:tab/>
        <w:t>Oct 2025</w:t>
      </w:r>
    </w:p>
    <w:p w14:paraId="11BDD4B2" w14:textId="77777777" w:rsidR="009E1FCD" w:rsidRDefault="00000000">
      <w:pPr>
        <w:spacing w:after="40"/>
        <w:rPr>
          <w:i/>
          <w:iCs/>
          <w:color w:val="555555"/>
        </w:rPr>
      </w:pPr>
      <w:r>
        <w:rPr>
          <w:i/>
          <w:iCs/>
          <w:color w:val="555555"/>
        </w:rPr>
        <w:t xml:space="preserve">Western Governors </w:t>
      </w:r>
      <w:proofErr w:type="gramStart"/>
      <w:r>
        <w:rPr>
          <w:i/>
          <w:iCs/>
          <w:color w:val="555555"/>
        </w:rPr>
        <w:t>University  |</w:t>
      </w:r>
      <w:proofErr w:type="gramEnd"/>
      <w:r>
        <w:rPr>
          <w:i/>
          <w:iCs/>
          <w:color w:val="555555"/>
        </w:rPr>
        <w:t xml:space="preserve">  </w:t>
      </w:r>
    </w:p>
    <w:p w14:paraId="251ECE56" w14:textId="5C32A075" w:rsidR="005B424A" w:rsidRPr="005B424A" w:rsidRDefault="005B424A" w:rsidP="005B424A">
      <w:pPr>
        <w:spacing w:before="30" w:after="10"/>
      </w:pPr>
      <w:r w:rsidRPr="005B424A">
        <w:rPr>
          <w:color w:val="555555"/>
          <w:sz w:val="19"/>
          <w:szCs w:val="19"/>
        </w:rPr>
        <w:t xml:space="preserve">Coursework: Programming in Python, Cloud Foundations, User Interface Design, User Experience Design, Hardware &amp; Operating Systems, Frontend Wed Development, Data Structures &amp; Algorithms, Advanced Data Management, Data management for Applications, </w:t>
      </w:r>
      <w:proofErr w:type="spellStart"/>
      <w:r w:rsidRPr="005B424A">
        <w:rPr>
          <w:color w:val="555555"/>
          <w:sz w:val="19"/>
          <w:szCs w:val="19"/>
        </w:rPr>
        <w:t>Javascript</w:t>
      </w:r>
      <w:proofErr w:type="spellEnd"/>
      <w:r w:rsidRPr="005B424A">
        <w:rPr>
          <w:color w:val="555555"/>
          <w:sz w:val="19"/>
          <w:szCs w:val="19"/>
        </w:rPr>
        <w:t xml:space="preserve"> Programming, Java Fundamentals, Advanced Java, Java Frameworks, Backend Programming  </w:t>
      </w:r>
    </w:p>
    <w:p w14:paraId="3A9570BA" w14:textId="77777777" w:rsidR="009E1FCD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Certificate, Cybersecurity</w:t>
      </w:r>
      <w:r>
        <w:rPr>
          <w:color w:val="555555"/>
        </w:rPr>
        <w:tab/>
        <w:t>Jan 2022 – Jul 2022</w:t>
      </w:r>
    </w:p>
    <w:p w14:paraId="12127507" w14:textId="77777777" w:rsidR="009E1FCD" w:rsidRDefault="00000000">
      <w:pPr>
        <w:spacing w:after="40"/>
      </w:pPr>
      <w:proofErr w:type="spellStart"/>
      <w:r>
        <w:rPr>
          <w:i/>
          <w:iCs/>
          <w:color w:val="555555"/>
        </w:rPr>
        <w:t>Fullstack</w:t>
      </w:r>
      <w:proofErr w:type="spellEnd"/>
      <w:r>
        <w:rPr>
          <w:i/>
          <w:iCs/>
          <w:color w:val="555555"/>
        </w:rPr>
        <w:t xml:space="preserve"> Academy at </w:t>
      </w:r>
      <w:proofErr w:type="gramStart"/>
      <w:r>
        <w:rPr>
          <w:i/>
          <w:iCs/>
          <w:color w:val="555555"/>
        </w:rPr>
        <w:t>UNF  |</w:t>
      </w:r>
      <w:proofErr w:type="gramEnd"/>
      <w:r>
        <w:rPr>
          <w:i/>
          <w:iCs/>
          <w:color w:val="555555"/>
        </w:rPr>
        <w:t xml:space="preserve">  </w:t>
      </w:r>
    </w:p>
    <w:p w14:paraId="69203EC5" w14:textId="77777777" w:rsidR="009E1FCD" w:rsidRPr="005B424A" w:rsidRDefault="00000000">
      <w:pPr>
        <w:spacing w:before="30" w:after="10"/>
      </w:pPr>
      <w:r w:rsidRPr="005B424A">
        <w:rPr>
          <w:color w:val="555555"/>
          <w:sz w:val="19"/>
          <w:szCs w:val="19"/>
        </w:rPr>
        <w:t>Coursework: Log Analysis, Packet Analysis, IPS/IDS, Python/Bash Scripting, Exploitation, NIST Framework, MITRE ATT&amp;CK.</w:t>
      </w:r>
    </w:p>
    <w:p w14:paraId="1514F25F" w14:textId="77777777" w:rsidR="009E1FCD" w:rsidRDefault="00000000">
      <w:pPr>
        <w:pBdr>
          <w:bottom w:val="single" w:sz="6" w:space="1" w:color="2E5EAA"/>
        </w:pBdr>
        <w:spacing w:before="180" w:after="60"/>
      </w:pPr>
      <w:proofErr w:type="gramStart"/>
      <w:r>
        <w:rPr>
          <w:b/>
          <w:bCs/>
          <w:color w:val="2E5EAA"/>
          <w:sz w:val="24"/>
          <w:szCs w:val="24"/>
        </w:rPr>
        <w:t>SKILLS</w:t>
      </w:r>
      <w:proofErr w:type="gramEnd"/>
      <w:r>
        <w:rPr>
          <w:b/>
          <w:bCs/>
          <w:color w:val="2E5EAA"/>
          <w:sz w:val="24"/>
          <w:szCs w:val="24"/>
        </w:rPr>
        <w:t xml:space="preserve"> &amp; CERTIFICATIONS</w:t>
      </w:r>
    </w:p>
    <w:p w14:paraId="5FA2E214" w14:textId="43A6C165" w:rsidR="009E1FCD" w:rsidRDefault="00000000">
      <w:pPr>
        <w:spacing w:before="40" w:after="20"/>
      </w:pPr>
      <w:r>
        <w:rPr>
          <w:b/>
          <w:bCs/>
        </w:rPr>
        <w:t xml:space="preserve">Certifications: </w:t>
      </w:r>
      <w:r>
        <w:t xml:space="preserve">CompTIA Security+, </w:t>
      </w:r>
      <w:proofErr w:type="spellStart"/>
      <w:r>
        <w:t>CySA</w:t>
      </w:r>
      <w:proofErr w:type="spellEnd"/>
      <w:r>
        <w:t>+, Pentest+, Project</w:t>
      </w:r>
      <w:proofErr w:type="gramStart"/>
      <w:r>
        <w:t>+  |</w:t>
      </w:r>
      <w:proofErr w:type="gramEnd"/>
      <w:r>
        <w:t xml:space="preserve">  AWS Cloud </w:t>
      </w:r>
      <w:r w:rsidR="005672CD">
        <w:t xml:space="preserve">Practitioner </w:t>
      </w:r>
      <w:proofErr w:type="gramStart"/>
      <w:r w:rsidR="005672CD">
        <w:t>|</w:t>
      </w:r>
      <w:r>
        <w:t xml:space="preserve">  Axelos</w:t>
      </w:r>
      <w:proofErr w:type="gramEnd"/>
      <w:r>
        <w:t xml:space="preserve"> ITILv4 Foundations</w:t>
      </w:r>
    </w:p>
    <w:p w14:paraId="06C8029E" w14:textId="77777777" w:rsidR="009E1FCD" w:rsidRDefault="00000000">
      <w:pPr>
        <w:spacing w:before="40" w:after="20"/>
      </w:pPr>
      <w:r>
        <w:rPr>
          <w:b/>
          <w:bCs/>
        </w:rPr>
        <w:t xml:space="preserve">Workload Automation: </w:t>
      </w:r>
      <w:proofErr w:type="spellStart"/>
      <w:r>
        <w:t>Stonebranch</w:t>
      </w:r>
      <w:proofErr w:type="spellEnd"/>
      <w:r>
        <w:t xml:space="preserve"> (scheduling, dependency management, incident response), JCL, z/OS batch, DataStage ETL, PowerShell, Windows batch</w:t>
      </w:r>
    </w:p>
    <w:p w14:paraId="421929B6" w14:textId="77777777" w:rsidR="009E1FCD" w:rsidRDefault="00000000">
      <w:pPr>
        <w:spacing w:before="40" w:after="20"/>
      </w:pPr>
      <w:r>
        <w:rPr>
          <w:b/>
          <w:bCs/>
        </w:rPr>
        <w:t xml:space="preserve">Monitoring &amp; Alerting: </w:t>
      </w:r>
      <w:r>
        <w:t xml:space="preserve">Dynatrace, Azure Monitor, Application Insights, SolarWinds, IR360, </w:t>
      </w:r>
      <w:proofErr w:type="spellStart"/>
      <w:r>
        <w:t>Stonebranch</w:t>
      </w:r>
      <w:proofErr w:type="spellEnd"/>
      <w:r>
        <w:t xml:space="preserve"> alerts</w:t>
      </w:r>
    </w:p>
    <w:p w14:paraId="5A61FB70" w14:textId="77777777" w:rsidR="009E1FCD" w:rsidRDefault="00000000">
      <w:pPr>
        <w:spacing w:before="40" w:after="20"/>
      </w:pPr>
      <w:r>
        <w:rPr>
          <w:b/>
          <w:bCs/>
        </w:rPr>
        <w:t xml:space="preserve">Cloud &amp; DevOps: </w:t>
      </w:r>
      <w:r>
        <w:t>Azure (Monitor, DevOps, Portal), Kubernetes (k3OS), Docker, Render, Netlify</w:t>
      </w:r>
    </w:p>
    <w:p w14:paraId="7BF7ED19" w14:textId="77777777" w:rsidR="009E1FCD" w:rsidRDefault="00000000">
      <w:pPr>
        <w:spacing w:before="40" w:after="20"/>
      </w:pPr>
      <w:r>
        <w:rPr>
          <w:b/>
          <w:bCs/>
        </w:rPr>
        <w:t xml:space="preserve">Mainframe: </w:t>
      </w:r>
      <w:r>
        <w:t>IBM z/OS, ISPF, JCL, CICS, TSO, IAM</w:t>
      </w:r>
    </w:p>
    <w:p w14:paraId="714FCA1F" w14:textId="77777777" w:rsidR="009E1FCD" w:rsidRDefault="00000000">
      <w:pPr>
        <w:spacing w:before="40" w:after="20"/>
      </w:pPr>
      <w:r>
        <w:rPr>
          <w:b/>
          <w:bCs/>
        </w:rPr>
        <w:t xml:space="preserve">Programming: </w:t>
      </w:r>
      <w:r>
        <w:t>Python, JavaScript, Java, SQL, PowerShell, HTML/CSS</w:t>
      </w:r>
    </w:p>
    <w:p w14:paraId="1D09F2C9" w14:textId="77777777" w:rsidR="009E1FCD" w:rsidRDefault="00000000">
      <w:pPr>
        <w:spacing w:before="40" w:after="20"/>
      </w:pPr>
      <w:r>
        <w:rPr>
          <w:b/>
          <w:bCs/>
        </w:rPr>
        <w:t xml:space="preserve">Tools: </w:t>
      </w:r>
      <w:r>
        <w:t xml:space="preserve">VMware vSphere, AD Manager+, Ivanti (ITSM), Thycotic Secret Server, B2BI Axway, </w:t>
      </w:r>
      <w:proofErr w:type="spellStart"/>
      <w:r>
        <w:t>MQAttach</w:t>
      </w:r>
      <w:proofErr w:type="spellEnd"/>
      <w:r>
        <w:t>, AirWatch, Riverbed</w:t>
      </w:r>
    </w:p>
    <w:p w14:paraId="21B3D5AC" w14:textId="77777777" w:rsidR="009E1FCD" w:rsidRDefault="00000000">
      <w:pPr>
        <w:spacing w:before="40" w:after="20"/>
      </w:pPr>
      <w:r>
        <w:rPr>
          <w:b/>
          <w:bCs/>
        </w:rPr>
        <w:t xml:space="preserve">Operating Systems: </w:t>
      </w:r>
      <w:r>
        <w:t>Windows Server, Linux (k3OS), IBM z/OS</w:t>
      </w:r>
    </w:p>
    <w:sectPr w:rsidR="009E1F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77BA6"/>
    <w:multiLevelType w:val="hybridMultilevel"/>
    <w:tmpl w:val="CC0C8A70"/>
    <w:lvl w:ilvl="0" w:tplc="4F40D3B0">
      <w:start w:val="1"/>
      <w:numFmt w:val="bullet"/>
      <w:lvlText w:val="•"/>
      <w:lvlJc w:val="left"/>
      <w:pPr>
        <w:ind w:left="540" w:hanging="260"/>
      </w:pPr>
    </w:lvl>
    <w:lvl w:ilvl="1" w:tplc="A60E0190">
      <w:numFmt w:val="decimal"/>
      <w:lvlText w:val=""/>
      <w:lvlJc w:val="left"/>
    </w:lvl>
    <w:lvl w:ilvl="2" w:tplc="462A08EE">
      <w:numFmt w:val="decimal"/>
      <w:lvlText w:val=""/>
      <w:lvlJc w:val="left"/>
    </w:lvl>
    <w:lvl w:ilvl="3" w:tplc="D3B087D2">
      <w:numFmt w:val="decimal"/>
      <w:lvlText w:val=""/>
      <w:lvlJc w:val="left"/>
    </w:lvl>
    <w:lvl w:ilvl="4" w:tplc="F6D037D8">
      <w:numFmt w:val="decimal"/>
      <w:lvlText w:val=""/>
      <w:lvlJc w:val="left"/>
    </w:lvl>
    <w:lvl w:ilvl="5" w:tplc="B6A0AE02">
      <w:numFmt w:val="decimal"/>
      <w:lvlText w:val=""/>
      <w:lvlJc w:val="left"/>
    </w:lvl>
    <w:lvl w:ilvl="6" w:tplc="1578F54E">
      <w:numFmt w:val="decimal"/>
      <w:lvlText w:val=""/>
      <w:lvlJc w:val="left"/>
    </w:lvl>
    <w:lvl w:ilvl="7" w:tplc="6C4AC96C">
      <w:numFmt w:val="decimal"/>
      <w:lvlText w:val=""/>
      <w:lvlJc w:val="left"/>
    </w:lvl>
    <w:lvl w:ilvl="8" w:tplc="BFBAF9BE">
      <w:numFmt w:val="decimal"/>
      <w:lvlText w:val=""/>
      <w:lvlJc w:val="left"/>
    </w:lvl>
  </w:abstractNum>
  <w:abstractNum w:abstractNumId="1" w15:restartNumberingAfterBreak="0">
    <w:nsid w:val="620071AC"/>
    <w:multiLevelType w:val="hybridMultilevel"/>
    <w:tmpl w:val="C0DEA25C"/>
    <w:lvl w:ilvl="0" w:tplc="0F42A092">
      <w:start w:val="1"/>
      <w:numFmt w:val="bullet"/>
      <w:lvlText w:val="●"/>
      <w:lvlJc w:val="left"/>
      <w:pPr>
        <w:ind w:left="720" w:hanging="360"/>
      </w:pPr>
    </w:lvl>
    <w:lvl w:ilvl="1" w:tplc="A2CE6856">
      <w:start w:val="1"/>
      <w:numFmt w:val="bullet"/>
      <w:lvlText w:val="○"/>
      <w:lvlJc w:val="left"/>
      <w:pPr>
        <w:ind w:left="1440" w:hanging="360"/>
      </w:pPr>
    </w:lvl>
    <w:lvl w:ilvl="2" w:tplc="4642B638">
      <w:start w:val="1"/>
      <w:numFmt w:val="bullet"/>
      <w:lvlText w:val="■"/>
      <w:lvlJc w:val="left"/>
      <w:pPr>
        <w:ind w:left="2160" w:hanging="360"/>
      </w:pPr>
    </w:lvl>
    <w:lvl w:ilvl="3" w:tplc="06926210">
      <w:start w:val="1"/>
      <w:numFmt w:val="bullet"/>
      <w:lvlText w:val="●"/>
      <w:lvlJc w:val="left"/>
      <w:pPr>
        <w:ind w:left="2880" w:hanging="360"/>
      </w:pPr>
    </w:lvl>
    <w:lvl w:ilvl="4" w:tplc="79BA7A1C">
      <w:start w:val="1"/>
      <w:numFmt w:val="bullet"/>
      <w:lvlText w:val="○"/>
      <w:lvlJc w:val="left"/>
      <w:pPr>
        <w:ind w:left="3600" w:hanging="360"/>
      </w:pPr>
    </w:lvl>
    <w:lvl w:ilvl="5" w:tplc="14EAA614">
      <w:start w:val="1"/>
      <w:numFmt w:val="bullet"/>
      <w:lvlText w:val="■"/>
      <w:lvlJc w:val="left"/>
      <w:pPr>
        <w:ind w:left="4320" w:hanging="360"/>
      </w:pPr>
    </w:lvl>
    <w:lvl w:ilvl="6" w:tplc="F71689B8">
      <w:start w:val="1"/>
      <w:numFmt w:val="bullet"/>
      <w:lvlText w:val="●"/>
      <w:lvlJc w:val="left"/>
      <w:pPr>
        <w:ind w:left="5040" w:hanging="360"/>
      </w:pPr>
    </w:lvl>
    <w:lvl w:ilvl="7" w:tplc="C35EA780">
      <w:start w:val="1"/>
      <w:numFmt w:val="bullet"/>
      <w:lvlText w:val="●"/>
      <w:lvlJc w:val="left"/>
      <w:pPr>
        <w:ind w:left="5760" w:hanging="360"/>
      </w:pPr>
    </w:lvl>
    <w:lvl w:ilvl="8" w:tplc="71EE5736">
      <w:start w:val="1"/>
      <w:numFmt w:val="bullet"/>
      <w:lvlText w:val="●"/>
      <w:lvlJc w:val="left"/>
      <w:pPr>
        <w:ind w:left="6480" w:hanging="360"/>
      </w:pPr>
    </w:lvl>
  </w:abstractNum>
  <w:num w:numId="1" w16cid:durableId="1701277839">
    <w:abstractNumId w:val="1"/>
    <w:lvlOverride w:ilvl="0">
      <w:startOverride w:val="1"/>
    </w:lvlOverride>
  </w:num>
  <w:num w:numId="2" w16cid:durableId="2063014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CD"/>
    <w:rsid w:val="002948C0"/>
    <w:rsid w:val="003C242B"/>
    <w:rsid w:val="005672CD"/>
    <w:rsid w:val="005B424A"/>
    <w:rsid w:val="009E1FCD"/>
    <w:rsid w:val="00AE1B64"/>
    <w:rsid w:val="00CA031D"/>
    <w:rsid w:val="00DD2997"/>
    <w:rsid w:val="00ED3507"/>
    <w:rsid w:val="00F6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F75D"/>
  <w15:docId w15:val="{79847510-778A-4FEB-8F37-E0E2295A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424-software-engineering-capstone-oe2a.onrender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oganGibler?tab=repositori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ogan-gibler/" TargetMode="External"/><Relationship Id="rId11" Type="http://schemas.openxmlformats.org/officeDocument/2006/relationships/hyperlink" Target="https://webappwarfare.com/" TargetMode="External"/><Relationship Id="rId5" Type="http://schemas.openxmlformats.org/officeDocument/2006/relationships/hyperlink" Target="https://logangiblerportfolio.netlify.app/" TargetMode="External"/><Relationship Id="rId10" Type="http://schemas.openxmlformats.org/officeDocument/2006/relationships/hyperlink" Target="https://pixelpulsects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oganGibler/RancherScri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881</Words>
  <Characters>6020</Characters>
  <Application>Microsoft Office Word</Application>
  <DocSecurity>0</DocSecurity>
  <Lines>103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Southeastern Grocers</Company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Logan Gibler</cp:lastModifiedBy>
  <cp:revision>6</cp:revision>
  <dcterms:created xsi:type="dcterms:W3CDTF">2026-03-25T19:35:00Z</dcterms:created>
  <dcterms:modified xsi:type="dcterms:W3CDTF">2026-03-27T21:56:00Z</dcterms:modified>
</cp:coreProperties>
</file>