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d7a7wy77ittb" w:id="0"/>
      <w:bookmarkEnd w:id="0"/>
      <w:r w:rsidDel="00000000" w:rsidR="00000000" w:rsidRPr="00000000">
        <w:rPr>
          <w:rtl w:val="0"/>
        </w:rPr>
        <w:t xml:space="preserve">Introduction to the Web - A3 - HTML CSS and DESIGN</w:t>
      </w:r>
    </w:p>
    <w:p w:rsidR="00000000" w:rsidDel="00000000" w:rsidP="00000000" w:rsidRDefault="00000000" w:rsidRPr="00000000" w14:paraId="00000002">
      <w:pPr>
        <w:rPr/>
      </w:pPr>
      <w:r w:rsidDel="00000000" w:rsidR="00000000" w:rsidRPr="00000000">
        <w:rPr>
          <w:rtl w:val="0"/>
        </w:rPr>
        <w:t xml:space="preserve">WebEdu</w:t>
      </w:r>
    </w:p>
    <w:p w:rsidR="00000000" w:rsidDel="00000000" w:rsidP="00000000" w:rsidRDefault="00000000" w:rsidRPr="00000000" w14:paraId="00000003">
      <w:pPr>
        <w:rPr/>
      </w:pPr>
      <w:r w:rsidDel="00000000" w:rsidR="00000000" w:rsidRPr="00000000">
        <w:rPr>
          <w:rtl w:val="0"/>
        </w:rPr>
        <w:t xml:space="preserve">Logan McInerney - 11789145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Table of Contents: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Concept Map</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CSS Design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Structure Chart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Storyboard</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index.html</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lm_A3_resume.html</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lm_A3_about.html</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lm_A3_web_skills.html</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style.css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Validations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Folder Structure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Testing plan</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Personal Reflection / A2 to A3 Changes</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References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rPr/>
      </w:pPr>
      <w:bookmarkStart w:colFirst="0" w:colLast="0" w:name="_lqig3jhgq6fa" w:id="1"/>
      <w:bookmarkEnd w:id="1"/>
      <w:r w:rsidDel="00000000" w:rsidR="00000000" w:rsidRPr="00000000">
        <w:rPr>
          <w:rtl w:val="0"/>
        </w:rPr>
        <w:t xml:space="preserve">Concept Map</w:t>
      </w:r>
    </w:p>
    <w:p w:rsidR="00000000" w:rsidDel="00000000" w:rsidP="00000000" w:rsidRDefault="00000000" w:rsidRPr="00000000" w14:paraId="0000003D">
      <w:pPr>
        <w:rPr/>
      </w:pPr>
      <w:r w:rsidDel="00000000" w:rsidR="00000000" w:rsidRPr="00000000">
        <w:rPr/>
        <w:drawing>
          <wp:inline distB="114300" distT="114300" distL="114300" distR="114300">
            <wp:extent cx="5943600" cy="4546600"/>
            <wp:effectExtent b="0" l="0" r="0" t="0"/>
            <wp:docPr id="20"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rPr/>
      </w:pPr>
      <w:bookmarkStart w:colFirst="0" w:colLast="0" w:name="_1qddo556mnjx" w:id="2"/>
      <w:bookmarkEnd w:id="2"/>
      <w:r w:rsidDel="00000000" w:rsidR="00000000" w:rsidRPr="00000000">
        <w:rPr>
          <w:rtl w:val="0"/>
        </w:rPr>
        <w:t xml:space="preserve">CSS Design</w:t>
      </w:r>
    </w:p>
    <w:p w:rsidR="00000000" w:rsidDel="00000000" w:rsidP="00000000" w:rsidRDefault="00000000" w:rsidRPr="00000000" w14:paraId="0000003F">
      <w:pPr>
        <w:rPr/>
      </w:pPr>
      <w:r w:rsidDel="00000000" w:rsidR="00000000" w:rsidRPr="00000000">
        <w:rPr/>
        <w:drawing>
          <wp:inline distB="114300" distT="114300" distL="114300" distR="114300">
            <wp:extent cx="4867275" cy="695325"/>
            <wp:effectExtent b="0" l="0" r="0" t="0"/>
            <wp:docPr id="18" name="image4.png"/>
            <a:graphic>
              <a:graphicData uri="http://schemas.openxmlformats.org/drawingml/2006/picture">
                <pic:pic>
                  <pic:nvPicPr>
                    <pic:cNvPr id="0" name="image4.png"/>
                    <pic:cNvPicPr preferRelativeResize="0"/>
                  </pic:nvPicPr>
                  <pic:blipFill>
                    <a:blip r:embed="rId7"/>
                    <a:srcRect b="78840" l="0" r="18108" t="0"/>
                    <a:stretch>
                      <a:fillRect/>
                    </a:stretch>
                  </pic:blipFill>
                  <pic:spPr>
                    <a:xfrm>
                      <a:off x="0" y="0"/>
                      <a:ext cx="4867275" cy="695325"/>
                    </a:xfrm>
                    <a:prstGeom prst="rect"/>
                    <a:ln/>
                  </pic:spPr>
                </pic:pic>
              </a:graphicData>
            </a:graphic>
          </wp:inline>
        </w:drawing>
      </w:r>
      <w:r w:rsidDel="00000000" w:rsidR="00000000" w:rsidRPr="00000000">
        <w:rPr>
          <w:rtl w:val="0"/>
        </w:rPr>
        <w:t xml:space="preserve">CSS navigation buttons</w:t>
      </w:r>
    </w:p>
    <w:p w:rsidR="00000000" w:rsidDel="00000000" w:rsidP="00000000" w:rsidRDefault="00000000" w:rsidRPr="00000000" w14:paraId="00000040">
      <w:pPr>
        <w:rPr/>
      </w:pPr>
      <w:r w:rsidDel="00000000" w:rsidR="00000000" w:rsidRPr="00000000">
        <w:rPr>
          <w:rtl w:val="0"/>
        </w:rPr>
        <w:t xml:space="preserve">The buttons in the navigation bar are styled using CSS to give them a border, padding, background colour and colour the buttons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1152525" cy="457200"/>
            <wp:effectExtent b="0" l="0" r="0" t="0"/>
            <wp:docPr id="1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52525" cy="457200"/>
                    </a:xfrm>
                    <a:prstGeom prst="rect"/>
                    <a:ln/>
                  </pic:spPr>
                </pic:pic>
              </a:graphicData>
            </a:graphic>
          </wp:inline>
        </w:drawing>
      </w:r>
      <w:r w:rsidDel="00000000" w:rsidR="00000000" w:rsidRPr="00000000">
        <w:rPr/>
        <w:drawing>
          <wp:inline distB="114300" distT="114300" distL="114300" distR="114300">
            <wp:extent cx="3238500" cy="466725"/>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238500" cy="466725"/>
                    </a:xfrm>
                    <a:prstGeom prst="rect"/>
                    <a:ln/>
                  </pic:spPr>
                </pic:pic>
              </a:graphicData>
            </a:graphic>
          </wp:inline>
        </w:drawing>
      </w:r>
      <w:r w:rsidDel="00000000" w:rsidR="00000000" w:rsidRPr="00000000">
        <w:rPr>
          <w:rtl w:val="0"/>
        </w:rPr>
        <w:t xml:space="preserve">Text</w:t>
      </w:r>
    </w:p>
    <w:p w:rsidR="00000000" w:rsidDel="00000000" w:rsidP="00000000" w:rsidRDefault="00000000" w:rsidRPr="00000000" w14:paraId="00000043">
      <w:pPr>
        <w:rPr/>
      </w:pPr>
      <w:r w:rsidDel="00000000" w:rsidR="00000000" w:rsidRPr="00000000">
        <w:rPr>
          <w:rtl w:val="0"/>
        </w:rPr>
        <w:t xml:space="preserve">The text throughout the documents uses CSS to change it’s font family, font style, colour,and size</w:t>
      </w:r>
    </w:p>
    <w:p w:rsidR="00000000" w:rsidDel="00000000" w:rsidP="00000000" w:rsidRDefault="00000000" w:rsidRPr="00000000" w14:paraId="00000044">
      <w:pPr>
        <w:pStyle w:val="Heading2"/>
        <w:rPr/>
      </w:pPr>
      <w:bookmarkStart w:colFirst="0" w:colLast="0" w:name="_i9v7cefbneg0" w:id="3"/>
      <w:bookmarkEnd w:id="3"/>
      <w:r w:rsidDel="00000000" w:rsidR="00000000" w:rsidRPr="00000000">
        <w:rPr>
          <w:rtl w:val="0"/>
        </w:rPr>
        <w:t xml:space="preserve">Structure Chart</w:t>
      </w:r>
    </w:p>
    <w:p w:rsidR="00000000" w:rsidDel="00000000" w:rsidP="00000000" w:rsidRDefault="00000000" w:rsidRPr="00000000" w14:paraId="00000045">
      <w:pPr>
        <w:pStyle w:val="Heading2"/>
        <w:rPr/>
      </w:pPr>
      <w:bookmarkStart w:colFirst="0" w:colLast="0" w:name="_gdemrkub1b34" w:id="4"/>
      <w:bookmarkEnd w:id="4"/>
      <w:r w:rsidDel="00000000" w:rsidR="00000000" w:rsidRPr="00000000">
        <w:rPr/>
        <w:drawing>
          <wp:inline distB="114300" distT="114300" distL="114300" distR="114300">
            <wp:extent cx="5943600" cy="3657600"/>
            <wp:effectExtent b="0" l="0" r="0" t="0"/>
            <wp:docPr id="1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rPr/>
      </w:pPr>
      <w:bookmarkStart w:colFirst="0" w:colLast="0" w:name="_quu0tfonjpo3" w:id="5"/>
      <w:bookmarkEnd w:id="5"/>
      <w:r w:rsidDel="00000000" w:rsidR="00000000" w:rsidRPr="00000000">
        <w:rPr>
          <w:rtl w:val="0"/>
        </w:rPr>
        <w:t xml:space="preserve">Storyboard</w:t>
      </w:r>
      <w:r w:rsidDel="00000000" w:rsidR="00000000" w:rsidRPr="00000000">
        <w:rPr>
          <w:sz w:val="22"/>
          <w:szCs w:val="22"/>
        </w:rPr>
        <w:drawing>
          <wp:inline distB="114300" distT="114300" distL="114300" distR="114300">
            <wp:extent cx="5943600" cy="31877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943600" cy="3327400"/>
            <wp:effectExtent b="0" l="0" r="0" t="0"/>
            <wp:docPr id="1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327400"/>
                    </a:xfrm>
                    <a:prstGeom prst="rect"/>
                    <a:ln/>
                  </pic:spPr>
                </pic:pic>
              </a:graphicData>
            </a:graphic>
          </wp:inline>
        </w:drawing>
      </w:r>
      <w:r w:rsidDel="00000000" w:rsidR="00000000" w:rsidRPr="00000000">
        <w:rPr/>
        <w:drawing>
          <wp:inline distB="114300" distT="114300" distL="114300" distR="114300">
            <wp:extent cx="5943600" cy="3111500"/>
            <wp:effectExtent b="0" l="0" r="0" t="0"/>
            <wp:docPr id="14"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943600" cy="3111500"/>
                    </a:xfrm>
                    <a:prstGeom prst="rect"/>
                    <a:ln/>
                  </pic:spPr>
                </pic:pic>
              </a:graphicData>
            </a:graphic>
          </wp:inline>
        </w:drawing>
      </w:r>
      <w:r w:rsidDel="00000000" w:rsidR="00000000" w:rsidRPr="00000000">
        <w:rPr/>
        <w:drawing>
          <wp:inline distB="114300" distT="114300" distL="114300" distR="114300">
            <wp:extent cx="5943600" cy="3111500"/>
            <wp:effectExtent b="0" l="0" r="0" t="0"/>
            <wp:docPr id="4"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1ql3ef7av6t7" w:id="6"/>
      <w:bookmarkEnd w:id="6"/>
      <w:r w:rsidDel="00000000" w:rsidR="00000000" w:rsidRPr="00000000">
        <w:rPr>
          <w:rtl w:val="0"/>
        </w:rPr>
      </w:r>
    </w:p>
    <w:p w:rsidR="00000000" w:rsidDel="00000000" w:rsidP="00000000" w:rsidRDefault="00000000" w:rsidRPr="00000000" w14:paraId="0000004A">
      <w:pPr>
        <w:pStyle w:val="Heading2"/>
        <w:rPr/>
      </w:pPr>
      <w:bookmarkStart w:colFirst="0" w:colLast="0" w:name="_67eeqqu2tx0z" w:id="7"/>
      <w:bookmarkEnd w:id="7"/>
      <w:r w:rsidDel="00000000" w:rsidR="00000000" w:rsidRPr="00000000">
        <w:rPr>
          <w:rtl w:val="0"/>
        </w:rPr>
        <w:t xml:space="preserve">index.html</w:t>
        <w:br w:type="textWrapping"/>
      </w:r>
      <w:r w:rsidDel="00000000" w:rsidR="00000000" w:rsidRPr="00000000">
        <w:rPr/>
        <w:drawing>
          <wp:inline distB="114300" distT="114300" distL="114300" distR="114300">
            <wp:extent cx="5943600" cy="2768600"/>
            <wp:effectExtent b="0" l="0" r="0" t="0"/>
            <wp:docPr id="12"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rPr/>
      </w:pPr>
      <w:bookmarkStart w:colFirst="0" w:colLast="0" w:name="_rvgjzibf2b5m" w:id="8"/>
      <w:bookmarkEnd w:id="8"/>
      <w:r w:rsidDel="00000000" w:rsidR="00000000" w:rsidRPr="00000000">
        <w:rPr>
          <w:rtl w:val="0"/>
        </w:rPr>
      </w:r>
    </w:p>
    <w:p w:rsidR="00000000" w:rsidDel="00000000" w:rsidP="00000000" w:rsidRDefault="00000000" w:rsidRPr="00000000" w14:paraId="0000004C">
      <w:pPr>
        <w:pStyle w:val="Heading2"/>
        <w:rPr/>
      </w:pPr>
      <w:bookmarkStart w:colFirst="0" w:colLast="0" w:name="_plweekhzouyg" w:id="9"/>
      <w:bookmarkEnd w:id="9"/>
      <w:r w:rsidDel="00000000" w:rsidR="00000000" w:rsidRPr="00000000">
        <w:rPr>
          <w:rtl w:val="0"/>
        </w:rPr>
      </w:r>
    </w:p>
    <w:p w:rsidR="00000000" w:rsidDel="00000000" w:rsidP="00000000" w:rsidRDefault="00000000" w:rsidRPr="00000000" w14:paraId="0000004D">
      <w:pPr>
        <w:pStyle w:val="Heading2"/>
        <w:rPr/>
      </w:pPr>
      <w:bookmarkStart w:colFirst="0" w:colLast="0" w:name="_f8rybtdsgpro" w:id="10"/>
      <w:bookmarkEnd w:id="10"/>
      <w:r w:rsidDel="00000000" w:rsidR="00000000" w:rsidRPr="00000000">
        <w:rPr>
          <w:rtl w:val="0"/>
        </w:rPr>
      </w:r>
    </w:p>
    <w:p w:rsidR="00000000" w:rsidDel="00000000" w:rsidP="00000000" w:rsidRDefault="00000000" w:rsidRPr="00000000" w14:paraId="0000004E">
      <w:pPr>
        <w:pStyle w:val="Heading2"/>
        <w:rPr/>
      </w:pPr>
      <w:bookmarkStart w:colFirst="0" w:colLast="0" w:name="_t91ou9m6zbwr" w:id="11"/>
      <w:bookmarkEnd w:id="11"/>
      <w:r w:rsidDel="00000000" w:rsidR="00000000" w:rsidRPr="00000000">
        <w:rPr>
          <w:rtl w:val="0"/>
        </w:rPr>
      </w:r>
    </w:p>
    <w:p w:rsidR="00000000" w:rsidDel="00000000" w:rsidP="00000000" w:rsidRDefault="00000000" w:rsidRPr="00000000" w14:paraId="0000004F">
      <w:pPr>
        <w:pStyle w:val="Heading2"/>
        <w:rPr/>
      </w:pPr>
      <w:bookmarkStart w:colFirst="0" w:colLast="0" w:name="_m44b9rkw7j35" w:id="12"/>
      <w:bookmarkEnd w:id="12"/>
      <w:r w:rsidDel="00000000" w:rsidR="00000000" w:rsidRPr="00000000">
        <w:rPr>
          <w:rtl w:val="0"/>
        </w:rPr>
      </w:r>
    </w:p>
    <w:p w:rsidR="00000000" w:rsidDel="00000000" w:rsidP="00000000" w:rsidRDefault="00000000" w:rsidRPr="00000000" w14:paraId="00000050">
      <w:pPr>
        <w:pStyle w:val="Heading2"/>
        <w:rPr/>
      </w:pPr>
      <w:bookmarkStart w:colFirst="0" w:colLast="0" w:name="_w02jaqw5el3s" w:id="13"/>
      <w:bookmarkEnd w:id="13"/>
      <w:r w:rsidDel="00000000" w:rsidR="00000000" w:rsidRPr="00000000">
        <w:rPr>
          <w:rtl w:val="0"/>
        </w:rPr>
      </w:r>
    </w:p>
    <w:p w:rsidR="00000000" w:rsidDel="00000000" w:rsidP="00000000" w:rsidRDefault="00000000" w:rsidRPr="00000000" w14:paraId="00000051">
      <w:pPr>
        <w:pStyle w:val="Heading2"/>
        <w:rPr/>
      </w:pPr>
      <w:bookmarkStart w:colFirst="0" w:colLast="0" w:name="_93lod9p70pzw" w:id="14"/>
      <w:bookmarkEnd w:id="14"/>
      <w:r w:rsidDel="00000000" w:rsidR="00000000" w:rsidRPr="00000000">
        <w:rPr>
          <w:rtl w:val="0"/>
        </w:rPr>
      </w:r>
    </w:p>
    <w:p w:rsidR="00000000" w:rsidDel="00000000" w:rsidP="00000000" w:rsidRDefault="00000000" w:rsidRPr="00000000" w14:paraId="00000052">
      <w:pPr>
        <w:pStyle w:val="Heading2"/>
        <w:rPr/>
      </w:pPr>
      <w:bookmarkStart w:colFirst="0" w:colLast="0" w:name="_n4pabzfaiiim" w:id="15"/>
      <w:bookmarkEnd w:id="15"/>
      <w:r w:rsidDel="00000000" w:rsidR="00000000" w:rsidRPr="00000000">
        <w:rPr>
          <w:rtl w:val="0"/>
        </w:rPr>
      </w:r>
    </w:p>
    <w:p w:rsidR="00000000" w:rsidDel="00000000" w:rsidP="00000000" w:rsidRDefault="00000000" w:rsidRPr="00000000" w14:paraId="00000053">
      <w:pPr>
        <w:pStyle w:val="Heading2"/>
        <w:rPr/>
      </w:pPr>
      <w:bookmarkStart w:colFirst="0" w:colLast="0" w:name="_x48k57fz08w2" w:id="16"/>
      <w:bookmarkEnd w:id="16"/>
      <w:r w:rsidDel="00000000" w:rsidR="00000000" w:rsidRPr="00000000">
        <w:rPr>
          <w:rtl w:val="0"/>
        </w:rPr>
      </w:r>
    </w:p>
    <w:p w:rsidR="00000000" w:rsidDel="00000000" w:rsidP="00000000" w:rsidRDefault="00000000" w:rsidRPr="00000000" w14:paraId="00000054">
      <w:pPr>
        <w:pStyle w:val="Heading2"/>
        <w:rPr/>
      </w:pPr>
      <w:bookmarkStart w:colFirst="0" w:colLast="0" w:name="_quu0tfonjpo3" w:id="5"/>
      <w:bookmarkEnd w:id="5"/>
      <w:r w:rsidDel="00000000" w:rsidR="00000000" w:rsidRPr="00000000">
        <w:rPr>
          <w:rtl w:val="0"/>
        </w:rPr>
        <w:t xml:space="preserve">lm_A3_resume.html</w:t>
      </w:r>
    </w:p>
    <w:p w:rsidR="00000000" w:rsidDel="00000000" w:rsidP="00000000" w:rsidRDefault="00000000" w:rsidRPr="00000000" w14:paraId="00000055">
      <w:pPr>
        <w:rPr/>
      </w:pPr>
      <w:r w:rsidDel="00000000" w:rsidR="00000000" w:rsidRPr="00000000">
        <w:rPr/>
        <w:drawing>
          <wp:inline distB="114300" distT="114300" distL="114300" distR="114300">
            <wp:extent cx="5943600" cy="48514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4851400"/>
                    </a:xfrm>
                    <a:prstGeom prst="rect"/>
                    <a:ln/>
                  </pic:spPr>
                </pic:pic>
              </a:graphicData>
            </a:graphic>
          </wp:inline>
        </w:drawing>
      </w:r>
      <w:r w:rsidDel="00000000" w:rsidR="00000000" w:rsidRPr="00000000">
        <w:rPr/>
        <w:drawing>
          <wp:inline distB="114300" distT="114300" distL="114300" distR="114300">
            <wp:extent cx="5943600" cy="2743200"/>
            <wp:effectExtent b="0" l="0" r="0" t="0"/>
            <wp:docPr id="21"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2"/>
        <w:rPr/>
      </w:pPr>
      <w:bookmarkStart w:colFirst="0" w:colLast="0" w:name="_gs88g67vlvca" w:id="17"/>
      <w:bookmarkEnd w:id="17"/>
      <w:r w:rsidDel="00000000" w:rsidR="00000000" w:rsidRPr="00000000">
        <w:rPr>
          <w:rtl w:val="0"/>
        </w:rPr>
        <w:br w:type="textWrapping"/>
        <w:t xml:space="preserve">lm_A3_about.html</w:t>
      </w:r>
    </w:p>
    <w:p w:rsidR="00000000" w:rsidDel="00000000" w:rsidP="00000000" w:rsidRDefault="00000000" w:rsidRPr="00000000" w14:paraId="00000057">
      <w:pPr>
        <w:pStyle w:val="Heading2"/>
        <w:rPr/>
      </w:pPr>
      <w:bookmarkStart w:colFirst="0" w:colLast="0" w:name="_14uy6tvzbwax" w:id="18"/>
      <w:bookmarkEnd w:id="18"/>
      <w:r w:rsidDel="00000000" w:rsidR="00000000" w:rsidRPr="00000000">
        <w:rPr/>
        <w:drawing>
          <wp:inline distB="114300" distT="114300" distL="114300" distR="114300">
            <wp:extent cx="5943600" cy="2705100"/>
            <wp:effectExtent b="0" l="0" r="0" t="0"/>
            <wp:docPr id="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2705100"/>
                    </a:xfrm>
                    <a:prstGeom prst="rect"/>
                    <a:ln/>
                  </pic:spPr>
                </pic:pic>
              </a:graphicData>
            </a:graphic>
          </wp:inline>
        </w:drawing>
      </w:r>
      <w:r w:rsidDel="00000000" w:rsidR="00000000" w:rsidRPr="00000000">
        <w:rPr>
          <w:rtl w:val="0"/>
        </w:rPr>
        <w:br w:type="textWrapping"/>
        <w:t xml:space="preserve">lm_A3_web_skills.html</w:t>
      </w:r>
    </w:p>
    <w:p w:rsidR="00000000" w:rsidDel="00000000" w:rsidP="00000000" w:rsidRDefault="00000000" w:rsidRPr="00000000" w14:paraId="00000058">
      <w:pPr>
        <w:pStyle w:val="Heading2"/>
        <w:rPr/>
      </w:pPr>
      <w:bookmarkStart w:colFirst="0" w:colLast="0" w:name="_57pr9jofez8p" w:id="19"/>
      <w:bookmarkEnd w:id="19"/>
      <w:r w:rsidDel="00000000" w:rsidR="00000000" w:rsidRPr="00000000">
        <w:rPr/>
        <w:drawing>
          <wp:inline distB="114300" distT="114300" distL="114300" distR="114300">
            <wp:extent cx="5771976" cy="3043238"/>
            <wp:effectExtent b="0" l="0" r="0" t="0"/>
            <wp:docPr id="3"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71976"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2"/>
        <w:rPr/>
      </w:pPr>
      <w:bookmarkStart w:colFirst="0" w:colLast="0" w:name="_reyk9wdat55s" w:id="20"/>
      <w:bookmarkEnd w:id="20"/>
      <w:r w:rsidDel="00000000" w:rsidR="00000000" w:rsidRPr="00000000">
        <w:rPr>
          <w:rtl w:val="0"/>
        </w:rPr>
        <w:br w:type="textWrapping"/>
        <w:t xml:space="preserve">style.css</w:t>
        <w:br w:type="textWrapping"/>
      </w:r>
      <w:r w:rsidDel="00000000" w:rsidR="00000000" w:rsidRPr="00000000">
        <w:rPr/>
        <w:drawing>
          <wp:inline distB="114300" distT="114300" distL="114300" distR="114300">
            <wp:extent cx="2680119" cy="4957763"/>
            <wp:effectExtent b="0" l="0" r="0" t="0"/>
            <wp:docPr id="19"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680119" cy="4957763"/>
                    </a:xfrm>
                    <a:prstGeom prst="rect"/>
                    <a:ln/>
                  </pic:spPr>
                </pic:pic>
              </a:graphicData>
            </a:graphic>
          </wp:inline>
        </w:drawing>
      </w:r>
      <w:r w:rsidDel="00000000" w:rsidR="00000000" w:rsidRPr="00000000">
        <w:rPr/>
        <w:drawing>
          <wp:inline distB="114300" distT="114300" distL="114300" distR="114300">
            <wp:extent cx="2795588" cy="4904894"/>
            <wp:effectExtent b="0" l="0" r="0" t="0"/>
            <wp:docPr id="16"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795588" cy="4904894"/>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rtl w:val="0"/>
        </w:rPr>
        <w:t xml:space="preserve">Validations</w:t>
        <w:br w:type="textWrapping"/>
      </w:r>
      <w:r w:rsidDel="00000000" w:rsidR="00000000" w:rsidRPr="00000000">
        <w:rPr>
          <w:u w:val="single"/>
          <w:rtl w:val="0"/>
        </w:rPr>
        <w:t xml:space="preserve">Index.html</w:t>
      </w:r>
    </w:p>
    <w:p w:rsidR="00000000" w:rsidDel="00000000" w:rsidP="00000000" w:rsidRDefault="00000000" w:rsidRPr="00000000" w14:paraId="0000006A">
      <w:pPr>
        <w:rPr>
          <w:u w:val="single"/>
        </w:rPr>
      </w:pPr>
      <w:r w:rsidDel="00000000" w:rsidR="00000000" w:rsidRPr="00000000">
        <w:rPr>
          <w:u w:val="single"/>
        </w:rPr>
        <w:drawing>
          <wp:inline distB="114300" distT="114300" distL="114300" distR="114300">
            <wp:extent cx="5943600" cy="3314700"/>
            <wp:effectExtent b="0" l="0" r="0" t="0"/>
            <wp:docPr id="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u w:val="single"/>
        </w:rPr>
      </w:pPr>
      <w:r w:rsidDel="00000000" w:rsidR="00000000" w:rsidRPr="00000000">
        <w:rPr>
          <w:u w:val="single"/>
          <w:rtl w:val="0"/>
        </w:rPr>
        <w:t xml:space="preserve">lm_A3_about.html</w:t>
      </w:r>
    </w:p>
    <w:p w:rsidR="00000000" w:rsidDel="00000000" w:rsidP="00000000" w:rsidRDefault="00000000" w:rsidRPr="00000000" w14:paraId="0000006C">
      <w:pPr>
        <w:rPr>
          <w:u w:val="single"/>
        </w:rPr>
      </w:pPr>
      <w:r w:rsidDel="00000000" w:rsidR="00000000" w:rsidRPr="00000000">
        <w:rPr>
          <w:u w:val="single"/>
        </w:rPr>
        <w:drawing>
          <wp:inline distB="114300" distT="114300" distL="114300" distR="114300">
            <wp:extent cx="5943600" cy="3098800"/>
            <wp:effectExtent b="0" l="0" r="0" t="0"/>
            <wp:docPr id="5"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u w:val="single"/>
        </w:rPr>
      </w:pPr>
      <w:r w:rsidDel="00000000" w:rsidR="00000000" w:rsidRPr="00000000">
        <w:rPr>
          <w:rtl w:val="0"/>
        </w:rPr>
      </w:r>
    </w:p>
    <w:p w:rsidR="00000000" w:rsidDel="00000000" w:rsidP="00000000" w:rsidRDefault="00000000" w:rsidRPr="00000000" w14:paraId="0000006E">
      <w:pPr>
        <w:rPr>
          <w:u w:val="single"/>
        </w:rPr>
      </w:pPr>
      <w:r w:rsidDel="00000000" w:rsidR="00000000" w:rsidRPr="00000000">
        <w:rPr>
          <w:rtl w:val="0"/>
        </w:rPr>
      </w:r>
    </w:p>
    <w:p w:rsidR="00000000" w:rsidDel="00000000" w:rsidP="00000000" w:rsidRDefault="00000000" w:rsidRPr="00000000" w14:paraId="0000006F">
      <w:pPr>
        <w:rPr>
          <w:u w:val="single"/>
        </w:rPr>
      </w:pPr>
      <w:r w:rsidDel="00000000" w:rsidR="00000000" w:rsidRPr="00000000">
        <w:rPr>
          <w:rtl w:val="0"/>
        </w:rPr>
      </w:r>
    </w:p>
    <w:p w:rsidR="00000000" w:rsidDel="00000000" w:rsidP="00000000" w:rsidRDefault="00000000" w:rsidRPr="00000000" w14:paraId="00000070">
      <w:pPr>
        <w:rPr>
          <w:u w:val="single"/>
        </w:rPr>
      </w:pPr>
      <w:r w:rsidDel="00000000" w:rsidR="00000000" w:rsidRPr="00000000">
        <w:rPr>
          <w:rtl w:val="0"/>
        </w:rPr>
      </w:r>
    </w:p>
    <w:p w:rsidR="00000000" w:rsidDel="00000000" w:rsidP="00000000" w:rsidRDefault="00000000" w:rsidRPr="00000000" w14:paraId="00000071">
      <w:pPr>
        <w:rPr>
          <w:u w:val="single"/>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rtl w:val="0"/>
        </w:rPr>
      </w:r>
    </w:p>
    <w:p w:rsidR="00000000" w:rsidDel="00000000" w:rsidP="00000000" w:rsidRDefault="00000000" w:rsidRPr="00000000" w14:paraId="00000073">
      <w:pPr>
        <w:rPr>
          <w:u w:val="single"/>
        </w:rPr>
      </w:pPr>
      <w:r w:rsidDel="00000000" w:rsidR="00000000" w:rsidRPr="00000000">
        <w:rPr>
          <w:u w:val="single"/>
          <w:rtl w:val="0"/>
        </w:rPr>
        <w:t xml:space="preserve">lm_A3_resume.html</w:t>
      </w:r>
    </w:p>
    <w:p w:rsidR="00000000" w:rsidDel="00000000" w:rsidP="00000000" w:rsidRDefault="00000000" w:rsidRPr="00000000" w14:paraId="00000074">
      <w:pPr>
        <w:rPr>
          <w:u w:val="single"/>
        </w:rPr>
      </w:pPr>
      <w:r w:rsidDel="00000000" w:rsidR="00000000" w:rsidRPr="00000000">
        <w:rPr>
          <w:u w:val="single"/>
        </w:rPr>
        <w:drawing>
          <wp:inline distB="114300" distT="114300" distL="114300" distR="114300">
            <wp:extent cx="5552275" cy="4662488"/>
            <wp:effectExtent b="0" l="0" r="0" t="0"/>
            <wp:docPr id="11"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552275" cy="466248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u w:val="single"/>
        </w:rPr>
      </w:pPr>
      <w:r w:rsidDel="00000000" w:rsidR="00000000" w:rsidRPr="00000000">
        <w:rPr>
          <w:u w:val="single"/>
          <w:rtl w:val="0"/>
        </w:rPr>
        <w:t xml:space="preserve">lm_A3_web_skills.htm</w:t>
      </w:r>
    </w:p>
    <w:p w:rsidR="00000000" w:rsidDel="00000000" w:rsidP="00000000" w:rsidRDefault="00000000" w:rsidRPr="00000000" w14:paraId="00000076">
      <w:pPr>
        <w:rPr>
          <w:u w:val="single"/>
        </w:rPr>
      </w:pPr>
      <w:r w:rsidDel="00000000" w:rsidR="00000000" w:rsidRPr="00000000">
        <w:rPr>
          <w:u w:val="single"/>
        </w:rPr>
        <w:drawing>
          <wp:inline distB="114300" distT="114300" distL="114300" distR="114300">
            <wp:extent cx="4529138" cy="2533123"/>
            <wp:effectExtent b="0" l="0" r="0" t="0"/>
            <wp:docPr id="10"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4529138" cy="2533123"/>
                    </a:xfrm>
                    <a:prstGeom prst="rect"/>
                    <a:ln/>
                  </pic:spPr>
                </pic:pic>
              </a:graphicData>
            </a:graphic>
          </wp:inline>
        </w:drawing>
      </w:r>
      <w:r w:rsidDel="00000000" w:rsidR="00000000" w:rsidRPr="00000000">
        <w:rPr>
          <w:u w:val="single"/>
          <w:rtl w:val="0"/>
        </w:rPr>
        <w:t xml:space="preserve">l</w:t>
      </w:r>
    </w:p>
    <w:p w:rsidR="00000000" w:rsidDel="00000000" w:rsidP="00000000" w:rsidRDefault="00000000" w:rsidRPr="00000000" w14:paraId="00000077">
      <w:pPr>
        <w:pStyle w:val="Heading2"/>
        <w:rPr/>
      </w:pPr>
      <w:bookmarkStart w:colFirst="0" w:colLast="0" w:name="_quu0tfonjpo3" w:id="5"/>
      <w:bookmarkEnd w:id="5"/>
      <w:r w:rsidDel="00000000" w:rsidR="00000000" w:rsidRPr="00000000">
        <w:rPr>
          <w:rtl w:val="0"/>
        </w:rPr>
        <w:t xml:space="preserve">Folder Structure</w:t>
        <w:br w:type="textWrapping"/>
      </w:r>
      <w:r w:rsidDel="00000000" w:rsidR="00000000" w:rsidRPr="00000000">
        <w:rPr/>
        <w:drawing>
          <wp:inline distB="114300" distT="114300" distL="114300" distR="114300">
            <wp:extent cx="5943600" cy="3213100"/>
            <wp:effectExtent b="0" l="0" r="0" t="0"/>
            <wp:docPr id="6"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c3lg2jlx90qe" w:id="21"/>
      <w:bookmarkEnd w:id="21"/>
      <w:r w:rsidDel="00000000" w:rsidR="00000000" w:rsidRPr="00000000">
        <w:rPr>
          <w:rtl w:val="0"/>
        </w:rPr>
        <w:t xml:space="preserve">Testing Plan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Being Checked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Navigation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buttons link to another page of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navigation buttons worked as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 appears on all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 appears where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styling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Removes nav bar buttons and 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styling works as expected</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bookmarkStart w:colFirst="0" w:colLast="0" w:name="_2r12qjgs58ac" w:id="22"/>
      <w:bookmarkEnd w:id="22"/>
      <w:r w:rsidDel="00000000" w:rsidR="00000000" w:rsidRPr="00000000">
        <w:rPr>
          <w:rtl w:val="0"/>
        </w:rPr>
      </w:r>
    </w:p>
    <w:p w:rsidR="00000000" w:rsidDel="00000000" w:rsidP="00000000" w:rsidRDefault="00000000" w:rsidRPr="00000000" w14:paraId="0000008C">
      <w:pPr>
        <w:pStyle w:val="Heading2"/>
        <w:rPr/>
      </w:pPr>
      <w:bookmarkStart w:colFirst="0" w:colLast="0" w:name="_azeul5mtcsde" w:id="23"/>
      <w:bookmarkEnd w:id="23"/>
      <w:r w:rsidDel="00000000" w:rsidR="00000000" w:rsidRPr="00000000">
        <w:rPr>
          <w:rtl w:val="0"/>
        </w:rPr>
        <w:t xml:space="preserve">Personal Reflection / A2 to A3 Changes</w:t>
      </w:r>
    </w:p>
    <w:p w:rsidR="00000000" w:rsidDel="00000000" w:rsidP="00000000" w:rsidRDefault="00000000" w:rsidRPr="00000000" w14:paraId="0000008D">
      <w:pPr>
        <w:rPr/>
      </w:pPr>
      <w:r w:rsidDel="00000000" w:rsidR="00000000" w:rsidRPr="00000000">
        <w:rPr>
          <w:rtl w:val="0"/>
        </w:rPr>
        <w:t xml:space="preserve">After completing Assessment 2, the WebEdu portfolio website has been improved in a number of ways for Assessment 3. The main change to the website was the consistency of colours and fonts between each web page, and having the CSS all done externally. These changes made the web pages feel unified, with a consistent theme from page to page, so it still felt like you were on the same website throughout. Where assessment 2’s main focus was to show that the different HTML processes could be complete, assessment 3 focuses on making the website that reflects a real website, having a ‘brand’ such as the logo in the tab bar at the top of every page.</w:t>
      </w:r>
    </w:p>
    <w:p w:rsidR="00000000" w:rsidDel="00000000" w:rsidP="00000000" w:rsidRDefault="00000000" w:rsidRPr="00000000" w14:paraId="0000008E">
      <w:pPr>
        <w:rPr/>
      </w:pPr>
      <w:r w:rsidDel="00000000" w:rsidR="00000000" w:rsidRPr="00000000">
        <w:rPr>
          <w:rtl w:val="0"/>
        </w:rPr>
        <w:t xml:space="preserve">Another improvement from A2 to A3 was the implementation of the copyright not on the footer of every webpage, it gave the pages a more professional look.</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fvgta2bsn2wa" w:id="24"/>
      <w:bookmarkEnd w:id="24"/>
      <w:r w:rsidDel="00000000" w:rsidR="00000000" w:rsidRPr="00000000">
        <w:rPr>
          <w:rtl w:val="0"/>
        </w:rPr>
        <w:t xml:space="preserve">References</w:t>
      </w:r>
    </w:p>
    <w:p w:rsidR="00000000" w:rsidDel="00000000" w:rsidP="00000000" w:rsidRDefault="00000000" w:rsidRPr="00000000" w14:paraId="00000092">
      <w:pPr>
        <w:rPr/>
      </w:pPr>
      <w:r w:rsidDel="00000000" w:rsidR="00000000" w:rsidRPr="00000000">
        <w:rPr>
          <w:rtl w:val="0"/>
        </w:rPr>
        <w:t xml:space="preserve">Moonlight Creative. (2021,03, 08). Sitemaps vs Navigation: What’s the Difference? Moonlight Creative. </w:t>
      </w:r>
      <w:hyperlink r:id="rId27">
        <w:r w:rsidDel="00000000" w:rsidR="00000000" w:rsidRPr="00000000">
          <w:rPr>
            <w:color w:val="1155cc"/>
            <w:u w:val="single"/>
            <w:rtl w:val="0"/>
          </w:rPr>
          <w:t xml:space="preserve">https://moonlightcreative.com/insights/sitemaps-vs-navigation-whats-the-difference/</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MDN Web Docs. (2025, 03, 22). CSS: Cascading Style Sheets. Mozilla Foundation. </w:t>
      </w:r>
      <w:hyperlink r:id="rId28">
        <w:r w:rsidDel="00000000" w:rsidR="00000000" w:rsidRPr="00000000">
          <w:rPr>
            <w:color w:val="1155cc"/>
            <w:u w:val="single"/>
            <w:rtl w:val="0"/>
          </w:rPr>
          <w:t xml:space="preserve">https://developer.mozilla.org/en-US/docs/Web/CSS</w:t>
        </w:r>
      </w:hyperlink>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MDN Web Docs. (2025, 04, 11). </w:t>
      </w:r>
      <w:r w:rsidDel="00000000" w:rsidR="00000000" w:rsidRPr="00000000">
        <w:rPr>
          <w:i w:val="1"/>
          <w:rtl w:val="0"/>
        </w:rPr>
        <w:t xml:space="preserve">HTML: HyperText Markup Language</w:t>
      </w:r>
      <w:r w:rsidDel="00000000" w:rsidR="00000000" w:rsidRPr="00000000">
        <w:rPr>
          <w:rtl w:val="0"/>
        </w:rPr>
        <w:t xml:space="preserve">. Mozilla Foundation.</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https://developer.mozilla.org/en-US/docs/Web/HTML</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W3Schools. (2025). HTML Element Reference. </w:t>
      </w:r>
      <w:hyperlink r:id="rId31">
        <w:r w:rsidDel="00000000" w:rsidR="00000000" w:rsidRPr="00000000">
          <w:rPr>
            <w:color w:val="1155cc"/>
            <w:u w:val="single"/>
            <w:rtl w:val="0"/>
          </w:rPr>
          <w:t xml:space="preserve">https://www.w3schools.com/tags/default.asp</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3.png"/><Relationship Id="rId21" Type="http://schemas.openxmlformats.org/officeDocument/2006/relationships/image" Target="media/image1.png"/><Relationship Id="rId24" Type="http://schemas.openxmlformats.org/officeDocument/2006/relationships/image" Target="media/image8.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1.png"/><Relationship Id="rId25" Type="http://schemas.openxmlformats.org/officeDocument/2006/relationships/image" Target="media/image5.png"/><Relationship Id="rId28" Type="http://schemas.openxmlformats.org/officeDocument/2006/relationships/hyperlink" Target="https://developer.mozilla.org/en-US/docs/Web/CSS" TargetMode="External"/><Relationship Id="rId27" Type="http://schemas.openxmlformats.org/officeDocument/2006/relationships/hyperlink" Target="https://moonlightcreative.com/insights/sitemaps-vs-navigation-whats-the-difference/" TargetMode="External"/><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hyperlink" Target="https://developer.mozilla.org/en-US/docs/Web/HTML" TargetMode="External"/><Relationship Id="rId7" Type="http://schemas.openxmlformats.org/officeDocument/2006/relationships/image" Target="media/image4.png"/><Relationship Id="rId8" Type="http://schemas.openxmlformats.org/officeDocument/2006/relationships/image" Target="media/image3.png"/><Relationship Id="rId31" Type="http://schemas.openxmlformats.org/officeDocument/2006/relationships/hyperlink" Target="https://www.w3schools.com/tags/default.asp" TargetMode="External"/><Relationship Id="rId30" Type="http://schemas.openxmlformats.org/officeDocument/2006/relationships/hyperlink" Target="https://developer.mozilla.org/en-US/docs/Web/HTML" TargetMode="External"/><Relationship Id="rId11" Type="http://schemas.openxmlformats.org/officeDocument/2006/relationships/image" Target="media/image2.png"/><Relationship Id="rId10" Type="http://schemas.openxmlformats.org/officeDocument/2006/relationships/image" Target="media/image15.png"/><Relationship Id="rId13" Type="http://schemas.openxmlformats.org/officeDocument/2006/relationships/image" Target="media/image20.png"/><Relationship Id="rId12" Type="http://schemas.openxmlformats.org/officeDocument/2006/relationships/image" Target="media/image7.png"/><Relationship Id="rId15" Type="http://schemas.openxmlformats.org/officeDocument/2006/relationships/image" Target="media/image17.png"/><Relationship Id="rId14" Type="http://schemas.openxmlformats.org/officeDocument/2006/relationships/image" Target="media/image18.png"/><Relationship Id="rId17" Type="http://schemas.openxmlformats.org/officeDocument/2006/relationships/image" Target="media/image19.png"/><Relationship Id="rId16" Type="http://schemas.openxmlformats.org/officeDocument/2006/relationships/image" Target="media/image6.png"/><Relationship Id="rId19" Type="http://schemas.openxmlformats.org/officeDocument/2006/relationships/image" Target="media/image10.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