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BD361" w14:textId="3FDA1742" w:rsidR="000B5B78" w:rsidRDefault="00065090" w:rsidP="00065090">
      <w:pPr>
        <w:spacing w:line="480" w:lineRule="auto"/>
        <w:rPr>
          <w:rFonts w:ascii="Times New Roman" w:hAnsi="Times New Roman" w:cs="Times New Roman"/>
        </w:rPr>
      </w:pPr>
      <w:r>
        <w:rPr>
          <w:rFonts w:ascii="Times New Roman" w:hAnsi="Times New Roman" w:cs="Times New Roman"/>
        </w:rPr>
        <w:t>Logan Meyer</w:t>
      </w:r>
    </w:p>
    <w:p w14:paraId="208E7D48" w14:textId="7B4CAA7A" w:rsidR="00065090" w:rsidRDefault="00065090" w:rsidP="00065090">
      <w:pPr>
        <w:spacing w:line="480" w:lineRule="auto"/>
        <w:rPr>
          <w:rFonts w:ascii="Times New Roman" w:hAnsi="Times New Roman" w:cs="Times New Roman"/>
        </w:rPr>
      </w:pPr>
      <w:r>
        <w:rPr>
          <w:rFonts w:ascii="Times New Roman" w:hAnsi="Times New Roman" w:cs="Times New Roman"/>
        </w:rPr>
        <w:t>10/18/2025</w:t>
      </w:r>
    </w:p>
    <w:p w14:paraId="58602E52" w14:textId="103DCF60" w:rsidR="00065090" w:rsidRDefault="00065090" w:rsidP="00065090">
      <w:pPr>
        <w:spacing w:line="480" w:lineRule="auto"/>
        <w:rPr>
          <w:rFonts w:ascii="Times New Roman" w:hAnsi="Times New Roman" w:cs="Times New Roman"/>
        </w:rPr>
      </w:pPr>
      <w:r>
        <w:rPr>
          <w:rFonts w:ascii="Times New Roman" w:hAnsi="Times New Roman" w:cs="Times New Roman"/>
        </w:rPr>
        <w:t>CS 320</w:t>
      </w:r>
    </w:p>
    <w:p w14:paraId="4B032537" w14:textId="38572C63" w:rsidR="00065090" w:rsidRDefault="00065090" w:rsidP="00065090">
      <w:pPr>
        <w:spacing w:line="480" w:lineRule="auto"/>
        <w:jc w:val="center"/>
        <w:rPr>
          <w:rFonts w:ascii="Times New Roman" w:hAnsi="Times New Roman" w:cs="Times New Roman"/>
        </w:rPr>
      </w:pPr>
      <w:r>
        <w:rPr>
          <w:rFonts w:ascii="Times New Roman" w:hAnsi="Times New Roman" w:cs="Times New Roman"/>
        </w:rPr>
        <w:t>Project Two: Summary and Reflections Report</w:t>
      </w:r>
    </w:p>
    <w:p w14:paraId="598850B5" w14:textId="35F9D461"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For this project, I focused on unit testing the three core services of my mobile application</w:t>
      </w:r>
      <w:r w:rsidR="007521D7">
        <w:rPr>
          <w:rFonts w:ascii="Times New Roman" w:hAnsi="Times New Roman" w:cs="Times New Roman"/>
        </w:rPr>
        <w:t xml:space="preserve">. These three core </w:t>
      </w:r>
      <w:r w:rsidR="00F165FF">
        <w:rPr>
          <w:rFonts w:ascii="Times New Roman" w:hAnsi="Times New Roman" w:cs="Times New Roman"/>
        </w:rPr>
        <w:t>services</w:t>
      </w:r>
      <w:r w:rsidR="007521D7">
        <w:rPr>
          <w:rFonts w:ascii="Times New Roman" w:hAnsi="Times New Roman" w:cs="Times New Roman"/>
        </w:rPr>
        <w:t xml:space="preserve"> are</w:t>
      </w:r>
      <w:r w:rsidRPr="007C60C1">
        <w:rPr>
          <w:rFonts w:ascii="Times New Roman" w:hAnsi="Times New Roman" w:cs="Times New Roman"/>
        </w:rPr>
        <w:t xml:space="preserve"> ContactService, TaskService, and AppointmentService. Each service handled its own area of functionality, so I created separate JUnit 5 test classes to verify that all methods worked correctly. My main goal was to confirm that each service could add, update, delete, and validate data according to the software requirements. I ran all tests in Eclipse using the built-in coverage tool. All forty-two tests passed successfully, and the overall coverage across the project averaged about eighty-three percent.</w:t>
      </w:r>
    </w:p>
    <w:p w14:paraId="5D8D02EC"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My unit testing approach focused on small, isolated pieces of logic so that I could verify each service without depending on the others. For example, the ContactService tests made sure that a new contact could be created only with a valid ID, name, and phone number. The TaskService tests checked that a task could not exceed the maximum allowed description length and that each task had a unique identifier. The AppointmentService tests confirmed that appointments were scheduled only for valid dates. Each test followed the same structure of setting up data, running the method, and using assertions to confirm the result.</w:t>
      </w:r>
    </w:p>
    <w:p w14:paraId="05B60968"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 xml:space="preserve">My testing approach aligned closely with the project requirements because each requirement was translated into one or more test cases. For instance, one ContactService test tried to create a contact with an ID longer than ten characters. The test passed only if the service </w:t>
      </w:r>
      <w:r w:rsidRPr="007C60C1">
        <w:rPr>
          <w:rFonts w:ascii="Times New Roman" w:hAnsi="Times New Roman" w:cs="Times New Roman"/>
        </w:rPr>
        <w:lastRenderedPageBreak/>
        <w:t>threw an exception or rejected the input. This made it easy to verify that the program behaved as expected.</w:t>
      </w:r>
    </w:p>
    <w:p w14:paraId="33937CF3"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The quality of my JUnit tests can be defended by the level of coverage and the range of test conditions. The coverage report showed values between eighty-one and eighty-five percent for all services, which means that almost every branch of the program was tested. Because all tests passed, I am confident that the JUnit tests were effective and reliable.</w:t>
      </w:r>
    </w:p>
    <w:p w14:paraId="3C2D4986" w14:textId="2C7D1BED"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 xml:space="preserve">I used a mix of assertions to check different conditions, such as </w:t>
      </w:r>
      <w:r w:rsidR="0081258C">
        <w:rPr>
          <w:rFonts w:ascii="Times New Roman" w:hAnsi="Times New Roman" w:cs="Times New Roman"/>
        </w:rPr>
        <w:t>“</w:t>
      </w:r>
      <w:r w:rsidRPr="007C60C1">
        <w:rPr>
          <w:rFonts w:ascii="Times New Roman" w:hAnsi="Times New Roman" w:cs="Times New Roman"/>
        </w:rPr>
        <w:t>assertEquals</w:t>
      </w:r>
      <w:r w:rsidR="0081258C">
        <w:rPr>
          <w:rFonts w:ascii="Times New Roman" w:hAnsi="Times New Roman" w:cs="Times New Roman"/>
        </w:rPr>
        <w:t>”</w:t>
      </w:r>
      <w:r w:rsidRPr="007C60C1">
        <w:rPr>
          <w:rFonts w:ascii="Times New Roman" w:hAnsi="Times New Roman" w:cs="Times New Roman"/>
        </w:rPr>
        <w:t xml:space="preserve">, </w:t>
      </w:r>
      <w:r w:rsidR="0081258C">
        <w:rPr>
          <w:rFonts w:ascii="Times New Roman" w:hAnsi="Times New Roman" w:cs="Times New Roman"/>
        </w:rPr>
        <w:t>“</w:t>
      </w:r>
      <w:r w:rsidRPr="007C60C1">
        <w:rPr>
          <w:rFonts w:ascii="Times New Roman" w:hAnsi="Times New Roman" w:cs="Times New Roman"/>
        </w:rPr>
        <w:t>assertTrue</w:t>
      </w:r>
      <w:r w:rsidR="0081258C">
        <w:rPr>
          <w:rFonts w:ascii="Times New Roman" w:hAnsi="Times New Roman" w:cs="Times New Roman"/>
        </w:rPr>
        <w:t>”</w:t>
      </w:r>
      <w:r w:rsidRPr="007C60C1">
        <w:rPr>
          <w:rFonts w:ascii="Times New Roman" w:hAnsi="Times New Roman" w:cs="Times New Roman"/>
        </w:rPr>
        <w:t xml:space="preserve">, and </w:t>
      </w:r>
      <w:r w:rsidR="0081258C">
        <w:rPr>
          <w:rFonts w:ascii="Times New Roman" w:hAnsi="Times New Roman" w:cs="Times New Roman"/>
        </w:rPr>
        <w:t>“</w:t>
      </w:r>
      <w:r w:rsidRPr="007C60C1">
        <w:rPr>
          <w:rFonts w:ascii="Times New Roman" w:hAnsi="Times New Roman" w:cs="Times New Roman"/>
        </w:rPr>
        <w:t>assertThrows</w:t>
      </w:r>
      <w:r w:rsidR="0081258C">
        <w:rPr>
          <w:rFonts w:ascii="Times New Roman" w:hAnsi="Times New Roman" w:cs="Times New Roman"/>
        </w:rPr>
        <w:t>”</w:t>
      </w:r>
      <w:r w:rsidRPr="007C60C1">
        <w:rPr>
          <w:rFonts w:ascii="Times New Roman" w:hAnsi="Times New Roman" w:cs="Times New Roman"/>
        </w:rPr>
        <w:t xml:space="preserve">. These assertions are a standard part of the JUnit framework and confirm that expected results match actual outcomes (JUnit Team, 2024). For example, in TaskServiceTest, one test used </w:t>
      </w:r>
      <w:r w:rsidR="0081258C">
        <w:rPr>
          <w:rFonts w:ascii="Times New Roman" w:hAnsi="Times New Roman" w:cs="Times New Roman"/>
        </w:rPr>
        <w:t>“</w:t>
      </w:r>
      <w:r w:rsidRPr="007C60C1">
        <w:rPr>
          <w:rFonts w:ascii="Times New Roman" w:hAnsi="Times New Roman" w:cs="Times New Roman"/>
        </w:rPr>
        <w:t>assertTrue(taskService.updateTask("T001", "Updated Task", "Updated description"))</w:t>
      </w:r>
      <w:r w:rsidR="0081258C">
        <w:rPr>
          <w:rFonts w:ascii="Times New Roman" w:hAnsi="Times New Roman" w:cs="Times New Roman"/>
        </w:rPr>
        <w:t>”</w:t>
      </w:r>
      <w:r w:rsidRPr="007C60C1">
        <w:rPr>
          <w:rFonts w:ascii="Times New Roman" w:hAnsi="Times New Roman" w:cs="Times New Roman"/>
        </w:rPr>
        <w:t xml:space="preserve"> to confirm that updates worked as intended. These tests ensured that both valid and invalid paths were handled correctly. I kept each test short, independent, and easy to run in any order, which made the suite efficient and simple to maintain.</w:t>
      </w:r>
    </w:p>
    <w:p w14:paraId="1D499DA5"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The main testing techniques I used were unit testing, boundary testing, and equivalence partitioning. Unit testing allowed me to focus on small sections of code, such as a single method in a class. Boundary testing helped me check input limits, like the exact character length allowed for contact IDs. Equivalence partitioning divided input data into valid and invalid categories to cover more cases without unnecessary repetition. These techniques are widely used to ensure full coverage with a manageable number of tests (GeeksforGeeks, 2024). Together, they confirmed that the program worked for both normal and edge cases.</w:t>
      </w:r>
    </w:p>
    <w:p w14:paraId="2C3184A8"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 xml:space="preserve">Other software testing techniques I did not use include integration testing, system testing, and acceptance testing. Integration testing checks how different parts of the program work </w:t>
      </w:r>
      <w:r w:rsidRPr="007C60C1">
        <w:rPr>
          <w:rFonts w:ascii="Times New Roman" w:hAnsi="Times New Roman" w:cs="Times New Roman"/>
        </w:rPr>
        <w:lastRenderedPageBreak/>
        <w:t>together. System testing validates the program as a whole, and acceptance testing confirms that it meets client expectations. These methods are more useful in larger projects, while my focus here was on unit-level testing.</w:t>
      </w:r>
    </w:p>
    <w:p w14:paraId="02BADFFA"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This project also helped me develop the right mindset for testing. I learned that testing requires patience and careful attention to detail. Even small changes can affect how other classes behave, so I tried to think ahead and test carefully. Since I was both the developer and the tester, I worked to reduce bias by testing invalid and unexpected inputs. Thinking like a user helped me stay objective and identify issues I might have overlooked.</w:t>
      </w:r>
    </w:p>
    <w:p w14:paraId="562F1D1C" w14:textId="77777777" w:rsidR="007C60C1" w:rsidRPr="007C60C1" w:rsidRDefault="007C60C1" w:rsidP="007C60C1">
      <w:pPr>
        <w:spacing w:line="480" w:lineRule="auto"/>
        <w:ind w:firstLine="720"/>
        <w:rPr>
          <w:rFonts w:ascii="Times New Roman" w:hAnsi="Times New Roman" w:cs="Times New Roman"/>
        </w:rPr>
      </w:pPr>
      <w:r w:rsidRPr="007C60C1">
        <w:rPr>
          <w:rFonts w:ascii="Times New Roman" w:hAnsi="Times New Roman" w:cs="Times New Roman"/>
        </w:rPr>
        <w:t>Being disciplined with testing is an important part of software development. It can be tempting to skip tests when everything seems to work, but that often causes problems later. Writing complete tests for every method helped me prevent bugs and made future changes easier to verify. I plan to keep this same approach in future projects to ensure that my code remains reliable and easy to maintain.</w:t>
      </w:r>
    </w:p>
    <w:p w14:paraId="7D8B3D45" w14:textId="1006FC3C" w:rsidR="00423304" w:rsidRDefault="00423304" w:rsidP="00B94785">
      <w:pPr>
        <w:spacing w:line="480" w:lineRule="auto"/>
        <w:ind w:firstLine="720"/>
        <w:rPr>
          <w:rFonts w:ascii="Times New Roman" w:hAnsi="Times New Roman" w:cs="Times New Roman"/>
        </w:rPr>
      </w:pPr>
    </w:p>
    <w:p w14:paraId="7707316E" w14:textId="77777777" w:rsidR="00423304" w:rsidRDefault="00423304">
      <w:pPr>
        <w:rPr>
          <w:rFonts w:ascii="Times New Roman" w:hAnsi="Times New Roman" w:cs="Times New Roman"/>
        </w:rPr>
      </w:pPr>
      <w:r>
        <w:rPr>
          <w:rFonts w:ascii="Times New Roman" w:hAnsi="Times New Roman" w:cs="Times New Roman"/>
        </w:rPr>
        <w:br w:type="page"/>
      </w:r>
    </w:p>
    <w:p w14:paraId="72EDF6D0" w14:textId="77777777" w:rsidR="00423304" w:rsidRPr="00423304" w:rsidRDefault="00423304" w:rsidP="00423304">
      <w:pPr>
        <w:spacing w:line="480" w:lineRule="auto"/>
        <w:rPr>
          <w:rFonts w:ascii="Times New Roman" w:hAnsi="Times New Roman" w:cs="Times New Roman"/>
        </w:rPr>
      </w:pPr>
      <w:r w:rsidRPr="00423304">
        <w:rPr>
          <w:rFonts w:ascii="Times New Roman" w:hAnsi="Times New Roman" w:cs="Times New Roman"/>
        </w:rPr>
        <w:lastRenderedPageBreak/>
        <w:t>References</w:t>
      </w:r>
    </w:p>
    <w:p w14:paraId="2E22710A" w14:textId="18AE70E4" w:rsidR="00423304" w:rsidRPr="00423304" w:rsidRDefault="00423304" w:rsidP="00423304">
      <w:pPr>
        <w:spacing w:line="480" w:lineRule="auto"/>
        <w:ind w:left="720" w:hanging="720"/>
        <w:rPr>
          <w:rFonts w:ascii="Times New Roman" w:hAnsi="Times New Roman" w:cs="Times New Roman"/>
        </w:rPr>
      </w:pPr>
      <w:r w:rsidRPr="00423304">
        <w:rPr>
          <w:rFonts w:ascii="Times New Roman" w:hAnsi="Times New Roman" w:cs="Times New Roman"/>
        </w:rPr>
        <w:t xml:space="preserve">GeeksforGeeks. (2024, April 10). </w:t>
      </w:r>
      <w:r w:rsidRPr="00423304">
        <w:rPr>
          <w:rFonts w:ascii="Times New Roman" w:hAnsi="Times New Roman" w:cs="Times New Roman"/>
          <w:i/>
          <w:iCs/>
        </w:rPr>
        <w:t xml:space="preserve">Boundary value analysis vs equivalence partitioning </w:t>
      </w:r>
      <w:r w:rsidR="0081258C">
        <w:rPr>
          <w:rFonts w:ascii="Times New Roman" w:hAnsi="Times New Roman" w:cs="Times New Roman"/>
          <w:i/>
          <w:iCs/>
        </w:rPr>
        <w:t>-</w:t>
      </w:r>
      <w:r w:rsidRPr="00423304">
        <w:rPr>
          <w:rFonts w:ascii="Times New Roman" w:hAnsi="Times New Roman" w:cs="Times New Roman"/>
          <w:i/>
          <w:iCs/>
        </w:rPr>
        <w:t xml:space="preserve"> software testing.</w:t>
      </w:r>
      <w:r w:rsidRPr="00423304">
        <w:rPr>
          <w:rFonts w:ascii="Times New Roman" w:hAnsi="Times New Roman" w:cs="Times New Roman"/>
        </w:rPr>
        <w:t xml:space="preserve"> GeeksforGeeks. https://www.geeksforgeeks.org/software-testing/software-testing-boundary-value-analysis-vs-equivalence-partitioning/</w:t>
      </w:r>
    </w:p>
    <w:p w14:paraId="7A5760A0" w14:textId="77777777" w:rsidR="00423304" w:rsidRPr="00423304" w:rsidRDefault="00423304" w:rsidP="00423304">
      <w:pPr>
        <w:spacing w:line="480" w:lineRule="auto"/>
        <w:ind w:left="720" w:hanging="720"/>
        <w:rPr>
          <w:rFonts w:ascii="Times New Roman" w:hAnsi="Times New Roman" w:cs="Times New Roman"/>
        </w:rPr>
      </w:pPr>
      <w:r w:rsidRPr="00423304">
        <w:rPr>
          <w:rFonts w:ascii="Times New Roman" w:hAnsi="Times New Roman" w:cs="Times New Roman"/>
        </w:rPr>
        <w:t xml:space="preserve">JUnit Team. (2024). </w:t>
      </w:r>
      <w:r w:rsidRPr="00423304">
        <w:rPr>
          <w:rFonts w:ascii="Times New Roman" w:hAnsi="Times New Roman" w:cs="Times New Roman"/>
          <w:i/>
          <w:iCs/>
        </w:rPr>
        <w:t>JUnit 5 user guide.</w:t>
      </w:r>
      <w:r w:rsidRPr="00423304">
        <w:rPr>
          <w:rFonts w:ascii="Times New Roman" w:hAnsi="Times New Roman" w:cs="Times New Roman"/>
        </w:rPr>
        <w:t xml:space="preserve"> JUnit.org. https://junit.org/junit5/docs/current/user-guide/</w:t>
      </w:r>
    </w:p>
    <w:p w14:paraId="4DF01FF6" w14:textId="77777777" w:rsidR="00423304" w:rsidRPr="00B94785" w:rsidRDefault="00423304" w:rsidP="00B94785">
      <w:pPr>
        <w:spacing w:line="480" w:lineRule="auto"/>
        <w:ind w:firstLine="720"/>
        <w:rPr>
          <w:rFonts w:ascii="Times New Roman" w:hAnsi="Times New Roman" w:cs="Times New Roman"/>
        </w:rPr>
      </w:pPr>
    </w:p>
    <w:p w14:paraId="268AD5D5" w14:textId="77777777" w:rsidR="00B94785" w:rsidRPr="00065090" w:rsidRDefault="00B94785" w:rsidP="00B94785">
      <w:pPr>
        <w:spacing w:line="480" w:lineRule="auto"/>
        <w:rPr>
          <w:rFonts w:ascii="Times New Roman" w:hAnsi="Times New Roman" w:cs="Times New Roman"/>
        </w:rPr>
      </w:pPr>
    </w:p>
    <w:sectPr w:rsidR="00B94785" w:rsidRPr="0006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0"/>
    <w:rsid w:val="00065090"/>
    <w:rsid w:val="000B5B78"/>
    <w:rsid w:val="003B5921"/>
    <w:rsid w:val="00423304"/>
    <w:rsid w:val="00475379"/>
    <w:rsid w:val="00747924"/>
    <w:rsid w:val="007521D7"/>
    <w:rsid w:val="007C60C1"/>
    <w:rsid w:val="0081258C"/>
    <w:rsid w:val="009B6BB8"/>
    <w:rsid w:val="00A67010"/>
    <w:rsid w:val="00B94785"/>
    <w:rsid w:val="00BF4959"/>
    <w:rsid w:val="00F1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B5B6"/>
  <w15:chartTrackingRefBased/>
  <w15:docId w15:val="{39A82D72-1FE2-46C5-99A5-D13C45F6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090"/>
    <w:rPr>
      <w:rFonts w:eastAsiaTheme="majorEastAsia" w:cstheme="majorBidi"/>
      <w:color w:val="272727" w:themeColor="text1" w:themeTint="D8"/>
    </w:rPr>
  </w:style>
  <w:style w:type="paragraph" w:styleId="Title">
    <w:name w:val="Title"/>
    <w:basedOn w:val="Normal"/>
    <w:next w:val="Normal"/>
    <w:link w:val="TitleChar"/>
    <w:uiPriority w:val="10"/>
    <w:qFormat/>
    <w:rsid w:val="00065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090"/>
    <w:pPr>
      <w:spacing w:before="160"/>
      <w:jc w:val="center"/>
    </w:pPr>
    <w:rPr>
      <w:i/>
      <w:iCs/>
      <w:color w:val="404040" w:themeColor="text1" w:themeTint="BF"/>
    </w:rPr>
  </w:style>
  <w:style w:type="character" w:customStyle="1" w:styleId="QuoteChar">
    <w:name w:val="Quote Char"/>
    <w:basedOn w:val="DefaultParagraphFont"/>
    <w:link w:val="Quote"/>
    <w:uiPriority w:val="29"/>
    <w:rsid w:val="00065090"/>
    <w:rPr>
      <w:i/>
      <w:iCs/>
      <w:color w:val="404040" w:themeColor="text1" w:themeTint="BF"/>
    </w:rPr>
  </w:style>
  <w:style w:type="paragraph" w:styleId="ListParagraph">
    <w:name w:val="List Paragraph"/>
    <w:basedOn w:val="Normal"/>
    <w:uiPriority w:val="34"/>
    <w:qFormat/>
    <w:rsid w:val="00065090"/>
    <w:pPr>
      <w:ind w:left="720"/>
      <w:contextualSpacing/>
    </w:pPr>
  </w:style>
  <w:style w:type="character" w:styleId="IntenseEmphasis">
    <w:name w:val="Intense Emphasis"/>
    <w:basedOn w:val="DefaultParagraphFont"/>
    <w:uiPriority w:val="21"/>
    <w:qFormat/>
    <w:rsid w:val="00065090"/>
    <w:rPr>
      <w:i/>
      <w:iCs/>
      <w:color w:val="0F4761" w:themeColor="accent1" w:themeShade="BF"/>
    </w:rPr>
  </w:style>
  <w:style w:type="paragraph" w:styleId="IntenseQuote">
    <w:name w:val="Intense Quote"/>
    <w:basedOn w:val="Normal"/>
    <w:next w:val="Normal"/>
    <w:link w:val="IntenseQuoteChar"/>
    <w:uiPriority w:val="30"/>
    <w:qFormat/>
    <w:rsid w:val="00065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090"/>
    <w:rPr>
      <w:i/>
      <w:iCs/>
      <w:color w:val="0F4761" w:themeColor="accent1" w:themeShade="BF"/>
    </w:rPr>
  </w:style>
  <w:style w:type="character" w:styleId="IntenseReference">
    <w:name w:val="Intense Reference"/>
    <w:basedOn w:val="DefaultParagraphFont"/>
    <w:uiPriority w:val="32"/>
    <w:qFormat/>
    <w:rsid w:val="000650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Meyer</dc:creator>
  <cp:keywords/>
  <dc:description/>
  <cp:lastModifiedBy>Logan Meyer</cp:lastModifiedBy>
  <cp:revision>10</cp:revision>
  <dcterms:created xsi:type="dcterms:W3CDTF">2025-10-18T20:54:00Z</dcterms:created>
  <dcterms:modified xsi:type="dcterms:W3CDTF">2025-10-18T21:32:00Z</dcterms:modified>
</cp:coreProperties>
</file>