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7D970" w14:textId="77777777" w:rsidR="008916DC" w:rsidRDefault="008916DC" w:rsidP="00C6554A">
      <w:pPr>
        <w:pStyle w:val="Photo"/>
        <w:rPr>
          <w:noProof/>
        </w:rPr>
      </w:pPr>
      <w:bookmarkStart w:id="0" w:name="_Toc321147149"/>
      <w:bookmarkStart w:id="1" w:name="_Toc318188227"/>
      <w:bookmarkStart w:id="2" w:name="_Toc318188327"/>
      <w:bookmarkStart w:id="3" w:name="_Toc318189312"/>
      <w:bookmarkStart w:id="4" w:name="_Toc321147011"/>
    </w:p>
    <w:p w14:paraId="59672996" w14:textId="1C3176D0" w:rsidR="00C6554A" w:rsidRPr="008B5277" w:rsidRDefault="002554CD" w:rsidP="00C6554A">
      <w:pPr>
        <w:pStyle w:val="Photo"/>
      </w:pPr>
      <w:r w:rsidRPr="008B5277">
        <w:rPr>
          <w:noProof/>
        </w:rPr>
        <w:drawing>
          <wp:inline distT="0" distB="0" distL="0" distR="0" wp14:anchorId="10D89549" wp14:editId="2E694A7F">
            <wp:extent cx="5032551" cy="5551714"/>
            <wp:effectExtent l="0" t="0" r="0" b="0"/>
            <wp:docPr id="22" name="Picture 1" descr="Happy woman in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Happy woman in rain"/>
                    <pic:cNvPicPr preferRelativeResize="0">
                      <a:picLocks noChangeAspect="1" noChangeArrowheads="1"/>
                    </pic:cNvPicPr>
                  </pic:nvPicPr>
                  <pic:blipFill rotWithShape="1">
                    <a:blip r:embed="rId7" cstate="print">
                      <a:extLst>
                        <a:ext uri="{28A0092B-C50C-407E-A947-70E740481C1C}">
                          <a14:useLocalDpi xmlns:a14="http://schemas.microsoft.com/office/drawing/2010/main" val="0"/>
                        </a:ext>
                      </a:extLst>
                    </a:blip>
                    <a:srcRect r="39582"/>
                    <a:stretch/>
                  </pic:blipFill>
                  <pic:spPr bwMode="auto">
                    <a:xfrm>
                      <a:off x="0" y="0"/>
                      <a:ext cx="5041722" cy="5561831"/>
                    </a:xfrm>
                    <a:prstGeom prst="rect">
                      <a:avLst/>
                    </a:prstGeom>
                    <a:noFill/>
                    <a:ln>
                      <a:noFill/>
                    </a:ln>
                    <a:effectLst/>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65B350A2" w14:textId="1032C542" w:rsidR="00C6554A" w:rsidRDefault="00266176" w:rsidP="00C6554A">
      <w:pPr>
        <w:pStyle w:val="Title"/>
      </w:pPr>
      <w:r>
        <w:t xml:space="preserve">Homework </w:t>
      </w:r>
      <w:r w:rsidR="008916DC">
        <w:t>6</w:t>
      </w:r>
    </w:p>
    <w:p w14:paraId="2B293B55" w14:textId="413776CB" w:rsidR="00C6554A" w:rsidRPr="00D5413C" w:rsidRDefault="00266176" w:rsidP="00C6554A">
      <w:pPr>
        <w:pStyle w:val="Subtitle"/>
      </w:pPr>
      <w:r>
        <w:t>Formal report</w:t>
      </w:r>
    </w:p>
    <w:p w14:paraId="67D5F59B" w14:textId="62C08A37" w:rsidR="00C6554A" w:rsidRDefault="00266176" w:rsidP="00C6554A">
      <w:pPr>
        <w:pStyle w:val="ContactInfo"/>
      </w:pPr>
      <w:r>
        <w:t>Logan</w:t>
      </w:r>
      <w:r w:rsidR="00C6554A">
        <w:t xml:space="preserve"> | </w:t>
      </w:r>
      <w:r>
        <w:t>QMB 3200</w:t>
      </w:r>
      <w:r w:rsidR="00C6554A">
        <w:t xml:space="preserve"> |</w:t>
      </w:r>
      <w:r w:rsidR="00C6554A" w:rsidRPr="00D5413C">
        <w:t xml:space="preserve"> </w:t>
      </w:r>
      <w:r>
        <w:t>9.29.2020</w:t>
      </w:r>
      <w:r w:rsidR="00C6554A">
        <w:br w:type="page"/>
      </w:r>
    </w:p>
    <w:sdt>
      <w:sdtPr>
        <w:rPr>
          <w:rFonts w:asciiTheme="minorHAnsi" w:eastAsiaTheme="minorHAnsi" w:hAnsiTheme="minorHAnsi" w:cstheme="minorBidi"/>
          <w:color w:val="595959" w:themeColor="text1" w:themeTint="A6"/>
          <w:sz w:val="22"/>
          <w:szCs w:val="22"/>
        </w:rPr>
        <w:id w:val="-925724345"/>
        <w:docPartObj>
          <w:docPartGallery w:val="Table of Contents"/>
          <w:docPartUnique/>
        </w:docPartObj>
      </w:sdtPr>
      <w:sdtEndPr>
        <w:rPr>
          <w:b/>
          <w:bCs/>
          <w:noProof/>
        </w:rPr>
      </w:sdtEndPr>
      <w:sdtContent>
        <w:p w14:paraId="051788EA" w14:textId="61A9D674" w:rsidR="00266176" w:rsidRDefault="00266176">
          <w:pPr>
            <w:pStyle w:val="TOCHeading"/>
          </w:pPr>
          <w:r>
            <w:t>Table of Contents</w:t>
          </w:r>
        </w:p>
        <w:p w14:paraId="7BBB093D" w14:textId="58A169E3" w:rsidR="00AE001B" w:rsidRDefault="0026617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3956013" w:history="1">
            <w:r w:rsidR="00AE001B" w:rsidRPr="00DB0B1E">
              <w:rPr>
                <w:rStyle w:val="Hyperlink"/>
                <w:noProof/>
              </w:rPr>
              <w:t>List of Figures and Tables</w:t>
            </w:r>
            <w:r w:rsidR="00AE001B">
              <w:rPr>
                <w:noProof/>
                <w:webHidden/>
              </w:rPr>
              <w:tab/>
            </w:r>
            <w:r w:rsidR="00AE001B">
              <w:rPr>
                <w:noProof/>
                <w:webHidden/>
              </w:rPr>
              <w:fldChar w:fldCharType="begin"/>
            </w:r>
            <w:r w:rsidR="00AE001B">
              <w:rPr>
                <w:noProof/>
                <w:webHidden/>
              </w:rPr>
              <w:instrText xml:space="preserve"> PAGEREF _Toc53956013 \h </w:instrText>
            </w:r>
            <w:r w:rsidR="00AE001B">
              <w:rPr>
                <w:noProof/>
                <w:webHidden/>
              </w:rPr>
            </w:r>
            <w:r w:rsidR="00AE001B">
              <w:rPr>
                <w:noProof/>
                <w:webHidden/>
              </w:rPr>
              <w:fldChar w:fldCharType="separate"/>
            </w:r>
            <w:r w:rsidR="00AE001B">
              <w:rPr>
                <w:noProof/>
                <w:webHidden/>
              </w:rPr>
              <w:t>2</w:t>
            </w:r>
            <w:r w:rsidR="00AE001B">
              <w:rPr>
                <w:noProof/>
                <w:webHidden/>
              </w:rPr>
              <w:fldChar w:fldCharType="end"/>
            </w:r>
          </w:hyperlink>
        </w:p>
        <w:p w14:paraId="515E59ED" w14:textId="3F8FF5F2" w:rsidR="00AE001B" w:rsidRDefault="00AE001B">
          <w:pPr>
            <w:pStyle w:val="TOC2"/>
            <w:tabs>
              <w:tab w:val="right" w:leader="dot" w:pos="8630"/>
            </w:tabs>
            <w:rPr>
              <w:rFonts w:eastAsiaTheme="minorEastAsia"/>
              <w:noProof/>
              <w:color w:val="auto"/>
            </w:rPr>
          </w:pPr>
          <w:hyperlink w:anchor="_Toc53956014" w:history="1">
            <w:r w:rsidRPr="00DB0B1E">
              <w:rPr>
                <w:rStyle w:val="Hyperlink"/>
                <w:noProof/>
              </w:rPr>
              <w:t>Summary Statistics</w:t>
            </w:r>
            <w:r>
              <w:rPr>
                <w:noProof/>
                <w:webHidden/>
              </w:rPr>
              <w:tab/>
            </w:r>
            <w:r>
              <w:rPr>
                <w:noProof/>
                <w:webHidden/>
              </w:rPr>
              <w:fldChar w:fldCharType="begin"/>
            </w:r>
            <w:r>
              <w:rPr>
                <w:noProof/>
                <w:webHidden/>
              </w:rPr>
              <w:instrText xml:space="preserve"> PAGEREF _Toc53956014 \h </w:instrText>
            </w:r>
            <w:r>
              <w:rPr>
                <w:noProof/>
                <w:webHidden/>
              </w:rPr>
            </w:r>
            <w:r>
              <w:rPr>
                <w:noProof/>
                <w:webHidden/>
              </w:rPr>
              <w:fldChar w:fldCharType="separate"/>
            </w:r>
            <w:r>
              <w:rPr>
                <w:noProof/>
                <w:webHidden/>
              </w:rPr>
              <w:t>2</w:t>
            </w:r>
            <w:r>
              <w:rPr>
                <w:noProof/>
                <w:webHidden/>
              </w:rPr>
              <w:fldChar w:fldCharType="end"/>
            </w:r>
          </w:hyperlink>
        </w:p>
        <w:p w14:paraId="2BACC12D" w14:textId="6C89C3FD" w:rsidR="00AE001B" w:rsidRDefault="00AE001B">
          <w:pPr>
            <w:pStyle w:val="TOC2"/>
            <w:tabs>
              <w:tab w:val="right" w:leader="dot" w:pos="8630"/>
            </w:tabs>
            <w:rPr>
              <w:rFonts w:eastAsiaTheme="minorEastAsia"/>
              <w:noProof/>
              <w:color w:val="auto"/>
            </w:rPr>
          </w:pPr>
          <w:hyperlink w:anchor="_Toc53956015" w:history="1">
            <w:r w:rsidRPr="00DB0B1E">
              <w:rPr>
                <w:rStyle w:val="Hyperlink"/>
                <w:noProof/>
              </w:rPr>
              <w:t>Proportion Test</w:t>
            </w:r>
            <w:r>
              <w:rPr>
                <w:noProof/>
                <w:webHidden/>
              </w:rPr>
              <w:tab/>
            </w:r>
            <w:r>
              <w:rPr>
                <w:noProof/>
                <w:webHidden/>
              </w:rPr>
              <w:fldChar w:fldCharType="begin"/>
            </w:r>
            <w:r>
              <w:rPr>
                <w:noProof/>
                <w:webHidden/>
              </w:rPr>
              <w:instrText xml:space="preserve"> PAGEREF _Toc53956015 \h </w:instrText>
            </w:r>
            <w:r>
              <w:rPr>
                <w:noProof/>
                <w:webHidden/>
              </w:rPr>
            </w:r>
            <w:r>
              <w:rPr>
                <w:noProof/>
                <w:webHidden/>
              </w:rPr>
              <w:fldChar w:fldCharType="separate"/>
            </w:r>
            <w:r>
              <w:rPr>
                <w:noProof/>
                <w:webHidden/>
              </w:rPr>
              <w:t>4</w:t>
            </w:r>
            <w:r>
              <w:rPr>
                <w:noProof/>
                <w:webHidden/>
              </w:rPr>
              <w:fldChar w:fldCharType="end"/>
            </w:r>
          </w:hyperlink>
        </w:p>
        <w:p w14:paraId="1D7B9A4A" w14:textId="6F66F6CB" w:rsidR="00AE001B" w:rsidRDefault="00AE001B">
          <w:pPr>
            <w:pStyle w:val="TOC2"/>
            <w:tabs>
              <w:tab w:val="right" w:leader="dot" w:pos="8630"/>
            </w:tabs>
            <w:rPr>
              <w:rFonts w:eastAsiaTheme="minorEastAsia"/>
              <w:noProof/>
              <w:color w:val="auto"/>
            </w:rPr>
          </w:pPr>
          <w:hyperlink w:anchor="_Toc53956016" w:history="1">
            <w:r w:rsidRPr="00DB0B1E">
              <w:rPr>
                <w:rStyle w:val="Hyperlink"/>
                <w:noProof/>
              </w:rPr>
              <w:t>Ttest</w:t>
            </w:r>
            <w:r>
              <w:rPr>
                <w:noProof/>
                <w:webHidden/>
              </w:rPr>
              <w:tab/>
            </w:r>
            <w:r>
              <w:rPr>
                <w:noProof/>
                <w:webHidden/>
              </w:rPr>
              <w:fldChar w:fldCharType="begin"/>
            </w:r>
            <w:r>
              <w:rPr>
                <w:noProof/>
                <w:webHidden/>
              </w:rPr>
              <w:instrText xml:space="preserve"> PAGEREF _Toc53956016 \h </w:instrText>
            </w:r>
            <w:r>
              <w:rPr>
                <w:noProof/>
                <w:webHidden/>
              </w:rPr>
            </w:r>
            <w:r>
              <w:rPr>
                <w:noProof/>
                <w:webHidden/>
              </w:rPr>
              <w:fldChar w:fldCharType="separate"/>
            </w:r>
            <w:r>
              <w:rPr>
                <w:noProof/>
                <w:webHidden/>
              </w:rPr>
              <w:t>7</w:t>
            </w:r>
            <w:r>
              <w:rPr>
                <w:noProof/>
                <w:webHidden/>
              </w:rPr>
              <w:fldChar w:fldCharType="end"/>
            </w:r>
          </w:hyperlink>
        </w:p>
        <w:p w14:paraId="29DAD28A" w14:textId="3617FAA2" w:rsidR="00AE001B" w:rsidRDefault="00AE001B">
          <w:pPr>
            <w:pStyle w:val="TOC1"/>
            <w:tabs>
              <w:tab w:val="right" w:leader="dot" w:pos="8630"/>
            </w:tabs>
            <w:rPr>
              <w:rFonts w:eastAsiaTheme="minorEastAsia"/>
              <w:noProof/>
              <w:color w:val="auto"/>
            </w:rPr>
          </w:pPr>
          <w:hyperlink w:anchor="_Toc53956017" w:history="1">
            <w:r w:rsidRPr="00DB0B1E">
              <w:rPr>
                <w:rStyle w:val="Hyperlink"/>
                <w:noProof/>
              </w:rPr>
              <w:t>Executive Summary</w:t>
            </w:r>
            <w:r>
              <w:rPr>
                <w:noProof/>
                <w:webHidden/>
              </w:rPr>
              <w:tab/>
            </w:r>
            <w:r>
              <w:rPr>
                <w:noProof/>
                <w:webHidden/>
              </w:rPr>
              <w:fldChar w:fldCharType="begin"/>
            </w:r>
            <w:r>
              <w:rPr>
                <w:noProof/>
                <w:webHidden/>
              </w:rPr>
              <w:instrText xml:space="preserve"> PAGEREF _Toc53956017 \h </w:instrText>
            </w:r>
            <w:r>
              <w:rPr>
                <w:noProof/>
                <w:webHidden/>
              </w:rPr>
            </w:r>
            <w:r>
              <w:rPr>
                <w:noProof/>
                <w:webHidden/>
              </w:rPr>
              <w:fldChar w:fldCharType="separate"/>
            </w:r>
            <w:r>
              <w:rPr>
                <w:noProof/>
                <w:webHidden/>
              </w:rPr>
              <w:t>10</w:t>
            </w:r>
            <w:r>
              <w:rPr>
                <w:noProof/>
                <w:webHidden/>
              </w:rPr>
              <w:fldChar w:fldCharType="end"/>
            </w:r>
          </w:hyperlink>
        </w:p>
        <w:p w14:paraId="4ACBC0D0" w14:textId="6F369781" w:rsidR="00AE001B" w:rsidRDefault="00AE001B">
          <w:pPr>
            <w:pStyle w:val="TOC2"/>
            <w:tabs>
              <w:tab w:val="right" w:leader="dot" w:pos="8630"/>
            </w:tabs>
            <w:rPr>
              <w:rFonts w:eastAsiaTheme="minorEastAsia"/>
              <w:noProof/>
              <w:color w:val="auto"/>
            </w:rPr>
          </w:pPr>
          <w:hyperlink w:anchor="_Toc53956018" w:history="1">
            <w:r w:rsidRPr="00DB0B1E">
              <w:rPr>
                <w:rStyle w:val="Hyperlink"/>
                <w:noProof/>
              </w:rPr>
              <w:t>Summary statistics</w:t>
            </w:r>
            <w:r>
              <w:rPr>
                <w:noProof/>
                <w:webHidden/>
              </w:rPr>
              <w:tab/>
            </w:r>
            <w:r>
              <w:rPr>
                <w:noProof/>
                <w:webHidden/>
              </w:rPr>
              <w:fldChar w:fldCharType="begin"/>
            </w:r>
            <w:r>
              <w:rPr>
                <w:noProof/>
                <w:webHidden/>
              </w:rPr>
              <w:instrText xml:space="preserve"> PAGEREF _Toc53956018 \h </w:instrText>
            </w:r>
            <w:r>
              <w:rPr>
                <w:noProof/>
                <w:webHidden/>
              </w:rPr>
            </w:r>
            <w:r>
              <w:rPr>
                <w:noProof/>
                <w:webHidden/>
              </w:rPr>
              <w:fldChar w:fldCharType="separate"/>
            </w:r>
            <w:r>
              <w:rPr>
                <w:noProof/>
                <w:webHidden/>
              </w:rPr>
              <w:t>10</w:t>
            </w:r>
            <w:r>
              <w:rPr>
                <w:noProof/>
                <w:webHidden/>
              </w:rPr>
              <w:fldChar w:fldCharType="end"/>
            </w:r>
          </w:hyperlink>
        </w:p>
        <w:p w14:paraId="05B0CCC0" w14:textId="616DFB95" w:rsidR="00AE001B" w:rsidRDefault="00AE001B">
          <w:pPr>
            <w:pStyle w:val="TOC2"/>
            <w:tabs>
              <w:tab w:val="right" w:leader="dot" w:pos="8630"/>
            </w:tabs>
            <w:rPr>
              <w:rFonts w:eastAsiaTheme="minorEastAsia"/>
              <w:noProof/>
              <w:color w:val="auto"/>
            </w:rPr>
          </w:pPr>
          <w:hyperlink w:anchor="_Toc53956019" w:history="1">
            <w:r w:rsidRPr="00DB0B1E">
              <w:rPr>
                <w:rStyle w:val="Hyperlink"/>
                <w:noProof/>
              </w:rPr>
              <w:t>Quantitative methods</w:t>
            </w:r>
            <w:r>
              <w:rPr>
                <w:noProof/>
                <w:webHidden/>
              </w:rPr>
              <w:tab/>
            </w:r>
            <w:r>
              <w:rPr>
                <w:noProof/>
                <w:webHidden/>
              </w:rPr>
              <w:fldChar w:fldCharType="begin"/>
            </w:r>
            <w:r>
              <w:rPr>
                <w:noProof/>
                <w:webHidden/>
              </w:rPr>
              <w:instrText xml:space="preserve"> PAGEREF _Toc53956019 \h </w:instrText>
            </w:r>
            <w:r>
              <w:rPr>
                <w:noProof/>
                <w:webHidden/>
              </w:rPr>
            </w:r>
            <w:r>
              <w:rPr>
                <w:noProof/>
                <w:webHidden/>
              </w:rPr>
              <w:fldChar w:fldCharType="separate"/>
            </w:r>
            <w:r>
              <w:rPr>
                <w:noProof/>
                <w:webHidden/>
              </w:rPr>
              <w:t>10</w:t>
            </w:r>
            <w:r>
              <w:rPr>
                <w:noProof/>
                <w:webHidden/>
              </w:rPr>
              <w:fldChar w:fldCharType="end"/>
            </w:r>
          </w:hyperlink>
        </w:p>
        <w:p w14:paraId="6AAB856A" w14:textId="2457A030" w:rsidR="00AE001B" w:rsidRDefault="00AE001B">
          <w:pPr>
            <w:pStyle w:val="TOC3"/>
            <w:tabs>
              <w:tab w:val="right" w:leader="dot" w:pos="8630"/>
            </w:tabs>
            <w:rPr>
              <w:noProof/>
            </w:rPr>
          </w:pPr>
          <w:hyperlink w:anchor="_Toc53956020" w:history="1">
            <w:r w:rsidRPr="00DB0B1E">
              <w:rPr>
                <w:rStyle w:val="Hyperlink"/>
                <w:noProof/>
              </w:rPr>
              <w:t>Proportion Tests</w:t>
            </w:r>
            <w:r>
              <w:rPr>
                <w:noProof/>
                <w:webHidden/>
              </w:rPr>
              <w:tab/>
            </w:r>
            <w:r>
              <w:rPr>
                <w:noProof/>
                <w:webHidden/>
              </w:rPr>
              <w:fldChar w:fldCharType="begin"/>
            </w:r>
            <w:r>
              <w:rPr>
                <w:noProof/>
                <w:webHidden/>
              </w:rPr>
              <w:instrText xml:space="preserve"> PAGEREF _Toc53956020 \h </w:instrText>
            </w:r>
            <w:r>
              <w:rPr>
                <w:noProof/>
                <w:webHidden/>
              </w:rPr>
            </w:r>
            <w:r>
              <w:rPr>
                <w:noProof/>
                <w:webHidden/>
              </w:rPr>
              <w:fldChar w:fldCharType="separate"/>
            </w:r>
            <w:r>
              <w:rPr>
                <w:noProof/>
                <w:webHidden/>
              </w:rPr>
              <w:t>10</w:t>
            </w:r>
            <w:r>
              <w:rPr>
                <w:noProof/>
                <w:webHidden/>
              </w:rPr>
              <w:fldChar w:fldCharType="end"/>
            </w:r>
          </w:hyperlink>
        </w:p>
        <w:p w14:paraId="512A1F07" w14:textId="6A3DC921" w:rsidR="00AE001B" w:rsidRDefault="00AE001B">
          <w:pPr>
            <w:pStyle w:val="TOC3"/>
            <w:tabs>
              <w:tab w:val="right" w:leader="dot" w:pos="8630"/>
            </w:tabs>
            <w:rPr>
              <w:noProof/>
            </w:rPr>
          </w:pPr>
          <w:hyperlink w:anchor="_Toc53956021" w:history="1">
            <w:r w:rsidRPr="00DB0B1E">
              <w:rPr>
                <w:rStyle w:val="Hyperlink"/>
                <w:noProof/>
              </w:rPr>
              <w:t>T Tests</w:t>
            </w:r>
            <w:r>
              <w:rPr>
                <w:noProof/>
                <w:webHidden/>
              </w:rPr>
              <w:tab/>
            </w:r>
            <w:r>
              <w:rPr>
                <w:noProof/>
                <w:webHidden/>
              </w:rPr>
              <w:fldChar w:fldCharType="begin"/>
            </w:r>
            <w:r>
              <w:rPr>
                <w:noProof/>
                <w:webHidden/>
              </w:rPr>
              <w:instrText xml:space="preserve"> PAGEREF _Toc53956021 \h </w:instrText>
            </w:r>
            <w:r>
              <w:rPr>
                <w:noProof/>
                <w:webHidden/>
              </w:rPr>
            </w:r>
            <w:r>
              <w:rPr>
                <w:noProof/>
                <w:webHidden/>
              </w:rPr>
              <w:fldChar w:fldCharType="separate"/>
            </w:r>
            <w:r>
              <w:rPr>
                <w:noProof/>
                <w:webHidden/>
              </w:rPr>
              <w:t>10</w:t>
            </w:r>
            <w:r>
              <w:rPr>
                <w:noProof/>
                <w:webHidden/>
              </w:rPr>
              <w:fldChar w:fldCharType="end"/>
            </w:r>
          </w:hyperlink>
        </w:p>
        <w:p w14:paraId="57F5427B" w14:textId="02ADE72C" w:rsidR="00AE001B" w:rsidRDefault="00AE001B">
          <w:pPr>
            <w:pStyle w:val="TOC1"/>
            <w:tabs>
              <w:tab w:val="right" w:leader="dot" w:pos="8630"/>
            </w:tabs>
            <w:rPr>
              <w:rFonts w:eastAsiaTheme="minorEastAsia"/>
              <w:noProof/>
              <w:color w:val="auto"/>
            </w:rPr>
          </w:pPr>
          <w:hyperlink w:anchor="_Toc53956022" w:history="1">
            <w:r w:rsidRPr="00DB0B1E">
              <w:rPr>
                <w:rStyle w:val="Hyperlink"/>
                <w:noProof/>
              </w:rPr>
              <w:t>Conclusion</w:t>
            </w:r>
            <w:r>
              <w:rPr>
                <w:noProof/>
                <w:webHidden/>
              </w:rPr>
              <w:tab/>
            </w:r>
            <w:r>
              <w:rPr>
                <w:noProof/>
                <w:webHidden/>
              </w:rPr>
              <w:fldChar w:fldCharType="begin"/>
            </w:r>
            <w:r>
              <w:rPr>
                <w:noProof/>
                <w:webHidden/>
              </w:rPr>
              <w:instrText xml:space="preserve"> PAGEREF _Toc53956022 \h </w:instrText>
            </w:r>
            <w:r>
              <w:rPr>
                <w:noProof/>
                <w:webHidden/>
              </w:rPr>
            </w:r>
            <w:r>
              <w:rPr>
                <w:noProof/>
                <w:webHidden/>
              </w:rPr>
              <w:fldChar w:fldCharType="separate"/>
            </w:r>
            <w:r>
              <w:rPr>
                <w:noProof/>
                <w:webHidden/>
              </w:rPr>
              <w:t>11</w:t>
            </w:r>
            <w:r>
              <w:rPr>
                <w:noProof/>
                <w:webHidden/>
              </w:rPr>
              <w:fldChar w:fldCharType="end"/>
            </w:r>
          </w:hyperlink>
        </w:p>
        <w:p w14:paraId="77045AF2" w14:textId="1F41FDE8" w:rsidR="00AE001B" w:rsidRDefault="00AE001B">
          <w:pPr>
            <w:pStyle w:val="TOC1"/>
            <w:tabs>
              <w:tab w:val="right" w:leader="dot" w:pos="8630"/>
            </w:tabs>
            <w:rPr>
              <w:rFonts w:eastAsiaTheme="minorEastAsia"/>
              <w:noProof/>
              <w:color w:val="auto"/>
            </w:rPr>
          </w:pPr>
          <w:hyperlink w:anchor="_Toc53956023" w:history="1">
            <w:r w:rsidRPr="00DB0B1E">
              <w:rPr>
                <w:rStyle w:val="Hyperlink"/>
                <w:noProof/>
              </w:rPr>
              <w:t>Appendix</w:t>
            </w:r>
            <w:r>
              <w:rPr>
                <w:noProof/>
                <w:webHidden/>
              </w:rPr>
              <w:tab/>
            </w:r>
            <w:r>
              <w:rPr>
                <w:noProof/>
                <w:webHidden/>
              </w:rPr>
              <w:fldChar w:fldCharType="begin"/>
            </w:r>
            <w:r>
              <w:rPr>
                <w:noProof/>
                <w:webHidden/>
              </w:rPr>
              <w:instrText xml:space="preserve"> PAGEREF _Toc53956023 \h </w:instrText>
            </w:r>
            <w:r>
              <w:rPr>
                <w:noProof/>
                <w:webHidden/>
              </w:rPr>
            </w:r>
            <w:r>
              <w:rPr>
                <w:noProof/>
                <w:webHidden/>
              </w:rPr>
              <w:fldChar w:fldCharType="separate"/>
            </w:r>
            <w:r>
              <w:rPr>
                <w:noProof/>
                <w:webHidden/>
              </w:rPr>
              <w:t>12</w:t>
            </w:r>
            <w:r>
              <w:rPr>
                <w:noProof/>
                <w:webHidden/>
              </w:rPr>
              <w:fldChar w:fldCharType="end"/>
            </w:r>
          </w:hyperlink>
        </w:p>
        <w:p w14:paraId="72EC3DDD" w14:textId="7D21F630" w:rsidR="00266176" w:rsidRDefault="00266176">
          <w:r>
            <w:rPr>
              <w:b/>
              <w:bCs/>
              <w:noProof/>
            </w:rPr>
            <w:fldChar w:fldCharType="end"/>
          </w:r>
        </w:p>
      </w:sdtContent>
    </w:sdt>
    <w:p w14:paraId="3911762B" w14:textId="77777777" w:rsidR="00266176" w:rsidRDefault="00266176">
      <w:pPr>
        <w:rPr>
          <w:rFonts w:asciiTheme="majorHAnsi" w:eastAsiaTheme="majorEastAsia" w:hAnsiTheme="majorHAnsi" w:cstheme="majorBidi"/>
          <w:color w:val="007789" w:themeColor="accent1" w:themeShade="BF"/>
          <w:sz w:val="32"/>
        </w:rPr>
      </w:pPr>
      <w:r>
        <w:br w:type="page"/>
      </w:r>
    </w:p>
    <w:p w14:paraId="163C3153" w14:textId="432F40C9" w:rsidR="00C6554A" w:rsidRDefault="00266176" w:rsidP="00C6554A">
      <w:pPr>
        <w:pStyle w:val="Heading1"/>
      </w:pPr>
      <w:bookmarkStart w:id="5" w:name="_Toc53956013"/>
      <w:r>
        <w:lastRenderedPageBreak/>
        <w:t>List of Figures and Tables</w:t>
      </w:r>
      <w:bookmarkEnd w:id="5"/>
    </w:p>
    <w:p w14:paraId="221C0EE4" w14:textId="0B5C3D4E" w:rsidR="00F67EF7" w:rsidRDefault="00F67EF7" w:rsidP="007F117A">
      <w:pPr>
        <w:pStyle w:val="Heading2"/>
      </w:pPr>
      <w:bookmarkStart w:id="6" w:name="_Toc53956014"/>
      <w:r>
        <w:t>Summary Statistics</w:t>
      </w:r>
      <w:bookmarkEnd w:id="6"/>
    </w:p>
    <w:p w14:paraId="442BA757" w14:textId="5AF578D3" w:rsidR="00F67EF7" w:rsidRDefault="00F67EF7" w:rsidP="00F67EF7">
      <w:pPr>
        <w:jc w:val="center"/>
      </w:pPr>
      <w:r>
        <w:rPr>
          <w:noProof/>
        </w:rPr>
        <w:drawing>
          <wp:inline distT="0" distB="0" distL="0" distR="0" wp14:anchorId="13B7D93D" wp14:editId="55324FF6">
            <wp:extent cx="5464810" cy="561721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810" cy="5617210"/>
                    </a:xfrm>
                    <a:prstGeom prst="rect">
                      <a:avLst/>
                    </a:prstGeom>
                    <a:noFill/>
                    <a:ln>
                      <a:noFill/>
                    </a:ln>
                  </pic:spPr>
                </pic:pic>
              </a:graphicData>
            </a:graphic>
          </wp:inline>
        </w:drawing>
      </w:r>
      <w:r>
        <w:t>SS Figure 1</w:t>
      </w:r>
    </w:p>
    <w:p w14:paraId="45DF4741" w14:textId="50AD0875" w:rsidR="00F67EF7" w:rsidRDefault="00F67EF7" w:rsidP="00F67EF7">
      <w:pPr>
        <w:pStyle w:val="Photo"/>
      </w:pPr>
      <w:r>
        <w:rPr>
          <w:noProof/>
        </w:rPr>
        <w:lastRenderedPageBreak/>
        <w:drawing>
          <wp:inline distT="0" distB="0" distL="0" distR="0" wp14:anchorId="3544532B" wp14:editId="25FF5D5A">
            <wp:extent cx="5486400" cy="55733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73395"/>
                    </a:xfrm>
                    <a:prstGeom prst="rect">
                      <a:avLst/>
                    </a:prstGeom>
                    <a:noFill/>
                    <a:ln>
                      <a:noFill/>
                    </a:ln>
                  </pic:spPr>
                </pic:pic>
              </a:graphicData>
            </a:graphic>
          </wp:inline>
        </w:drawing>
      </w:r>
    </w:p>
    <w:p w14:paraId="60675D07" w14:textId="573E47FB" w:rsidR="00F67EF7" w:rsidRPr="00F67EF7" w:rsidRDefault="00F67EF7" w:rsidP="00F67EF7">
      <w:pPr>
        <w:pStyle w:val="Photo"/>
      </w:pPr>
      <w:r>
        <w:t>SS Figure 2</w:t>
      </w:r>
    </w:p>
    <w:p w14:paraId="633EC5AD" w14:textId="77777777" w:rsidR="00F67EF7" w:rsidRDefault="00F67EF7" w:rsidP="007F117A">
      <w:pPr>
        <w:pStyle w:val="Heading2"/>
      </w:pPr>
    </w:p>
    <w:p w14:paraId="35304807" w14:textId="2974070A" w:rsidR="007F117A" w:rsidRDefault="007F117A" w:rsidP="007F117A">
      <w:pPr>
        <w:pStyle w:val="Heading2"/>
      </w:pPr>
      <w:bookmarkStart w:id="7" w:name="_Toc53956015"/>
      <w:r>
        <w:t>Proportion Test</w:t>
      </w:r>
      <w:bookmarkEnd w:id="7"/>
    </w:p>
    <w:p w14:paraId="06D5332B" w14:textId="1A43C6DA" w:rsidR="007F117A" w:rsidRPr="007F117A" w:rsidRDefault="007F117A" w:rsidP="007F117A">
      <w:r>
        <w:rPr>
          <w:noProof/>
        </w:rPr>
        <w:drawing>
          <wp:inline distT="0" distB="0" distL="0" distR="0" wp14:anchorId="13E00321" wp14:editId="307856A5">
            <wp:extent cx="5454015" cy="30587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015" cy="3058795"/>
                    </a:xfrm>
                    <a:prstGeom prst="rect">
                      <a:avLst/>
                    </a:prstGeom>
                    <a:noFill/>
                    <a:ln>
                      <a:noFill/>
                    </a:ln>
                  </pic:spPr>
                </pic:pic>
              </a:graphicData>
            </a:graphic>
          </wp:inline>
        </w:drawing>
      </w:r>
    </w:p>
    <w:p w14:paraId="73239128" w14:textId="7E280DE9" w:rsidR="0094283B" w:rsidRDefault="0094283B" w:rsidP="0094283B">
      <w:pPr>
        <w:pStyle w:val="Photo"/>
      </w:pPr>
      <w:r>
        <w:t>Figure 1</w:t>
      </w:r>
    </w:p>
    <w:p w14:paraId="61AA9D7A" w14:textId="77777777" w:rsidR="0094283B" w:rsidRDefault="0094283B" w:rsidP="0094283B">
      <w:pPr>
        <w:pStyle w:val="Photo"/>
      </w:pPr>
    </w:p>
    <w:p w14:paraId="785DF015" w14:textId="77777777" w:rsidR="0094283B" w:rsidRDefault="0094283B" w:rsidP="0094283B">
      <w:pPr>
        <w:pStyle w:val="Photo"/>
      </w:pPr>
      <w:r>
        <w:rPr>
          <w:noProof/>
        </w:rPr>
        <w:drawing>
          <wp:inline distT="0" distB="0" distL="0" distR="0" wp14:anchorId="23CC1AAE" wp14:editId="33A70D83">
            <wp:extent cx="5420995" cy="303720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995" cy="3037205"/>
                    </a:xfrm>
                    <a:prstGeom prst="rect">
                      <a:avLst/>
                    </a:prstGeom>
                    <a:noFill/>
                    <a:ln>
                      <a:noFill/>
                    </a:ln>
                  </pic:spPr>
                </pic:pic>
              </a:graphicData>
            </a:graphic>
          </wp:inline>
        </w:drawing>
      </w:r>
    </w:p>
    <w:p w14:paraId="1BB89604" w14:textId="6DD6773F" w:rsidR="0094283B" w:rsidRDefault="0094283B" w:rsidP="0094283B">
      <w:pPr>
        <w:pStyle w:val="Photo"/>
      </w:pPr>
      <w:r>
        <w:t xml:space="preserve">Figure </w:t>
      </w:r>
      <w:r>
        <w:t>2</w:t>
      </w:r>
    </w:p>
    <w:p w14:paraId="57A99456" w14:textId="1C41ACBE" w:rsidR="0094283B" w:rsidRDefault="0094283B" w:rsidP="0094283B">
      <w:pPr>
        <w:pStyle w:val="Photo"/>
      </w:pPr>
      <w:r>
        <w:rPr>
          <w:noProof/>
        </w:rPr>
        <w:lastRenderedPageBreak/>
        <w:drawing>
          <wp:inline distT="0" distB="0" distL="0" distR="0" wp14:anchorId="7DE4FEE8" wp14:editId="2F4F9CDE">
            <wp:extent cx="5420995" cy="309181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0995" cy="3091815"/>
                    </a:xfrm>
                    <a:prstGeom prst="rect">
                      <a:avLst/>
                    </a:prstGeom>
                    <a:noFill/>
                    <a:ln>
                      <a:noFill/>
                    </a:ln>
                  </pic:spPr>
                </pic:pic>
              </a:graphicData>
            </a:graphic>
          </wp:inline>
        </w:drawing>
      </w:r>
    </w:p>
    <w:p w14:paraId="1CCEB507" w14:textId="696838A5" w:rsidR="0094283B" w:rsidRDefault="0094283B" w:rsidP="0094283B">
      <w:pPr>
        <w:pStyle w:val="Photo"/>
      </w:pPr>
      <w:r>
        <w:t xml:space="preserve">Figure </w:t>
      </w:r>
      <w:r>
        <w:t>3</w:t>
      </w:r>
    </w:p>
    <w:p w14:paraId="5E51FE49" w14:textId="77777777" w:rsidR="0094283B" w:rsidRDefault="0094283B" w:rsidP="0094283B">
      <w:pPr>
        <w:pStyle w:val="Photo"/>
      </w:pPr>
    </w:p>
    <w:p w14:paraId="2934EC42" w14:textId="055D1665" w:rsidR="0094283B" w:rsidRDefault="0094283B" w:rsidP="0094283B">
      <w:pPr>
        <w:pStyle w:val="Photo"/>
      </w:pPr>
      <w:r>
        <w:rPr>
          <w:noProof/>
        </w:rPr>
        <w:drawing>
          <wp:inline distT="0" distB="0" distL="0" distR="0" wp14:anchorId="7D479771" wp14:editId="51715F2D">
            <wp:extent cx="5399405" cy="3058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058795"/>
                    </a:xfrm>
                    <a:prstGeom prst="rect">
                      <a:avLst/>
                    </a:prstGeom>
                    <a:noFill/>
                    <a:ln>
                      <a:noFill/>
                    </a:ln>
                  </pic:spPr>
                </pic:pic>
              </a:graphicData>
            </a:graphic>
          </wp:inline>
        </w:drawing>
      </w:r>
    </w:p>
    <w:p w14:paraId="280559E6" w14:textId="0A952963" w:rsidR="0094283B" w:rsidRDefault="0094283B" w:rsidP="0094283B">
      <w:pPr>
        <w:pStyle w:val="Photo"/>
      </w:pPr>
      <w:r>
        <w:t xml:space="preserve">Figure </w:t>
      </w:r>
      <w:r>
        <w:t>4</w:t>
      </w:r>
    </w:p>
    <w:p w14:paraId="17617FE7" w14:textId="77777777" w:rsidR="0094283B" w:rsidRDefault="0094283B" w:rsidP="0094283B">
      <w:pPr>
        <w:pStyle w:val="Photo"/>
      </w:pPr>
    </w:p>
    <w:p w14:paraId="4D11F945" w14:textId="0CB523EB" w:rsidR="0094283B" w:rsidRDefault="0094283B" w:rsidP="0094283B">
      <w:pPr>
        <w:pStyle w:val="Photo"/>
      </w:pPr>
      <w:r>
        <w:rPr>
          <w:noProof/>
        </w:rPr>
        <w:lastRenderedPageBreak/>
        <w:drawing>
          <wp:inline distT="0" distB="0" distL="0" distR="0" wp14:anchorId="08FFEA8E" wp14:editId="17C21BE7">
            <wp:extent cx="5454015"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015" cy="3048000"/>
                    </a:xfrm>
                    <a:prstGeom prst="rect">
                      <a:avLst/>
                    </a:prstGeom>
                    <a:noFill/>
                    <a:ln>
                      <a:noFill/>
                    </a:ln>
                  </pic:spPr>
                </pic:pic>
              </a:graphicData>
            </a:graphic>
          </wp:inline>
        </w:drawing>
      </w:r>
    </w:p>
    <w:p w14:paraId="75E2E9AA" w14:textId="12747898" w:rsidR="0094283B" w:rsidRDefault="0094283B" w:rsidP="0094283B">
      <w:pPr>
        <w:pStyle w:val="Photo"/>
      </w:pPr>
      <w:r>
        <w:t xml:space="preserve">Figure </w:t>
      </w:r>
      <w:r>
        <w:t>5</w:t>
      </w:r>
    </w:p>
    <w:p w14:paraId="19431120" w14:textId="77777777" w:rsidR="0094283B" w:rsidRDefault="0094283B" w:rsidP="0094283B">
      <w:pPr>
        <w:pStyle w:val="Photo"/>
      </w:pPr>
    </w:p>
    <w:p w14:paraId="4EE3EE92" w14:textId="0E9ED397" w:rsidR="0094283B" w:rsidRDefault="0094283B" w:rsidP="0094283B">
      <w:pPr>
        <w:pStyle w:val="Photo"/>
      </w:pPr>
      <w:r>
        <w:rPr>
          <w:noProof/>
        </w:rPr>
        <w:drawing>
          <wp:inline distT="0" distB="0" distL="0" distR="0" wp14:anchorId="3D1563D0" wp14:editId="737FF31F">
            <wp:extent cx="5420995" cy="3058795"/>
            <wp:effectExtent l="0" t="0" r="825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0995" cy="3058795"/>
                    </a:xfrm>
                    <a:prstGeom prst="rect">
                      <a:avLst/>
                    </a:prstGeom>
                    <a:noFill/>
                    <a:ln>
                      <a:noFill/>
                    </a:ln>
                  </pic:spPr>
                </pic:pic>
              </a:graphicData>
            </a:graphic>
          </wp:inline>
        </w:drawing>
      </w:r>
    </w:p>
    <w:p w14:paraId="732CDFC0" w14:textId="368B14D2" w:rsidR="0094283B" w:rsidRDefault="0094283B" w:rsidP="0094283B">
      <w:pPr>
        <w:pStyle w:val="Photo"/>
      </w:pPr>
      <w:r>
        <w:t xml:space="preserve">Figure </w:t>
      </w:r>
      <w:r>
        <w:t>6</w:t>
      </w:r>
    </w:p>
    <w:p w14:paraId="002258B4" w14:textId="40B1ACE2" w:rsidR="0094283B" w:rsidRDefault="0094283B" w:rsidP="0094283B">
      <w:pPr>
        <w:pStyle w:val="Photo"/>
      </w:pPr>
    </w:p>
    <w:p w14:paraId="7B423C7B" w14:textId="1BDCE723" w:rsidR="0094283B" w:rsidRDefault="0094283B" w:rsidP="0094283B">
      <w:pPr>
        <w:pStyle w:val="Heading2"/>
      </w:pPr>
      <w:bookmarkStart w:id="8" w:name="_Toc53956016"/>
      <w:r>
        <w:lastRenderedPageBreak/>
        <w:t>Ttest</w:t>
      </w:r>
      <w:bookmarkEnd w:id="8"/>
    </w:p>
    <w:p w14:paraId="1856B863" w14:textId="1A8073B8" w:rsidR="0094283B" w:rsidRDefault="0094283B" w:rsidP="0094283B">
      <w:pPr>
        <w:pStyle w:val="Photo"/>
      </w:pPr>
      <w:r>
        <w:rPr>
          <w:noProof/>
        </w:rPr>
        <w:drawing>
          <wp:inline distT="0" distB="0" distL="0" distR="0" wp14:anchorId="045E9ECB" wp14:editId="6C33CE5B">
            <wp:extent cx="5420995" cy="30372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0995" cy="3037205"/>
                    </a:xfrm>
                    <a:prstGeom prst="rect">
                      <a:avLst/>
                    </a:prstGeom>
                    <a:noFill/>
                    <a:ln>
                      <a:noFill/>
                    </a:ln>
                  </pic:spPr>
                </pic:pic>
              </a:graphicData>
            </a:graphic>
          </wp:inline>
        </w:drawing>
      </w:r>
    </w:p>
    <w:p w14:paraId="6E9543AE" w14:textId="49DC2CCB" w:rsidR="0094283B" w:rsidRDefault="0094283B" w:rsidP="0094283B">
      <w:pPr>
        <w:pStyle w:val="Photo"/>
      </w:pPr>
      <w:r>
        <w:t xml:space="preserve">Figure </w:t>
      </w:r>
      <w:r>
        <w:t>7</w:t>
      </w:r>
    </w:p>
    <w:p w14:paraId="1EAF524C" w14:textId="46F4EC53" w:rsidR="0094283B" w:rsidRDefault="0094283B" w:rsidP="0094283B">
      <w:pPr>
        <w:pStyle w:val="Photo"/>
      </w:pPr>
    </w:p>
    <w:p w14:paraId="3D1B0744" w14:textId="3FE1A5C8" w:rsidR="0094283B" w:rsidRDefault="0094283B" w:rsidP="0094283B">
      <w:pPr>
        <w:pStyle w:val="Photo"/>
      </w:pPr>
      <w:r>
        <w:rPr>
          <w:noProof/>
        </w:rPr>
        <w:drawing>
          <wp:inline distT="0" distB="0" distL="0" distR="0" wp14:anchorId="623BB256" wp14:editId="1E911BBB">
            <wp:extent cx="5454015" cy="3037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4015" cy="3037205"/>
                    </a:xfrm>
                    <a:prstGeom prst="rect">
                      <a:avLst/>
                    </a:prstGeom>
                    <a:noFill/>
                    <a:ln>
                      <a:noFill/>
                    </a:ln>
                  </pic:spPr>
                </pic:pic>
              </a:graphicData>
            </a:graphic>
          </wp:inline>
        </w:drawing>
      </w:r>
    </w:p>
    <w:p w14:paraId="1AA8FA79" w14:textId="2F8CBD23" w:rsidR="0094283B" w:rsidRDefault="0094283B" w:rsidP="0094283B">
      <w:pPr>
        <w:pStyle w:val="Photo"/>
      </w:pPr>
      <w:r>
        <w:t xml:space="preserve">Figure </w:t>
      </w:r>
      <w:r>
        <w:t>8</w:t>
      </w:r>
    </w:p>
    <w:p w14:paraId="4540B411" w14:textId="5E48CD89" w:rsidR="0094283B" w:rsidRDefault="0094283B" w:rsidP="0094283B">
      <w:pPr>
        <w:pStyle w:val="Photo"/>
      </w:pPr>
    </w:p>
    <w:p w14:paraId="2A01E70C" w14:textId="21130982" w:rsidR="0094283B" w:rsidRDefault="0094283B" w:rsidP="0094283B">
      <w:pPr>
        <w:pStyle w:val="Photo"/>
      </w:pPr>
      <w:r>
        <w:rPr>
          <w:noProof/>
        </w:rPr>
        <w:lastRenderedPageBreak/>
        <w:drawing>
          <wp:inline distT="0" distB="0" distL="0" distR="0" wp14:anchorId="38983350" wp14:editId="1A21E320">
            <wp:extent cx="5431790" cy="35598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1790" cy="3559810"/>
                    </a:xfrm>
                    <a:prstGeom prst="rect">
                      <a:avLst/>
                    </a:prstGeom>
                    <a:noFill/>
                    <a:ln>
                      <a:noFill/>
                    </a:ln>
                  </pic:spPr>
                </pic:pic>
              </a:graphicData>
            </a:graphic>
          </wp:inline>
        </w:drawing>
      </w:r>
    </w:p>
    <w:p w14:paraId="0975074B" w14:textId="31737EA0" w:rsidR="0094283B" w:rsidRDefault="0094283B" w:rsidP="0094283B">
      <w:pPr>
        <w:pStyle w:val="Photo"/>
      </w:pPr>
      <w:r>
        <w:t xml:space="preserve">Figure </w:t>
      </w:r>
      <w:r>
        <w:t>9</w:t>
      </w:r>
    </w:p>
    <w:p w14:paraId="36CD9492" w14:textId="07C973B8" w:rsidR="0094283B" w:rsidRDefault="0094283B" w:rsidP="0094283B">
      <w:pPr>
        <w:pStyle w:val="Photo"/>
      </w:pPr>
    </w:p>
    <w:p w14:paraId="566902AE" w14:textId="2D72D9F3" w:rsidR="0094283B" w:rsidRDefault="0094283B" w:rsidP="0094283B">
      <w:pPr>
        <w:pStyle w:val="Photo"/>
      </w:pPr>
      <w:r>
        <w:rPr>
          <w:noProof/>
        </w:rPr>
        <w:drawing>
          <wp:inline distT="0" distB="0" distL="0" distR="0" wp14:anchorId="467CB63F" wp14:editId="7553DDDA">
            <wp:extent cx="5420995" cy="304800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0995" cy="3048000"/>
                    </a:xfrm>
                    <a:prstGeom prst="rect">
                      <a:avLst/>
                    </a:prstGeom>
                    <a:noFill/>
                    <a:ln>
                      <a:noFill/>
                    </a:ln>
                  </pic:spPr>
                </pic:pic>
              </a:graphicData>
            </a:graphic>
          </wp:inline>
        </w:drawing>
      </w:r>
    </w:p>
    <w:p w14:paraId="2B25D3C1" w14:textId="2A8D7B4C" w:rsidR="0094283B" w:rsidRDefault="0094283B" w:rsidP="0094283B">
      <w:pPr>
        <w:pStyle w:val="Photo"/>
      </w:pPr>
      <w:r>
        <w:t>Figure 1</w:t>
      </w:r>
      <w:r>
        <w:t>0</w:t>
      </w:r>
    </w:p>
    <w:p w14:paraId="10BFEDCD" w14:textId="2E12871F" w:rsidR="0094283B" w:rsidRDefault="0094283B" w:rsidP="0094283B">
      <w:pPr>
        <w:pStyle w:val="Photo"/>
      </w:pPr>
    </w:p>
    <w:p w14:paraId="17D68C34" w14:textId="6C8790C1" w:rsidR="0094283B" w:rsidRDefault="0094283B" w:rsidP="0094283B">
      <w:pPr>
        <w:pStyle w:val="Photo"/>
      </w:pPr>
      <w:r>
        <w:rPr>
          <w:noProof/>
        </w:rPr>
        <w:lastRenderedPageBreak/>
        <w:drawing>
          <wp:inline distT="0" distB="0" distL="0" distR="0" wp14:anchorId="61E31241" wp14:editId="43B0B11D">
            <wp:extent cx="5420995" cy="355981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0995" cy="3559810"/>
                    </a:xfrm>
                    <a:prstGeom prst="rect">
                      <a:avLst/>
                    </a:prstGeom>
                    <a:noFill/>
                    <a:ln>
                      <a:noFill/>
                    </a:ln>
                  </pic:spPr>
                </pic:pic>
              </a:graphicData>
            </a:graphic>
          </wp:inline>
        </w:drawing>
      </w:r>
    </w:p>
    <w:p w14:paraId="4BE9F7C0" w14:textId="6DB16608" w:rsidR="0094283B" w:rsidRDefault="0094283B" w:rsidP="0094283B">
      <w:pPr>
        <w:pStyle w:val="Photo"/>
      </w:pPr>
      <w:r>
        <w:t>Figure 1</w:t>
      </w:r>
      <w:r>
        <w:t>1</w:t>
      </w:r>
    </w:p>
    <w:p w14:paraId="49A42742" w14:textId="3982ED9D" w:rsidR="0094283B" w:rsidRDefault="0094283B" w:rsidP="0094283B">
      <w:pPr>
        <w:pStyle w:val="Photo"/>
      </w:pPr>
    </w:p>
    <w:p w14:paraId="6EE26351" w14:textId="60EA0747" w:rsidR="0094283B" w:rsidRDefault="0094283B" w:rsidP="0094283B">
      <w:pPr>
        <w:pStyle w:val="Photo"/>
      </w:pPr>
      <w:r>
        <w:rPr>
          <w:noProof/>
        </w:rPr>
        <w:drawing>
          <wp:inline distT="0" distB="0" distL="0" distR="0" wp14:anchorId="156EFE45" wp14:editId="1CE038A6">
            <wp:extent cx="5388610" cy="30372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8610" cy="3037205"/>
                    </a:xfrm>
                    <a:prstGeom prst="rect">
                      <a:avLst/>
                    </a:prstGeom>
                    <a:noFill/>
                    <a:ln>
                      <a:noFill/>
                    </a:ln>
                  </pic:spPr>
                </pic:pic>
              </a:graphicData>
            </a:graphic>
          </wp:inline>
        </w:drawing>
      </w:r>
    </w:p>
    <w:p w14:paraId="14E57E69" w14:textId="682DCE4D" w:rsidR="007F117A" w:rsidRPr="0094283B" w:rsidRDefault="0094283B" w:rsidP="0094283B">
      <w:pPr>
        <w:pStyle w:val="Photo"/>
      </w:pPr>
      <w:r>
        <w:t>Figure 1</w:t>
      </w:r>
      <w:r>
        <w:t>2</w:t>
      </w:r>
    </w:p>
    <w:p w14:paraId="692991D5" w14:textId="77777777" w:rsidR="00E45B2F" w:rsidRDefault="00E45B2F">
      <w:pPr>
        <w:rPr>
          <w:rFonts w:asciiTheme="majorHAnsi" w:eastAsiaTheme="majorEastAsia" w:hAnsiTheme="majorHAnsi" w:cstheme="majorBidi"/>
          <w:color w:val="007789" w:themeColor="accent1" w:themeShade="BF"/>
          <w:sz w:val="32"/>
        </w:rPr>
      </w:pPr>
      <w:r>
        <w:br w:type="page"/>
      </w:r>
    </w:p>
    <w:p w14:paraId="5457DB34" w14:textId="74F8001F" w:rsidR="00266176" w:rsidRDefault="00266176" w:rsidP="00266176">
      <w:pPr>
        <w:pStyle w:val="Heading1"/>
      </w:pPr>
      <w:bookmarkStart w:id="9" w:name="_Toc53956017"/>
      <w:r>
        <w:lastRenderedPageBreak/>
        <w:t>Executive Summary</w:t>
      </w:r>
      <w:bookmarkEnd w:id="9"/>
    </w:p>
    <w:p w14:paraId="7EBE6920" w14:textId="45763168" w:rsidR="00AE001B" w:rsidRDefault="00AE001B" w:rsidP="00AE001B">
      <w:pPr>
        <w:pStyle w:val="Heading2"/>
      </w:pPr>
      <w:bookmarkStart w:id="10" w:name="_Toc53956018"/>
      <w:r>
        <w:t>Summary statistics</w:t>
      </w:r>
      <w:bookmarkEnd w:id="10"/>
    </w:p>
    <w:p w14:paraId="088A8A53" w14:textId="77777777" w:rsidR="00AE001B" w:rsidRDefault="001C4D4A" w:rsidP="00AE001B">
      <w:pPr>
        <w:spacing w:line="480" w:lineRule="auto"/>
      </w:pPr>
      <w:r>
        <w:t>In figures SS Figure 1 and SS Figure 2, t</w:t>
      </w:r>
      <w:r w:rsidR="00E45B2F">
        <w:t>here is very little information to make a supported inference from. The information in these first two images is used as supporting evidence in following analysis.</w:t>
      </w:r>
      <w:r>
        <w:t xml:space="preserve"> </w:t>
      </w:r>
    </w:p>
    <w:p w14:paraId="2196DDDC" w14:textId="68BA6143" w:rsidR="00AE001B" w:rsidRDefault="00AE001B" w:rsidP="00AE001B">
      <w:pPr>
        <w:pStyle w:val="Heading2"/>
      </w:pPr>
      <w:bookmarkStart w:id="11" w:name="_Toc53956019"/>
      <w:r>
        <w:t>Quantitative methods</w:t>
      </w:r>
      <w:bookmarkEnd w:id="11"/>
    </w:p>
    <w:p w14:paraId="513234F6" w14:textId="10548137" w:rsidR="00AE001B" w:rsidRPr="00AE001B" w:rsidRDefault="00AE001B" w:rsidP="00AE001B">
      <w:pPr>
        <w:pStyle w:val="Heading3"/>
      </w:pPr>
      <w:bookmarkStart w:id="12" w:name="_Toc53956020"/>
      <w:r>
        <w:t>Proportion Tests</w:t>
      </w:r>
      <w:bookmarkEnd w:id="12"/>
    </w:p>
    <w:p w14:paraId="04F33D92" w14:textId="77777777" w:rsidR="00AE001B" w:rsidRDefault="001C4D4A" w:rsidP="00FC106A">
      <w:pPr>
        <w:spacing w:line="480" w:lineRule="auto"/>
      </w:pPr>
      <w:r>
        <w:t>In figure 1,</w:t>
      </w:r>
      <w:r w:rsidR="00E45B2F">
        <w:t xml:space="preserve"> </w:t>
      </w:r>
      <w:r>
        <w:t>t</w:t>
      </w:r>
      <w:r w:rsidR="00E45B2F">
        <w:t>he proportion of the population that had a cold w</w:t>
      </w:r>
      <w:r>
        <w:t xml:space="preserve">as significantly lower in those that took the supplement, by nearly twenty-six percent. Only 36.67% of the participants who followed the supplement had the cold, whereas 63.33% of participants who did not take the supplement got the cold. An interesting piece of information is the 95% confidence interval for the participants who did take the supplement was 19.42% to 53.91%, a very large range and arguably unreliable. In figure 2 and 3, the female population had a marginally lower percentage of positive cold flu cases compared to men. This difference is insignificant. In figure 4, the difference between the males and females getting the </w:t>
      </w:r>
      <w:r w:rsidR="00AE001B">
        <w:t>cold is only 13.33%, hardly evidence to disprove causation. In figures 5 and 6, 63% of participants who did not have the supplement had a 63% chance of getting the cold whereas, only 37% of participants were likely to get the cold if they had the supplement.</w:t>
      </w:r>
    </w:p>
    <w:p w14:paraId="1613DB7B" w14:textId="77777777" w:rsidR="00AE001B" w:rsidRDefault="00AE001B" w:rsidP="00FC106A">
      <w:pPr>
        <w:pStyle w:val="Heading3"/>
        <w:spacing w:line="480" w:lineRule="auto"/>
      </w:pPr>
      <w:bookmarkStart w:id="13" w:name="_Toc53956021"/>
      <w:r>
        <w:t>T Tests</w:t>
      </w:r>
      <w:bookmarkEnd w:id="13"/>
    </w:p>
    <w:p w14:paraId="74D275D1" w14:textId="1563A41C" w:rsidR="00266176" w:rsidRDefault="00AE001B" w:rsidP="00FC106A">
      <w:pPr>
        <w:spacing w:line="480" w:lineRule="auto"/>
      </w:pPr>
      <w:r>
        <w:t>In figure 7, the average number of days of a person without a supplement was 8.37. For a person with the supplement, the average number of days dropped to 7 days exactly</w:t>
      </w:r>
      <w:r w:rsidR="00765E9D">
        <w:t xml:space="preserve">. In figures 8 and 9, when looking specifically at men and women, the average number of days </w:t>
      </w:r>
      <w:r w:rsidR="00765E9D">
        <w:lastRenderedPageBreak/>
        <w:t xml:space="preserve">with the cold after starting the supplement dropped from 8.75 to 8 and from 8 to 6 in men. Therefore, concluding that the supplement reduced the average number of days of having to deal the cold more significantly in men than in women. In figure 10, for the participants that had the cold, men would have symptoms for an entire day longer, on average, than women, regardless of the supplements. In figures 11 and </w:t>
      </w:r>
      <w:r w:rsidR="00FC106A">
        <w:t>12, gender made little to no difference on the overall effectiveness.</w:t>
      </w:r>
      <w:r w:rsidR="00266176">
        <w:br w:type="page"/>
      </w:r>
    </w:p>
    <w:p w14:paraId="1A34A274" w14:textId="160A379D" w:rsidR="00266176" w:rsidRDefault="00266176" w:rsidP="00266176">
      <w:pPr>
        <w:pStyle w:val="Heading1"/>
      </w:pPr>
      <w:bookmarkStart w:id="14" w:name="_Toc53956022"/>
      <w:r>
        <w:lastRenderedPageBreak/>
        <w:t>Conclusion</w:t>
      </w:r>
      <w:bookmarkEnd w:id="14"/>
    </w:p>
    <w:p w14:paraId="4A801B28" w14:textId="0BFD46F2" w:rsidR="00266176" w:rsidRDefault="00746BA1" w:rsidP="00746BA1">
      <w:pPr>
        <w:spacing w:line="480" w:lineRule="auto"/>
      </w:pPr>
      <w:r>
        <w:t xml:space="preserve">In conclusion, </w:t>
      </w:r>
      <w:r w:rsidR="00FC106A">
        <w:t>the supplement seems to benefit men more than women. Though, the supplement still benefits women significantly. The biggest positive of the supplement was the reduction in the number of days of the cold symptoms in men mostly but also women. The biggest negative was the overall difference in number of days dealing with cold symptoms by gender, regardless of the supplement which concluded that there is very little evidence to prove that simply being male or females does not determine how long someone will have to deal with cold symptoms.</w:t>
      </w:r>
    </w:p>
    <w:p w14:paraId="3A362D63" w14:textId="210434B0" w:rsidR="00266176" w:rsidRDefault="00266176">
      <w:r>
        <w:br w:type="page"/>
      </w:r>
    </w:p>
    <w:p w14:paraId="21BBC380" w14:textId="7B0B1643" w:rsidR="00266176" w:rsidRDefault="00266176" w:rsidP="00266176">
      <w:pPr>
        <w:pStyle w:val="Heading1"/>
        <w:jc w:val="center"/>
      </w:pPr>
      <w:bookmarkStart w:id="15" w:name="_Toc53956023"/>
      <w:r>
        <w:lastRenderedPageBreak/>
        <w:t>Appendix</w:t>
      </w:r>
      <w:bookmarkEnd w:id="15"/>
    </w:p>
    <w:p w14:paraId="127A9097" w14:textId="605607CB" w:rsidR="00B0406A" w:rsidRDefault="00B0406A" w:rsidP="00B0406A">
      <w:pPr>
        <w:spacing w:before="0" w:after="0" w:line="240" w:lineRule="auto"/>
        <w:rPr>
          <w:rFonts w:ascii="Open Sans" w:hAnsi="Open Sans" w:cs="Open Sans"/>
        </w:rPr>
      </w:pPr>
      <w:r w:rsidRPr="00B0406A">
        <w:rPr>
          <w:rFonts w:ascii="Open Sans" w:hAnsi="Open Sans" w:cs="Open Sans"/>
        </w:rPr>
        <w:t xml:space="preserve">cd "C:\Users\lmm56\Documents\School\Poly 20 - 21\QMB 3200\Homework Submissions\Assignment </w:t>
      </w:r>
      <w:r w:rsidR="00FC106A">
        <w:rPr>
          <w:rFonts w:ascii="Open Sans" w:hAnsi="Open Sans" w:cs="Open Sans"/>
        </w:rPr>
        <w:t>6</w:t>
      </w:r>
      <w:r w:rsidRPr="00B0406A">
        <w:rPr>
          <w:rFonts w:ascii="Open Sans" w:hAnsi="Open Sans" w:cs="Open Sans"/>
        </w:rPr>
        <w:t>"</w:t>
      </w:r>
    </w:p>
    <w:p w14:paraId="586EF440" w14:textId="77777777" w:rsidR="00B0406A" w:rsidRPr="00B0406A" w:rsidRDefault="00B0406A" w:rsidP="00B0406A">
      <w:pPr>
        <w:spacing w:before="0" w:after="0" w:line="240" w:lineRule="auto"/>
        <w:rPr>
          <w:rFonts w:ascii="Open Sans" w:hAnsi="Open Sans" w:cs="Open Sans"/>
        </w:rPr>
      </w:pPr>
    </w:p>
    <w:p w14:paraId="0309B6FE" w14:textId="477F08C4"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log using "homework </w:t>
      </w:r>
      <w:r w:rsidR="00FC106A">
        <w:rPr>
          <w:rFonts w:ascii="Open Sans" w:hAnsi="Open Sans" w:cs="Open Sans"/>
        </w:rPr>
        <w:t>6</w:t>
      </w:r>
      <w:r w:rsidRPr="00B0406A">
        <w:rPr>
          <w:rFonts w:ascii="Open Sans" w:hAnsi="Open Sans" w:cs="Open Sans"/>
        </w:rPr>
        <w:t>", replace</w:t>
      </w:r>
    </w:p>
    <w:p w14:paraId="26BDE25A" w14:textId="77777777" w:rsidR="00B0406A" w:rsidRPr="00B0406A" w:rsidRDefault="00B0406A" w:rsidP="00B0406A">
      <w:pPr>
        <w:spacing w:before="0" w:after="0" w:line="240" w:lineRule="auto"/>
        <w:rPr>
          <w:rFonts w:ascii="Open Sans" w:hAnsi="Open Sans" w:cs="Open Sans"/>
        </w:rPr>
      </w:pPr>
    </w:p>
    <w:p w14:paraId="5DA15363" w14:textId="72D3E344"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import delimited "Assignment </w:t>
      </w:r>
      <w:r w:rsidR="00FC106A">
        <w:rPr>
          <w:rFonts w:ascii="Open Sans" w:hAnsi="Open Sans" w:cs="Open Sans"/>
        </w:rPr>
        <w:t>6 Supplement</w:t>
      </w:r>
      <w:r w:rsidRPr="00B0406A">
        <w:rPr>
          <w:rFonts w:ascii="Open Sans" w:hAnsi="Open Sans" w:cs="Open Sans"/>
        </w:rPr>
        <w:t>.csv"</w:t>
      </w:r>
    </w:p>
    <w:p w14:paraId="1108F2C1" w14:textId="77777777" w:rsidR="00B0406A" w:rsidRPr="00B0406A" w:rsidRDefault="00B0406A" w:rsidP="00B0406A">
      <w:pPr>
        <w:spacing w:before="0" w:after="0" w:line="240" w:lineRule="auto"/>
        <w:rPr>
          <w:rFonts w:ascii="Open Sans" w:hAnsi="Open Sans" w:cs="Open Sans"/>
        </w:rPr>
      </w:pPr>
    </w:p>
    <w:p w14:paraId="0ED30EE7" w14:textId="77777777" w:rsidR="009D5DE0" w:rsidRPr="009D5DE0" w:rsidRDefault="009D5DE0" w:rsidP="009D5DE0">
      <w:pPr>
        <w:spacing w:before="0" w:after="0" w:line="240" w:lineRule="auto"/>
        <w:rPr>
          <w:rFonts w:ascii="Open Sans" w:hAnsi="Open Sans" w:cs="Open Sans"/>
        </w:rPr>
      </w:pPr>
      <w:r w:rsidRPr="009D5DE0">
        <w:rPr>
          <w:rFonts w:ascii="Open Sans" w:hAnsi="Open Sans" w:cs="Open Sans"/>
        </w:rPr>
        <w:t>tabulate female supplement, summarize(cold)</w:t>
      </w:r>
    </w:p>
    <w:p w14:paraId="51EF68AB" w14:textId="77777777" w:rsidR="009D5DE0" w:rsidRPr="009D5DE0" w:rsidRDefault="009D5DE0" w:rsidP="009D5DE0">
      <w:pPr>
        <w:spacing w:before="0" w:after="0" w:line="240" w:lineRule="auto"/>
        <w:rPr>
          <w:rFonts w:ascii="Open Sans" w:hAnsi="Open Sans" w:cs="Open Sans"/>
        </w:rPr>
      </w:pPr>
    </w:p>
    <w:p w14:paraId="688F3D2A" w14:textId="77777777" w:rsidR="009D5DE0" w:rsidRPr="009D5DE0" w:rsidRDefault="009D5DE0" w:rsidP="009D5DE0">
      <w:pPr>
        <w:spacing w:before="0" w:after="0" w:line="240" w:lineRule="auto"/>
        <w:rPr>
          <w:rFonts w:ascii="Open Sans" w:hAnsi="Open Sans" w:cs="Open Sans"/>
        </w:rPr>
      </w:pPr>
      <w:r w:rsidRPr="009D5DE0">
        <w:rPr>
          <w:rFonts w:ascii="Open Sans" w:hAnsi="Open Sans" w:cs="Open Sans"/>
        </w:rPr>
        <w:t>tabulate female supplement, summarize(days)</w:t>
      </w:r>
    </w:p>
    <w:p w14:paraId="5A2A5451" w14:textId="77777777" w:rsidR="009D5DE0" w:rsidRPr="009D5DE0" w:rsidRDefault="009D5DE0" w:rsidP="009D5DE0">
      <w:pPr>
        <w:spacing w:before="0" w:after="0" w:line="240" w:lineRule="auto"/>
        <w:rPr>
          <w:rFonts w:ascii="Open Sans" w:hAnsi="Open Sans" w:cs="Open Sans"/>
        </w:rPr>
      </w:pPr>
    </w:p>
    <w:p w14:paraId="24F17C06" w14:textId="77777777" w:rsidR="009D5DE0" w:rsidRPr="009D5DE0" w:rsidRDefault="009D5DE0" w:rsidP="009D5DE0">
      <w:pPr>
        <w:spacing w:before="0" w:after="0" w:line="240" w:lineRule="auto"/>
        <w:rPr>
          <w:rFonts w:ascii="Open Sans" w:hAnsi="Open Sans" w:cs="Open Sans"/>
        </w:rPr>
      </w:pPr>
      <w:proofErr w:type="spellStart"/>
      <w:r w:rsidRPr="009D5DE0">
        <w:rPr>
          <w:rFonts w:ascii="Open Sans" w:hAnsi="Open Sans" w:cs="Open Sans"/>
        </w:rPr>
        <w:t>prtest</w:t>
      </w:r>
      <w:proofErr w:type="spellEnd"/>
      <w:r w:rsidRPr="009D5DE0">
        <w:rPr>
          <w:rFonts w:ascii="Open Sans" w:hAnsi="Open Sans" w:cs="Open Sans"/>
        </w:rPr>
        <w:t xml:space="preserve"> cold, by(supplement)</w:t>
      </w:r>
    </w:p>
    <w:p w14:paraId="5F2FA86D" w14:textId="77777777" w:rsidR="009D5DE0" w:rsidRPr="009D5DE0" w:rsidRDefault="009D5DE0" w:rsidP="009D5DE0">
      <w:pPr>
        <w:spacing w:before="0" w:after="0" w:line="240" w:lineRule="auto"/>
        <w:rPr>
          <w:rFonts w:ascii="Open Sans" w:hAnsi="Open Sans" w:cs="Open Sans"/>
        </w:rPr>
      </w:pPr>
    </w:p>
    <w:p w14:paraId="425D4AEB" w14:textId="77777777" w:rsidR="009D5DE0" w:rsidRPr="009D5DE0" w:rsidRDefault="009D5DE0" w:rsidP="009D5DE0">
      <w:pPr>
        <w:spacing w:before="0" w:after="0" w:line="240" w:lineRule="auto"/>
        <w:rPr>
          <w:rFonts w:ascii="Open Sans" w:hAnsi="Open Sans" w:cs="Open Sans"/>
        </w:rPr>
      </w:pPr>
      <w:r w:rsidRPr="009D5DE0">
        <w:rPr>
          <w:rFonts w:ascii="Open Sans" w:hAnsi="Open Sans" w:cs="Open Sans"/>
        </w:rPr>
        <w:t xml:space="preserve">by female, sort : </w:t>
      </w:r>
      <w:proofErr w:type="spellStart"/>
      <w:r w:rsidRPr="009D5DE0">
        <w:rPr>
          <w:rFonts w:ascii="Open Sans" w:hAnsi="Open Sans" w:cs="Open Sans"/>
        </w:rPr>
        <w:t>prtest</w:t>
      </w:r>
      <w:proofErr w:type="spellEnd"/>
      <w:r w:rsidRPr="009D5DE0">
        <w:rPr>
          <w:rFonts w:ascii="Open Sans" w:hAnsi="Open Sans" w:cs="Open Sans"/>
        </w:rPr>
        <w:t xml:space="preserve"> cold == supplement</w:t>
      </w:r>
    </w:p>
    <w:p w14:paraId="100FF3BD" w14:textId="77777777" w:rsidR="009D5DE0" w:rsidRPr="009D5DE0" w:rsidRDefault="009D5DE0" w:rsidP="009D5DE0">
      <w:pPr>
        <w:spacing w:before="0" w:after="0" w:line="240" w:lineRule="auto"/>
        <w:rPr>
          <w:rFonts w:ascii="Open Sans" w:hAnsi="Open Sans" w:cs="Open Sans"/>
        </w:rPr>
      </w:pPr>
    </w:p>
    <w:p w14:paraId="4F064F62" w14:textId="77777777" w:rsidR="009D5DE0" w:rsidRPr="009D5DE0" w:rsidRDefault="009D5DE0" w:rsidP="009D5DE0">
      <w:pPr>
        <w:spacing w:before="0" w:after="0" w:line="240" w:lineRule="auto"/>
        <w:rPr>
          <w:rFonts w:ascii="Open Sans" w:hAnsi="Open Sans" w:cs="Open Sans"/>
        </w:rPr>
      </w:pPr>
      <w:proofErr w:type="spellStart"/>
      <w:r w:rsidRPr="009D5DE0">
        <w:rPr>
          <w:rFonts w:ascii="Open Sans" w:hAnsi="Open Sans" w:cs="Open Sans"/>
        </w:rPr>
        <w:t>prtest</w:t>
      </w:r>
      <w:proofErr w:type="spellEnd"/>
      <w:r w:rsidRPr="009D5DE0">
        <w:rPr>
          <w:rFonts w:ascii="Open Sans" w:hAnsi="Open Sans" w:cs="Open Sans"/>
        </w:rPr>
        <w:t xml:space="preserve"> cold, by(female)</w:t>
      </w:r>
    </w:p>
    <w:p w14:paraId="40204582" w14:textId="77777777" w:rsidR="009D5DE0" w:rsidRPr="009D5DE0" w:rsidRDefault="009D5DE0" w:rsidP="009D5DE0">
      <w:pPr>
        <w:spacing w:before="0" w:after="0" w:line="240" w:lineRule="auto"/>
        <w:rPr>
          <w:rFonts w:ascii="Open Sans" w:hAnsi="Open Sans" w:cs="Open Sans"/>
        </w:rPr>
      </w:pPr>
    </w:p>
    <w:p w14:paraId="31175D13" w14:textId="77777777" w:rsidR="009D5DE0" w:rsidRPr="009D5DE0" w:rsidRDefault="009D5DE0" w:rsidP="009D5DE0">
      <w:pPr>
        <w:spacing w:before="0" w:after="0" w:line="240" w:lineRule="auto"/>
        <w:rPr>
          <w:rFonts w:ascii="Open Sans" w:hAnsi="Open Sans" w:cs="Open Sans"/>
        </w:rPr>
      </w:pPr>
      <w:r w:rsidRPr="009D5DE0">
        <w:rPr>
          <w:rFonts w:ascii="Open Sans" w:hAnsi="Open Sans" w:cs="Open Sans"/>
        </w:rPr>
        <w:t xml:space="preserve">by supplement, sort : </w:t>
      </w:r>
      <w:proofErr w:type="spellStart"/>
      <w:r w:rsidRPr="009D5DE0">
        <w:rPr>
          <w:rFonts w:ascii="Open Sans" w:hAnsi="Open Sans" w:cs="Open Sans"/>
        </w:rPr>
        <w:t>prtest</w:t>
      </w:r>
      <w:proofErr w:type="spellEnd"/>
      <w:r w:rsidRPr="009D5DE0">
        <w:rPr>
          <w:rFonts w:ascii="Open Sans" w:hAnsi="Open Sans" w:cs="Open Sans"/>
        </w:rPr>
        <w:t xml:space="preserve"> cold == female</w:t>
      </w:r>
    </w:p>
    <w:p w14:paraId="685A7B5D" w14:textId="77777777" w:rsidR="009D5DE0" w:rsidRPr="009D5DE0" w:rsidRDefault="009D5DE0" w:rsidP="009D5DE0">
      <w:pPr>
        <w:spacing w:before="0" w:after="0" w:line="240" w:lineRule="auto"/>
        <w:rPr>
          <w:rFonts w:ascii="Open Sans" w:hAnsi="Open Sans" w:cs="Open Sans"/>
        </w:rPr>
      </w:pPr>
    </w:p>
    <w:p w14:paraId="723B9A57" w14:textId="77777777" w:rsidR="009D5DE0" w:rsidRPr="009D5DE0" w:rsidRDefault="009D5DE0" w:rsidP="009D5DE0">
      <w:pPr>
        <w:spacing w:before="0" w:after="0" w:line="240" w:lineRule="auto"/>
        <w:rPr>
          <w:rFonts w:ascii="Open Sans" w:hAnsi="Open Sans" w:cs="Open Sans"/>
        </w:rPr>
      </w:pPr>
      <w:proofErr w:type="spellStart"/>
      <w:r w:rsidRPr="009D5DE0">
        <w:rPr>
          <w:rFonts w:ascii="Open Sans" w:hAnsi="Open Sans" w:cs="Open Sans"/>
        </w:rPr>
        <w:t>ttest</w:t>
      </w:r>
      <w:proofErr w:type="spellEnd"/>
      <w:r w:rsidRPr="009D5DE0">
        <w:rPr>
          <w:rFonts w:ascii="Open Sans" w:hAnsi="Open Sans" w:cs="Open Sans"/>
        </w:rPr>
        <w:t xml:space="preserve"> days if cold==1, by(supplement)</w:t>
      </w:r>
    </w:p>
    <w:p w14:paraId="739CE999" w14:textId="77777777" w:rsidR="009D5DE0" w:rsidRPr="009D5DE0" w:rsidRDefault="009D5DE0" w:rsidP="009D5DE0">
      <w:pPr>
        <w:spacing w:before="0" w:after="0" w:line="240" w:lineRule="auto"/>
        <w:rPr>
          <w:rFonts w:ascii="Open Sans" w:hAnsi="Open Sans" w:cs="Open Sans"/>
        </w:rPr>
      </w:pPr>
    </w:p>
    <w:p w14:paraId="65BA854C" w14:textId="77777777" w:rsidR="009D5DE0" w:rsidRPr="009D5DE0" w:rsidRDefault="009D5DE0" w:rsidP="009D5DE0">
      <w:pPr>
        <w:spacing w:before="0" w:after="0" w:line="240" w:lineRule="auto"/>
        <w:rPr>
          <w:rFonts w:ascii="Open Sans" w:hAnsi="Open Sans" w:cs="Open Sans"/>
        </w:rPr>
      </w:pPr>
      <w:r w:rsidRPr="009D5DE0">
        <w:rPr>
          <w:rFonts w:ascii="Open Sans" w:hAnsi="Open Sans" w:cs="Open Sans"/>
        </w:rPr>
        <w:t xml:space="preserve">by female, sort : </w:t>
      </w:r>
      <w:proofErr w:type="spellStart"/>
      <w:r w:rsidRPr="009D5DE0">
        <w:rPr>
          <w:rFonts w:ascii="Open Sans" w:hAnsi="Open Sans" w:cs="Open Sans"/>
        </w:rPr>
        <w:t>ttest</w:t>
      </w:r>
      <w:proofErr w:type="spellEnd"/>
      <w:r w:rsidRPr="009D5DE0">
        <w:rPr>
          <w:rFonts w:ascii="Open Sans" w:hAnsi="Open Sans" w:cs="Open Sans"/>
        </w:rPr>
        <w:t xml:space="preserve"> days if cold==1, by(supplement)</w:t>
      </w:r>
    </w:p>
    <w:p w14:paraId="3F98920C" w14:textId="77777777" w:rsidR="009D5DE0" w:rsidRPr="009D5DE0" w:rsidRDefault="009D5DE0" w:rsidP="009D5DE0">
      <w:pPr>
        <w:spacing w:before="0" w:after="0" w:line="240" w:lineRule="auto"/>
        <w:rPr>
          <w:rFonts w:ascii="Open Sans" w:hAnsi="Open Sans" w:cs="Open Sans"/>
        </w:rPr>
      </w:pPr>
    </w:p>
    <w:p w14:paraId="5B279D3D" w14:textId="77777777" w:rsidR="009D5DE0" w:rsidRPr="009D5DE0" w:rsidRDefault="009D5DE0" w:rsidP="009D5DE0">
      <w:pPr>
        <w:spacing w:before="0" w:after="0" w:line="240" w:lineRule="auto"/>
        <w:rPr>
          <w:rFonts w:ascii="Open Sans" w:hAnsi="Open Sans" w:cs="Open Sans"/>
        </w:rPr>
      </w:pPr>
      <w:proofErr w:type="spellStart"/>
      <w:r w:rsidRPr="009D5DE0">
        <w:rPr>
          <w:rFonts w:ascii="Open Sans" w:hAnsi="Open Sans" w:cs="Open Sans"/>
        </w:rPr>
        <w:t>ttest</w:t>
      </w:r>
      <w:proofErr w:type="spellEnd"/>
      <w:r w:rsidRPr="009D5DE0">
        <w:rPr>
          <w:rFonts w:ascii="Open Sans" w:hAnsi="Open Sans" w:cs="Open Sans"/>
        </w:rPr>
        <w:t xml:space="preserve"> days if cold==1, by(female)</w:t>
      </w:r>
    </w:p>
    <w:p w14:paraId="19C826EC" w14:textId="77777777" w:rsidR="009D5DE0" w:rsidRPr="009D5DE0" w:rsidRDefault="009D5DE0" w:rsidP="009D5DE0">
      <w:pPr>
        <w:spacing w:before="0" w:after="0" w:line="240" w:lineRule="auto"/>
        <w:rPr>
          <w:rFonts w:ascii="Open Sans" w:hAnsi="Open Sans" w:cs="Open Sans"/>
        </w:rPr>
      </w:pPr>
    </w:p>
    <w:p w14:paraId="1AD15BD1" w14:textId="2E89E595" w:rsidR="00B0406A" w:rsidRDefault="009D5DE0" w:rsidP="009D5DE0">
      <w:pPr>
        <w:spacing w:before="0" w:after="0" w:line="240" w:lineRule="auto"/>
        <w:rPr>
          <w:rFonts w:ascii="Open Sans" w:hAnsi="Open Sans" w:cs="Open Sans"/>
        </w:rPr>
      </w:pPr>
      <w:r w:rsidRPr="009D5DE0">
        <w:rPr>
          <w:rFonts w:ascii="Open Sans" w:hAnsi="Open Sans" w:cs="Open Sans"/>
        </w:rPr>
        <w:t xml:space="preserve">by supplement, sort : </w:t>
      </w:r>
      <w:proofErr w:type="spellStart"/>
      <w:r w:rsidRPr="009D5DE0">
        <w:rPr>
          <w:rFonts w:ascii="Open Sans" w:hAnsi="Open Sans" w:cs="Open Sans"/>
        </w:rPr>
        <w:t>ttest</w:t>
      </w:r>
      <w:proofErr w:type="spellEnd"/>
      <w:r w:rsidRPr="009D5DE0">
        <w:rPr>
          <w:rFonts w:ascii="Open Sans" w:hAnsi="Open Sans" w:cs="Open Sans"/>
        </w:rPr>
        <w:t xml:space="preserve"> days if cold==1, by(female)</w:t>
      </w:r>
    </w:p>
    <w:p w14:paraId="69A0C532" w14:textId="77777777" w:rsidR="009D5DE0" w:rsidRPr="00B0406A" w:rsidRDefault="009D5DE0" w:rsidP="00B0406A">
      <w:pPr>
        <w:spacing w:before="0" w:after="0" w:line="240" w:lineRule="auto"/>
        <w:rPr>
          <w:rFonts w:ascii="Open Sans" w:hAnsi="Open Sans" w:cs="Open Sans"/>
        </w:rPr>
      </w:pPr>
    </w:p>
    <w:p w14:paraId="6CBC1EE4"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log close</w:t>
      </w:r>
    </w:p>
    <w:p w14:paraId="396615AF" w14:textId="07F9F2FD" w:rsidR="002C74C0" w:rsidRPr="00B0406A" w:rsidRDefault="00B0406A" w:rsidP="00B0406A">
      <w:pPr>
        <w:spacing w:before="0" w:after="0" w:line="240" w:lineRule="auto"/>
        <w:rPr>
          <w:rFonts w:ascii="Open Sans" w:hAnsi="Open Sans" w:cs="Open Sans"/>
        </w:rPr>
      </w:pPr>
      <w:r w:rsidRPr="00B0406A">
        <w:rPr>
          <w:rFonts w:ascii="Open Sans" w:hAnsi="Open Sans" w:cs="Open Sans"/>
        </w:rPr>
        <w:t>clear</w:t>
      </w:r>
    </w:p>
    <w:sectPr w:rsidR="002C74C0" w:rsidRPr="00B0406A">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977F" w14:textId="77777777" w:rsidR="0020202F" w:rsidRDefault="0020202F" w:rsidP="00C6554A">
      <w:pPr>
        <w:spacing w:before="0" w:after="0" w:line="240" w:lineRule="auto"/>
      </w:pPr>
      <w:r>
        <w:separator/>
      </w:r>
    </w:p>
  </w:endnote>
  <w:endnote w:type="continuationSeparator" w:id="0">
    <w:p w14:paraId="608BAF8F" w14:textId="77777777" w:rsidR="0020202F" w:rsidRDefault="002020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2A7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74009" w14:textId="77777777" w:rsidR="0020202F" w:rsidRDefault="0020202F" w:rsidP="00C6554A">
      <w:pPr>
        <w:spacing w:before="0" w:after="0" w:line="240" w:lineRule="auto"/>
      </w:pPr>
      <w:r>
        <w:separator/>
      </w:r>
    </w:p>
  </w:footnote>
  <w:footnote w:type="continuationSeparator" w:id="0">
    <w:p w14:paraId="27EEC6EA" w14:textId="77777777" w:rsidR="0020202F" w:rsidRDefault="002020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76"/>
    <w:rsid w:val="001C4D4A"/>
    <w:rsid w:val="0020202F"/>
    <w:rsid w:val="002554CD"/>
    <w:rsid w:val="00266176"/>
    <w:rsid w:val="00293B83"/>
    <w:rsid w:val="002B4294"/>
    <w:rsid w:val="002D2EED"/>
    <w:rsid w:val="00333D0D"/>
    <w:rsid w:val="004448E2"/>
    <w:rsid w:val="004C049F"/>
    <w:rsid w:val="005000E2"/>
    <w:rsid w:val="00581DD0"/>
    <w:rsid w:val="006A3CE7"/>
    <w:rsid w:val="00746BA1"/>
    <w:rsid w:val="00765E9D"/>
    <w:rsid w:val="007F117A"/>
    <w:rsid w:val="008916DC"/>
    <w:rsid w:val="0094283B"/>
    <w:rsid w:val="009D5DE0"/>
    <w:rsid w:val="00AE001B"/>
    <w:rsid w:val="00B0406A"/>
    <w:rsid w:val="00C6554A"/>
    <w:rsid w:val="00C670EB"/>
    <w:rsid w:val="00DC1241"/>
    <w:rsid w:val="00E45B2F"/>
    <w:rsid w:val="00ED7C44"/>
    <w:rsid w:val="00F67EF7"/>
    <w:rsid w:val="00FC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E0E4"/>
  <w15:chartTrackingRefBased/>
  <w15:docId w15:val="{AB3A88CF-F9FA-4948-87D4-886C89C6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6617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266176"/>
    <w:pPr>
      <w:spacing w:after="100"/>
    </w:pPr>
  </w:style>
  <w:style w:type="paragraph" w:styleId="TOC2">
    <w:name w:val="toc 2"/>
    <w:basedOn w:val="Normal"/>
    <w:next w:val="Normal"/>
    <w:autoRedefine/>
    <w:uiPriority w:val="39"/>
    <w:unhideWhenUsed/>
    <w:rsid w:val="00266176"/>
    <w:pPr>
      <w:spacing w:after="100"/>
      <w:ind w:left="220"/>
    </w:pPr>
  </w:style>
  <w:style w:type="paragraph" w:styleId="TOC3">
    <w:name w:val="toc 3"/>
    <w:basedOn w:val="Normal"/>
    <w:next w:val="Normal"/>
    <w:autoRedefine/>
    <w:uiPriority w:val="39"/>
    <w:unhideWhenUsed/>
    <w:rsid w:val="00AE00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m56\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365</TotalTime>
  <Pages>14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Miller</dc:creator>
  <cp:keywords/>
  <dc:description/>
  <cp:lastModifiedBy>Logan Miller</cp:lastModifiedBy>
  <cp:revision>2</cp:revision>
  <dcterms:created xsi:type="dcterms:W3CDTF">2020-09-30T00:51:00Z</dcterms:created>
  <dcterms:modified xsi:type="dcterms:W3CDTF">2020-10-19T03:47:00Z</dcterms:modified>
</cp:coreProperties>
</file>