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A91" w:rsidRPr="00316A91" w:rsidRDefault="00316A91" w:rsidP="00316A91">
      <w:pPr>
        <w:spacing w:before="100" w:beforeAutospacing="1" w:after="100" w:afterAutospacing="1" w:line="240" w:lineRule="auto"/>
        <w:outlineLvl w:val="2"/>
        <w:rPr>
          <w:rFonts w:ascii="Times New Roman" w:eastAsia="Times New Roman" w:hAnsi="Times New Roman" w:cs="Times New Roman"/>
          <w:b/>
          <w:bCs/>
          <w:sz w:val="27"/>
          <w:szCs w:val="27"/>
        </w:rPr>
      </w:pPr>
      <w:r w:rsidRPr="00316A91">
        <w:rPr>
          <w:rFonts w:ascii="Times New Roman" w:eastAsia="Times New Roman" w:hAnsi="Times New Roman" w:cs="Times New Roman"/>
          <w:b/>
          <w:bCs/>
          <w:sz w:val="27"/>
          <w:szCs w:val="27"/>
        </w:rPr>
        <w:t>Camus et le héros absurde</w:t>
      </w:r>
    </w:p>
    <w:p w:rsidR="00316A91" w:rsidRP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Dans un monde soudainement dépourvu de l’illusion et de lumière, l’homme se sent comme un étranger. L’homme est isolé de toute logique, sans explication de l’existence,  ce qui provoque chez lui une “angoisse existentielle” (Camus n’a jamais utilisé cette expression exist</w:t>
      </w:r>
      <w:r>
        <w:rPr>
          <w:rFonts w:ascii="Times New Roman" w:eastAsia="Times New Roman" w:hAnsi="Times New Roman" w:cs="Times New Roman"/>
          <w:sz w:val="24"/>
          <w:szCs w:val="24"/>
        </w:rPr>
        <w:t>entialiste, nous interprétons).</w:t>
      </w:r>
    </w:p>
    <w:p w:rsidR="00316A91" w:rsidRP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Comment peut-on exister sans utilité ou signification? Comment peut-on créer du sens? Le Mythe de Sisyphe répond cette question en utilisant le célèbre mythe. Considérant le sort de Sisyphe, condamné à pousser une pierre au sommet d’une montagne, laquelle retombe à chaque fois. Camus affirme qu’il est facile de déclarer son existence absurde et sans espoir. Il serait facile de croire Sisyphe pourrait préférer la mort. Or, Camus tente</w:t>
      </w:r>
      <w:r>
        <w:rPr>
          <w:rFonts w:ascii="Times New Roman" w:eastAsia="Times New Roman" w:hAnsi="Times New Roman" w:cs="Times New Roman"/>
          <w:sz w:val="24"/>
          <w:szCs w:val="24"/>
        </w:rPr>
        <w:t xml:space="preserve"> une autre analyse de ce mythe.</w:t>
      </w:r>
      <w:bookmarkStart w:id="0" w:name="_GoBack"/>
      <w:bookmarkEnd w:id="0"/>
    </w:p>
    <w:p w:rsid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La solution de Camus consiste à vivre l’absurde, ce qui signifie une absence totale d’espoir (qui n’est pas la même chose que le désespoir), une réflexion permanente (ce qui n’est pas la même chose que le renoncement), et une insatisfaction consciente (ce qui n’est pas la même chose que l’anxiété juvénile).</w:t>
      </w:r>
    </w:p>
    <w:p w:rsidR="00316A91" w:rsidRP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 xml:space="preserve">Pour </w:t>
      </w:r>
      <w:r w:rsidRPr="00316A91">
        <w:rPr>
          <w:rFonts w:ascii="Times New Roman" w:eastAsia="Times New Roman" w:hAnsi="Times New Roman" w:cs="Times New Roman"/>
          <w:b/>
          <w:bCs/>
          <w:sz w:val="24"/>
          <w:szCs w:val="24"/>
        </w:rPr>
        <w:t>Camus</w:t>
      </w:r>
      <w:r w:rsidRPr="00316A91">
        <w:rPr>
          <w:rFonts w:ascii="Times New Roman" w:eastAsia="Times New Roman" w:hAnsi="Times New Roman" w:cs="Times New Roman"/>
          <w:sz w:val="24"/>
          <w:szCs w:val="24"/>
        </w:rPr>
        <w:t>, Sisyphe est le héros ultime de l’absurde. Il a été condamné pour avoir défié les dieux et combattu la mort. Les dieux ont pensé qu’ils avaient trouvé une forme parfaite de torture pour Sisyphe, qui attendrait l’impossible, que la pierre reste au sommet de la montagne. Les dieux pensaient générer une frustration permanente, fondé sur l’espoir sans cesse renouvelé de Sisyphe.</w:t>
      </w:r>
    </w:p>
    <w:p w:rsidR="00316A91" w:rsidRP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 xml:space="preserve">Pourtant, défiant à nouveau les dieux, Sisyphe est sans espoir. Il abandonne toute illusion de réussite. C’est à ce moment de désillusion que </w:t>
      </w:r>
      <w:r w:rsidRPr="00316A91">
        <w:rPr>
          <w:rFonts w:ascii="Times New Roman" w:eastAsia="Times New Roman" w:hAnsi="Times New Roman" w:cs="Times New Roman"/>
          <w:b/>
          <w:bCs/>
          <w:sz w:val="24"/>
          <w:szCs w:val="24"/>
        </w:rPr>
        <w:t>Camus</w:t>
      </w:r>
      <w:r w:rsidRPr="00316A91">
        <w:rPr>
          <w:rFonts w:ascii="Times New Roman" w:eastAsia="Times New Roman" w:hAnsi="Times New Roman" w:cs="Times New Roman"/>
          <w:sz w:val="24"/>
          <w:szCs w:val="24"/>
        </w:rPr>
        <w:t xml:space="preserve"> considère Sisyphe comme un héros. Sisyphe commence à voir sa capacité à continuer, encore et encore, à supporter le châtiment, comme une forme de victoire.</w:t>
      </w:r>
    </w:p>
    <w:p w:rsidR="00316A91" w:rsidRP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La lutte elle-même vers les sommets suffit à remplir le cœur d’un homme. Nous devons imaginer Sisyphe heureux, heureux d’accomplir son devoir d’homme, celle de continuer à vivre malgré l’absence de sens du monde.</w:t>
      </w:r>
    </w:p>
    <w:p w:rsid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r w:rsidRPr="00316A91">
        <w:rPr>
          <w:rFonts w:ascii="Times New Roman" w:eastAsia="Times New Roman" w:hAnsi="Times New Roman" w:cs="Times New Roman"/>
          <w:sz w:val="24"/>
          <w:szCs w:val="24"/>
        </w:rPr>
        <w:t xml:space="preserve">Plus tard, </w:t>
      </w:r>
      <w:r w:rsidRPr="00316A91">
        <w:rPr>
          <w:rFonts w:ascii="Times New Roman" w:eastAsia="Times New Roman" w:hAnsi="Times New Roman" w:cs="Times New Roman"/>
          <w:b/>
          <w:bCs/>
          <w:sz w:val="24"/>
          <w:szCs w:val="24"/>
        </w:rPr>
        <w:t>Camus</w:t>
      </w:r>
      <w:r w:rsidRPr="00316A91">
        <w:rPr>
          <w:rFonts w:ascii="Times New Roman" w:eastAsia="Times New Roman" w:hAnsi="Times New Roman" w:cs="Times New Roman"/>
          <w:sz w:val="24"/>
          <w:szCs w:val="24"/>
        </w:rPr>
        <w:t xml:space="preserve"> appellera à la </w:t>
      </w:r>
      <w:hyperlink r:id="rId4" w:tooltip="revolte camus" w:history="1">
        <w:r w:rsidRPr="00316A91">
          <w:rPr>
            <w:rFonts w:ascii="Times New Roman" w:eastAsia="Times New Roman" w:hAnsi="Times New Roman" w:cs="Times New Roman"/>
            <w:color w:val="0000FF"/>
            <w:sz w:val="24"/>
            <w:szCs w:val="24"/>
            <w:u w:val="single"/>
          </w:rPr>
          <w:t>révolte</w:t>
        </w:r>
      </w:hyperlink>
      <w:r w:rsidRPr="00316A91">
        <w:rPr>
          <w:rFonts w:ascii="Times New Roman" w:eastAsia="Times New Roman" w:hAnsi="Times New Roman" w:cs="Times New Roman"/>
          <w:sz w:val="24"/>
          <w:szCs w:val="24"/>
        </w:rPr>
        <w:t xml:space="preserve"> contre l’ordre métaphysique du monde.</w:t>
      </w:r>
    </w:p>
    <w:p w:rsidR="00316A91" w:rsidRDefault="00316A91" w:rsidP="00316A91">
      <w:pPr>
        <w:spacing w:before="100" w:beforeAutospacing="1" w:after="100" w:afterAutospacing="1" w:line="240" w:lineRule="auto"/>
        <w:rPr>
          <w:rFonts w:ascii="Times New Roman" w:eastAsia="Times New Roman" w:hAnsi="Times New Roman" w:cs="Times New Roman"/>
          <w:sz w:val="24"/>
          <w:szCs w:val="24"/>
        </w:rPr>
      </w:pPr>
    </w:p>
    <w:p w:rsidR="00316A91" w:rsidRPr="00316A91" w:rsidRDefault="00316A91" w:rsidP="00316A91">
      <w:pPr>
        <w:spacing w:before="100" w:beforeAutospacing="1" w:after="100" w:afterAutospacing="1" w:line="240" w:lineRule="auto"/>
        <w:rPr>
          <w:rFonts w:ascii="Times New Roman" w:eastAsia="Times New Roman" w:hAnsi="Times New Roman" w:cs="Times New Roman"/>
          <w:sz w:val="24"/>
          <w:szCs w:val="24"/>
          <w:u w:val="single"/>
        </w:rPr>
      </w:pPr>
      <w:r w:rsidRPr="00316A91">
        <w:rPr>
          <w:rFonts w:ascii="Times New Roman" w:eastAsia="Times New Roman" w:hAnsi="Times New Roman" w:cs="Times New Roman"/>
          <w:sz w:val="24"/>
          <w:szCs w:val="24"/>
          <w:u w:val="single"/>
        </w:rPr>
        <w:t>Le Mythe de Sisyphe et la philosophie de l’absurde</w:t>
      </w:r>
    </w:p>
    <w:p w:rsidR="00721C8E" w:rsidRDefault="00721C8E"/>
    <w:sectPr w:rsidR="00721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91"/>
    <w:rsid w:val="00316A91"/>
    <w:rsid w:val="00721C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0FCF8-3431-47DF-A6B9-A8BD4A43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6A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6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4052">
      <w:bodyDiv w:val="1"/>
      <w:marLeft w:val="0"/>
      <w:marRight w:val="0"/>
      <w:marTop w:val="0"/>
      <w:marBottom w:val="0"/>
      <w:divBdr>
        <w:top w:val="none" w:sz="0" w:space="0" w:color="auto"/>
        <w:left w:val="none" w:sz="0" w:space="0" w:color="auto"/>
        <w:bottom w:val="none" w:sz="0" w:space="0" w:color="auto"/>
        <w:right w:val="none" w:sz="0" w:space="0" w:color="auto"/>
      </w:divBdr>
    </w:div>
    <w:div w:id="5090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philosophie.com/lhomme-revolte-de-cam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Groupe Saint-Charles</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cp:lastPrinted>2017-05-23T08:21:00Z</cp:lastPrinted>
  <dcterms:created xsi:type="dcterms:W3CDTF">2017-05-23T08:18:00Z</dcterms:created>
  <dcterms:modified xsi:type="dcterms:W3CDTF">2017-05-23T08:21:00Z</dcterms:modified>
</cp:coreProperties>
</file>