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Decoder Tutorial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we have two corresponding alphabets, one representing our true text, and the other representing the encrypted message. In a Caesar cipher, a number is chosen to represent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offset </w:t>
      </w:r>
      <w:r w:rsidDel="00000000" w:rsidR="00000000" w:rsidRPr="00000000">
        <w:rPr>
          <w:sz w:val="24"/>
          <w:szCs w:val="24"/>
          <w:rtl w:val="0"/>
        </w:rPr>
        <w:t xml:space="preserve">between the alphabets of the encrypted message and the true text. For example, the offset number may be +2, which represents a shift of the encrypted alphabet forward 2 letters. The encrypted alphabet would begin with C. Likewise, a shift of -2 would shift the alphabet back twice, meaning the encrypted alphabet would begin with Y.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our included cipher, the outside alphabet represents the encrypted text, and the inside alphabet corresponds to the true, decrypted text.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367899</wp:posOffset>
            </wp:positionV>
            <wp:extent cx="1769599" cy="1439673"/>
            <wp:effectExtent b="268843" l="198930" r="198930" t="268843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257405">
                      <a:off x="0" y="0"/>
                      <a:ext cx="1769599" cy="1439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5013" cy="20050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428625</wp:posOffset>
            </wp:positionV>
            <wp:extent cx="1124413" cy="909638"/>
            <wp:effectExtent b="97853" l="75677" r="75677" t="97853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0947853">
                      <a:off x="0" y="0"/>
                      <a:ext cx="1124413" cy="909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