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Get Ready for Jersey Jam 2024 – The Ultimate Summer Music Festival!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Alex,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Are you ready for the biggest music event of the year? Here are your tickets for Jersey Jam, an unforgettable weekend filled with incredible performances, amazing food, and great vibes!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Date: May 56-28,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Location: Jersey City, NJ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to Expect: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Over 30 live performances across multiple stages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Delicious local food trucks and craft beer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Art installations, beach activities, and chill zones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Exclusive VIP experiences and after-parties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to enjoy an epic weekend of music and fun with friends under the sun. Don’t miss out!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See you at Jersey Jam!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257032" cy="2015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032" cy="2015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