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F67B" w14:textId="64025EB5" w:rsidR="004C499D" w:rsidRPr="00190A35" w:rsidRDefault="00CA3336">
      <w:pPr>
        <w:rPr>
          <w:b/>
          <w:sz w:val="34"/>
          <w:szCs w:val="34"/>
          <w:lang w:val="en-IN"/>
        </w:rPr>
      </w:pPr>
      <w:r>
        <w:rPr>
          <w:b/>
          <w:sz w:val="34"/>
          <w:szCs w:val="34"/>
        </w:rPr>
        <w:t xml:space="preserve">Title of the project: </w:t>
      </w:r>
      <w:r w:rsidR="00190A35" w:rsidRPr="00190A35">
        <w:rPr>
          <w:b/>
          <w:sz w:val="34"/>
          <w:szCs w:val="34"/>
        </w:rPr>
        <w:t>Integrate Zscaler with Identity Providers (IdPs) such as Azure AD, Okta, and Active Directory for Seamless Authentication and Authorization</w:t>
      </w:r>
    </w:p>
    <w:p w14:paraId="33248EB2" w14:textId="77777777" w:rsidR="004C499D" w:rsidRDefault="004C499D">
      <w:pPr>
        <w:rPr>
          <w:b/>
          <w:sz w:val="34"/>
          <w:szCs w:val="34"/>
        </w:rPr>
      </w:pPr>
    </w:p>
    <w:p w14:paraId="6D0EB0DA" w14:textId="6F345DE9" w:rsidR="004C499D" w:rsidRDefault="004C499D">
      <w:pPr>
        <w:rPr>
          <w:b/>
          <w:sz w:val="34"/>
          <w:szCs w:val="34"/>
        </w:rPr>
      </w:pPr>
    </w:p>
    <w:p w14:paraId="67A38BBC" w14:textId="77777777" w:rsidR="004C499D" w:rsidRDefault="004C499D">
      <w:pPr>
        <w:rPr>
          <w:b/>
          <w:sz w:val="34"/>
          <w:szCs w:val="34"/>
        </w:rPr>
      </w:pPr>
    </w:p>
    <w:p w14:paraId="0834A4E9" w14:textId="48B1FC99" w:rsidR="004C499D" w:rsidRDefault="00CA3336">
      <w:pPr>
        <w:rPr>
          <w:b/>
          <w:sz w:val="34"/>
          <w:szCs w:val="34"/>
        </w:rPr>
      </w:pPr>
      <w:r>
        <w:rPr>
          <w:b/>
          <w:sz w:val="34"/>
          <w:szCs w:val="34"/>
        </w:rPr>
        <w:t>Overview:</w:t>
      </w:r>
    </w:p>
    <w:p w14:paraId="66EBF4F1" w14:textId="77777777" w:rsidR="00190A35" w:rsidRPr="00190A35" w:rsidRDefault="00190A35" w:rsidP="00190A35">
      <w:pPr>
        <w:rPr>
          <w:b/>
          <w:sz w:val="34"/>
          <w:szCs w:val="34"/>
          <w:lang w:val="en-IN"/>
        </w:rPr>
      </w:pPr>
      <w:r w:rsidRPr="00190A35">
        <w:rPr>
          <w:b/>
          <w:sz w:val="34"/>
          <w:szCs w:val="34"/>
          <w:lang w:val="en-IN"/>
        </w:rPr>
        <w:t>In modern organizations, secure access to applications and internet resources is critical. Traditional perimeter-based security models are no longer sufficient due to cloud computing, remote work, and mobile devices. Zero Trust security models are now widely adopted, where identity becomes the new perimeter. Zscaler is a cloud-native security platform that provides secure web gateway, cloud firewall, and Zero Trust Network Access (ZTNA).</w:t>
      </w:r>
    </w:p>
    <w:p w14:paraId="0520AE6D" w14:textId="77777777" w:rsidR="00190A35" w:rsidRPr="00190A35" w:rsidRDefault="00190A35" w:rsidP="00190A35">
      <w:pPr>
        <w:rPr>
          <w:b/>
          <w:sz w:val="34"/>
          <w:szCs w:val="34"/>
          <w:lang w:val="en-IN"/>
        </w:rPr>
      </w:pPr>
      <w:r w:rsidRPr="00190A35">
        <w:rPr>
          <w:b/>
          <w:sz w:val="34"/>
          <w:szCs w:val="34"/>
          <w:lang w:val="en-IN"/>
        </w:rPr>
        <w:t>This project focuses on integrating Zscaler with Identity Providers (IdPs) such as Microsoft Azure Active Directory (Azure AD), Okta, and on-premises Active Directory. Identity Providers manage user identities and authentication processes using protocols such as SAML, OAuth, and OpenID Connect. By integrating Zscaler with these IdPs, organizations can enable Single Sign-On (SSO), Multi-Factor Authentication (MFA), and centralized access control.</w:t>
      </w:r>
    </w:p>
    <w:p w14:paraId="06BFBD5E" w14:textId="77777777" w:rsidR="007D0C09" w:rsidRDefault="00190A35" w:rsidP="00190A35">
      <w:pPr>
        <w:rPr>
          <w:b/>
          <w:sz w:val="34"/>
          <w:szCs w:val="34"/>
          <w:lang w:val="en-IN"/>
        </w:rPr>
      </w:pPr>
      <w:r w:rsidRPr="00190A35">
        <w:rPr>
          <w:b/>
          <w:sz w:val="34"/>
          <w:szCs w:val="34"/>
          <w:lang w:val="en-IN"/>
        </w:rPr>
        <w:t xml:space="preserve">The integration allows users to authenticate once using their corporate credentials and securely access internet resources without repeated logins. Zscaler uses the </w:t>
      </w:r>
    </w:p>
    <w:p w14:paraId="4C2631A8" w14:textId="77777777" w:rsidR="007D0C09" w:rsidRDefault="007D0C09" w:rsidP="00190A35">
      <w:pPr>
        <w:rPr>
          <w:b/>
          <w:sz w:val="34"/>
          <w:szCs w:val="34"/>
          <w:lang w:val="en-IN"/>
        </w:rPr>
      </w:pPr>
    </w:p>
    <w:p w14:paraId="51D03C27" w14:textId="64BB2F21" w:rsidR="00190A35" w:rsidRPr="00190A35" w:rsidRDefault="00190A35" w:rsidP="00190A35">
      <w:pPr>
        <w:rPr>
          <w:b/>
          <w:sz w:val="34"/>
          <w:szCs w:val="34"/>
          <w:lang w:val="en-IN"/>
        </w:rPr>
      </w:pPr>
      <w:r w:rsidRPr="00190A35">
        <w:rPr>
          <w:b/>
          <w:sz w:val="34"/>
          <w:szCs w:val="34"/>
          <w:lang w:val="en-IN"/>
        </w:rPr>
        <w:t>identity information provided by IdPs to enforce security policies based on user roles, departments, or groups. This improves security, user experience, and administrative efficiency.</w:t>
      </w:r>
    </w:p>
    <w:p w14:paraId="64ED016D" w14:textId="77777777" w:rsidR="007D0C09" w:rsidRDefault="007D0C09" w:rsidP="00190A35">
      <w:pPr>
        <w:rPr>
          <w:b/>
          <w:sz w:val="34"/>
          <w:szCs w:val="34"/>
          <w:lang w:val="en-IN"/>
        </w:rPr>
      </w:pPr>
    </w:p>
    <w:p w14:paraId="1C1E2401" w14:textId="77777777" w:rsidR="007D0C09" w:rsidRDefault="007D0C09" w:rsidP="00190A35">
      <w:pPr>
        <w:rPr>
          <w:b/>
          <w:sz w:val="34"/>
          <w:szCs w:val="34"/>
          <w:lang w:val="en-IN"/>
        </w:rPr>
      </w:pPr>
    </w:p>
    <w:p w14:paraId="077FE074" w14:textId="77777777" w:rsidR="007D0C09" w:rsidRDefault="007D0C09" w:rsidP="00190A35">
      <w:pPr>
        <w:rPr>
          <w:b/>
          <w:sz w:val="34"/>
          <w:szCs w:val="34"/>
          <w:lang w:val="en-IN"/>
        </w:rPr>
      </w:pPr>
    </w:p>
    <w:p w14:paraId="2D2FAADE" w14:textId="77777777" w:rsidR="004F532C" w:rsidRPr="00190A35" w:rsidRDefault="004F532C" w:rsidP="004F532C">
      <w:pPr>
        <w:rPr>
          <w:b/>
          <w:sz w:val="34"/>
          <w:szCs w:val="34"/>
          <w:lang w:val="en-IN"/>
        </w:rPr>
      </w:pPr>
      <w:r w:rsidRPr="00190A35">
        <w:rPr>
          <w:b/>
          <w:sz w:val="34"/>
          <w:szCs w:val="34"/>
          <w:lang w:val="en-IN"/>
        </w:rPr>
        <w:t>Azure AD provides cloud-based identity management, Okta offers flexible identity federation services, and traditional Active Directory supports on-premises environments. Combining these with Zscaler creates a hybrid identity architecture suitable for enterprises transitioning to cloud environments.</w:t>
      </w:r>
    </w:p>
    <w:p w14:paraId="18BADB2C" w14:textId="77777777" w:rsidR="004F532C" w:rsidRDefault="004F532C" w:rsidP="004F532C">
      <w:pPr>
        <w:rPr>
          <w:b/>
          <w:sz w:val="34"/>
          <w:szCs w:val="34"/>
          <w:lang w:val="en-IN"/>
        </w:rPr>
      </w:pPr>
    </w:p>
    <w:p w14:paraId="58477C73" w14:textId="77777777" w:rsidR="007D0C09" w:rsidRDefault="007D0C09" w:rsidP="00190A35">
      <w:pPr>
        <w:rPr>
          <w:b/>
          <w:sz w:val="34"/>
          <w:szCs w:val="34"/>
          <w:lang w:val="en-IN"/>
        </w:rPr>
      </w:pPr>
    </w:p>
    <w:p w14:paraId="5F9161FE" w14:textId="77777777" w:rsidR="007D0C09" w:rsidRDefault="007D0C09" w:rsidP="00190A35">
      <w:pPr>
        <w:rPr>
          <w:b/>
          <w:sz w:val="34"/>
          <w:szCs w:val="34"/>
          <w:lang w:val="en-IN"/>
        </w:rPr>
      </w:pPr>
    </w:p>
    <w:p w14:paraId="4C8C217A" w14:textId="77777777" w:rsidR="007D0C09" w:rsidRDefault="007D0C09" w:rsidP="00190A35">
      <w:pPr>
        <w:rPr>
          <w:b/>
          <w:sz w:val="34"/>
          <w:szCs w:val="34"/>
          <w:lang w:val="en-IN"/>
        </w:rPr>
      </w:pPr>
    </w:p>
    <w:p w14:paraId="7259F80E" w14:textId="6EE0FC4E" w:rsidR="00190A35" w:rsidRPr="00190A35" w:rsidRDefault="00190A35" w:rsidP="00190A35">
      <w:pPr>
        <w:rPr>
          <w:b/>
          <w:sz w:val="34"/>
          <w:szCs w:val="34"/>
          <w:lang w:val="en-IN"/>
        </w:rPr>
      </w:pPr>
      <w:r w:rsidRPr="00190A35">
        <w:rPr>
          <w:b/>
          <w:sz w:val="34"/>
          <w:szCs w:val="34"/>
          <w:lang w:val="en-IN"/>
        </w:rPr>
        <w:t>This project also addresses authentication, authorization, policy enforcement, and threat prevention. By implementing identity-based access control, organizations can reduce unauthorized access, insider threats, and credential misuse.</w:t>
      </w:r>
    </w:p>
    <w:p w14:paraId="64970CD6" w14:textId="77777777" w:rsidR="000A20F4" w:rsidRDefault="00190A35" w:rsidP="00190A35">
      <w:pPr>
        <w:rPr>
          <w:b/>
          <w:sz w:val="34"/>
          <w:szCs w:val="34"/>
          <w:lang w:val="en-IN"/>
        </w:rPr>
      </w:pPr>
      <w:r w:rsidRPr="00190A35">
        <w:rPr>
          <w:b/>
          <w:sz w:val="34"/>
          <w:szCs w:val="34"/>
          <w:lang w:val="en-IN"/>
        </w:rPr>
        <w:t xml:space="preserve">Overall, integrating Zscaler with IdPs ensures secure, seamless, and scalable authentication while supporting </w:t>
      </w:r>
    </w:p>
    <w:p w14:paraId="1B180AC8" w14:textId="77777777" w:rsidR="000A20F4" w:rsidRDefault="000A20F4" w:rsidP="00190A35">
      <w:pPr>
        <w:rPr>
          <w:b/>
          <w:sz w:val="34"/>
          <w:szCs w:val="34"/>
          <w:lang w:val="en-IN"/>
        </w:rPr>
      </w:pPr>
    </w:p>
    <w:p w14:paraId="4CB22520" w14:textId="77777777" w:rsidR="000A20F4" w:rsidRDefault="000A20F4" w:rsidP="00190A35">
      <w:pPr>
        <w:rPr>
          <w:b/>
          <w:sz w:val="34"/>
          <w:szCs w:val="34"/>
          <w:lang w:val="en-IN"/>
        </w:rPr>
      </w:pPr>
    </w:p>
    <w:p w14:paraId="7E889526" w14:textId="77777777" w:rsidR="00575C14" w:rsidRDefault="00575C14" w:rsidP="009D09D0">
      <w:pPr>
        <w:rPr>
          <w:b/>
          <w:sz w:val="34"/>
          <w:szCs w:val="34"/>
          <w:lang w:val="en-IN"/>
        </w:rPr>
      </w:pPr>
    </w:p>
    <w:p w14:paraId="008E1711" w14:textId="1E7B62C3" w:rsidR="00190A35" w:rsidRPr="00190A35" w:rsidRDefault="00190A35" w:rsidP="009D09D0">
      <w:pPr>
        <w:rPr>
          <w:b/>
          <w:sz w:val="34"/>
          <w:szCs w:val="34"/>
          <w:lang w:val="en-IN"/>
        </w:rPr>
      </w:pPr>
      <w:r w:rsidRPr="00190A35">
        <w:rPr>
          <w:b/>
          <w:sz w:val="34"/>
          <w:szCs w:val="34"/>
          <w:lang w:val="en-IN"/>
        </w:rPr>
        <w:lastRenderedPageBreak/>
        <w:t>Zero Trust principles.</w:t>
      </w:r>
    </w:p>
    <w:p w14:paraId="66A72A8D" w14:textId="77777777" w:rsidR="004C499D" w:rsidRDefault="004C499D">
      <w:pPr>
        <w:rPr>
          <w:b/>
          <w:sz w:val="34"/>
          <w:szCs w:val="34"/>
        </w:rPr>
      </w:pPr>
    </w:p>
    <w:tbl>
      <w:tblPr>
        <w:tblStyle w:val="a"/>
        <w:tblpPr w:leftFromText="180" w:rightFromText="180" w:vertAnchor="text" w:horzAnchor="margin" w:tblpXSpec="center" w:tblpY="288"/>
        <w:tblW w:w="11456" w:type="dxa"/>
        <w:tblInd w:w="0" w:type="dxa"/>
        <w:tblBorders>
          <w:top w:val="single" w:sz="8" w:space="0" w:color="000000"/>
          <w:left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4178"/>
        <w:gridCol w:w="2864"/>
        <w:gridCol w:w="2864"/>
      </w:tblGrid>
      <w:tr w:rsidR="00A80DD0" w14:paraId="29EFA719" w14:textId="77777777" w:rsidTr="00AE2F03">
        <w:trPr>
          <w:trHeight w:val="1016"/>
        </w:trPr>
        <w:tc>
          <w:tcPr>
            <w:tcW w:w="1550" w:type="dxa"/>
            <w:tcMar>
              <w:top w:w="100" w:type="dxa"/>
              <w:left w:w="100" w:type="dxa"/>
              <w:bottom w:w="100" w:type="dxa"/>
              <w:right w:w="100" w:type="dxa"/>
            </w:tcMar>
          </w:tcPr>
          <w:p w14:paraId="47519124" w14:textId="77777777" w:rsidR="000A20F4" w:rsidRDefault="000A20F4" w:rsidP="000A20F4">
            <w:pPr>
              <w:widowControl w:val="0"/>
              <w:pBdr>
                <w:top w:val="nil"/>
                <w:left w:val="nil"/>
                <w:bottom w:val="nil"/>
                <w:right w:val="nil"/>
                <w:between w:val="nil"/>
              </w:pBdr>
              <w:spacing w:line="240" w:lineRule="auto"/>
              <w:rPr>
                <w:b/>
                <w:sz w:val="34"/>
                <w:szCs w:val="34"/>
              </w:rPr>
            </w:pPr>
            <w:r>
              <w:rPr>
                <w:b/>
                <w:sz w:val="34"/>
                <w:szCs w:val="34"/>
              </w:rPr>
              <w:t>S.no</w:t>
            </w:r>
          </w:p>
        </w:tc>
        <w:tc>
          <w:tcPr>
            <w:tcW w:w="4178" w:type="dxa"/>
            <w:tcMar>
              <w:top w:w="100" w:type="dxa"/>
              <w:left w:w="100" w:type="dxa"/>
              <w:bottom w:w="100" w:type="dxa"/>
              <w:right w:w="100" w:type="dxa"/>
            </w:tcMar>
          </w:tcPr>
          <w:p w14:paraId="1F39EED7" w14:textId="77777777" w:rsidR="000A20F4" w:rsidRDefault="000A20F4" w:rsidP="000A20F4">
            <w:pPr>
              <w:widowControl w:val="0"/>
              <w:pBdr>
                <w:top w:val="nil"/>
                <w:left w:val="nil"/>
                <w:bottom w:val="nil"/>
                <w:right w:val="nil"/>
                <w:between w:val="nil"/>
              </w:pBdr>
              <w:spacing w:line="240" w:lineRule="auto"/>
              <w:rPr>
                <w:b/>
                <w:sz w:val="34"/>
                <w:szCs w:val="34"/>
              </w:rPr>
            </w:pPr>
            <w:r>
              <w:rPr>
                <w:b/>
                <w:sz w:val="34"/>
                <w:szCs w:val="34"/>
              </w:rPr>
              <w:t>name</w:t>
            </w:r>
          </w:p>
        </w:tc>
        <w:tc>
          <w:tcPr>
            <w:tcW w:w="2864" w:type="dxa"/>
            <w:tcMar>
              <w:top w:w="100" w:type="dxa"/>
              <w:left w:w="100" w:type="dxa"/>
              <w:bottom w:w="100" w:type="dxa"/>
              <w:right w:w="100" w:type="dxa"/>
            </w:tcMar>
          </w:tcPr>
          <w:p w14:paraId="0C8C8301" w14:textId="77777777" w:rsidR="000A20F4" w:rsidRDefault="000A20F4" w:rsidP="000A20F4">
            <w:pPr>
              <w:widowControl w:val="0"/>
              <w:pBdr>
                <w:top w:val="nil"/>
                <w:left w:val="nil"/>
                <w:bottom w:val="nil"/>
                <w:right w:val="nil"/>
                <w:between w:val="nil"/>
              </w:pBdr>
              <w:spacing w:line="240" w:lineRule="auto"/>
              <w:rPr>
                <w:b/>
                <w:sz w:val="34"/>
                <w:szCs w:val="34"/>
              </w:rPr>
            </w:pPr>
            <w:r>
              <w:rPr>
                <w:b/>
                <w:sz w:val="34"/>
                <w:szCs w:val="34"/>
              </w:rPr>
              <w:t>collage</w:t>
            </w:r>
          </w:p>
        </w:tc>
        <w:tc>
          <w:tcPr>
            <w:tcW w:w="2864" w:type="dxa"/>
            <w:tcMar>
              <w:top w:w="100" w:type="dxa"/>
              <w:left w:w="100" w:type="dxa"/>
              <w:bottom w:w="100" w:type="dxa"/>
              <w:right w:w="100" w:type="dxa"/>
            </w:tcMar>
          </w:tcPr>
          <w:p w14:paraId="058A6920" w14:textId="77777777" w:rsidR="000A20F4" w:rsidRDefault="000A20F4" w:rsidP="000A20F4">
            <w:pPr>
              <w:widowControl w:val="0"/>
              <w:pBdr>
                <w:top w:val="nil"/>
                <w:left w:val="nil"/>
                <w:bottom w:val="nil"/>
                <w:right w:val="nil"/>
                <w:between w:val="nil"/>
              </w:pBdr>
              <w:spacing w:line="240" w:lineRule="auto"/>
              <w:rPr>
                <w:b/>
                <w:sz w:val="34"/>
                <w:szCs w:val="34"/>
              </w:rPr>
            </w:pPr>
            <w:r>
              <w:rPr>
                <w:b/>
                <w:sz w:val="34"/>
                <w:szCs w:val="34"/>
              </w:rPr>
              <w:t>contact</w:t>
            </w:r>
          </w:p>
        </w:tc>
      </w:tr>
      <w:tr w:rsidR="00A80DD0" w14:paraId="20606D56" w14:textId="77777777" w:rsidTr="00AE2F03">
        <w:trPr>
          <w:trHeight w:val="2043"/>
        </w:trPr>
        <w:tc>
          <w:tcPr>
            <w:tcW w:w="1550" w:type="dxa"/>
            <w:tcMar>
              <w:top w:w="100" w:type="dxa"/>
              <w:left w:w="100" w:type="dxa"/>
              <w:bottom w:w="100" w:type="dxa"/>
              <w:right w:w="100" w:type="dxa"/>
            </w:tcMar>
          </w:tcPr>
          <w:p w14:paraId="69EA45F1" w14:textId="166DD9A1" w:rsidR="000A20F4" w:rsidRPr="00C80B9C" w:rsidRDefault="00DF7D29" w:rsidP="003C1FB9">
            <w:pPr>
              <w:pStyle w:val="Heading3"/>
              <w:rPr>
                <w:sz w:val="40"/>
                <w:szCs w:val="40"/>
                <w:lang w:val="en-IN"/>
              </w:rPr>
            </w:pPr>
            <w:r w:rsidRPr="00C80B9C">
              <w:rPr>
                <w:sz w:val="40"/>
                <w:szCs w:val="40"/>
                <w:lang w:val="en-IN"/>
              </w:rPr>
              <w:t xml:space="preserve">  </w:t>
            </w:r>
            <w:r w:rsidR="00C80B9C" w:rsidRPr="00C80B9C">
              <w:rPr>
                <w:sz w:val="40"/>
                <w:szCs w:val="40"/>
                <w:lang w:val="en-IN"/>
              </w:rPr>
              <w:t xml:space="preserve">        </w:t>
            </w:r>
            <w:r w:rsidRPr="00C80B9C">
              <w:rPr>
                <w:sz w:val="40"/>
                <w:szCs w:val="40"/>
                <w:lang w:val="en-IN"/>
              </w:rPr>
              <w:t xml:space="preserve">  </w:t>
            </w:r>
            <w:r w:rsidR="003C1FB9" w:rsidRPr="00C80B9C">
              <w:rPr>
                <w:sz w:val="40"/>
                <w:szCs w:val="40"/>
                <w:lang w:val="en-IN"/>
              </w:rPr>
              <w:t>1</w:t>
            </w:r>
          </w:p>
        </w:tc>
        <w:tc>
          <w:tcPr>
            <w:tcW w:w="4178" w:type="dxa"/>
            <w:tcMar>
              <w:top w:w="100" w:type="dxa"/>
              <w:left w:w="100" w:type="dxa"/>
              <w:bottom w:w="100" w:type="dxa"/>
              <w:right w:w="100" w:type="dxa"/>
            </w:tcMar>
          </w:tcPr>
          <w:p w14:paraId="5B8A22EA" w14:textId="03B02EC9" w:rsidR="000A20F4" w:rsidRPr="00DF7D29" w:rsidRDefault="00DF7D29" w:rsidP="007B10C2">
            <w:pPr>
              <w:pStyle w:val="Heading1"/>
              <w:rPr>
                <w:rFonts w:hint="cs"/>
                <w:lang w:val="en-IN"/>
              </w:rPr>
            </w:pPr>
            <w:r>
              <w:rPr>
                <w:lang w:val="en-IN"/>
              </w:rPr>
              <w:t>VENUPRASANTH.S</w:t>
            </w:r>
          </w:p>
        </w:tc>
        <w:tc>
          <w:tcPr>
            <w:tcW w:w="2864" w:type="dxa"/>
            <w:tcMar>
              <w:top w:w="100" w:type="dxa"/>
              <w:left w:w="100" w:type="dxa"/>
              <w:bottom w:w="100" w:type="dxa"/>
              <w:right w:w="100" w:type="dxa"/>
            </w:tcMar>
          </w:tcPr>
          <w:p w14:paraId="095E1C3A" w14:textId="77777777" w:rsidR="00DF7D29" w:rsidRDefault="00DF7D29" w:rsidP="00A00AEE">
            <w:pPr>
              <w:pStyle w:val="Heading2"/>
            </w:pPr>
            <w:r>
              <w:t xml:space="preserve">PPG COLLEGE OF ARTS AND </w:t>
            </w:r>
          </w:p>
          <w:p w14:paraId="5D6A4838" w14:textId="548875DA" w:rsidR="00A00AEE" w:rsidRPr="00A00AEE" w:rsidRDefault="00A00AEE" w:rsidP="00A00AEE">
            <w:pPr>
              <w:rPr>
                <w:sz w:val="32"/>
                <w:szCs w:val="32"/>
              </w:rPr>
            </w:pPr>
            <w:r w:rsidRPr="00A00AEE">
              <w:rPr>
                <w:sz w:val="32"/>
                <w:szCs w:val="32"/>
              </w:rPr>
              <w:t>SCIENCE</w:t>
            </w:r>
          </w:p>
        </w:tc>
        <w:tc>
          <w:tcPr>
            <w:tcW w:w="2864" w:type="dxa"/>
            <w:tcMar>
              <w:top w:w="100" w:type="dxa"/>
              <w:left w:w="100" w:type="dxa"/>
              <w:bottom w:w="100" w:type="dxa"/>
              <w:right w:w="100" w:type="dxa"/>
            </w:tcMar>
          </w:tcPr>
          <w:p w14:paraId="516164AF" w14:textId="5A70E2AE" w:rsidR="000A20F4" w:rsidRDefault="00C92F0A" w:rsidP="0027652E">
            <w:pPr>
              <w:pStyle w:val="Heading1"/>
            </w:pPr>
            <w:r>
              <w:t>2326J0215.</w:t>
            </w:r>
            <w:r w:rsidR="0027652E">
              <w:t>cas@ppg.edu.in</w:t>
            </w:r>
          </w:p>
        </w:tc>
      </w:tr>
      <w:tr w:rsidR="00A80DD0" w14:paraId="2E282FC0" w14:textId="77777777" w:rsidTr="00AE2F03">
        <w:trPr>
          <w:trHeight w:val="1016"/>
        </w:trPr>
        <w:tc>
          <w:tcPr>
            <w:tcW w:w="1550" w:type="dxa"/>
            <w:tcMar>
              <w:top w:w="100" w:type="dxa"/>
              <w:left w:w="100" w:type="dxa"/>
              <w:bottom w:w="100" w:type="dxa"/>
              <w:right w:w="100" w:type="dxa"/>
            </w:tcMar>
          </w:tcPr>
          <w:p w14:paraId="2E4F34F7" w14:textId="62EFB94D" w:rsidR="00B22AA4" w:rsidRPr="00C80B9C" w:rsidRDefault="00B22AA4" w:rsidP="00B22AA4">
            <w:pPr>
              <w:pStyle w:val="Heading3"/>
              <w:rPr>
                <w:sz w:val="40"/>
                <w:szCs w:val="40"/>
                <w:lang w:val="en-IN"/>
              </w:rPr>
            </w:pPr>
            <w:r w:rsidRPr="00C80B9C">
              <w:rPr>
                <w:sz w:val="40"/>
                <w:szCs w:val="40"/>
                <w:lang w:val="en-IN"/>
              </w:rPr>
              <w:t xml:space="preserve">            2</w:t>
            </w:r>
          </w:p>
        </w:tc>
        <w:tc>
          <w:tcPr>
            <w:tcW w:w="4178" w:type="dxa"/>
            <w:tcMar>
              <w:top w:w="100" w:type="dxa"/>
              <w:left w:w="100" w:type="dxa"/>
              <w:bottom w:w="100" w:type="dxa"/>
              <w:right w:w="100" w:type="dxa"/>
            </w:tcMar>
          </w:tcPr>
          <w:p w14:paraId="2FAFAE77" w14:textId="4FA21D47" w:rsidR="00B22AA4" w:rsidRDefault="00B22AA4" w:rsidP="007B10C2">
            <w:pPr>
              <w:pStyle w:val="Heading1"/>
              <w:rPr>
                <w:lang w:val="en-IN"/>
              </w:rPr>
            </w:pPr>
            <w:r>
              <w:rPr>
                <w:lang w:val="en-IN"/>
              </w:rPr>
              <w:t>SWETHA.R</w:t>
            </w:r>
          </w:p>
        </w:tc>
        <w:tc>
          <w:tcPr>
            <w:tcW w:w="2864" w:type="dxa"/>
            <w:tcMar>
              <w:top w:w="100" w:type="dxa"/>
              <w:left w:w="100" w:type="dxa"/>
              <w:bottom w:w="100" w:type="dxa"/>
              <w:right w:w="100" w:type="dxa"/>
            </w:tcMar>
          </w:tcPr>
          <w:p w14:paraId="641640C4" w14:textId="77777777" w:rsidR="00B22AA4" w:rsidRDefault="00B22AA4" w:rsidP="00B22AA4">
            <w:pPr>
              <w:pStyle w:val="Heading2"/>
            </w:pPr>
            <w:r>
              <w:t xml:space="preserve">PPG COLLEGE OF ARTS AND </w:t>
            </w:r>
          </w:p>
          <w:p w14:paraId="01C4D0B1" w14:textId="44BF8A33" w:rsidR="00B22AA4" w:rsidRDefault="00B22AA4" w:rsidP="00B22AA4">
            <w:pPr>
              <w:widowControl w:val="0"/>
              <w:pBdr>
                <w:top w:val="nil"/>
                <w:left w:val="nil"/>
                <w:bottom w:val="nil"/>
                <w:right w:val="nil"/>
                <w:between w:val="nil"/>
              </w:pBdr>
              <w:spacing w:line="240" w:lineRule="auto"/>
              <w:rPr>
                <w:b/>
                <w:sz w:val="34"/>
                <w:szCs w:val="34"/>
              </w:rPr>
            </w:pPr>
            <w:r w:rsidRPr="00A00AEE">
              <w:rPr>
                <w:sz w:val="32"/>
                <w:szCs w:val="32"/>
              </w:rPr>
              <w:t>SCIENCE</w:t>
            </w:r>
          </w:p>
        </w:tc>
        <w:tc>
          <w:tcPr>
            <w:tcW w:w="2864" w:type="dxa"/>
            <w:tcMar>
              <w:top w:w="100" w:type="dxa"/>
              <w:left w:w="100" w:type="dxa"/>
              <w:bottom w:w="100" w:type="dxa"/>
              <w:right w:w="100" w:type="dxa"/>
            </w:tcMar>
          </w:tcPr>
          <w:p w14:paraId="7686D862" w14:textId="288EE854" w:rsidR="00B22AA4" w:rsidRDefault="00B22AA4" w:rsidP="00B22AA4">
            <w:pPr>
              <w:pStyle w:val="Heading1"/>
              <w:rPr>
                <w:b/>
                <w:sz w:val="34"/>
                <w:szCs w:val="34"/>
              </w:rPr>
            </w:pPr>
            <w:r>
              <w:t>2326J0215.cas@ppg.edu.in</w:t>
            </w:r>
          </w:p>
        </w:tc>
      </w:tr>
      <w:tr w:rsidR="00A80DD0" w14:paraId="5F021114" w14:textId="77777777" w:rsidTr="00AE2F03">
        <w:trPr>
          <w:trHeight w:val="1080"/>
        </w:trPr>
        <w:tc>
          <w:tcPr>
            <w:tcW w:w="1550" w:type="dxa"/>
            <w:tcMar>
              <w:top w:w="100" w:type="dxa"/>
              <w:left w:w="100" w:type="dxa"/>
              <w:bottom w:w="100" w:type="dxa"/>
              <w:right w:w="100" w:type="dxa"/>
            </w:tcMar>
          </w:tcPr>
          <w:p w14:paraId="56BCA4CD" w14:textId="293A00AC" w:rsidR="00B22AA4" w:rsidRPr="00C80B9C" w:rsidRDefault="00B22AA4" w:rsidP="00B22AA4">
            <w:pPr>
              <w:pStyle w:val="Heading3"/>
              <w:rPr>
                <w:sz w:val="40"/>
                <w:szCs w:val="40"/>
                <w:lang w:val="en-IN"/>
              </w:rPr>
            </w:pPr>
            <w:r w:rsidRPr="00C80B9C">
              <w:rPr>
                <w:sz w:val="40"/>
                <w:szCs w:val="40"/>
                <w:lang w:val="en-IN"/>
              </w:rPr>
              <w:t xml:space="preserve">            3</w:t>
            </w:r>
          </w:p>
        </w:tc>
        <w:tc>
          <w:tcPr>
            <w:tcW w:w="4178" w:type="dxa"/>
            <w:tcMar>
              <w:top w:w="100" w:type="dxa"/>
              <w:left w:w="100" w:type="dxa"/>
              <w:bottom w:w="100" w:type="dxa"/>
              <w:right w:w="100" w:type="dxa"/>
            </w:tcMar>
          </w:tcPr>
          <w:p w14:paraId="4657F8C2" w14:textId="77777777" w:rsidR="00B22AA4" w:rsidRDefault="00B22AA4" w:rsidP="00B22AA4">
            <w:pPr>
              <w:widowControl w:val="0"/>
              <w:pBdr>
                <w:top w:val="nil"/>
                <w:left w:val="nil"/>
                <w:bottom w:val="nil"/>
                <w:right w:val="nil"/>
                <w:between w:val="nil"/>
              </w:pBdr>
              <w:spacing w:line="240" w:lineRule="auto"/>
              <w:rPr>
                <w:b/>
                <w:sz w:val="34"/>
                <w:szCs w:val="34"/>
                <w:lang w:val="en-IN"/>
              </w:rPr>
            </w:pPr>
          </w:p>
          <w:p w14:paraId="1E0B3453" w14:textId="33D20FA1" w:rsidR="00B22AA4" w:rsidRDefault="00B22AA4" w:rsidP="00B22AA4">
            <w:pPr>
              <w:pStyle w:val="Heading1"/>
              <w:rPr>
                <w:lang w:val="en-IN"/>
              </w:rPr>
            </w:pPr>
            <w:r>
              <w:rPr>
                <w:lang w:val="en-IN"/>
              </w:rPr>
              <w:t>SELVAMURUGAN.S</w:t>
            </w:r>
          </w:p>
        </w:tc>
        <w:tc>
          <w:tcPr>
            <w:tcW w:w="2864" w:type="dxa"/>
            <w:tcMar>
              <w:top w:w="100" w:type="dxa"/>
              <w:left w:w="100" w:type="dxa"/>
              <w:bottom w:w="100" w:type="dxa"/>
              <w:right w:w="100" w:type="dxa"/>
            </w:tcMar>
          </w:tcPr>
          <w:p w14:paraId="614CE95D" w14:textId="77777777" w:rsidR="00B22AA4" w:rsidRDefault="00B22AA4" w:rsidP="00B22AA4">
            <w:pPr>
              <w:pStyle w:val="Heading2"/>
            </w:pPr>
            <w:r>
              <w:t xml:space="preserve">PPG COLLEGE OF ARTS AND </w:t>
            </w:r>
          </w:p>
          <w:p w14:paraId="2EE3248D" w14:textId="5EA178D0" w:rsidR="00B22AA4" w:rsidRDefault="00B22AA4" w:rsidP="00B22AA4">
            <w:pPr>
              <w:widowControl w:val="0"/>
              <w:pBdr>
                <w:top w:val="nil"/>
                <w:left w:val="nil"/>
                <w:bottom w:val="nil"/>
                <w:right w:val="nil"/>
                <w:between w:val="nil"/>
              </w:pBdr>
              <w:spacing w:line="240" w:lineRule="auto"/>
              <w:rPr>
                <w:b/>
                <w:sz w:val="34"/>
                <w:szCs w:val="34"/>
              </w:rPr>
            </w:pPr>
            <w:r w:rsidRPr="00A00AEE">
              <w:rPr>
                <w:sz w:val="32"/>
                <w:szCs w:val="32"/>
              </w:rPr>
              <w:t>SCIENCE</w:t>
            </w:r>
          </w:p>
        </w:tc>
        <w:tc>
          <w:tcPr>
            <w:tcW w:w="2864" w:type="dxa"/>
            <w:tcMar>
              <w:top w:w="100" w:type="dxa"/>
              <w:left w:w="100" w:type="dxa"/>
              <w:bottom w:w="100" w:type="dxa"/>
              <w:right w:w="100" w:type="dxa"/>
            </w:tcMar>
          </w:tcPr>
          <w:p w14:paraId="5AFE0B3D" w14:textId="596FA735" w:rsidR="00B22AA4" w:rsidRDefault="00B22AA4" w:rsidP="00B22AA4">
            <w:pPr>
              <w:pStyle w:val="Heading1"/>
              <w:rPr>
                <w:b/>
                <w:sz w:val="34"/>
                <w:szCs w:val="34"/>
              </w:rPr>
            </w:pPr>
            <w:r>
              <w:t>2326J0215.cas@ppg.edu.in</w:t>
            </w:r>
          </w:p>
        </w:tc>
      </w:tr>
      <w:tr w:rsidR="00A80DD0" w14:paraId="7753A2D2" w14:textId="77777777" w:rsidTr="00F074A7">
        <w:trPr>
          <w:trHeight w:val="1016"/>
        </w:trPr>
        <w:tc>
          <w:tcPr>
            <w:tcW w:w="1550" w:type="dxa"/>
            <w:tcBorders>
              <w:bottom w:val="single" w:sz="8" w:space="0" w:color="000000"/>
            </w:tcBorders>
            <w:tcMar>
              <w:top w:w="100" w:type="dxa"/>
              <w:left w:w="100" w:type="dxa"/>
              <w:bottom w:w="100" w:type="dxa"/>
              <w:right w:w="100" w:type="dxa"/>
            </w:tcMar>
          </w:tcPr>
          <w:p w14:paraId="6D561803" w14:textId="67461F61" w:rsidR="00B22AA4" w:rsidRPr="00C80B9C" w:rsidRDefault="00B22AA4" w:rsidP="00B22AA4">
            <w:pPr>
              <w:pStyle w:val="Heading3"/>
              <w:rPr>
                <w:sz w:val="40"/>
                <w:szCs w:val="40"/>
                <w:lang w:val="en-IN"/>
              </w:rPr>
            </w:pPr>
            <w:r w:rsidRPr="00C80B9C">
              <w:rPr>
                <w:sz w:val="40"/>
                <w:szCs w:val="40"/>
                <w:lang w:val="en-IN"/>
              </w:rPr>
              <w:t xml:space="preserve">            4</w:t>
            </w:r>
          </w:p>
        </w:tc>
        <w:tc>
          <w:tcPr>
            <w:tcW w:w="4178" w:type="dxa"/>
            <w:tcBorders>
              <w:bottom w:val="single" w:sz="8" w:space="0" w:color="000000"/>
            </w:tcBorders>
            <w:tcMar>
              <w:top w:w="100" w:type="dxa"/>
              <w:left w:w="100" w:type="dxa"/>
              <w:bottom w:w="100" w:type="dxa"/>
              <w:right w:w="100" w:type="dxa"/>
            </w:tcMar>
          </w:tcPr>
          <w:p w14:paraId="68F014D8" w14:textId="77777777" w:rsidR="00B22AA4" w:rsidRDefault="00B22AA4" w:rsidP="00B22AA4">
            <w:pPr>
              <w:widowControl w:val="0"/>
              <w:pBdr>
                <w:top w:val="nil"/>
                <w:left w:val="nil"/>
                <w:bottom w:val="nil"/>
                <w:right w:val="nil"/>
                <w:between w:val="nil"/>
              </w:pBdr>
              <w:spacing w:line="240" w:lineRule="auto"/>
              <w:rPr>
                <w:b/>
                <w:sz w:val="34"/>
                <w:szCs w:val="34"/>
                <w:lang w:val="en-IN"/>
              </w:rPr>
            </w:pPr>
          </w:p>
          <w:p w14:paraId="1AE40C93" w14:textId="636BD863" w:rsidR="00B22AA4" w:rsidRDefault="00B22AA4" w:rsidP="00B22AA4">
            <w:pPr>
              <w:pStyle w:val="Heading1"/>
              <w:rPr>
                <w:lang w:val="en-IN"/>
              </w:rPr>
            </w:pPr>
            <w:r>
              <w:rPr>
                <w:lang w:val="en-IN"/>
              </w:rPr>
              <w:t>LOGANATHAN.K</w:t>
            </w:r>
          </w:p>
        </w:tc>
        <w:tc>
          <w:tcPr>
            <w:tcW w:w="2864" w:type="dxa"/>
            <w:tcBorders>
              <w:bottom w:val="single" w:sz="8" w:space="0" w:color="000000"/>
            </w:tcBorders>
            <w:tcMar>
              <w:top w:w="100" w:type="dxa"/>
              <w:left w:w="100" w:type="dxa"/>
              <w:bottom w:w="100" w:type="dxa"/>
              <w:right w:w="100" w:type="dxa"/>
            </w:tcMar>
          </w:tcPr>
          <w:p w14:paraId="513CE621" w14:textId="77777777" w:rsidR="00B22AA4" w:rsidRDefault="00B22AA4" w:rsidP="00B22AA4">
            <w:pPr>
              <w:pStyle w:val="Heading2"/>
            </w:pPr>
            <w:r>
              <w:t xml:space="preserve">PPG COLLEGE OF ARTS AND </w:t>
            </w:r>
          </w:p>
          <w:p w14:paraId="39C32304" w14:textId="28555170" w:rsidR="00B22AA4" w:rsidRDefault="00B22AA4" w:rsidP="00B22AA4">
            <w:pPr>
              <w:widowControl w:val="0"/>
              <w:pBdr>
                <w:top w:val="nil"/>
                <w:left w:val="nil"/>
                <w:bottom w:val="nil"/>
                <w:right w:val="nil"/>
                <w:between w:val="nil"/>
              </w:pBdr>
              <w:spacing w:line="240" w:lineRule="auto"/>
              <w:rPr>
                <w:b/>
                <w:sz w:val="34"/>
                <w:szCs w:val="34"/>
              </w:rPr>
            </w:pPr>
            <w:r w:rsidRPr="00A00AEE">
              <w:rPr>
                <w:sz w:val="32"/>
                <w:szCs w:val="32"/>
              </w:rPr>
              <w:t>SCIENCE</w:t>
            </w:r>
          </w:p>
        </w:tc>
        <w:tc>
          <w:tcPr>
            <w:tcW w:w="2864" w:type="dxa"/>
            <w:tcBorders>
              <w:bottom w:val="single" w:sz="8" w:space="0" w:color="000000"/>
            </w:tcBorders>
            <w:tcMar>
              <w:top w:w="100" w:type="dxa"/>
              <w:left w:w="100" w:type="dxa"/>
              <w:bottom w:w="100" w:type="dxa"/>
              <w:right w:w="100" w:type="dxa"/>
            </w:tcMar>
          </w:tcPr>
          <w:p w14:paraId="0E233276" w14:textId="3447CD17" w:rsidR="00B22AA4" w:rsidRDefault="00B22AA4" w:rsidP="00B22AA4">
            <w:pPr>
              <w:pStyle w:val="Heading1"/>
              <w:rPr>
                <w:b/>
                <w:sz w:val="34"/>
                <w:szCs w:val="34"/>
              </w:rPr>
            </w:pPr>
            <w:r>
              <w:t>2326J0215.cas@ppg.edu.in</w:t>
            </w:r>
          </w:p>
        </w:tc>
      </w:tr>
      <w:tr w:rsidR="00B22AA4" w14:paraId="20DB64D7" w14:textId="77777777" w:rsidTr="00F074A7">
        <w:trPr>
          <w:trHeight w:val="1016"/>
        </w:trPr>
        <w:tc>
          <w:tcPr>
            <w:tcW w:w="1550" w:type="dxa"/>
            <w:tcBorders>
              <w:bottom w:val="single" w:sz="4" w:space="0" w:color="auto"/>
            </w:tcBorders>
            <w:tcMar>
              <w:top w:w="100" w:type="dxa"/>
              <w:left w:w="100" w:type="dxa"/>
              <w:bottom w:w="100" w:type="dxa"/>
              <w:right w:w="100" w:type="dxa"/>
            </w:tcMar>
          </w:tcPr>
          <w:p w14:paraId="61232627" w14:textId="2D21275F" w:rsidR="00B22AA4" w:rsidRPr="00C80B9C" w:rsidRDefault="00B22AA4" w:rsidP="00B22AA4">
            <w:pPr>
              <w:pStyle w:val="Heading1"/>
              <w:rPr>
                <w:lang w:val="en-IN"/>
              </w:rPr>
            </w:pPr>
            <w:r>
              <w:rPr>
                <w:lang w:val="en-IN"/>
              </w:rPr>
              <w:t xml:space="preserve">            5</w:t>
            </w:r>
          </w:p>
        </w:tc>
        <w:tc>
          <w:tcPr>
            <w:tcW w:w="4178" w:type="dxa"/>
            <w:tcBorders>
              <w:bottom w:val="single" w:sz="4" w:space="0" w:color="auto"/>
            </w:tcBorders>
            <w:tcMar>
              <w:top w:w="100" w:type="dxa"/>
              <w:left w:w="100" w:type="dxa"/>
              <w:bottom w:w="100" w:type="dxa"/>
              <w:right w:w="100" w:type="dxa"/>
            </w:tcMar>
          </w:tcPr>
          <w:p w14:paraId="1C7B9B0F" w14:textId="693225AB" w:rsidR="00B22AA4" w:rsidRDefault="00B22AA4" w:rsidP="00B22AA4">
            <w:pPr>
              <w:pStyle w:val="Heading1"/>
              <w:rPr>
                <w:lang w:val="en-IN"/>
              </w:rPr>
            </w:pPr>
            <w:r>
              <w:rPr>
                <w:lang w:val="en-IN"/>
              </w:rPr>
              <w:t>PRAVEENKUMAR.A</w:t>
            </w:r>
          </w:p>
        </w:tc>
        <w:tc>
          <w:tcPr>
            <w:tcW w:w="2864" w:type="dxa"/>
            <w:tcBorders>
              <w:bottom w:val="single" w:sz="4" w:space="0" w:color="auto"/>
            </w:tcBorders>
            <w:tcMar>
              <w:top w:w="100" w:type="dxa"/>
              <w:left w:w="100" w:type="dxa"/>
              <w:bottom w:w="100" w:type="dxa"/>
              <w:right w:w="100" w:type="dxa"/>
            </w:tcMar>
          </w:tcPr>
          <w:p w14:paraId="7ABEFC3D" w14:textId="77777777" w:rsidR="00B22AA4" w:rsidRDefault="00B22AA4" w:rsidP="00B22AA4">
            <w:pPr>
              <w:pStyle w:val="Heading2"/>
            </w:pPr>
            <w:r>
              <w:t xml:space="preserve">PPG COLLEGE OF ARTS AND </w:t>
            </w:r>
          </w:p>
          <w:p w14:paraId="4CF84FB6" w14:textId="26D865E2" w:rsidR="007D124B" w:rsidRPr="00F074A7" w:rsidRDefault="00F074A7" w:rsidP="007D124B">
            <w:pPr>
              <w:rPr>
                <w:sz w:val="36"/>
                <w:szCs w:val="36"/>
                <w:lang w:val="en-IN"/>
              </w:rPr>
            </w:pPr>
            <w:r w:rsidRPr="00F074A7">
              <w:rPr>
                <w:sz w:val="36"/>
                <w:szCs w:val="36"/>
              </w:rPr>
              <w:t>SCIENCE</w:t>
            </w:r>
          </w:p>
        </w:tc>
        <w:tc>
          <w:tcPr>
            <w:tcW w:w="2864" w:type="dxa"/>
            <w:tcBorders>
              <w:bottom w:val="single" w:sz="4" w:space="0" w:color="auto"/>
            </w:tcBorders>
            <w:tcMar>
              <w:top w:w="100" w:type="dxa"/>
              <w:left w:w="100" w:type="dxa"/>
              <w:bottom w:w="100" w:type="dxa"/>
              <w:right w:w="100" w:type="dxa"/>
            </w:tcMar>
          </w:tcPr>
          <w:p w14:paraId="6D16DAF9" w14:textId="486A9979" w:rsidR="00B22AA4" w:rsidRDefault="00B22AA4" w:rsidP="00B22AA4">
            <w:pPr>
              <w:pStyle w:val="Heading1"/>
              <w:rPr>
                <w:b/>
                <w:sz w:val="34"/>
                <w:szCs w:val="34"/>
              </w:rPr>
            </w:pPr>
            <w:r>
              <w:t>2326J0215.cas@ppg.edu.in</w:t>
            </w:r>
          </w:p>
        </w:tc>
      </w:tr>
    </w:tbl>
    <w:p w14:paraId="3CA4592A" w14:textId="77777777" w:rsidR="005528C6" w:rsidRDefault="005528C6" w:rsidP="00F074A7">
      <w:pPr>
        <w:rPr>
          <w:b/>
          <w:sz w:val="34"/>
          <w:szCs w:val="34"/>
        </w:rPr>
      </w:pPr>
    </w:p>
    <w:p w14:paraId="219B2A42" w14:textId="77777777" w:rsidR="005528C6" w:rsidRDefault="005528C6">
      <w:pPr>
        <w:rPr>
          <w:b/>
          <w:sz w:val="34"/>
          <w:szCs w:val="34"/>
        </w:rPr>
      </w:pPr>
    </w:p>
    <w:p w14:paraId="14D4FA55" w14:textId="77777777" w:rsidR="005528C6" w:rsidRDefault="005528C6">
      <w:pPr>
        <w:rPr>
          <w:b/>
          <w:sz w:val="34"/>
          <w:szCs w:val="34"/>
        </w:rPr>
      </w:pPr>
    </w:p>
    <w:p w14:paraId="42E74AF5" w14:textId="77777777" w:rsidR="005E0366" w:rsidRDefault="00CA3336">
      <w:pPr>
        <w:rPr>
          <w:rFonts w:ascii="Arial Unicode MS" w:eastAsia="Arial Unicode MS" w:hAnsi="Arial Unicode MS" w:cs="Arial Unicode MS"/>
          <w:b/>
          <w:sz w:val="34"/>
          <w:szCs w:val="34"/>
        </w:rPr>
      </w:pPr>
      <w:r>
        <w:rPr>
          <w:rFonts w:ascii="Arial Unicode MS" w:eastAsia="Arial Unicode MS" w:hAnsi="Arial Unicode MS" w:cs="Arial Unicode MS"/>
          <w:b/>
          <w:sz w:val="34"/>
          <w:szCs w:val="34"/>
        </w:rPr>
        <w:t xml:space="preserve"> </w:t>
      </w:r>
    </w:p>
    <w:p w14:paraId="5EC6104E" w14:textId="654C806A" w:rsidR="004C499D" w:rsidRDefault="00CA3336">
      <w:pPr>
        <w:rPr>
          <w:b/>
          <w:sz w:val="34"/>
          <w:szCs w:val="34"/>
        </w:rPr>
      </w:pPr>
      <w:r>
        <w:rPr>
          <w:rFonts w:ascii="Arial Unicode MS" w:eastAsia="Arial Unicode MS" w:hAnsi="Arial Unicode MS" w:cs="Arial Unicode MS"/>
          <w:b/>
          <w:sz w:val="34"/>
          <w:szCs w:val="34"/>
        </w:rPr>
        <w:t xml:space="preserve">List of Vulnerability Table </w:t>
      </w:r>
    </w:p>
    <w:p w14:paraId="6F6C5F7E" w14:textId="77777777" w:rsidR="004C499D" w:rsidRDefault="004C499D">
      <w:pPr>
        <w:rPr>
          <w:b/>
          <w:sz w:val="34"/>
          <w:szCs w:val="34"/>
        </w:rPr>
      </w:pPr>
    </w:p>
    <w:tbl>
      <w:tblPr>
        <w:tblStyle w:val="a0"/>
        <w:tblW w:w="1049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3"/>
        <w:gridCol w:w="4134"/>
        <w:gridCol w:w="2693"/>
      </w:tblGrid>
      <w:tr w:rsidR="004C499D" w14:paraId="66235B3A" w14:textId="77777777" w:rsidTr="00ED559C">
        <w:trPr>
          <w:trHeight w:val="642"/>
        </w:trPr>
        <w:tc>
          <w:tcPr>
            <w:tcW w:w="3663" w:type="dxa"/>
            <w:tcBorders>
              <w:bottom w:val="single" w:sz="8" w:space="0" w:color="000000"/>
            </w:tcBorders>
            <w:tcMar>
              <w:top w:w="100" w:type="dxa"/>
              <w:left w:w="100" w:type="dxa"/>
              <w:bottom w:w="100" w:type="dxa"/>
              <w:right w:w="100" w:type="dxa"/>
            </w:tcMar>
          </w:tcPr>
          <w:p w14:paraId="2B9858D7" w14:textId="77777777" w:rsidR="004C499D" w:rsidRDefault="00CA3336">
            <w:pPr>
              <w:widowControl w:val="0"/>
              <w:pBdr>
                <w:top w:val="nil"/>
                <w:left w:val="nil"/>
                <w:bottom w:val="nil"/>
                <w:right w:val="nil"/>
                <w:between w:val="nil"/>
              </w:pBdr>
              <w:spacing w:line="240" w:lineRule="auto"/>
              <w:rPr>
                <w:b/>
                <w:sz w:val="34"/>
                <w:szCs w:val="34"/>
              </w:rPr>
            </w:pPr>
            <w:r>
              <w:rPr>
                <w:b/>
                <w:sz w:val="34"/>
                <w:szCs w:val="34"/>
              </w:rPr>
              <w:t>S.no</w:t>
            </w:r>
          </w:p>
        </w:tc>
        <w:tc>
          <w:tcPr>
            <w:tcW w:w="4134" w:type="dxa"/>
            <w:tcMar>
              <w:top w:w="100" w:type="dxa"/>
              <w:left w:w="100" w:type="dxa"/>
              <w:bottom w:w="100" w:type="dxa"/>
              <w:right w:w="100" w:type="dxa"/>
            </w:tcMar>
          </w:tcPr>
          <w:p w14:paraId="0E94F185" w14:textId="77777777" w:rsidR="004C499D" w:rsidRDefault="00CA3336">
            <w:pPr>
              <w:widowControl w:val="0"/>
              <w:pBdr>
                <w:top w:val="nil"/>
                <w:left w:val="nil"/>
                <w:bottom w:val="nil"/>
                <w:right w:val="nil"/>
                <w:between w:val="nil"/>
              </w:pBdr>
              <w:spacing w:line="240" w:lineRule="auto"/>
              <w:rPr>
                <w:b/>
                <w:sz w:val="34"/>
                <w:szCs w:val="34"/>
              </w:rPr>
            </w:pPr>
            <w:r>
              <w:rPr>
                <w:b/>
                <w:sz w:val="34"/>
                <w:szCs w:val="34"/>
              </w:rPr>
              <w:t>Vulnerability Name</w:t>
            </w:r>
          </w:p>
        </w:tc>
        <w:tc>
          <w:tcPr>
            <w:tcW w:w="2693" w:type="dxa"/>
            <w:tcMar>
              <w:top w:w="100" w:type="dxa"/>
              <w:left w:w="100" w:type="dxa"/>
              <w:bottom w:w="100" w:type="dxa"/>
              <w:right w:w="100" w:type="dxa"/>
            </w:tcMar>
          </w:tcPr>
          <w:p w14:paraId="030244C0" w14:textId="77777777" w:rsidR="004C499D" w:rsidRDefault="00CA3336">
            <w:pPr>
              <w:widowControl w:val="0"/>
              <w:pBdr>
                <w:top w:val="nil"/>
                <w:left w:val="nil"/>
                <w:bottom w:val="nil"/>
                <w:right w:val="nil"/>
                <w:between w:val="nil"/>
              </w:pBdr>
              <w:spacing w:line="240" w:lineRule="auto"/>
              <w:rPr>
                <w:b/>
                <w:sz w:val="34"/>
                <w:szCs w:val="34"/>
              </w:rPr>
            </w:pPr>
            <w:r>
              <w:rPr>
                <w:b/>
                <w:sz w:val="34"/>
                <w:szCs w:val="34"/>
              </w:rPr>
              <w:t>CWE/CVE - No</w:t>
            </w:r>
          </w:p>
          <w:p w14:paraId="09142D87" w14:textId="77777777" w:rsidR="004C499D" w:rsidRDefault="004C499D">
            <w:pPr>
              <w:widowControl w:val="0"/>
              <w:pBdr>
                <w:top w:val="nil"/>
                <w:left w:val="nil"/>
                <w:bottom w:val="nil"/>
                <w:right w:val="nil"/>
                <w:between w:val="nil"/>
              </w:pBdr>
              <w:spacing w:line="240" w:lineRule="auto"/>
              <w:rPr>
                <w:b/>
                <w:sz w:val="34"/>
                <w:szCs w:val="34"/>
              </w:rPr>
            </w:pPr>
          </w:p>
        </w:tc>
      </w:tr>
      <w:tr w:rsidR="004C499D" w14:paraId="2A0893B7" w14:textId="77777777" w:rsidTr="00ED559C">
        <w:trPr>
          <w:trHeight w:val="639"/>
        </w:trPr>
        <w:tc>
          <w:tcPr>
            <w:tcW w:w="3663" w:type="dxa"/>
            <w:tcMar>
              <w:top w:w="100" w:type="dxa"/>
              <w:left w:w="100" w:type="dxa"/>
              <w:bottom w:w="100" w:type="dxa"/>
              <w:right w:w="100" w:type="dxa"/>
            </w:tcMar>
          </w:tcPr>
          <w:p w14:paraId="756F9FF7" w14:textId="1296106F" w:rsidR="004C499D" w:rsidRDefault="00190A35">
            <w:pPr>
              <w:widowControl w:val="0"/>
              <w:pBdr>
                <w:top w:val="nil"/>
                <w:left w:val="nil"/>
                <w:bottom w:val="nil"/>
                <w:right w:val="nil"/>
                <w:between w:val="nil"/>
              </w:pBdr>
              <w:spacing w:line="240" w:lineRule="auto"/>
              <w:rPr>
                <w:b/>
                <w:sz w:val="34"/>
                <w:szCs w:val="34"/>
              </w:rPr>
            </w:pPr>
            <w:r>
              <w:rPr>
                <w:b/>
                <w:sz w:val="34"/>
                <w:szCs w:val="34"/>
              </w:rPr>
              <w:t>1</w:t>
            </w:r>
          </w:p>
        </w:tc>
        <w:tc>
          <w:tcPr>
            <w:tcW w:w="4134" w:type="dxa"/>
            <w:tcMar>
              <w:top w:w="100" w:type="dxa"/>
              <w:left w:w="100" w:type="dxa"/>
              <w:bottom w:w="100" w:type="dxa"/>
              <w:right w:w="100" w:type="dxa"/>
            </w:tcMar>
          </w:tcPr>
          <w:p w14:paraId="5658CAD4" w14:textId="44E1FD25" w:rsidR="004C499D" w:rsidRPr="00190A35" w:rsidRDefault="00190A35">
            <w:pPr>
              <w:widowControl w:val="0"/>
              <w:pBdr>
                <w:top w:val="nil"/>
                <w:left w:val="nil"/>
                <w:bottom w:val="nil"/>
                <w:right w:val="nil"/>
                <w:between w:val="nil"/>
              </w:pBdr>
              <w:spacing w:line="240" w:lineRule="auto"/>
              <w:rPr>
                <w:b/>
                <w:sz w:val="34"/>
                <w:szCs w:val="34"/>
                <w:lang w:val="en-IN"/>
              </w:rPr>
            </w:pPr>
            <w:r w:rsidRPr="00190A35">
              <w:rPr>
                <w:b/>
                <w:sz w:val="34"/>
                <w:szCs w:val="34"/>
              </w:rPr>
              <w:t>Weak Authentication Mechanisms</w:t>
            </w:r>
          </w:p>
        </w:tc>
        <w:tc>
          <w:tcPr>
            <w:tcW w:w="2693" w:type="dxa"/>
            <w:tcMar>
              <w:top w:w="100" w:type="dxa"/>
              <w:left w:w="100" w:type="dxa"/>
              <w:bottom w:w="100" w:type="dxa"/>
              <w:right w:w="100" w:type="dxa"/>
            </w:tcMar>
          </w:tcPr>
          <w:p w14:paraId="276A09D9" w14:textId="11604B09" w:rsidR="004C499D" w:rsidRPr="00190A35" w:rsidRDefault="00190A35">
            <w:pPr>
              <w:widowControl w:val="0"/>
              <w:pBdr>
                <w:top w:val="nil"/>
                <w:left w:val="nil"/>
                <w:bottom w:val="nil"/>
                <w:right w:val="nil"/>
                <w:between w:val="nil"/>
              </w:pBdr>
              <w:spacing w:line="240" w:lineRule="auto"/>
              <w:rPr>
                <w:b/>
                <w:sz w:val="34"/>
                <w:szCs w:val="34"/>
                <w:lang w:val="en-IN"/>
              </w:rPr>
            </w:pPr>
            <w:r w:rsidRPr="00190A35">
              <w:rPr>
                <w:b/>
                <w:sz w:val="34"/>
                <w:szCs w:val="34"/>
              </w:rPr>
              <w:t>CWE-287</w:t>
            </w:r>
          </w:p>
        </w:tc>
      </w:tr>
      <w:tr w:rsidR="00CA1FE1" w14:paraId="133E401F" w14:textId="77777777" w:rsidTr="00ED559C">
        <w:trPr>
          <w:trHeight w:val="1013"/>
        </w:trPr>
        <w:tc>
          <w:tcPr>
            <w:tcW w:w="3663" w:type="dxa"/>
            <w:tcMar>
              <w:top w:w="100" w:type="dxa"/>
              <w:left w:w="100" w:type="dxa"/>
              <w:bottom w:w="100" w:type="dxa"/>
              <w:right w:w="100" w:type="dxa"/>
            </w:tcMar>
          </w:tcPr>
          <w:p w14:paraId="15927369" w14:textId="66284E36" w:rsidR="00CA1FE1" w:rsidRDefault="00CA1FE1">
            <w:pPr>
              <w:widowControl w:val="0"/>
              <w:pBdr>
                <w:top w:val="nil"/>
                <w:left w:val="nil"/>
                <w:bottom w:val="nil"/>
                <w:right w:val="nil"/>
                <w:between w:val="nil"/>
              </w:pBdr>
              <w:spacing w:line="240" w:lineRule="auto"/>
              <w:rPr>
                <w:b/>
                <w:sz w:val="34"/>
                <w:szCs w:val="34"/>
              </w:rPr>
            </w:pPr>
            <w:r>
              <w:rPr>
                <w:b/>
                <w:sz w:val="34"/>
                <w:szCs w:val="34"/>
              </w:rPr>
              <w:t>2</w:t>
            </w:r>
          </w:p>
        </w:tc>
        <w:tc>
          <w:tcPr>
            <w:tcW w:w="4134" w:type="dxa"/>
            <w:tcMar>
              <w:top w:w="100" w:type="dxa"/>
              <w:left w:w="100" w:type="dxa"/>
              <w:bottom w:w="100" w:type="dxa"/>
              <w:right w:w="100" w:type="dxa"/>
            </w:tcMar>
          </w:tcPr>
          <w:p w14:paraId="67054A4C" w14:textId="77777777" w:rsidR="00CA1FE1" w:rsidRPr="00CA1FE1" w:rsidRDefault="00CA1FE1" w:rsidP="00CA1FE1">
            <w:pPr>
              <w:widowControl w:val="0"/>
              <w:pBdr>
                <w:top w:val="nil"/>
                <w:left w:val="nil"/>
                <w:bottom w:val="nil"/>
                <w:right w:val="nil"/>
                <w:between w:val="nil"/>
              </w:pBdr>
              <w:spacing w:line="240" w:lineRule="auto"/>
              <w:rPr>
                <w:b/>
                <w:sz w:val="34"/>
                <w:szCs w:val="34"/>
                <w:lang w:val="en-IN"/>
              </w:rPr>
            </w:pPr>
            <w:r w:rsidRPr="00CA1FE1">
              <w:rPr>
                <w:b/>
                <w:sz w:val="34"/>
                <w:szCs w:val="34"/>
                <w:lang w:val="en-IN"/>
              </w:rPr>
              <w:t>Improper Access Control</w:t>
            </w:r>
          </w:p>
          <w:p w14:paraId="2E62302E" w14:textId="77777777" w:rsidR="00CA1FE1" w:rsidRPr="00190A35" w:rsidRDefault="00CA1FE1">
            <w:pPr>
              <w:widowControl w:val="0"/>
              <w:pBdr>
                <w:top w:val="nil"/>
                <w:left w:val="nil"/>
                <w:bottom w:val="nil"/>
                <w:right w:val="nil"/>
                <w:between w:val="nil"/>
              </w:pBdr>
              <w:spacing w:line="240" w:lineRule="auto"/>
              <w:rPr>
                <w:b/>
                <w:sz w:val="34"/>
                <w:szCs w:val="34"/>
              </w:rPr>
            </w:pPr>
          </w:p>
        </w:tc>
        <w:tc>
          <w:tcPr>
            <w:tcW w:w="2693"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456"/>
            </w:tblGrid>
            <w:tr w:rsidR="00CA1FE1" w:rsidRPr="00CA1FE1" w14:paraId="63E51375" w14:textId="77777777" w:rsidTr="00CA1FE1">
              <w:trPr>
                <w:gridAfter w:val="1"/>
                <w:wAfter w:w="1411" w:type="dxa"/>
                <w:trHeight w:val="347"/>
                <w:tblCellSpacing w:w="15" w:type="dxa"/>
              </w:trPr>
              <w:tc>
                <w:tcPr>
                  <w:tcW w:w="1021" w:type="dxa"/>
                  <w:vAlign w:val="center"/>
                  <w:hideMark/>
                </w:tcPr>
                <w:p w14:paraId="250C4CA5" w14:textId="19D93931" w:rsidR="00CA1FE1" w:rsidRPr="00CA1FE1" w:rsidRDefault="00CA1FE1" w:rsidP="00DF47D5">
                  <w:pPr>
                    <w:widowControl w:val="0"/>
                    <w:pBdr>
                      <w:top w:val="nil"/>
                      <w:left w:val="nil"/>
                      <w:bottom w:val="nil"/>
                      <w:right w:val="nil"/>
                      <w:between w:val="nil"/>
                    </w:pBdr>
                    <w:spacing w:line="240" w:lineRule="auto"/>
                    <w:rPr>
                      <w:b/>
                      <w:sz w:val="34"/>
                      <w:szCs w:val="34"/>
                      <w:lang w:val="en-IN"/>
                    </w:rPr>
                  </w:pPr>
                  <w:r w:rsidRPr="00CA1FE1">
                    <w:rPr>
                      <w:b/>
                      <w:sz w:val="34"/>
                      <w:szCs w:val="34"/>
                    </w:rPr>
                    <w:t>CWE-284</w:t>
                  </w:r>
                </w:p>
              </w:tc>
            </w:tr>
            <w:tr w:rsidR="00CA1FE1" w:rsidRPr="00CA1FE1" w14:paraId="760B2266" w14:textId="77777777" w:rsidTr="00CA1FE1">
              <w:trPr>
                <w:trHeight w:val="178"/>
                <w:tblCellSpacing w:w="15" w:type="dxa"/>
              </w:trPr>
              <w:tc>
                <w:tcPr>
                  <w:tcW w:w="2462" w:type="dxa"/>
                  <w:gridSpan w:val="2"/>
                  <w:vAlign w:val="center"/>
                  <w:hideMark/>
                </w:tcPr>
                <w:p w14:paraId="52BB49CD" w14:textId="4B7408E1" w:rsidR="00CA1FE1" w:rsidRPr="00CA1FE1" w:rsidRDefault="00CA1FE1" w:rsidP="00CA1FE1">
                  <w:pPr>
                    <w:widowControl w:val="0"/>
                    <w:pBdr>
                      <w:top w:val="nil"/>
                      <w:left w:val="nil"/>
                      <w:bottom w:val="nil"/>
                      <w:right w:val="nil"/>
                      <w:between w:val="nil"/>
                    </w:pBdr>
                    <w:spacing w:line="240" w:lineRule="auto"/>
                    <w:rPr>
                      <w:b/>
                      <w:sz w:val="34"/>
                      <w:szCs w:val="34"/>
                      <w:lang w:val="en-IN"/>
                    </w:rPr>
                  </w:pPr>
                </w:p>
              </w:tc>
            </w:tr>
          </w:tbl>
          <w:p w14:paraId="24339699" w14:textId="77777777" w:rsidR="00CA1FE1" w:rsidRPr="00CA1FE1" w:rsidRDefault="00CA1FE1" w:rsidP="00CA1FE1">
            <w:pPr>
              <w:widowControl w:val="0"/>
              <w:pBdr>
                <w:top w:val="nil"/>
                <w:left w:val="nil"/>
                <w:bottom w:val="nil"/>
                <w:right w:val="nil"/>
                <w:between w:val="nil"/>
              </w:pBdr>
              <w:spacing w:line="240" w:lineRule="auto"/>
              <w:rPr>
                <w:b/>
                <w:vanish/>
                <w:sz w:val="34"/>
                <w:szCs w:val="34"/>
                <w:lang w:val="en-IN"/>
              </w:rPr>
            </w:pPr>
          </w:p>
          <w:p w14:paraId="07DF0E8F" w14:textId="77777777" w:rsidR="00CA1FE1" w:rsidRPr="00CA1FE1" w:rsidRDefault="00CA1FE1">
            <w:pPr>
              <w:widowControl w:val="0"/>
              <w:pBdr>
                <w:top w:val="nil"/>
                <w:left w:val="nil"/>
                <w:bottom w:val="nil"/>
                <w:right w:val="nil"/>
                <w:between w:val="nil"/>
              </w:pBdr>
              <w:spacing w:line="240" w:lineRule="auto"/>
              <w:rPr>
                <w:b/>
                <w:sz w:val="34"/>
                <w:szCs w:val="34"/>
                <w:lang w:val="en-IN"/>
              </w:rPr>
            </w:pPr>
          </w:p>
        </w:tc>
      </w:tr>
      <w:tr w:rsidR="00CA1FE1" w14:paraId="3BA3CA3E" w14:textId="77777777" w:rsidTr="00ED559C">
        <w:trPr>
          <w:trHeight w:val="639"/>
        </w:trPr>
        <w:tc>
          <w:tcPr>
            <w:tcW w:w="3663" w:type="dxa"/>
            <w:tcMar>
              <w:top w:w="100" w:type="dxa"/>
              <w:left w:w="100" w:type="dxa"/>
              <w:bottom w:w="100" w:type="dxa"/>
              <w:right w:w="100" w:type="dxa"/>
            </w:tcMar>
          </w:tcPr>
          <w:p w14:paraId="33536FD8" w14:textId="334D5E3C" w:rsidR="00CA1FE1" w:rsidRDefault="00CA1FE1">
            <w:pPr>
              <w:widowControl w:val="0"/>
              <w:pBdr>
                <w:top w:val="nil"/>
                <w:left w:val="nil"/>
                <w:bottom w:val="nil"/>
                <w:right w:val="nil"/>
                <w:between w:val="nil"/>
              </w:pBdr>
              <w:spacing w:line="240" w:lineRule="auto"/>
              <w:rPr>
                <w:b/>
                <w:sz w:val="34"/>
                <w:szCs w:val="34"/>
              </w:rPr>
            </w:pPr>
            <w:r>
              <w:rPr>
                <w:b/>
                <w:sz w:val="34"/>
                <w:szCs w:val="34"/>
              </w:rPr>
              <w:t>3</w:t>
            </w:r>
          </w:p>
        </w:tc>
        <w:tc>
          <w:tcPr>
            <w:tcW w:w="4134" w:type="dxa"/>
            <w:tcMar>
              <w:top w:w="100" w:type="dxa"/>
              <w:left w:w="100" w:type="dxa"/>
              <w:bottom w:w="100" w:type="dxa"/>
              <w:right w:w="100" w:type="dxa"/>
            </w:tcMar>
          </w:tcPr>
          <w:p w14:paraId="22F6822B" w14:textId="32AA256C" w:rsidR="00CA1FE1" w:rsidRPr="00CA1FE1" w:rsidRDefault="00CA1FE1">
            <w:pPr>
              <w:widowControl w:val="0"/>
              <w:pBdr>
                <w:top w:val="nil"/>
                <w:left w:val="nil"/>
                <w:bottom w:val="nil"/>
                <w:right w:val="nil"/>
                <w:between w:val="nil"/>
              </w:pBdr>
              <w:spacing w:line="240" w:lineRule="auto"/>
              <w:rPr>
                <w:b/>
                <w:sz w:val="34"/>
                <w:szCs w:val="34"/>
                <w:lang w:val="en-IN"/>
              </w:rPr>
            </w:pPr>
            <w:r w:rsidRPr="00CA1FE1">
              <w:rPr>
                <w:b/>
                <w:sz w:val="34"/>
                <w:szCs w:val="34"/>
              </w:rPr>
              <w:t>Credential Exposure</w:t>
            </w:r>
          </w:p>
        </w:tc>
        <w:tc>
          <w:tcPr>
            <w:tcW w:w="2693" w:type="dxa"/>
            <w:tcMar>
              <w:top w:w="100" w:type="dxa"/>
              <w:left w:w="100" w:type="dxa"/>
              <w:bottom w:w="100" w:type="dxa"/>
              <w:right w:w="100" w:type="dxa"/>
            </w:tcMar>
          </w:tcPr>
          <w:p w14:paraId="65EC7726" w14:textId="4B7EB64D" w:rsidR="00CA1FE1" w:rsidRPr="00CA1FE1" w:rsidRDefault="00CA1FE1">
            <w:pPr>
              <w:widowControl w:val="0"/>
              <w:pBdr>
                <w:top w:val="nil"/>
                <w:left w:val="nil"/>
                <w:bottom w:val="nil"/>
                <w:right w:val="nil"/>
                <w:between w:val="nil"/>
              </w:pBdr>
              <w:spacing w:line="240" w:lineRule="auto"/>
              <w:rPr>
                <w:b/>
                <w:sz w:val="34"/>
                <w:szCs w:val="34"/>
                <w:lang w:val="en-IN"/>
              </w:rPr>
            </w:pPr>
            <w:r w:rsidRPr="00CA1FE1">
              <w:rPr>
                <w:b/>
                <w:sz w:val="34"/>
                <w:szCs w:val="34"/>
              </w:rPr>
              <w:t>CWE-522</w:t>
            </w:r>
          </w:p>
        </w:tc>
      </w:tr>
      <w:tr w:rsidR="00CA1FE1" w14:paraId="48EAC7D0" w14:textId="77777777" w:rsidTr="00ED559C">
        <w:trPr>
          <w:trHeight w:val="639"/>
        </w:trPr>
        <w:tc>
          <w:tcPr>
            <w:tcW w:w="3663" w:type="dxa"/>
            <w:tcMar>
              <w:top w:w="100" w:type="dxa"/>
              <w:left w:w="100" w:type="dxa"/>
              <w:bottom w:w="100" w:type="dxa"/>
              <w:right w:w="100" w:type="dxa"/>
            </w:tcMar>
          </w:tcPr>
          <w:p w14:paraId="0C89E87C" w14:textId="72004B3B" w:rsidR="00CA1FE1" w:rsidRDefault="00CA1FE1">
            <w:pPr>
              <w:widowControl w:val="0"/>
              <w:pBdr>
                <w:top w:val="nil"/>
                <w:left w:val="nil"/>
                <w:bottom w:val="nil"/>
                <w:right w:val="nil"/>
                <w:between w:val="nil"/>
              </w:pBdr>
              <w:spacing w:line="240" w:lineRule="auto"/>
              <w:rPr>
                <w:b/>
                <w:sz w:val="34"/>
                <w:szCs w:val="34"/>
              </w:rPr>
            </w:pPr>
            <w:r>
              <w:rPr>
                <w:b/>
                <w:sz w:val="34"/>
                <w:szCs w:val="34"/>
              </w:rPr>
              <w:t>4</w:t>
            </w:r>
          </w:p>
        </w:tc>
        <w:tc>
          <w:tcPr>
            <w:tcW w:w="4134" w:type="dxa"/>
            <w:tcMar>
              <w:top w:w="100" w:type="dxa"/>
              <w:left w:w="100" w:type="dxa"/>
              <w:bottom w:w="100" w:type="dxa"/>
              <w:right w:w="100" w:type="dxa"/>
            </w:tcMar>
          </w:tcPr>
          <w:p w14:paraId="21A8A129" w14:textId="70496F0C" w:rsidR="00CA1FE1" w:rsidRPr="00CA1FE1" w:rsidRDefault="00CA1FE1">
            <w:pPr>
              <w:widowControl w:val="0"/>
              <w:pBdr>
                <w:top w:val="nil"/>
                <w:left w:val="nil"/>
                <w:bottom w:val="nil"/>
                <w:right w:val="nil"/>
                <w:between w:val="nil"/>
              </w:pBdr>
              <w:spacing w:line="240" w:lineRule="auto"/>
              <w:rPr>
                <w:b/>
                <w:sz w:val="34"/>
                <w:szCs w:val="34"/>
                <w:lang w:val="en-IN"/>
              </w:rPr>
            </w:pPr>
            <w:r w:rsidRPr="00CA1FE1">
              <w:rPr>
                <w:b/>
                <w:sz w:val="34"/>
                <w:szCs w:val="34"/>
              </w:rPr>
              <w:t>Session Hijacking</w:t>
            </w:r>
          </w:p>
        </w:tc>
        <w:tc>
          <w:tcPr>
            <w:tcW w:w="2693" w:type="dxa"/>
            <w:tcMar>
              <w:top w:w="100" w:type="dxa"/>
              <w:left w:w="100" w:type="dxa"/>
              <w:bottom w:w="100" w:type="dxa"/>
              <w:right w:w="100" w:type="dxa"/>
            </w:tcMar>
          </w:tcPr>
          <w:p w14:paraId="5D3B59A4" w14:textId="6A5EC6CC" w:rsidR="00CA1FE1" w:rsidRPr="00CA1FE1" w:rsidRDefault="00CA1FE1">
            <w:pPr>
              <w:widowControl w:val="0"/>
              <w:pBdr>
                <w:top w:val="nil"/>
                <w:left w:val="nil"/>
                <w:bottom w:val="nil"/>
                <w:right w:val="nil"/>
                <w:between w:val="nil"/>
              </w:pBdr>
              <w:spacing w:line="240" w:lineRule="auto"/>
              <w:rPr>
                <w:b/>
                <w:sz w:val="34"/>
                <w:szCs w:val="34"/>
                <w:lang w:val="en-IN"/>
              </w:rPr>
            </w:pPr>
            <w:r w:rsidRPr="00CA1FE1">
              <w:rPr>
                <w:b/>
                <w:sz w:val="34"/>
                <w:szCs w:val="34"/>
              </w:rPr>
              <w:t>CWE-384</w:t>
            </w:r>
          </w:p>
        </w:tc>
      </w:tr>
      <w:tr w:rsidR="00CA1FE1" w14:paraId="74AC4424" w14:textId="77777777" w:rsidTr="00ED559C">
        <w:trPr>
          <w:trHeight w:val="639"/>
        </w:trPr>
        <w:tc>
          <w:tcPr>
            <w:tcW w:w="3663" w:type="dxa"/>
            <w:tcBorders>
              <w:bottom w:val="single" w:sz="4" w:space="0" w:color="auto"/>
            </w:tcBorders>
            <w:tcMar>
              <w:top w:w="100" w:type="dxa"/>
              <w:left w:w="100" w:type="dxa"/>
              <w:bottom w:w="100" w:type="dxa"/>
              <w:right w:w="100" w:type="dxa"/>
            </w:tcMar>
          </w:tcPr>
          <w:p w14:paraId="22D9B053" w14:textId="208D6315" w:rsidR="00CA1FE1" w:rsidRDefault="00CA1FE1">
            <w:pPr>
              <w:widowControl w:val="0"/>
              <w:pBdr>
                <w:top w:val="nil"/>
                <w:left w:val="nil"/>
                <w:bottom w:val="nil"/>
                <w:right w:val="nil"/>
                <w:between w:val="nil"/>
              </w:pBdr>
              <w:spacing w:line="240" w:lineRule="auto"/>
              <w:rPr>
                <w:b/>
                <w:sz w:val="34"/>
                <w:szCs w:val="34"/>
              </w:rPr>
            </w:pPr>
            <w:r>
              <w:rPr>
                <w:b/>
                <w:sz w:val="34"/>
                <w:szCs w:val="34"/>
              </w:rPr>
              <w:t>5</w:t>
            </w:r>
          </w:p>
        </w:tc>
        <w:tc>
          <w:tcPr>
            <w:tcW w:w="4134" w:type="dxa"/>
            <w:tcMar>
              <w:top w:w="100" w:type="dxa"/>
              <w:left w:w="100" w:type="dxa"/>
              <w:bottom w:w="100" w:type="dxa"/>
              <w:right w:w="100" w:type="dxa"/>
            </w:tcMar>
          </w:tcPr>
          <w:p w14:paraId="144E1727" w14:textId="130482F8" w:rsidR="00CA1FE1" w:rsidRPr="00ED559C" w:rsidRDefault="00ED559C">
            <w:pPr>
              <w:widowControl w:val="0"/>
              <w:pBdr>
                <w:top w:val="nil"/>
                <w:left w:val="nil"/>
                <w:bottom w:val="nil"/>
                <w:right w:val="nil"/>
                <w:between w:val="nil"/>
              </w:pBdr>
              <w:spacing w:line="240" w:lineRule="auto"/>
              <w:rPr>
                <w:b/>
                <w:sz w:val="34"/>
                <w:szCs w:val="34"/>
                <w:lang w:val="en-IN"/>
              </w:rPr>
            </w:pPr>
            <w:r w:rsidRPr="00ED559C">
              <w:rPr>
                <w:b/>
                <w:sz w:val="34"/>
                <w:szCs w:val="34"/>
              </w:rPr>
              <w:t>Lack of MFA</w:t>
            </w:r>
          </w:p>
        </w:tc>
        <w:tc>
          <w:tcPr>
            <w:tcW w:w="2693" w:type="dxa"/>
            <w:tcMar>
              <w:top w:w="100" w:type="dxa"/>
              <w:left w:w="100" w:type="dxa"/>
              <w:bottom w:w="100" w:type="dxa"/>
              <w:right w:w="100" w:type="dxa"/>
            </w:tcMar>
          </w:tcPr>
          <w:p w14:paraId="12DAF316" w14:textId="3A581157" w:rsidR="00CA1FE1" w:rsidRPr="00ED559C" w:rsidRDefault="00ED559C">
            <w:pPr>
              <w:widowControl w:val="0"/>
              <w:pBdr>
                <w:top w:val="nil"/>
                <w:left w:val="nil"/>
                <w:bottom w:val="nil"/>
                <w:right w:val="nil"/>
                <w:between w:val="nil"/>
              </w:pBdr>
              <w:spacing w:line="240" w:lineRule="auto"/>
              <w:rPr>
                <w:b/>
                <w:sz w:val="34"/>
                <w:szCs w:val="34"/>
                <w:lang w:val="en-IN"/>
              </w:rPr>
            </w:pPr>
            <w:r w:rsidRPr="00ED559C">
              <w:rPr>
                <w:b/>
                <w:sz w:val="34"/>
                <w:szCs w:val="34"/>
              </w:rPr>
              <w:t>CWE-308</w:t>
            </w:r>
          </w:p>
        </w:tc>
      </w:tr>
    </w:tbl>
    <w:p w14:paraId="26178AB4" w14:textId="77777777" w:rsidR="004C499D" w:rsidRDefault="004C499D">
      <w:pPr>
        <w:rPr>
          <w:b/>
          <w:sz w:val="34"/>
          <w:szCs w:val="34"/>
        </w:rPr>
      </w:pPr>
    </w:p>
    <w:p w14:paraId="7030F035" w14:textId="77777777" w:rsidR="004C499D" w:rsidRDefault="004C499D">
      <w:pPr>
        <w:rPr>
          <w:b/>
          <w:sz w:val="34"/>
          <w:szCs w:val="34"/>
        </w:rPr>
      </w:pPr>
    </w:p>
    <w:p w14:paraId="207C12C6" w14:textId="77777777" w:rsidR="004C499D" w:rsidRDefault="004C499D">
      <w:pPr>
        <w:rPr>
          <w:b/>
          <w:sz w:val="34"/>
          <w:szCs w:val="34"/>
        </w:rPr>
      </w:pPr>
    </w:p>
    <w:p w14:paraId="52E8F099" w14:textId="77777777" w:rsidR="004C499D" w:rsidRDefault="004C499D">
      <w:pPr>
        <w:rPr>
          <w:b/>
          <w:sz w:val="34"/>
          <w:szCs w:val="34"/>
        </w:rPr>
      </w:pPr>
    </w:p>
    <w:p w14:paraId="4D63000A" w14:textId="77777777" w:rsidR="004C499D" w:rsidRDefault="004C499D">
      <w:pPr>
        <w:rPr>
          <w:b/>
          <w:sz w:val="34"/>
          <w:szCs w:val="34"/>
        </w:rPr>
      </w:pPr>
    </w:p>
    <w:p w14:paraId="45900A92" w14:textId="77777777" w:rsidR="005528C6" w:rsidRDefault="00CA3336" w:rsidP="000A20F4">
      <w:pPr>
        <w:rPr>
          <w:b/>
          <w:sz w:val="34"/>
          <w:szCs w:val="34"/>
        </w:rPr>
      </w:pPr>
      <w:r>
        <w:rPr>
          <w:b/>
          <w:sz w:val="34"/>
          <w:szCs w:val="34"/>
        </w:rPr>
        <w:t xml:space="preserve">                            </w:t>
      </w:r>
    </w:p>
    <w:p w14:paraId="0C6306F6" w14:textId="77777777" w:rsidR="005528C6" w:rsidRDefault="005528C6" w:rsidP="000A20F4">
      <w:pPr>
        <w:rPr>
          <w:b/>
          <w:sz w:val="34"/>
          <w:szCs w:val="34"/>
        </w:rPr>
      </w:pPr>
    </w:p>
    <w:p w14:paraId="26351C39" w14:textId="77777777" w:rsidR="005528C6" w:rsidRDefault="005528C6" w:rsidP="000A20F4">
      <w:pPr>
        <w:rPr>
          <w:b/>
          <w:sz w:val="34"/>
          <w:szCs w:val="34"/>
        </w:rPr>
      </w:pPr>
    </w:p>
    <w:p w14:paraId="3294FC4A" w14:textId="77777777" w:rsidR="005528C6" w:rsidRDefault="005528C6" w:rsidP="000A20F4">
      <w:pPr>
        <w:rPr>
          <w:b/>
          <w:sz w:val="34"/>
          <w:szCs w:val="34"/>
        </w:rPr>
      </w:pPr>
    </w:p>
    <w:p w14:paraId="71909748" w14:textId="37564A33" w:rsidR="000A20F4" w:rsidRDefault="005528C6" w:rsidP="000A20F4">
      <w:pPr>
        <w:rPr>
          <w:b/>
          <w:sz w:val="34"/>
          <w:szCs w:val="34"/>
        </w:rPr>
      </w:pPr>
      <w:r>
        <w:rPr>
          <w:b/>
          <w:sz w:val="34"/>
          <w:szCs w:val="34"/>
        </w:rPr>
        <w:lastRenderedPageBreak/>
        <w:t xml:space="preserve">                        </w:t>
      </w:r>
      <w:r w:rsidR="000A20F4">
        <w:rPr>
          <w:b/>
          <w:sz w:val="34"/>
          <w:szCs w:val="34"/>
        </w:rPr>
        <w:t xml:space="preserve"> </w:t>
      </w:r>
      <w:r w:rsidR="00CA3336">
        <w:rPr>
          <w:b/>
          <w:sz w:val="34"/>
          <w:szCs w:val="34"/>
        </w:rPr>
        <w:t xml:space="preserve"> REPORT:</w:t>
      </w:r>
    </w:p>
    <w:p w14:paraId="71E701C2" w14:textId="77777777" w:rsidR="000A20F4" w:rsidRDefault="000A20F4" w:rsidP="000A20F4">
      <w:pPr>
        <w:rPr>
          <w:b/>
          <w:sz w:val="32"/>
          <w:szCs w:val="32"/>
        </w:rPr>
      </w:pPr>
    </w:p>
    <w:p w14:paraId="6EF951D2" w14:textId="77777777" w:rsidR="000A20F4" w:rsidRDefault="000A20F4" w:rsidP="000A20F4">
      <w:pPr>
        <w:rPr>
          <w:b/>
          <w:sz w:val="32"/>
          <w:szCs w:val="32"/>
        </w:rPr>
      </w:pPr>
    </w:p>
    <w:p w14:paraId="68691E18" w14:textId="463B60B1" w:rsidR="004C499D" w:rsidRPr="00ED559C" w:rsidRDefault="00CA3336" w:rsidP="000A20F4">
      <w:pPr>
        <w:rPr>
          <w:b/>
          <w:sz w:val="46"/>
          <w:szCs w:val="46"/>
          <w:lang w:val="en-IN"/>
        </w:rPr>
      </w:pPr>
      <w:r>
        <w:rPr>
          <w:b/>
          <w:sz w:val="32"/>
          <w:szCs w:val="32"/>
        </w:rPr>
        <w:t>Vulnerability Name</w:t>
      </w:r>
      <w:r w:rsidR="00ED559C">
        <w:rPr>
          <w:b/>
          <w:sz w:val="32"/>
          <w:szCs w:val="32"/>
        </w:rPr>
        <w:t xml:space="preserve">: </w:t>
      </w:r>
      <w:r w:rsidR="00ED559C" w:rsidRPr="00ED559C">
        <w:rPr>
          <w:b/>
          <w:sz w:val="32"/>
          <w:szCs w:val="32"/>
        </w:rPr>
        <w:t>Weak Authentication Mechanisms</w:t>
      </w:r>
    </w:p>
    <w:p w14:paraId="475D9828" w14:textId="77777777" w:rsidR="009A02F6" w:rsidRDefault="009A02F6">
      <w:pPr>
        <w:spacing w:before="240" w:after="240"/>
        <w:jc w:val="both"/>
        <w:rPr>
          <w:b/>
          <w:sz w:val="32"/>
          <w:szCs w:val="32"/>
        </w:rPr>
      </w:pPr>
    </w:p>
    <w:p w14:paraId="23B47808" w14:textId="260A97B6" w:rsidR="004C499D" w:rsidRPr="00ED559C" w:rsidRDefault="00CA3336">
      <w:pPr>
        <w:spacing w:before="240" w:after="240"/>
        <w:jc w:val="both"/>
        <w:rPr>
          <w:b/>
          <w:sz w:val="32"/>
          <w:szCs w:val="32"/>
          <w:lang w:val="en-IN"/>
        </w:rPr>
      </w:pPr>
      <w:r>
        <w:rPr>
          <w:b/>
          <w:sz w:val="32"/>
          <w:szCs w:val="32"/>
        </w:rPr>
        <w:t>CWE/CVE</w:t>
      </w:r>
      <w:r w:rsidR="00ED559C">
        <w:rPr>
          <w:b/>
          <w:sz w:val="32"/>
          <w:szCs w:val="32"/>
        </w:rPr>
        <w:t>:</w:t>
      </w:r>
      <w:r w:rsidR="00ED559C" w:rsidRPr="00ED559C">
        <w:t xml:space="preserve"> CWE-287</w:t>
      </w:r>
    </w:p>
    <w:p w14:paraId="5D6D814D" w14:textId="60683580" w:rsidR="004C499D" w:rsidRPr="00ED559C" w:rsidRDefault="00CA3336">
      <w:pPr>
        <w:spacing w:before="240" w:after="240"/>
        <w:jc w:val="both"/>
        <w:rPr>
          <w:b/>
          <w:sz w:val="32"/>
          <w:szCs w:val="32"/>
          <w:lang w:val="en-IN"/>
        </w:rPr>
      </w:pPr>
      <w:r>
        <w:rPr>
          <w:b/>
          <w:sz w:val="32"/>
          <w:szCs w:val="32"/>
        </w:rPr>
        <w:t>OWASP/SANS Category:</w:t>
      </w:r>
      <w:r w:rsidR="00ED559C" w:rsidRPr="00ED559C">
        <w:t xml:space="preserve"> </w:t>
      </w:r>
      <w:r w:rsidR="00ED559C" w:rsidRPr="00ED559C">
        <w:rPr>
          <w:b/>
          <w:sz w:val="32"/>
          <w:szCs w:val="32"/>
        </w:rPr>
        <w:t>Broken Authentication</w:t>
      </w:r>
    </w:p>
    <w:p w14:paraId="4D06623B" w14:textId="6972FC6D" w:rsidR="004C499D" w:rsidRPr="00ED559C" w:rsidRDefault="00CA3336">
      <w:pPr>
        <w:spacing w:before="240" w:after="240"/>
        <w:jc w:val="both"/>
        <w:rPr>
          <w:b/>
          <w:sz w:val="34"/>
          <w:szCs w:val="34"/>
          <w:lang w:val="en-IN"/>
        </w:rPr>
      </w:pPr>
      <w:r>
        <w:rPr>
          <w:b/>
          <w:sz w:val="34"/>
          <w:szCs w:val="34"/>
        </w:rPr>
        <w:t>Description:</w:t>
      </w:r>
      <w:r w:rsidR="00ED559C" w:rsidRPr="00ED559C">
        <w:t xml:space="preserve"> </w:t>
      </w:r>
      <w:r w:rsidR="00ED559C" w:rsidRPr="00ED559C">
        <w:rPr>
          <w:b/>
          <w:sz w:val="34"/>
          <w:szCs w:val="34"/>
        </w:rPr>
        <w:t>Weak authentication occurs when systems rely only on passwords without additional verification factors. Attackers can exploit weak passwords through brute force or credential stuffing attacks.</w:t>
      </w:r>
    </w:p>
    <w:p w14:paraId="1AF29D99" w14:textId="4CE0A326" w:rsidR="00ED559C" w:rsidRPr="00ED559C" w:rsidRDefault="00CA3336" w:rsidP="00ED559C">
      <w:pPr>
        <w:spacing w:before="240" w:after="240"/>
        <w:jc w:val="both"/>
        <w:rPr>
          <w:sz w:val="34"/>
          <w:szCs w:val="34"/>
          <w:lang w:val="en-IN"/>
        </w:rPr>
      </w:pPr>
      <w:r>
        <w:rPr>
          <w:b/>
          <w:sz w:val="34"/>
          <w:szCs w:val="34"/>
        </w:rPr>
        <w:t>Business Impact</w:t>
      </w:r>
      <w:r>
        <w:rPr>
          <w:sz w:val="34"/>
          <w:szCs w:val="34"/>
        </w:rPr>
        <w:t>:</w:t>
      </w:r>
      <w:r w:rsidR="00ED559C" w:rsidRPr="00ED559C">
        <w:rPr>
          <w:rFonts w:ascii="Times New Roman" w:eastAsia="Times New Roman" w:hAnsi="Times New Roman" w:cs="Times New Roman"/>
          <w:sz w:val="24"/>
          <w:szCs w:val="24"/>
          <w:lang w:val="en-IN"/>
        </w:rPr>
        <w:t xml:space="preserve"> </w:t>
      </w:r>
      <w:r w:rsidR="00ED559C" w:rsidRPr="00ED559C">
        <w:rPr>
          <w:sz w:val="34"/>
          <w:szCs w:val="34"/>
          <w:lang w:val="en-IN"/>
        </w:rPr>
        <w:t>Unauthorized access to corporate resources, data breaches, financial loss, and reputational damage.</w:t>
      </w:r>
    </w:p>
    <w:p w14:paraId="08F3438F" w14:textId="6894C69A" w:rsidR="004C499D" w:rsidRPr="00ED559C" w:rsidRDefault="004C499D">
      <w:pPr>
        <w:spacing w:before="240" w:after="240"/>
        <w:jc w:val="both"/>
        <w:rPr>
          <w:sz w:val="34"/>
          <w:szCs w:val="34"/>
          <w:lang w:val="en-IN"/>
        </w:rPr>
      </w:pPr>
    </w:p>
    <w:sectPr w:rsidR="004C499D" w:rsidRPr="00ED559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3FFF" w14:textId="77777777" w:rsidR="00CA3336" w:rsidRDefault="00CA3336" w:rsidP="0001761B">
      <w:pPr>
        <w:spacing w:line="240" w:lineRule="auto"/>
      </w:pPr>
      <w:r>
        <w:separator/>
      </w:r>
    </w:p>
  </w:endnote>
  <w:endnote w:type="continuationSeparator" w:id="0">
    <w:p w14:paraId="768C2829" w14:textId="77777777" w:rsidR="00CA3336" w:rsidRDefault="00CA3336" w:rsidP="000176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13760" w14:textId="77777777" w:rsidR="00CA3336" w:rsidRDefault="00CA3336" w:rsidP="0001761B">
      <w:pPr>
        <w:spacing w:line="240" w:lineRule="auto"/>
      </w:pPr>
      <w:r>
        <w:separator/>
      </w:r>
    </w:p>
  </w:footnote>
  <w:footnote w:type="continuationSeparator" w:id="0">
    <w:p w14:paraId="2573EC89" w14:textId="77777777" w:rsidR="00CA3336" w:rsidRDefault="00CA3336" w:rsidP="000176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814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1761B"/>
    <w:rsid w:val="000A20F4"/>
    <w:rsid w:val="001032BA"/>
    <w:rsid w:val="00146A92"/>
    <w:rsid w:val="00190A35"/>
    <w:rsid w:val="001C3B4F"/>
    <w:rsid w:val="002050A9"/>
    <w:rsid w:val="0027652E"/>
    <w:rsid w:val="003C1FB9"/>
    <w:rsid w:val="003D1E3F"/>
    <w:rsid w:val="00413C23"/>
    <w:rsid w:val="00461A1F"/>
    <w:rsid w:val="00462CA5"/>
    <w:rsid w:val="004C499D"/>
    <w:rsid w:val="004F532C"/>
    <w:rsid w:val="004F66A8"/>
    <w:rsid w:val="005517B3"/>
    <w:rsid w:val="005528C6"/>
    <w:rsid w:val="00572A52"/>
    <w:rsid w:val="00575C14"/>
    <w:rsid w:val="005E0366"/>
    <w:rsid w:val="00675D10"/>
    <w:rsid w:val="006B6E04"/>
    <w:rsid w:val="0079352F"/>
    <w:rsid w:val="007A6A42"/>
    <w:rsid w:val="007B10C2"/>
    <w:rsid w:val="007D0C09"/>
    <w:rsid w:val="007D124B"/>
    <w:rsid w:val="009A02F6"/>
    <w:rsid w:val="009D09D0"/>
    <w:rsid w:val="009D31D6"/>
    <w:rsid w:val="00A00AEE"/>
    <w:rsid w:val="00A80DD0"/>
    <w:rsid w:val="00AE2F03"/>
    <w:rsid w:val="00B22AA4"/>
    <w:rsid w:val="00B774C5"/>
    <w:rsid w:val="00BB243A"/>
    <w:rsid w:val="00C50FCC"/>
    <w:rsid w:val="00C80B9C"/>
    <w:rsid w:val="00C92F0A"/>
    <w:rsid w:val="00CA1FE1"/>
    <w:rsid w:val="00CA3336"/>
    <w:rsid w:val="00D71DAE"/>
    <w:rsid w:val="00DF7D29"/>
    <w:rsid w:val="00EA3376"/>
    <w:rsid w:val="00ED559C"/>
    <w:rsid w:val="00F074A7"/>
    <w:rsid w:val="00F81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D559C"/>
    <w:rPr>
      <w:rFonts w:ascii="Times New Roman" w:hAnsi="Times New Roman" w:cs="Times New Roman"/>
      <w:sz w:val="24"/>
      <w:szCs w:val="24"/>
    </w:rPr>
  </w:style>
  <w:style w:type="paragraph" w:styleId="NoSpacing">
    <w:name w:val="No Spacing"/>
    <w:uiPriority w:val="1"/>
    <w:qFormat/>
    <w:rsid w:val="00572A52"/>
    <w:pPr>
      <w:spacing w:line="240" w:lineRule="auto"/>
    </w:pPr>
  </w:style>
  <w:style w:type="paragraph" w:styleId="Header">
    <w:name w:val="header"/>
    <w:basedOn w:val="Normal"/>
    <w:link w:val="HeaderChar"/>
    <w:uiPriority w:val="99"/>
    <w:unhideWhenUsed/>
    <w:rsid w:val="0001761B"/>
    <w:pPr>
      <w:tabs>
        <w:tab w:val="center" w:pos="4513"/>
        <w:tab w:val="right" w:pos="9026"/>
      </w:tabs>
      <w:spacing w:line="240" w:lineRule="auto"/>
    </w:pPr>
  </w:style>
  <w:style w:type="character" w:customStyle="1" w:styleId="HeaderChar">
    <w:name w:val="Header Char"/>
    <w:basedOn w:val="DefaultParagraphFont"/>
    <w:link w:val="Header"/>
    <w:uiPriority w:val="99"/>
    <w:rsid w:val="0001761B"/>
  </w:style>
  <w:style w:type="paragraph" w:styleId="Footer">
    <w:name w:val="footer"/>
    <w:basedOn w:val="Normal"/>
    <w:link w:val="FooterChar"/>
    <w:uiPriority w:val="99"/>
    <w:unhideWhenUsed/>
    <w:rsid w:val="0001761B"/>
    <w:pPr>
      <w:tabs>
        <w:tab w:val="center" w:pos="4513"/>
        <w:tab w:val="right" w:pos="9026"/>
      </w:tabs>
      <w:spacing w:line="240" w:lineRule="auto"/>
    </w:pPr>
  </w:style>
  <w:style w:type="character" w:customStyle="1" w:styleId="FooterChar">
    <w:name w:val="Footer Char"/>
    <w:basedOn w:val="DefaultParagraphFont"/>
    <w:link w:val="Footer"/>
    <w:uiPriority w:val="99"/>
    <w:rsid w:val="00017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900C2A-69DB-48A1-A7C3-1CADF1BAE0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6839F0-DD81-4E27-95A2-1378D6C1BD74}">
  <ds:schemaRefs>
    <ds:schemaRef ds:uri="http://schemas.microsoft.com/sharepoint/v3/contenttype/forms"/>
  </ds:schemaRefs>
</ds:datastoreItem>
</file>

<file path=customXml/itemProps3.xml><?xml version="1.0" encoding="utf-8"?>
<ds:datastoreItem xmlns:ds="http://schemas.openxmlformats.org/officeDocument/2006/customXml" ds:itemID="{03A3BD08-821B-428B-BCE2-A06E9DFD8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LOGU</dc:creator>
  <cp:lastModifiedBy>S0311375</cp:lastModifiedBy>
  <cp:revision>2</cp:revision>
  <dcterms:created xsi:type="dcterms:W3CDTF">2026-03-15T09:51:00Z</dcterms:created>
  <dcterms:modified xsi:type="dcterms:W3CDTF">2026-03-15T09:51:00Z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