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2107" w:rsidRDefault="0055530E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3 </w:t>
      </w:r>
    </w:p>
    <w:p w14:paraId="00000002" w14:textId="77777777" w:rsidR="002E2107" w:rsidRDefault="002E2107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3" w14:textId="77777777" w:rsidR="002E2107" w:rsidRDefault="0055530E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Report </w:t>
      </w:r>
    </w:p>
    <w:p w14:paraId="00000004" w14:textId="77777777" w:rsidR="002E2107" w:rsidRDefault="002E2107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6" w14:textId="62908E78" w:rsidR="002E2107" w:rsidRPr="0079586B" w:rsidRDefault="0055530E" w:rsidP="0079586B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Tittle</w:t>
      </w:r>
      <w:proofErr w:type="gramEnd"/>
      <w:r w:rsidR="0079586B">
        <w:rPr>
          <w:rFonts w:ascii="Times New Roman" w:eastAsia="Times New Roman" w:hAnsi="Times New Roman" w:cs="Times New Roman"/>
          <w:b/>
          <w:sz w:val="50"/>
          <w:szCs w:val="50"/>
        </w:rPr>
        <w:t>:</w:t>
      </w:r>
      <w:r w:rsidR="00086BFC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r w:rsidR="0079586B" w:rsidRPr="0079586B">
        <w:rPr>
          <w:rFonts w:ascii="Times New Roman" w:eastAsia="Times New Roman" w:hAnsi="Times New Roman" w:cs="Times New Roman"/>
          <w:b/>
          <w:sz w:val="50"/>
          <w:szCs w:val="50"/>
        </w:rPr>
        <w:t>Role of SOC and SIEM in Monitoring Identity-Based Security Infrastructure</w:t>
      </w:r>
    </w:p>
    <w:p w14:paraId="00000008" w14:textId="3AE039C4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9" w14:textId="3E6E19AA" w:rsidR="002E2107" w:rsidRDefault="0055530E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Below are side headings we need to write at least a paragraph for each what we understood from each topic</w:t>
      </w:r>
      <w:r w:rsidR="0079586B">
        <w:rPr>
          <w:rFonts w:ascii="Times New Roman" w:eastAsia="Times New Roman" w:hAnsi="Times New Roman" w:cs="Times New Roman"/>
          <w:b/>
          <w:sz w:val="50"/>
          <w:szCs w:val="50"/>
        </w:rPr>
        <w:t>:</w:t>
      </w:r>
    </w:p>
    <w:p w14:paraId="0000000A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2218ED04" w14:textId="56DF2C18" w:rsidR="0079586B" w:rsidRPr="0079586B" w:rsidRDefault="0079586B" w:rsidP="0079586B">
      <w:p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</w:p>
    <w:p w14:paraId="31497777" w14:textId="51E339D9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A SOC is a centralized unit responsible for monitoring, detecting, </w:t>
      </w:r>
      <w:r w:rsidR="00F5004F"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analysing</w:t>
      </w: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, and responding to cybersecurity incidents. It operates 24/7 to ensure organizational security. SOC teams use </w:t>
      </w: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lastRenderedPageBreak/>
        <w:t>various tools to monitor logs, network traffic, and user activities.</w:t>
      </w:r>
    </w:p>
    <w:p w14:paraId="6A78CEDE" w14:textId="77777777" w:rsidR="0079586B" w:rsidRPr="0079586B" w:rsidRDefault="00BA6864" w:rsidP="0079586B">
      <w:pPr>
        <w:ind w:left="720"/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pict w14:anchorId="4DFDD441">
          <v:rect id="_x0000_i1025" style="width:0;height:1.5pt" o:hralign="center" o:hrstd="t" o:hr="t" fillcolor="#a0a0a0" stroked="f"/>
        </w:pict>
      </w:r>
    </w:p>
    <w:p w14:paraId="37A51528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SOC Cycle</w:t>
      </w:r>
    </w:p>
    <w:p w14:paraId="532978B2" w14:textId="49B0C38E" w:rsidR="0079586B" w:rsidRPr="0079586B" w:rsidRDefault="0079586B" w:rsidP="0079586B">
      <w:pPr>
        <w:ind w:left="720"/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The SOC cycle includes preparation, monitoring, detection, analysis, response, and recovery. Continuous improvement is applied after each incident to strengthen </w:t>
      </w:r>
      <w:r w:rsidR="00F5004F"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defences</w:t>
      </w: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.</w:t>
      </w:r>
    </w:p>
    <w:p w14:paraId="79082458" w14:textId="77777777" w:rsidR="0079586B" w:rsidRPr="0079586B" w:rsidRDefault="00BA6864" w:rsidP="0079586B">
      <w:pPr>
        <w:ind w:left="720"/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pict w14:anchorId="1DC4AA4A">
          <v:rect id="_x0000_i1026" style="width:0;height:1.5pt" o:hralign="center" o:hrstd="t" o:hr="t" fillcolor="#a0a0a0" stroked="f"/>
        </w:pict>
      </w:r>
    </w:p>
    <w:p w14:paraId="48674273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SIEM (Security Information and Event Management)</w:t>
      </w:r>
    </w:p>
    <w:p w14:paraId="3C6D00A2" w14:textId="5E185710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SIEM systems collect and </w:t>
      </w:r>
      <w:r w:rsidR="00F5004F"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analyse</w:t>
      </w: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 logs from multiple sources such as servers, firewalls, applications, and identity systems. They correlate events to detect suspicious activities.</w:t>
      </w:r>
    </w:p>
    <w:p w14:paraId="3CBE0BF0" w14:textId="77777777" w:rsidR="0079586B" w:rsidRPr="0079586B" w:rsidRDefault="00BA6864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pict w14:anchorId="1CC5A935">
          <v:rect id="_x0000_i1027" style="width:0;height:1.5pt" o:hralign="center" o:hrstd="t" o:hr="t" fillcolor="#a0a0a0" stroked="f"/>
        </w:pict>
      </w:r>
    </w:p>
    <w:p w14:paraId="61DCBBCB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SIEM Cycle</w:t>
      </w:r>
    </w:p>
    <w:p w14:paraId="6C1D5121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lastRenderedPageBreak/>
        <w:t>The SIEM cycle involves data collection, normalization, correlation, alert generation, investigation, and reporting.</w:t>
      </w:r>
    </w:p>
    <w:p w14:paraId="3BBE5EE4" w14:textId="77777777" w:rsidR="0079586B" w:rsidRPr="0079586B" w:rsidRDefault="00BA6864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pict w14:anchorId="65F9254D">
          <v:rect id="_x0000_i1028" style="width:0;height:1.5pt" o:hralign="center" o:hrstd="t" o:hr="t" fillcolor="#a0a0a0" stroked="f"/>
        </w:pict>
      </w:r>
    </w:p>
    <w:p w14:paraId="114B2D11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MISP</w:t>
      </w:r>
    </w:p>
    <w:p w14:paraId="0C0CAFA8" w14:textId="77777777" w:rsidR="0079586B" w:rsidRPr="0079586B" w:rsidRDefault="0079586B" w:rsidP="0079586B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79586B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MISP (Malware Information Sharing Platform) is a threat intelligence platform used to share indicators of compromise such as malicious IP addresses, domains, and malware signatures.</w:t>
      </w:r>
    </w:p>
    <w:p w14:paraId="00000010" w14:textId="5DBB88A3" w:rsidR="002E2107" w:rsidRDefault="002E2107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4365ED27" w14:textId="77777777" w:rsidR="0079586B" w:rsidRPr="0079586B" w:rsidRDefault="0055530E" w:rsidP="0079586B">
      <w:pPr>
        <w:numPr>
          <w:ilvl w:val="0"/>
          <w:numId w:val="2"/>
        </w:numPr>
        <w:rPr>
          <w:rFonts w:eastAsia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How you think you deploy soc in your college </w:t>
      </w:r>
      <w:r w:rsidR="0079586B" w:rsidRPr="0079586B">
        <w:rPr>
          <w:rFonts w:eastAsia="Times New Roman"/>
          <w:b/>
          <w:sz w:val="50"/>
          <w:szCs w:val="50"/>
          <w:lang w:val="en-IN"/>
        </w:rPr>
        <w:t xml:space="preserve">A typical college network consists of student labs, faculty systems, servers, Wi-Fi networks, and internet gateways. Security controls include firewalls, </w:t>
      </w:r>
      <w:r w:rsidR="0079586B" w:rsidRPr="0079586B">
        <w:rPr>
          <w:rFonts w:eastAsia="Times New Roman"/>
          <w:b/>
          <w:sz w:val="50"/>
          <w:szCs w:val="50"/>
          <w:lang w:val="en-IN"/>
        </w:rPr>
        <w:lastRenderedPageBreak/>
        <w:t>authentication servers, and monitoring systems.</w:t>
      </w:r>
    </w:p>
    <w:p w14:paraId="00000011" w14:textId="3847CC5B" w:rsidR="002E2107" w:rsidRDefault="002E2107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5BE1364F" w14:textId="77777777" w:rsidR="00135C70" w:rsidRPr="00135C70" w:rsidRDefault="0055530E" w:rsidP="00135C70">
      <w:pPr>
        <w:numPr>
          <w:ilvl w:val="0"/>
          <w:numId w:val="2"/>
        </w:numPr>
        <w:rPr>
          <w:rFonts w:eastAsia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Threat intelligence </w:t>
      </w:r>
      <w:r w:rsidR="00135C70" w:rsidRPr="00135C70">
        <w:rPr>
          <w:rFonts w:eastAsia="Times New Roman"/>
          <w:b/>
          <w:sz w:val="50"/>
          <w:szCs w:val="50"/>
          <w:lang w:val="en-IN"/>
        </w:rPr>
        <w:t>A SOC can be deployed by centralizing log collection from all network devices, implementing SIEM tools, and establishing incident response procedures. Access controls and identity management systems should be integrated.</w:t>
      </w:r>
    </w:p>
    <w:p w14:paraId="00000012" w14:textId="69ED4BD7" w:rsidR="002E2107" w:rsidRDefault="002E2107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68A4A79D" w14:textId="49DA11AC" w:rsidR="00135C70" w:rsidRPr="00135C70" w:rsidRDefault="0055530E" w:rsidP="00135C70">
      <w:pPr>
        <w:numPr>
          <w:ilvl w:val="0"/>
          <w:numId w:val="2"/>
        </w:numPr>
        <w:rPr>
          <w:rFonts w:eastAsia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Incident response</w:t>
      </w:r>
      <w:r w:rsidR="00135C70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r w:rsidR="00135C70" w:rsidRPr="00135C70">
        <w:rPr>
          <w:rFonts w:eastAsia="Times New Roman"/>
          <w:b/>
          <w:sz w:val="50"/>
          <w:szCs w:val="50"/>
          <w:lang w:val="en-IN"/>
        </w:rPr>
        <w:t>Threat intelligence involves collecting information about current cyber threats, attack techniques, and vulnerabilities to proactively defend systems.</w:t>
      </w:r>
    </w:p>
    <w:p w14:paraId="00000013" w14:textId="0FBF2B46" w:rsidR="002E2107" w:rsidRDefault="002E2107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51D34EA2" w14:textId="6D022ECA" w:rsidR="00135C70" w:rsidRPr="00135C70" w:rsidRDefault="00135C70" w:rsidP="00135C70">
      <w:pPr>
        <w:numPr>
          <w:ilvl w:val="0"/>
          <w:numId w:val="2"/>
        </w:numPr>
        <w:rPr>
          <w:rFonts w:eastAsia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lastRenderedPageBreak/>
        <w:t>Radar</w:t>
      </w:r>
      <w:r w:rsidR="0055530E">
        <w:rPr>
          <w:rFonts w:ascii="Times New Roman" w:eastAsia="Times New Roman" w:hAnsi="Times New Roman" w:cs="Times New Roman"/>
          <w:b/>
          <w:sz w:val="50"/>
          <w:szCs w:val="50"/>
        </w:rPr>
        <w:t xml:space="preserve"> &amp; understanding about tool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r w:rsidRPr="00135C70">
        <w:rPr>
          <w:rFonts w:eastAsia="Times New Roman"/>
          <w:b/>
          <w:sz w:val="50"/>
          <w:szCs w:val="50"/>
          <w:lang w:val="en-IN"/>
        </w:rPr>
        <w:t xml:space="preserve">IBM Radar is a SIEM platform that provides real-time monitoring, threat detection, and forensic analysis. It uses correlation rules and analytics to identify suspicious </w:t>
      </w:r>
      <w:r w:rsidR="00F5004F" w:rsidRPr="00135C70">
        <w:rPr>
          <w:rFonts w:eastAsia="Times New Roman"/>
          <w:b/>
          <w:sz w:val="50"/>
          <w:szCs w:val="50"/>
          <w:lang w:val="en-IN"/>
        </w:rPr>
        <w:t>behaviour</w:t>
      </w:r>
      <w:r>
        <w:rPr>
          <w:rFonts w:eastAsia="Times New Roman"/>
          <w:b/>
          <w:sz w:val="50"/>
          <w:szCs w:val="50"/>
          <w:lang w:val="en-IN"/>
        </w:rPr>
        <w:t>.</w:t>
      </w:r>
    </w:p>
    <w:p w14:paraId="00000014" w14:textId="327C82C1" w:rsidR="002E2107" w:rsidRPr="00135C70" w:rsidRDefault="002E2107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20053F11" w14:textId="22A4BBE9" w:rsidR="00135C70" w:rsidRPr="00135C70" w:rsidRDefault="00135C70" w:rsidP="00135C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15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6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7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9" w14:textId="402D8EA4" w:rsidR="002E2107" w:rsidRPr="00135C70" w:rsidRDefault="0055530E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Conclusion </w:t>
      </w:r>
    </w:p>
    <w:p w14:paraId="0000001A" w14:textId="71EF5C0F" w:rsidR="002E2107" w:rsidRDefault="0055530E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ab/>
        <w:t xml:space="preserve">1: what you understand from Web application testing </w:t>
      </w:r>
    </w:p>
    <w:p w14:paraId="0000001B" w14:textId="67B79E6A" w:rsidR="002E2107" w:rsidRDefault="0055530E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ab/>
        <w:t>2</w:t>
      </w:r>
      <w:r w:rsidR="0079586B">
        <w:rPr>
          <w:rFonts w:ascii="Times New Roman" w:eastAsia="Times New Roman" w:hAnsi="Times New Roman" w:cs="Times New Roman"/>
          <w:b/>
          <w:sz w:val="50"/>
          <w:szCs w:val="50"/>
        </w:rPr>
        <w:t>: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what you understand from the </w:t>
      </w:r>
      <w:r w:rsidR="00F5004F">
        <w:rPr>
          <w:rFonts w:ascii="Times New Roman" w:eastAsia="Times New Roman" w:hAnsi="Times New Roman" w:cs="Times New Roman"/>
          <w:b/>
          <w:sz w:val="50"/>
          <w:szCs w:val="50"/>
        </w:rPr>
        <w:t>Nessus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repor</w:t>
      </w:r>
      <w:r w:rsidR="0079586B">
        <w:rPr>
          <w:rFonts w:ascii="Times New Roman" w:eastAsia="Times New Roman" w:hAnsi="Times New Roman" w:cs="Times New Roman"/>
          <w:b/>
          <w:sz w:val="50"/>
          <w:szCs w:val="50"/>
        </w:rPr>
        <w:t>t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>.</w:t>
      </w:r>
    </w:p>
    <w:p w14:paraId="0000001C" w14:textId="1B7F8845" w:rsidR="002E2107" w:rsidRDefault="0055530E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ab/>
        <w:t xml:space="preserve">3: what you understand from SOC / SEIM / </w:t>
      </w:r>
      <w:r w:rsidR="00F5004F">
        <w:rPr>
          <w:rFonts w:ascii="Times New Roman" w:eastAsia="Times New Roman" w:hAnsi="Times New Roman" w:cs="Times New Roman"/>
          <w:b/>
          <w:sz w:val="50"/>
          <w:szCs w:val="50"/>
        </w:rPr>
        <w:t>Radar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Dashboard</w:t>
      </w:r>
      <w:r w:rsidR="0079586B">
        <w:rPr>
          <w:rFonts w:ascii="Times New Roman" w:eastAsia="Times New Roman" w:hAnsi="Times New Roman" w:cs="Times New Roman"/>
          <w:b/>
          <w:sz w:val="50"/>
          <w:szCs w:val="50"/>
        </w:rPr>
        <w:t>.</w:t>
      </w:r>
    </w:p>
    <w:p w14:paraId="0000001D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1E" w14:textId="01D0E105" w:rsidR="002E2107" w:rsidRDefault="0055530E">
      <w:pPr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Future Scope:</w:t>
      </w:r>
    </w:p>
    <w:p w14:paraId="416C8F84" w14:textId="77777777" w:rsidR="00135C70" w:rsidRPr="00135C70" w:rsidRDefault="00135C70" w:rsidP="00135C70">
      <w:p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Stage 1</w:t>
      </w:r>
    </w:p>
    <w:p w14:paraId="7CCA86DA" w14:textId="77777777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Understanding web application testing helps identify vulnerabilities before deployment and ensures secure authentication systems.</w:t>
      </w:r>
    </w:p>
    <w:p w14:paraId="00A4597A" w14:textId="77777777" w:rsidR="00135C70" w:rsidRPr="00135C70" w:rsidRDefault="00135C70" w:rsidP="00135C70">
      <w:p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Stage 2</w:t>
      </w:r>
    </w:p>
    <w:p w14:paraId="3C094F99" w14:textId="77777777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The Nessus report demonstrates how automated tools detect vulnerabilities and guide remediation efforts.</w:t>
      </w:r>
    </w:p>
    <w:p w14:paraId="4C3F75DA" w14:textId="77777777" w:rsidR="00135C70" w:rsidRPr="00135C70" w:rsidRDefault="00135C70" w:rsidP="00135C70">
      <w:pPr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bCs/>
          <w:sz w:val="50"/>
          <w:szCs w:val="50"/>
          <w:lang w:val="en-IN"/>
        </w:rPr>
        <w:t>Stage 3</w:t>
      </w:r>
    </w:p>
    <w:p w14:paraId="39990643" w14:textId="1809C7B1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SOC, SIEM, and </w:t>
      </w:r>
      <w:r w:rsidR="00F5004F"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Qader</w:t>
      </w: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 dashboards provide centralized monitoring and rapid incident response capabilities.</w:t>
      </w:r>
    </w:p>
    <w:p w14:paraId="0000001F" w14:textId="77777777" w:rsidR="002E2107" w:rsidRDefault="002E2107">
      <w:pPr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4" w14:textId="28DA5344" w:rsidR="002E2107" w:rsidRDefault="0055530E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Topics explored:</w:t>
      </w:r>
    </w:p>
    <w:p w14:paraId="0109E388" w14:textId="4A3E92CA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 Zero Trust Security</w:t>
      </w:r>
    </w:p>
    <w:p w14:paraId="736A947F" w14:textId="5D921FC8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 Identity Management</w:t>
      </w:r>
    </w:p>
    <w:p w14:paraId="5ACFBFE7" w14:textId="4DE4E167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lastRenderedPageBreak/>
        <w:t> Vulnerability Assessment</w:t>
      </w:r>
    </w:p>
    <w:p w14:paraId="6F01D85B" w14:textId="60A8182A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 SOC Operations</w:t>
      </w:r>
    </w:p>
    <w:p w14:paraId="34D61A4A" w14:textId="2BB3E4BE" w:rsidR="00135C70" w:rsidRPr="00135C70" w:rsidRDefault="00135C70" w:rsidP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 Threat Intelligence</w:t>
      </w:r>
    </w:p>
    <w:p w14:paraId="081A619D" w14:textId="77777777" w:rsidR="00135C70" w:rsidRPr="00135C70" w:rsidRDefault="00135C70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</w:p>
    <w:p w14:paraId="0134C84D" w14:textId="2F5B0C90" w:rsidR="00135C70" w:rsidRPr="00135C70" w:rsidRDefault="0055530E" w:rsidP="00135C70">
      <w:pPr>
        <w:numPr>
          <w:ilvl w:val="0"/>
          <w:numId w:val="4"/>
        </w:numPr>
        <w:rPr>
          <w:rFonts w:eastAsia="Times New Roman"/>
          <w:b/>
          <w:sz w:val="50"/>
          <w:szCs w:val="50"/>
          <w:lang w:val="en-IN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Tools explored:</w:t>
      </w:r>
      <w:r w:rsidR="00135C70" w:rsidRPr="00135C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135809E0" w14:textId="1ED23480" w:rsidR="00135C70" w:rsidRPr="00135C70" w:rsidRDefault="00135C70" w:rsidP="00135C70">
      <w:pPr>
        <w:numPr>
          <w:ilvl w:val="0"/>
          <w:numId w:val="4"/>
        </w:numPr>
        <w:rPr>
          <w:rFonts w:eastAsia="Times New Roman"/>
          <w:b/>
          <w:sz w:val="50"/>
          <w:szCs w:val="50"/>
          <w:lang w:val="en-IN"/>
        </w:rPr>
      </w:pPr>
      <w:r w:rsidRPr="00135C70">
        <w:rPr>
          <w:rFonts w:eastAsia="Times New Roman"/>
          <w:b/>
          <w:sz w:val="50"/>
          <w:szCs w:val="50"/>
          <w:lang w:val="en-IN"/>
        </w:rPr>
        <w:t>Zscaler</w:t>
      </w:r>
    </w:p>
    <w:p w14:paraId="337F94A4" w14:textId="77777777" w:rsidR="00135C70" w:rsidRPr="00135C70" w:rsidRDefault="00135C70" w:rsidP="00135C7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Azure AD</w:t>
      </w:r>
    </w:p>
    <w:p w14:paraId="40762F3F" w14:textId="77777777" w:rsidR="00135C70" w:rsidRPr="00135C70" w:rsidRDefault="00135C70" w:rsidP="00135C7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Okta</w:t>
      </w:r>
    </w:p>
    <w:p w14:paraId="10FF4B4C" w14:textId="77777777" w:rsidR="00135C70" w:rsidRPr="00135C70" w:rsidRDefault="00135C70" w:rsidP="00135C7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Active Directory</w:t>
      </w:r>
    </w:p>
    <w:p w14:paraId="2CF85A0F" w14:textId="77777777" w:rsidR="00135C70" w:rsidRPr="00135C70" w:rsidRDefault="00135C70" w:rsidP="00135C7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Nessus</w:t>
      </w:r>
    </w:p>
    <w:p w14:paraId="4EA3B4CF" w14:textId="6D6F09C5" w:rsidR="00135C70" w:rsidRPr="00135C70" w:rsidRDefault="00135C70" w:rsidP="00135C7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  <w:r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 xml:space="preserve">IBM </w:t>
      </w:r>
      <w:r w:rsidR="00F5004F" w:rsidRPr="00135C70">
        <w:rPr>
          <w:rFonts w:ascii="Times New Roman" w:eastAsia="Times New Roman" w:hAnsi="Times New Roman" w:cs="Times New Roman"/>
          <w:b/>
          <w:sz w:val="50"/>
          <w:szCs w:val="50"/>
          <w:lang w:val="en-IN"/>
        </w:rPr>
        <w:t>Qader</w:t>
      </w:r>
    </w:p>
    <w:p w14:paraId="00000025" w14:textId="795C4E59" w:rsidR="002E2107" w:rsidRPr="00135C70" w:rsidRDefault="002E2107">
      <w:pPr>
        <w:rPr>
          <w:rFonts w:ascii="Times New Roman" w:eastAsia="Times New Roman" w:hAnsi="Times New Roman" w:cs="Times New Roman"/>
          <w:b/>
          <w:sz w:val="50"/>
          <w:szCs w:val="50"/>
          <w:lang w:val="en-IN"/>
        </w:rPr>
      </w:pPr>
    </w:p>
    <w:p w14:paraId="00000026" w14:textId="77777777" w:rsidR="002E2107" w:rsidRDefault="002E2107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7" w14:textId="77777777" w:rsidR="002E2107" w:rsidRDefault="002E2107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8" w14:textId="77777777" w:rsidR="002E2107" w:rsidRDefault="002E2107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9" w14:textId="297AE463" w:rsidR="002E2107" w:rsidRDefault="0055530E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>—--------</w:t>
      </w:r>
      <w:r w:rsidR="00E40382">
        <w:rPr>
          <w:rFonts w:ascii="Times New Roman" w:eastAsia="Times New Roman" w:hAnsi="Times New Roman" w:cs="Times New Roman"/>
          <w:b/>
          <w:sz w:val="50"/>
          <w:szCs w:val="50"/>
        </w:rPr>
        <w:t>---</w:t>
      </w:r>
      <w:proofErr w:type="gramStart"/>
      <w:r>
        <w:rPr>
          <w:rFonts w:ascii="Times New Roman" w:eastAsia="Times New Roman" w:hAnsi="Times New Roman" w:cs="Times New Roman"/>
          <w:b/>
          <w:sz w:val="50"/>
          <w:szCs w:val="50"/>
        </w:rPr>
        <w:t>THE</w:t>
      </w:r>
      <w:r w:rsidR="00F5004F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EN</w:t>
      </w:r>
      <w:r w:rsidR="00F5004F">
        <w:rPr>
          <w:rFonts w:ascii="Times New Roman" w:eastAsia="Times New Roman" w:hAnsi="Times New Roman" w:cs="Times New Roman"/>
          <w:b/>
          <w:sz w:val="50"/>
          <w:szCs w:val="50"/>
        </w:rPr>
        <w:t>D</w:t>
      </w:r>
      <w:proofErr w:type="gramEnd"/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 —-----------------</w:t>
      </w:r>
    </w:p>
    <w:p w14:paraId="0000002A" w14:textId="77777777" w:rsidR="002E2107" w:rsidRDefault="002E2107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B" w14:textId="77777777" w:rsidR="002E2107" w:rsidRDefault="002E2107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C" w14:textId="77777777" w:rsidR="002E2107" w:rsidRDefault="002E2107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sectPr w:rsidR="002E21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67F"/>
    <w:multiLevelType w:val="multilevel"/>
    <w:tmpl w:val="899ED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C43526"/>
    <w:multiLevelType w:val="multilevel"/>
    <w:tmpl w:val="3E525B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732FDB"/>
    <w:multiLevelType w:val="multilevel"/>
    <w:tmpl w:val="5364B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134B8A"/>
    <w:multiLevelType w:val="multilevel"/>
    <w:tmpl w:val="868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74181">
    <w:abstractNumId w:val="1"/>
  </w:num>
  <w:num w:numId="2" w16cid:durableId="1264998307">
    <w:abstractNumId w:val="0"/>
  </w:num>
  <w:num w:numId="3" w16cid:durableId="2059552314">
    <w:abstractNumId w:val="2"/>
  </w:num>
  <w:num w:numId="4" w16cid:durableId="1540121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07"/>
    <w:rsid w:val="00086BFC"/>
    <w:rsid w:val="00135C70"/>
    <w:rsid w:val="002E2107"/>
    <w:rsid w:val="0055530E"/>
    <w:rsid w:val="0063098A"/>
    <w:rsid w:val="00675D10"/>
    <w:rsid w:val="0079586B"/>
    <w:rsid w:val="007A26B0"/>
    <w:rsid w:val="0091549E"/>
    <w:rsid w:val="00BD2BD8"/>
    <w:rsid w:val="00E40382"/>
    <w:rsid w:val="00F5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3E94"/>
  <w15:docId w15:val="{04CE4AFE-7652-4488-A27F-3CA53788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9586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5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F72C1A-B054-44A8-88E6-B0AD49EB90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A20BF6-1C16-448E-8741-042649839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BC546D-BA6D-448A-9017-C777C23337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LOGU</dc:creator>
  <cp:lastModifiedBy>S0311375</cp:lastModifiedBy>
  <cp:revision>2</cp:revision>
  <dcterms:created xsi:type="dcterms:W3CDTF">2026-03-15T09:57:00Z</dcterms:created>
  <dcterms:modified xsi:type="dcterms:W3CDTF">2026-03-15T09:57:00Z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