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DFD8" w14:textId="77777777" w:rsidR="006745E6" w:rsidRPr="00101113" w:rsidRDefault="00126482" w:rsidP="006745E6">
      <w:pPr>
        <w:rPr>
          <w:rFonts w:ascii="Times New Roman" w:eastAsia="宋体" w:hAnsi="Times New Roman" w:cs="Times New Roman"/>
          <w:sz w:val="28"/>
          <w:szCs w:val="28"/>
        </w:rPr>
      </w:pPr>
      <w:r w:rsidRPr="00101113">
        <w:rPr>
          <w:rFonts w:ascii="Times New Roman" w:eastAsia="宋体" w:hAnsi="Times New Roman" w:cs="Times New Roman"/>
          <w:sz w:val="28"/>
          <w:szCs w:val="28"/>
        </w:rPr>
        <w:t>上机</w:t>
      </w:r>
      <w:r w:rsidR="006745E6" w:rsidRPr="00101113">
        <w:rPr>
          <w:rFonts w:ascii="Times New Roman" w:eastAsia="宋体" w:hAnsi="Times New Roman" w:cs="Times New Roman"/>
          <w:sz w:val="28"/>
          <w:szCs w:val="28"/>
        </w:rPr>
        <w:t>实验</w:t>
      </w:r>
      <w:r w:rsidRPr="00101113">
        <w:rPr>
          <w:rFonts w:ascii="Times New Roman" w:eastAsia="宋体" w:hAnsi="Times New Roman" w:cs="Times New Roman"/>
          <w:sz w:val="28"/>
          <w:szCs w:val="28"/>
        </w:rPr>
        <w:t>11</w:t>
      </w:r>
      <w:r w:rsidR="006745E6" w:rsidRPr="00101113">
        <w:rPr>
          <w:rFonts w:ascii="Times New Roman" w:eastAsia="宋体" w:hAnsi="Times New Roman" w:cs="Times New Roman"/>
          <w:sz w:val="28"/>
          <w:szCs w:val="28"/>
        </w:rPr>
        <w:t>：</w:t>
      </w:r>
      <w:r w:rsidR="006745E6" w:rsidRPr="0010111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0B3304" w:rsidRPr="00101113">
        <w:rPr>
          <w:rFonts w:ascii="Times New Roman" w:eastAsia="宋体" w:hAnsi="Times New Roman" w:cs="Times New Roman"/>
          <w:sz w:val="28"/>
          <w:szCs w:val="28"/>
        </w:rPr>
        <w:t>R</w:t>
      </w:r>
      <w:r w:rsidR="000B3304" w:rsidRPr="00101113">
        <w:rPr>
          <w:rFonts w:ascii="Times New Roman" w:eastAsia="宋体" w:hAnsi="Times New Roman" w:cs="Times New Roman"/>
          <w:sz w:val="28"/>
          <w:szCs w:val="28"/>
        </w:rPr>
        <w:t>语言</w:t>
      </w:r>
      <w:r w:rsidR="004B7BA7" w:rsidRPr="00101113">
        <w:rPr>
          <w:rFonts w:ascii="Times New Roman" w:eastAsia="宋体" w:hAnsi="Times New Roman" w:cs="Times New Roman"/>
          <w:sz w:val="28"/>
          <w:szCs w:val="28"/>
        </w:rPr>
        <w:t>主成分</w:t>
      </w:r>
      <w:r w:rsidR="000B3304" w:rsidRPr="00101113">
        <w:rPr>
          <w:rFonts w:ascii="Times New Roman" w:eastAsia="宋体" w:hAnsi="Times New Roman" w:cs="Times New Roman"/>
          <w:sz w:val="28"/>
          <w:szCs w:val="28"/>
        </w:rPr>
        <w:t>分析</w:t>
      </w:r>
      <w:r w:rsidR="005617A1" w:rsidRPr="00101113">
        <w:rPr>
          <w:rFonts w:ascii="Times New Roman" w:eastAsia="宋体" w:hAnsi="Times New Roman" w:cs="Times New Roman"/>
          <w:sz w:val="28"/>
          <w:szCs w:val="28"/>
        </w:rPr>
        <w:t>和因子分析</w:t>
      </w:r>
      <w:r w:rsidR="000B3304" w:rsidRPr="00101113">
        <w:rPr>
          <w:rFonts w:ascii="Times New Roman" w:eastAsia="宋体" w:hAnsi="Times New Roman" w:cs="Times New Roman"/>
          <w:sz w:val="28"/>
          <w:szCs w:val="28"/>
        </w:rPr>
        <w:t>应用</w:t>
      </w:r>
    </w:p>
    <w:p w14:paraId="2F4B3205" w14:textId="77777777" w:rsidR="006745E6" w:rsidRPr="0010111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实验目的</w:t>
      </w:r>
    </w:p>
    <w:p w14:paraId="72CAA768" w14:textId="77777777" w:rsidR="006745E6" w:rsidRPr="00101113" w:rsidRDefault="0006029F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熟悉</w:t>
      </w:r>
      <w:r w:rsidR="000F0F3A" w:rsidRPr="00101113">
        <w:rPr>
          <w:rFonts w:ascii="Times New Roman" w:hAnsi="Times New Roman"/>
        </w:rPr>
        <w:t>R</w:t>
      </w:r>
      <w:r w:rsidR="000F0F3A" w:rsidRPr="00101113">
        <w:rPr>
          <w:rFonts w:ascii="Times New Roman" w:hAnsi="Times New Roman"/>
        </w:rPr>
        <w:t>语言对</w:t>
      </w:r>
      <w:r w:rsidR="003A48A5" w:rsidRPr="00101113">
        <w:rPr>
          <w:rFonts w:ascii="Times New Roman" w:hAnsi="Times New Roman"/>
        </w:rPr>
        <w:t>城市与区域系统</w:t>
      </w:r>
      <w:r w:rsidR="000F0F3A" w:rsidRPr="00101113">
        <w:rPr>
          <w:rFonts w:ascii="Times New Roman" w:hAnsi="Times New Roman"/>
        </w:rPr>
        <w:t>数据进行</w:t>
      </w:r>
      <w:r w:rsidR="005E7A60" w:rsidRPr="00101113">
        <w:rPr>
          <w:rFonts w:ascii="Times New Roman" w:hAnsi="Times New Roman"/>
        </w:rPr>
        <w:t>主成分</w:t>
      </w:r>
      <w:r w:rsidR="000B3304" w:rsidRPr="00101113">
        <w:rPr>
          <w:rFonts w:ascii="Times New Roman" w:hAnsi="Times New Roman"/>
        </w:rPr>
        <w:t>分析</w:t>
      </w:r>
      <w:r w:rsidR="00620D6D" w:rsidRPr="00101113">
        <w:rPr>
          <w:rFonts w:ascii="Times New Roman" w:hAnsi="Times New Roman"/>
        </w:rPr>
        <w:t>和因子分析</w:t>
      </w:r>
      <w:r w:rsidR="00087F98" w:rsidRPr="00101113">
        <w:rPr>
          <w:rFonts w:ascii="Times New Roman" w:hAnsi="Times New Roman"/>
        </w:rPr>
        <w:t>。</w:t>
      </w:r>
    </w:p>
    <w:p w14:paraId="63852675" w14:textId="77777777" w:rsidR="006745E6" w:rsidRPr="00101113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06214314" w14:textId="77777777" w:rsidR="006745E6" w:rsidRPr="0010111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实验数据和实验要求</w:t>
      </w:r>
    </w:p>
    <w:p w14:paraId="4517114F" w14:textId="0F3E67D0" w:rsidR="00B8679A" w:rsidRPr="00101113" w:rsidRDefault="002A012F" w:rsidP="00B8679A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导入</w:t>
      </w:r>
      <w:r w:rsidR="00101113" w:rsidRPr="00101113">
        <w:rPr>
          <w:rFonts w:ascii="Times New Roman" w:hAnsi="Times New Roman"/>
        </w:rPr>
        <w:t>data10</w:t>
      </w:r>
      <w:r w:rsidRPr="00101113">
        <w:rPr>
          <w:rFonts w:ascii="Times New Roman" w:hAnsi="Times New Roman"/>
        </w:rPr>
        <w:t>.csv</w:t>
      </w:r>
      <w:r w:rsidRPr="00101113">
        <w:rPr>
          <w:rFonts w:ascii="Times New Roman" w:hAnsi="Times New Roman"/>
        </w:rPr>
        <w:t>数据库，</w:t>
      </w:r>
      <w:r w:rsidR="00051618" w:rsidRPr="00101113">
        <w:rPr>
          <w:rFonts w:ascii="Times New Roman" w:hAnsi="Times New Roman"/>
        </w:rPr>
        <w:t>对</w:t>
      </w:r>
      <w:r w:rsidRPr="00101113">
        <w:rPr>
          <w:rFonts w:ascii="Times New Roman" w:hAnsi="Times New Roman"/>
        </w:rPr>
        <w:t>变量</w:t>
      </w:r>
      <w:r w:rsidR="00051618" w:rsidRPr="00101113">
        <w:rPr>
          <w:rFonts w:ascii="Times New Roman" w:hAnsi="Times New Roman"/>
        </w:rPr>
        <w:t>进行</w:t>
      </w:r>
      <w:r w:rsidRPr="00101113">
        <w:rPr>
          <w:rFonts w:ascii="Times New Roman" w:hAnsi="Times New Roman"/>
        </w:rPr>
        <w:t>主成分</w:t>
      </w:r>
      <w:r w:rsidR="00051618" w:rsidRPr="00101113">
        <w:rPr>
          <w:rFonts w:ascii="Times New Roman" w:hAnsi="Times New Roman"/>
        </w:rPr>
        <w:t>分析</w:t>
      </w:r>
      <w:r w:rsidR="008A6DF3" w:rsidRPr="00101113">
        <w:rPr>
          <w:rFonts w:ascii="Times New Roman" w:hAnsi="Times New Roman"/>
        </w:rPr>
        <w:t>和因子分析</w:t>
      </w:r>
      <w:r w:rsidR="00087F98" w:rsidRPr="00101113">
        <w:rPr>
          <w:rFonts w:ascii="Times New Roman" w:hAnsi="Times New Roman"/>
        </w:rPr>
        <w:t>。</w:t>
      </w:r>
    </w:p>
    <w:p w14:paraId="20FFE2A3" w14:textId="77777777" w:rsidR="005330D9" w:rsidRPr="00101113" w:rsidRDefault="005330D9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13A64003" w14:textId="77777777" w:rsidR="006745E6" w:rsidRPr="0010111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实验主要步骤</w:t>
      </w:r>
    </w:p>
    <w:p w14:paraId="6BF280CA" w14:textId="5B3A3120" w:rsidR="006745E6" w:rsidRPr="00101113" w:rsidRDefault="00667A6F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打开</w:t>
      </w:r>
      <w:r w:rsidR="00D94B1D" w:rsidRPr="00D94B1D">
        <w:rPr>
          <w:rFonts w:ascii="Times New Roman" w:hAnsi="Times New Roman"/>
        </w:rPr>
        <w:t>chapter13_homework10</w:t>
      </w:r>
      <w:r w:rsidRPr="00101113">
        <w:rPr>
          <w:rFonts w:ascii="Times New Roman" w:hAnsi="Times New Roman"/>
        </w:rPr>
        <w:t>.R</w:t>
      </w:r>
      <w:r w:rsidRPr="00101113">
        <w:rPr>
          <w:rFonts w:ascii="Times New Roman" w:hAnsi="Times New Roman"/>
        </w:rPr>
        <w:t>文件</w:t>
      </w:r>
      <w:r w:rsidR="00E278CA" w:rsidRPr="00101113">
        <w:rPr>
          <w:rFonts w:ascii="Times New Roman" w:hAnsi="Times New Roman"/>
        </w:rPr>
        <w:t>，</w:t>
      </w:r>
      <w:r w:rsidR="003B6495" w:rsidRPr="00101113">
        <w:rPr>
          <w:rFonts w:ascii="Times New Roman" w:hAnsi="Times New Roman"/>
        </w:rPr>
        <w:t>修改文件路径导入自己的</w:t>
      </w:r>
      <w:r w:rsidR="00126482" w:rsidRPr="00101113">
        <w:rPr>
          <w:rFonts w:ascii="Times New Roman" w:hAnsi="Times New Roman"/>
        </w:rPr>
        <w:t>data1</w:t>
      </w:r>
      <w:r w:rsidR="00D94B1D">
        <w:rPr>
          <w:rFonts w:ascii="Times New Roman" w:hAnsi="Times New Roman"/>
        </w:rPr>
        <w:t>0</w:t>
      </w:r>
      <w:r w:rsidR="003B6495" w:rsidRPr="00101113">
        <w:rPr>
          <w:rFonts w:ascii="Times New Roman" w:hAnsi="Times New Roman"/>
        </w:rPr>
        <w:t>.csv</w:t>
      </w:r>
      <w:r w:rsidR="003B6495" w:rsidRPr="00101113">
        <w:rPr>
          <w:rFonts w:ascii="Times New Roman" w:hAnsi="Times New Roman"/>
        </w:rPr>
        <w:t>，该数据是</w:t>
      </w:r>
      <w:r w:rsidR="003B6495" w:rsidRPr="00101113">
        <w:rPr>
          <w:rFonts w:ascii="Times New Roman" w:hAnsi="Times New Roman"/>
        </w:rPr>
        <w:t>2010</w:t>
      </w:r>
      <w:r w:rsidR="003B6495" w:rsidRPr="00101113">
        <w:rPr>
          <w:rFonts w:ascii="Times New Roman" w:hAnsi="Times New Roman"/>
        </w:rPr>
        <w:t>年南京市</w:t>
      </w:r>
      <w:r w:rsidR="00CA600D" w:rsidRPr="00101113">
        <w:rPr>
          <w:rFonts w:ascii="Times New Roman" w:hAnsi="Times New Roman"/>
        </w:rPr>
        <w:t>房屋结构和交通可达性</w:t>
      </w:r>
      <w:r w:rsidR="003B6495" w:rsidRPr="00101113">
        <w:rPr>
          <w:rFonts w:ascii="Times New Roman" w:hAnsi="Times New Roman"/>
        </w:rPr>
        <w:t>数据库。</w:t>
      </w:r>
    </w:p>
    <w:p w14:paraId="5143AD15" w14:textId="77777777" w:rsidR="003B6495" w:rsidRPr="00101113" w:rsidRDefault="003B6495" w:rsidP="003B6495">
      <w:pPr>
        <w:pStyle w:val="a7"/>
        <w:ind w:left="1260" w:firstLineChars="0" w:firstLine="0"/>
        <w:rPr>
          <w:rFonts w:ascii="Times New Roman" w:hAnsi="Times New Roman"/>
        </w:rPr>
      </w:pPr>
    </w:p>
    <w:p w14:paraId="2C53E775" w14:textId="77777777" w:rsidR="00172079" w:rsidRPr="00101113" w:rsidRDefault="00172079" w:rsidP="00172079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变量说明</w:t>
      </w:r>
    </w:p>
    <w:tbl>
      <w:tblPr>
        <w:tblStyle w:val="a9"/>
        <w:tblW w:w="6436" w:type="dxa"/>
        <w:tblInd w:w="1260" w:type="dxa"/>
        <w:tblLook w:val="04A0" w:firstRow="1" w:lastRow="0" w:firstColumn="1" w:lastColumn="0" w:noHBand="0" w:noVBand="1"/>
      </w:tblPr>
      <w:tblGrid>
        <w:gridCol w:w="1208"/>
        <w:gridCol w:w="4041"/>
        <w:gridCol w:w="1187"/>
      </w:tblGrid>
      <w:tr w:rsidR="006A59CC" w:rsidRPr="00101113" w14:paraId="2367C163" w14:textId="77777777" w:rsidTr="006A59CC">
        <w:tc>
          <w:tcPr>
            <w:tcW w:w="1208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0B04D53B" w14:textId="77777777" w:rsidR="006A59CC" w:rsidRPr="00101113" w:rsidRDefault="006A59CC" w:rsidP="0097106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变量名</w:t>
            </w:r>
          </w:p>
        </w:tc>
        <w:tc>
          <w:tcPr>
            <w:tcW w:w="4041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5374DE7F" w14:textId="77777777" w:rsidR="006A59CC" w:rsidRPr="00101113" w:rsidRDefault="006A59CC" w:rsidP="0097106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统计内容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45889277" w14:textId="77777777" w:rsidR="006A59CC" w:rsidRPr="00101113" w:rsidRDefault="006A59CC" w:rsidP="0097106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变量类型</w:t>
            </w:r>
          </w:p>
        </w:tc>
      </w:tr>
      <w:tr w:rsidR="006A59CC" w:rsidRPr="00101113" w14:paraId="10E16528" w14:textId="77777777" w:rsidTr="006A59CC">
        <w:tc>
          <w:tcPr>
            <w:tcW w:w="1208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auto"/>
              <w:right w:val="single" w:sz="2" w:space="0" w:color="FFFFFF" w:themeColor="background1"/>
            </w:tcBorders>
          </w:tcPr>
          <w:p w14:paraId="74DD0FDE" w14:textId="77777777" w:rsidR="006A59CC" w:rsidRPr="00101113" w:rsidRDefault="006A59CC" w:rsidP="0097106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ID</w:t>
            </w:r>
          </w:p>
        </w:tc>
        <w:tc>
          <w:tcPr>
            <w:tcW w:w="4041" w:type="dxa"/>
            <w:tcBorders>
              <w:top w:val="single" w:sz="12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</w:tcPr>
          <w:p w14:paraId="5FB6AF75" w14:textId="77777777" w:rsidR="006A59CC" w:rsidRPr="00101113" w:rsidRDefault="006A59CC" w:rsidP="0097106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记录编码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7E76066C" w14:textId="77777777" w:rsidR="006A59CC" w:rsidRPr="00101113" w:rsidRDefault="006A59CC" w:rsidP="0097106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  <w:tr w:rsidR="006A59CC" w:rsidRPr="00101113" w14:paraId="1F244FCC" w14:textId="77777777" w:rsidTr="006A59CC">
        <w:tc>
          <w:tcPr>
            <w:tcW w:w="120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3DACF44B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HPRICE1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F24A775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房屋单价（元</w:t>
            </w:r>
            <w:r w:rsidRPr="00101113">
              <w:rPr>
                <w:rFonts w:ascii="Times New Roman" w:hAnsi="Times New Roman"/>
              </w:rPr>
              <w:t>/</w:t>
            </w:r>
            <w:r w:rsidRPr="00101113">
              <w:rPr>
                <w:rFonts w:ascii="Times New Roman" w:hAnsi="Times New Roman"/>
              </w:rPr>
              <w:t>平米）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C38EE8D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  <w:tr w:rsidR="006A59CC" w:rsidRPr="00101113" w14:paraId="4CA4565B" w14:textId="77777777" w:rsidTr="006A59CC">
        <w:tc>
          <w:tcPr>
            <w:tcW w:w="120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19BA7AFC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HSIZE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20CD6E3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房屋面积（平方米）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619C84ED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  <w:tr w:rsidR="006A59CC" w:rsidRPr="00101113" w14:paraId="4E597BAC" w14:textId="77777777" w:rsidTr="006A59CC">
        <w:tc>
          <w:tcPr>
            <w:tcW w:w="120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0FA179DD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HNBATHR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0CCD140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浴室数量（个）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0C846669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  <w:tr w:rsidR="006A59CC" w:rsidRPr="00101113" w14:paraId="052539B7" w14:textId="77777777" w:rsidTr="006A59CC">
        <w:tc>
          <w:tcPr>
            <w:tcW w:w="120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0D50D08F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HFLOOR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705DC26E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楼层（层）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57F8F6E9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  <w:tr w:rsidR="006A59CC" w:rsidRPr="00101113" w14:paraId="0054DDF9" w14:textId="77777777" w:rsidTr="006A59CC">
        <w:tc>
          <w:tcPr>
            <w:tcW w:w="120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A3A6656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BUILDY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D74E6E2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建筑年代（年）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8CA34B4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  <w:tr w:rsidR="006A59CC" w:rsidRPr="00101113" w14:paraId="52C77443" w14:textId="77777777" w:rsidTr="006A59CC">
        <w:tc>
          <w:tcPr>
            <w:tcW w:w="120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33D7D2AC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D_PMSP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79B9EEF7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距最近地铁站的距离（米）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6D117BCE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  <w:tr w:rsidR="006A59CC" w:rsidRPr="00101113" w14:paraId="5E6CBBD0" w14:textId="77777777" w:rsidTr="006A59CC">
        <w:tc>
          <w:tcPr>
            <w:tcW w:w="1208" w:type="dxa"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253B0A36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D_PCBD</w:t>
            </w:r>
          </w:p>
        </w:tc>
        <w:tc>
          <w:tcPr>
            <w:tcW w:w="4041" w:type="dxa"/>
            <w:tcBorders>
              <w:left w:val="single" w:sz="2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650375EF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距最近</w:t>
            </w:r>
            <w:r w:rsidRPr="00101113">
              <w:rPr>
                <w:rFonts w:ascii="Times New Roman" w:hAnsi="Times New Roman"/>
              </w:rPr>
              <w:t>CBD</w:t>
            </w:r>
            <w:r w:rsidRPr="00101113">
              <w:rPr>
                <w:rFonts w:ascii="Times New Roman" w:hAnsi="Times New Roman"/>
              </w:rPr>
              <w:t>的距离（米）</w:t>
            </w:r>
          </w:p>
        </w:tc>
        <w:tc>
          <w:tcPr>
            <w:tcW w:w="1187" w:type="dxa"/>
            <w:tcBorders>
              <w:left w:val="single" w:sz="2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50D03421" w14:textId="77777777" w:rsidR="006A59CC" w:rsidRPr="00101113" w:rsidRDefault="006A59CC" w:rsidP="005C3989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101113">
              <w:rPr>
                <w:rFonts w:ascii="Times New Roman" w:hAnsi="Times New Roman"/>
              </w:rPr>
              <w:t>连续</w:t>
            </w:r>
          </w:p>
        </w:tc>
      </w:tr>
    </w:tbl>
    <w:p w14:paraId="0C6E1500" w14:textId="77777777" w:rsidR="00024154" w:rsidRPr="00101113" w:rsidRDefault="00024154" w:rsidP="00024154">
      <w:pPr>
        <w:pStyle w:val="a7"/>
        <w:ind w:left="1260" w:firstLineChars="0" w:firstLine="0"/>
        <w:rPr>
          <w:rFonts w:ascii="Times New Roman" w:hAnsi="Times New Roman"/>
        </w:rPr>
      </w:pPr>
    </w:p>
    <w:p w14:paraId="76284CD4" w14:textId="13F8F9D7" w:rsidR="006955DA" w:rsidRPr="00101113" w:rsidRDefault="003B6495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参考</w:t>
      </w:r>
      <w:r w:rsidR="00353D1A" w:rsidRPr="00D94B1D">
        <w:rPr>
          <w:rFonts w:ascii="Times New Roman" w:hAnsi="Times New Roman"/>
        </w:rPr>
        <w:t>chapter13_homework10</w:t>
      </w:r>
      <w:r w:rsidRPr="00101113">
        <w:rPr>
          <w:rFonts w:ascii="Times New Roman" w:hAnsi="Times New Roman"/>
        </w:rPr>
        <w:t>.R</w:t>
      </w:r>
      <w:r w:rsidRPr="00101113">
        <w:rPr>
          <w:rFonts w:ascii="Times New Roman" w:hAnsi="Times New Roman"/>
        </w:rPr>
        <w:t>编码，</w:t>
      </w:r>
      <w:r w:rsidR="00BB6793" w:rsidRPr="00101113">
        <w:rPr>
          <w:rFonts w:ascii="Times New Roman" w:hAnsi="Times New Roman"/>
        </w:rPr>
        <w:t>首先</w:t>
      </w:r>
      <w:r w:rsidR="00B13A3D" w:rsidRPr="00101113">
        <w:rPr>
          <w:rFonts w:ascii="Times New Roman" w:hAnsi="Times New Roman"/>
        </w:rPr>
        <w:t>进行</w:t>
      </w:r>
      <w:r w:rsidRPr="00101113">
        <w:rPr>
          <w:rFonts w:ascii="Times New Roman" w:hAnsi="Times New Roman"/>
        </w:rPr>
        <w:t>主成分</w:t>
      </w:r>
      <w:r w:rsidR="00024154" w:rsidRPr="00101113">
        <w:rPr>
          <w:rFonts w:ascii="Times New Roman" w:hAnsi="Times New Roman"/>
        </w:rPr>
        <w:t>分析</w:t>
      </w:r>
      <w:r w:rsidR="00BB6793" w:rsidRPr="00101113">
        <w:rPr>
          <w:rFonts w:ascii="Times New Roman" w:hAnsi="Times New Roman"/>
        </w:rPr>
        <w:t>，然后</w:t>
      </w:r>
      <w:r w:rsidR="00ED0537">
        <w:rPr>
          <w:rFonts w:ascii="Times New Roman" w:hAnsi="Times New Roman" w:hint="eastAsia"/>
        </w:rPr>
        <w:t>进行</w:t>
      </w:r>
      <w:r w:rsidR="00BB6793" w:rsidRPr="00101113">
        <w:rPr>
          <w:rFonts w:ascii="Times New Roman" w:hAnsi="Times New Roman"/>
        </w:rPr>
        <w:t>因子分析，对比二者分析的结果异同</w:t>
      </w:r>
      <w:r w:rsidR="003F1F19" w:rsidRPr="00101113">
        <w:rPr>
          <w:rFonts w:ascii="Times New Roman" w:hAnsi="Times New Roman"/>
        </w:rPr>
        <w:t>。</w:t>
      </w:r>
    </w:p>
    <w:p w14:paraId="03186B30" w14:textId="77777777" w:rsidR="006745E6" w:rsidRPr="00101113" w:rsidRDefault="00A21903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撰写实验报告</w:t>
      </w:r>
      <w:r w:rsidR="003F1F19" w:rsidRPr="00101113">
        <w:rPr>
          <w:rFonts w:ascii="Times New Roman" w:hAnsi="Times New Roman"/>
        </w:rPr>
        <w:t>。</w:t>
      </w:r>
    </w:p>
    <w:p w14:paraId="5AD4C1D0" w14:textId="77777777" w:rsidR="006745E6" w:rsidRPr="00101113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2F1C3D4E" w14:textId="77777777" w:rsidR="006745E6" w:rsidRPr="0010111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提交作业要求</w:t>
      </w:r>
    </w:p>
    <w:p w14:paraId="6968A3AA" w14:textId="77777777" w:rsidR="006745E6" w:rsidRPr="00101113" w:rsidRDefault="00052B91" w:rsidP="009E53DD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提交</w:t>
      </w:r>
      <w:r w:rsidRPr="00101113">
        <w:rPr>
          <w:rFonts w:ascii="Times New Roman" w:hAnsi="Times New Roman"/>
        </w:rPr>
        <w:t>PDF</w:t>
      </w:r>
      <w:r w:rsidRPr="00101113">
        <w:rPr>
          <w:rFonts w:ascii="Times New Roman" w:hAnsi="Times New Roman"/>
        </w:rPr>
        <w:t>文件</w:t>
      </w:r>
      <w:r w:rsidR="000C29EA" w:rsidRPr="00101113">
        <w:rPr>
          <w:rFonts w:ascii="Times New Roman" w:hAnsi="Times New Roman"/>
        </w:rPr>
        <w:t>（内含</w:t>
      </w:r>
      <w:r w:rsidR="000C29EA" w:rsidRPr="00101113">
        <w:rPr>
          <w:rFonts w:ascii="Times New Roman" w:hAnsi="Times New Roman"/>
        </w:rPr>
        <w:t>R code</w:t>
      </w:r>
      <w:r w:rsidR="000C29EA" w:rsidRPr="00101113">
        <w:rPr>
          <w:rFonts w:ascii="Times New Roman" w:hAnsi="Times New Roman"/>
        </w:rPr>
        <w:t>）</w:t>
      </w:r>
      <w:r w:rsidR="006745E6" w:rsidRPr="00101113">
        <w:rPr>
          <w:rFonts w:ascii="Times New Roman" w:hAnsi="Times New Roman"/>
        </w:rPr>
        <w:t>，</w:t>
      </w:r>
      <w:r w:rsidR="00467F4A" w:rsidRPr="00101113">
        <w:rPr>
          <w:rFonts w:ascii="Times New Roman" w:hAnsi="Times New Roman"/>
        </w:rPr>
        <w:t>图文并茂说明</w:t>
      </w:r>
      <w:r w:rsidR="00522E97" w:rsidRPr="00101113">
        <w:rPr>
          <w:rFonts w:ascii="Times New Roman" w:hAnsi="Times New Roman"/>
        </w:rPr>
        <w:t>主成分</w:t>
      </w:r>
      <w:r w:rsidR="003C542F" w:rsidRPr="00101113">
        <w:rPr>
          <w:rFonts w:ascii="Times New Roman" w:hAnsi="Times New Roman"/>
        </w:rPr>
        <w:t>分析</w:t>
      </w:r>
      <w:r w:rsidR="00BB6793" w:rsidRPr="00101113">
        <w:rPr>
          <w:rFonts w:ascii="Times New Roman" w:hAnsi="Times New Roman"/>
        </w:rPr>
        <w:t>和因子分析</w:t>
      </w:r>
      <w:r w:rsidR="004962E3" w:rsidRPr="00101113">
        <w:rPr>
          <w:rFonts w:ascii="Times New Roman" w:hAnsi="Times New Roman"/>
        </w:rPr>
        <w:t>过程以及</w:t>
      </w:r>
      <w:r w:rsidR="00CF7EE2" w:rsidRPr="00101113">
        <w:rPr>
          <w:rFonts w:ascii="Times New Roman" w:hAnsi="Times New Roman"/>
        </w:rPr>
        <w:t>比较</w:t>
      </w:r>
      <w:r w:rsidR="004962E3" w:rsidRPr="00101113">
        <w:rPr>
          <w:rFonts w:ascii="Times New Roman" w:hAnsi="Times New Roman"/>
        </w:rPr>
        <w:t>结果</w:t>
      </w:r>
      <w:r w:rsidR="003B108E" w:rsidRPr="00101113">
        <w:rPr>
          <w:rFonts w:ascii="Times New Roman" w:hAnsi="Times New Roman"/>
        </w:rPr>
        <w:t>。</w:t>
      </w:r>
    </w:p>
    <w:p w14:paraId="6E5B91CA" w14:textId="77777777" w:rsidR="00672806" w:rsidRPr="00101113" w:rsidRDefault="006745E6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存储文件名：学号</w:t>
      </w:r>
      <w:r w:rsidRPr="00101113">
        <w:rPr>
          <w:rFonts w:ascii="Times New Roman" w:hAnsi="Times New Roman"/>
        </w:rPr>
        <w:t xml:space="preserve"> + </w:t>
      </w:r>
      <w:r w:rsidRPr="00101113">
        <w:rPr>
          <w:rFonts w:ascii="Times New Roman" w:hAnsi="Times New Roman"/>
        </w:rPr>
        <w:t>姓名</w:t>
      </w:r>
    </w:p>
    <w:p w14:paraId="49F4D4D7" w14:textId="77777777" w:rsidR="0050394C" w:rsidRPr="00101113" w:rsidRDefault="0050394C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101113">
        <w:rPr>
          <w:rFonts w:ascii="Times New Roman" w:hAnsi="Times New Roman"/>
        </w:rPr>
        <w:t>注意作业的简洁美观</w:t>
      </w:r>
      <w:r w:rsidR="00131643" w:rsidRPr="00101113">
        <w:rPr>
          <w:rFonts w:ascii="Times New Roman" w:hAnsi="Times New Roman"/>
        </w:rPr>
        <w:t>！</w:t>
      </w:r>
    </w:p>
    <w:p w14:paraId="509609A8" w14:textId="77777777" w:rsidR="000C7B7E" w:rsidRPr="00101113" w:rsidRDefault="000C7B7E">
      <w:pPr>
        <w:rPr>
          <w:rFonts w:ascii="Times New Roman" w:hAnsi="Times New Roman" w:cs="Times New Roman"/>
        </w:rPr>
      </w:pPr>
    </w:p>
    <w:p w14:paraId="26FD4BCC" w14:textId="77777777" w:rsidR="000C7B7E" w:rsidRPr="00101113" w:rsidRDefault="000C7B7E">
      <w:pPr>
        <w:rPr>
          <w:rFonts w:ascii="Times New Roman" w:hAnsi="Times New Roman" w:cs="Times New Roman"/>
        </w:rPr>
      </w:pPr>
    </w:p>
    <w:sectPr w:rsidR="000C7B7E" w:rsidRPr="00101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BB96" w14:textId="77777777" w:rsidR="0019229F" w:rsidRDefault="0019229F" w:rsidP="006745E6">
      <w:r>
        <w:separator/>
      </w:r>
    </w:p>
  </w:endnote>
  <w:endnote w:type="continuationSeparator" w:id="0">
    <w:p w14:paraId="3D9C120A" w14:textId="77777777" w:rsidR="0019229F" w:rsidRDefault="0019229F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A113" w14:textId="77777777" w:rsidR="0019229F" w:rsidRDefault="0019229F" w:rsidP="006745E6">
      <w:r>
        <w:separator/>
      </w:r>
    </w:p>
  </w:footnote>
  <w:footnote w:type="continuationSeparator" w:id="0">
    <w:p w14:paraId="09FADE46" w14:textId="77777777" w:rsidR="0019229F" w:rsidRDefault="0019229F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1853266">
    <w:abstractNumId w:val="4"/>
  </w:num>
  <w:num w:numId="3" w16cid:durableId="757095066">
    <w:abstractNumId w:val="3"/>
  </w:num>
  <w:num w:numId="4" w16cid:durableId="1406757581">
    <w:abstractNumId w:val="0"/>
  </w:num>
  <w:num w:numId="5" w16cid:durableId="1561208768">
    <w:abstractNumId w:val="1"/>
  </w:num>
  <w:num w:numId="6" w16cid:durableId="72275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5AE9"/>
    <w:rsid w:val="0001351B"/>
    <w:rsid w:val="00023E5E"/>
    <w:rsid w:val="00024154"/>
    <w:rsid w:val="00024E2D"/>
    <w:rsid w:val="00026AEA"/>
    <w:rsid w:val="000338F0"/>
    <w:rsid w:val="0004146F"/>
    <w:rsid w:val="00046ED6"/>
    <w:rsid w:val="00051618"/>
    <w:rsid w:val="00052B91"/>
    <w:rsid w:val="000549D7"/>
    <w:rsid w:val="0006029F"/>
    <w:rsid w:val="00066BB1"/>
    <w:rsid w:val="00087F98"/>
    <w:rsid w:val="0009377C"/>
    <w:rsid w:val="00094D66"/>
    <w:rsid w:val="000B3304"/>
    <w:rsid w:val="000B5456"/>
    <w:rsid w:val="000C0E3D"/>
    <w:rsid w:val="000C282E"/>
    <w:rsid w:val="000C29EA"/>
    <w:rsid w:val="000C7B7E"/>
    <w:rsid w:val="000E08C2"/>
    <w:rsid w:val="000F0F3A"/>
    <w:rsid w:val="00101113"/>
    <w:rsid w:val="00102C1E"/>
    <w:rsid w:val="00110DF4"/>
    <w:rsid w:val="00122739"/>
    <w:rsid w:val="00126482"/>
    <w:rsid w:val="00131643"/>
    <w:rsid w:val="001419EB"/>
    <w:rsid w:val="00172079"/>
    <w:rsid w:val="00182DB6"/>
    <w:rsid w:val="001910B5"/>
    <w:rsid w:val="0019229F"/>
    <w:rsid w:val="001B2762"/>
    <w:rsid w:val="001D0D9F"/>
    <w:rsid w:val="001E2361"/>
    <w:rsid w:val="001E43C8"/>
    <w:rsid w:val="001F050D"/>
    <w:rsid w:val="00202356"/>
    <w:rsid w:val="00212D13"/>
    <w:rsid w:val="0022428C"/>
    <w:rsid w:val="00255376"/>
    <w:rsid w:val="0026718C"/>
    <w:rsid w:val="002A012F"/>
    <w:rsid w:val="002F15E1"/>
    <w:rsid w:val="00300B2C"/>
    <w:rsid w:val="003108B8"/>
    <w:rsid w:val="00331C12"/>
    <w:rsid w:val="00333AF4"/>
    <w:rsid w:val="00350410"/>
    <w:rsid w:val="00353D1A"/>
    <w:rsid w:val="00380388"/>
    <w:rsid w:val="00381AF6"/>
    <w:rsid w:val="00383DD5"/>
    <w:rsid w:val="00395F4F"/>
    <w:rsid w:val="003A48A5"/>
    <w:rsid w:val="003B108E"/>
    <w:rsid w:val="003B1BE9"/>
    <w:rsid w:val="003B6495"/>
    <w:rsid w:val="003C542F"/>
    <w:rsid w:val="003D5970"/>
    <w:rsid w:val="003F1F19"/>
    <w:rsid w:val="00403AB7"/>
    <w:rsid w:val="00410C6F"/>
    <w:rsid w:val="004241B2"/>
    <w:rsid w:val="00427BA2"/>
    <w:rsid w:val="00431419"/>
    <w:rsid w:val="00436618"/>
    <w:rsid w:val="00453B44"/>
    <w:rsid w:val="00467F4A"/>
    <w:rsid w:val="004756DE"/>
    <w:rsid w:val="00482CB4"/>
    <w:rsid w:val="00483668"/>
    <w:rsid w:val="004962E3"/>
    <w:rsid w:val="004A5E53"/>
    <w:rsid w:val="004B3C6B"/>
    <w:rsid w:val="004B7BA7"/>
    <w:rsid w:val="004E4C83"/>
    <w:rsid w:val="00501D0E"/>
    <w:rsid w:val="0050394C"/>
    <w:rsid w:val="005121A7"/>
    <w:rsid w:val="00522E97"/>
    <w:rsid w:val="005330D9"/>
    <w:rsid w:val="0054202C"/>
    <w:rsid w:val="005617A1"/>
    <w:rsid w:val="00565F31"/>
    <w:rsid w:val="005673CF"/>
    <w:rsid w:val="00593868"/>
    <w:rsid w:val="005C3989"/>
    <w:rsid w:val="005D39A4"/>
    <w:rsid w:val="005D7AB8"/>
    <w:rsid w:val="005E7A60"/>
    <w:rsid w:val="005F39EA"/>
    <w:rsid w:val="00620D6D"/>
    <w:rsid w:val="00634E6D"/>
    <w:rsid w:val="00667A6F"/>
    <w:rsid w:val="00672806"/>
    <w:rsid w:val="006745E6"/>
    <w:rsid w:val="006866F0"/>
    <w:rsid w:val="006955DA"/>
    <w:rsid w:val="006A1636"/>
    <w:rsid w:val="006A59CC"/>
    <w:rsid w:val="006B3D7B"/>
    <w:rsid w:val="006C4CB8"/>
    <w:rsid w:val="0071309B"/>
    <w:rsid w:val="00716245"/>
    <w:rsid w:val="007306C8"/>
    <w:rsid w:val="00731EF2"/>
    <w:rsid w:val="00736749"/>
    <w:rsid w:val="00742D7D"/>
    <w:rsid w:val="007437E7"/>
    <w:rsid w:val="007449AA"/>
    <w:rsid w:val="007838A7"/>
    <w:rsid w:val="007875DA"/>
    <w:rsid w:val="007B2C13"/>
    <w:rsid w:val="00804BC7"/>
    <w:rsid w:val="00810359"/>
    <w:rsid w:val="008139B4"/>
    <w:rsid w:val="00834930"/>
    <w:rsid w:val="008404D6"/>
    <w:rsid w:val="0088157A"/>
    <w:rsid w:val="008A6DF3"/>
    <w:rsid w:val="008B46A0"/>
    <w:rsid w:val="008B4EF5"/>
    <w:rsid w:val="008B66E8"/>
    <w:rsid w:val="008B7D85"/>
    <w:rsid w:val="008E0F9F"/>
    <w:rsid w:val="00907B5B"/>
    <w:rsid w:val="00921A01"/>
    <w:rsid w:val="00932C1E"/>
    <w:rsid w:val="009762AB"/>
    <w:rsid w:val="00977CD7"/>
    <w:rsid w:val="0098059F"/>
    <w:rsid w:val="00990DC6"/>
    <w:rsid w:val="009C6A39"/>
    <w:rsid w:val="009E53DD"/>
    <w:rsid w:val="009E67C6"/>
    <w:rsid w:val="009E7BEB"/>
    <w:rsid w:val="00A02E6E"/>
    <w:rsid w:val="00A07C43"/>
    <w:rsid w:val="00A115F0"/>
    <w:rsid w:val="00A16248"/>
    <w:rsid w:val="00A21903"/>
    <w:rsid w:val="00A30A12"/>
    <w:rsid w:val="00A43911"/>
    <w:rsid w:val="00A523A3"/>
    <w:rsid w:val="00A76F62"/>
    <w:rsid w:val="00AB47A5"/>
    <w:rsid w:val="00AC4288"/>
    <w:rsid w:val="00AC7298"/>
    <w:rsid w:val="00AC733B"/>
    <w:rsid w:val="00AD2C64"/>
    <w:rsid w:val="00AD43DF"/>
    <w:rsid w:val="00AD7A0D"/>
    <w:rsid w:val="00B07A01"/>
    <w:rsid w:val="00B13A3D"/>
    <w:rsid w:val="00B241E6"/>
    <w:rsid w:val="00B26FF3"/>
    <w:rsid w:val="00B5043F"/>
    <w:rsid w:val="00B63111"/>
    <w:rsid w:val="00B81C08"/>
    <w:rsid w:val="00B8679A"/>
    <w:rsid w:val="00B97B4B"/>
    <w:rsid w:val="00BA14ED"/>
    <w:rsid w:val="00BB6793"/>
    <w:rsid w:val="00BF223C"/>
    <w:rsid w:val="00C023AC"/>
    <w:rsid w:val="00C03F02"/>
    <w:rsid w:val="00C17D8E"/>
    <w:rsid w:val="00C363E8"/>
    <w:rsid w:val="00C37C37"/>
    <w:rsid w:val="00C40DC4"/>
    <w:rsid w:val="00C603A6"/>
    <w:rsid w:val="00C92D2A"/>
    <w:rsid w:val="00CA600D"/>
    <w:rsid w:val="00CC7C79"/>
    <w:rsid w:val="00CD2B89"/>
    <w:rsid w:val="00CD66A3"/>
    <w:rsid w:val="00CF7EE2"/>
    <w:rsid w:val="00D34FE9"/>
    <w:rsid w:val="00D4515A"/>
    <w:rsid w:val="00D511F7"/>
    <w:rsid w:val="00D91F63"/>
    <w:rsid w:val="00D94B1D"/>
    <w:rsid w:val="00DC0B05"/>
    <w:rsid w:val="00DD3FAB"/>
    <w:rsid w:val="00E01B25"/>
    <w:rsid w:val="00E04A25"/>
    <w:rsid w:val="00E148E2"/>
    <w:rsid w:val="00E278CA"/>
    <w:rsid w:val="00E32A9F"/>
    <w:rsid w:val="00E50002"/>
    <w:rsid w:val="00E84F96"/>
    <w:rsid w:val="00E92EAB"/>
    <w:rsid w:val="00EB0BB4"/>
    <w:rsid w:val="00EC73C7"/>
    <w:rsid w:val="00ED0537"/>
    <w:rsid w:val="00ED0AC0"/>
    <w:rsid w:val="00EE2D53"/>
    <w:rsid w:val="00EF6D53"/>
    <w:rsid w:val="00F325A6"/>
    <w:rsid w:val="00F4097D"/>
    <w:rsid w:val="00F750F6"/>
    <w:rsid w:val="00F8394F"/>
    <w:rsid w:val="00F95438"/>
    <w:rsid w:val="00F95826"/>
    <w:rsid w:val="00F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2337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198</cp:revision>
  <dcterms:created xsi:type="dcterms:W3CDTF">2018-09-19T02:46:00Z</dcterms:created>
  <dcterms:modified xsi:type="dcterms:W3CDTF">2023-04-05T11:55:00Z</dcterms:modified>
</cp:coreProperties>
</file>