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Data Collection, Cleaning, and Preprocessing for Logistics Analysis</w:t>
      </w:r>
    </w:p>
    <w:p>
      <w:r>
        <w:t>Project: Logistics Data Analysis</w:t>
      </w:r>
    </w:p>
    <w:p>
      <w:r>
        <w:t>Tools: Python, Pandas, NumPy, and python-docx</w:t>
      </w:r>
    </w:p>
    <w:p>
      <w:pPr>
        <w:pStyle w:val="Heading1"/>
      </w:pPr>
      <w:r>
        <w:t>1. Objective</w:t>
      </w:r>
    </w:p>
    <w:p>
      <w:r>
        <w:t>The objective is to demonstrate a complete logistics data preprocessing pipeline. The workflow identifies missing values, removes duplicate records, detects potential numerical outliers, and normalizes selected features for future analysis.</w:t>
      </w:r>
    </w:p>
    <w:p>
      <w:pPr>
        <w:pStyle w:val="Heading1"/>
      </w:pPr>
      <w:r>
        <w:t>2. Data Collection Simulation</w:t>
      </w:r>
    </w:p>
    <w:p>
      <w:r>
        <w:t>The project uses the logistics CSV dataset created in Week 1. It contains sample order dates, warehouses, destinations, distances, promised and actual delivery times, shipping costs, and quantities. The dataset is synthetic and is used for demonstration, not as verified real-world logistics data. Missing values and a duplicate record are introduced to simulate common data collection problems.</w:t>
      </w:r>
    </w:p>
    <w:p>
      <w:pPr>
        <w:pStyle w:val="Heading1"/>
      </w:pPr>
      <w:r>
        <w:t>3. Data Quality Assessment</w:t>
      </w:r>
    </w:p>
    <w:p>
      <w:r>
        <w:t>Rows before cleaning: 101</w:t>
      </w:r>
    </w:p>
    <w:p>
      <w:r>
        <w:t>Missing cells before cleaning: 2</w:t>
      </w:r>
    </w:p>
    <w:p>
      <w:r>
        <w:t>Duplicate rows before cleaning: 1</w:t>
      </w:r>
    </w:p>
    <w:p>
      <w:pPr>
        <w:pStyle w:val="Heading1"/>
      </w:pPr>
      <w:r>
        <w:t>4. Cleaning Methodology</w:t>
      </w:r>
    </w:p>
    <w:p>
      <w:pPr>
        <w:pStyle w:val="Heading2"/>
      </w:pPr>
      <w:r>
        <w:t>4.1 Duplicate Records</w:t>
      </w:r>
    </w:p>
    <w:p>
      <w:r>
        <w:t>Duplicate records may cause orders to be counted more than once. The pandas drop_duplicates() function removes identical rows. In a real system, order identifiers should also be checked to detect conflicting records with the same identifier.</w:t>
      </w:r>
    </w:p>
    <w:p>
      <w:r>
        <w:t>Code: df = df.drop_duplicates().copy()</w:t>
      </w:r>
    </w:p>
    <w:p>
      <w:pPr>
        <w:pStyle w:val="Heading2"/>
      </w:pPr>
      <w:r>
        <w:t>4.2 Missing Values</w:t>
      </w:r>
    </w:p>
    <w:p>
      <w:r>
        <w:t>Missing numerical values are filled using each column's median. The median is less sensitive to extreme values than the mean. In production, missing values should be investigated first, and categorical values may require a separate strategy.</w:t>
      </w:r>
    </w:p>
    <w:p>
      <w:r>
        <w:t>Code: df[column] = df[column].fillna(df[column].median())</w:t>
      </w:r>
    </w:p>
    <w:p>
      <w:pPr>
        <w:pStyle w:val="Heading2"/>
      </w:pPr>
      <w:r>
        <w:t>4.3 Outlier Detection</w:t>
      </w:r>
    </w:p>
    <w:p>
      <w:r>
        <w:t>The Interquartile Range (IQR) method identifies observations below Q1 - 1.5 × IQR or above Q3 + 1.5 × IQR. Outliers are flagged for investigation rather than automatically deleted, because long routes and high shipping costs may be legitimate logistics events.</w:t>
      </w:r>
    </w:p>
    <w:p>
      <w:r>
        <w:t>Order_ID: 0 potential outlier(s)</w:t>
      </w:r>
    </w:p>
    <w:p>
      <w:r>
        <w:t>Distance_KM: 0 potential outlier(s)</w:t>
      </w:r>
    </w:p>
    <w:p>
      <w:r>
        <w:t>Promised_Days: 0 potential outlier(s)</w:t>
      </w:r>
    </w:p>
    <w:p>
      <w:r>
        <w:t>Delivery_Days: 0 potential outlier(s)</w:t>
      </w:r>
    </w:p>
    <w:p>
      <w:r>
        <w:t>Shipping_Cost: 0 potential outlier(s)</w:t>
      </w:r>
    </w:p>
    <w:p>
      <w:r>
        <w:t>Quantity: 0 potential outlier(s)</w:t>
      </w:r>
    </w:p>
    <w:p>
      <w:pPr>
        <w:pStyle w:val="Heading2"/>
      </w:pPr>
      <w:r>
        <w:t>4.4 Normalization</w:t>
      </w:r>
    </w:p>
    <w:p>
      <w:r>
        <w:t>Min-Max normalization transforms selected numerical features to a range from 0 to 1. This can help algorithms that are sensitive to feature scales. Original columns are retained so the source values remain available for interpretation.</w:t>
      </w:r>
    </w:p>
    <w:p>
      <w:r>
        <w:t>Code: (df[column] - df[column].min()) / (df[column].max() - df[column].min())</w:t>
      </w:r>
    </w:p>
    <w:p>
      <w:pPr>
        <w:pStyle w:val="Heading1"/>
      </w:pPr>
      <w:r>
        <w:t>5. Results</w:t>
      </w:r>
    </w:p>
    <w:p>
      <w:r>
        <w:t>Rows after duplicate removal: 100</w:t>
      </w:r>
    </w:p>
    <w:p>
      <w:r>
        <w:t>Missing cells after numerical imputation: 0</w:t>
      </w:r>
    </w:p>
    <w:p>
      <w:r>
        <w:t>The cleaned dataset and normalized features were saved to week2_output/cleaned_logistics_data.csv.</w:t>
      </w:r>
    </w:p>
    <w:p>
      <w:pPr>
        <w:pStyle w:val="Heading1"/>
      </w:pPr>
      <w:r>
        <w:t>6. Impact on Logistics Analysis</w:t>
      </w:r>
    </w:p>
    <w:p>
      <w:r>
        <w:t>High-quality data supports reliable delivery-time analysis, cost comparison, warehouse performance monitoring, and future predictive models. Duplicate orders can inflate totals, missing values can distort statistics, extreme observations can influence models, and inconsistent feature scales can affect some machine-learning methods. Preprocessing improves consistency, but each decision must be documented and validated against business knowledge.</w:t>
      </w:r>
    </w:p>
    <w:p>
      <w:pPr>
        <w:pStyle w:val="Heading1"/>
      </w:pPr>
      <w:r>
        <w:t>7. Reflection and Limitations</w:t>
      </w:r>
    </w:p>
    <w:p>
      <w:r>
        <w:t>This exercise demonstrates a reproducible preprocessing workflow. The data is synthetic, so the results do not establish actual logistics performance. The IQR method flags possible outliers but does not prove that they are errors. Before using real operational data, analysts should verify units, dates, identifiers, and business rules, and should avoid data leakage when preparing machine-learning datasets.</w:t>
      </w:r>
    </w:p>
    <w:p>
      <w:pPr>
        <w:pStyle w:val="Heading1"/>
      </w:pPr>
      <w:r>
        <w:t>8. Conclusion</w:t>
      </w:r>
    </w:p>
    <w:p>
      <w:r>
        <w:t>Data collection, cleaning, missing-value treatment, outlier assessment, and normalization are important steps before logistics data analysis. This project produces a cleaned CSV file and a report documenting the methods and their limitations.</w:t>
      </w:r>
    </w:p>
    <w:p>
      <w:pPr>
        <w:pStyle w:val="Heading1"/>
      </w:pPr>
      <w:r>
        <w:t>9. References</w:t>
      </w:r>
    </w:p>
    <w:p>
      <w:r>
        <w:t>Pandas documentation: https://pandas.pydata.org/docs/</w:t>
      </w:r>
    </w:p>
    <w:p>
      <w:r>
        <w:t>NumPy documentation: https://numpy.org/doc/</w:t>
      </w:r>
    </w:p>
    <w:p>
      <w:r>
        <w:t>Scikit-learn preprocessing guide: https://scikit-learn.org/stable/modules/preprocessing.html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