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4141D" w14:textId="38DC080A" w:rsidR="002720AB" w:rsidRDefault="005D161A" w:rsidP="005D161A">
      <w:pPr>
        <w:rPr>
          <w:b/>
          <w:bCs/>
          <w:sz w:val="52"/>
          <w:szCs w:val="52"/>
        </w:rPr>
      </w:pPr>
      <w:r w:rsidRPr="00E01DBD">
        <w:rPr>
          <w:b/>
          <w:bCs/>
          <w:sz w:val="52"/>
          <w:szCs w:val="52"/>
        </w:rPr>
        <w:t>ANOVA</w:t>
      </w:r>
      <w:r>
        <w:rPr>
          <w:b/>
          <w:bCs/>
          <w:sz w:val="52"/>
          <w:szCs w:val="52"/>
        </w:rPr>
        <w:t>-Two Way Classification</w:t>
      </w:r>
    </w:p>
    <w:p w14:paraId="7154522D" w14:textId="6C2D3DB9" w:rsidR="002720AB" w:rsidRPr="002720AB" w:rsidRDefault="00E7493F" w:rsidP="002720AB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2720AB" w:rsidRPr="002720AB">
        <w:rPr>
          <w:sz w:val="52"/>
          <w:szCs w:val="52"/>
        </w:rPr>
        <w:t>One-Way ANOVA Results</w:t>
      </w:r>
    </w:p>
    <w:p w14:paraId="4AE16BDA" w14:textId="77777777" w:rsidR="002720AB" w:rsidRPr="002720AB" w:rsidRDefault="002720AB" w:rsidP="002720AB">
      <w:pPr>
        <w:numPr>
          <w:ilvl w:val="0"/>
          <w:numId w:val="4"/>
        </w:numPr>
        <w:rPr>
          <w:sz w:val="52"/>
          <w:szCs w:val="52"/>
        </w:rPr>
      </w:pPr>
      <w:r w:rsidRPr="002720AB">
        <w:rPr>
          <w:sz w:val="52"/>
          <w:szCs w:val="52"/>
        </w:rPr>
        <w:t>F-Statistic: 0.672</w:t>
      </w:r>
    </w:p>
    <w:p w14:paraId="44F36C6D" w14:textId="77777777" w:rsidR="002720AB" w:rsidRPr="002720AB" w:rsidRDefault="002720AB" w:rsidP="002720AB">
      <w:pPr>
        <w:numPr>
          <w:ilvl w:val="0"/>
          <w:numId w:val="4"/>
        </w:numPr>
        <w:rPr>
          <w:sz w:val="52"/>
          <w:szCs w:val="52"/>
        </w:rPr>
      </w:pPr>
      <w:r w:rsidRPr="002720AB">
        <w:rPr>
          <w:sz w:val="52"/>
          <w:szCs w:val="52"/>
        </w:rPr>
        <w:t>P-Value: 0.511</w:t>
      </w:r>
    </w:p>
    <w:p w14:paraId="49937075" w14:textId="1EA5D719" w:rsidR="002720AB" w:rsidRPr="002720AB" w:rsidRDefault="00E7493F" w:rsidP="002720AB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2720AB" w:rsidRPr="002720AB">
        <w:rPr>
          <w:sz w:val="52"/>
          <w:szCs w:val="52"/>
        </w:rPr>
        <w:t>Conclusion</w:t>
      </w:r>
    </w:p>
    <w:p w14:paraId="08990629" w14:textId="7095CC13" w:rsidR="002720AB" w:rsidRDefault="00E7493F" w:rsidP="005D161A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</w:t>
      </w:r>
      <w:r w:rsidRPr="00E7493F">
        <w:rPr>
          <w:sz w:val="52"/>
          <w:szCs w:val="52"/>
        </w:rPr>
        <w:t>There is no statistically significant difference among the group means (p &gt; 0.05), indicating that the groups are comparable.</w:t>
      </w:r>
    </w:p>
    <w:p w14:paraId="1A6A0768" w14:textId="77777777" w:rsidR="005D161A" w:rsidRPr="00E01DBD" w:rsidRDefault="005D161A" w:rsidP="005D161A">
      <w:pPr>
        <w:rPr>
          <w:b/>
          <w:bCs/>
          <w:sz w:val="52"/>
          <w:szCs w:val="52"/>
        </w:rPr>
      </w:pPr>
    </w:p>
    <w:p w14:paraId="6485A26E" w14:textId="17B687FF" w:rsidR="00204F40" w:rsidRPr="00E01DBD" w:rsidRDefault="006F3E1D">
      <w:pPr>
        <w:rPr>
          <w:b/>
          <w:bCs/>
          <w:sz w:val="52"/>
          <w:szCs w:val="52"/>
        </w:rPr>
      </w:pPr>
      <w:r w:rsidRPr="00E01DBD">
        <w:rPr>
          <w:b/>
          <w:bCs/>
          <w:sz w:val="52"/>
          <w:szCs w:val="52"/>
        </w:rPr>
        <w:t>ANOVA</w:t>
      </w:r>
      <w:r w:rsidR="005D161A">
        <w:rPr>
          <w:b/>
          <w:bCs/>
          <w:sz w:val="52"/>
          <w:szCs w:val="52"/>
        </w:rPr>
        <w:t>-Two Way Classification</w:t>
      </w:r>
    </w:p>
    <w:p w14:paraId="7631BFE7" w14:textId="2B48F68C" w:rsidR="00E01DBD" w:rsidRDefault="00E01DBD">
      <w:pPr>
        <w:rPr>
          <w:sz w:val="52"/>
          <w:szCs w:val="52"/>
        </w:rPr>
      </w:pPr>
      <w:r w:rsidRPr="00E01DBD">
        <w:rPr>
          <w:sz w:val="52"/>
          <w:szCs w:val="52"/>
        </w:rPr>
        <w:drawing>
          <wp:inline distT="0" distB="0" distL="0" distR="0" wp14:anchorId="29271195" wp14:editId="27FBEB14">
            <wp:extent cx="5731510" cy="1915795"/>
            <wp:effectExtent l="0" t="0" r="2540" b="8255"/>
            <wp:docPr id="5779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56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FF4" w14:textId="77777777" w:rsidR="00E01DBD" w:rsidRDefault="00E01DBD" w:rsidP="00D8727D">
      <w:pPr>
        <w:rPr>
          <w:b/>
          <w:bCs/>
          <w:sz w:val="52"/>
          <w:szCs w:val="52"/>
        </w:rPr>
      </w:pPr>
    </w:p>
    <w:p w14:paraId="39E57538" w14:textId="11184A44" w:rsidR="00D8727D" w:rsidRPr="00D8727D" w:rsidRDefault="00D8727D" w:rsidP="00D8727D">
      <w:pPr>
        <w:rPr>
          <w:sz w:val="52"/>
          <w:szCs w:val="52"/>
        </w:rPr>
      </w:pPr>
      <w:r w:rsidRPr="00D8727D">
        <w:rPr>
          <w:b/>
          <w:bCs/>
          <w:sz w:val="52"/>
          <w:szCs w:val="52"/>
        </w:rPr>
        <w:t>C(gender)</w:t>
      </w:r>
      <w:r w:rsidRPr="00D8727D">
        <w:rPr>
          <w:sz w:val="52"/>
          <w:szCs w:val="52"/>
        </w:rPr>
        <w:t>:</w:t>
      </w:r>
    </w:p>
    <w:p w14:paraId="32CEC182" w14:textId="77777777" w:rsidR="00D8727D" w:rsidRPr="00D8727D" w:rsidRDefault="00D8727D" w:rsidP="00D8727D">
      <w:pPr>
        <w:numPr>
          <w:ilvl w:val="0"/>
          <w:numId w:val="1"/>
        </w:numPr>
        <w:rPr>
          <w:sz w:val="52"/>
          <w:szCs w:val="52"/>
        </w:rPr>
      </w:pPr>
      <w:r w:rsidRPr="00D8727D">
        <w:rPr>
          <w:b/>
          <w:bCs/>
          <w:sz w:val="52"/>
          <w:szCs w:val="52"/>
        </w:rPr>
        <w:lastRenderedPageBreak/>
        <w:t>P-Value = 0.297</w:t>
      </w:r>
      <w:r w:rsidRPr="00D8727D">
        <w:rPr>
          <w:sz w:val="52"/>
          <w:szCs w:val="52"/>
        </w:rPr>
        <w:t>: Not statistically significant. Gender does not significantly affect SSC percentage.</w:t>
      </w:r>
    </w:p>
    <w:p w14:paraId="40E25BBD" w14:textId="078C4C0E" w:rsidR="00D8727D" w:rsidRPr="00D8727D" w:rsidRDefault="00D8727D" w:rsidP="00D8727D">
      <w:pPr>
        <w:rPr>
          <w:sz w:val="52"/>
          <w:szCs w:val="52"/>
        </w:rPr>
      </w:pPr>
      <w:r w:rsidRPr="00D8727D">
        <w:rPr>
          <w:b/>
          <w:bCs/>
          <w:sz w:val="52"/>
          <w:szCs w:val="52"/>
        </w:rPr>
        <w:t>C(</w:t>
      </w:r>
      <w:proofErr w:type="spellStart"/>
      <w:r w:rsidRPr="00D8727D">
        <w:rPr>
          <w:b/>
          <w:bCs/>
          <w:sz w:val="52"/>
          <w:szCs w:val="52"/>
        </w:rPr>
        <w:t>ssc_b</w:t>
      </w:r>
      <w:proofErr w:type="spellEnd"/>
      <w:r w:rsidRPr="00D8727D">
        <w:rPr>
          <w:b/>
          <w:bCs/>
          <w:sz w:val="52"/>
          <w:szCs w:val="52"/>
        </w:rPr>
        <w:t>)</w:t>
      </w:r>
      <w:r w:rsidRPr="00D8727D">
        <w:rPr>
          <w:sz w:val="52"/>
          <w:szCs w:val="52"/>
        </w:rPr>
        <w:t>:</w:t>
      </w:r>
    </w:p>
    <w:p w14:paraId="46E62E63" w14:textId="77777777" w:rsidR="00D8727D" w:rsidRPr="00D8727D" w:rsidRDefault="00D8727D" w:rsidP="00D8727D">
      <w:pPr>
        <w:numPr>
          <w:ilvl w:val="0"/>
          <w:numId w:val="2"/>
        </w:numPr>
        <w:rPr>
          <w:sz w:val="52"/>
          <w:szCs w:val="52"/>
        </w:rPr>
      </w:pPr>
      <w:r w:rsidRPr="00D8727D">
        <w:rPr>
          <w:b/>
          <w:bCs/>
          <w:sz w:val="52"/>
          <w:szCs w:val="52"/>
        </w:rPr>
        <w:t>P-Value = 0.08598</w:t>
      </w:r>
      <w:r w:rsidRPr="00D8727D">
        <w:rPr>
          <w:sz w:val="52"/>
          <w:szCs w:val="52"/>
        </w:rPr>
        <w:t>: Close to significance but not quite there at 0.05. The type of school board may have an effect, but further research is needed.</w:t>
      </w:r>
    </w:p>
    <w:p w14:paraId="7CE46181" w14:textId="5B6D109E" w:rsidR="00D8727D" w:rsidRPr="00D8727D" w:rsidRDefault="00D8727D" w:rsidP="00D8727D">
      <w:pPr>
        <w:rPr>
          <w:b/>
          <w:bCs/>
          <w:sz w:val="52"/>
          <w:szCs w:val="52"/>
        </w:rPr>
      </w:pPr>
      <w:r w:rsidRPr="00D8727D">
        <w:rPr>
          <w:b/>
          <w:bCs/>
          <w:sz w:val="52"/>
          <w:szCs w:val="52"/>
        </w:rPr>
        <w:t>C(gender)(</w:t>
      </w:r>
      <w:proofErr w:type="spellStart"/>
      <w:r w:rsidRPr="00D8727D">
        <w:rPr>
          <w:b/>
          <w:bCs/>
          <w:sz w:val="52"/>
          <w:szCs w:val="52"/>
        </w:rPr>
        <w:t>ssc_b</w:t>
      </w:r>
      <w:proofErr w:type="spellEnd"/>
      <w:r w:rsidRPr="00D8727D">
        <w:rPr>
          <w:b/>
          <w:bCs/>
          <w:sz w:val="52"/>
          <w:szCs w:val="52"/>
        </w:rPr>
        <w:t>)</w:t>
      </w:r>
      <w:r w:rsidRPr="00D8727D">
        <w:rPr>
          <w:sz w:val="52"/>
          <w:szCs w:val="52"/>
        </w:rPr>
        <w:t xml:space="preserve"> (Interaction):</w:t>
      </w:r>
    </w:p>
    <w:p w14:paraId="607D919D" w14:textId="77777777" w:rsidR="00D8727D" w:rsidRPr="00D8727D" w:rsidRDefault="00D8727D" w:rsidP="00D8727D">
      <w:pPr>
        <w:numPr>
          <w:ilvl w:val="0"/>
          <w:numId w:val="3"/>
        </w:numPr>
        <w:rPr>
          <w:sz w:val="52"/>
          <w:szCs w:val="52"/>
        </w:rPr>
      </w:pPr>
      <w:r w:rsidRPr="00D8727D">
        <w:rPr>
          <w:b/>
          <w:bCs/>
          <w:sz w:val="52"/>
          <w:szCs w:val="52"/>
        </w:rPr>
        <w:t>P-Value = 0.562452</w:t>
      </w:r>
      <w:r w:rsidRPr="00D8727D">
        <w:rPr>
          <w:sz w:val="52"/>
          <w:szCs w:val="52"/>
        </w:rPr>
        <w:t>: Not statistically significant. The effect of gender on SSC percentage does not depend on the type of school board.</w:t>
      </w:r>
    </w:p>
    <w:p w14:paraId="1362E017" w14:textId="77777777" w:rsidR="00D8727D" w:rsidRPr="006F3E1D" w:rsidRDefault="00D8727D">
      <w:pPr>
        <w:rPr>
          <w:sz w:val="52"/>
          <w:szCs w:val="52"/>
        </w:rPr>
      </w:pPr>
    </w:p>
    <w:sectPr w:rsidR="00D8727D" w:rsidRPr="006F3E1D" w:rsidSect="006F3E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81C01"/>
    <w:multiLevelType w:val="multilevel"/>
    <w:tmpl w:val="12D6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75B71"/>
    <w:multiLevelType w:val="multilevel"/>
    <w:tmpl w:val="7FA4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21B74"/>
    <w:multiLevelType w:val="multilevel"/>
    <w:tmpl w:val="D52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C3C34"/>
    <w:multiLevelType w:val="multilevel"/>
    <w:tmpl w:val="B36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252199">
    <w:abstractNumId w:val="3"/>
  </w:num>
  <w:num w:numId="2" w16cid:durableId="790977993">
    <w:abstractNumId w:val="2"/>
  </w:num>
  <w:num w:numId="3" w16cid:durableId="990064867">
    <w:abstractNumId w:val="0"/>
  </w:num>
  <w:num w:numId="4" w16cid:durableId="177223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1D"/>
    <w:rsid w:val="00204F40"/>
    <w:rsid w:val="0020752C"/>
    <w:rsid w:val="002720AB"/>
    <w:rsid w:val="004046F3"/>
    <w:rsid w:val="005D161A"/>
    <w:rsid w:val="006F3E1D"/>
    <w:rsid w:val="00D8727D"/>
    <w:rsid w:val="00E01DBD"/>
    <w:rsid w:val="00E7493F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73B4"/>
  <w15:chartTrackingRefBased/>
  <w15:docId w15:val="{89C8B061-690B-4965-BD28-C9352C50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7</cp:revision>
  <dcterms:created xsi:type="dcterms:W3CDTF">2024-10-03T15:00:00Z</dcterms:created>
  <dcterms:modified xsi:type="dcterms:W3CDTF">2024-10-03T15:08:00Z</dcterms:modified>
</cp:coreProperties>
</file>