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A22A2" w14:textId="77777777" w:rsidR="00C03BEB" w:rsidRDefault="00C03BEB" w:rsidP="00C03BEB">
      <w:r>
        <w:t>ODS_SIT_AUTOMATION_POC/</w:t>
      </w:r>
    </w:p>
    <w:p w14:paraId="21FF5B86" w14:textId="77777777" w:rsidR="00C03BEB" w:rsidRDefault="00C03BEB" w:rsidP="00C03BEB">
      <w:r>
        <w:t>│</w:t>
      </w:r>
    </w:p>
    <w:p w14:paraId="5C66DFC5" w14:textId="77777777" w:rsidR="00C03BEB" w:rsidRDefault="00C03BEB" w:rsidP="00C03BEB">
      <w:r>
        <w:t>├── notebooks/</w:t>
      </w:r>
    </w:p>
    <w:p w14:paraId="71A37C54" w14:textId="77777777" w:rsidR="00C03BEB" w:rsidRDefault="00C03BEB" w:rsidP="00C03BEB">
      <w:r>
        <w:t>│   └── UKS_SIT_DW_E2E/</w:t>
      </w:r>
    </w:p>
    <w:p w14:paraId="27E594B5" w14:textId="77777777" w:rsidR="00C03BEB" w:rsidRDefault="00C03BEB" w:rsidP="00C03BEB">
      <w:r>
        <w:t>│       ├── ODS_BRONZE_VALIDATION_ESSENTIAL.ipynb     # Core validation script</w:t>
      </w:r>
    </w:p>
    <w:p w14:paraId="2D86B6B3" w14:textId="77777777" w:rsidR="00C03BEB" w:rsidRDefault="00C03BEB" w:rsidP="00C03BEB">
      <w:r>
        <w:t>│       ├── DLT_REFRESH_PIPELINE.ipynb                 # Trigger and refresh DLT</w:t>
      </w:r>
    </w:p>
    <w:p w14:paraId="241BCDCA" w14:textId="77777777" w:rsidR="00C03BEB" w:rsidRDefault="00C03BEB" w:rsidP="00C03BEB">
      <w:r>
        <w:t>│       ├── DDL_COMPARISION_ORA_ODS_S3.ipynb           # DDL schema comparison</w:t>
      </w:r>
    </w:p>
    <w:p w14:paraId="59B29346" w14:textId="77777777" w:rsidR="00C03BEB" w:rsidRDefault="00C03BEB" w:rsidP="00C03BEB">
      <w:r>
        <w:t>│       ├── ORA_READREPLICA_SCHEMA_CHECK.ipynb         # Source system validation</w:t>
      </w:r>
    </w:p>
    <w:p w14:paraId="32C8DCEA" w14:textId="77777777" w:rsidR="00C03BEB" w:rsidRDefault="00C03BEB" w:rsidP="00C03BEB">
      <w:r>
        <w:t>│       └── REFERENCE_FILE/</w:t>
      </w:r>
    </w:p>
    <w:p w14:paraId="5ECFD9D8" w14:textId="77777777" w:rsidR="00C03BEB" w:rsidRPr="00C03BEB" w:rsidRDefault="00C03BEB" w:rsidP="00C03BEB">
      <w:pPr>
        <w:rPr>
          <w:lang w:val="fr-FR"/>
        </w:rPr>
      </w:pPr>
      <w:r w:rsidRPr="00C03BEB">
        <w:rPr>
          <w:lang w:val="fr-FR"/>
        </w:rPr>
        <w:t>│           ├── exclusin_list.csv</w:t>
      </w:r>
    </w:p>
    <w:p w14:paraId="66E50F54" w14:textId="77777777" w:rsidR="00C03BEB" w:rsidRPr="00C03BEB" w:rsidRDefault="00C03BEB" w:rsidP="00C03BEB">
      <w:pPr>
        <w:rPr>
          <w:lang w:val="fr-FR"/>
        </w:rPr>
      </w:pPr>
      <w:r w:rsidRPr="00C03BEB">
        <w:rPr>
          <w:lang w:val="fr-FR"/>
        </w:rPr>
        <w:t>│           ├── ora_schema_file.csv</w:t>
      </w:r>
    </w:p>
    <w:p w14:paraId="7C89FDE0" w14:textId="77777777" w:rsidR="00C03BEB" w:rsidRDefault="00C03BEB" w:rsidP="00C03BEB">
      <w:r>
        <w:t>│           └── readreplica_schema_file.csv</w:t>
      </w:r>
    </w:p>
    <w:p w14:paraId="54DD7DF3" w14:textId="77777777" w:rsidR="00C03BEB" w:rsidRDefault="00C03BEB" w:rsidP="00C03BEB">
      <w:r>
        <w:t>│</w:t>
      </w:r>
    </w:p>
    <w:p w14:paraId="5035AB9E" w14:textId="77777777" w:rsidR="00C03BEB" w:rsidRDefault="00C03BEB" w:rsidP="00C03BEB">
      <w:r>
        <w:t>├── Release_7_RunNoteBook_Deploy.ipynb                 # CI Trigger entry notebook</w:t>
      </w:r>
    </w:p>
    <w:p w14:paraId="3605AC28" w14:textId="77777777" w:rsidR="00C03BEB" w:rsidRDefault="00C03BEB" w:rsidP="00C03BEB">
      <w:r>
        <w:t>├── Create_Databricks_Job.ipynb                        # Dynamic job generator</w:t>
      </w:r>
    </w:p>
    <w:p w14:paraId="12AA599E" w14:textId="77777777" w:rsidR="00C03BEB" w:rsidRPr="00C03BEB" w:rsidRDefault="00C03BEB" w:rsidP="00C03BEB">
      <w:pPr>
        <w:rPr>
          <w:lang w:val="fr-FR"/>
        </w:rPr>
      </w:pPr>
      <w:r w:rsidRPr="00C03BEB">
        <w:rPr>
          <w:lang w:val="fr-FR"/>
        </w:rPr>
        <w:t>├── azure-pipelines.yml                                # CI/CD pipeline config</w:t>
      </w:r>
    </w:p>
    <w:p w14:paraId="2C3CC922" w14:textId="77777777" w:rsidR="00C03BEB" w:rsidRDefault="00C03BEB" w:rsidP="00C03BEB">
      <w:r>
        <w:t>├── EDM Scripts.sql                                     # Source scripts (optional)</w:t>
      </w:r>
    </w:p>
    <w:p w14:paraId="32FCE2D0" w14:textId="77777777" w:rsidR="00C03BEB" w:rsidRDefault="00C03BEB" w:rsidP="00C03BEB">
      <w:r>
        <w:t>├── IDW_Load_Test.sql                                   # Data setup for validation</w:t>
      </w:r>
    </w:p>
    <w:p w14:paraId="3B5F7048" w14:textId="6F54B96E" w:rsidR="00532434" w:rsidRDefault="00C03BEB" w:rsidP="00C03BEB">
      <w:r>
        <w:t>├── README.md                                           # Repository overview</w:t>
      </w:r>
    </w:p>
    <w:p w14:paraId="205AB5A9" w14:textId="52F7E23F" w:rsidR="00C93816" w:rsidRDefault="00C93816" w:rsidP="00C03BEB"/>
    <w:p w14:paraId="0AAF5A2A" w14:textId="0422B77B" w:rsidR="00C93816" w:rsidRDefault="00C93816" w:rsidP="00C03BEB"/>
    <w:p w14:paraId="7065C420" w14:textId="77777777" w:rsidR="00C93816" w:rsidRDefault="00C93816" w:rsidP="00C93816">
      <w:pPr>
        <w:pStyle w:val="Heading2"/>
      </w:pPr>
      <w:r>
        <w:rPr>
          <w:rStyle w:val="Strong"/>
          <w:b/>
          <w:bCs/>
        </w:rPr>
        <w:t>17.1 Automation Components Overview</w:t>
      </w:r>
    </w:p>
    <w:p w14:paraId="0B21FD5C" w14:textId="77777777" w:rsidR="00C93816" w:rsidRDefault="00C93816" w:rsidP="00C93816">
      <w:pPr>
        <w:spacing w:before="100" w:beforeAutospacing="1" w:after="100" w:afterAutospacing="1"/>
      </w:pPr>
      <w:r>
        <w:t xml:space="preserve">The automation framework is designed to run as a </w:t>
      </w:r>
      <w:r>
        <w:rPr>
          <w:rStyle w:val="Strong"/>
        </w:rPr>
        <w:t>modular, version-controlled system</w:t>
      </w:r>
      <w:r>
        <w:t xml:space="preserve"> integrated with Azure DevOps for deployment, </w:t>
      </w:r>
      <w:r>
        <w:rPr>
          <w:rStyle w:val="Strong"/>
        </w:rPr>
        <w:t>Databricks Workflows</w:t>
      </w:r>
      <w:r>
        <w:t xml:space="preserve"> for orchestration, and </w:t>
      </w:r>
      <w:r>
        <w:rPr>
          <w:rStyle w:val="Strong"/>
        </w:rPr>
        <w:t>Delta Live Tables (DLT)</w:t>
      </w:r>
      <w:r>
        <w:t xml:space="preserve"> for result storage and dashboard generation.</w:t>
      </w:r>
    </w:p>
    <w:p w14:paraId="32015E1B" w14:textId="77777777" w:rsidR="00C93816" w:rsidRDefault="006753B4" w:rsidP="00C93816">
      <w:r>
        <w:rPr>
          <w:noProof/>
        </w:rPr>
        <w:pict w14:anchorId="3EDD4ED9">
          <v:rect id="_x0000_i1056" alt="" style="width:451pt;height:.05pt;mso-width-percent:0;mso-height-percent:0;mso-width-percent:0;mso-height-percent:0" o:hralign="center" o:hrstd="t" o:hr="t" fillcolor="#a0a0a0" stroked="f"/>
        </w:pict>
      </w:r>
    </w:p>
    <w:p w14:paraId="798407AC" w14:textId="77777777" w:rsidR="00C93816" w:rsidRDefault="00C93816" w:rsidP="00C93816">
      <w:pPr>
        <w:pStyle w:val="Heading2"/>
      </w:pPr>
      <w:r>
        <w:rPr>
          <w:rStyle w:val="Strong"/>
          <w:b/>
          <w:bCs/>
        </w:rPr>
        <w:t>17.2 Azure DevOps Folder Structure</w:t>
      </w:r>
    </w:p>
    <w:p w14:paraId="592757D4" w14:textId="77777777" w:rsidR="00C93816" w:rsidRDefault="00C93816" w:rsidP="00C93816">
      <w:pPr>
        <w:spacing w:before="100" w:beforeAutospacing="1" w:after="100" w:afterAutospacing="1"/>
      </w:pPr>
      <w:r>
        <w:t xml:space="preserve">Project Folder: </w:t>
      </w:r>
      <w:r>
        <w:rPr>
          <w:rStyle w:val="HTMLCode"/>
          <w:rFonts w:eastAsiaTheme="majorEastAsia"/>
        </w:rPr>
        <w:t>ODS_SIT_AUTOMATION_POC</w:t>
      </w:r>
    </w:p>
    <w:p w14:paraId="55615414" w14:textId="77777777" w:rsidR="00C93816" w:rsidRDefault="00C93816" w:rsidP="00C93816">
      <w:pPr>
        <w:pStyle w:val="HTMLPreformatted"/>
      </w:pPr>
      <w:r>
        <w:t>pgsql</w:t>
      </w:r>
    </w:p>
    <w:p w14:paraId="11E36AF8" w14:textId="77777777" w:rsidR="00C93816" w:rsidRDefault="00C93816" w:rsidP="00C93816">
      <w:pPr>
        <w:pStyle w:val="HTMLPreformatted"/>
      </w:pPr>
      <w:r>
        <w:t>CopyEdit</w:t>
      </w:r>
    </w:p>
    <w:p w14:paraId="5C8B6E8E" w14:textId="77777777" w:rsidR="00C93816" w:rsidRDefault="00C93816" w:rsidP="00C93816">
      <w:pPr>
        <w:pStyle w:val="HTMLPreformatted"/>
        <w:rPr>
          <w:rStyle w:val="HTMLCode"/>
          <w:rFonts w:eastAsiaTheme="majorEastAsia"/>
        </w:rPr>
      </w:pPr>
      <w:r>
        <w:rPr>
          <w:rStyle w:val="HTMLCode"/>
          <w:rFonts w:eastAsiaTheme="majorEastAsia"/>
        </w:rPr>
        <w:t>ODS_SIT_AUTOMATION_POC/</w:t>
      </w:r>
    </w:p>
    <w:p w14:paraId="6C1D1BD8" w14:textId="77777777" w:rsidR="00C93816" w:rsidRDefault="00C93816" w:rsidP="00C93816">
      <w:pPr>
        <w:pStyle w:val="HTMLPreformatted"/>
        <w:rPr>
          <w:rStyle w:val="HTMLCode"/>
          <w:rFonts w:eastAsiaTheme="majorEastAsia"/>
        </w:rPr>
      </w:pPr>
      <w:r>
        <w:rPr>
          <w:rStyle w:val="HTMLCode"/>
          <w:rFonts w:eastAsiaTheme="majorEastAsia"/>
        </w:rPr>
        <w:t>│</w:t>
      </w:r>
    </w:p>
    <w:p w14:paraId="33C21AA4" w14:textId="77777777" w:rsidR="00C93816" w:rsidRDefault="00C93816" w:rsidP="00C93816">
      <w:pPr>
        <w:pStyle w:val="HTMLPreformatted"/>
        <w:rPr>
          <w:rStyle w:val="HTMLCode"/>
          <w:rFonts w:eastAsiaTheme="majorEastAsia"/>
        </w:rPr>
      </w:pPr>
      <w:r>
        <w:rPr>
          <w:rStyle w:val="HTMLCode"/>
          <w:rFonts w:eastAsiaTheme="majorEastAsia"/>
        </w:rPr>
        <w:t>├── notebooks/</w:t>
      </w:r>
    </w:p>
    <w:p w14:paraId="3884D215" w14:textId="77777777" w:rsidR="00C93816" w:rsidRDefault="00C93816" w:rsidP="00C93816">
      <w:pPr>
        <w:pStyle w:val="HTMLPreformatted"/>
        <w:rPr>
          <w:rStyle w:val="HTMLCode"/>
          <w:rFonts w:eastAsiaTheme="majorEastAsia"/>
        </w:rPr>
      </w:pPr>
      <w:r>
        <w:rPr>
          <w:rStyle w:val="HTMLCode"/>
          <w:rFonts w:eastAsiaTheme="majorEastAsia"/>
        </w:rPr>
        <w:t>│   ├── UKS_SIT_DW_E2E/</w:t>
      </w:r>
    </w:p>
    <w:p w14:paraId="5A7C3490" w14:textId="77777777" w:rsidR="00C93816" w:rsidRDefault="00C93816" w:rsidP="00C93816">
      <w:pPr>
        <w:pStyle w:val="HTMLPreformatted"/>
        <w:rPr>
          <w:rStyle w:val="HTMLCode"/>
          <w:rFonts w:eastAsiaTheme="majorEastAsia"/>
        </w:rPr>
      </w:pPr>
      <w:r>
        <w:rPr>
          <w:rStyle w:val="HTMLCode"/>
          <w:rFonts w:eastAsiaTheme="majorEastAsia"/>
        </w:rPr>
        <w:t>│   │   ├── ODS_BRONZE_VALIDATION_ESSENTIAL.ipynb       # Core data validation logic</w:t>
      </w:r>
    </w:p>
    <w:p w14:paraId="69F95658" w14:textId="77777777" w:rsidR="00C93816" w:rsidRDefault="00C93816" w:rsidP="00C93816">
      <w:pPr>
        <w:pStyle w:val="HTMLPreformatted"/>
        <w:rPr>
          <w:rStyle w:val="HTMLCode"/>
          <w:rFonts w:eastAsiaTheme="majorEastAsia"/>
        </w:rPr>
      </w:pPr>
      <w:r>
        <w:rPr>
          <w:rStyle w:val="HTMLCode"/>
          <w:rFonts w:eastAsiaTheme="majorEastAsia"/>
        </w:rPr>
        <w:t>│   │   ├── DLT_REFRESH_PIPELINE.ipynb                   # Refreshes DLT layer</w:t>
      </w:r>
    </w:p>
    <w:p w14:paraId="1D726C9A" w14:textId="77777777" w:rsidR="00C93816" w:rsidRDefault="00C93816" w:rsidP="00C93816">
      <w:pPr>
        <w:pStyle w:val="HTMLPreformatted"/>
        <w:rPr>
          <w:rStyle w:val="HTMLCode"/>
          <w:rFonts w:eastAsiaTheme="majorEastAsia"/>
        </w:rPr>
      </w:pPr>
      <w:r>
        <w:rPr>
          <w:rStyle w:val="HTMLCode"/>
          <w:rFonts w:eastAsiaTheme="majorEastAsia"/>
        </w:rPr>
        <w:t xml:space="preserve">│   │   ├── DDL_COMPARISION_ORA_ODS_S3.ipynb             # </w:t>
      </w:r>
      <w:r>
        <w:rPr>
          <w:rStyle w:val="hljs-keyword"/>
          <w:rFonts w:eastAsiaTheme="majorEastAsia"/>
        </w:rPr>
        <w:t>Schema</w:t>
      </w:r>
      <w:r>
        <w:rPr>
          <w:rStyle w:val="HTMLCode"/>
          <w:rFonts w:eastAsiaTheme="majorEastAsia"/>
        </w:rPr>
        <w:t xml:space="preserve"> diff </w:t>
      </w:r>
      <w:r>
        <w:rPr>
          <w:rStyle w:val="hljs-keyword"/>
          <w:rFonts w:eastAsiaTheme="majorEastAsia"/>
        </w:rPr>
        <w:t>between</w:t>
      </w:r>
      <w:r>
        <w:rPr>
          <w:rStyle w:val="HTMLCode"/>
          <w:rFonts w:eastAsiaTheme="majorEastAsia"/>
        </w:rPr>
        <w:t xml:space="preserve"> Oracle, ODS, </w:t>
      </w:r>
      <w:r>
        <w:rPr>
          <w:rStyle w:val="hljs-keyword"/>
          <w:rFonts w:eastAsiaTheme="majorEastAsia"/>
        </w:rPr>
        <w:t>and</w:t>
      </w:r>
      <w:r>
        <w:rPr>
          <w:rStyle w:val="HTMLCode"/>
          <w:rFonts w:eastAsiaTheme="majorEastAsia"/>
        </w:rPr>
        <w:t xml:space="preserve"> CDA</w:t>
      </w:r>
    </w:p>
    <w:p w14:paraId="49BD025F" w14:textId="77777777" w:rsidR="00C93816" w:rsidRDefault="00C93816" w:rsidP="00C93816">
      <w:pPr>
        <w:pStyle w:val="HTMLPreformatted"/>
        <w:rPr>
          <w:rStyle w:val="HTMLCode"/>
          <w:rFonts w:eastAsiaTheme="majorEastAsia"/>
        </w:rPr>
      </w:pPr>
      <w:r>
        <w:rPr>
          <w:rStyle w:val="HTMLCode"/>
          <w:rFonts w:eastAsiaTheme="majorEastAsia"/>
        </w:rPr>
        <w:t xml:space="preserve">│   │   ├── ORA_READREPLICA_SCHEMA_CHECK.ipynb           # Validates </w:t>
      </w:r>
      <w:r>
        <w:rPr>
          <w:rStyle w:val="hljs-keyword"/>
          <w:rFonts w:eastAsiaTheme="majorEastAsia"/>
        </w:rPr>
        <w:t>schema</w:t>
      </w:r>
      <w:r>
        <w:rPr>
          <w:rStyle w:val="HTMLCode"/>
          <w:rFonts w:eastAsiaTheme="majorEastAsia"/>
        </w:rPr>
        <w:t xml:space="preserve"> </w:t>
      </w:r>
      <w:r>
        <w:rPr>
          <w:rStyle w:val="hljs-keyword"/>
          <w:rFonts w:eastAsiaTheme="majorEastAsia"/>
        </w:rPr>
        <w:t>between</w:t>
      </w:r>
      <w:r>
        <w:rPr>
          <w:rStyle w:val="HTMLCode"/>
          <w:rFonts w:eastAsiaTheme="majorEastAsia"/>
        </w:rPr>
        <w:t xml:space="preserve"> Oracle </w:t>
      </w:r>
      <w:r>
        <w:rPr>
          <w:rStyle w:val="hljs-keyword"/>
          <w:rFonts w:eastAsiaTheme="majorEastAsia"/>
        </w:rPr>
        <w:t>and</w:t>
      </w:r>
      <w:r>
        <w:rPr>
          <w:rStyle w:val="HTMLCode"/>
          <w:rFonts w:eastAsiaTheme="majorEastAsia"/>
        </w:rPr>
        <w:t xml:space="preserve"> </w:t>
      </w:r>
      <w:r>
        <w:rPr>
          <w:rStyle w:val="hljs-keyword"/>
          <w:rFonts w:eastAsiaTheme="majorEastAsia"/>
        </w:rPr>
        <w:t>Read</w:t>
      </w:r>
      <w:r>
        <w:rPr>
          <w:rStyle w:val="HTMLCode"/>
          <w:rFonts w:eastAsiaTheme="majorEastAsia"/>
        </w:rPr>
        <w:t xml:space="preserve"> </w:t>
      </w:r>
      <w:r>
        <w:rPr>
          <w:rStyle w:val="hljs-keyword"/>
          <w:rFonts w:eastAsiaTheme="majorEastAsia"/>
        </w:rPr>
        <w:t>Replica</w:t>
      </w:r>
    </w:p>
    <w:p w14:paraId="7310D9B7" w14:textId="77777777" w:rsidR="00C93816" w:rsidRDefault="00C93816" w:rsidP="00C93816">
      <w:pPr>
        <w:pStyle w:val="HTMLPreformatted"/>
        <w:rPr>
          <w:rStyle w:val="HTMLCode"/>
          <w:rFonts w:eastAsiaTheme="majorEastAsia"/>
        </w:rPr>
      </w:pPr>
      <w:r>
        <w:rPr>
          <w:rStyle w:val="HTMLCode"/>
          <w:rFonts w:eastAsiaTheme="majorEastAsia"/>
        </w:rPr>
        <w:t>│   │   └── REFERENCE_FILE/</w:t>
      </w:r>
    </w:p>
    <w:p w14:paraId="687D2E33" w14:textId="77777777" w:rsidR="00C93816" w:rsidRDefault="00C93816" w:rsidP="00C93816">
      <w:pPr>
        <w:pStyle w:val="HTMLPreformatted"/>
        <w:rPr>
          <w:rStyle w:val="HTMLCode"/>
          <w:rFonts w:eastAsiaTheme="majorEastAsia"/>
        </w:rPr>
      </w:pPr>
      <w:r>
        <w:rPr>
          <w:rStyle w:val="HTMLCode"/>
          <w:rFonts w:eastAsiaTheme="majorEastAsia"/>
        </w:rPr>
        <w:t xml:space="preserve">│   │       ├── exclusion_list.csv                       # </w:t>
      </w:r>
      <w:r>
        <w:rPr>
          <w:rStyle w:val="hljs-keyword"/>
          <w:rFonts w:eastAsiaTheme="majorEastAsia"/>
        </w:rPr>
        <w:t>Tables</w:t>
      </w:r>
      <w:r>
        <w:rPr>
          <w:rStyle w:val="HTMLCode"/>
          <w:rFonts w:eastAsiaTheme="majorEastAsia"/>
        </w:rPr>
        <w:t xml:space="preserve"> </w:t>
      </w:r>
      <w:r>
        <w:rPr>
          <w:rStyle w:val="hljs-keyword"/>
          <w:rFonts w:eastAsiaTheme="majorEastAsia"/>
        </w:rPr>
        <w:t>to</w:t>
      </w:r>
      <w:r>
        <w:rPr>
          <w:rStyle w:val="HTMLCode"/>
          <w:rFonts w:eastAsiaTheme="majorEastAsia"/>
        </w:rPr>
        <w:t xml:space="preserve"> skip </w:t>
      </w:r>
      <w:r>
        <w:rPr>
          <w:rStyle w:val="hljs-keyword"/>
          <w:rFonts w:eastAsiaTheme="majorEastAsia"/>
        </w:rPr>
        <w:t>from</w:t>
      </w:r>
      <w:r>
        <w:rPr>
          <w:rStyle w:val="HTMLCode"/>
          <w:rFonts w:eastAsiaTheme="majorEastAsia"/>
        </w:rPr>
        <w:t xml:space="preserve"> automation</w:t>
      </w:r>
    </w:p>
    <w:p w14:paraId="256249F3" w14:textId="77777777" w:rsidR="00C93816" w:rsidRDefault="00C93816" w:rsidP="00C93816">
      <w:pPr>
        <w:pStyle w:val="HTMLPreformatted"/>
        <w:rPr>
          <w:rStyle w:val="HTMLCode"/>
          <w:rFonts w:eastAsiaTheme="majorEastAsia"/>
        </w:rPr>
      </w:pPr>
      <w:r>
        <w:rPr>
          <w:rStyle w:val="HTMLCode"/>
          <w:rFonts w:eastAsiaTheme="majorEastAsia"/>
        </w:rPr>
        <w:lastRenderedPageBreak/>
        <w:t xml:space="preserve">│   │       ├── ora_schema_file.csv                      # Baseline Oracle </w:t>
      </w:r>
      <w:r>
        <w:rPr>
          <w:rStyle w:val="hljs-keyword"/>
          <w:rFonts w:eastAsiaTheme="majorEastAsia"/>
        </w:rPr>
        <w:t>schema</w:t>
      </w:r>
    </w:p>
    <w:p w14:paraId="46BBA693" w14:textId="77777777" w:rsidR="00C93816" w:rsidRDefault="00C93816" w:rsidP="00C93816">
      <w:pPr>
        <w:pStyle w:val="HTMLPreformatted"/>
        <w:rPr>
          <w:rStyle w:val="HTMLCode"/>
          <w:rFonts w:eastAsiaTheme="majorEastAsia"/>
        </w:rPr>
      </w:pPr>
      <w:r>
        <w:rPr>
          <w:rStyle w:val="HTMLCode"/>
          <w:rFonts w:eastAsiaTheme="majorEastAsia"/>
        </w:rPr>
        <w:t xml:space="preserve">│   │       ├── readreplica_schema_file.csv              # Baseline </w:t>
      </w:r>
      <w:r>
        <w:rPr>
          <w:rStyle w:val="hljs-keyword"/>
          <w:rFonts w:eastAsiaTheme="majorEastAsia"/>
        </w:rPr>
        <w:t>Read</w:t>
      </w:r>
      <w:r>
        <w:rPr>
          <w:rStyle w:val="HTMLCode"/>
          <w:rFonts w:eastAsiaTheme="majorEastAsia"/>
        </w:rPr>
        <w:t xml:space="preserve"> </w:t>
      </w:r>
      <w:r>
        <w:rPr>
          <w:rStyle w:val="hljs-keyword"/>
          <w:rFonts w:eastAsiaTheme="majorEastAsia"/>
        </w:rPr>
        <w:t>Replica</w:t>
      </w:r>
      <w:r>
        <w:rPr>
          <w:rStyle w:val="HTMLCode"/>
          <w:rFonts w:eastAsiaTheme="majorEastAsia"/>
        </w:rPr>
        <w:t xml:space="preserve"> </w:t>
      </w:r>
      <w:r>
        <w:rPr>
          <w:rStyle w:val="hljs-keyword"/>
          <w:rFonts w:eastAsiaTheme="majorEastAsia"/>
        </w:rPr>
        <w:t>schema</w:t>
      </w:r>
    </w:p>
    <w:p w14:paraId="27F23131" w14:textId="77777777" w:rsidR="00C93816" w:rsidRDefault="00C93816" w:rsidP="00C93816">
      <w:pPr>
        <w:pStyle w:val="HTMLPreformatted"/>
        <w:rPr>
          <w:rStyle w:val="HTMLCode"/>
          <w:rFonts w:eastAsiaTheme="majorEastAsia"/>
        </w:rPr>
      </w:pPr>
      <w:r>
        <w:rPr>
          <w:rStyle w:val="HTMLCode"/>
          <w:rFonts w:eastAsiaTheme="majorEastAsia"/>
        </w:rPr>
        <w:t>│</w:t>
      </w:r>
    </w:p>
    <w:p w14:paraId="1155EBD6" w14:textId="77777777" w:rsidR="00C93816" w:rsidRDefault="00C93816" w:rsidP="00C93816">
      <w:pPr>
        <w:pStyle w:val="HTMLPreformatted"/>
        <w:rPr>
          <w:rStyle w:val="HTMLCode"/>
          <w:rFonts w:eastAsiaTheme="majorEastAsia"/>
        </w:rPr>
      </w:pPr>
      <w:r>
        <w:rPr>
          <w:rStyle w:val="HTMLCode"/>
          <w:rFonts w:eastAsiaTheme="majorEastAsia"/>
        </w:rPr>
        <w:t xml:space="preserve">├── Release_7_RunNoteBook_Deploy.ipynb                   # </w:t>
      </w:r>
      <w:r>
        <w:rPr>
          <w:rStyle w:val="hljs-keyword"/>
          <w:rFonts w:eastAsiaTheme="majorEastAsia"/>
        </w:rPr>
        <w:t>Trigger</w:t>
      </w:r>
      <w:r>
        <w:rPr>
          <w:rStyle w:val="HTMLCode"/>
          <w:rFonts w:eastAsiaTheme="majorEastAsia"/>
        </w:rPr>
        <w:t xml:space="preserve"> notebook </w:t>
      </w:r>
      <w:r>
        <w:rPr>
          <w:rStyle w:val="hljs-keyword"/>
          <w:rFonts w:eastAsiaTheme="majorEastAsia"/>
        </w:rPr>
        <w:t>for</w:t>
      </w:r>
      <w:r>
        <w:rPr>
          <w:rStyle w:val="HTMLCode"/>
          <w:rFonts w:eastAsiaTheme="majorEastAsia"/>
        </w:rPr>
        <w:t xml:space="preserve"> CI/CD</w:t>
      </w:r>
    </w:p>
    <w:p w14:paraId="28452BB6" w14:textId="77777777" w:rsidR="00C93816" w:rsidRDefault="00C93816" w:rsidP="00C93816">
      <w:pPr>
        <w:pStyle w:val="HTMLPreformatted"/>
        <w:rPr>
          <w:rStyle w:val="HTMLCode"/>
          <w:rFonts w:eastAsiaTheme="majorEastAsia"/>
        </w:rPr>
      </w:pPr>
      <w:r>
        <w:rPr>
          <w:rStyle w:val="HTMLCode"/>
          <w:rFonts w:eastAsiaTheme="majorEastAsia"/>
        </w:rPr>
        <w:t xml:space="preserve">├── Create_Databricks_Job.ipynb                          # Creates </w:t>
      </w:r>
      <w:r>
        <w:rPr>
          <w:rStyle w:val="hljs-keyword"/>
          <w:rFonts w:eastAsiaTheme="majorEastAsia"/>
        </w:rPr>
        <w:t>or</w:t>
      </w:r>
      <w:r>
        <w:rPr>
          <w:rStyle w:val="HTMLCode"/>
          <w:rFonts w:eastAsiaTheme="majorEastAsia"/>
        </w:rPr>
        <w:t xml:space="preserve"> updates Databricks job/workflow</w:t>
      </w:r>
    </w:p>
    <w:p w14:paraId="00AABD16" w14:textId="77777777" w:rsidR="00C93816" w:rsidRPr="00C93816" w:rsidRDefault="00C93816" w:rsidP="00C93816">
      <w:pPr>
        <w:pStyle w:val="HTMLPreformatted"/>
        <w:rPr>
          <w:rStyle w:val="HTMLCode"/>
          <w:rFonts w:eastAsiaTheme="majorEastAsia"/>
          <w:lang w:val="fr-FR"/>
        </w:rPr>
      </w:pPr>
      <w:r w:rsidRPr="00C93816">
        <w:rPr>
          <w:rStyle w:val="HTMLCode"/>
          <w:rFonts w:eastAsiaTheme="majorEastAsia"/>
          <w:lang w:val="fr-FR"/>
        </w:rPr>
        <w:t>├── azure-pipelines.yml                                  # DevOps CI/CD definition</w:t>
      </w:r>
    </w:p>
    <w:p w14:paraId="3124B1E9" w14:textId="77777777" w:rsidR="00C93816" w:rsidRDefault="00C93816" w:rsidP="00C93816">
      <w:pPr>
        <w:pStyle w:val="HTMLPreformatted"/>
        <w:rPr>
          <w:rStyle w:val="HTMLCode"/>
          <w:rFonts w:eastAsiaTheme="majorEastAsia"/>
        </w:rPr>
      </w:pPr>
      <w:r>
        <w:rPr>
          <w:rStyle w:val="HTMLCode"/>
          <w:rFonts w:eastAsiaTheme="majorEastAsia"/>
        </w:rPr>
        <w:t>├── EDM Scripts.</w:t>
      </w:r>
      <w:r>
        <w:rPr>
          <w:rStyle w:val="hljs-keyword"/>
          <w:rFonts w:eastAsiaTheme="majorEastAsia"/>
        </w:rPr>
        <w:t>sql</w:t>
      </w:r>
      <w:r>
        <w:rPr>
          <w:rStyle w:val="HTMLCode"/>
          <w:rFonts w:eastAsiaTheme="majorEastAsia"/>
        </w:rPr>
        <w:t>, IDW_Load_Test.</w:t>
      </w:r>
      <w:r>
        <w:rPr>
          <w:rStyle w:val="hljs-keyword"/>
          <w:rFonts w:eastAsiaTheme="majorEastAsia"/>
        </w:rPr>
        <w:t>sql</w:t>
      </w:r>
      <w:r>
        <w:rPr>
          <w:rStyle w:val="HTMLCode"/>
          <w:rFonts w:eastAsiaTheme="majorEastAsia"/>
        </w:rPr>
        <w:t xml:space="preserve">                   # Supporting </w:t>
      </w:r>
      <w:r>
        <w:rPr>
          <w:rStyle w:val="hljs-keyword"/>
          <w:rFonts w:eastAsiaTheme="majorEastAsia"/>
        </w:rPr>
        <w:t>SQL</w:t>
      </w:r>
      <w:r>
        <w:rPr>
          <w:rStyle w:val="HTMLCode"/>
          <w:rFonts w:eastAsiaTheme="majorEastAsia"/>
        </w:rPr>
        <w:t xml:space="preserve"> scripts</w:t>
      </w:r>
    </w:p>
    <w:p w14:paraId="67CA04F8" w14:textId="77777777" w:rsidR="00C93816" w:rsidRDefault="00C93816" w:rsidP="00C93816">
      <w:pPr>
        <w:pStyle w:val="HTMLPreformatted"/>
        <w:rPr>
          <w:rStyle w:val="HTMLCode"/>
          <w:rFonts w:eastAsiaTheme="majorEastAsia"/>
        </w:rPr>
      </w:pPr>
      <w:r>
        <w:rPr>
          <w:rStyle w:val="HTMLCode"/>
          <w:rFonts w:eastAsiaTheme="majorEastAsia"/>
        </w:rPr>
        <w:t xml:space="preserve">├── README.md                                            # </w:t>
      </w:r>
      <w:r>
        <w:rPr>
          <w:rStyle w:val="hljs-keyword"/>
          <w:rFonts w:eastAsiaTheme="majorEastAsia"/>
        </w:rPr>
        <w:t>Usage</w:t>
      </w:r>
      <w:r>
        <w:rPr>
          <w:rStyle w:val="HTMLCode"/>
          <w:rFonts w:eastAsiaTheme="majorEastAsia"/>
        </w:rPr>
        <w:t xml:space="preserve"> guide </w:t>
      </w:r>
      <w:r>
        <w:rPr>
          <w:rStyle w:val="hljs-keyword"/>
          <w:rFonts w:eastAsiaTheme="majorEastAsia"/>
        </w:rPr>
        <w:t>and</w:t>
      </w:r>
      <w:r>
        <w:rPr>
          <w:rStyle w:val="HTMLCode"/>
          <w:rFonts w:eastAsiaTheme="majorEastAsia"/>
        </w:rPr>
        <w:t xml:space="preserve"> execution instructions</w:t>
      </w:r>
    </w:p>
    <w:p w14:paraId="4C2D94D1" w14:textId="77777777" w:rsidR="00C93816" w:rsidRDefault="006753B4" w:rsidP="00C93816">
      <w:r>
        <w:rPr>
          <w:noProof/>
        </w:rPr>
        <w:pict w14:anchorId="4B26AF33">
          <v:rect id="_x0000_i1055" alt="" style="width:451pt;height:.05pt;mso-width-percent:0;mso-height-percent:0;mso-width-percent:0;mso-height-percent:0" o:hralign="center" o:hrstd="t" o:hr="t" fillcolor="#a0a0a0" stroked="f"/>
        </w:pict>
      </w:r>
    </w:p>
    <w:p w14:paraId="0BB2FBAF" w14:textId="77777777" w:rsidR="00C93816" w:rsidRDefault="00C93816" w:rsidP="00C93816">
      <w:pPr>
        <w:pStyle w:val="Heading2"/>
      </w:pPr>
      <w:r>
        <w:rPr>
          <w:rStyle w:val="Strong"/>
          <w:b/>
          <w:bCs/>
        </w:rPr>
        <w:t>17.3 CI/CD Deployment Workflow (Azure DevOps)</w:t>
      </w:r>
    </w:p>
    <w:p w14:paraId="6C6E0F4F"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Step-by-Step DevOps Flow</w:t>
      </w:r>
    </w:p>
    <w:p w14:paraId="554E4661" w14:textId="77777777" w:rsidR="00C93816" w:rsidRDefault="00C93816" w:rsidP="006753B4">
      <w:pPr>
        <w:numPr>
          <w:ilvl w:val="0"/>
          <w:numId w:val="1"/>
        </w:numPr>
        <w:spacing w:before="100" w:beforeAutospacing="1" w:after="100" w:afterAutospacing="1"/>
      </w:pPr>
      <w:r>
        <w:rPr>
          <w:rStyle w:val="Strong"/>
        </w:rPr>
        <w:t>Commit to Git Repo</w:t>
      </w:r>
      <w:r>
        <w:t xml:space="preserve">: Developer commits updated validation notebooks to </w:t>
      </w:r>
      <w:r>
        <w:rPr>
          <w:rStyle w:val="HTMLCode"/>
          <w:rFonts w:eastAsiaTheme="majorEastAsia"/>
        </w:rPr>
        <w:t>notebooks/UKS_SIT_DW_E2E/</w:t>
      </w:r>
      <w:r>
        <w:t>.</w:t>
      </w:r>
    </w:p>
    <w:p w14:paraId="36EEDAAB" w14:textId="77777777" w:rsidR="00C93816" w:rsidRDefault="00C93816" w:rsidP="006753B4">
      <w:pPr>
        <w:numPr>
          <w:ilvl w:val="0"/>
          <w:numId w:val="1"/>
        </w:numPr>
        <w:spacing w:before="100" w:beforeAutospacing="1" w:after="100" w:afterAutospacing="1"/>
      </w:pPr>
      <w:r>
        <w:rPr>
          <w:rStyle w:val="Strong"/>
        </w:rPr>
        <w:t>CI/CD Trigger via Pipeline (</w:t>
      </w:r>
      <w:r>
        <w:rPr>
          <w:rStyle w:val="HTMLCode"/>
          <w:rFonts w:eastAsiaTheme="majorEastAsia"/>
          <w:b/>
          <w:bCs/>
        </w:rPr>
        <w:t>azure-pipelines.yml</w:t>
      </w:r>
      <w:r>
        <w:rPr>
          <w:rStyle w:val="Strong"/>
        </w:rPr>
        <w:t>)</w:t>
      </w:r>
      <w:r>
        <w:t>:</w:t>
      </w:r>
    </w:p>
    <w:p w14:paraId="0447AD63" w14:textId="77777777" w:rsidR="00C93816" w:rsidRDefault="00C93816" w:rsidP="006753B4">
      <w:pPr>
        <w:numPr>
          <w:ilvl w:val="1"/>
          <w:numId w:val="1"/>
        </w:numPr>
        <w:spacing w:before="100" w:beforeAutospacing="1" w:after="100" w:afterAutospacing="1"/>
      </w:pPr>
      <w:r>
        <w:t>Validates the commit</w:t>
      </w:r>
    </w:p>
    <w:p w14:paraId="4CD36B95" w14:textId="77777777" w:rsidR="00C93816" w:rsidRDefault="00C93816" w:rsidP="006753B4">
      <w:pPr>
        <w:numPr>
          <w:ilvl w:val="1"/>
          <w:numId w:val="1"/>
        </w:numPr>
        <w:spacing w:before="100" w:beforeAutospacing="1" w:after="100" w:afterAutospacing="1"/>
      </w:pPr>
      <w:r>
        <w:t xml:space="preserve">Deploys notebooks to </w:t>
      </w:r>
      <w:r>
        <w:rPr>
          <w:rStyle w:val="Strong"/>
        </w:rPr>
        <w:t>Development</w:t>
      </w:r>
      <w:r>
        <w:t xml:space="preserve"> Databricks workspace</w:t>
      </w:r>
    </w:p>
    <w:p w14:paraId="65D30AF1" w14:textId="77777777" w:rsidR="00C93816" w:rsidRDefault="00C93816" w:rsidP="006753B4">
      <w:pPr>
        <w:numPr>
          <w:ilvl w:val="0"/>
          <w:numId w:val="1"/>
        </w:numPr>
        <w:spacing w:before="100" w:beforeAutospacing="1" w:after="100" w:afterAutospacing="1"/>
      </w:pPr>
      <w:r>
        <w:rPr>
          <w:rStyle w:val="Strong"/>
        </w:rPr>
        <w:t>Trigger Notebook (</w:t>
      </w:r>
      <w:r>
        <w:rPr>
          <w:rStyle w:val="HTMLCode"/>
          <w:rFonts w:eastAsiaTheme="majorEastAsia"/>
          <w:b/>
          <w:bCs/>
        </w:rPr>
        <w:t>Release_7_RunNoteBook_Deploy.ipynb</w:t>
      </w:r>
      <w:r>
        <w:rPr>
          <w:rStyle w:val="Strong"/>
        </w:rPr>
        <w:t>)</w:t>
      </w:r>
      <w:r>
        <w:t>:</w:t>
      </w:r>
    </w:p>
    <w:p w14:paraId="6C57BB41" w14:textId="77777777" w:rsidR="00C93816" w:rsidRDefault="00C93816" w:rsidP="006753B4">
      <w:pPr>
        <w:numPr>
          <w:ilvl w:val="1"/>
          <w:numId w:val="1"/>
        </w:numPr>
        <w:spacing w:before="100" w:beforeAutospacing="1" w:after="100" w:afterAutospacing="1"/>
      </w:pPr>
      <w:r>
        <w:t xml:space="preserve">Deploys target notebooks into </w:t>
      </w:r>
      <w:r>
        <w:rPr>
          <w:rStyle w:val="Strong"/>
        </w:rPr>
        <w:t>Test</w:t>
      </w:r>
      <w:r>
        <w:t xml:space="preserve"> workspace upon approval</w:t>
      </w:r>
    </w:p>
    <w:p w14:paraId="7CB7A88B" w14:textId="77777777" w:rsidR="00C93816" w:rsidRDefault="00C93816" w:rsidP="006753B4">
      <w:pPr>
        <w:numPr>
          <w:ilvl w:val="0"/>
          <w:numId w:val="1"/>
        </w:numPr>
        <w:spacing w:before="100" w:beforeAutospacing="1" w:after="100" w:afterAutospacing="1"/>
      </w:pPr>
      <w:r>
        <w:rPr>
          <w:rStyle w:val="Strong"/>
        </w:rPr>
        <w:t>Workflow Definition (</w:t>
      </w:r>
      <w:r>
        <w:rPr>
          <w:rStyle w:val="HTMLCode"/>
          <w:rFonts w:eastAsiaTheme="majorEastAsia"/>
          <w:b/>
          <w:bCs/>
        </w:rPr>
        <w:t>Create_Databricks_Job.ipynb</w:t>
      </w:r>
      <w:r>
        <w:rPr>
          <w:rStyle w:val="Strong"/>
        </w:rPr>
        <w:t>)</w:t>
      </w:r>
      <w:r>
        <w:t>:</w:t>
      </w:r>
    </w:p>
    <w:p w14:paraId="2CC9C71F" w14:textId="77777777" w:rsidR="00C93816" w:rsidRDefault="00C93816" w:rsidP="006753B4">
      <w:pPr>
        <w:numPr>
          <w:ilvl w:val="1"/>
          <w:numId w:val="1"/>
        </w:numPr>
        <w:spacing w:before="100" w:beforeAutospacing="1" w:after="100" w:afterAutospacing="1"/>
      </w:pPr>
      <w:r>
        <w:t xml:space="preserve">Dynamically creates or updates </w:t>
      </w:r>
      <w:r>
        <w:rPr>
          <w:rStyle w:val="Strong"/>
        </w:rPr>
        <w:t>Databricks Workflows</w:t>
      </w:r>
      <w:r>
        <w:t xml:space="preserve"> for Test execution</w:t>
      </w:r>
    </w:p>
    <w:p w14:paraId="53E8B605" w14:textId="77777777" w:rsidR="00C93816" w:rsidRDefault="00C93816" w:rsidP="00C93816">
      <w:pPr>
        <w:spacing w:before="100" w:beforeAutospacing="1" w:after="100" w:afterAutospacing="1"/>
      </w:pPr>
      <w:r>
        <w:rPr>
          <w:rFonts w:ascii="Apple Color Emoji" w:hAnsi="Apple Color Emoji" w:cs="Apple Color Emoji"/>
        </w:rPr>
        <w:t>✅</w:t>
      </w:r>
      <w:r>
        <w:t xml:space="preserve"> Deployment to </w:t>
      </w:r>
      <w:r>
        <w:rPr>
          <w:rStyle w:val="Strong"/>
        </w:rPr>
        <w:t>Pre-Prod/Prod</w:t>
      </w:r>
      <w:r>
        <w:t xml:space="preserve"> requires stakeholder approval and follows the same CI/CD route via </w:t>
      </w:r>
      <w:r>
        <w:rPr>
          <w:rStyle w:val="Strong"/>
        </w:rPr>
        <w:t>Release Pipelines</w:t>
      </w:r>
      <w:r>
        <w:t>.</w:t>
      </w:r>
    </w:p>
    <w:p w14:paraId="219BBBC7" w14:textId="77777777" w:rsidR="00C93816" w:rsidRDefault="006753B4" w:rsidP="00C93816">
      <w:r>
        <w:rPr>
          <w:noProof/>
        </w:rPr>
        <w:pict w14:anchorId="261C2599">
          <v:rect id="_x0000_i1054" alt="" style="width:451pt;height:.05pt;mso-width-percent:0;mso-height-percent:0;mso-width-percent:0;mso-height-percent:0" o:hralign="center" o:hrstd="t" o:hr="t" fillcolor="#a0a0a0" stroked="f"/>
        </w:pict>
      </w:r>
    </w:p>
    <w:p w14:paraId="6E7F9296" w14:textId="77777777" w:rsidR="00C93816" w:rsidRDefault="00C93816" w:rsidP="00C93816">
      <w:pPr>
        <w:pStyle w:val="Heading2"/>
      </w:pPr>
      <w:r>
        <w:rPr>
          <w:rStyle w:val="Strong"/>
          <w:b/>
          <w:bCs/>
        </w:rPr>
        <w:t>17.4 Test Environment Execution Flow</w:t>
      </w:r>
    </w:p>
    <w:p w14:paraId="2F2787C5"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Workflow Stages</w:t>
      </w:r>
    </w:p>
    <w:p w14:paraId="1A904D09" w14:textId="77777777" w:rsidR="00C93816" w:rsidRDefault="00C93816" w:rsidP="006753B4">
      <w:pPr>
        <w:numPr>
          <w:ilvl w:val="0"/>
          <w:numId w:val="2"/>
        </w:numPr>
        <w:spacing w:before="100" w:beforeAutospacing="1" w:after="100" w:afterAutospacing="1"/>
      </w:pPr>
      <w:r>
        <w:rPr>
          <w:rStyle w:val="Strong"/>
        </w:rPr>
        <w:t>Workflow Schedules</w:t>
      </w:r>
      <w:r>
        <w:t>:</w:t>
      </w:r>
    </w:p>
    <w:p w14:paraId="2CE81C26" w14:textId="77777777" w:rsidR="00C93816" w:rsidRDefault="00C93816" w:rsidP="006753B4">
      <w:pPr>
        <w:numPr>
          <w:ilvl w:val="1"/>
          <w:numId w:val="2"/>
        </w:numPr>
        <w:spacing w:before="100" w:beforeAutospacing="1" w:after="100" w:afterAutospacing="1"/>
      </w:pPr>
      <w:r>
        <w:t xml:space="preserve">Runs validation notebooks via </w:t>
      </w:r>
      <w:r>
        <w:rPr>
          <w:rStyle w:val="Strong"/>
        </w:rPr>
        <w:t>Databricks Workflows</w:t>
      </w:r>
      <w:r>
        <w:t xml:space="preserve"> daily or on-demand</w:t>
      </w:r>
    </w:p>
    <w:p w14:paraId="5F8CBB63" w14:textId="77777777" w:rsidR="00C93816" w:rsidRDefault="00C93816" w:rsidP="006753B4">
      <w:pPr>
        <w:numPr>
          <w:ilvl w:val="1"/>
          <w:numId w:val="2"/>
        </w:numPr>
        <w:spacing w:before="100" w:beforeAutospacing="1" w:after="100" w:afterAutospacing="1"/>
      </w:pPr>
      <w:r>
        <w:t>Covers: DDL check, Bronze validation, schema checks</w:t>
      </w:r>
    </w:p>
    <w:p w14:paraId="34FDC026" w14:textId="77777777" w:rsidR="00C93816" w:rsidRDefault="00C93816" w:rsidP="006753B4">
      <w:pPr>
        <w:numPr>
          <w:ilvl w:val="0"/>
          <w:numId w:val="2"/>
        </w:numPr>
        <w:spacing w:before="100" w:beforeAutospacing="1" w:after="100" w:afterAutospacing="1"/>
      </w:pPr>
      <w:r>
        <w:rPr>
          <w:rStyle w:val="Strong"/>
        </w:rPr>
        <w:t>DLT Pipeline (</w:t>
      </w:r>
      <w:r>
        <w:rPr>
          <w:rStyle w:val="HTMLCode"/>
          <w:rFonts w:eastAsiaTheme="majorEastAsia"/>
          <w:b/>
          <w:bCs/>
        </w:rPr>
        <w:t>DLT_REFRESH_PIPELINE.ipynb</w:t>
      </w:r>
      <w:r>
        <w:rPr>
          <w:rStyle w:val="Strong"/>
        </w:rPr>
        <w:t>)</w:t>
      </w:r>
      <w:r>
        <w:t>:</w:t>
      </w:r>
    </w:p>
    <w:p w14:paraId="05C13CF6" w14:textId="77777777" w:rsidR="00C93816" w:rsidRDefault="00C93816" w:rsidP="006753B4">
      <w:pPr>
        <w:numPr>
          <w:ilvl w:val="1"/>
          <w:numId w:val="2"/>
        </w:numPr>
        <w:spacing w:before="100" w:beforeAutospacing="1" w:after="100" w:afterAutospacing="1"/>
      </w:pPr>
      <w:r>
        <w:t xml:space="preserve">Writes test results to </w:t>
      </w:r>
      <w:r>
        <w:rPr>
          <w:rStyle w:val="Strong"/>
        </w:rPr>
        <w:t>Delta Live Tables</w:t>
      </w:r>
    </w:p>
    <w:p w14:paraId="614C63F6" w14:textId="77777777" w:rsidR="00C93816" w:rsidRDefault="00C93816" w:rsidP="006753B4">
      <w:pPr>
        <w:numPr>
          <w:ilvl w:val="1"/>
          <w:numId w:val="2"/>
        </w:numPr>
        <w:spacing w:before="100" w:beforeAutospacing="1" w:after="100" w:afterAutospacing="1"/>
      </w:pPr>
      <w:r>
        <w:t>Handles cleanup and refresh operations</w:t>
      </w:r>
    </w:p>
    <w:p w14:paraId="4AA3AFDB" w14:textId="77777777" w:rsidR="00C93816" w:rsidRDefault="00C93816" w:rsidP="006753B4">
      <w:pPr>
        <w:numPr>
          <w:ilvl w:val="0"/>
          <w:numId w:val="2"/>
        </w:numPr>
        <w:spacing w:before="100" w:beforeAutospacing="1" w:after="100" w:afterAutospacing="1"/>
      </w:pPr>
      <w:r>
        <w:rPr>
          <w:rStyle w:val="Strong"/>
        </w:rPr>
        <w:t>Validation Result Tables</w:t>
      </w:r>
      <w:r>
        <w:t>:</w:t>
      </w:r>
    </w:p>
    <w:p w14:paraId="049E3616" w14:textId="77777777" w:rsidR="00C93816" w:rsidRDefault="00C93816" w:rsidP="006753B4">
      <w:pPr>
        <w:numPr>
          <w:ilvl w:val="1"/>
          <w:numId w:val="2"/>
        </w:numPr>
        <w:spacing w:before="100" w:beforeAutospacing="1" w:after="100" w:afterAutospacing="1"/>
      </w:pPr>
      <w:r>
        <w:t>Structured into:</w:t>
      </w:r>
    </w:p>
    <w:p w14:paraId="448D8F15" w14:textId="77777777" w:rsidR="00C93816" w:rsidRDefault="00C93816" w:rsidP="006753B4">
      <w:pPr>
        <w:numPr>
          <w:ilvl w:val="2"/>
          <w:numId w:val="2"/>
        </w:numPr>
        <w:spacing w:before="100" w:beforeAutospacing="1" w:after="100" w:afterAutospacing="1"/>
      </w:pPr>
      <w:r>
        <w:rPr>
          <w:rStyle w:val="HTMLCode"/>
          <w:rFonts w:eastAsiaTheme="majorEastAsia"/>
        </w:rPr>
        <w:t>ods_test_result_main</w:t>
      </w:r>
      <w:r>
        <w:t xml:space="preserve"> (test case summary)</w:t>
      </w:r>
    </w:p>
    <w:p w14:paraId="05B6EF1A" w14:textId="77777777" w:rsidR="00C93816" w:rsidRDefault="00C93816" w:rsidP="006753B4">
      <w:pPr>
        <w:numPr>
          <w:ilvl w:val="2"/>
          <w:numId w:val="2"/>
        </w:numPr>
        <w:spacing w:before="100" w:beforeAutospacing="1" w:after="100" w:afterAutospacing="1"/>
      </w:pPr>
      <w:r>
        <w:rPr>
          <w:rStyle w:val="HTMLCode"/>
          <w:rFonts w:eastAsiaTheme="majorEastAsia"/>
        </w:rPr>
        <w:t>ods_test_result_detail</w:t>
      </w:r>
      <w:r>
        <w:t xml:space="preserve"> (column-by-column detail)</w:t>
      </w:r>
    </w:p>
    <w:p w14:paraId="55FF5D16" w14:textId="77777777" w:rsidR="00C93816" w:rsidRDefault="00C93816" w:rsidP="006753B4">
      <w:pPr>
        <w:numPr>
          <w:ilvl w:val="2"/>
          <w:numId w:val="2"/>
        </w:numPr>
        <w:spacing w:before="100" w:beforeAutospacing="1" w:after="100" w:afterAutospacing="1"/>
      </w:pPr>
      <w:r>
        <w:rPr>
          <w:rStyle w:val="HTMLCode"/>
          <w:rFonts w:eastAsiaTheme="majorEastAsia"/>
        </w:rPr>
        <w:t>ods_schema_diff_table</w:t>
      </w:r>
      <w:r>
        <w:t xml:space="preserve"> (DDL and constraint mismatches)</w:t>
      </w:r>
    </w:p>
    <w:p w14:paraId="40A2E803" w14:textId="77777777" w:rsidR="00C93816" w:rsidRDefault="00C93816" w:rsidP="006753B4">
      <w:pPr>
        <w:numPr>
          <w:ilvl w:val="0"/>
          <w:numId w:val="2"/>
        </w:numPr>
        <w:spacing w:before="100" w:beforeAutospacing="1" w:after="100" w:afterAutospacing="1"/>
      </w:pPr>
      <w:r>
        <w:rPr>
          <w:rStyle w:val="Strong"/>
        </w:rPr>
        <w:lastRenderedPageBreak/>
        <w:t>Dashboard Integration</w:t>
      </w:r>
      <w:r>
        <w:t>:</w:t>
      </w:r>
    </w:p>
    <w:p w14:paraId="44AB9ED2" w14:textId="77777777" w:rsidR="00C93816" w:rsidRDefault="00C93816" w:rsidP="006753B4">
      <w:pPr>
        <w:numPr>
          <w:ilvl w:val="1"/>
          <w:numId w:val="2"/>
        </w:numPr>
        <w:spacing w:before="100" w:beforeAutospacing="1" w:after="100" w:afterAutospacing="1"/>
      </w:pPr>
      <w:r>
        <w:t>Dashboards are linked to DLT views</w:t>
      </w:r>
    </w:p>
    <w:p w14:paraId="06F8AF11" w14:textId="77777777" w:rsidR="00C93816" w:rsidRDefault="00C93816" w:rsidP="006753B4">
      <w:pPr>
        <w:numPr>
          <w:ilvl w:val="1"/>
          <w:numId w:val="2"/>
        </w:numPr>
        <w:spacing w:before="100" w:beforeAutospacing="1" w:after="100" w:afterAutospacing="1"/>
      </w:pPr>
      <w:r>
        <w:t>Show test pass/fail, execution time, table-level issues</w:t>
      </w:r>
    </w:p>
    <w:p w14:paraId="0D60CB50" w14:textId="77777777" w:rsidR="00C93816" w:rsidRDefault="00C93816" w:rsidP="006753B4">
      <w:pPr>
        <w:numPr>
          <w:ilvl w:val="1"/>
          <w:numId w:val="2"/>
        </w:numPr>
        <w:spacing w:before="100" w:beforeAutospacing="1" w:after="100" w:afterAutospacing="1"/>
      </w:pPr>
      <w:r>
        <w:t>Auto-refreshes based on workflow result updates</w:t>
      </w:r>
    </w:p>
    <w:p w14:paraId="55646F03" w14:textId="77777777" w:rsidR="00C93816" w:rsidRDefault="006753B4" w:rsidP="00C93816">
      <w:r>
        <w:rPr>
          <w:noProof/>
        </w:rPr>
        <w:pict w14:anchorId="20DB31E8">
          <v:rect id="_x0000_i1053" alt="" style="width:451pt;height:.05pt;mso-width-percent:0;mso-height-percent:0;mso-width-percent:0;mso-height-percent:0" o:hralign="center" o:hrstd="t" o:hr="t" fillcolor="#a0a0a0" stroked="f"/>
        </w:pict>
      </w:r>
    </w:p>
    <w:p w14:paraId="0903B3B7" w14:textId="77777777" w:rsidR="00C93816" w:rsidRDefault="00C93816" w:rsidP="00C93816">
      <w:pPr>
        <w:pStyle w:val="Heading2"/>
      </w:pPr>
      <w:r>
        <w:rPr>
          <w:rStyle w:val="Strong"/>
          <w:b/>
          <w:bCs/>
        </w:rPr>
        <w:t>17.5 Dashboard Functionality &amp; Usability</w:t>
      </w:r>
    </w:p>
    <w:p w14:paraId="6E121CFD" w14:textId="77777777" w:rsidR="00C93816" w:rsidRDefault="00C93816" w:rsidP="006753B4">
      <w:pPr>
        <w:numPr>
          <w:ilvl w:val="0"/>
          <w:numId w:val="3"/>
        </w:numPr>
        <w:spacing w:before="100" w:beforeAutospacing="1" w:after="100" w:afterAutospacing="1"/>
      </w:pPr>
      <w:r>
        <w:rPr>
          <w:rStyle w:val="Strong"/>
        </w:rPr>
        <w:t>Views Provided</w:t>
      </w:r>
      <w:r>
        <w:t>:</w:t>
      </w:r>
    </w:p>
    <w:p w14:paraId="47EF07E0" w14:textId="77777777" w:rsidR="00C93816" w:rsidRDefault="00C93816" w:rsidP="006753B4">
      <w:pPr>
        <w:numPr>
          <w:ilvl w:val="1"/>
          <w:numId w:val="3"/>
        </w:numPr>
        <w:spacing w:before="100" w:beforeAutospacing="1" w:after="100" w:afterAutospacing="1"/>
      </w:pPr>
      <w:r>
        <w:t>Summary by ingestion type (Read Replica vs. CDA)</w:t>
      </w:r>
    </w:p>
    <w:p w14:paraId="380E00DB" w14:textId="77777777" w:rsidR="00C93816" w:rsidRDefault="00C93816" w:rsidP="006753B4">
      <w:pPr>
        <w:numPr>
          <w:ilvl w:val="1"/>
          <w:numId w:val="3"/>
        </w:numPr>
        <w:spacing w:before="100" w:beforeAutospacing="1" w:after="100" w:afterAutospacing="1"/>
      </w:pPr>
      <w:r>
        <w:t>Failure reason per table or test type</w:t>
      </w:r>
    </w:p>
    <w:p w14:paraId="0C439B4B" w14:textId="77777777" w:rsidR="00C93816" w:rsidRDefault="00C93816" w:rsidP="006753B4">
      <w:pPr>
        <w:numPr>
          <w:ilvl w:val="1"/>
          <w:numId w:val="3"/>
        </w:numPr>
        <w:spacing w:before="100" w:beforeAutospacing="1" w:after="100" w:afterAutospacing="1"/>
      </w:pPr>
      <w:r>
        <w:t>Schema difference heatmap</w:t>
      </w:r>
    </w:p>
    <w:p w14:paraId="18A93589" w14:textId="77777777" w:rsidR="00C93816" w:rsidRDefault="00C93816" w:rsidP="006753B4">
      <w:pPr>
        <w:numPr>
          <w:ilvl w:val="1"/>
          <w:numId w:val="3"/>
        </w:numPr>
        <w:spacing w:before="100" w:beforeAutospacing="1" w:after="100" w:afterAutospacing="1"/>
      </w:pPr>
      <w:r>
        <w:t>Ingestion time comparison: ADF vs Databricks</w:t>
      </w:r>
    </w:p>
    <w:p w14:paraId="2E777F78" w14:textId="77777777" w:rsidR="00C93816" w:rsidRDefault="00C93816" w:rsidP="006753B4">
      <w:pPr>
        <w:numPr>
          <w:ilvl w:val="0"/>
          <w:numId w:val="3"/>
        </w:numPr>
        <w:spacing w:before="100" w:beforeAutospacing="1" w:after="100" w:afterAutospacing="1"/>
      </w:pPr>
      <w:r>
        <w:rPr>
          <w:rStyle w:val="Strong"/>
        </w:rPr>
        <w:t>Usability Highlights</w:t>
      </w:r>
      <w:r>
        <w:t>:</w:t>
      </w:r>
    </w:p>
    <w:p w14:paraId="3961E900" w14:textId="77777777" w:rsidR="00C93816" w:rsidRDefault="00C93816" w:rsidP="006753B4">
      <w:pPr>
        <w:numPr>
          <w:ilvl w:val="1"/>
          <w:numId w:val="3"/>
        </w:numPr>
        <w:spacing w:before="100" w:beforeAutospacing="1" w:after="100" w:afterAutospacing="1"/>
      </w:pPr>
      <w:r>
        <w:t>Filter by date, layer, table name</w:t>
      </w:r>
    </w:p>
    <w:p w14:paraId="7C3466A2" w14:textId="77777777" w:rsidR="00C93816" w:rsidRDefault="00C93816" w:rsidP="006753B4">
      <w:pPr>
        <w:numPr>
          <w:ilvl w:val="1"/>
          <w:numId w:val="3"/>
        </w:numPr>
        <w:spacing w:before="100" w:beforeAutospacing="1" w:after="100" w:afterAutospacing="1"/>
      </w:pPr>
      <w:r>
        <w:t>Click-through to raw details from summary</w:t>
      </w:r>
    </w:p>
    <w:p w14:paraId="0152598E" w14:textId="77777777" w:rsidR="00C93816" w:rsidRDefault="00C93816" w:rsidP="006753B4">
      <w:pPr>
        <w:numPr>
          <w:ilvl w:val="1"/>
          <w:numId w:val="3"/>
        </w:numPr>
        <w:spacing w:before="100" w:beforeAutospacing="1" w:after="100" w:afterAutospacing="1"/>
      </w:pPr>
      <w:r>
        <w:t>Easy export (CSV/Excel) for reporting</w:t>
      </w:r>
    </w:p>
    <w:p w14:paraId="4F424413" w14:textId="77777777" w:rsidR="00C93816" w:rsidRDefault="00C93816" w:rsidP="006753B4">
      <w:pPr>
        <w:numPr>
          <w:ilvl w:val="1"/>
          <w:numId w:val="3"/>
        </w:numPr>
        <w:spacing w:before="100" w:beforeAutospacing="1" w:after="100" w:afterAutospacing="1"/>
      </w:pPr>
      <w:r>
        <w:t>Ideal for stakeholder demos and QA sign-offs</w:t>
      </w:r>
    </w:p>
    <w:p w14:paraId="3C3A5C2E" w14:textId="77777777" w:rsidR="00C93816" w:rsidRDefault="006753B4" w:rsidP="00C93816">
      <w:r>
        <w:rPr>
          <w:noProof/>
        </w:rPr>
        <w:pict w14:anchorId="14164429">
          <v:rect id="_x0000_i1052" alt="" style="width:451pt;height:.05pt;mso-width-percent:0;mso-height-percent:0;mso-width-percent:0;mso-height-percent:0" o:hralign="center" o:hrstd="t" o:hr="t" fillcolor="#a0a0a0" stroked="f"/>
        </w:pict>
      </w:r>
    </w:p>
    <w:p w14:paraId="25EF1665" w14:textId="77777777" w:rsidR="00C93816" w:rsidRDefault="00C93816" w:rsidP="00C93816">
      <w:pPr>
        <w:pStyle w:val="Heading2"/>
      </w:pPr>
      <w:r>
        <w:rPr>
          <w:rStyle w:val="Strong"/>
          <w:b/>
          <w:bCs/>
        </w:rPr>
        <w:t>17.6 Live (Production) Execution Strategy</w:t>
      </w:r>
    </w:p>
    <w:p w14:paraId="603AF7AE" w14:textId="77777777" w:rsidR="00C93816" w:rsidRDefault="00C93816" w:rsidP="006753B4">
      <w:pPr>
        <w:numPr>
          <w:ilvl w:val="0"/>
          <w:numId w:val="4"/>
        </w:numPr>
        <w:spacing w:before="100" w:beforeAutospacing="1" w:after="100" w:afterAutospacing="1"/>
      </w:pPr>
      <w:r>
        <w:t>Once the Test workflows and validation are successful, the setup is:</w:t>
      </w:r>
    </w:p>
    <w:p w14:paraId="513CC9FE" w14:textId="77777777" w:rsidR="00C93816" w:rsidRDefault="00C93816" w:rsidP="006753B4">
      <w:pPr>
        <w:numPr>
          <w:ilvl w:val="1"/>
          <w:numId w:val="4"/>
        </w:numPr>
        <w:spacing w:before="100" w:beforeAutospacing="1" w:after="100" w:afterAutospacing="1"/>
      </w:pPr>
      <w:r>
        <w:rPr>
          <w:rStyle w:val="Strong"/>
        </w:rPr>
        <w:t>Copied from Test to Live</w:t>
      </w:r>
      <w:r>
        <w:t xml:space="preserve"> using </w:t>
      </w:r>
      <w:r>
        <w:rPr>
          <w:rStyle w:val="Strong"/>
        </w:rPr>
        <w:t>Data Engineering’s approved migration scripts</w:t>
      </w:r>
    </w:p>
    <w:p w14:paraId="241DF1D0" w14:textId="77777777" w:rsidR="00C93816" w:rsidRDefault="00C93816" w:rsidP="006753B4">
      <w:pPr>
        <w:numPr>
          <w:ilvl w:val="1"/>
          <w:numId w:val="4"/>
        </w:numPr>
        <w:spacing w:before="100" w:beforeAutospacing="1" w:after="100" w:afterAutospacing="1"/>
      </w:pPr>
      <w:r>
        <w:t xml:space="preserve">Configurations (e.g., cluster, table path, layer alias) are </w:t>
      </w:r>
      <w:r>
        <w:rPr>
          <w:rStyle w:val="Strong"/>
        </w:rPr>
        <w:t>updated to Prod context</w:t>
      </w:r>
    </w:p>
    <w:p w14:paraId="2BD2788E" w14:textId="77777777" w:rsidR="00C93816" w:rsidRDefault="00C93816" w:rsidP="006753B4">
      <w:pPr>
        <w:numPr>
          <w:ilvl w:val="1"/>
          <w:numId w:val="4"/>
        </w:numPr>
        <w:spacing w:before="100" w:beforeAutospacing="1" w:after="100" w:afterAutospacing="1"/>
      </w:pPr>
      <w:r>
        <w:t xml:space="preserve">Workflows run in </w:t>
      </w:r>
      <w:r>
        <w:rPr>
          <w:rStyle w:val="Strong"/>
        </w:rPr>
        <w:t>read-only mode</w:t>
      </w:r>
      <w:r>
        <w:t>, focusing on:</w:t>
      </w:r>
    </w:p>
    <w:p w14:paraId="446797B5" w14:textId="77777777" w:rsidR="00C93816" w:rsidRDefault="00C93816" w:rsidP="006753B4">
      <w:pPr>
        <w:numPr>
          <w:ilvl w:val="2"/>
          <w:numId w:val="4"/>
        </w:numPr>
        <w:spacing w:before="100" w:beforeAutospacing="1" w:after="100" w:afterAutospacing="1"/>
      </w:pPr>
      <w:r>
        <w:t>Confirming delta ingestion</w:t>
      </w:r>
    </w:p>
    <w:p w14:paraId="5533D677" w14:textId="77777777" w:rsidR="00C93816" w:rsidRDefault="00C93816" w:rsidP="006753B4">
      <w:pPr>
        <w:numPr>
          <w:ilvl w:val="2"/>
          <w:numId w:val="4"/>
        </w:numPr>
        <w:spacing w:before="100" w:beforeAutospacing="1" w:after="100" w:afterAutospacing="1"/>
      </w:pPr>
      <w:r>
        <w:t>Schema integrity</w:t>
      </w:r>
    </w:p>
    <w:p w14:paraId="40B779A8" w14:textId="77777777" w:rsidR="00C93816" w:rsidRDefault="00C93816" w:rsidP="006753B4">
      <w:pPr>
        <w:numPr>
          <w:ilvl w:val="2"/>
          <w:numId w:val="4"/>
        </w:numPr>
        <w:spacing w:before="100" w:beforeAutospacing="1" w:after="100" w:afterAutospacing="1"/>
      </w:pPr>
      <w:r>
        <w:t>File generation in outbound layers</w:t>
      </w:r>
    </w:p>
    <w:p w14:paraId="59C3077C" w14:textId="77777777" w:rsidR="00C93816" w:rsidRDefault="006753B4" w:rsidP="00C93816">
      <w:r>
        <w:rPr>
          <w:noProof/>
        </w:rPr>
        <w:pict w14:anchorId="3541992F">
          <v:rect id="_x0000_i1051" alt="" style="width:451pt;height:.05pt;mso-width-percent:0;mso-height-percent:0;mso-width-percent:0;mso-height-percent:0" o:hralign="center" o:hrstd="t" o:hr="t" fillcolor="#a0a0a0" stroked="f"/>
        </w:pict>
      </w:r>
    </w:p>
    <w:p w14:paraId="2A02F7A4" w14:textId="77777777" w:rsidR="00C93816" w:rsidRDefault="00C93816" w:rsidP="00C93816">
      <w:pPr>
        <w:pStyle w:val="Heading2"/>
      </w:pPr>
      <w:r>
        <w:rPr>
          <w:rStyle w:val="Strong"/>
          <w:b/>
          <w:bCs/>
        </w:rPr>
        <w:t>17.7 Configuration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012"/>
      </w:tblGrid>
      <w:tr w:rsidR="00C93816" w14:paraId="329D0EF4" w14:textId="77777777" w:rsidTr="00C93816">
        <w:trPr>
          <w:tblHeader/>
          <w:tblCellSpacing w:w="15" w:type="dxa"/>
        </w:trPr>
        <w:tc>
          <w:tcPr>
            <w:tcW w:w="0" w:type="auto"/>
            <w:vAlign w:val="center"/>
            <w:hideMark/>
          </w:tcPr>
          <w:p w14:paraId="4EE30F04" w14:textId="77777777" w:rsidR="00C93816" w:rsidRDefault="00C93816">
            <w:pPr>
              <w:jc w:val="center"/>
              <w:rPr>
                <w:b/>
                <w:bCs/>
              </w:rPr>
            </w:pPr>
            <w:r>
              <w:rPr>
                <w:rStyle w:val="Strong"/>
              </w:rPr>
              <w:t>Configuration Area</w:t>
            </w:r>
          </w:p>
        </w:tc>
        <w:tc>
          <w:tcPr>
            <w:tcW w:w="0" w:type="auto"/>
            <w:vAlign w:val="center"/>
            <w:hideMark/>
          </w:tcPr>
          <w:p w14:paraId="77C3EE62" w14:textId="77777777" w:rsidR="00C93816" w:rsidRDefault="00C93816">
            <w:pPr>
              <w:jc w:val="center"/>
              <w:rPr>
                <w:b/>
                <w:bCs/>
              </w:rPr>
            </w:pPr>
            <w:r>
              <w:rPr>
                <w:rStyle w:val="Strong"/>
              </w:rPr>
              <w:t>Details</w:t>
            </w:r>
          </w:p>
        </w:tc>
      </w:tr>
      <w:tr w:rsidR="00C93816" w14:paraId="58332E8F" w14:textId="77777777" w:rsidTr="00C93816">
        <w:trPr>
          <w:tblCellSpacing w:w="15" w:type="dxa"/>
        </w:trPr>
        <w:tc>
          <w:tcPr>
            <w:tcW w:w="0" w:type="auto"/>
            <w:vAlign w:val="center"/>
            <w:hideMark/>
          </w:tcPr>
          <w:p w14:paraId="4E53691A" w14:textId="77777777" w:rsidR="00C93816" w:rsidRDefault="00C93816">
            <w:r>
              <w:rPr>
                <w:rStyle w:val="Strong"/>
              </w:rPr>
              <w:t>Cluster Setup</w:t>
            </w:r>
          </w:p>
        </w:tc>
        <w:tc>
          <w:tcPr>
            <w:tcW w:w="0" w:type="auto"/>
            <w:vAlign w:val="center"/>
            <w:hideMark/>
          </w:tcPr>
          <w:p w14:paraId="70F3E8B4" w14:textId="77777777" w:rsidR="00C93816" w:rsidRDefault="00C93816">
            <w:r>
              <w:t>Medium-size autoscaling cluster (8–16 cores, 64–128 GB RAM), tag-based for environment isolation</w:t>
            </w:r>
          </w:p>
        </w:tc>
      </w:tr>
      <w:tr w:rsidR="00C93816" w14:paraId="734319F4" w14:textId="77777777" w:rsidTr="00C93816">
        <w:trPr>
          <w:tblCellSpacing w:w="15" w:type="dxa"/>
        </w:trPr>
        <w:tc>
          <w:tcPr>
            <w:tcW w:w="0" w:type="auto"/>
            <w:vAlign w:val="center"/>
            <w:hideMark/>
          </w:tcPr>
          <w:p w14:paraId="3E8E16D1" w14:textId="77777777" w:rsidR="00C93816" w:rsidRDefault="00C93816">
            <w:r>
              <w:rPr>
                <w:rStyle w:val="Strong"/>
              </w:rPr>
              <w:t>Databricks Secrets</w:t>
            </w:r>
          </w:p>
        </w:tc>
        <w:tc>
          <w:tcPr>
            <w:tcW w:w="0" w:type="auto"/>
            <w:vAlign w:val="center"/>
            <w:hideMark/>
          </w:tcPr>
          <w:p w14:paraId="6C0E14DC" w14:textId="77777777" w:rsidR="00C93816" w:rsidRDefault="00C93816">
            <w:r>
              <w:t>Used to store JDBC credentials, S3 access keys, and mount details</w:t>
            </w:r>
          </w:p>
        </w:tc>
      </w:tr>
      <w:tr w:rsidR="00C93816" w14:paraId="3A30D59A" w14:textId="77777777" w:rsidTr="00C93816">
        <w:trPr>
          <w:tblCellSpacing w:w="15" w:type="dxa"/>
        </w:trPr>
        <w:tc>
          <w:tcPr>
            <w:tcW w:w="0" w:type="auto"/>
            <w:vAlign w:val="center"/>
            <w:hideMark/>
          </w:tcPr>
          <w:p w14:paraId="7047A457" w14:textId="77777777" w:rsidR="00C93816" w:rsidRDefault="00C93816">
            <w:r>
              <w:rPr>
                <w:rStyle w:val="Strong"/>
              </w:rPr>
              <w:t>Parameterization</w:t>
            </w:r>
          </w:p>
        </w:tc>
        <w:tc>
          <w:tcPr>
            <w:tcW w:w="0" w:type="auto"/>
            <w:vAlign w:val="center"/>
            <w:hideMark/>
          </w:tcPr>
          <w:p w14:paraId="0778A3CE" w14:textId="77777777" w:rsidR="00C93816" w:rsidRDefault="00C93816">
            <w:r>
              <w:t xml:space="preserve">Notebooks accept parameters like </w:t>
            </w:r>
            <w:r>
              <w:rPr>
                <w:rStyle w:val="HTMLCode"/>
                <w:rFonts w:eastAsiaTheme="majorEastAsia"/>
              </w:rPr>
              <w:t>env</w:t>
            </w:r>
            <w:r>
              <w:t xml:space="preserve">, </w:t>
            </w:r>
            <w:r>
              <w:rPr>
                <w:rStyle w:val="HTMLCode"/>
                <w:rFonts w:eastAsiaTheme="majorEastAsia"/>
              </w:rPr>
              <w:t>source_type</w:t>
            </w:r>
            <w:r>
              <w:t xml:space="preserve">, </w:t>
            </w:r>
            <w:r>
              <w:rPr>
                <w:rStyle w:val="HTMLCode"/>
                <w:rFonts w:eastAsiaTheme="majorEastAsia"/>
              </w:rPr>
              <w:t>table_group</w:t>
            </w:r>
          </w:p>
        </w:tc>
      </w:tr>
      <w:tr w:rsidR="00C93816" w14:paraId="603B0B7D" w14:textId="77777777" w:rsidTr="00C93816">
        <w:trPr>
          <w:tblCellSpacing w:w="15" w:type="dxa"/>
        </w:trPr>
        <w:tc>
          <w:tcPr>
            <w:tcW w:w="0" w:type="auto"/>
            <w:vAlign w:val="center"/>
            <w:hideMark/>
          </w:tcPr>
          <w:p w14:paraId="7E7F3E85" w14:textId="77777777" w:rsidR="00C93816" w:rsidRDefault="00C93816">
            <w:r>
              <w:rPr>
                <w:rStyle w:val="Strong"/>
              </w:rPr>
              <w:t>Table Exclusion</w:t>
            </w:r>
          </w:p>
        </w:tc>
        <w:tc>
          <w:tcPr>
            <w:tcW w:w="0" w:type="auto"/>
            <w:vAlign w:val="center"/>
            <w:hideMark/>
          </w:tcPr>
          <w:p w14:paraId="728E82C1" w14:textId="77777777" w:rsidR="00C93816" w:rsidRDefault="00C93816">
            <w:r>
              <w:t xml:space="preserve">Driven by </w:t>
            </w:r>
            <w:r>
              <w:rPr>
                <w:rStyle w:val="HTMLCode"/>
                <w:rFonts w:eastAsiaTheme="majorEastAsia"/>
              </w:rPr>
              <w:t>exclusion_list.csv</w:t>
            </w:r>
          </w:p>
        </w:tc>
      </w:tr>
      <w:tr w:rsidR="00C93816" w14:paraId="1F95847C" w14:textId="77777777" w:rsidTr="00C93816">
        <w:trPr>
          <w:tblCellSpacing w:w="15" w:type="dxa"/>
        </w:trPr>
        <w:tc>
          <w:tcPr>
            <w:tcW w:w="0" w:type="auto"/>
            <w:vAlign w:val="center"/>
            <w:hideMark/>
          </w:tcPr>
          <w:p w14:paraId="5434B178" w14:textId="77777777" w:rsidR="00C93816" w:rsidRDefault="00C93816">
            <w:r>
              <w:rPr>
                <w:rStyle w:val="Strong"/>
              </w:rPr>
              <w:t>Schema Baselines</w:t>
            </w:r>
          </w:p>
        </w:tc>
        <w:tc>
          <w:tcPr>
            <w:tcW w:w="0" w:type="auto"/>
            <w:vAlign w:val="center"/>
            <w:hideMark/>
          </w:tcPr>
          <w:p w14:paraId="04893A7D" w14:textId="77777777" w:rsidR="00C93816" w:rsidRDefault="00C93816">
            <w:r>
              <w:t>Stored in CSVs and dynamically loaded into comparison logic</w:t>
            </w:r>
          </w:p>
        </w:tc>
      </w:tr>
    </w:tbl>
    <w:p w14:paraId="46084FEE" w14:textId="77777777" w:rsidR="00C93816" w:rsidRDefault="006753B4" w:rsidP="00C93816">
      <w:r>
        <w:rPr>
          <w:noProof/>
        </w:rPr>
        <w:pict w14:anchorId="309E7412">
          <v:rect id="_x0000_i1050" alt="" style="width:451pt;height:.05pt;mso-width-percent:0;mso-height-percent:0;mso-width-percent:0;mso-height-percent:0" o:hralign="center" o:hrstd="t" o:hr="t" fillcolor="#a0a0a0" stroked="f"/>
        </w:pict>
      </w:r>
    </w:p>
    <w:p w14:paraId="47EF30DB" w14:textId="77777777" w:rsidR="00C93816" w:rsidRDefault="00C93816" w:rsidP="00C93816">
      <w:pPr>
        <w:pStyle w:val="Heading2"/>
      </w:pPr>
      <w:r>
        <w:rPr>
          <w:rStyle w:val="Strong"/>
          <w:b/>
          <w:bCs/>
        </w:rPr>
        <w:lastRenderedPageBreak/>
        <w:t>17.8 Team Communication &amp; Outlook Integration</w:t>
      </w:r>
    </w:p>
    <w:p w14:paraId="3E3221C4" w14:textId="77777777" w:rsidR="00C93816" w:rsidRDefault="00C93816" w:rsidP="006753B4">
      <w:pPr>
        <w:numPr>
          <w:ilvl w:val="0"/>
          <w:numId w:val="5"/>
        </w:numPr>
        <w:spacing w:before="100" w:beforeAutospacing="1" w:after="100" w:afterAutospacing="1"/>
      </w:pPr>
      <w:r>
        <w:rPr>
          <w:rStyle w:val="Strong"/>
        </w:rPr>
        <w:t>Email Alerts</w:t>
      </w:r>
      <w:r>
        <w:t xml:space="preserve"> (in progress):</w:t>
      </w:r>
    </w:p>
    <w:p w14:paraId="24463EBC" w14:textId="77777777" w:rsidR="00C93816" w:rsidRDefault="00C93816" w:rsidP="006753B4">
      <w:pPr>
        <w:numPr>
          <w:ilvl w:val="1"/>
          <w:numId w:val="5"/>
        </w:numPr>
        <w:spacing w:before="100" w:beforeAutospacing="1" w:after="100" w:afterAutospacing="1"/>
      </w:pPr>
      <w:r>
        <w:t>Sent via Outlook when:</w:t>
      </w:r>
    </w:p>
    <w:p w14:paraId="35E186AB" w14:textId="77777777" w:rsidR="00C93816" w:rsidRDefault="00C93816" w:rsidP="006753B4">
      <w:pPr>
        <w:numPr>
          <w:ilvl w:val="2"/>
          <w:numId w:val="5"/>
        </w:numPr>
        <w:spacing w:before="100" w:beforeAutospacing="1" w:after="100" w:afterAutospacing="1"/>
      </w:pPr>
      <w:r>
        <w:t>Workflow fails</w:t>
      </w:r>
    </w:p>
    <w:p w14:paraId="27F815D4" w14:textId="77777777" w:rsidR="00C93816" w:rsidRDefault="00C93816" w:rsidP="006753B4">
      <w:pPr>
        <w:numPr>
          <w:ilvl w:val="2"/>
          <w:numId w:val="5"/>
        </w:numPr>
        <w:spacing w:before="100" w:beforeAutospacing="1" w:after="100" w:afterAutospacing="1"/>
      </w:pPr>
      <w:r>
        <w:t>Schema mismatch is detected</w:t>
      </w:r>
    </w:p>
    <w:p w14:paraId="736A3955" w14:textId="77777777" w:rsidR="00C93816" w:rsidRDefault="00C93816" w:rsidP="006753B4">
      <w:pPr>
        <w:numPr>
          <w:ilvl w:val="2"/>
          <w:numId w:val="5"/>
        </w:numPr>
        <w:spacing w:before="100" w:beforeAutospacing="1" w:after="100" w:afterAutospacing="1"/>
      </w:pPr>
      <w:r>
        <w:t>Daily dashboard summary is ready</w:t>
      </w:r>
    </w:p>
    <w:p w14:paraId="4D26717B" w14:textId="77777777" w:rsidR="00C93816" w:rsidRDefault="00C93816" w:rsidP="006753B4">
      <w:pPr>
        <w:numPr>
          <w:ilvl w:val="0"/>
          <w:numId w:val="5"/>
        </w:numPr>
        <w:spacing w:before="100" w:beforeAutospacing="1" w:after="100" w:afterAutospacing="1"/>
      </w:pPr>
      <w:r>
        <w:rPr>
          <w:rStyle w:val="Strong"/>
        </w:rPr>
        <w:t>Stakeholder Updates</w:t>
      </w:r>
      <w:r>
        <w:t>:</w:t>
      </w:r>
    </w:p>
    <w:p w14:paraId="56DC6269" w14:textId="77777777" w:rsidR="00C93816" w:rsidRDefault="00C93816" w:rsidP="006753B4">
      <w:pPr>
        <w:numPr>
          <w:ilvl w:val="1"/>
          <w:numId w:val="5"/>
        </w:numPr>
        <w:spacing w:before="100" w:beforeAutospacing="1" w:after="100" w:afterAutospacing="1"/>
      </w:pPr>
      <w:r>
        <w:t>Weekly Excel/PowerPoint extracted from dashboards</w:t>
      </w:r>
    </w:p>
    <w:p w14:paraId="5FB8311B" w14:textId="77777777" w:rsidR="00C93816" w:rsidRDefault="00C93816" w:rsidP="006753B4">
      <w:pPr>
        <w:numPr>
          <w:ilvl w:val="1"/>
          <w:numId w:val="5"/>
        </w:numPr>
        <w:spacing w:before="100" w:beforeAutospacing="1" w:after="100" w:afterAutospacing="1"/>
      </w:pPr>
      <w:r>
        <w:t>Shared via Teams or Confluence</w:t>
      </w:r>
    </w:p>
    <w:p w14:paraId="3840C648" w14:textId="77777777" w:rsidR="00C93816" w:rsidRDefault="006753B4" w:rsidP="00C93816">
      <w:r>
        <w:rPr>
          <w:noProof/>
        </w:rPr>
        <w:pict w14:anchorId="49D7A1C4">
          <v:rect id="_x0000_i1049" alt="" style="width:451pt;height:.05pt;mso-width-percent:0;mso-height-percent:0;mso-width-percent:0;mso-height-percent:0" o:hralign="center" o:hrstd="t" o:hr="t" fillcolor="#a0a0a0" stroked="f"/>
        </w:pict>
      </w:r>
    </w:p>
    <w:p w14:paraId="28037A18" w14:textId="77777777" w:rsidR="00C93816" w:rsidRDefault="00C93816" w:rsidP="00C93816">
      <w:pPr>
        <w:pStyle w:val="Heading2"/>
      </w:pPr>
      <w:r>
        <w:rPr>
          <w:rFonts w:ascii="Apple Color Emoji" w:hAnsi="Apple Color Emoji" w:cs="Apple Color Emoji"/>
        </w:rPr>
        <w:t>✅</w:t>
      </w:r>
      <w:r>
        <w:t xml:space="preserve"> Summary</w:t>
      </w:r>
    </w:p>
    <w:p w14:paraId="286FBE91" w14:textId="77777777" w:rsidR="00C93816" w:rsidRDefault="00C93816" w:rsidP="00C93816">
      <w:pPr>
        <w:spacing w:before="100" w:beforeAutospacing="1" w:after="100" w:afterAutospacing="1"/>
      </w:pPr>
      <w:r>
        <w:t>This modular, CI/CD-enabled automation setup ensures:</w:t>
      </w:r>
    </w:p>
    <w:p w14:paraId="61EE7DF7" w14:textId="77777777" w:rsidR="00C93816" w:rsidRDefault="00C93816" w:rsidP="006753B4">
      <w:pPr>
        <w:numPr>
          <w:ilvl w:val="0"/>
          <w:numId w:val="6"/>
        </w:numPr>
        <w:spacing w:before="100" w:beforeAutospacing="1" w:after="100" w:afterAutospacing="1"/>
      </w:pPr>
      <w:r>
        <w:rPr>
          <w:rStyle w:val="Strong"/>
        </w:rPr>
        <w:t>Low-code onboarding</w:t>
      </w:r>
    </w:p>
    <w:p w14:paraId="15635CE7" w14:textId="77777777" w:rsidR="00C93816" w:rsidRDefault="00C93816" w:rsidP="006753B4">
      <w:pPr>
        <w:numPr>
          <w:ilvl w:val="0"/>
          <w:numId w:val="6"/>
        </w:numPr>
        <w:spacing w:before="100" w:beforeAutospacing="1" w:after="100" w:afterAutospacing="1"/>
      </w:pPr>
      <w:r>
        <w:rPr>
          <w:rStyle w:val="Strong"/>
        </w:rPr>
        <w:t>Seamless workflow portability</w:t>
      </w:r>
      <w:r>
        <w:t xml:space="preserve"> from Test to Live</w:t>
      </w:r>
    </w:p>
    <w:p w14:paraId="1FEFBA2D" w14:textId="77777777" w:rsidR="00C93816" w:rsidRDefault="00C93816" w:rsidP="006753B4">
      <w:pPr>
        <w:numPr>
          <w:ilvl w:val="0"/>
          <w:numId w:val="6"/>
        </w:numPr>
        <w:spacing w:before="100" w:beforeAutospacing="1" w:after="100" w:afterAutospacing="1"/>
      </w:pPr>
      <w:r>
        <w:rPr>
          <w:rStyle w:val="Strong"/>
        </w:rPr>
        <w:t>Highly visible dashboard reporting</w:t>
      </w:r>
    </w:p>
    <w:p w14:paraId="4AC602ED" w14:textId="77777777" w:rsidR="00C93816" w:rsidRDefault="00C93816" w:rsidP="006753B4">
      <w:pPr>
        <w:numPr>
          <w:ilvl w:val="0"/>
          <w:numId w:val="6"/>
        </w:numPr>
        <w:pBdr>
          <w:bottom w:val="single" w:sz="6" w:space="1" w:color="auto"/>
        </w:pBdr>
        <w:spacing w:before="100" w:beforeAutospacing="1" w:after="100" w:afterAutospacing="1"/>
      </w:pPr>
      <w:r>
        <w:rPr>
          <w:rStyle w:val="Strong"/>
        </w:rPr>
        <w:t>Tight integration with DevOps and Data Engineering processes</w:t>
      </w:r>
    </w:p>
    <w:p w14:paraId="368296EF" w14:textId="4AE50DB0" w:rsidR="00C93816" w:rsidRDefault="00C93816" w:rsidP="00C03BEB"/>
    <w:p w14:paraId="504B01FC" w14:textId="689813B6" w:rsidR="00C93816" w:rsidRDefault="00C93816" w:rsidP="00C03BEB"/>
    <w:p w14:paraId="05A16024" w14:textId="77777777" w:rsidR="00C93816" w:rsidRPr="00C93816" w:rsidRDefault="00C93816" w:rsidP="00C93816">
      <w:pPr>
        <w:pStyle w:val="Heading2"/>
        <w:rPr>
          <w:lang w:val="fr-FR"/>
        </w:rPr>
      </w:pPr>
      <w:r w:rsidRPr="00C93816">
        <w:rPr>
          <w:lang w:val="fr-FR"/>
        </w:rPr>
        <w:t>Guidewire Data Migration Automation – Confluence Documentation</w:t>
      </w:r>
    </w:p>
    <w:p w14:paraId="1AF1F99B" w14:textId="77777777" w:rsidR="00C93816" w:rsidRDefault="00C93816" w:rsidP="00C93816">
      <w:pPr>
        <w:pStyle w:val="Heading3"/>
      </w:pPr>
      <w:r>
        <w:t>Overview</w:t>
      </w:r>
    </w:p>
    <w:p w14:paraId="50016F72" w14:textId="77777777" w:rsidR="00C93816" w:rsidRDefault="00C93816" w:rsidP="00C93816">
      <w:pPr>
        <w:pStyle w:val="NormalWeb"/>
      </w:pPr>
      <w:r>
        <w:t>This Confluence page outlines the automation components, architecture, workflows, and orchestration setup used for validating the Guidewire data migration into Azure Data Lake. The process is implemented using Azure Databricks, Azure DevOps, Delta Live Tables (DLT), and connected dashboards for visibility.</w:t>
      </w:r>
    </w:p>
    <w:p w14:paraId="621D54D5" w14:textId="77777777" w:rsidR="00C93816" w:rsidRDefault="006753B4" w:rsidP="00C93816">
      <w:r>
        <w:rPr>
          <w:noProof/>
        </w:rPr>
        <w:pict w14:anchorId="567016BF">
          <v:rect id="_x0000_i1048" alt="" style="width:451pt;height:.05pt;mso-width-percent:0;mso-height-percent:0;mso-width-percent:0;mso-height-percent:0" o:hralign="center" o:hrstd="t" o:hr="t" fillcolor="#a0a0a0" stroked="f"/>
        </w:pict>
      </w:r>
    </w:p>
    <w:p w14:paraId="1A4C6937" w14:textId="77777777" w:rsidR="00C93816" w:rsidRPr="00C93816" w:rsidRDefault="00C93816" w:rsidP="00C93816">
      <w:pPr>
        <w:pStyle w:val="Heading3"/>
        <w:rPr>
          <w:lang w:val="fr-FR"/>
        </w:rPr>
      </w:pPr>
      <w:r w:rsidRPr="00C93816">
        <w:rPr>
          <w:lang w:val="fr-FR"/>
        </w:rPr>
        <w:t>1. Automation Code Repository (Azure DevOps)</w:t>
      </w:r>
    </w:p>
    <w:p w14:paraId="006D23CC" w14:textId="77777777" w:rsidR="00C93816" w:rsidRDefault="00C93816" w:rsidP="00C93816">
      <w:pPr>
        <w:pStyle w:val="NormalWeb"/>
      </w:pPr>
      <w:r>
        <w:rPr>
          <w:rStyle w:val="Strong"/>
          <w:rFonts w:eastAsiaTheme="majorEastAsia"/>
        </w:rPr>
        <w:t>Repository Name:</w:t>
      </w:r>
      <w:r>
        <w:t xml:space="preserve"> </w:t>
      </w:r>
      <w:r>
        <w:rPr>
          <w:rStyle w:val="HTMLCode"/>
        </w:rPr>
        <w:t>ODS_SIT_AUTOMATION_POC</w:t>
      </w:r>
    </w:p>
    <w:p w14:paraId="76030127" w14:textId="77777777" w:rsidR="00C93816" w:rsidRDefault="00C93816" w:rsidP="00C93816">
      <w:pPr>
        <w:pStyle w:val="NormalWeb"/>
      </w:pPr>
      <w:r>
        <w:rPr>
          <w:rStyle w:val="Strong"/>
          <w:rFonts w:eastAsiaTheme="majorEastAsia"/>
        </w:rPr>
        <w:t>Folder Structure:</w:t>
      </w:r>
    </w:p>
    <w:p w14:paraId="6C503046" w14:textId="77777777" w:rsidR="00C93816" w:rsidRDefault="00C93816" w:rsidP="00C93816">
      <w:pPr>
        <w:pStyle w:val="HTMLPreformatted"/>
        <w:rPr>
          <w:rStyle w:val="HTMLCode"/>
        </w:rPr>
      </w:pPr>
      <w:r>
        <w:rPr>
          <w:rStyle w:val="HTMLCode"/>
        </w:rPr>
        <w:t>ODS_SIT_AUTOMATION_POC</w:t>
      </w:r>
    </w:p>
    <w:p w14:paraId="5B58E397" w14:textId="77777777" w:rsidR="00C93816" w:rsidRDefault="00C93816" w:rsidP="00C93816">
      <w:pPr>
        <w:pStyle w:val="HTMLPreformatted"/>
        <w:rPr>
          <w:rStyle w:val="HTMLCode"/>
        </w:rPr>
      </w:pPr>
      <w:r>
        <w:rPr>
          <w:rStyle w:val="HTMLCode"/>
        </w:rPr>
        <w:t>│── notebooks/</w:t>
      </w:r>
    </w:p>
    <w:p w14:paraId="7C2002ED" w14:textId="77777777" w:rsidR="00C93816" w:rsidRDefault="00C93816" w:rsidP="00C93816">
      <w:pPr>
        <w:pStyle w:val="HTMLPreformatted"/>
        <w:rPr>
          <w:rStyle w:val="HTMLCode"/>
        </w:rPr>
      </w:pPr>
      <w:r>
        <w:rPr>
          <w:rStyle w:val="HTMLCode"/>
        </w:rPr>
        <w:t>│   │── UKS_SIT_DW_E2E/</w:t>
      </w:r>
    </w:p>
    <w:p w14:paraId="731D2D97" w14:textId="77777777" w:rsidR="00C93816" w:rsidRDefault="00C93816" w:rsidP="00C93816">
      <w:pPr>
        <w:pStyle w:val="HTMLPreformatted"/>
        <w:rPr>
          <w:rStyle w:val="HTMLCode"/>
        </w:rPr>
      </w:pPr>
      <w:r>
        <w:rPr>
          <w:rStyle w:val="HTMLCode"/>
        </w:rPr>
        <w:t>│   │   │── ODS_BRONZE_VALIDATION_ESSENTIAL.ipynb  # Core data validation logic</w:t>
      </w:r>
    </w:p>
    <w:p w14:paraId="416ADE7C" w14:textId="77777777" w:rsidR="00C93816" w:rsidRDefault="00C93816" w:rsidP="00C93816">
      <w:pPr>
        <w:pStyle w:val="HTMLPreformatted"/>
        <w:rPr>
          <w:rStyle w:val="HTMLCode"/>
        </w:rPr>
      </w:pPr>
      <w:r>
        <w:rPr>
          <w:rStyle w:val="HTMLCode"/>
        </w:rPr>
        <w:t>│   │   │── DLT_REFRESH_PIPELINE.ipynb              # Refreshes DLT pipeline</w:t>
      </w:r>
    </w:p>
    <w:p w14:paraId="3BE612CA" w14:textId="77777777" w:rsidR="00C93816" w:rsidRDefault="00C93816" w:rsidP="00C93816">
      <w:pPr>
        <w:pStyle w:val="HTMLPreformatted"/>
        <w:rPr>
          <w:rStyle w:val="HTMLCode"/>
        </w:rPr>
      </w:pPr>
      <w:r>
        <w:rPr>
          <w:rStyle w:val="HTMLCode"/>
        </w:rPr>
        <w:lastRenderedPageBreak/>
        <w:t>│   │   │── REFERENCE_FILE/</w:t>
      </w:r>
    </w:p>
    <w:p w14:paraId="046B9DC3" w14:textId="77777777" w:rsidR="00C93816" w:rsidRDefault="00C93816" w:rsidP="00C93816">
      <w:pPr>
        <w:pStyle w:val="HTMLPreformatted"/>
        <w:rPr>
          <w:rStyle w:val="HTMLCode"/>
        </w:rPr>
      </w:pPr>
      <w:r>
        <w:rPr>
          <w:rStyle w:val="HTMLCode"/>
        </w:rPr>
        <w:t>│   │   │   │── table_list.csv                      # List of tables and attributes</w:t>
      </w:r>
    </w:p>
    <w:p w14:paraId="2F8FF52B" w14:textId="77777777" w:rsidR="00C93816" w:rsidRDefault="00C93816" w:rsidP="00C93816">
      <w:pPr>
        <w:pStyle w:val="HTMLPreformatted"/>
        <w:rPr>
          <w:rStyle w:val="HTMLCode"/>
        </w:rPr>
      </w:pPr>
      <w:r>
        <w:rPr>
          <w:rStyle w:val="HTMLCode"/>
        </w:rPr>
        <w:t>│   │── Release_7_RunNoteBook_Deploy.ipynb          # CI/CD trigger notebook</w:t>
      </w:r>
    </w:p>
    <w:p w14:paraId="40BD365B" w14:textId="77777777" w:rsidR="00C93816" w:rsidRDefault="00C93816" w:rsidP="00C93816">
      <w:pPr>
        <w:pStyle w:val="HTMLPreformatted"/>
        <w:rPr>
          <w:rStyle w:val="HTMLCode"/>
        </w:rPr>
      </w:pPr>
      <w:r>
        <w:rPr>
          <w:rStyle w:val="HTMLCode"/>
        </w:rPr>
        <w:t>│   │── Create_Databricks_Job.ipynb                 # Automates job creation in Databricks</w:t>
      </w:r>
    </w:p>
    <w:p w14:paraId="35DB22B1" w14:textId="77777777" w:rsidR="00C93816" w:rsidRDefault="00C93816" w:rsidP="00C93816">
      <w:pPr>
        <w:pStyle w:val="HTMLPreformatted"/>
        <w:rPr>
          <w:rStyle w:val="HTMLCode"/>
        </w:rPr>
      </w:pPr>
      <w:r>
        <w:rPr>
          <w:rStyle w:val="HTMLCode"/>
        </w:rPr>
        <w:t>│── azure-pipelines.yml                             # Defines the build/release pipeline</w:t>
      </w:r>
    </w:p>
    <w:p w14:paraId="32CEADC7" w14:textId="77777777" w:rsidR="00C93816" w:rsidRDefault="00C93816" w:rsidP="00C93816">
      <w:pPr>
        <w:pStyle w:val="HTMLPreformatted"/>
        <w:rPr>
          <w:rStyle w:val="HTMLCode"/>
        </w:rPr>
      </w:pPr>
      <w:r>
        <w:rPr>
          <w:rStyle w:val="HTMLCode"/>
        </w:rPr>
        <w:t>│── EDM Scripts.sql                                 # Reference DDL and transformation rules</w:t>
      </w:r>
    </w:p>
    <w:p w14:paraId="3DED7E17" w14:textId="77777777" w:rsidR="00C93816" w:rsidRDefault="00C93816" w:rsidP="00C93816">
      <w:pPr>
        <w:pStyle w:val="HTMLPreformatted"/>
        <w:rPr>
          <w:rStyle w:val="HTMLCode"/>
        </w:rPr>
      </w:pPr>
      <w:r>
        <w:rPr>
          <w:rStyle w:val="HTMLCode"/>
        </w:rPr>
        <w:t>│── IDW_Load_Test.sql                               # Test data insertion script</w:t>
      </w:r>
    </w:p>
    <w:p w14:paraId="5B0B072E" w14:textId="77777777" w:rsidR="00C93816" w:rsidRDefault="00C93816" w:rsidP="00C93816">
      <w:pPr>
        <w:pStyle w:val="HTMLPreformatted"/>
      </w:pPr>
      <w:r>
        <w:rPr>
          <w:rStyle w:val="HTMLCode"/>
        </w:rPr>
        <w:t>│── README.md                                       # Developer/QA setup instructions</w:t>
      </w:r>
    </w:p>
    <w:p w14:paraId="511F4CD9" w14:textId="77777777" w:rsidR="00C93816" w:rsidRDefault="006753B4" w:rsidP="00C93816">
      <w:r>
        <w:rPr>
          <w:noProof/>
        </w:rPr>
        <w:pict w14:anchorId="2525732E">
          <v:rect id="_x0000_i1047" alt="" style="width:451pt;height:.05pt;mso-width-percent:0;mso-height-percent:0;mso-width-percent:0;mso-height-percent:0" o:hralign="center" o:hrstd="t" o:hr="t" fillcolor="#a0a0a0" stroked="f"/>
        </w:pict>
      </w:r>
    </w:p>
    <w:p w14:paraId="38D3F234" w14:textId="77777777" w:rsidR="00C93816" w:rsidRDefault="00C93816" w:rsidP="00C93816">
      <w:pPr>
        <w:pStyle w:val="Heading3"/>
      </w:pPr>
      <w:r>
        <w:t>2. CI/CD Pipeline Strategy</w:t>
      </w:r>
    </w:p>
    <w:p w14:paraId="35FF98C5" w14:textId="77777777" w:rsidR="00C93816" w:rsidRDefault="00C93816" w:rsidP="006753B4">
      <w:pPr>
        <w:pStyle w:val="NormalWeb"/>
        <w:numPr>
          <w:ilvl w:val="0"/>
          <w:numId w:val="7"/>
        </w:numPr>
      </w:pPr>
      <w:r>
        <w:rPr>
          <w:rStyle w:val="Strong"/>
          <w:rFonts w:eastAsiaTheme="majorEastAsia"/>
        </w:rPr>
        <w:t>Code push to Dev branch</w:t>
      </w:r>
      <w:r>
        <w:t xml:space="preserve"> triggers notebook validation and internal testing.</w:t>
      </w:r>
    </w:p>
    <w:p w14:paraId="29949C47" w14:textId="77777777" w:rsidR="00C93816" w:rsidRDefault="00C93816" w:rsidP="006753B4">
      <w:pPr>
        <w:pStyle w:val="NormalWeb"/>
        <w:numPr>
          <w:ilvl w:val="0"/>
          <w:numId w:val="7"/>
        </w:numPr>
      </w:pPr>
      <w:r>
        <w:rPr>
          <w:rStyle w:val="Strong"/>
          <w:rFonts w:eastAsiaTheme="majorEastAsia"/>
        </w:rPr>
        <w:t>Merge to Main/Release branch</w:t>
      </w:r>
      <w:r>
        <w:t xml:space="preserve"> triggers Azure DevOps pipeline:</w:t>
      </w:r>
    </w:p>
    <w:p w14:paraId="453C1A0C" w14:textId="77777777" w:rsidR="00C93816" w:rsidRDefault="00C93816" w:rsidP="006753B4">
      <w:pPr>
        <w:pStyle w:val="NormalWeb"/>
        <w:numPr>
          <w:ilvl w:val="1"/>
          <w:numId w:val="7"/>
        </w:numPr>
      </w:pPr>
      <w:r>
        <w:t xml:space="preserve">Deploys notebooks to </w:t>
      </w:r>
      <w:r>
        <w:rPr>
          <w:rStyle w:val="Strong"/>
          <w:rFonts w:eastAsiaTheme="majorEastAsia"/>
        </w:rPr>
        <w:t>Dev environment</w:t>
      </w:r>
      <w:r>
        <w:t xml:space="preserve"> for CI validation.</w:t>
      </w:r>
    </w:p>
    <w:p w14:paraId="2DC0186D" w14:textId="77777777" w:rsidR="00C93816" w:rsidRDefault="00C93816" w:rsidP="006753B4">
      <w:pPr>
        <w:pStyle w:val="NormalWeb"/>
        <w:numPr>
          <w:ilvl w:val="1"/>
          <w:numId w:val="7"/>
        </w:numPr>
      </w:pPr>
      <w:r>
        <w:t xml:space="preserve">On approval, deploys validated notebooks to </w:t>
      </w:r>
      <w:r>
        <w:rPr>
          <w:rStyle w:val="Strong"/>
          <w:rFonts w:eastAsiaTheme="majorEastAsia"/>
        </w:rPr>
        <w:t>Test environment</w:t>
      </w:r>
      <w:r>
        <w:t>.</w:t>
      </w:r>
    </w:p>
    <w:p w14:paraId="3D75CDD0" w14:textId="77777777" w:rsidR="00C93816" w:rsidRDefault="00C93816" w:rsidP="006753B4">
      <w:pPr>
        <w:pStyle w:val="NormalWeb"/>
        <w:numPr>
          <w:ilvl w:val="0"/>
          <w:numId w:val="7"/>
        </w:numPr>
      </w:pPr>
      <w:r>
        <w:rPr>
          <w:rStyle w:val="Strong"/>
          <w:rFonts w:eastAsiaTheme="majorEastAsia"/>
        </w:rPr>
        <w:t>Live Migration:</w:t>
      </w:r>
    </w:p>
    <w:p w14:paraId="6B657196" w14:textId="77777777" w:rsidR="00C93816" w:rsidRDefault="00C93816" w:rsidP="006753B4">
      <w:pPr>
        <w:pStyle w:val="NormalWeb"/>
        <w:numPr>
          <w:ilvl w:val="1"/>
          <w:numId w:val="7"/>
        </w:numPr>
      </w:pPr>
      <w:r>
        <w:t xml:space="preserve">After successful testing and approval, Data Engineering team uses their </w:t>
      </w:r>
      <w:r>
        <w:rPr>
          <w:rStyle w:val="Strong"/>
          <w:rFonts w:eastAsiaTheme="majorEastAsia"/>
        </w:rPr>
        <w:t>copy mechanism</w:t>
      </w:r>
      <w:r>
        <w:t xml:space="preserve"> to replicate Test workflows and assets into the </w:t>
      </w:r>
      <w:r>
        <w:rPr>
          <w:rStyle w:val="Strong"/>
          <w:rFonts w:eastAsiaTheme="majorEastAsia"/>
        </w:rPr>
        <w:t>Live/Production environment</w:t>
      </w:r>
      <w:r>
        <w:t>, mimicking the same configuration.</w:t>
      </w:r>
    </w:p>
    <w:p w14:paraId="2DC37D35" w14:textId="77777777" w:rsidR="00C93816" w:rsidRDefault="006753B4" w:rsidP="00C93816">
      <w:r>
        <w:rPr>
          <w:noProof/>
        </w:rPr>
        <w:pict w14:anchorId="28C084BA">
          <v:rect id="_x0000_i1046" alt="" style="width:451pt;height:.05pt;mso-width-percent:0;mso-height-percent:0;mso-width-percent:0;mso-height-percent:0" o:hralign="center" o:hrstd="t" o:hr="t" fillcolor="#a0a0a0" stroked="f"/>
        </w:pict>
      </w:r>
    </w:p>
    <w:p w14:paraId="3FA71B84" w14:textId="77777777" w:rsidR="00C93816" w:rsidRDefault="00C93816" w:rsidP="00C93816">
      <w:pPr>
        <w:pStyle w:val="Heading3"/>
      </w:pPr>
      <w:r>
        <w:t>3. Test Environment Setup &amp; Workflow</w:t>
      </w:r>
    </w:p>
    <w:p w14:paraId="08D778D0" w14:textId="77777777" w:rsidR="00C93816" w:rsidRDefault="00C93816" w:rsidP="00C93816">
      <w:pPr>
        <w:pStyle w:val="Heading4"/>
      </w:pPr>
      <w:r>
        <w:rPr>
          <w:rStyle w:val="Strong"/>
          <w:b w:val="0"/>
          <w:bCs w:val="0"/>
        </w:rPr>
        <w:t>Workflow Components:</w:t>
      </w:r>
    </w:p>
    <w:p w14:paraId="4D427F94" w14:textId="77777777" w:rsidR="00C93816" w:rsidRDefault="00C93816" w:rsidP="006753B4">
      <w:pPr>
        <w:pStyle w:val="NormalWeb"/>
        <w:numPr>
          <w:ilvl w:val="0"/>
          <w:numId w:val="8"/>
        </w:numPr>
      </w:pPr>
      <w:r>
        <w:rPr>
          <w:rStyle w:val="Strong"/>
          <w:rFonts w:eastAsiaTheme="majorEastAsia"/>
        </w:rPr>
        <w:t>ODS_BRONZE_VALIDATION_ESSENTIAL.ipynb</w:t>
      </w:r>
    </w:p>
    <w:p w14:paraId="0B253D91" w14:textId="77777777" w:rsidR="00C93816" w:rsidRDefault="00C93816" w:rsidP="006753B4">
      <w:pPr>
        <w:pStyle w:val="NormalWeb"/>
        <w:numPr>
          <w:ilvl w:val="1"/>
          <w:numId w:val="8"/>
        </w:numPr>
      </w:pPr>
      <w:r>
        <w:t>Validates data between staging sources (Oracle, Read Replica, CDA) and Bronze layer.</w:t>
      </w:r>
    </w:p>
    <w:p w14:paraId="2EB78D43" w14:textId="77777777" w:rsidR="00C93816" w:rsidRDefault="00C93816" w:rsidP="006753B4">
      <w:pPr>
        <w:pStyle w:val="NormalWeb"/>
        <w:numPr>
          <w:ilvl w:val="1"/>
          <w:numId w:val="8"/>
        </w:numPr>
      </w:pPr>
      <w:r>
        <w:t>Checks include schema, row counts, data match, SCDs, duplicates.</w:t>
      </w:r>
    </w:p>
    <w:p w14:paraId="52B315E9" w14:textId="77777777" w:rsidR="00C93816" w:rsidRDefault="00C93816" w:rsidP="006753B4">
      <w:pPr>
        <w:pStyle w:val="NormalWeb"/>
        <w:numPr>
          <w:ilvl w:val="0"/>
          <w:numId w:val="8"/>
        </w:numPr>
      </w:pPr>
      <w:r>
        <w:rPr>
          <w:rStyle w:val="Strong"/>
          <w:rFonts w:eastAsiaTheme="majorEastAsia"/>
        </w:rPr>
        <w:t>DLT_REFRESH_PIPELINE.ipynb</w:t>
      </w:r>
    </w:p>
    <w:p w14:paraId="3B5C6BEE" w14:textId="77777777" w:rsidR="00C93816" w:rsidRDefault="00C93816" w:rsidP="006753B4">
      <w:pPr>
        <w:pStyle w:val="NormalWeb"/>
        <w:numPr>
          <w:ilvl w:val="1"/>
          <w:numId w:val="8"/>
        </w:numPr>
      </w:pPr>
      <w:r>
        <w:t>Refreshes Delta Live Table pipelines that store validation results.</w:t>
      </w:r>
    </w:p>
    <w:p w14:paraId="63A54C98" w14:textId="77777777" w:rsidR="00C93816" w:rsidRDefault="00C93816" w:rsidP="006753B4">
      <w:pPr>
        <w:pStyle w:val="NormalWeb"/>
        <w:numPr>
          <w:ilvl w:val="0"/>
          <w:numId w:val="8"/>
        </w:numPr>
      </w:pPr>
      <w:r>
        <w:rPr>
          <w:rStyle w:val="Strong"/>
          <w:rFonts w:eastAsiaTheme="majorEastAsia"/>
        </w:rPr>
        <w:t>Create_Databricks_Job.ipynb</w:t>
      </w:r>
    </w:p>
    <w:p w14:paraId="577859D4" w14:textId="77777777" w:rsidR="00C93816" w:rsidRDefault="00C93816" w:rsidP="006753B4">
      <w:pPr>
        <w:pStyle w:val="NormalWeb"/>
        <w:numPr>
          <w:ilvl w:val="1"/>
          <w:numId w:val="8"/>
        </w:numPr>
      </w:pPr>
      <w:r>
        <w:t>Automates job creation and configuration in Databricks.</w:t>
      </w:r>
    </w:p>
    <w:p w14:paraId="3F1B0876" w14:textId="77777777" w:rsidR="00C93816" w:rsidRDefault="00C93816" w:rsidP="00C93816">
      <w:pPr>
        <w:pStyle w:val="Heading4"/>
      </w:pPr>
      <w:r>
        <w:rPr>
          <w:rStyle w:val="Strong"/>
          <w:b w:val="0"/>
          <w:bCs w:val="0"/>
        </w:rPr>
        <w:t>DLT Integration:</w:t>
      </w:r>
    </w:p>
    <w:p w14:paraId="0B2066AB" w14:textId="77777777" w:rsidR="00C93816" w:rsidRDefault="00C93816" w:rsidP="006753B4">
      <w:pPr>
        <w:pStyle w:val="NormalWeb"/>
        <w:numPr>
          <w:ilvl w:val="0"/>
          <w:numId w:val="9"/>
        </w:numPr>
      </w:pPr>
      <w:r>
        <w:t xml:space="preserve">Test results (row counts, mismatches, anomalies, SCD discrepancies) are written to </w:t>
      </w:r>
      <w:r>
        <w:rPr>
          <w:rStyle w:val="Strong"/>
          <w:rFonts w:eastAsiaTheme="majorEastAsia"/>
        </w:rPr>
        <w:t>Delta Live Tables</w:t>
      </w:r>
      <w:r>
        <w:t>.</w:t>
      </w:r>
    </w:p>
    <w:p w14:paraId="750F72C1" w14:textId="77777777" w:rsidR="00C93816" w:rsidRDefault="00C93816" w:rsidP="006753B4">
      <w:pPr>
        <w:pStyle w:val="NormalWeb"/>
        <w:numPr>
          <w:ilvl w:val="0"/>
          <w:numId w:val="9"/>
        </w:numPr>
      </w:pPr>
      <w:r>
        <w:t>DLT views are built on top for downstream reporting.</w:t>
      </w:r>
    </w:p>
    <w:p w14:paraId="6CB23EA3" w14:textId="77777777" w:rsidR="00C93816" w:rsidRDefault="00C93816" w:rsidP="00C93816">
      <w:pPr>
        <w:pStyle w:val="Heading4"/>
      </w:pPr>
      <w:r>
        <w:rPr>
          <w:rStyle w:val="Strong"/>
          <w:b w:val="0"/>
          <w:bCs w:val="0"/>
        </w:rPr>
        <w:t>Dashboard Integration:</w:t>
      </w:r>
    </w:p>
    <w:p w14:paraId="0D19DC0B" w14:textId="77777777" w:rsidR="00C93816" w:rsidRDefault="00C93816" w:rsidP="006753B4">
      <w:pPr>
        <w:pStyle w:val="NormalWeb"/>
        <w:numPr>
          <w:ilvl w:val="0"/>
          <w:numId w:val="10"/>
        </w:numPr>
      </w:pPr>
      <w:r>
        <w:t>Dashboards are built on top of DLT views using Databricks Dashboard feature.</w:t>
      </w:r>
    </w:p>
    <w:p w14:paraId="341B49F8" w14:textId="77777777" w:rsidR="00C93816" w:rsidRDefault="00C93816" w:rsidP="006753B4">
      <w:pPr>
        <w:pStyle w:val="NormalWeb"/>
        <w:numPr>
          <w:ilvl w:val="0"/>
          <w:numId w:val="10"/>
        </w:numPr>
      </w:pPr>
      <w:r>
        <w:t>Results are visualized per ingestion path (Read Replica, CDA), per table, and per rule.</w:t>
      </w:r>
    </w:p>
    <w:p w14:paraId="15F17CDF" w14:textId="77777777" w:rsidR="00C93816" w:rsidRDefault="00C93816" w:rsidP="006753B4">
      <w:pPr>
        <w:pStyle w:val="NormalWeb"/>
        <w:numPr>
          <w:ilvl w:val="0"/>
          <w:numId w:val="10"/>
        </w:numPr>
      </w:pPr>
      <w:r>
        <w:t>Easy filtering by environment, test cycle, and date.</w:t>
      </w:r>
    </w:p>
    <w:p w14:paraId="6C503F51" w14:textId="77777777" w:rsidR="00C93816" w:rsidRDefault="006753B4" w:rsidP="00C93816">
      <w:r>
        <w:rPr>
          <w:noProof/>
        </w:rPr>
        <w:lastRenderedPageBreak/>
        <w:pict w14:anchorId="7CB0A550">
          <v:rect id="_x0000_i1045" alt="" style="width:451pt;height:.05pt;mso-width-percent:0;mso-height-percent:0;mso-width-percent:0;mso-height-percent:0" o:hralign="center" o:hrstd="t" o:hr="t" fillcolor="#a0a0a0" stroked="f"/>
        </w:pict>
      </w:r>
    </w:p>
    <w:p w14:paraId="5D99EB21" w14:textId="77777777" w:rsidR="00C93816" w:rsidRDefault="00C93816" w:rsidP="00C93816">
      <w:pPr>
        <w:pStyle w:val="Heading3"/>
      </w:pPr>
      <w:r>
        <w:t>4. Orchestration &amp; Scheduling</w:t>
      </w:r>
    </w:p>
    <w:p w14:paraId="74DE2F9F" w14:textId="77777777" w:rsidR="00C93816" w:rsidRDefault="00C93816" w:rsidP="006753B4">
      <w:pPr>
        <w:pStyle w:val="NormalWeb"/>
        <w:numPr>
          <w:ilvl w:val="0"/>
          <w:numId w:val="11"/>
        </w:numPr>
      </w:pPr>
      <w:r>
        <w:rPr>
          <w:rStyle w:val="Strong"/>
          <w:rFonts w:eastAsiaTheme="majorEastAsia"/>
        </w:rPr>
        <w:t>Databricks Workflows</w:t>
      </w:r>
      <w:r>
        <w:t xml:space="preserve"> are used to:</w:t>
      </w:r>
    </w:p>
    <w:p w14:paraId="0AD5D06A" w14:textId="77777777" w:rsidR="00C93816" w:rsidRDefault="00C93816" w:rsidP="006753B4">
      <w:pPr>
        <w:pStyle w:val="NormalWeb"/>
        <w:numPr>
          <w:ilvl w:val="1"/>
          <w:numId w:val="11"/>
        </w:numPr>
      </w:pPr>
      <w:r>
        <w:t>Schedule data validation notebooks (ODS_BRONZE_VALIDATION_ESSENTIAL).</w:t>
      </w:r>
    </w:p>
    <w:p w14:paraId="47A92A7B" w14:textId="77777777" w:rsidR="00C93816" w:rsidRDefault="00C93816" w:rsidP="006753B4">
      <w:pPr>
        <w:pStyle w:val="NormalWeb"/>
        <w:numPr>
          <w:ilvl w:val="1"/>
          <w:numId w:val="11"/>
        </w:numPr>
      </w:pPr>
      <w:r>
        <w:t>Trigger DLT refresh pipelines.</w:t>
      </w:r>
    </w:p>
    <w:p w14:paraId="3FCF7E76" w14:textId="77777777" w:rsidR="00C93816" w:rsidRDefault="00C93816" w:rsidP="006753B4">
      <w:pPr>
        <w:pStyle w:val="NormalWeb"/>
        <w:numPr>
          <w:ilvl w:val="1"/>
          <w:numId w:val="11"/>
        </w:numPr>
      </w:pPr>
      <w:r>
        <w:t>Run reference lookups for dynamic metadata.</w:t>
      </w:r>
    </w:p>
    <w:p w14:paraId="16333D2D" w14:textId="77777777" w:rsidR="00C93816" w:rsidRDefault="00C93816" w:rsidP="006753B4">
      <w:pPr>
        <w:pStyle w:val="NormalWeb"/>
        <w:numPr>
          <w:ilvl w:val="0"/>
          <w:numId w:val="11"/>
        </w:numPr>
      </w:pPr>
      <w:r>
        <w:t>Schedules can be:</w:t>
      </w:r>
    </w:p>
    <w:p w14:paraId="46BEA5B0" w14:textId="77777777" w:rsidR="00C93816" w:rsidRDefault="00C93816" w:rsidP="006753B4">
      <w:pPr>
        <w:pStyle w:val="NormalWeb"/>
        <w:numPr>
          <w:ilvl w:val="1"/>
          <w:numId w:val="11"/>
        </w:numPr>
      </w:pPr>
      <w:r>
        <w:t>Daily (Post-ingestion cycle)</w:t>
      </w:r>
    </w:p>
    <w:p w14:paraId="1AE72F93" w14:textId="77777777" w:rsidR="00C93816" w:rsidRDefault="00C93816" w:rsidP="006753B4">
      <w:pPr>
        <w:pStyle w:val="NormalWeb"/>
        <w:numPr>
          <w:ilvl w:val="1"/>
          <w:numId w:val="11"/>
        </w:numPr>
      </w:pPr>
      <w:r>
        <w:t>Manual trigger (for revalidation)</w:t>
      </w:r>
    </w:p>
    <w:p w14:paraId="3218DDB0" w14:textId="77777777" w:rsidR="00C93816" w:rsidRDefault="006753B4" w:rsidP="00C93816">
      <w:r>
        <w:rPr>
          <w:noProof/>
        </w:rPr>
        <w:pict w14:anchorId="1FC2F4C9">
          <v:rect id="_x0000_i1044" alt="" style="width:451pt;height:.05pt;mso-width-percent:0;mso-height-percent:0;mso-width-percent:0;mso-height-percent:0" o:hralign="center" o:hrstd="t" o:hr="t" fillcolor="#a0a0a0" stroked="f"/>
        </w:pict>
      </w:r>
    </w:p>
    <w:p w14:paraId="7EFD871E" w14:textId="77777777" w:rsidR="00C93816" w:rsidRDefault="00C93816" w:rsidP="00C93816">
      <w:pPr>
        <w:pStyle w:val="Heading3"/>
      </w:pPr>
      <w:r>
        <w:t>5. Test Result 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5161"/>
      </w:tblGrid>
      <w:tr w:rsidR="00C93816" w14:paraId="3C9B6D3F" w14:textId="77777777" w:rsidTr="00C93816">
        <w:trPr>
          <w:tblCellSpacing w:w="15" w:type="dxa"/>
        </w:trPr>
        <w:tc>
          <w:tcPr>
            <w:tcW w:w="0" w:type="auto"/>
            <w:vAlign w:val="center"/>
            <w:hideMark/>
          </w:tcPr>
          <w:p w14:paraId="5F359676" w14:textId="77777777" w:rsidR="00C93816" w:rsidRDefault="00C93816">
            <w:pPr>
              <w:jc w:val="center"/>
              <w:rPr>
                <w:b/>
                <w:bCs/>
              </w:rPr>
            </w:pPr>
            <w:r>
              <w:rPr>
                <w:b/>
                <w:bCs/>
              </w:rPr>
              <w:t>View Name</w:t>
            </w:r>
          </w:p>
        </w:tc>
        <w:tc>
          <w:tcPr>
            <w:tcW w:w="0" w:type="auto"/>
            <w:vAlign w:val="center"/>
            <w:hideMark/>
          </w:tcPr>
          <w:p w14:paraId="25DA23C8" w14:textId="77777777" w:rsidR="00C93816" w:rsidRDefault="00C93816">
            <w:pPr>
              <w:jc w:val="center"/>
              <w:rPr>
                <w:b/>
                <w:bCs/>
              </w:rPr>
            </w:pPr>
            <w:r>
              <w:rPr>
                <w:b/>
                <w:bCs/>
              </w:rPr>
              <w:t>Description</w:t>
            </w:r>
          </w:p>
        </w:tc>
      </w:tr>
      <w:tr w:rsidR="00C93816" w14:paraId="74ED06A3" w14:textId="77777777" w:rsidTr="00C93816">
        <w:trPr>
          <w:tblCellSpacing w:w="15" w:type="dxa"/>
        </w:trPr>
        <w:tc>
          <w:tcPr>
            <w:tcW w:w="0" w:type="auto"/>
            <w:vAlign w:val="center"/>
            <w:hideMark/>
          </w:tcPr>
          <w:p w14:paraId="31BAEF91" w14:textId="77777777" w:rsidR="00C93816" w:rsidRDefault="00C93816">
            <w:r>
              <w:rPr>
                <w:rStyle w:val="HTMLCode"/>
              </w:rPr>
              <w:t>validation_summary_view</w:t>
            </w:r>
          </w:p>
        </w:tc>
        <w:tc>
          <w:tcPr>
            <w:tcW w:w="0" w:type="auto"/>
            <w:vAlign w:val="center"/>
            <w:hideMark/>
          </w:tcPr>
          <w:p w14:paraId="6B8553CE" w14:textId="77777777" w:rsidR="00C93816" w:rsidRDefault="00C93816">
            <w:r>
              <w:t>High-level pass/fail per table and rule</w:t>
            </w:r>
          </w:p>
        </w:tc>
      </w:tr>
      <w:tr w:rsidR="00C93816" w14:paraId="466FF52E" w14:textId="77777777" w:rsidTr="00C93816">
        <w:trPr>
          <w:tblCellSpacing w:w="15" w:type="dxa"/>
        </w:trPr>
        <w:tc>
          <w:tcPr>
            <w:tcW w:w="0" w:type="auto"/>
            <w:vAlign w:val="center"/>
            <w:hideMark/>
          </w:tcPr>
          <w:p w14:paraId="44247E58" w14:textId="77777777" w:rsidR="00C93816" w:rsidRDefault="00C93816">
            <w:r>
              <w:rPr>
                <w:rStyle w:val="HTMLCode"/>
              </w:rPr>
              <w:t>row_mismatch_detail_view</w:t>
            </w:r>
          </w:p>
        </w:tc>
        <w:tc>
          <w:tcPr>
            <w:tcW w:w="0" w:type="auto"/>
            <w:vAlign w:val="center"/>
            <w:hideMark/>
          </w:tcPr>
          <w:p w14:paraId="470FDBCC" w14:textId="77777777" w:rsidR="00C93816" w:rsidRDefault="00C93816">
            <w:r>
              <w:t>Detailed mismatched rows (field-level)</w:t>
            </w:r>
          </w:p>
        </w:tc>
      </w:tr>
      <w:tr w:rsidR="00C93816" w14:paraId="6EBFDABB" w14:textId="77777777" w:rsidTr="00C93816">
        <w:trPr>
          <w:tblCellSpacing w:w="15" w:type="dxa"/>
        </w:trPr>
        <w:tc>
          <w:tcPr>
            <w:tcW w:w="0" w:type="auto"/>
            <w:vAlign w:val="center"/>
            <w:hideMark/>
          </w:tcPr>
          <w:p w14:paraId="501DB7E8" w14:textId="77777777" w:rsidR="00C93816" w:rsidRDefault="00C93816">
            <w:r>
              <w:rPr>
                <w:rStyle w:val="HTMLCode"/>
              </w:rPr>
              <w:t>schema_comparison_view</w:t>
            </w:r>
          </w:p>
        </w:tc>
        <w:tc>
          <w:tcPr>
            <w:tcW w:w="0" w:type="auto"/>
            <w:vAlign w:val="center"/>
            <w:hideMark/>
          </w:tcPr>
          <w:p w14:paraId="1F252317" w14:textId="77777777" w:rsidR="00C93816" w:rsidRDefault="00C93816">
            <w:r>
              <w:t>Expected vs actual schema for each table</w:t>
            </w:r>
          </w:p>
        </w:tc>
      </w:tr>
      <w:tr w:rsidR="00C93816" w14:paraId="07AEEDD4" w14:textId="77777777" w:rsidTr="00C93816">
        <w:trPr>
          <w:tblCellSpacing w:w="15" w:type="dxa"/>
        </w:trPr>
        <w:tc>
          <w:tcPr>
            <w:tcW w:w="0" w:type="auto"/>
            <w:vAlign w:val="center"/>
            <w:hideMark/>
          </w:tcPr>
          <w:p w14:paraId="51372CAC" w14:textId="77777777" w:rsidR="00C93816" w:rsidRDefault="00C93816">
            <w:r>
              <w:rPr>
                <w:rStyle w:val="HTMLCode"/>
              </w:rPr>
              <w:t>duplicate_check_view</w:t>
            </w:r>
          </w:p>
        </w:tc>
        <w:tc>
          <w:tcPr>
            <w:tcW w:w="0" w:type="auto"/>
            <w:vAlign w:val="center"/>
            <w:hideMark/>
          </w:tcPr>
          <w:p w14:paraId="4CB99C53" w14:textId="77777777" w:rsidR="00C93816" w:rsidRDefault="00C93816">
            <w:r>
              <w:t>Duplicate records identified by primary/business key</w:t>
            </w:r>
          </w:p>
        </w:tc>
      </w:tr>
    </w:tbl>
    <w:p w14:paraId="5CE6910A" w14:textId="77777777" w:rsidR="00C93816" w:rsidRDefault="006753B4" w:rsidP="00C93816">
      <w:r>
        <w:rPr>
          <w:noProof/>
        </w:rPr>
        <w:pict w14:anchorId="15358D47">
          <v:rect id="_x0000_i1043" alt="" style="width:451pt;height:.05pt;mso-width-percent:0;mso-height-percent:0;mso-width-percent:0;mso-height-percent:0" o:hralign="center" o:hrstd="t" o:hr="t" fillcolor="#a0a0a0" stroked="f"/>
        </w:pict>
      </w:r>
    </w:p>
    <w:p w14:paraId="14572139" w14:textId="77777777" w:rsidR="00C93816" w:rsidRDefault="00C93816" w:rsidP="00C93816">
      <w:pPr>
        <w:pStyle w:val="Heading3"/>
      </w:pPr>
      <w:r>
        <w:t>6. Test Result Metadata</w:t>
      </w:r>
    </w:p>
    <w:p w14:paraId="6DA25375" w14:textId="77777777" w:rsidR="00C93816" w:rsidRDefault="00C93816" w:rsidP="00C93816">
      <w:pPr>
        <w:pStyle w:val="NormalWeb"/>
      </w:pPr>
      <w:r>
        <w:t>Each test result is stored with the following metadata fields:</w:t>
      </w:r>
    </w:p>
    <w:p w14:paraId="0768A1D9" w14:textId="77777777" w:rsidR="00C93816" w:rsidRDefault="00C93816" w:rsidP="006753B4">
      <w:pPr>
        <w:pStyle w:val="NormalWeb"/>
        <w:numPr>
          <w:ilvl w:val="0"/>
          <w:numId w:val="12"/>
        </w:numPr>
      </w:pPr>
      <w:r>
        <w:rPr>
          <w:rStyle w:val="HTMLCode"/>
        </w:rPr>
        <w:t>table_name</w:t>
      </w:r>
    </w:p>
    <w:p w14:paraId="5415BC80" w14:textId="77777777" w:rsidR="00C93816" w:rsidRDefault="00C93816" w:rsidP="006753B4">
      <w:pPr>
        <w:pStyle w:val="NormalWeb"/>
        <w:numPr>
          <w:ilvl w:val="0"/>
          <w:numId w:val="12"/>
        </w:numPr>
      </w:pPr>
      <w:r>
        <w:rPr>
          <w:rStyle w:val="HTMLCode"/>
        </w:rPr>
        <w:t>validation_type</w:t>
      </w:r>
      <w:r>
        <w:t xml:space="preserve"> (e.g., schema, count, accuracy)</w:t>
      </w:r>
    </w:p>
    <w:p w14:paraId="60ED5CF4" w14:textId="77777777" w:rsidR="00C93816" w:rsidRDefault="00C93816" w:rsidP="006753B4">
      <w:pPr>
        <w:pStyle w:val="NormalWeb"/>
        <w:numPr>
          <w:ilvl w:val="0"/>
          <w:numId w:val="12"/>
        </w:numPr>
      </w:pPr>
      <w:r>
        <w:rPr>
          <w:rStyle w:val="HTMLCode"/>
        </w:rPr>
        <w:t>source_system</w:t>
      </w:r>
      <w:r>
        <w:t xml:space="preserve"> (Oracle, Read Replica, CDA)</w:t>
      </w:r>
    </w:p>
    <w:p w14:paraId="0D13F069" w14:textId="77777777" w:rsidR="00C93816" w:rsidRDefault="00C93816" w:rsidP="006753B4">
      <w:pPr>
        <w:pStyle w:val="NormalWeb"/>
        <w:numPr>
          <w:ilvl w:val="0"/>
          <w:numId w:val="12"/>
        </w:numPr>
      </w:pPr>
      <w:r>
        <w:rPr>
          <w:rStyle w:val="HTMLCode"/>
        </w:rPr>
        <w:t>execution_date</w:t>
      </w:r>
    </w:p>
    <w:p w14:paraId="50FA919C" w14:textId="77777777" w:rsidR="00C93816" w:rsidRDefault="00C93816" w:rsidP="006753B4">
      <w:pPr>
        <w:pStyle w:val="NormalWeb"/>
        <w:numPr>
          <w:ilvl w:val="0"/>
          <w:numId w:val="12"/>
        </w:numPr>
      </w:pPr>
      <w:r>
        <w:rPr>
          <w:rStyle w:val="HTMLCode"/>
        </w:rPr>
        <w:t>pass_flag</w:t>
      </w:r>
    </w:p>
    <w:p w14:paraId="37B0E09E" w14:textId="77777777" w:rsidR="00C93816" w:rsidRDefault="00C93816" w:rsidP="006753B4">
      <w:pPr>
        <w:pStyle w:val="NormalWeb"/>
        <w:numPr>
          <w:ilvl w:val="0"/>
          <w:numId w:val="12"/>
        </w:numPr>
      </w:pPr>
      <w:r>
        <w:rPr>
          <w:rStyle w:val="HTMLCode"/>
        </w:rPr>
        <w:t>record_count</w:t>
      </w:r>
      <w:r>
        <w:t xml:space="preserve"> / </w:t>
      </w:r>
      <w:r>
        <w:rPr>
          <w:rStyle w:val="HTMLCode"/>
        </w:rPr>
        <w:t>mismatch_count</w:t>
      </w:r>
    </w:p>
    <w:p w14:paraId="17A5EA2A" w14:textId="77777777" w:rsidR="00C93816" w:rsidRDefault="00C93816" w:rsidP="006753B4">
      <w:pPr>
        <w:pStyle w:val="NormalWeb"/>
        <w:numPr>
          <w:ilvl w:val="0"/>
          <w:numId w:val="12"/>
        </w:numPr>
      </w:pPr>
      <w:r>
        <w:rPr>
          <w:rStyle w:val="HTMLCode"/>
        </w:rPr>
        <w:t>execution_time</w:t>
      </w:r>
    </w:p>
    <w:p w14:paraId="5314FBCA" w14:textId="77777777" w:rsidR="00C93816" w:rsidRDefault="006753B4" w:rsidP="00C93816">
      <w:r>
        <w:rPr>
          <w:noProof/>
        </w:rPr>
        <w:pict w14:anchorId="4279907E">
          <v:rect id="_x0000_i1042" alt="" style="width:451pt;height:.05pt;mso-width-percent:0;mso-height-percent:0;mso-width-percent:0;mso-height-percent:0" o:hralign="center" o:hrstd="t" o:hr="t" fillcolor="#a0a0a0" stroked="f"/>
        </w:pict>
      </w:r>
    </w:p>
    <w:p w14:paraId="670C4681" w14:textId="77777777" w:rsidR="00C93816" w:rsidRDefault="00C93816" w:rsidP="00C93816">
      <w:pPr>
        <w:pStyle w:val="Heading3"/>
      </w:pPr>
      <w:r>
        <w:t>7. Dashboard Functionality &amp; Usability</w:t>
      </w:r>
    </w:p>
    <w:p w14:paraId="5CF99FB3" w14:textId="77777777" w:rsidR="00C93816" w:rsidRDefault="00C93816" w:rsidP="006753B4">
      <w:pPr>
        <w:pStyle w:val="NormalWeb"/>
        <w:numPr>
          <w:ilvl w:val="0"/>
          <w:numId w:val="13"/>
        </w:numPr>
      </w:pPr>
      <w:r>
        <w:rPr>
          <w:rStyle w:val="Strong"/>
          <w:rFonts w:eastAsiaTheme="majorEastAsia"/>
        </w:rPr>
        <w:t>Filters:</w:t>
      </w:r>
      <w:r>
        <w:t xml:space="preserve"> by date, validation type, ingestion source, and status.</w:t>
      </w:r>
    </w:p>
    <w:p w14:paraId="6F7071E3" w14:textId="77777777" w:rsidR="00C93816" w:rsidRDefault="00C93816" w:rsidP="006753B4">
      <w:pPr>
        <w:pStyle w:val="NormalWeb"/>
        <w:numPr>
          <w:ilvl w:val="0"/>
          <w:numId w:val="13"/>
        </w:numPr>
      </w:pPr>
      <w:r>
        <w:rPr>
          <w:rStyle w:val="Strong"/>
          <w:rFonts w:eastAsiaTheme="majorEastAsia"/>
        </w:rPr>
        <w:t>Charts:</w:t>
      </w:r>
      <w:r>
        <w:t xml:space="preserve"> record count mismatches, schema validation summaries, SCD vs actual.</w:t>
      </w:r>
    </w:p>
    <w:p w14:paraId="47CE05D4" w14:textId="77777777" w:rsidR="00C93816" w:rsidRDefault="00C93816" w:rsidP="006753B4">
      <w:pPr>
        <w:pStyle w:val="NormalWeb"/>
        <w:numPr>
          <w:ilvl w:val="0"/>
          <w:numId w:val="13"/>
        </w:numPr>
      </w:pPr>
      <w:r>
        <w:rPr>
          <w:rStyle w:val="Strong"/>
          <w:rFonts w:eastAsiaTheme="majorEastAsia"/>
        </w:rPr>
        <w:t>Widgets:</w:t>
      </w:r>
      <w:r>
        <w:t xml:space="preserve"> success/fail rate by layer, execution time comparison.</w:t>
      </w:r>
    </w:p>
    <w:p w14:paraId="45C2734D" w14:textId="77777777" w:rsidR="00C93816" w:rsidRDefault="00C93816" w:rsidP="006753B4">
      <w:pPr>
        <w:pStyle w:val="NormalWeb"/>
        <w:numPr>
          <w:ilvl w:val="0"/>
          <w:numId w:val="13"/>
        </w:numPr>
      </w:pPr>
      <w:r>
        <w:rPr>
          <w:rStyle w:val="Strong"/>
          <w:rFonts w:eastAsiaTheme="majorEastAsia"/>
        </w:rPr>
        <w:t>Ease of Use:</w:t>
      </w:r>
    </w:p>
    <w:p w14:paraId="4FCE3048" w14:textId="77777777" w:rsidR="00C93816" w:rsidRDefault="00C93816" w:rsidP="006753B4">
      <w:pPr>
        <w:pStyle w:val="NormalWeb"/>
        <w:numPr>
          <w:ilvl w:val="1"/>
          <w:numId w:val="13"/>
        </w:numPr>
      </w:pPr>
      <w:r>
        <w:t>Designed for QA, DevOps, and Product stakeholders.</w:t>
      </w:r>
    </w:p>
    <w:p w14:paraId="341F15CB" w14:textId="77777777" w:rsidR="00C93816" w:rsidRDefault="00C93816" w:rsidP="006753B4">
      <w:pPr>
        <w:pStyle w:val="NormalWeb"/>
        <w:numPr>
          <w:ilvl w:val="1"/>
          <w:numId w:val="13"/>
        </w:numPr>
      </w:pPr>
      <w:r>
        <w:t>Drill-down from summary to row-level issues.</w:t>
      </w:r>
    </w:p>
    <w:p w14:paraId="2793EC35" w14:textId="77777777" w:rsidR="00C93816" w:rsidRDefault="00C93816" w:rsidP="006753B4">
      <w:pPr>
        <w:pStyle w:val="NormalWeb"/>
        <w:numPr>
          <w:ilvl w:val="1"/>
          <w:numId w:val="13"/>
        </w:numPr>
      </w:pPr>
      <w:r>
        <w:t>Export to CSV for offline reporting or JIRA linking.</w:t>
      </w:r>
    </w:p>
    <w:p w14:paraId="70D97076" w14:textId="77777777" w:rsidR="00C93816" w:rsidRDefault="006753B4" w:rsidP="00C93816">
      <w:r>
        <w:rPr>
          <w:noProof/>
        </w:rPr>
        <w:pict w14:anchorId="4CA9185A">
          <v:rect id="_x0000_i1041" alt="" style="width:451pt;height:.05pt;mso-width-percent:0;mso-height-percent:0;mso-width-percent:0;mso-height-percent:0" o:hralign="center" o:hrstd="t" o:hr="t" fillcolor="#a0a0a0" stroked="f"/>
        </w:pict>
      </w:r>
    </w:p>
    <w:p w14:paraId="60BC5C72" w14:textId="77777777" w:rsidR="00C93816" w:rsidRDefault="00C93816" w:rsidP="00C93816">
      <w:pPr>
        <w:pStyle w:val="Heading3"/>
      </w:pPr>
      <w:r>
        <w:t>8. Outlook &amp; Team Integration</w:t>
      </w:r>
    </w:p>
    <w:p w14:paraId="35336BBD" w14:textId="77777777" w:rsidR="00C93816" w:rsidRDefault="00C93816" w:rsidP="006753B4">
      <w:pPr>
        <w:pStyle w:val="NormalWeb"/>
        <w:numPr>
          <w:ilvl w:val="0"/>
          <w:numId w:val="14"/>
        </w:numPr>
      </w:pPr>
      <w:r>
        <w:t xml:space="preserve">Ongoing effort to connect results to </w:t>
      </w:r>
      <w:r>
        <w:rPr>
          <w:rStyle w:val="Strong"/>
          <w:rFonts w:eastAsiaTheme="majorEastAsia"/>
        </w:rPr>
        <w:t>Outlook Alerts / Teams Channels</w:t>
      </w:r>
      <w:r>
        <w:t>.</w:t>
      </w:r>
    </w:p>
    <w:p w14:paraId="10B901D6" w14:textId="77777777" w:rsidR="00C93816" w:rsidRDefault="00C93816" w:rsidP="006753B4">
      <w:pPr>
        <w:pStyle w:val="NormalWeb"/>
        <w:numPr>
          <w:ilvl w:val="0"/>
          <w:numId w:val="14"/>
        </w:numPr>
      </w:pPr>
      <w:r>
        <w:t>Post-test summary (daily or weekly) to be auto-emailed to key stakeholders.</w:t>
      </w:r>
    </w:p>
    <w:p w14:paraId="24882FDB" w14:textId="77777777" w:rsidR="00C93816" w:rsidRDefault="00C93816" w:rsidP="006753B4">
      <w:pPr>
        <w:pStyle w:val="NormalWeb"/>
        <w:numPr>
          <w:ilvl w:val="0"/>
          <w:numId w:val="14"/>
        </w:numPr>
      </w:pPr>
      <w:r>
        <w:lastRenderedPageBreak/>
        <w:t>Jira integration remains manual (due to firewall), but export-ready logs are aligned with test cases.</w:t>
      </w:r>
    </w:p>
    <w:p w14:paraId="17A0B87B" w14:textId="77777777" w:rsidR="00C93816" w:rsidRDefault="006753B4" w:rsidP="00C93816">
      <w:r>
        <w:rPr>
          <w:noProof/>
        </w:rPr>
        <w:pict w14:anchorId="0E1801BA">
          <v:rect id="_x0000_i1040" alt="" style="width:451pt;height:.05pt;mso-width-percent:0;mso-height-percent:0;mso-width-percent:0;mso-height-percent:0" o:hralign="center" o:hrstd="t" o:hr="t" fillcolor="#a0a0a0" stroked="f"/>
        </w:pict>
      </w:r>
    </w:p>
    <w:p w14:paraId="0BD20AF2" w14:textId="77777777" w:rsidR="00C93816" w:rsidRDefault="00C93816" w:rsidP="00C93816">
      <w:pPr>
        <w:pStyle w:val="Heading3"/>
      </w:pPr>
      <w:r>
        <w:t>9. Configuration Management</w:t>
      </w:r>
    </w:p>
    <w:p w14:paraId="13FAAB9A" w14:textId="77777777" w:rsidR="00C93816" w:rsidRDefault="00C93816" w:rsidP="006753B4">
      <w:pPr>
        <w:pStyle w:val="NormalWeb"/>
        <w:numPr>
          <w:ilvl w:val="0"/>
          <w:numId w:val="15"/>
        </w:numPr>
      </w:pPr>
      <w:r>
        <w:rPr>
          <w:rStyle w:val="Strong"/>
          <w:rFonts w:eastAsiaTheme="majorEastAsia"/>
        </w:rPr>
        <w:t>Cluster Policies</w:t>
      </w:r>
      <w:r>
        <w:t xml:space="preserve"> defined by environment (Dev, Test, Prod)</w:t>
      </w:r>
    </w:p>
    <w:p w14:paraId="1295E394" w14:textId="77777777" w:rsidR="00C93816" w:rsidRDefault="00C93816" w:rsidP="006753B4">
      <w:pPr>
        <w:pStyle w:val="NormalWeb"/>
        <w:numPr>
          <w:ilvl w:val="0"/>
          <w:numId w:val="15"/>
        </w:numPr>
      </w:pPr>
      <w:r>
        <w:rPr>
          <w:rStyle w:val="Strong"/>
          <w:rFonts w:eastAsiaTheme="majorEastAsia"/>
        </w:rPr>
        <w:t>DLT Configs:</w:t>
      </w:r>
      <w:r>
        <w:t xml:space="preserve"> include pipeline name, cluster, table path, schema mode</w:t>
      </w:r>
    </w:p>
    <w:p w14:paraId="1B4853D3" w14:textId="77777777" w:rsidR="00C93816" w:rsidRDefault="00C93816" w:rsidP="006753B4">
      <w:pPr>
        <w:pStyle w:val="NormalWeb"/>
        <w:numPr>
          <w:ilvl w:val="0"/>
          <w:numId w:val="15"/>
        </w:numPr>
      </w:pPr>
      <w:r>
        <w:rPr>
          <w:rStyle w:val="Strong"/>
          <w:rFonts w:eastAsiaTheme="majorEastAsia"/>
        </w:rPr>
        <w:t>Pipeline Parameters</w:t>
      </w:r>
      <w:r>
        <w:t>: allow test cycle, environment name, and table list to be passed dynamically</w:t>
      </w:r>
    </w:p>
    <w:p w14:paraId="40C47BD3" w14:textId="77777777" w:rsidR="00C93816" w:rsidRDefault="006753B4" w:rsidP="00C93816">
      <w:pPr>
        <w:pBdr>
          <w:bottom w:val="single" w:sz="6" w:space="1" w:color="auto"/>
        </w:pBdr>
      </w:pPr>
      <w:r>
        <w:rPr>
          <w:noProof/>
        </w:rPr>
        <w:pict w14:anchorId="4A06E58E">
          <v:rect id="_x0000_i1039" alt="" style="width:451pt;height:.05pt;mso-width-percent:0;mso-height-percent:0;mso-width-percent:0;mso-height-percent:0" o:hralign="center" o:hrstd="t" o:hr="t" fillcolor="#a0a0a0" stroked="f"/>
        </w:pict>
      </w:r>
    </w:p>
    <w:p w14:paraId="28642C72" w14:textId="2609D6E0" w:rsidR="00C93816" w:rsidRDefault="00C93816" w:rsidP="00C03BEB"/>
    <w:p w14:paraId="62851176" w14:textId="25FBBDA7" w:rsidR="00C93816" w:rsidRDefault="00C93816" w:rsidP="00C03BEB"/>
    <w:p w14:paraId="6B438F18" w14:textId="77777777" w:rsidR="00C93816" w:rsidRDefault="00C93816" w:rsidP="00C93816">
      <w:pPr>
        <w:pStyle w:val="Heading2"/>
      </w:pPr>
      <w:r>
        <w:rPr>
          <w:rStyle w:val="Strong"/>
          <w:b/>
          <w:bCs/>
        </w:rPr>
        <w:t>Section 17: Automation Components and Step-by-Step Workflow</w:t>
      </w:r>
    </w:p>
    <w:p w14:paraId="19D58807" w14:textId="77777777" w:rsidR="00C93816" w:rsidRDefault="00C93816" w:rsidP="00C93816">
      <w:pPr>
        <w:spacing w:before="100" w:beforeAutospacing="1" w:after="100" w:afterAutospacing="1"/>
      </w:pPr>
      <w:r>
        <w:t>This section provides a detailed breakdown of all automation components, their structure within Azure DevOps, deployment pipeline workflows, and Databricks validation orchestration steps.</w:t>
      </w:r>
    </w:p>
    <w:p w14:paraId="2FD03535" w14:textId="77777777" w:rsidR="00C93816" w:rsidRDefault="006753B4" w:rsidP="00C93816">
      <w:r>
        <w:rPr>
          <w:noProof/>
        </w:rPr>
        <w:pict w14:anchorId="1120F61E">
          <v:rect id="_x0000_i1038" alt="" style="width:451pt;height:.05pt;mso-width-percent:0;mso-height-percent:0;mso-width-percent:0;mso-height-percent:0" o:hralign="center" o:hrstd="t" o:hr="t" fillcolor="#a0a0a0" stroked="f"/>
        </w:pict>
      </w:r>
    </w:p>
    <w:p w14:paraId="619602BA"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17.1 Azure DevOps Repository Structure</w:t>
      </w:r>
    </w:p>
    <w:p w14:paraId="52F3768E" w14:textId="77777777" w:rsidR="00C93816" w:rsidRDefault="00C93816" w:rsidP="00C93816">
      <w:pPr>
        <w:pStyle w:val="HTMLPreformatted"/>
      </w:pPr>
      <w:r>
        <w:t>nginx</w:t>
      </w:r>
    </w:p>
    <w:p w14:paraId="61180F62" w14:textId="77777777" w:rsidR="00C93816" w:rsidRDefault="00C93816" w:rsidP="00C93816">
      <w:pPr>
        <w:pStyle w:val="HTMLPreformatted"/>
      </w:pPr>
      <w:r>
        <w:t>CopyEdit</w:t>
      </w:r>
    </w:p>
    <w:p w14:paraId="73130EB8" w14:textId="77777777" w:rsidR="00C93816" w:rsidRDefault="00C93816" w:rsidP="00C93816">
      <w:pPr>
        <w:pStyle w:val="HTMLPreformatted"/>
        <w:rPr>
          <w:rStyle w:val="HTMLCode"/>
          <w:rFonts w:eastAsiaTheme="majorEastAsia"/>
        </w:rPr>
      </w:pPr>
      <w:r>
        <w:rPr>
          <w:rStyle w:val="hljs-attribute"/>
          <w:rFonts w:eastAsiaTheme="majorEastAsia"/>
        </w:rPr>
        <w:t>ODS_SIT_AUTOMATION_POC</w:t>
      </w:r>
    </w:p>
    <w:p w14:paraId="3D28AD2B" w14:textId="77777777" w:rsidR="00C93816" w:rsidRDefault="00C93816" w:rsidP="00C93816">
      <w:pPr>
        <w:pStyle w:val="HTMLPreformatted"/>
        <w:rPr>
          <w:rStyle w:val="HTMLCode"/>
          <w:rFonts w:eastAsiaTheme="majorEastAsia"/>
        </w:rPr>
      </w:pPr>
      <w:r>
        <w:rPr>
          <w:rStyle w:val="HTMLCode"/>
          <w:rFonts w:eastAsiaTheme="majorEastAsia"/>
        </w:rPr>
        <w:t>│── notebooks/</w:t>
      </w:r>
    </w:p>
    <w:p w14:paraId="5C881C11" w14:textId="77777777" w:rsidR="00C93816" w:rsidRDefault="00C93816" w:rsidP="00C93816">
      <w:pPr>
        <w:pStyle w:val="HTMLPreformatted"/>
        <w:rPr>
          <w:rStyle w:val="HTMLCode"/>
          <w:rFonts w:eastAsiaTheme="majorEastAsia"/>
        </w:rPr>
      </w:pPr>
      <w:r>
        <w:rPr>
          <w:rStyle w:val="HTMLCode"/>
          <w:rFonts w:eastAsiaTheme="majorEastAsia"/>
        </w:rPr>
        <w:t>│   │── UKS_SIT_DW_E2E/</w:t>
      </w:r>
    </w:p>
    <w:p w14:paraId="6CA9A305" w14:textId="77777777" w:rsidR="00C93816" w:rsidRDefault="00C93816" w:rsidP="00C93816">
      <w:pPr>
        <w:pStyle w:val="HTMLPreformatted"/>
        <w:rPr>
          <w:rStyle w:val="HTMLCode"/>
          <w:rFonts w:eastAsiaTheme="majorEastAsia"/>
        </w:rPr>
      </w:pPr>
      <w:r>
        <w:rPr>
          <w:rStyle w:val="HTMLCode"/>
          <w:rFonts w:eastAsiaTheme="majorEastAsia"/>
        </w:rPr>
        <w:t xml:space="preserve">│   │   │── ODS_BRONZE_VALIDATION_ESSENTIAL.ipynb        </w:t>
      </w:r>
      <w:r>
        <w:rPr>
          <w:rStyle w:val="hljs-comment"/>
          <w:rFonts w:eastAsiaTheme="majorEastAsia"/>
        </w:rPr>
        <w:t># Core data validation notebook</w:t>
      </w:r>
    </w:p>
    <w:p w14:paraId="42DFF7C5" w14:textId="77777777" w:rsidR="00C93816" w:rsidRDefault="00C93816" w:rsidP="00C93816">
      <w:pPr>
        <w:pStyle w:val="HTMLPreformatted"/>
        <w:rPr>
          <w:rStyle w:val="HTMLCode"/>
          <w:rFonts w:eastAsiaTheme="majorEastAsia"/>
        </w:rPr>
      </w:pPr>
      <w:r>
        <w:rPr>
          <w:rStyle w:val="HTMLCode"/>
          <w:rFonts w:eastAsiaTheme="majorEastAsia"/>
        </w:rPr>
        <w:t xml:space="preserve">│   │   │── DLT_REFRESH_PIPELINE.ipynb                   </w:t>
      </w:r>
      <w:r>
        <w:rPr>
          <w:rStyle w:val="hljs-comment"/>
          <w:rFonts w:eastAsiaTheme="majorEastAsia"/>
        </w:rPr>
        <w:t># Delta Live Table pipeline notebook</w:t>
      </w:r>
    </w:p>
    <w:p w14:paraId="25310B46" w14:textId="77777777" w:rsidR="00C93816" w:rsidRDefault="00C93816" w:rsidP="00C93816">
      <w:pPr>
        <w:pStyle w:val="HTMLPreformatted"/>
        <w:rPr>
          <w:rStyle w:val="HTMLCode"/>
          <w:rFonts w:eastAsiaTheme="majorEastAsia"/>
        </w:rPr>
      </w:pPr>
      <w:r>
        <w:rPr>
          <w:rStyle w:val="HTMLCode"/>
          <w:rFonts w:eastAsiaTheme="majorEastAsia"/>
        </w:rPr>
        <w:t>│   │   │── REFERENCE_FILE/</w:t>
      </w:r>
    </w:p>
    <w:p w14:paraId="658A3393" w14:textId="77777777" w:rsidR="00C93816" w:rsidRDefault="00C93816" w:rsidP="00C93816">
      <w:pPr>
        <w:pStyle w:val="HTMLPreformatted"/>
        <w:rPr>
          <w:rStyle w:val="HTMLCode"/>
          <w:rFonts w:eastAsiaTheme="majorEastAsia"/>
        </w:rPr>
      </w:pPr>
      <w:r>
        <w:rPr>
          <w:rStyle w:val="HTMLCode"/>
          <w:rFonts w:eastAsiaTheme="majorEastAsia"/>
        </w:rPr>
        <w:t xml:space="preserve">│   │   │   │── table_list.csv                           </w:t>
      </w:r>
      <w:r>
        <w:rPr>
          <w:rStyle w:val="hljs-comment"/>
          <w:rFonts w:eastAsiaTheme="majorEastAsia"/>
        </w:rPr>
        <w:t># Table lists approved for validation</w:t>
      </w:r>
    </w:p>
    <w:p w14:paraId="01E9829F" w14:textId="77777777" w:rsidR="00C93816" w:rsidRDefault="00C93816" w:rsidP="00C93816">
      <w:pPr>
        <w:pStyle w:val="HTMLPreformatted"/>
        <w:rPr>
          <w:rStyle w:val="HTMLCode"/>
          <w:rFonts w:eastAsiaTheme="majorEastAsia"/>
        </w:rPr>
      </w:pPr>
      <w:r>
        <w:rPr>
          <w:rStyle w:val="HTMLCode"/>
          <w:rFonts w:eastAsiaTheme="majorEastAsia"/>
        </w:rPr>
        <w:t xml:space="preserve">│   │── Release_7_RunNoteBook_Deploy.ipynb               </w:t>
      </w:r>
      <w:r>
        <w:rPr>
          <w:rStyle w:val="hljs-comment"/>
          <w:rFonts w:eastAsiaTheme="majorEastAsia"/>
        </w:rPr>
        <w:t># Notebook trigger for pipeline deployment</w:t>
      </w:r>
    </w:p>
    <w:p w14:paraId="7644B6AB" w14:textId="77777777" w:rsidR="00C93816" w:rsidRDefault="00C93816" w:rsidP="00C93816">
      <w:pPr>
        <w:pStyle w:val="HTMLPreformatted"/>
        <w:rPr>
          <w:rStyle w:val="HTMLCode"/>
          <w:rFonts w:eastAsiaTheme="majorEastAsia"/>
        </w:rPr>
      </w:pPr>
      <w:r>
        <w:rPr>
          <w:rStyle w:val="HTMLCode"/>
          <w:rFonts w:eastAsiaTheme="majorEastAsia"/>
        </w:rPr>
        <w:t xml:space="preserve">│   │── Create_Databricks_Job.ipynb                      </w:t>
      </w:r>
      <w:r>
        <w:rPr>
          <w:rStyle w:val="hljs-comment"/>
          <w:rFonts w:eastAsiaTheme="majorEastAsia"/>
        </w:rPr>
        <w:t># Automated job creation in Databricks</w:t>
      </w:r>
    </w:p>
    <w:p w14:paraId="4520C512" w14:textId="77777777" w:rsidR="00C93816" w:rsidRDefault="00C93816" w:rsidP="00C93816">
      <w:pPr>
        <w:pStyle w:val="HTMLPreformatted"/>
        <w:rPr>
          <w:rStyle w:val="HTMLCode"/>
          <w:rFonts w:eastAsiaTheme="majorEastAsia"/>
        </w:rPr>
      </w:pPr>
      <w:r>
        <w:rPr>
          <w:rStyle w:val="HTMLCode"/>
          <w:rFonts w:eastAsiaTheme="majorEastAsia"/>
        </w:rPr>
        <w:t xml:space="preserve">│── azure-pipelines.yml                                  </w:t>
      </w:r>
      <w:r>
        <w:rPr>
          <w:rStyle w:val="hljs-comment"/>
          <w:rFonts w:eastAsiaTheme="majorEastAsia"/>
        </w:rPr>
        <w:t># CI/CD deployment pipeline definition</w:t>
      </w:r>
    </w:p>
    <w:p w14:paraId="15351331" w14:textId="77777777" w:rsidR="00C93816" w:rsidRDefault="00C93816" w:rsidP="00C93816">
      <w:pPr>
        <w:pStyle w:val="HTMLPreformatted"/>
        <w:rPr>
          <w:rStyle w:val="HTMLCode"/>
          <w:rFonts w:eastAsiaTheme="majorEastAsia"/>
        </w:rPr>
      </w:pPr>
      <w:r>
        <w:rPr>
          <w:rStyle w:val="HTMLCode"/>
          <w:rFonts w:eastAsiaTheme="majorEastAsia"/>
        </w:rPr>
        <w:t xml:space="preserve">│── EDM Scripts.sql                                      </w:t>
      </w:r>
      <w:r>
        <w:rPr>
          <w:rStyle w:val="hljs-comment"/>
          <w:rFonts w:eastAsiaTheme="majorEastAsia"/>
        </w:rPr>
        <w:t># EDM related scripts for validation</w:t>
      </w:r>
    </w:p>
    <w:p w14:paraId="302DF580" w14:textId="77777777" w:rsidR="00C93816" w:rsidRDefault="00C93816" w:rsidP="00C93816">
      <w:pPr>
        <w:pStyle w:val="HTMLPreformatted"/>
        <w:rPr>
          <w:rStyle w:val="HTMLCode"/>
          <w:rFonts w:eastAsiaTheme="majorEastAsia"/>
        </w:rPr>
      </w:pPr>
      <w:r>
        <w:rPr>
          <w:rStyle w:val="HTMLCode"/>
          <w:rFonts w:eastAsiaTheme="majorEastAsia"/>
        </w:rPr>
        <w:t xml:space="preserve">│── IDW_Load_Test.sql                                    </w:t>
      </w:r>
      <w:r>
        <w:rPr>
          <w:rStyle w:val="hljs-comment"/>
          <w:rFonts w:eastAsiaTheme="majorEastAsia"/>
        </w:rPr>
        <w:t># Sample load and ingestion test scripts</w:t>
      </w:r>
    </w:p>
    <w:p w14:paraId="6E2FF9E7" w14:textId="77777777" w:rsidR="00C93816" w:rsidRDefault="00C93816" w:rsidP="00C93816">
      <w:pPr>
        <w:pStyle w:val="HTMLPreformatted"/>
        <w:rPr>
          <w:rStyle w:val="HTMLCode"/>
          <w:rFonts w:eastAsiaTheme="majorEastAsia"/>
        </w:rPr>
      </w:pPr>
      <w:r>
        <w:rPr>
          <w:rStyle w:val="HTMLCode"/>
          <w:rFonts w:eastAsiaTheme="majorEastAsia"/>
        </w:rPr>
        <w:t xml:space="preserve">│── README.md                                            </w:t>
      </w:r>
      <w:r>
        <w:rPr>
          <w:rStyle w:val="hljs-comment"/>
          <w:rFonts w:eastAsiaTheme="majorEastAsia"/>
        </w:rPr>
        <w:t># Project overview documentation</w:t>
      </w:r>
    </w:p>
    <w:p w14:paraId="4192FAEB" w14:textId="77777777" w:rsidR="00C93816" w:rsidRDefault="006753B4" w:rsidP="00C93816">
      <w:r>
        <w:rPr>
          <w:noProof/>
        </w:rPr>
        <w:pict w14:anchorId="388E90F9">
          <v:rect id="_x0000_i1037" alt="" style="width:451pt;height:.05pt;mso-width-percent:0;mso-height-percent:0;mso-width-percent:0;mso-height-percent:0" o:hralign="center" o:hrstd="t" o:hr="t" fillcolor="#a0a0a0" stroked="f"/>
        </w:pict>
      </w:r>
    </w:p>
    <w:p w14:paraId="3EB0E7B5" w14:textId="77777777" w:rsidR="00C93816" w:rsidRDefault="00C93816" w:rsidP="00C93816">
      <w:pPr>
        <w:pStyle w:val="Heading3"/>
      </w:pPr>
      <w:r>
        <w:rPr>
          <w:rFonts w:ascii="Apple Color Emoji" w:hAnsi="Apple Color Emoji" w:cs="Apple Color Emoji"/>
        </w:rPr>
        <w:lastRenderedPageBreak/>
        <w:t>🚀</w:t>
      </w:r>
      <w:r>
        <w:t xml:space="preserve"> </w:t>
      </w:r>
      <w:r>
        <w:rPr>
          <w:rStyle w:val="Strong"/>
          <w:b w:val="0"/>
          <w:bCs w:val="0"/>
        </w:rPr>
        <w:t>17.2 Azure DevOps Pipeline Workflow</w:t>
      </w:r>
    </w:p>
    <w:p w14:paraId="23B5D888" w14:textId="77777777" w:rsidR="00C93816" w:rsidRDefault="00C93816" w:rsidP="00C93816">
      <w:pPr>
        <w:spacing w:before="100" w:beforeAutospacing="1" w:after="100" w:afterAutospacing="1"/>
      </w:pPr>
      <w:r>
        <w:rPr>
          <w:rStyle w:val="Strong"/>
        </w:rPr>
        <w:t>Pipeline</w:t>
      </w:r>
      <w:r>
        <w:t xml:space="preserve">: Managed via </w:t>
      </w:r>
      <w:r>
        <w:rPr>
          <w:rStyle w:val="Strong"/>
        </w:rPr>
        <w:t>azure-pipelines.yml</w:t>
      </w:r>
      <w:r>
        <w:t xml:space="preserve"> to orchestrate notebook deployments across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gridCol w:w="3606"/>
        <w:gridCol w:w="1718"/>
        <w:gridCol w:w="3166"/>
      </w:tblGrid>
      <w:tr w:rsidR="00C93816" w14:paraId="6FA021C9" w14:textId="77777777" w:rsidTr="00C93816">
        <w:trPr>
          <w:tblHeader/>
          <w:tblCellSpacing w:w="15" w:type="dxa"/>
        </w:trPr>
        <w:tc>
          <w:tcPr>
            <w:tcW w:w="0" w:type="auto"/>
            <w:vAlign w:val="center"/>
            <w:hideMark/>
          </w:tcPr>
          <w:p w14:paraId="1240A1B7" w14:textId="77777777" w:rsidR="00C93816" w:rsidRDefault="00C93816">
            <w:pPr>
              <w:jc w:val="center"/>
              <w:rPr>
                <w:b/>
                <w:bCs/>
              </w:rPr>
            </w:pPr>
            <w:r>
              <w:rPr>
                <w:rStyle w:val="Strong"/>
              </w:rPr>
              <w:t>Step</w:t>
            </w:r>
          </w:p>
        </w:tc>
        <w:tc>
          <w:tcPr>
            <w:tcW w:w="0" w:type="auto"/>
            <w:vAlign w:val="center"/>
            <w:hideMark/>
          </w:tcPr>
          <w:p w14:paraId="5488A7D2" w14:textId="77777777" w:rsidR="00C93816" w:rsidRDefault="00C93816">
            <w:pPr>
              <w:jc w:val="center"/>
              <w:rPr>
                <w:b/>
                <w:bCs/>
              </w:rPr>
            </w:pPr>
            <w:r>
              <w:rPr>
                <w:rStyle w:val="Strong"/>
              </w:rPr>
              <w:t>Action</w:t>
            </w:r>
          </w:p>
        </w:tc>
        <w:tc>
          <w:tcPr>
            <w:tcW w:w="0" w:type="auto"/>
            <w:vAlign w:val="center"/>
            <w:hideMark/>
          </w:tcPr>
          <w:p w14:paraId="199B01ED" w14:textId="77777777" w:rsidR="00C93816" w:rsidRDefault="00C93816">
            <w:pPr>
              <w:jc w:val="center"/>
              <w:rPr>
                <w:b/>
                <w:bCs/>
              </w:rPr>
            </w:pPr>
            <w:r>
              <w:rPr>
                <w:rStyle w:val="Strong"/>
              </w:rPr>
              <w:t>Environment</w:t>
            </w:r>
          </w:p>
        </w:tc>
        <w:tc>
          <w:tcPr>
            <w:tcW w:w="0" w:type="auto"/>
            <w:vAlign w:val="center"/>
            <w:hideMark/>
          </w:tcPr>
          <w:p w14:paraId="6AA5A462" w14:textId="77777777" w:rsidR="00C93816" w:rsidRDefault="00C93816">
            <w:pPr>
              <w:jc w:val="center"/>
              <w:rPr>
                <w:b/>
                <w:bCs/>
              </w:rPr>
            </w:pPr>
            <w:r>
              <w:rPr>
                <w:rStyle w:val="Strong"/>
              </w:rPr>
              <w:t>Approval Required?</w:t>
            </w:r>
          </w:p>
        </w:tc>
      </w:tr>
      <w:tr w:rsidR="00C93816" w14:paraId="5375C515" w14:textId="77777777" w:rsidTr="00C93816">
        <w:trPr>
          <w:tblCellSpacing w:w="15" w:type="dxa"/>
        </w:trPr>
        <w:tc>
          <w:tcPr>
            <w:tcW w:w="0" w:type="auto"/>
            <w:vAlign w:val="center"/>
            <w:hideMark/>
          </w:tcPr>
          <w:p w14:paraId="6D3D0238" w14:textId="77777777" w:rsidR="00C93816" w:rsidRDefault="00C93816">
            <w:r>
              <w:t>1</w:t>
            </w:r>
          </w:p>
        </w:tc>
        <w:tc>
          <w:tcPr>
            <w:tcW w:w="0" w:type="auto"/>
            <w:vAlign w:val="center"/>
            <w:hideMark/>
          </w:tcPr>
          <w:p w14:paraId="588B1541" w14:textId="77777777" w:rsidR="00C93816" w:rsidRDefault="00C93816">
            <w:r>
              <w:t>Commit &amp; Push notebooks/files to Azure DevOps Git repo</w:t>
            </w:r>
          </w:p>
        </w:tc>
        <w:tc>
          <w:tcPr>
            <w:tcW w:w="0" w:type="auto"/>
            <w:vAlign w:val="center"/>
            <w:hideMark/>
          </w:tcPr>
          <w:p w14:paraId="6ABB42A4" w14:textId="77777777" w:rsidR="00C93816" w:rsidRDefault="00C93816">
            <w:r>
              <w:t>Development</w:t>
            </w:r>
          </w:p>
        </w:tc>
        <w:tc>
          <w:tcPr>
            <w:tcW w:w="0" w:type="auto"/>
            <w:vAlign w:val="center"/>
            <w:hideMark/>
          </w:tcPr>
          <w:p w14:paraId="2CF87A3A" w14:textId="77777777" w:rsidR="00C93816" w:rsidRDefault="00C93816">
            <w:r>
              <w:t>No</w:t>
            </w:r>
          </w:p>
        </w:tc>
      </w:tr>
      <w:tr w:rsidR="00C93816" w14:paraId="100B788B" w14:textId="77777777" w:rsidTr="00C93816">
        <w:trPr>
          <w:tblCellSpacing w:w="15" w:type="dxa"/>
        </w:trPr>
        <w:tc>
          <w:tcPr>
            <w:tcW w:w="0" w:type="auto"/>
            <w:vAlign w:val="center"/>
            <w:hideMark/>
          </w:tcPr>
          <w:p w14:paraId="68169171" w14:textId="77777777" w:rsidR="00C93816" w:rsidRDefault="00C93816">
            <w:r>
              <w:t>2</w:t>
            </w:r>
          </w:p>
        </w:tc>
        <w:tc>
          <w:tcPr>
            <w:tcW w:w="0" w:type="auto"/>
            <w:vAlign w:val="center"/>
            <w:hideMark/>
          </w:tcPr>
          <w:p w14:paraId="44D67B96" w14:textId="77777777" w:rsidR="00C93816" w:rsidRDefault="00C93816">
            <w:r>
              <w:t>Trigger Azure DevOps pipeline (CI/CD via azure-pipelines.yml)</w:t>
            </w:r>
          </w:p>
        </w:tc>
        <w:tc>
          <w:tcPr>
            <w:tcW w:w="0" w:type="auto"/>
            <w:vAlign w:val="center"/>
            <w:hideMark/>
          </w:tcPr>
          <w:p w14:paraId="734FF3AB" w14:textId="77777777" w:rsidR="00C93816" w:rsidRDefault="00C93816">
            <w:r>
              <w:t>Development → Test</w:t>
            </w:r>
          </w:p>
        </w:tc>
        <w:tc>
          <w:tcPr>
            <w:tcW w:w="0" w:type="auto"/>
            <w:vAlign w:val="center"/>
            <w:hideMark/>
          </w:tcPr>
          <w:p w14:paraId="5D43E094" w14:textId="77777777" w:rsidR="00C93816" w:rsidRDefault="00C93816">
            <w:r>
              <w:t>Yes (QA Lead)</w:t>
            </w:r>
          </w:p>
        </w:tc>
      </w:tr>
      <w:tr w:rsidR="00C93816" w14:paraId="48A1C45B" w14:textId="77777777" w:rsidTr="00C93816">
        <w:trPr>
          <w:tblCellSpacing w:w="15" w:type="dxa"/>
        </w:trPr>
        <w:tc>
          <w:tcPr>
            <w:tcW w:w="0" w:type="auto"/>
            <w:vAlign w:val="center"/>
            <w:hideMark/>
          </w:tcPr>
          <w:p w14:paraId="231C19C1" w14:textId="77777777" w:rsidR="00C93816" w:rsidRDefault="00C93816">
            <w:r>
              <w:t>3</w:t>
            </w:r>
          </w:p>
        </w:tc>
        <w:tc>
          <w:tcPr>
            <w:tcW w:w="0" w:type="auto"/>
            <w:vAlign w:val="center"/>
            <w:hideMark/>
          </w:tcPr>
          <w:p w14:paraId="0814CFDE" w14:textId="77777777" w:rsidR="00C93816" w:rsidRDefault="00C93816">
            <w:r>
              <w:t>Deploy notebooks to Databricks Test workspace</w:t>
            </w:r>
          </w:p>
        </w:tc>
        <w:tc>
          <w:tcPr>
            <w:tcW w:w="0" w:type="auto"/>
            <w:vAlign w:val="center"/>
            <w:hideMark/>
          </w:tcPr>
          <w:p w14:paraId="21772774" w14:textId="77777777" w:rsidR="00C93816" w:rsidRDefault="00C93816">
            <w:r>
              <w:t>Test</w:t>
            </w:r>
          </w:p>
        </w:tc>
        <w:tc>
          <w:tcPr>
            <w:tcW w:w="0" w:type="auto"/>
            <w:vAlign w:val="center"/>
            <w:hideMark/>
          </w:tcPr>
          <w:p w14:paraId="733162A2" w14:textId="77777777" w:rsidR="00C93816" w:rsidRDefault="00C93816">
            <w:r>
              <w:t>Yes (QA Lead Approval via Azure DevOps)</w:t>
            </w:r>
          </w:p>
        </w:tc>
      </w:tr>
      <w:tr w:rsidR="00C93816" w14:paraId="32BEB9FC" w14:textId="77777777" w:rsidTr="00C93816">
        <w:trPr>
          <w:tblCellSpacing w:w="15" w:type="dxa"/>
        </w:trPr>
        <w:tc>
          <w:tcPr>
            <w:tcW w:w="0" w:type="auto"/>
            <w:vAlign w:val="center"/>
            <w:hideMark/>
          </w:tcPr>
          <w:p w14:paraId="00F6B94B" w14:textId="77777777" w:rsidR="00C93816" w:rsidRDefault="00C93816">
            <w:r>
              <w:t>4</w:t>
            </w:r>
          </w:p>
        </w:tc>
        <w:tc>
          <w:tcPr>
            <w:tcW w:w="0" w:type="auto"/>
            <w:vAlign w:val="center"/>
            <w:hideMark/>
          </w:tcPr>
          <w:p w14:paraId="142F2ABF" w14:textId="77777777" w:rsidR="00C93816" w:rsidRDefault="00C93816">
            <w:r>
              <w:t>Execute validation workflows in Databricks</w:t>
            </w:r>
          </w:p>
        </w:tc>
        <w:tc>
          <w:tcPr>
            <w:tcW w:w="0" w:type="auto"/>
            <w:vAlign w:val="center"/>
            <w:hideMark/>
          </w:tcPr>
          <w:p w14:paraId="70879336" w14:textId="77777777" w:rsidR="00C93816" w:rsidRDefault="00C93816">
            <w:r>
              <w:t>Test</w:t>
            </w:r>
          </w:p>
        </w:tc>
        <w:tc>
          <w:tcPr>
            <w:tcW w:w="0" w:type="auto"/>
            <w:vAlign w:val="center"/>
            <w:hideMark/>
          </w:tcPr>
          <w:p w14:paraId="1C27824E" w14:textId="77777777" w:rsidR="00C93816" w:rsidRDefault="00C93816">
            <w:r>
              <w:t>No</w:t>
            </w:r>
          </w:p>
        </w:tc>
      </w:tr>
      <w:tr w:rsidR="00C93816" w14:paraId="3D4B1364" w14:textId="77777777" w:rsidTr="00C93816">
        <w:trPr>
          <w:tblCellSpacing w:w="15" w:type="dxa"/>
        </w:trPr>
        <w:tc>
          <w:tcPr>
            <w:tcW w:w="0" w:type="auto"/>
            <w:vAlign w:val="center"/>
            <w:hideMark/>
          </w:tcPr>
          <w:p w14:paraId="59F1D59B" w14:textId="77777777" w:rsidR="00C93816" w:rsidRDefault="00C93816">
            <w:r>
              <w:t>5</w:t>
            </w:r>
          </w:p>
        </w:tc>
        <w:tc>
          <w:tcPr>
            <w:tcW w:w="0" w:type="auto"/>
            <w:vAlign w:val="center"/>
            <w:hideMark/>
          </w:tcPr>
          <w:p w14:paraId="2D9C8C14" w14:textId="77777777" w:rsidR="00C93816" w:rsidRDefault="00C93816">
            <w:r>
              <w:t>Validation passed; trigger deployment from Test → Pre-Prod/Prod</w:t>
            </w:r>
          </w:p>
        </w:tc>
        <w:tc>
          <w:tcPr>
            <w:tcW w:w="0" w:type="auto"/>
            <w:vAlign w:val="center"/>
            <w:hideMark/>
          </w:tcPr>
          <w:p w14:paraId="69B69CE7" w14:textId="77777777" w:rsidR="00C93816" w:rsidRDefault="00C93816">
            <w:r>
              <w:t>Pre-Prod → Prod</w:t>
            </w:r>
          </w:p>
        </w:tc>
        <w:tc>
          <w:tcPr>
            <w:tcW w:w="0" w:type="auto"/>
            <w:vAlign w:val="center"/>
            <w:hideMark/>
          </w:tcPr>
          <w:p w14:paraId="1DAE2841" w14:textId="77777777" w:rsidR="00C93816" w:rsidRDefault="00C93816">
            <w:r>
              <w:t>Yes (Release Manager approval required via Azure DevOps)</w:t>
            </w:r>
          </w:p>
        </w:tc>
      </w:tr>
    </w:tbl>
    <w:p w14:paraId="0433ABA3" w14:textId="77777777" w:rsidR="00C93816" w:rsidRDefault="006753B4" w:rsidP="00C93816">
      <w:r>
        <w:rPr>
          <w:noProof/>
        </w:rPr>
        <w:pict w14:anchorId="505C8383">
          <v:rect id="_x0000_i1036" alt="" style="width:451pt;height:.05pt;mso-width-percent:0;mso-height-percent:0;mso-width-percent:0;mso-height-percent:0" o:hralign="center" o:hrstd="t" o:hr="t" fillcolor="#a0a0a0" stroked="f"/>
        </w:pict>
      </w:r>
    </w:p>
    <w:p w14:paraId="4D4C4A8E"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17.3 Databricks Environment Workflow (Test Environment)</w:t>
      </w:r>
    </w:p>
    <w:p w14:paraId="02D50839" w14:textId="77777777" w:rsidR="00C93816" w:rsidRDefault="00C93816" w:rsidP="00C93816">
      <w:pPr>
        <w:spacing w:before="100" w:beforeAutospacing="1" w:after="100" w:afterAutospacing="1"/>
      </w:pPr>
      <w:r>
        <w:t>Once notebooks are deployed in Databricks test workspace:</w:t>
      </w:r>
    </w:p>
    <w:p w14:paraId="41A935FE" w14:textId="77777777" w:rsidR="00C93816" w:rsidRDefault="00C93816" w:rsidP="006753B4">
      <w:pPr>
        <w:numPr>
          <w:ilvl w:val="0"/>
          <w:numId w:val="16"/>
        </w:numPr>
        <w:spacing w:before="100" w:beforeAutospacing="1" w:after="100" w:afterAutospacing="1"/>
      </w:pPr>
      <w:r>
        <w:rPr>
          <w:rStyle w:val="Strong"/>
        </w:rPr>
        <w:t>Step 1: Create Databricks Job</w:t>
      </w:r>
    </w:p>
    <w:p w14:paraId="13892F77" w14:textId="77777777" w:rsidR="00C93816" w:rsidRDefault="00C93816" w:rsidP="006753B4">
      <w:pPr>
        <w:numPr>
          <w:ilvl w:val="1"/>
          <w:numId w:val="16"/>
        </w:numPr>
        <w:spacing w:before="100" w:beforeAutospacing="1" w:after="100" w:afterAutospacing="1"/>
      </w:pPr>
      <w:r>
        <w:t xml:space="preserve">Execute </w:t>
      </w:r>
      <w:r>
        <w:rPr>
          <w:rStyle w:val="HTMLCode"/>
          <w:rFonts w:eastAsiaTheme="majorEastAsia"/>
        </w:rPr>
        <w:t>Create_Databricks_Job.ipynb</w:t>
      </w:r>
    </w:p>
    <w:p w14:paraId="10EE98B6" w14:textId="77777777" w:rsidR="00C93816" w:rsidRDefault="00C93816" w:rsidP="006753B4">
      <w:pPr>
        <w:numPr>
          <w:ilvl w:val="1"/>
          <w:numId w:val="16"/>
        </w:numPr>
        <w:spacing w:before="100" w:beforeAutospacing="1" w:after="100" w:afterAutospacing="1"/>
      </w:pPr>
      <w:r>
        <w:t>Configure notebook execution parameters and clusters (compute, storage, IAM role)</w:t>
      </w:r>
    </w:p>
    <w:p w14:paraId="2C65459A" w14:textId="77777777" w:rsidR="00C93816" w:rsidRDefault="00C93816" w:rsidP="006753B4">
      <w:pPr>
        <w:numPr>
          <w:ilvl w:val="0"/>
          <w:numId w:val="16"/>
        </w:numPr>
        <w:spacing w:before="100" w:beforeAutospacing="1" w:after="100" w:afterAutospacing="1"/>
      </w:pPr>
      <w:r>
        <w:rPr>
          <w:rStyle w:val="Strong"/>
        </w:rPr>
        <w:t>Step 2: Refresh Delta Live Table (DLT) Pipeline</w:t>
      </w:r>
    </w:p>
    <w:p w14:paraId="442BE35C" w14:textId="77777777" w:rsidR="00C93816" w:rsidRDefault="00C93816" w:rsidP="006753B4">
      <w:pPr>
        <w:numPr>
          <w:ilvl w:val="1"/>
          <w:numId w:val="16"/>
        </w:numPr>
        <w:spacing w:before="100" w:beforeAutospacing="1" w:after="100" w:afterAutospacing="1"/>
      </w:pPr>
      <w:r>
        <w:t xml:space="preserve">Execute </w:t>
      </w:r>
      <w:r>
        <w:rPr>
          <w:rStyle w:val="HTMLCode"/>
          <w:rFonts w:eastAsiaTheme="majorEastAsia"/>
        </w:rPr>
        <w:t>DLT_REFRESH_PIPELINE.ipynb</w:t>
      </w:r>
    </w:p>
    <w:p w14:paraId="62BE2606" w14:textId="77777777" w:rsidR="00C93816" w:rsidRDefault="00C93816" w:rsidP="006753B4">
      <w:pPr>
        <w:numPr>
          <w:ilvl w:val="1"/>
          <w:numId w:val="16"/>
        </w:numPr>
        <w:spacing w:before="100" w:beforeAutospacing="1" w:after="100" w:afterAutospacing="1"/>
      </w:pPr>
      <w:r>
        <w:t>Establish schema and table structures for validation results</w:t>
      </w:r>
    </w:p>
    <w:p w14:paraId="33C599B5" w14:textId="77777777" w:rsidR="00C93816" w:rsidRDefault="00C93816" w:rsidP="006753B4">
      <w:pPr>
        <w:numPr>
          <w:ilvl w:val="0"/>
          <w:numId w:val="16"/>
        </w:numPr>
        <w:spacing w:before="100" w:beforeAutospacing="1" w:after="100" w:afterAutospacing="1"/>
      </w:pPr>
      <w:r>
        <w:rPr>
          <w:rStyle w:val="Strong"/>
        </w:rPr>
        <w:t>Step 3: Execute Core Validation Notebook</w:t>
      </w:r>
    </w:p>
    <w:p w14:paraId="3EA69350" w14:textId="77777777" w:rsidR="00C93816" w:rsidRDefault="00C93816" w:rsidP="006753B4">
      <w:pPr>
        <w:numPr>
          <w:ilvl w:val="1"/>
          <w:numId w:val="16"/>
        </w:numPr>
        <w:spacing w:before="100" w:beforeAutospacing="1" w:after="100" w:afterAutospacing="1"/>
      </w:pPr>
      <w:r>
        <w:t xml:space="preserve">Execute </w:t>
      </w:r>
      <w:r>
        <w:rPr>
          <w:rStyle w:val="HTMLCode"/>
          <w:rFonts w:eastAsiaTheme="majorEastAsia"/>
        </w:rPr>
        <w:t>ODS_BRONZE_VALIDATION_ESSENTIAL.ipynb</w:t>
      </w:r>
    </w:p>
    <w:p w14:paraId="176E46BF" w14:textId="77777777" w:rsidR="00C93816" w:rsidRDefault="00C93816" w:rsidP="006753B4">
      <w:pPr>
        <w:numPr>
          <w:ilvl w:val="1"/>
          <w:numId w:val="16"/>
        </w:numPr>
        <w:spacing w:before="100" w:beforeAutospacing="1" w:after="100" w:afterAutospacing="1"/>
      </w:pPr>
      <w:r>
        <w:t>Perform schema validation, data accuracy, duplicates, count checks, etc.</w:t>
      </w:r>
    </w:p>
    <w:p w14:paraId="7C9CC953" w14:textId="77777777" w:rsidR="00C93816" w:rsidRDefault="00C93816" w:rsidP="006753B4">
      <w:pPr>
        <w:numPr>
          <w:ilvl w:val="0"/>
          <w:numId w:val="16"/>
        </w:numPr>
        <w:spacing w:before="100" w:beforeAutospacing="1" w:after="100" w:afterAutospacing="1"/>
      </w:pPr>
      <w:r>
        <w:rPr>
          <w:rStyle w:val="Strong"/>
        </w:rPr>
        <w:t>Step 4: Store Results in Delta Live Tables</w:t>
      </w:r>
    </w:p>
    <w:p w14:paraId="25E48158" w14:textId="77777777" w:rsidR="00C93816" w:rsidRDefault="00C93816" w:rsidP="006753B4">
      <w:pPr>
        <w:numPr>
          <w:ilvl w:val="1"/>
          <w:numId w:val="16"/>
        </w:numPr>
        <w:spacing w:before="100" w:beforeAutospacing="1" w:after="100" w:afterAutospacing="1"/>
      </w:pPr>
      <w:r>
        <w:t>Validation results are written automatically to DLT for structured storage and management</w:t>
      </w:r>
    </w:p>
    <w:p w14:paraId="4A42E11D" w14:textId="77777777" w:rsidR="00C93816" w:rsidRDefault="00C93816" w:rsidP="006753B4">
      <w:pPr>
        <w:numPr>
          <w:ilvl w:val="0"/>
          <w:numId w:val="16"/>
        </w:numPr>
        <w:spacing w:before="100" w:beforeAutospacing="1" w:after="100" w:afterAutospacing="1"/>
      </w:pPr>
      <w:r>
        <w:rPr>
          <w:rStyle w:val="Strong"/>
        </w:rPr>
        <w:t>Step 5: Dashboard Integration</w:t>
      </w:r>
    </w:p>
    <w:p w14:paraId="02C2EEB4" w14:textId="77777777" w:rsidR="00C93816" w:rsidRDefault="00C93816" w:rsidP="006753B4">
      <w:pPr>
        <w:numPr>
          <w:ilvl w:val="1"/>
          <w:numId w:val="16"/>
        </w:numPr>
        <w:spacing w:before="100" w:beforeAutospacing="1" w:after="100" w:afterAutospacing="1"/>
      </w:pPr>
      <w:r>
        <w:t>Dashboards built directly on Delta Live Tables for reporting metrics</w:t>
      </w:r>
    </w:p>
    <w:p w14:paraId="0B4C28B7" w14:textId="77777777" w:rsidR="00C93816" w:rsidRDefault="00C93816" w:rsidP="006753B4">
      <w:pPr>
        <w:numPr>
          <w:ilvl w:val="1"/>
          <w:numId w:val="16"/>
        </w:numPr>
        <w:spacing w:before="100" w:beforeAutospacing="1" w:after="100" w:afterAutospacing="1"/>
      </w:pPr>
      <w:r>
        <w:t>Results include schema diffs, row counts, mismatches, duplicates, and performance metrics</w:t>
      </w:r>
    </w:p>
    <w:p w14:paraId="03C2A63D" w14:textId="77777777" w:rsidR="00C93816" w:rsidRDefault="00C93816" w:rsidP="006753B4">
      <w:pPr>
        <w:numPr>
          <w:ilvl w:val="0"/>
          <w:numId w:val="16"/>
        </w:numPr>
        <w:spacing w:before="100" w:beforeAutospacing="1" w:after="100" w:afterAutospacing="1"/>
      </w:pPr>
      <w:r>
        <w:rPr>
          <w:rStyle w:val="Strong"/>
        </w:rPr>
        <w:t>Step 6: Teams and Outlook Integration (in progress)</w:t>
      </w:r>
    </w:p>
    <w:p w14:paraId="5D702DA4" w14:textId="77777777" w:rsidR="00C93816" w:rsidRDefault="00C93816" w:rsidP="006753B4">
      <w:pPr>
        <w:numPr>
          <w:ilvl w:val="1"/>
          <w:numId w:val="16"/>
        </w:numPr>
        <w:spacing w:before="100" w:beforeAutospacing="1" w:after="100" w:afterAutospacing="1"/>
      </w:pPr>
      <w:r>
        <w:t>Results notification and summary automatically pushed to Teams and Outlook for quick review (future-state setup)</w:t>
      </w:r>
    </w:p>
    <w:p w14:paraId="3393E611" w14:textId="77777777" w:rsidR="00C93816" w:rsidRDefault="006753B4" w:rsidP="00C93816">
      <w:r>
        <w:rPr>
          <w:noProof/>
        </w:rPr>
        <w:pict w14:anchorId="082E1761">
          <v:rect id="_x0000_i1035" alt="" style="width:451pt;height:.05pt;mso-width-percent:0;mso-height-percent:0;mso-width-percent:0;mso-height-percent:0" o:hralign="center" o:hrstd="t" o:hr="t" fillcolor="#a0a0a0" stroked="f"/>
        </w:pict>
      </w:r>
    </w:p>
    <w:p w14:paraId="4BEDE5EE"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17.4 Production Workflow (Post-Approval)</w:t>
      </w:r>
    </w:p>
    <w:p w14:paraId="009AA771" w14:textId="77777777" w:rsidR="00C93816" w:rsidRDefault="00C93816" w:rsidP="00C93816">
      <w:pPr>
        <w:spacing w:before="100" w:beforeAutospacing="1" w:after="100" w:afterAutospacing="1"/>
      </w:pPr>
      <w:r>
        <w:t>Following successful test validation and release manager approval:</w:t>
      </w:r>
    </w:p>
    <w:p w14:paraId="48165492" w14:textId="77777777" w:rsidR="00C93816" w:rsidRDefault="00C93816" w:rsidP="006753B4">
      <w:pPr>
        <w:numPr>
          <w:ilvl w:val="0"/>
          <w:numId w:val="17"/>
        </w:numPr>
        <w:spacing w:before="100" w:beforeAutospacing="1" w:after="100" w:afterAutospacing="1"/>
      </w:pPr>
      <w:r>
        <w:lastRenderedPageBreak/>
        <w:t>Approved notebooks and pipeline definitions are pushed from Test → Production Databricks via Azure DevOps release pipeline.</w:t>
      </w:r>
    </w:p>
    <w:p w14:paraId="1BB73990" w14:textId="77777777" w:rsidR="00C93816" w:rsidRDefault="00C93816" w:rsidP="006753B4">
      <w:pPr>
        <w:numPr>
          <w:ilvl w:val="0"/>
          <w:numId w:val="17"/>
        </w:numPr>
        <w:spacing w:before="100" w:beforeAutospacing="1" w:after="100" w:afterAutospacing="1"/>
      </w:pPr>
      <w:r>
        <w:t>Execute production workflows (read-only execution):</w:t>
      </w:r>
    </w:p>
    <w:p w14:paraId="5F28040E" w14:textId="77777777" w:rsidR="00C93816" w:rsidRDefault="00C93816" w:rsidP="006753B4">
      <w:pPr>
        <w:numPr>
          <w:ilvl w:val="1"/>
          <w:numId w:val="17"/>
        </w:numPr>
        <w:spacing w:before="100" w:beforeAutospacing="1" w:after="100" w:afterAutospacing="1"/>
      </w:pPr>
      <w:r>
        <w:rPr>
          <w:rStyle w:val="HTMLCode"/>
          <w:rFonts w:eastAsiaTheme="majorEastAsia"/>
        </w:rPr>
        <w:t>DLT_REFRESH_PIPELINE.ipynb</w:t>
      </w:r>
      <w:r>
        <w:t xml:space="preserve"> (refresh validation tables)</w:t>
      </w:r>
    </w:p>
    <w:p w14:paraId="1D307683" w14:textId="77777777" w:rsidR="00C93816" w:rsidRDefault="00C93816" w:rsidP="006753B4">
      <w:pPr>
        <w:numPr>
          <w:ilvl w:val="1"/>
          <w:numId w:val="17"/>
        </w:numPr>
        <w:spacing w:before="100" w:beforeAutospacing="1" w:after="100" w:afterAutospacing="1"/>
      </w:pPr>
      <w:r>
        <w:rPr>
          <w:rStyle w:val="HTMLCode"/>
          <w:rFonts w:eastAsiaTheme="majorEastAsia"/>
        </w:rPr>
        <w:t>ODS_BRONZE_VALIDATION_ESSENTIAL.ipynb</w:t>
      </w:r>
      <w:r>
        <w:t xml:space="preserve"> (perform validation)</w:t>
      </w:r>
    </w:p>
    <w:p w14:paraId="673F48DE" w14:textId="77777777" w:rsidR="00C93816" w:rsidRDefault="00C93816" w:rsidP="006753B4">
      <w:pPr>
        <w:numPr>
          <w:ilvl w:val="0"/>
          <w:numId w:val="17"/>
        </w:numPr>
        <w:spacing w:before="100" w:beforeAutospacing="1" w:after="100" w:afterAutospacing="1"/>
      </w:pPr>
      <w:r>
        <w:t>Production Delta tables updated with execution results.</w:t>
      </w:r>
    </w:p>
    <w:p w14:paraId="01DB5F38" w14:textId="77777777" w:rsidR="00C93816" w:rsidRDefault="00C93816" w:rsidP="006753B4">
      <w:pPr>
        <w:numPr>
          <w:ilvl w:val="0"/>
          <w:numId w:val="17"/>
        </w:numPr>
        <w:pBdr>
          <w:bottom w:val="single" w:sz="6" w:space="1" w:color="auto"/>
        </w:pBdr>
        <w:spacing w:before="100" w:beforeAutospacing="1" w:after="100" w:afterAutospacing="1"/>
      </w:pPr>
      <w:r>
        <w:t>Dashboards reflect live production validation metrics.</w:t>
      </w:r>
    </w:p>
    <w:p w14:paraId="72D23C6F" w14:textId="06656FF4" w:rsidR="00C93816" w:rsidRDefault="00C93816" w:rsidP="00C03BEB"/>
    <w:p w14:paraId="798BE367" w14:textId="77777777" w:rsidR="00C93816" w:rsidRDefault="00C93816" w:rsidP="00C93816">
      <w:pPr>
        <w:pStyle w:val="Heading3"/>
      </w:pPr>
      <w:r>
        <w:rPr>
          <w:rStyle w:val="Strong"/>
          <w:b w:val="0"/>
          <w:bCs w:val="0"/>
        </w:rPr>
        <w:t>17.6 Dashboard Reporting &amp; Integration</w:t>
      </w:r>
    </w:p>
    <w:p w14:paraId="069FEB92" w14:textId="77777777" w:rsidR="00C93816" w:rsidRDefault="00C93816" w:rsidP="00C93816">
      <w:pPr>
        <w:spacing w:before="100" w:beforeAutospacing="1" w:after="100" w:afterAutospacing="1"/>
      </w:pPr>
      <w:r>
        <w:rPr>
          <w:rStyle w:val="Strong"/>
        </w:rPr>
        <w:t>Dashboard Setup in Databricks:</w:t>
      </w:r>
    </w:p>
    <w:p w14:paraId="401CEAF9" w14:textId="77777777" w:rsidR="00C93816" w:rsidRDefault="00C93816" w:rsidP="006753B4">
      <w:pPr>
        <w:numPr>
          <w:ilvl w:val="0"/>
          <w:numId w:val="18"/>
        </w:numPr>
        <w:spacing w:before="100" w:beforeAutospacing="1" w:after="100" w:afterAutospacing="1"/>
      </w:pPr>
      <w:r>
        <w:t>Dashboards are linked directly to the DLT tables.</w:t>
      </w:r>
    </w:p>
    <w:p w14:paraId="306F2F5F" w14:textId="77777777" w:rsidR="00C93816" w:rsidRDefault="00C93816" w:rsidP="006753B4">
      <w:pPr>
        <w:numPr>
          <w:ilvl w:val="0"/>
          <w:numId w:val="18"/>
        </w:numPr>
        <w:spacing w:before="100" w:beforeAutospacing="1" w:after="100" w:afterAutospacing="1"/>
      </w:pPr>
      <w:r>
        <w:t>Visualize test results: Pass/Fail, discrepancies, runtime metrics.</w:t>
      </w:r>
    </w:p>
    <w:p w14:paraId="34790BFB" w14:textId="77777777" w:rsidR="00C93816" w:rsidRDefault="00C93816" w:rsidP="006753B4">
      <w:pPr>
        <w:numPr>
          <w:ilvl w:val="0"/>
          <w:numId w:val="18"/>
        </w:numPr>
        <w:spacing w:before="100" w:beforeAutospacing="1" w:after="100" w:afterAutospacing="1"/>
      </w:pPr>
      <w:r>
        <w:t xml:space="preserve">Integration with </w:t>
      </w:r>
      <w:r>
        <w:rPr>
          <w:rStyle w:val="Strong"/>
        </w:rPr>
        <w:t>Teams and Outlook</w:t>
      </w:r>
      <w:r>
        <w:t xml:space="preserve"> in progress to provide automated notifications.</w:t>
      </w:r>
    </w:p>
    <w:p w14:paraId="22CD6611" w14:textId="77777777" w:rsidR="00C93816" w:rsidRDefault="006753B4" w:rsidP="00C93816">
      <w:r>
        <w:rPr>
          <w:noProof/>
        </w:rPr>
        <w:pict w14:anchorId="5CCAD7E3">
          <v:rect id="_x0000_i1034" alt="" style="width:451pt;height:.05pt;mso-width-percent:0;mso-height-percent:0;mso-width-percent:0;mso-height-percent:0" o:hralign="center" o:hrstd="t" o:hr="t" fillcolor="#a0a0a0" stroked="f"/>
        </w:pict>
      </w:r>
    </w:p>
    <w:p w14:paraId="3CD15166"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17.7 Execution Checklist (Environment-wise)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6852"/>
      </w:tblGrid>
      <w:tr w:rsidR="00C93816" w14:paraId="047AE201" w14:textId="77777777" w:rsidTr="00C93816">
        <w:trPr>
          <w:tblHeader/>
          <w:tblCellSpacing w:w="15" w:type="dxa"/>
        </w:trPr>
        <w:tc>
          <w:tcPr>
            <w:tcW w:w="0" w:type="auto"/>
            <w:vAlign w:val="center"/>
            <w:hideMark/>
          </w:tcPr>
          <w:p w14:paraId="452C8AE0" w14:textId="77777777" w:rsidR="00C93816" w:rsidRDefault="00C93816">
            <w:pPr>
              <w:jc w:val="center"/>
              <w:rPr>
                <w:b/>
                <w:bCs/>
              </w:rPr>
            </w:pPr>
            <w:r>
              <w:rPr>
                <w:rStyle w:val="Strong"/>
              </w:rPr>
              <w:t>Environment</w:t>
            </w:r>
          </w:p>
        </w:tc>
        <w:tc>
          <w:tcPr>
            <w:tcW w:w="0" w:type="auto"/>
            <w:vAlign w:val="center"/>
            <w:hideMark/>
          </w:tcPr>
          <w:p w14:paraId="58D87E87" w14:textId="77777777" w:rsidR="00C93816" w:rsidRDefault="00C93816">
            <w:pPr>
              <w:jc w:val="center"/>
              <w:rPr>
                <w:b/>
                <w:bCs/>
              </w:rPr>
            </w:pPr>
            <w:r>
              <w:rPr>
                <w:rStyle w:val="Strong"/>
              </w:rPr>
              <w:t>Tasks</w:t>
            </w:r>
          </w:p>
        </w:tc>
      </w:tr>
      <w:tr w:rsidR="00C93816" w14:paraId="212BD547" w14:textId="77777777" w:rsidTr="00C93816">
        <w:trPr>
          <w:tblCellSpacing w:w="15" w:type="dxa"/>
        </w:trPr>
        <w:tc>
          <w:tcPr>
            <w:tcW w:w="0" w:type="auto"/>
            <w:vAlign w:val="center"/>
            <w:hideMark/>
          </w:tcPr>
          <w:p w14:paraId="793CF57C" w14:textId="77777777" w:rsidR="00C93816" w:rsidRDefault="00C93816">
            <w:r>
              <w:rPr>
                <w:rStyle w:val="Strong"/>
              </w:rPr>
              <w:t>Development</w:t>
            </w:r>
          </w:p>
        </w:tc>
        <w:tc>
          <w:tcPr>
            <w:tcW w:w="0" w:type="auto"/>
            <w:vAlign w:val="center"/>
            <w:hideMark/>
          </w:tcPr>
          <w:p w14:paraId="32A28DEF" w14:textId="77777777" w:rsidR="00C93816" w:rsidRDefault="00C93816">
            <w:r>
              <w:t>Validate CI/CD pipeline integration, notebook structure, and deployment scripts</w:t>
            </w:r>
          </w:p>
        </w:tc>
      </w:tr>
      <w:tr w:rsidR="00C93816" w14:paraId="69C756FD" w14:textId="77777777" w:rsidTr="00C93816">
        <w:trPr>
          <w:tblCellSpacing w:w="15" w:type="dxa"/>
        </w:trPr>
        <w:tc>
          <w:tcPr>
            <w:tcW w:w="0" w:type="auto"/>
            <w:vAlign w:val="center"/>
            <w:hideMark/>
          </w:tcPr>
          <w:p w14:paraId="29A1DB43" w14:textId="77777777" w:rsidR="00C93816" w:rsidRDefault="00C93816">
            <w:r>
              <w:rPr>
                <w:rStyle w:val="Strong"/>
              </w:rPr>
              <w:t>Test</w:t>
            </w:r>
          </w:p>
        </w:tc>
        <w:tc>
          <w:tcPr>
            <w:tcW w:w="0" w:type="auto"/>
            <w:vAlign w:val="center"/>
            <w:hideMark/>
          </w:tcPr>
          <w:p w14:paraId="41656458" w14:textId="77777777" w:rsidR="00C93816" w:rsidRDefault="00C93816">
            <w:r>
              <w:t>Execute full DLT pipeline, comprehensive validation, dashboard reporting setup</w:t>
            </w:r>
          </w:p>
        </w:tc>
      </w:tr>
      <w:tr w:rsidR="00C93816" w14:paraId="01D84632" w14:textId="77777777" w:rsidTr="00C93816">
        <w:trPr>
          <w:tblCellSpacing w:w="15" w:type="dxa"/>
        </w:trPr>
        <w:tc>
          <w:tcPr>
            <w:tcW w:w="0" w:type="auto"/>
            <w:vAlign w:val="center"/>
            <w:hideMark/>
          </w:tcPr>
          <w:p w14:paraId="1F610BA4" w14:textId="77777777" w:rsidR="00C93816" w:rsidRDefault="00C93816">
            <w:r>
              <w:rPr>
                <w:rStyle w:val="Strong"/>
              </w:rPr>
              <w:t>Pre-Prod/Production</w:t>
            </w:r>
          </w:p>
        </w:tc>
        <w:tc>
          <w:tcPr>
            <w:tcW w:w="0" w:type="auto"/>
            <w:vAlign w:val="center"/>
            <w:hideMark/>
          </w:tcPr>
          <w:p w14:paraId="69086359" w14:textId="77777777" w:rsidR="00C93816" w:rsidRDefault="00C93816">
            <w:r>
              <w:t>Approved workflow deployments only, execution monitoring, restricted access</w:t>
            </w:r>
          </w:p>
        </w:tc>
      </w:tr>
    </w:tbl>
    <w:p w14:paraId="61099F1D" w14:textId="77777777" w:rsidR="00C93816" w:rsidRDefault="006753B4" w:rsidP="00C93816">
      <w:r>
        <w:rPr>
          <w:noProof/>
        </w:rPr>
        <w:pict w14:anchorId="6CC91733">
          <v:rect id="_x0000_i1033" alt="" style="width:451pt;height:.05pt;mso-width-percent:0;mso-height-percent:0;mso-width-percent:0;mso-height-percent:0" o:hralign="center" o:hrstd="t" o:hr="t" fillcolor="#a0a0a0" stroked="f"/>
        </w:pict>
      </w:r>
    </w:p>
    <w:p w14:paraId="492A0928" w14:textId="77777777" w:rsidR="00C93816" w:rsidRDefault="00C93816" w:rsidP="00C93816">
      <w:pPr>
        <w:pStyle w:val="Heading3"/>
      </w:pPr>
      <w:r>
        <w:rPr>
          <w:rStyle w:val="Strong"/>
          <w:b w:val="0"/>
          <w:bCs w:val="0"/>
        </w:rPr>
        <w:t>Next Steps &amp; Recommendations</w:t>
      </w:r>
    </w:p>
    <w:p w14:paraId="6CAE2A68" w14:textId="77777777" w:rsidR="00C93816" w:rsidRDefault="00C93816" w:rsidP="006753B4">
      <w:pPr>
        <w:numPr>
          <w:ilvl w:val="0"/>
          <w:numId w:val="19"/>
        </w:numPr>
        <w:spacing w:before="100" w:beforeAutospacing="1" w:after="100" w:afterAutospacing="1"/>
      </w:pPr>
      <w:r>
        <w:t>Complete Outlook and Teams notification integration for automated test summaries.</w:t>
      </w:r>
    </w:p>
    <w:p w14:paraId="709DC0AE" w14:textId="77777777" w:rsidR="00C93816" w:rsidRDefault="00C93816" w:rsidP="006753B4">
      <w:pPr>
        <w:numPr>
          <w:ilvl w:val="0"/>
          <w:numId w:val="19"/>
        </w:numPr>
        <w:spacing w:before="100" w:beforeAutospacing="1" w:after="100" w:afterAutospacing="1"/>
      </w:pPr>
      <w:r>
        <w:t>Finalize approval gates in Azure DevOps pipeline (manual approval process).</w:t>
      </w:r>
    </w:p>
    <w:p w14:paraId="6EF5B870" w14:textId="77777777" w:rsidR="00C93816" w:rsidRDefault="00C93816" w:rsidP="006753B4">
      <w:pPr>
        <w:numPr>
          <w:ilvl w:val="0"/>
          <w:numId w:val="19"/>
        </w:numPr>
        <w:pBdr>
          <w:bottom w:val="single" w:sz="6" w:space="1" w:color="auto"/>
        </w:pBdr>
        <w:spacing w:before="100" w:beforeAutospacing="1" w:after="100" w:afterAutospacing="1"/>
      </w:pPr>
      <w:r>
        <w:t>Regularly review and update table_list.csv to reflect current test scope.</w:t>
      </w:r>
    </w:p>
    <w:p w14:paraId="1ABA313A" w14:textId="73FF357A" w:rsidR="00C93816" w:rsidRDefault="00C93816" w:rsidP="00C03BEB"/>
    <w:p w14:paraId="20B382BE" w14:textId="21AB872C" w:rsidR="00C93816" w:rsidRDefault="00C93816" w:rsidP="00C03BEB"/>
    <w:p w14:paraId="26BE46E7" w14:textId="77777777" w:rsidR="00C93816" w:rsidRDefault="00C93816" w:rsidP="00C93816">
      <w:pPr>
        <w:pStyle w:val="Heading2"/>
      </w:pPr>
      <w:r>
        <w:rPr>
          <w:rStyle w:val="Strong"/>
          <w:b/>
          <w:bCs/>
        </w:rPr>
        <w:t>Section 17: Automation Components, Configuration, and Step-by-Step Workflow</w:t>
      </w:r>
    </w:p>
    <w:p w14:paraId="6CB2D858" w14:textId="77777777" w:rsidR="00C93816" w:rsidRDefault="00C93816" w:rsidP="00C93816">
      <w:pPr>
        <w:spacing w:before="100" w:beforeAutospacing="1" w:after="100" w:afterAutospacing="1"/>
      </w:pPr>
      <w:r>
        <w:t>This section outlines the detailed components, configurations, and step-by-step execution processes that constitute the automation testing framework for validating Guidewire data ingestion methods.</w:t>
      </w:r>
    </w:p>
    <w:p w14:paraId="24228C4D" w14:textId="77777777" w:rsidR="00C93816" w:rsidRDefault="006753B4" w:rsidP="00C93816">
      <w:r>
        <w:rPr>
          <w:noProof/>
        </w:rPr>
        <w:pict w14:anchorId="18E8D4CE">
          <v:rect id="_x0000_i1032" alt="" style="width:451pt;height:.05pt;mso-width-percent:0;mso-height-percent:0;mso-width-percent:0;mso-height-percent:0" o:hralign="center" o:hrstd="t" o:hr="t" fillcolor="#a0a0a0" stroked="f"/>
        </w:pict>
      </w:r>
    </w:p>
    <w:p w14:paraId="5C6D21D7" w14:textId="77777777" w:rsidR="00C93816" w:rsidRDefault="00C93816" w:rsidP="00C93816">
      <w:pPr>
        <w:pStyle w:val="Heading3"/>
      </w:pPr>
      <w:r>
        <w:rPr>
          <w:rFonts w:ascii="Apple Color Emoji" w:hAnsi="Apple Color Emoji" w:cs="Apple Color Emoji"/>
        </w:rPr>
        <w:lastRenderedPageBreak/>
        <w:t>🔧</w:t>
      </w:r>
      <w:r>
        <w:t xml:space="preserve"> </w:t>
      </w:r>
      <w:r>
        <w:rPr>
          <w:rStyle w:val="Strong"/>
          <w:b w:val="0"/>
          <w:bCs w:val="0"/>
        </w:rPr>
        <w:t>17.1 Automation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4489"/>
        <w:gridCol w:w="2669"/>
      </w:tblGrid>
      <w:tr w:rsidR="00C93816" w14:paraId="10E193EA" w14:textId="77777777" w:rsidTr="00C93816">
        <w:trPr>
          <w:tblHeader/>
          <w:tblCellSpacing w:w="15" w:type="dxa"/>
        </w:trPr>
        <w:tc>
          <w:tcPr>
            <w:tcW w:w="0" w:type="auto"/>
            <w:vAlign w:val="center"/>
            <w:hideMark/>
          </w:tcPr>
          <w:p w14:paraId="61B813F7" w14:textId="77777777" w:rsidR="00C93816" w:rsidRDefault="00C93816">
            <w:pPr>
              <w:jc w:val="center"/>
              <w:rPr>
                <w:b/>
                <w:bCs/>
              </w:rPr>
            </w:pPr>
            <w:r>
              <w:rPr>
                <w:rStyle w:val="Strong"/>
              </w:rPr>
              <w:t>Component</w:t>
            </w:r>
          </w:p>
        </w:tc>
        <w:tc>
          <w:tcPr>
            <w:tcW w:w="0" w:type="auto"/>
            <w:vAlign w:val="center"/>
            <w:hideMark/>
          </w:tcPr>
          <w:p w14:paraId="6DE2C2EB" w14:textId="77777777" w:rsidR="00C93816" w:rsidRDefault="00C93816">
            <w:pPr>
              <w:jc w:val="center"/>
              <w:rPr>
                <w:b/>
                <w:bCs/>
              </w:rPr>
            </w:pPr>
            <w:r>
              <w:rPr>
                <w:rStyle w:val="Strong"/>
              </w:rPr>
              <w:t>Description</w:t>
            </w:r>
          </w:p>
        </w:tc>
        <w:tc>
          <w:tcPr>
            <w:tcW w:w="0" w:type="auto"/>
            <w:vAlign w:val="center"/>
            <w:hideMark/>
          </w:tcPr>
          <w:p w14:paraId="2F5CA98F" w14:textId="77777777" w:rsidR="00C93816" w:rsidRDefault="00C93816">
            <w:pPr>
              <w:jc w:val="center"/>
              <w:rPr>
                <w:b/>
                <w:bCs/>
              </w:rPr>
            </w:pPr>
            <w:r>
              <w:rPr>
                <w:rStyle w:val="Strong"/>
              </w:rPr>
              <w:t>Technology/Tools</w:t>
            </w:r>
          </w:p>
        </w:tc>
      </w:tr>
      <w:tr w:rsidR="00C93816" w14:paraId="0AC0571C" w14:textId="77777777" w:rsidTr="00C93816">
        <w:trPr>
          <w:tblCellSpacing w:w="15" w:type="dxa"/>
        </w:trPr>
        <w:tc>
          <w:tcPr>
            <w:tcW w:w="0" w:type="auto"/>
            <w:vAlign w:val="center"/>
            <w:hideMark/>
          </w:tcPr>
          <w:p w14:paraId="38F43DFE" w14:textId="77777777" w:rsidR="00C93816" w:rsidRDefault="00C93816">
            <w:r>
              <w:rPr>
                <w:rStyle w:val="Strong"/>
              </w:rPr>
              <w:t>Azure DevOps Repository</w:t>
            </w:r>
          </w:p>
        </w:tc>
        <w:tc>
          <w:tcPr>
            <w:tcW w:w="0" w:type="auto"/>
            <w:vAlign w:val="center"/>
            <w:hideMark/>
          </w:tcPr>
          <w:p w14:paraId="0CFB05C7" w14:textId="77777777" w:rsidR="00C93816" w:rsidRDefault="00C93816">
            <w:r>
              <w:t>Version-controlled storage for automation scripts, notebooks, and pipeline YAML definitions</w:t>
            </w:r>
          </w:p>
        </w:tc>
        <w:tc>
          <w:tcPr>
            <w:tcW w:w="0" w:type="auto"/>
            <w:vAlign w:val="center"/>
            <w:hideMark/>
          </w:tcPr>
          <w:p w14:paraId="1519683B" w14:textId="77777777" w:rsidR="00C93816" w:rsidRDefault="00C93816">
            <w:r>
              <w:t>Azure Git Repo</w:t>
            </w:r>
          </w:p>
        </w:tc>
      </w:tr>
      <w:tr w:rsidR="00C93816" w14:paraId="6582DA95" w14:textId="77777777" w:rsidTr="00C93816">
        <w:trPr>
          <w:tblCellSpacing w:w="15" w:type="dxa"/>
        </w:trPr>
        <w:tc>
          <w:tcPr>
            <w:tcW w:w="0" w:type="auto"/>
            <w:vAlign w:val="center"/>
            <w:hideMark/>
          </w:tcPr>
          <w:p w14:paraId="0FDA7F14" w14:textId="77777777" w:rsidR="00C93816" w:rsidRDefault="00C93816">
            <w:r>
              <w:rPr>
                <w:rStyle w:val="Strong"/>
              </w:rPr>
              <w:t>Azure DevOps Pipeline</w:t>
            </w:r>
          </w:p>
        </w:tc>
        <w:tc>
          <w:tcPr>
            <w:tcW w:w="0" w:type="auto"/>
            <w:vAlign w:val="center"/>
            <w:hideMark/>
          </w:tcPr>
          <w:p w14:paraId="4C49D4B1" w14:textId="77777777" w:rsidR="00C93816" w:rsidRDefault="00C93816">
            <w:r>
              <w:t>CI/CD pipeline that deploys notebooks, scripts, and configurations to Databricks environments</w:t>
            </w:r>
          </w:p>
        </w:tc>
        <w:tc>
          <w:tcPr>
            <w:tcW w:w="0" w:type="auto"/>
            <w:vAlign w:val="center"/>
            <w:hideMark/>
          </w:tcPr>
          <w:p w14:paraId="47716D81" w14:textId="77777777" w:rsidR="00C93816" w:rsidRDefault="00C93816">
            <w:r>
              <w:t>Azure DevOps (YAML Pipelines)</w:t>
            </w:r>
          </w:p>
        </w:tc>
      </w:tr>
      <w:tr w:rsidR="00C93816" w14:paraId="5546C5A3" w14:textId="77777777" w:rsidTr="00C93816">
        <w:trPr>
          <w:tblCellSpacing w:w="15" w:type="dxa"/>
        </w:trPr>
        <w:tc>
          <w:tcPr>
            <w:tcW w:w="0" w:type="auto"/>
            <w:vAlign w:val="center"/>
            <w:hideMark/>
          </w:tcPr>
          <w:p w14:paraId="68087578" w14:textId="77777777" w:rsidR="00C93816" w:rsidRDefault="00C93816">
            <w:r>
              <w:rPr>
                <w:rStyle w:val="Strong"/>
              </w:rPr>
              <w:t>Databricks Workspace</w:t>
            </w:r>
          </w:p>
        </w:tc>
        <w:tc>
          <w:tcPr>
            <w:tcW w:w="0" w:type="auto"/>
            <w:vAlign w:val="center"/>
            <w:hideMark/>
          </w:tcPr>
          <w:p w14:paraId="278F79A7" w14:textId="77777777" w:rsidR="00C93816" w:rsidRDefault="00C93816">
            <w:r>
              <w:t>Execution environment for automation validation scripts and workflows</w:t>
            </w:r>
          </w:p>
        </w:tc>
        <w:tc>
          <w:tcPr>
            <w:tcW w:w="0" w:type="auto"/>
            <w:vAlign w:val="center"/>
            <w:hideMark/>
          </w:tcPr>
          <w:p w14:paraId="463AB536" w14:textId="77777777" w:rsidR="00C93816" w:rsidRDefault="00C93816">
            <w:r>
              <w:t>Azure Databricks</w:t>
            </w:r>
          </w:p>
        </w:tc>
      </w:tr>
      <w:tr w:rsidR="00C93816" w14:paraId="52D071AE" w14:textId="77777777" w:rsidTr="00C93816">
        <w:trPr>
          <w:tblCellSpacing w:w="15" w:type="dxa"/>
        </w:trPr>
        <w:tc>
          <w:tcPr>
            <w:tcW w:w="0" w:type="auto"/>
            <w:vAlign w:val="center"/>
            <w:hideMark/>
          </w:tcPr>
          <w:p w14:paraId="1718E312" w14:textId="77777777" w:rsidR="00C93816" w:rsidRDefault="00C93816">
            <w:r>
              <w:rPr>
                <w:rStyle w:val="Strong"/>
              </w:rPr>
              <w:t>Databricks Notebooks</w:t>
            </w:r>
          </w:p>
        </w:tc>
        <w:tc>
          <w:tcPr>
            <w:tcW w:w="0" w:type="auto"/>
            <w:vAlign w:val="center"/>
            <w:hideMark/>
          </w:tcPr>
          <w:p w14:paraId="30CBEFC0" w14:textId="77777777" w:rsidR="00C93816" w:rsidRDefault="00C93816">
            <w:r>
              <w:t>Validation logic written in PySpark to run schema checks, count checks, data accuracy, etc.</w:t>
            </w:r>
          </w:p>
        </w:tc>
        <w:tc>
          <w:tcPr>
            <w:tcW w:w="0" w:type="auto"/>
            <w:vAlign w:val="center"/>
            <w:hideMark/>
          </w:tcPr>
          <w:p w14:paraId="1AB953CC" w14:textId="77777777" w:rsidR="00C93816" w:rsidRDefault="00C93816">
            <w:r>
              <w:t>Python, PySpark</w:t>
            </w:r>
          </w:p>
        </w:tc>
      </w:tr>
      <w:tr w:rsidR="00C93816" w14:paraId="48A68440" w14:textId="77777777" w:rsidTr="00C93816">
        <w:trPr>
          <w:tblCellSpacing w:w="15" w:type="dxa"/>
        </w:trPr>
        <w:tc>
          <w:tcPr>
            <w:tcW w:w="0" w:type="auto"/>
            <w:vAlign w:val="center"/>
            <w:hideMark/>
          </w:tcPr>
          <w:p w14:paraId="21A5FF5F" w14:textId="77777777" w:rsidR="00C93816" w:rsidRDefault="00C93816">
            <w:r>
              <w:rPr>
                <w:rStyle w:val="Strong"/>
              </w:rPr>
              <w:t>Databricks Workflows</w:t>
            </w:r>
          </w:p>
        </w:tc>
        <w:tc>
          <w:tcPr>
            <w:tcW w:w="0" w:type="auto"/>
            <w:vAlign w:val="center"/>
            <w:hideMark/>
          </w:tcPr>
          <w:p w14:paraId="7842AD36" w14:textId="77777777" w:rsidR="00C93816" w:rsidRDefault="00C93816">
            <w:r>
              <w:t>Orchestrates notebook execution, scheduled to run validations regularly</w:t>
            </w:r>
          </w:p>
        </w:tc>
        <w:tc>
          <w:tcPr>
            <w:tcW w:w="0" w:type="auto"/>
            <w:vAlign w:val="center"/>
            <w:hideMark/>
          </w:tcPr>
          <w:p w14:paraId="30FBD852" w14:textId="77777777" w:rsidR="00C93816" w:rsidRDefault="00C93816">
            <w:r>
              <w:t>Databricks Jobs &amp; Workflow Scheduler</w:t>
            </w:r>
          </w:p>
        </w:tc>
      </w:tr>
      <w:tr w:rsidR="00C93816" w14:paraId="4190A903" w14:textId="77777777" w:rsidTr="00C93816">
        <w:trPr>
          <w:tblCellSpacing w:w="15" w:type="dxa"/>
        </w:trPr>
        <w:tc>
          <w:tcPr>
            <w:tcW w:w="0" w:type="auto"/>
            <w:vAlign w:val="center"/>
            <w:hideMark/>
          </w:tcPr>
          <w:p w14:paraId="372C6983" w14:textId="77777777" w:rsidR="00C93816" w:rsidRDefault="00C93816">
            <w:r>
              <w:rPr>
                <w:rStyle w:val="Strong"/>
              </w:rPr>
              <w:t>Delta Live Tables (DLT)</w:t>
            </w:r>
          </w:p>
        </w:tc>
        <w:tc>
          <w:tcPr>
            <w:tcW w:w="0" w:type="auto"/>
            <w:vAlign w:val="center"/>
            <w:hideMark/>
          </w:tcPr>
          <w:p w14:paraId="3DD88D66" w14:textId="77777777" w:rsidR="00C93816" w:rsidRDefault="00C93816">
            <w:r>
              <w:t>Stores validation results, intermediate results, and logs</w:t>
            </w:r>
          </w:p>
        </w:tc>
        <w:tc>
          <w:tcPr>
            <w:tcW w:w="0" w:type="auto"/>
            <w:vAlign w:val="center"/>
            <w:hideMark/>
          </w:tcPr>
          <w:p w14:paraId="37B54E7B" w14:textId="77777777" w:rsidR="00C93816" w:rsidRDefault="00C93816">
            <w:r>
              <w:t>Delta Lake (DLT)</w:t>
            </w:r>
          </w:p>
        </w:tc>
      </w:tr>
      <w:tr w:rsidR="00C93816" w14:paraId="1AE36BC2" w14:textId="77777777" w:rsidTr="00C93816">
        <w:trPr>
          <w:tblCellSpacing w:w="15" w:type="dxa"/>
        </w:trPr>
        <w:tc>
          <w:tcPr>
            <w:tcW w:w="0" w:type="auto"/>
            <w:vAlign w:val="center"/>
            <w:hideMark/>
          </w:tcPr>
          <w:p w14:paraId="65B0BA3E" w14:textId="77777777" w:rsidR="00C93816" w:rsidRDefault="00C93816">
            <w:r>
              <w:rPr>
                <w:rStyle w:val="Strong"/>
              </w:rPr>
              <w:t>Databricks Dashboards</w:t>
            </w:r>
          </w:p>
        </w:tc>
        <w:tc>
          <w:tcPr>
            <w:tcW w:w="0" w:type="auto"/>
            <w:vAlign w:val="center"/>
            <w:hideMark/>
          </w:tcPr>
          <w:p w14:paraId="47E5DAC7" w14:textId="77777777" w:rsidR="00C93816" w:rsidRDefault="00C93816">
            <w:r>
              <w:t>Visualizes validation metrics, status, and execution outcomes</w:t>
            </w:r>
          </w:p>
        </w:tc>
        <w:tc>
          <w:tcPr>
            <w:tcW w:w="0" w:type="auto"/>
            <w:vAlign w:val="center"/>
            <w:hideMark/>
          </w:tcPr>
          <w:p w14:paraId="5806E09A" w14:textId="77777777" w:rsidR="00C93816" w:rsidRDefault="00C93816">
            <w:r>
              <w:t>Databricks SQL Dashboards</w:t>
            </w:r>
          </w:p>
        </w:tc>
      </w:tr>
      <w:tr w:rsidR="00C93816" w14:paraId="59233264" w14:textId="77777777" w:rsidTr="00C93816">
        <w:trPr>
          <w:tblCellSpacing w:w="15" w:type="dxa"/>
        </w:trPr>
        <w:tc>
          <w:tcPr>
            <w:tcW w:w="0" w:type="auto"/>
            <w:vAlign w:val="center"/>
            <w:hideMark/>
          </w:tcPr>
          <w:p w14:paraId="21A9B5F7" w14:textId="77777777" w:rsidR="00C93816" w:rsidRDefault="00C93816">
            <w:r>
              <w:rPr>
                <w:rStyle w:val="Strong"/>
              </w:rPr>
              <w:t>Integration &amp; Reporting</w:t>
            </w:r>
          </w:p>
        </w:tc>
        <w:tc>
          <w:tcPr>
            <w:tcW w:w="0" w:type="auto"/>
            <w:vAlign w:val="center"/>
            <w:hideMark/>
          </w:tcPr>
          <w:p w14:paraId="06B678F6" w14:textId="77777777" w:rsidR="00C93816" w:rsidRDefault="00C93816">
            <w:r>
              <w:t>Manual reporting into JIRA and automated reports sent to MS Teams/Outlook</w:t>
            </w:r>
          </w:p>
        </w:tc>
        <w:tc>
          <w:tcPr>
            <w:tcW w:w="0" w:type="auto"/>
            <w:vAlign w:val="center"/>
            <w:hideMark/>
          </w:tcPr>
          <w:p w14:paraId="214B19A2" w14:textId="77777777" w:rsidR="00C93816" w:rsidRDefault="00C93816">
            <w:r>
              <w:t>Databricks, Excel, Outlook, Teams</w:t>
            </w:r>
          </w:p>
        </w:tc>
      </w:tr>
    </w:tbl>
    <w:p w14:paraId="36511EAA" w14:textId="77777777" w:rsidR="00C93816" w:rsidRDefault="006753B4" w:rsidP="00C93816">
      <w:r>
        <w:rPr>
          <w:noProof/>
        </w:rPr>
        <w:pict w14:anchorId="3738AAD8">
          <v:rect id="_x0000_i1031" alt="" style="width:451pt;height:.05pt;mso-width-percent:0;mso-height-percent:0;mso-width-percent:0;mso-height-percent:0" o:hralign="center" o:hrstd="t" o:hr="t" fillcolor="#a0a0a0" stroked="f"/>
        </w:pict>
      </w:r>
    </w:p>
    <w:p w14:paraId="61122EA8"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17.2 Azure DevOps Configuration (Files &amp; Repos)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5414"/>
      </w:tblGrid>
      <w:tr w:rsidR="00C93816" w14:paraId="3C1D25FC" w14:textId="77777777" w:rsidTr="00C93816">
        <w:trPr>
          <w:tblHeader/>
          <w:tblCellSpacing w:w="15" w:type="dxa"/>
        </w:trPr>
        <w:tc>
          <w:tcPr>
            <w:tcW w:w="0" w:type="auto"/>
            <w:vAlign w:val="center"/>
            <w:hideMark/>
          </w:tcPr>
          <w:p w14:paraId="1194C723" w14:textId="77777777" w:rsidR="00C93816" w:rsidRDefault="00C93816">
            <w:pPr>
              <w:jc w:val="center"/>
              <w:rPr>
                <w:b/>
                <w:bCs/>
              </w:rPr>
            </w:pPr>
            <w:r>
              <w:rPr>
                <w:rStyle w:val="Strong"/>
              </w:rPr>
              <w:t>Repo Structure</w:t>
            </w:r>
          </w:p>
        </w:tc>
        <w:tc>
          <w:tcPr>
            <w:tcW w:w="0" w:type="auto"/>
            <w:vAlign w:val="center"/>
            <w:hideMark/>
          </w:tcPr>
          <w:p w14:paraId="13A856F8" w14:textId="77777777" w:rsidR="00C93816" w:rsidRDefault="00C93816">
            <w:pPr>
              <w:jc w:val="center"/>
              <w:rPr>
                <w:b/>
                <w:bCs/>
              </w:rPr>
            </w:pPr>
            <w:r>
              <w:rPr>
                <w:rStyle w:val="Strong"/>
              </w:rPr>
              <w:t>Content/Files</w:t>
            </w:r>
          </w:p>
        </w:tc>
      </w:tr>
      <w:tr w:rsidR="00C93816" w14:paraId="1C0E61A4" w14:textId="77777777" w:rsidTr="00C93816">
        <w:trPr>
          <w:tblCellSpacing w:w="15" w:type="dxa"/>
        </w:trPr>
        <w:tc>
          <w:tcPr>
            <w:tcW w:w="0" w:type="auto"/>
            <w:vAlign w:val="center"/>
            <w:hideMark/>
          </w:tcPr>
          <w:p w14:paraId="45470FBC" w14:textId="77777777" w:rsidR="00C93816" w:rsidRDefault="00C93816">
            <w:r>
              <w:rPr>
                <w:rStyle w:val="HTMLCode"/>
                <w:rFonts w:eastAsiaTheme="majorEastAsia"/>
              </w:rPr>
              <w:t>/notebooks/</w:t>
            </w:r>
          </w:p>
        </w:tc>
        <w:tc>
          <w:tcPr>
            <w:tcW w:w="0" w:type="auto"/>
            <w:vAlign w:val="center"/>
            <w:hideMark/>
          </w:tcPr>
          <w:p w14:paraId="52337B4F" w14:textId="77777777" w:rsidR="00C93816" w:rsidRDefault="00C93816">
            <w:r>
              <w:t>PySpark validation scripts</w:t>
            </w:r>
          </w:p>
        </w:tc>
      </w:tr>
      <w:tr w:rsidR="00C93816" w14:paraId="302FAF0D" w14:textId="77777777" w:rsidTr="00C93816">
        <w:trPr>
          <w:tblCellSpacing w:w="15" w:type="dxa"/>
        </w:trPr>
        <w:tc>
          <w:tcPr>
            <w:tcW w:w="0" w:type="auto"/>
            <w:vAlign w:val="center"/>
            <w:hideMark/>
          </w:tcPr>
          <w:p w14:paraId="6EC47F2E" w14:textId="77777777" w:rsidR="00C93816" w:rsidRDefault="00C93816">
            <w:r>
              <w:rPr>
                <w:rStyle w:val="HTMLCode"/>
                <w:rFonts w:eastAsiaTheme="majorEastAsia"/>
              </w:rPr>
              <w:t>/pipelines/</w:t>
            </w:r>
          </w:p>
        </w:tc>
        <w:tc>
          <w:tcPr>
            <w:tcW w:w="0" w:type="auto"/>
            <w:vAlign w:val="center"/>
            <w:hideMark/>
          </w:tcPr>
          <w:p w14:paraId="0350072B" w14:textId="77777777" w:rsidR="00C93816" w:rsidRDefault="00C93816">
            <w:r>
              <w:t>YAML definitions for deployment pipeline</w:t>
            </w:r>
          </w:p>
        </w:tc>
      </w:tr>
      <w:tr w:rsidR="00C93816" w14:paraId="2E90498C" w14:textId="77777777" w:rsidTr="00C93816">
        <w:trPr>
          <w:tblCellSpacing w:w="15" w:type="dxa"/>
        </w:trPr>
        <w:tc>
          <w:tcPr>
            <w:tcW w:w="0" w:type="auto"/>
            <w:vAlign w:val="center"/>
            <w:hideMark/>
          </w:tcPr>
          <w:p w14:paraId="305B4291" w14:textId="77777777" w:rsidR="00C93816" w:rsidRDefault="00C93816">
            <w:r>
              <w:rPr>
                <w:rStyle w:val="HTMLCode"/>
                <w:rFonts w:eastAsiaTheme="majorEastAsia"/>
              </w:rPr>
              <w:t>/configs/</w:t>
            </w:r>
          </w:p>
        </w:tc>
        <w:tc>
          <w:tcPr>
            <w:tcW w:w="0" w:type="auto"/>
            <w:vAlign w:val="center"/>
            <w:hideMark/>
          </w:tcPr>
          <w:p w14:paraId="3815920A" w14:textId="77777777" w:rsidR="00C93816" w:rsidRDefault="00C93816">
            <w:r>
              <w:t>JSON/YAML config files per environment</w:t>
            </w:r>
          </w:p>
        </w:tc>
      </w:tr>
      <w:tr w:rsidR="00C93816" w14:paraId="404C4EE2" w14:textId="77777777" w:rsidTr="00C93816">
        <w:trPr>
          <w:tblCellSpacing w:w="15" w:type="dxa"/>
        </w:trPr>
        <w:tc>
          <w:tcPr>
            <w:tcW w:w="0" w:type="auto"/>
            <w:vAlign w:val="center"/>
            <w:hideMark/>
          </w:tcPr>
          <w:p w14:paraId="7062575F" w14:textId="77777777" w:rsidR="00C93816" w:rsidRDefault="00C93816">
            <w:r>
              <w:rPr>
                <w:rStyle w:val="HTMLCode"/>
                <w:rFonts w:eastAsiaTheme="majorEastAsia"/>
              </w:rPr>
              <w:t>/sql/</w:t>
            </w:r>
          </w:p>
        </w:tc>
        <w:tc>
          <w:tcPr>
            <w:tcW w:w="0" w:type="auto"/>
            <w:vAlign w:val="center"/>
            <w:hideMark/>
          </w:tcPr>
          <w:p w14:paraId="07BEDDB6" w14:textId="77777777" w:rsidR="00C93816" w:rsidRDefault="00C93816">
            <w:r>
              <w:t>Generated SQL scripts for validation</w:t>
            </w:r>
          </w:p>
        </w:tc>
      </w:tr>
      <w:tr w:rsidR="00C93816" w14:paraId="4BDCA9D2" w14:textId="77777777" w:rsidTr="00C93816">
        <w:trPr>
          <w:tblCellSpacing w:w="15" w:type="dxa"/>
        </w:trPr>
        <w:tc>
          <w:tcPr>
            <w:tcW w:w="0" w:type="auto"/>
            <w:vAlign w:val="center"/>
            <w:hideMark/>
          </w:tcPr>
          <w:p w14:paraId="4A7AFDAE" w14:textId="77777777" w:rsidR="00C93816" w:rsidRDefault="00C93816">
            <w:r>
              <w:rPr>
                <w:rStyle w:val="HTMLCode"/>
                <w:rFonts w:eastAsiaTheme="majorEastAsia"/>
              </w:rPr>
              <w:t>/docs/</w:t>
            </w:r>
          </w:p>
        </w:tc>
        <w:tc>
          <w:tcPr>
            <w:tcW w:w="0" w:type="auto"/>
            <w:vAlign w:val="center"/>
            <w:hideMark/>
          </w:tcPr>
          <w:p w14:paraId="6B62E449" w14:textId="77777777" w:rsidR="00C93816" w:rsidRDefault="00C93816">
            <w:r>
              <w:t>Documentation (setup, deployment guide, user manual)</w:t>
            </w:r>
          </w:p>
        </w:tc>
      </w:tr>
    </w:tbl>
    <w:p w14:paraId="6B6BCD4E" w14:textId="77777777" w:rsidR="00C93816" w:rsidRDefault="00C93816" w:rsidP="00C93816">
      <w:pPr>
        <w:spacing w:before="100" w:beforeAutospacing="1" w:after="100" w:afterAutospacing="1"/>
      </w:pPr>
      <w:r>
        <w:rPr>
          <w:rStyle w:val="Strong"/>
        </w:rPr>
        <w:t>Sample Structure:</w:t>
      </w:r>
    </w:p>
    <w:p w14:paraId="21B01862" w14:textId="77777777" w:rsidR="00C93816" w:rsidRDefault="00C93816" w:rsidP="00C93816">
      <w:pPr>
        <w:pStyle w:val="HTMLPreformatted"/>
      </w:pPr>
      <w:r>
        <w:t>pgsql</w:t>
      </w:r>
    </w:p>
    <w:p w14:paraId="7BA42291" w14:textId="77777777" w:rsidR="00C93816" w:rsidRDefault="00C93816" w:rsidP="00C93816">
      <w:pPr>
        <w:pStyle w:val="HTMLPreformatted"/>
      </w:pPr>
      <w:r>
        <w:t>CopyEdit</w:t>
      </w:r>
    </w:p>
    <w:p w14:paraId="62CF1301" w14:textId="77777777" w:rsidR="00C93816" w:rsidRDefault="00C93816" w:rsidP="00C93816">
      <w:pPr>
        <w:pStyle w:val="HTMLPreformatted"/>
        <w:rPr>
          <w:rStyle w:val="HTMLCode"/>
          <w:rFonts w:eastAsiaTheme="majorEastAsia"/>
        </w:rPr>
      </w:pPr>
      <w:r>
        <w:rPr>
          <w:rStyle w:val="HTMLCode"/>
          <w:rFonts w:eastAsiaTheme="majorEastAsia"/>
        </w:rPr>
        <w:t>automation-framework-repo/</w:t>
      </w:r>
    </w:p>
    <w:p w14:paraId="3D18F0CB" w14:textId="77777777" w:rsidR="00C93816" w:rsidRDefault="00C93816" w:rsidP="00C93816">
      <w:pPr>
        <w:pStyle w:val="HTMLPreformatted"/>
        <w:rPr>
          <w:rStyle w:val="HTMLCode"/>
          <w:rFonts w:eastAsiaTheme="majorEastAsia"/>
        </w:rPr>
      </w:pPr>
      <w:r>
        <w:rPr>
          <w:rStyle w:val="HTMLCode"/>
          <w:rFonts w:eastAsiaTheme="majorEastAsia"/>
        </w:rPr>
        <w:t>├── notebooks/</w:t>
      </w:r>
    </w:p>
    <w:p w14:paraId="00DA7703" w14:textId="77777777" w:rsidR="00C93816" w:rsidRDefault="00C93816" w:rsidP="00C93816">
      <w:pPr>
        <w:pStyle w:val="HTMLPreformatted"/>
        <w:rPr>
          <w:rStyle w:val="HTMLCode"/>
          <w:rFonts w:eastAsiaTheme="majorEastAsia"/>
        </w:rPr>
      </w:pPr>
      <w:r>
        <w:rPr>
          <w:rStyle w:val="HTMLCode"/>
          <w:rFonts w:eastAsiaTheme="majorEastAsia"/>
        </w:rPr>
        <w:t>│   ├── bronze_validation.ipynb</w:t>
      </w:r>
    </w:p>
    <w:p w14:paraId="58146AB5" w14:textId="77777777" w:rsidR="00C93816" w:rsidRDefault="00C93816" w:rsidP="00C93816">
      <w:pPr>
        <w:pStyle w:val="HTMLPreformatted"/>
        <w:rPr>
          <w:rStyle w:val="HTMLCode"/>
          <w:rFonts w:eastAsiaTheme="majorEastAsia"/>
        </w:rPr>
      </w:pPr>
      <w:r>
        <w:rPr>
          <w:rStyle w:val="HTMLCode"/>
          <w:rFonts w:eastAsiaTheme="majorEastAsia"/>
        </w:rPr>
        <w:t>│   ├── silver_validation.ipynb</w:t>
      </w:r>
    </w:p>
    <w:p w14:paraId="224E7993" w14:textId="77777777" w:rsidR="00C93816" w:rsidRDefault="00C93816" w:rsidP="00C93816">
      <w:pPr>
        <w:pStyle w:val="HTMLPreformatted"/>
        <w:rPr>
          <w:rStyle w:val="HTMLCode"/>
          <w:rFonts w:eastAsiaTheme="majorEastAsia"/>
        </w:rPr>
      </w:pPr>
      <w:r>
        <w:rPr>
          <w:rStyle w:val="HTMLCode"/>
          <w:rFonts w:eastAsiaTheme="majorEastAsia"/>
        </w:rPr>
        <w:t>│   ├── gold_validation.ipynb</w:t>
      </w:r>
    </w:p>
    <w:p w14:paraId="379AB6D9" w14:textId="77777777" w:rsidR="00C93816" w:rsidRDefault="00C93816" w:rsidP="00C93816">
      <w:pPr>
        <w:pStyle w:val="HTMLPreformatted"/>
        <w:rPr>
          <w:rStyle w:val="HTMLCode"/>
          <w:rFonts w:eastAsiaTheme="majorEastAsia"/>
        </w:rPr>
      </w:pPr>
      <w:r>
        <w:rPr>
          <w:rStyle w:val="HTMLCode"/>
          <w:rFonts w:eastAsiaTheme="majorEastAsia"/>
        </w:rPr>
        <w:t>│   └── performance_check.ipynb</w:t>
      </w:r>
    </w:p>
    <w:p w14:paraId="45657062" w14:textId="77777777" w:rsidR="00C93816" w:rsidRDefault="00C93816" w:rsidP="00C93816">
      <w:pPr>
        <w:pStyle w:val="HTMLPreformatted"/>
        <w:rPr>
          <w:rStyle w:val="HTMLCode"/>
          <w:rFonts w:eastAsiaTheme="majorEastAsia"/>
        </w:rPr>
      </w:pPr>
      <w:r>
        <w:rPr>
          <w:rStyle w:val="HTMLCode"/>
          <w:rFonts w:eastAsiaTheme="majorEastAsia"/>
        </w:rPr>
        <w:t>├── pipelines/</w:t>
      </w:r>
    </w:p>
    <w:p w14:paraId="5F95395D" w14:textId="77777777" w:rsidR="00C93816" w:rsidRDefault="00C93816" w:rsidP="00C93816">
      <w:pPr>
        <w:pStyle w:val="HTMLPreformatted"/>
        <w:rPr>
          <w:rStyle w:val="HTMLCode"/>
          <w:rFonts w:eastAsiaTheme="majorEastAsia"/>
        </w:rPr>
      </w:pPr>
      <w:r>
        <w:rPr>
          <w:rStyle w:val="HTMLCode"/>
          <w:rFonts w:eastAsiaTheme="majorEastAsia"/>
        </w:rPr>
        <w:t>│   ├── deploy-</w:t>
      </w:r>
      <w:r>
        <w:rPr>
          <w:rStyle w:val="hljs-keyword"/>
          <w:rFonts w:eastAsiaTheme="majorEastAsia"/>
        </w:rPr>
        <w:t>to</w:t>
      </w:r>
      <w:r>
        <w:rPr>
          <w:rStyle w:val="HTMLCode"/>
          <w:rFonts w:eastAsiaTheme="majorEastAsia"/>
        </w:rPr>
        <w:t>-dev.yml</w:t>
      </w:r>
    </w:p>
    <w:p w14:paraId="7AC695D9" w14:textId="77777777" w:rsidR="00C93816" w:rsidRDefault="00C93816" w:rsidP="00C93816">
      <w:pPr>
        <w:pStyle w:val="HTMLPreformatted"/>
        <w:rPr>
          <w:rStyle w:val="HTMLCode"/>
          <w:rFonts w:eastAsiaTheme="majorEastAsia"/>
        </w:rPr>
      </w:pPr>
      <w:r>
        <w:rPr>
          <w:rStyle w:val="HTMLCode"/>
          <w:rFonts w:eastAsiaTheme="majorEastAsia"/>
        </w:rPr>
        <w:t>│   ├── deploy-</w:t>
      </w:r>
      <w:r>
        <w:rPr>
          <w:rStyle w:val="hljs-keyword"/>
          <w:rFonts w:eastAsiaTheme="majorEastAsia"/>
        </w:rPr>
        <w:t>to</w:t>
      </w:r>
      <w:r>
        <w:rPr>
          <w:rStyle w:val="HTMLCode"/>
          <w:rFonts w:eastAsiaTheme="majorEastAsia"/>
        </w:rPr>
        <w:t>-test.yml</w:t>
      </w:r>
    </w:p>
    <w:p w14:paraId="2F6FA9B5" w14:textId="77777777" w:rsidR="00C93816" w:rsidRDefault="00C93816" w:rsidP="00C93816">
      <w:pPr>
        <w:pStyle w:val="HTMLPreformatted"/>
        <w:rPr>
          <w:rStyle w:val="HTMLCode"/>
          <w:rFonts w:eastAsiaTheme="majorEastAsia"/>
        </w:rPr>
      </w:pPr>
      <w:r>
        <w:rPr>
          <w:rStyle w:val="HTMLCode"/>
          <w:rFonts w:eastAsiaTheme="majorEastAsia"/>
        </w:rPr>
        <w:t>│   └── deploy-</w:t>
      </w:r>
      <w:r>
        <w:rPr>
          <w:rStyle w:val="hljs-keyword"/>
          <w:rFonts w:eastAsiaTheme="majorEastAsia"/>
        </w:rPr>
        <w:t>to</w:t>
      </w:r>
      <w:r>
        <w:rPr>
          <w:rStyle w:val="HTMLCode"/>
          <w:rFonts w:eastAsiaTheme="majorEastAsia"/>
        </w:rPr>
        <w:t>-prod.yml</w:t>
      </w:r>
    </w:p>
    <w:p w14:paraId="69CE529A" w14:textId="77777777" w:rsidR="00C93816" w:rsidRDefault="00C93816" w:rsidP="00C93816">
      <w:pPr>
        <w:pStyle w:val="HTMLPreformatted"/>
        <w:rPr>
          <w:rStyle w:val="HTMLCode"/>
          <w:rFonts w:eastAsiaTheme="majorEastAsia"/>
        </w:rPr>
      </w:pPr>
      <w:r>
        <w:rPr>
          <w:rStyle w:val="HTMLCode"/>
          <w:rFonts w:eastAsiaTheme="majorEastAsia"/>
        </w:rPr>
        <w:t>├── configs/</w:t>
      </w:r>
    </w:p>
    <w:p w14:paraId="2B43D396" w14:textId="77777777" w:rsidR="00C93816" w:rsidRDefault="00C93816" w:rsidP="00C93816">
      <w:pPr>
        <w:pStyle w:val="HTMLPreformatted"/>
        <w:rPr>
          <w:rStyle w:val="HTMLCode"/>
          <w:rFonts w:eastAsiaTheme="majorEastAsia"/>
        </w:rPr>
      </w:pPr>
      <w:r>
        <w:rPr>
          <w:rStyle w:val="HTMLCode"/>
          <w:rFonts w:eastAsiaTheme="majorEastAsia"/>
        </w:rPr>
        <w:t>│   ├── dev-config.json</w:t>
      </w:r>
    </w:p>
    <w:p w14:paraId="6418DBB6" w14:textId="77777777" w:rsidR="00C93816" w:rsidRDefault="00C93816" w:rsidP="00C93816">
      <w:pPr>
        <w:pStyle w:val="HTMLPreformatted"/>
        <w:rPr>
          <w:rStyle w:val="HTMLCode"/>
          <w:rFonts w:eastAsiaTheme="majorEastAsia"/>
        </w:rPr>
      </w:pPr>
      <w:r>
        <w:rPr>
          <w:rStyle w:val="HTMLCode"/>
          <w:rFonts w:eastAsiaTheme="majorEastAsia"/>
        </w:rPr>
        <w:t>│   ├── test-config.json</w:t>
      </w:r>
    </w:p>
    <w:p w14:paraId="28B1B421" w14:textId="77777777" w:rsidR="00C93816" w:rsidRDefault="00C93816" w:rsidP="00C93816">
      <w:pPr>
        <w:pStyle w:val="HTMLPreformatted"/>
        <w:rPr>
          <w:rStyle w:val="HTMLCode"/>
          <w:rFonts w:eastAsiaTheme="majorEastAsia"/>
        </w:rPr>
      </w:pPr>
      <w:r>
        <w:rPr>
          <w:rStyle w:val="HTMLCode"/>
          <w:rFonts w:eastAsiaTheme="majorEastAsia"/>
        </w:rPr>
        <w:t>│   └── prod-config.json</w:t>
      </w:r>
    </w:p>
    <w:p w14:paraId="445815C1" w14:textId="77777777" w:rsidR="00C93816" w:rsidRDefault="00C93816" w:rsidP="00C93816">
      <w:pPr>
        <w:pStyle w:val="HTMLPreformatted"/>
        <w:rPr>
          <w:rStyle w:val="HTMLCode"/>
          <w:rFonts w:eastAsiaTheme="majorEastAsia"/>
        </w:rPr>
      </w:pPr>
      <w:r>
        <w:rPr>
          <w:rStyle w:val="HTMLCode"/>
          <w:rFonts w:eastAsiaTheme="majorEastAsia"/>
        </w:rPr>
        <w:t xml:space="preserve">├── </w:t>
      </w:r>
      <w:r>
        <w:rPr>
          <w:rStyle w:val="hljs-keyword"/>
          <w:rFonts w:eastAsiaTheme="majorEastAsia"/>
        </w:rPr>
        <w:t>sql</w:t>
      </w:r>
      <w:r>
        <w:rPr>
          <w:rStyle w:val="HTMLCode"/>
          <w:rFonts w:eastAsiaTheme="majorEastAsia"/>
        </w:rPr>
        <w:t>/</w:t>
      </w:r>
    </w:p>
    <w:p w14:paraId="024756B2" w14:textId="77777777" w:rsidR="00C93816" w:rsidRDefault="00C93816" w:rsidP="00C93816">
      <w:pPr>
        <w:pStyle w:val="HTMLPreformatted"/>
        <w:rPr>
          <w:rStyle w:val="HTMLCode"/>
          <w:rFonts w:eastAsiaTheme="majorEastAsia"/>
        </w:rPr>
      </w:pPr>
      <w:r>
        <w:rPr>
          <w:rStyle w:val="HTMLCode"/>
          <w:rFonts w:eastAsiaTheme="majorEastAsia"/>
        </w:rPr>
        <w:lastRenderedPageBreak/>
        <w:t>│   └── validation_queries.</w:t>
      </w:r>
      <w:r>
        <w:rPr>
          <w:rStyle w:val="hljs-keyword"/>
          <w:rFonts w:eastAsiaTheme="majorEastAsia"/>
        </w:rPr>
        <w:t>sql</w:t>
      </w:r>
    </w:p>
    <w:p w14:paraId="05D5AC61" w14:textId="77777777" w:rsidR="00C93816" w:rsidRDefault="00C93816" w:rsidP="00C93816">
      <w:pPr>
        <w:pStyle w:val="HTMLPreformatted"/>
        <w:rPr>
          <w:rStyle w:val="HTMLCode"/>
          <w:rFonts w:eastAsiaTheme="majorEastAsia"/>
        </w:rPr>
      </w:pPr>
      <w:r>
        <w:rPr>
          <w:rStyle w:val="HTMLCode"/>
          <w:rFonts w:eastAsiaTheme="majorEastAsia"/>
        </w:rPr>
        <w:t>└── docs/</w:t>
      </w:r>
    </w:p>
    <w:p w14:paraId="7142C42D" w14:textId="77777777" w:rsidR="00C93816" w:rsidRDefault="00C93816" w:rsidP="00C93816">
      <w:pPr>
        <w:pStyle w:val="HTMLPreformatted"/>
        <w:rPr>
          <w:rStyle w:val="HTMLCode"/>
          <w:rFonts w:eastAsiaTheme="majorEastAsia"/>
        </w:rPr>
      </w:pPr>
      <w:r>
        <w:rPr>
          <w:rStyle w:val="HTMLCode"/>
          <w:rFonts w:eastAsiaTheme="majorEastAsia"/>
        </w:rPr>
        <w:t xml:space="preserve">    ├── deployment_steps.md</w:t>
      </w:r>
    </w:p>
    <w:p w14:paraId="296CF95C" w14:textId="77777777" w:rsidR="00C93816" w:rsidRDefault="00C93816" w:rsidP="00C93816">
      <w:pPr>
        <w:pStyle w:val="HTMLPreformatted"/>
        <w:rPr>
          <w:rStyle w:val="HTMLCode"/>
          <w:rFonts w:eastAsiaTheme="majorEastAsia"/>
        </w:rPr>
      </w:pPr>
      <w:r>
        <w:rPr>
          <w:rStyle w:val="HTMLCode"/>
          <w:rFonts w:eastAsiaTheme="majorEastAsia"/>
        </w:rPr>
        <w:t xml:space="preserve">    └── README.md</w:t>
      </w:r>
    </w:p>
    <w:p w14:paraId="54A71543" w14:textId="77777777" w:rsidR="00C93816" w:rsidRDefault="006753B4" w:rsidP="00C93816">
      <w:r>
        <w:rPr>
          <w:noProof/>
        </w:rPr>
        <w:pict w14:anchorId="13FEE94D">
          <v:rect id="_x0000_i1030" alt="" style="width:451pt;height:.05pt;mso-width-percent:0;mso-height-percent:0;mso-width-percent:0;mso-height-percent:0" o:hralign="center" o:hrstd="t" o:hr="t" fillcolor="#a0a0a0" stroked="f"/>
        </w:pict>
      </w:r>
    </w:p>
    <w:p w14:paraId="28E79930"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17.3 CI/CD Deployment Workflow (Azure DevOps Pipelines)</w:t>
      </w:r>
    </w:p>
    <w:p w14:paraId="57EC84DA" w14:textId="77777777" w:rsidR="00C93816" w:rsidRDefault="00C93816" w:rsidP="00C93816">
      <w:pPr>
        <w:spacing w:before="100" w:beforeAutospacing="1" w:after="100" w:afterAutospacing="1"/>
      </w:pPr>
      <w:r>
        <w:rPr>
          <w:rStyle w:val="Strong"/>
        </w:rPr>
        <w:t>Step-by-step pipeline workflow:</w:t>
      </w:r>
    </w:p>
    <w:p w14:paraId="27B184CD" w14:textId="77777777" w:rsidR="00C93816" w:rsidRDefault="00C93816" w:rsidP="00C93816">
      <w:pPr>
        <w:spacing w:before="100" w:beforeAutospacing="1" w:after="100" w:afterAutospacing="1"/>
      </w:pPr>
      <w:r>
        <w:rPr>
          <w:rStyle w:val="Strong"/>
        </w:rPr>
        <w:t>Development (DEV) Deployment:</w:t>
      </w:r>
    </w:p>
    <w:p w14:paraId="60406BA3" w14:textId="77777777" w:rsidR="00C93816" w:rsidRDefault="00C93816" w:rsidP="006753B4">
      <w:pPr>
        <w:numPr>
          <w:ilvl w:val="0"/>
          <w:numId w:val="20"/>
        </w:numPr>
        <w:spacing w:before="100" w:beforeAutospacing="1" w:after="100" w:afterAutospacing="1"/>
      </w:pPr>
      <w:r>
        <w:t>Developers commit notebooks/config changes into a feature branch.</w:t>
      </w:r>
    </w:p>
    <w:p w14:paraId="226E2AC7" w14:textId="77777777" w:rsidR="00C93816" w:rsidRDefault="00C93816" w:rsidP="006753B4">
      <w:pPr>
        <w:numPr>
          <w:ilvl w:val="0"/>
          <w:numId w:val="20"/>
        </w:numPr>
        <w:spacing w:before="100" w:beforeAutospacing="1" w:after="100" w:afterAutospacing="1"/>
      </w:pPr>
      <w:r>
        <w:t xml:space="preserve">Code review and merge into </w:t>
      </w:r>
      <w:r>
        <w:rPr>
          <w:rStyle w:val="HTMLCode"/>
          <w:rFonts w:eastAsiaTheme="majorEastAsia"/>
        </w:rPr>
        <w:t>dev</w:t>
      </w:r>
      <w:r>
        <w:t xml:space="preserve"> branch.</w:t>
      </w:r>
    </w:p>
    <w:p w14:paraId="776BD09B" w14:textId="77777777" w:rsidR="00C93816" w:rsidRDefault="00C93816" w:rsidP="006753B4">
      <w:pPr>
        <w:numPr>
          <w:ilvl w:val="0"/>
          <w:numId w:val="20"/>
        </w:numPr>
        <w:spacing w:before="100" w:beforeAutospacing="1" w:after="100" w:afterAutospacing="1"/>
      </w:pPr>
      <w:r>
        <w:t>Azure DevOps pipeline triggered:</w:t>
      </w:r>
    </w:p>
    <w:p w14:paraId="7E2ED2F9" w14:textId="77777777" w:rsidR="00C93816" w:rsidRDefault="00C93816" w:rsidP="006753B4">
      <w:pPr>
        <w:numPr>
          <w:ilvl w:val="1"/>
          <w:numId w:val="20"/>
        </w:numPr>
        <w:spacing w:before="100" w:beforeAutospacing="1" w:after="100" w:afterAutospacing="1"/>
      </w:pPr>
      <w:r>
        <w:t>Checkout and validate files.</w:t>
      </w:r>
    </w:p>
    <w:p w14:paraId="6560A6A5" w14:textId="77777777" w:rsidR="00C93816" w:rsidRDefault="00C93816" w:rsidP="006753B4">
      <w:pPr>
        <w:numPr>
          <w:ilvl w:val="1"/>
          <w:numId w:val="20"/>
        </w:numPr>
        <w:spacing w:before="100" w:beforeAutospacing="1" w:after="100" w:afterAutospacing="1"/>
      </w:pPr>
      <w:r>
        <w:t>Deploy notebooks &amp; configurations to Databricks DEV environment.</w:t>
      </w:r>
    </w:p>
    <w:p w14:paraId="47E60273" w14:textId="77777777" w:rsidR="00C93816" w:rsidRDefault="00C93816" w:rsidP="006753B4">
      <w:pPr>
        <w:numPr>
          <w:ilvl w:val="1"/>
          <w:numId w:val="20"/>
        </w:numPr>
        <w:spacing w:before="100" w:beforeAutospacing="1" w:after="100" w:afterAutospacing="1"/>
      </w:pPr>
      <w:r>
        <w:t>Run integration tests for deployment confirmation.</w:t>
      </w:r>
    </w:p>
    <w:p w14:paraId="5DF8CEF1" w14:textId="77777777" w:rsidR="00C93816" w:rsidRDefault="00C93816" w:rsidP="00C93816">
      <w:pPr>
        <w:spacing w:before="100" w:beforeAutospacing="1" w:after="100" w:afterAutospacing="1"/>
      </w:pPr>
      <w:r>
        <w:rPr>
          <w:rStyle w:val="Strong"/>
        </w:rPr>
        <w:t>Test Environment Deployment:</w:t>
      </w:r>
    </w:p>
    <w:p w14:paraId="2D27D33C" w14:textId="77777777" w:rsidR="00C93816" w:rsidRDefault="00C93816" w:rsidP="006753B4">
      <w:pPr>
        <w:numPr>
          <w:ilvl w:val="0"/>
          <w:numId w:val="21"/>
        </w:numPr>
        <w:spacing w:before="100" w:beforeAutospacing="1" w:after="100" w:afterAutospacing="1"/>
      </w:pPr>
      <w:r>
        <w:t xml:space="preserve">Merge </w:t>
      </w:r>
      <w:r>
        <w:rPr>
          <w:rStyle w:val="HTMLCode"/>
          <w:rFonts w:eastAsiaTheme="majorEastAsia"/>
        </w:rPr>
        <w:t>dev</w:t>
      </w:r>
      <w:r>
        <w:t xml:space="preserve"> → </w:t>
      </w:r>
      <w:r>
        <w:rPr>
          <w:rStyle w:val="HTMLCode"/>
          <w:rFonts w:eastAsiaTheme="majorEastAsia"/>
        </w:rPr>
        <w:t>main</w:t>
      </w:r>
      <w:r>
        <w:t xml:space="preserve"> branch triggers pipeline:</w:t>
      </w:r>
    </w:p>
    <w:p w14:paraId="6BDF7CE9" w14:textId="77777777" w:rsidR="00C93816" w:rsidRDefault="00C93816" w:rsidP="006753B4">
      <w:pPr>
        <w:numPr>
          <w:ilvl w:val="1"/>
          <w:numId w:val="21"/>
        </w:numPr>
        <w:spacing w:before="100" w:beforeAutospacing="1" w:after="100" w:afterAutospacing="1"/>
      </w:pPr>
      <w:r>
        <w:t>Checkout validated notebooks/config from Azure Git.</w:t>
      </w:r>
    </w:p>
    <w:p w14:paraId="77C7E7DC" w14:textId="77777777" w:rsidR="00C93816" w:rsidRDefault="00C93816" w:rsidP="006753B4">
      <w:pPr>
        <w:numPr>
          <w:ilvl w:val="1"/>
          <w:numId w:val="21"/>
        </w:numPr>
        <w:spacing w:before="100" w:beforeAutospacing="1" w:after="100" w:afterAutospacing="1"/>
      </w:pPr>
      <w:r>
        <w:t>Deploy notebooks to Databricks TEST workspace.</w:t>
      </w:r>
    </w:p>
    <w:p w14:paraId="4B16CE72" w14:textId="77777777" w:rsidR="00C93816" w:rsidRDefault="00C93816" w:rsidP="006753B4">
      <w:pPr>
        <w:numPr>
          <w:ilvl w:val="1"/>
          <w:numId w:val="21"/>
        </w:numPr>
        <w:spacing w:before="100" w:beforeAutospacing="1" w:after="100" w:afterAutospacing="1"/>
      </w:pPr>
      <w:r>
        <w:t>Deploy workflow and DLT configurations.</w:t>
      </w:r>
    </w:p>
    <w:p w14:paraId="44FAB811" w14:textId="77777777" w:rsidR="00C93816" w:rsidRDefault="00C93816" w:rsidP="006753B4">
      <w:pPr>
        <w:numPr>
          <w:ilvl w:val="1"/>
          <w:numId w:val="21"/>
        </w:numPr>
        <w:spacing w:before="100" w:beforeAutospacing="1" w:after="100" w:afterAutospacing="1"/>
      </w:pPr>
      <w:r>
        <w:t>Manual or automatic approval gates control execution.</w:t>
      </w:r>
    </w:p>
    <w:p w14:paraId="6174370B" w14:textId="77777777" w:rsidR="00C93816" w:rsidRDefault="00C93816" w:rsidP="00C93816">
      <w:pPr>
        <w:spacing w:before="100" w:beforeAutospacing="1" w:after="100" w:afterAutospacing="1"/>
      </w:pPr>
      <w:r>
        <w:rPr>
          <w:rStyle w:val="Strong"/>
        </w:rPr>
        <w:t>Production Deployment:</w:t>
      </w:r>
    </w:p>
    <w:p w14:paraId="42709D27" w14:textId="77777777" w:rsidR="00C93816" w:rsidRDefault="00C93816" w:rsidP="006753B4">
      <w:pPr>
        <w:numPr>
          <w:ilvl w:val="0"/>
          <w:numId w:val="22"/>
        </w:numPr>
        <w:spacing w:before="100" w:beforeAutospacing="1" w:after="100" w:afterAutospacing="1"/>
      </w:pPr>
      <w:r>
        <w:t xml:space="preserve">Release branch created from </w:t>
      </w:r>
      <w:r>
        <w:rPr>
          <w:rStyle w:val="HTMLCode"/>
          <w:rFonts w:eastAsiaTheme="majorEastAsia"/>
        </w:rPr>
        <w:t>main</w:t>
      </w:r>
      <w:r>
        <w:t>.</w:t>
      </w:r>
    </w:p>
    <w:p w14:paraId="7549BA2E" w14:textId="77777777" w:rsidR="00C93816" w:rsidRDefault="00C93816" w:rsidP="006753B4">
      <w:pPr>
        <w:numPr>
          <w:ilvl w:val="0"/>
          <w:numId w:val="22"/>
        </w:numPr>
        <w:spacing w:before="100" w:beforeAutospacing="1" w:after="100" w:afterAutospacing="1"/>
      </w:pPr>
      <w:r>
        <w:t>Approval required (QA/management).</w:t>
      </w:r>
    </w:p>
    <w:p w14:paraId="28786ED3" w14:textId="77777777" w:rsidR="00C93816" w:rsidRDefault="00C93816" w:rsidP="006753B4">
      <w:pPr>
        <w:numPr>
          <w:ilvl w:val="0"/>
          <w:numId w:val="22"/>
        </w:numPr>
        <w:spacing w:before="100" w:beforeAutospacing="1" w:after="100" w:afterAutospacing="1"/>
      </w:pPr>
      <w:r>
        <w:t>Pipeline execution:</w:t>
      </w:r>
    </w:p>
    <w:p w14:paraId="2F404EB9" w14:textId="77777777" w:rsidR="00C93816" w:rsidRDefault="00C93816" w:rsidP="006753B4">
      <w:pPr>
        <w:numPr>
          <w:ilvl w:val="1"/>
          <w:numId w:val="22"/>
        </w:numPr>
        <w:spacing w:before="100" w:beforeAutospacing="1" w:after="100" w:afterAutospacing="1"/>
      </w:pPr>
      <w:r>
        <w:t>Deploy notebooks to PROD workspace.</w:t>
      </w:r>
    </w:p>
    <w:p w14:paraId="5118E047" w14:textId="77777777" w:rsidR="00C93816" w:rsidRDefault="00C93816" w:rsidP="006753B4">
      <w:pPr>
        <w:numPr>
          <w:ilvl w:val="1"/>
          <w:numId w:val="22"/>
        </w:numPr>
        <w:spacing w:before="100" w:beforeAutospacing="1" w:after="100" w:afterAutospacing="1"/>
      </w:pPr>
      <w:r>
        <w:t>Configure DLT pipelines and Databricks Workflows.</w:t>
      </w:r>
    </w:p>
    <w:p w14:paraId="4260F22A" w14:textId="77777777" w:rsidR="00C93816" w:rsidRDefault="00C93816" w:rsidP="006753B4">
      <w:pPr>
        <w:numPr>
          <w:ilvl w:val="1"/>
          <w:numId w:val="22"/>
        </w:numPr>
        <w:spacing w:before="100" w:beforeAutospacing="1" w:after="100" w:afterAutospacing="1"/>
      </w:pPr>
      <w:r>
        <w:t>Lock configurations post-deployment.</w:t>
      </w:r>
    </w:p>
    <w:p w14:paraId="1C36FE17" w14:textId="77777777" w:rsidR="00C93816" w:rsidRDefault="006753B4" w:rsidP="00C93816">
      <w:r>
        <w:rPr>
          <w:noProof/>
        </w:rPr>
        <w:pict w14:anchorId="3548F7BB">
          <v:rect id="_x0000_i1029" alt="" style="width:451pt;height:.05pt;mso-width-percent:0;mso-height-percent:0;mso-width-percent:0;mso-height-percent:0" o:hralign="center" o:hrstd="t" o:hr="t" fillcolor="#a0a0a0" stroked="f"/>
        </w:pict>
      </w:r>
    </w:p>
    <w:p w14:paraId="04BE811D" w14:textId="77777777" w:rsidR="00C93816" w:rsidRDefault="00C93816" w:rsidP="00C93816">
      <w:pPr>
        <w:pStyle w:val="Heading3"/>
      </w:pPr>
      <w:r>
        <w:t xml:space="preserve">🧩 </w:t>
      </w:r>
      <w:r>
        <w:rPr>
          <w:rStyle w:val="Strong"/>
          <w:b w:val="0"/>
          <w:bCs w:val="0"/>
        </w:rPr>
        <w:t>17.4 Databricks Workflow &amp; DLT Pipeline Execution</w:t>
      </w:r>
    </w:p>
    <w:p w14:paraId="1B6BF753" w14:textId="77777777" w:rsidR="00C93816" w:rsidRDefault="00C93816" w:rsidP="00C93816">
      <w:pPr>
        <w:spacing w:before="100" w:beforeAutospacing="1" w:after="100" w:afterAutospacing="1"/>
      </w:pPr>
      <w:r>
        <w:rPr>
          <w:rStyle w:val="Strong"/>
        </w:rPr>
        <w:t>Workflow setup (Test &amp; Production):</w:t>
      </w:r>
    </w:p>
    <w:p w14:paraId="17FBF110" w14:textId="77777777" w:rsidR="00C93816" w:rsidRDefault="00C93816" w:rsidP="006753B4">
      <w:pPr>
        <w:numPr>
          <w:ilvl w:val="0"/>
          <w:numId w:val="23"/>
        </w:numPr>
        <w:spacing w:before="100" w:beforeAutospacing="1" w:after="100" w:afterAutospacing="1"/>
      </w:pPr>
      <w:r>
        <w:t>Defined using Databricks Workflow Scheduler.</w:t>
      </w:r>
    </w:p>
    <w:p w14:paraId="375BB859" w14:textId="77777777" w:rsidR="00C93816" w:rsidRDefault="00C93816" w:rsidP="006753B4">
      <w:pPr>
        <w:numPr>
          <w:ilvl w:val="0"/>
          <w:numId w:val="23"/>
        </w:numPr>
        <w:spacing w:before="100" w:beforeAutospacing="1" w:after="100" w:afterAutospacing="1"/>
      </w:pPr>
      <w:r>
        <w:t>Scheduled or event-driven (ingestion completion).</w:t>
      </w:r>
    </w:p>
    <w:p w14:paraId="54BBF763" w14:textId="77777777" w:rsidR="00C93816" w:rsidRDefault="00C93816" w:rsidP="006753B4">
      <w:pPr>
        <w:numPr>
          <w:ilvl w:val="0"/>
          <w:numId w:val="23"/>
        </w:numPr>
        <w:spacing w:before="100" w:beforeAutospacing="1" w:after="100" w:afterAutospacing="1"/>
      </w:pPr>
      <w:r>
        <w:t>Execution sequence:</w:t>
      </w:r>
    </w:p>
    <w:p w14:paraId="4A0E6EA0" w14:textId="77777777" w:rsidR="00C93816" w:rsidRDefault="00C93816" w:rsidP="006753B4">
      <w:pPr>
        <w:numPr>
          <w:ilvl w:val="1"/>
          <w:numId w:val="23"/>
        </w:numPr>
        <w:spacing w:before="100" w:beforeAutospacing="1" w:after="100" w:afterAutospacing="1"/>
      </w:pPr>
      <w:r>
        <w:t xml:space="preserve">Run </w:t>
      </w:r>
      <w:r>
        <w:rPr>
          <w:rStyle w:val="Strong"/>
        </w:rPr>
        <w:t>DDL validation notebook</w:t>
      </w:r>
      <w:r>
        <w:t xml:space="preserve"> to confirm table structure.</w:t>
      </w:r>
    </w:p>
    <w:p w14:paraId="26B6CBEA" w14:textId="77777777" w:rsidR="00C93816" w:rsidRDefault="00C93816" w:rsidP="006753B4">
      <w:pPr>
        <w:numPr>
          <w:ilvl w:val="1"/>
          <w:numId w:val="23"/>
        </w:numPr>
        <w:spacing w:before="100" w:beforeAutospacing="1" w:after="100" w:afterAutospacing="1"/>
      </w:pPr>
      <w:r>
        <w:t xml:space="preserve">Run </w:t>
      </w:r>
      <w:r>
        <w:rPr>
          <w:rStyle w:val="Strong"/>
        </w:rPr>
        <w:t>data validation notebooks</w:t>
      </w:r>
      <w:r>
        <w:t xml:space="preserve"> for schema, count, accuracy.</w:t>
      </w:r>
    </w:p>
    <w:p w14:paraId="4DB9970A" w14:textId="77777777" w:rsidR="00C93816" w:rsidRDefault="00C93816" w:rsidP="006753B4">
      <w:pPr>
        <w:numPr>
          <w:ilvl w:val="1"/>
          <w:numId w:val="23"/>
        </w:numPr>
        <w:spacing w:before="100" w:beforeAutospacing="1" w:after="100" w:afterAutospacing="1"/>
      </w:pPr>
      <w:r>
        <w:t xml:space="preserve">Run </w:t>
      </w:r>
      <w:r>
        <w:rPr>
          <w:rStyle w:val="Strong"/>
        </w:rPr>
        <w:t>performance check notebook</w:t>
      </w:r>
      <w:r>
        <w:t xml:space="preserve"> to benchmark.</w:t>
      </w:r>
    </w:p>
    <w:p w14:paraId="63E43BF6" w14:textId="77777777" w:rsidR="00C93816" w:rsidRDefault="00C93816" w:rsidP="006753B4">
      <w:pPr>
        <w:numPr>
          <w:ilvl w:val="1"/>
          <w:numId w:val="23"/>
        </w:numPr>
        <w:spacing w:before="100" w:beforeAutospacing="1" w:after="100" w:afterAutospacing="1"/>
      </w:pPr>
      <w:r>
        <w:t xml:space="preserve">Results written to </w:t>
      </w:r>
      <w:r>
        <w:rPr>
          <w:rStyle w:val="Strong"/>
        </w:rPr>
        <w:t>Delta Live Tables (DLT)</w:t>
      </w:r>
      <w:r>
        <w:t>.</w:t>
      </w:r>
    </w:p>
    <w:p w14:paraId="45DD4AB2" w14:textId="77777777" w:rsidR="00C93816" w:rsidRDefault="00C93816" w:rsidP="00C93816">
      <w:pPr>
        <w:spacing w:before="100" w:beforeAutospacing="1" w:after="100" w:afterAutospacing="1"/>
      </w:pPr>
      <w:r>
        <w:rPr>
          <w:rStyle w:val="Strong"/>
        </w:rPr>
        <w:t>DLT Pipeline configuration:</w:t>
      </w:r>
    </w:p>
    <w:p w14:paraId="558771F1" w14:textId="77777777" w:rsidR="00C93816" w:rsidRDefault="00C93816" w:rsidP="006753B4">
      <w:pPr>
        <w:numPr>
          <w:ilvl w:val="0"/>
          <w:numId w:val="24"/>
        </w:numPr>
        <w:spacing w:before="100" w:beforeAutospacing="1" w:after="100" w:afterAutospacing="1"/>
      </w:pPr>
      <w:r>
        <w:rPr>
          <w:rStyle w:val="Strong"/>
        </w:rPr>
        <w:lastRenderedPageBreak/>
        <w:t>Input Layer:</w:t>
      </w:r>
      <w:r>
        <w:t xml:space="preserve"> Read from staging sources.</w:t>
      </w:r>
    </w:p>
    <w:p w14:paraId="482B1E3D" w14:textId="77777777" w:rsidR="00C93816" w:rsidRDefault="00C93816" w:rsidP="006753B4">
      <w:pPr>
        <w:numPr>
          <w:ilvl w:val="0"/>
          <w:numId w:val="24"/>
        </w:numPr>
        <w:spacing w:before="100" w:beforeAutospacing="1" w:after="100" w:afterAutospacing="1"/>
      </w:pPr>
      <w:r>
        <w:rPr>
          <w:rStyle w:val="Strong"/>
        </w:rPr>
        <w:t>Validation Layer:</w:t>
      </w:r>
      <w:r>
        <w:t xml:space="preserve"> Intermediate and final result tables.</w:t>
      </w:r>
    </w:p>
    <w:p w14:paraId="3933F562" w14:textId="77777777" w:rsidR="00C93816" w:rsidRDefault="00C93816" w:rsidP="006753B4">
      <w:pPr>
        <w:numPr>
          <w:ilvl w:val="0"/>
          <w:numId w:val="24"/>
        </w:numPr>
        <w:spacing w:before="100" w:beforeAutospacing="1" w:after="100" w:afterAutospacing="1"/>
      </w:pPr>
      <w:r>
        <w:rPr>
          <w:rStyle w:val="Strong"/>
        </w:rPr>
        <w:t>Reporting Layer:</w:t>
      </w:r>
      <w:r>
        <w:t xml:space="preserve"> Aggregated view tables for dashboard reporting.</w:t>
      </w:r>
    </w:p>
    <w:p w14:paraId="195987AC" w14:textId="77777777" w:rsidR="00C93816" w:rsidRDefault="006753B4" w:rsidP="00C93816">
      <w:r>
        <w:rPr>
          <w:noProof/>
        </w:rPr>
        <w:pict w14:anchorId="4B5482B8">
          <v:rect id="_x0000_i1028" alt="" style="width:451pt;height:.05pt;mso-width-percent:0;mso-height-percent:0;mso-width-percent:0;mso-height-percent:0" o:hralign="center" o:hrstd="t" o:hr="t" fillcolor="#a0a0a0" stroked="f"/>
        </w:pict>
      </w:r>
    </w:p>
    <w:p w14:paraId="1AB68783"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17.5 Dashboard Integration &amp; Monitoring</w:t>
      </w:r>
    </w:p>
    <w:p w14:paraId="67795EA4" w14:textId="77777777" w:rsidR="00C93816" w:rsidRDefault="00C93816" w:rsidP="006753B4">
      <w:pPr>
        <w:numPr>
          <w:ilvl w:val="0"/>
          <w:numId w:val="25"/>
        </w:numPr>
        <w:spacing w:before="100" w:beforeAutospacing="1" w:after="100" w:afterAutospacing="1"/>
      </w:pPr>
      <w:r>
        <w:t>Dashboards created in Databricks SQL, visualizing:</w:t>
      </w:r>
    </w:p>
    <w:p w14:paraId="3630A04E" w14:textId="77777777" w:rsidR="00C93816" w:rsidRDefault="00C93816" w:rsidP="006753B4">
      <w:pPr>
        <w:numPr>
          <w:ilvl w:val="1"/>
          <w:numId w:val="25"/>
        </w:numPr>
        <w:spacing w:before="100" w:beforeAutospacing="1" w:after="100" w:afterAutospacing="1"/>
      </w:pPr>
      <w:r>
        <w:t>Validation statuses by layer (Bronze/Silver/Gold).</w:t>
      </w:r>
    </w:p>
    <w:p w14:paraId="0282AB4E" w14:textId="77777777" w:rsidR="00C93816" w:rsidRDefault="00C93816" w:rsidP="006753B4">
      <w:pPr>
        <w:numPr>
          <w:ilvl w:val="1"/>
          <w:numId w:val="25"/>
        </w:numPr>
        <w:spacing w:before="100" w:beforeAutospacing="1" w:after="100" w:afterAutospacing="1"/>
      </w:pPr>
      <w:r>
        <w:t>Error counts, mismatch counts.</w:t>
      </w:r>
    </w:p>
    <w:p w14:paraId="69F27014" w14:textId="77777777" w:rsidR="00C93816" w:rsidRDefault="00C93816" w:rsidP="006753B4">
      <w:pPr>
        <w:numPr>
          <w:ilvl w:val="1"/>
          <w:numId w:val="25"/>
        </w:numPr>
        <w:spacing w:before="100" w:beforeAutospacing="1" w:after="100" w:afterAutospacing="1"/>
      </w:pPr>
      <w:r>
        <w:t>Run-times per notebook and per test.</w:t>
      </w:r>
    </w:p>
    <w:p w14:paraId="14C29792" w14:textId="77777777" w:rsidR="00C93816" w:rsidRDefault="00C93816" w:rsidP="006753B4">
      <w:pPr>
        <w:numPr>
          <w:ilvl w:val="0"/>
          <w:numId w:val="25"/>
        </w:numPr>
        <w:spacing w:before="100" w:beforeAutospacing="1" w:after="100" w:afterAutospacing="1"/>
      </w:pPr>
      <w:r>
        <w:t>Dashboard refreshed automatically post-workflow execution.</w:t>
      </w:r>
    </w:p>
    <w:p w14:paraId="083D8087" w14:textId="77777777" w:rsidR="00C93816" w:rsidRDefault="006753B4" w:rsidP="00C93816">
      <w:r>
        <w:rPr>
          <w:noProof/>
        </w:rPr>
        <w:pict w14:anchorId="0427B91E">
          <v:rect id="_x0000_i1027" alt="" style="width:451pt;height:.05pt;mso-width-percent:0;mso-height-percent:0;mso-width-percent:0;mso-height-percent:0" o:hralign="center" o:hrstd="t" o:hr="t" fillcolor="#a0a0a0" stroked="f"/>
        </w:pict>
      </w:r>
    </w:p>
    <w:p w14:paraId="3A786F45"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17.6 Reporting &amp; Integration with Teams/Outlook</w:t>
      </w:r>
    </w:p>
    <w:p w14:paraId="395174B2" w14:textId="77777777" w:rsidR="00C93816" w:rsidRDefault="00C93816" w:rsidP="006753B4">
      <w:pPr>
        <w:numPr>
          <w:ilvl w:val="0"/>
          <w:numId w:val="26"/>
        </w:numPr>
        <w:spacing w:before="100" w:beforeAutospacing="1" w:after="100" w:afterAutospacing="1"/>
      </w:pPr>
      <w:r>
        <w:t>Automated export of validation results (Excel/CSV) for manual JIRA updates.</w:t>
      </w:r>
    </w:p>
    <w:p w14:paraId="04F6A736" w14:textId="77777777" w:rsidR="00C93816" w:rsidRDefault="00C93816" w:rsidP="006753B4">
      <w:pPr>
        <w:numPr>
          <w:ilvl w:val="0"/>
          <w:numId w:val="26"/>
        </w:numPr>
        <w:spacing w:before="100" w:beforeAutospacing="1" w:after="100" w:afterAutospacing="1"/>
      </w:pPr>
      <w:r>
        <w:t>Dashboard links shared through automated emails (Outlook) and MS Teams alerts.</w:t>
      </w:r>
    </w:p>
    <w:p w14:paraId="05796E3B" w14:textId="77777777" w:rsidR="00C93816" w:rsidRDefault="00C93816" w:rsidP="006753B4">
      <w:pPr>
        <w:numPr>
          <w:ilvl w:val="0"/>
          <w:numId w:val="26"/>
        </w:numPr>
        <w:spacing w:before="100" w:beforeAutospacing="1" w:after="100" w:afterAutospacing="1"/>
      </w:pPr>
      <w:r>
        <w:t>Escalation workflow defined for critical validation failures.</w:t>
      </w:r>
    </w:p>
    <w:p w14:paraId="1E8675F9" w14:textId="77777777" w:rsidR="00C93816" w:rsidRDefault="006753B4" w:rsidP="00C93816">
      <w:r>
        <w:rPr>
          <w:noProof/>
        </w:rPr>
        <w:pict w14:anchorId="02F57970">
          <v:rect id="_x0000_i1026" alt="" style="width:451pt;height:.05pt;mso-width-percent:0;mso-height-percent:0;mso-width-percent:0;mso-height-percent:0" o:hralign="center" o:hrstd="t" o:hr="t" fillcolor="#a0a0a0" stroked="f"/>
        </w:pict>
      </w:r>
    </w:p>
    <w:p w14:paraId="27688F33"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17.7 Step-by-Step Automation Execution (Daily Run Example)</w:t>
      </w:r>
    </w:p>
    <w:p w14:paraId="714A64C7" w14:textId="77777777" w:rsidR="00C93816" w:rsidRDefault="00C93816" w:rsidP="006753B4">
      <w:pPr>
        <w:numPr>
          <w:ilvl w:val="0"/>
          <w:numId w:val="27"/>
        </w:numPr>
        <w:spacing w:before="100" w:beforeAutospacing="1" w:after="100" w:afterAutospacing="1"/>
      </w:pPr>
      <w:r>
        <w:rPr>
          <w:rStyle w:val="Strong"/>
        </w:rPr>
        <w:t>Pre-Check (Manual)</w:t>
      </w:r>
      <w:r>
        <w:t>:</w:t>
      </w:r>
    </w:p>
    <w:p w14:paraId="4E090A8C" w14:textId="77777777" w:rsidR="00C93816" w:rsidRDefault="00C93816" w:rsidP="006753B4">
      <w:pPr>
        <w:numPr>
          <w:ilvl w:val="1"/>
          <w:numId w:val="27"/>
        </w:numPr>
        <w:spacing w:before="100" w:beforeAutospacing="1" w:after="100" w:afterAutospacing="1"/>
      </w:pPr>
      <w:r>
        <w:t>Staging data availability verified.</w:t>
      </w:r>
    </w:p>
    <w:p w14:paraId="4BE67832" w14:textId="77777777" w:rsidR="00C93816" w:rsidRDefault="00C93816" w:rsidP="006753B4">
      <w:pPr>
        <w:numPr>
          <w:ilvl w:val="1"/>
          <w:numId w:val="27"/>
        </w:numPr>
        <w:spacing w:before="100" w:beforeAutospacing="1" w:after="100" w:afterAutospacing="1"/>
      </w:pPr>
      <w:r>
        <w:t>Cluster resources verified.</w:t>
      </w:r>
    </w:p>
    <w:p w14:paraId="639E001C" w14:textId="77777777" w:rsidR="00C93816" w:rsidRDefault="00C93816" w:rsidP="006753B4">
      <w:pPr>
        <w:numPr>
          <w:ilvl w:val="0"/>
          <w:numId w:val="27"/>
        </w:numPr>
        <w:spacing w:before="100" w:beforeAutospacing="1" w:after="100" w:afterAutospacing="1"/>
      </w:pPr>
      <w:r>
        <w:rPr>
          <w:rStyle w:val="Strong"/>
        </w:rPr>
        <w:t>Workflow Trigger</w:t>
      </w:r>
      <w:r>
        <w:t xml:space="preserve"> (Automated Databricks):</w:t>
      </w:r>
    </w:p>
    <w:p w14:paraId="3F772C3B" w14:textId="77777777" w:rsidR="00C93816" w:rsidRDefault="00C93816" w:rsidP="006753B4">
      <w:pPr>
        <w:numPr>
          <w:ilvl w:val="1"/>
          <w:numId w:val="27"/>
        </w:numPr>
        <w:spacing w:before="100" w:beforeAutospacing="1" w:after="100" w:afterAutospacing="1"/>
      </w:pPr>
      <w:r>
        <w:t>Execute workflow job.</w:t>
      </w:r>
    </w:p>
    <w:p w14:paraId="59E8A926" w14:textId="77777777" w:rsidR="00C93816" w:rsidRDefault="00C93816" w:rsidP="006753B4">
      <w:pPr>
        <w:numPr>
          <w:ilvl w:val="0"/>
          <w:numId w:val="27"/>
        </w:numPr>
        <w:spacing w:before="100" w:beforeAutospacing="1" w:after="100" w:afterAutospacing="1"/>
      </w:pPr>
      <w:r>
        <w:rPr>
          <w:rStyle w:val="Strong"/>
        </w:rPr>
        <w:t>Execution Steps</w:t>
      </w:r>
      <w:r>
        <w:t xml:space="preserve"> (Automated):</w:t>
      </w:r>
    </w:p>
    <w:p w14:paraId="4DAE0F37" w14:textId="77777777" w:rsidR="00C93816" w:rsidRDefault="00C93816" w:rsidP="006753B4">
      <w:pPr>
        <w:numPr>
          <w:ilvl w:val="1"/>
          <w:numId w:val="27"/>
        </w:numPr>
        <w:spacing w:before="100" w:beforeAutospacing="1" w:after="100" w:afterAutospacing="1"/>
      </w:pPr>
      <w:r>
        <w:t>Run schema validation (Notebook).</w:t>
      </w:r>
    </w:p>
    <w:p w14:paraId="298A86DA" w14:textId="77777777" w:rsidR="00C93816" w:rsidRDefault="00C93816" w:rsidP="006753B4">
      <w:pPr>
        <w:numPr>
          <w:ilvl w:val="1"/>
          <w:numId w:val="27"/>
        </w:numPr>
        <w:spacing w:before="100" w:beforeAutospacing="1" w:after="100" w:afterAutospacing="1"/>
      </w:pPr>
      <w:r>
        <w:t>Run record count validation (Notebook).</w:t>
      </w:r>
    </w:p>
    <w:p w14:paraId="426412D1" w14:textId="77777777" w:rsidR="00C93816" w:rsidRDefault="00C93816" w:rsidP="006753B4">
      <w:pPr>
        <w:numPr>
          <w:ilvl w:val="1"/>
          <w:numId w:val="27"/>
        </w:numPr>
        <w:spacing w:before="100" w:beforeAutospacing="1" w:after="100" w:afterAutospacing="1"/>
      </w:pPr>
      <w:r>
        <w:t>Run detailed data accuracy check (Notebook).</w:t>
      </w:r>
    </w:p>
    <w:p w14:paraId="1432A98E" w14:textId="77777777" w:rsidR="00C93816" w:rsidRDefault="00C93816" w:rsidP="006753B4">
      <w:pPr>
        <w:numPr>
          <w:ilvl w:val="1"/>
          <w:numId w:val="27"/>
        </w:numPr>
        <w:spacing w:before="100" w:beforeAutospacing="1" w:after="100" w:afterAutospacing="1"/>
      </w:pPr>
      <w:r>
        <w:t>Performance benchmark notebook execution.</w:t>
      </w:r>
    </w:p>
    <w:p w14:paraId="769F66F4" w14:textId="77777777" w:rsidR="00C93816" w:rsidRDefault="00C93816" w:rsidP="006753B4">
      <w:pPr>
        <w:numPr>
          <w:ilvl w:val="0"/>
          <w:numId w:val="27"/>
        </w:numPr>
        <w:spacing w:before="100" w:beforeAutospacing="1" w:after="100" w:afterAutospacing="1"/>
      </w:pPr>
      <w:r>
        <w:rPr>
          <w:rStyle w:val="Strong"/>
        </w:rPr>
        <w:t>Post-Execution</w:t>
      </w:r>
      <w:r>
        <w:t>:</w:t>
      </w:r>
    </w:p>
    <w:p w14:paraId="5C3D8B96" w14:textId="77777777" w:rsidR="00C93816" w:rsidRDefault="00C93816" w:rsidP="006753B4">
      <w:pPr>
        <w:numPr>
          <w:ilvl w:val="1"/>
          <w:numId w:val="27"/>
        </w:numPr>
        <w:spacing w:before="100" w:beforeAutospacing="1" w:after="100" w:afterAutospacing="1"/>
      </w:pPr>
      <w:r>
        <w:t>Results stored in DLT tables.</w:t>
      </w:r>
    </w:p>
    <w:p w14:paraId="4020D787" w14:textId="77777777" w:rsidR="00C93816" w:rsidRDefault="00C93816" w:rsidP="006753B4">
      <w:pPr>
        <w:numPr>
          <w:ilvl w:val="1"/>
          <w:numId w:val="27"/>
        </w:numPr>
        <w:spacing w:before="100" w:beforeAutospacing="1" w:after="100" w:afterAutospacing="1"/>
      </w:pPr>
      <w:r>
        <w:t>Dashboards automatically refreshed.</w:t>
      </w:r>
    </w:p>
    <w:p w14:paraId="46F92E4F" w14:textId="77777777" w:rsidR="00C93816" w:rsidRDefault="00C93816" w:rsidP="006753B4">
      <w:pPr>
        <w:numPr>
          <w:ilvl w:val="1"/>
          <w:numId w:val="27"/>
        </w:numPr>
        <w:spacing w:before="100" w:beforeAutospacing="1" w:after="100" w:afterAutospacing="1"/>
      </w:pPr>
      <w:r>
        <w:t>Status notification sent via Teams/Outlook.</w:t>
      </w:r>
    </w:p>
    <w:p w14:paraId="6072657D" w14:textId="77777777" w:rsidR="00C93816" w:rsidRDefault="00C93816" w:rsidP="006753B4">
      <w:pPr>
        <w:numPr>
          <w:ilvl w:val="0"/>
          <w:numId w:val="27"/>
        </w:numPr>
        <w:spacing w:before="100" w:beforeAutospacing="1" w:after="100" w:afterAutospacing="1"/>
      </w:pPr>
      <w:r>
        <w:rPr>
          <w:rStyle w:val="Strong"/>
        </w:rPr>
        <w:t>Manual Reporting</w:t>
      </w:r>
      <w:r>
        <w:t>:</w:t>
      </w:r>
    </w:p>
    <w:p w14:paraId="1FAC4F9E" w14:textId="77777777" w:rsidR="00C93816" w:rsidRDefault="00C93816" w:rsidP="006753B4">
      <w:pPr>
        <w:numPr>
          <w:ilvl w:val="1"/>
          <w:numId w:val="27"/>
        </w:numPr>
        <w:spacing w:before="100" w:beforeAutospacing="1" w:after="100" w:afterAutospacing="1"/>
      </w:pPr>
      <w:r>
        <w:t>QA Coordinator exports results for manual JIRA update.</w:t>
      </w:r>
    </w:p>
    <w:p w14:paraId="307726C2" w14:textId="77777777" w:rsidR="00C93816" w:rsidRDefault="00C93816" w:rsidP="006753B4">
      <w:pPr>
        <w:numPr>
          <w:ilvl w:val="1"/>
          <w:numId w:val="27"/>
        </w:numPr>
        <w:spacing w:before="100" w:beforeAutospacing="1" w:after="100" w:afterAutospacing="1"/>
      </w:pPr>
      <w:r>
        <w:t>Defect logging and follow-up as needed.</w:t>
      </w:r>
    </w:p>
    <w:p w14:paraId="6616A974" w14:textId="77777777" w:rsidR="00C93816" w:rsidRDefault="006753B4" w:rsidP="00C93816">
      <w:r>
        <w:rPr>
          <w:noProof/>
        </w:rPr>
        <w:pict w14:anchorId="1E406062">
          <v:rect id="_x0000_i1025" alt="" style="width:451pt;height:.05pt;mso-width-percent:0;mso-height-percent:0;mso-width-percent:0;mso-height-percent:0" o:hralign="center" o:hrstd="t" o:hr="t" fillcolor="#a0a0a0" stroked="f"/>
        </w:pict>
      </w:r>
    </w:p>
    <w:p w14:paraId="0E6FC433" w14:textId="77777777" w:rsidR="00C93816" w:rsidRDefault="00C93816" w:rsidP="00C93816">
      <w:pPr>
        <w:pStyle w:val="Heading3"/>
      </w:pPr>
      <w:r>
        <w:rPr>
          <w:rFonts w:ascii="Apple Color Emoji" w:hAnsi="Apple Color Emoji" w:cs="Apple Color Emoji"/>
        </w:rPr>
        <w:t>✅</w:t>
      </w:r>
      <w:r>
        <w:t xml:space="preserve"> </w:t>
      </w:r>
      <w:r>
        <w:rPr>
          <w:rStyle w:val="Strong"/>
          <w:b w:val="0"/>
          <w:bCs w:val="0"/>
        </w:rPr>
        <w:t>17.8 Prerequisites for Configuration</w:t>
      </w:r>
    </w:p>
    <w:p w14:paraId="70C69212" w14:textId="77777777" w:rsidR="00C93816" w:rsidRDefault="00C93816" w:rsidP="006753B4">
      <w:pPr>
        <w:numPr>
          <w:ilvl w:val="0"/>
          <w:numId w:val="28"/>
        </w:numPr>
        <w:spacing w:before="100" w:beforeAutospacing="1" w:after="100" w:afterAutospacing="1"/>
      </w:pPr>
      <w:r>
        <w:t>Databricks workspace configured with required clusters and VPN for S3 access.</w:t>
      </w:r>
    </w:p>
    <w:p w14:paraId="0CDEA990" w14:textId="77777777" w:rsidR="00C93816" w:rsidRDefault="00C93816" w:rsidP="006753B4">
      <w:pPr>
        <w:numPr>
          <w:ilvl w:val="0"/>
          <w:numId w:val="28"/>
        </w:numPr>
        <w:spacing w:before="100" w:beforeAutospacing="1" w:after="100" w:afterAutospacing="1"/>
      </w:pPr>
      <w:r>
        <w:t>Azure DevOps repository created, structured as per above guidelines.</w:t>
      </w:r>
    </w:p>
    <w:p w14:paraId="551BB7E0" w14:textId="77777777" w:rsidR="00C93816" w:rsidRDefault="00C93816" w:rsidP="006753B4">
      <w:pPr>
        <w:numPr>
          <w:ilvl w:val="0"/>
          <w:numId w:val="28"/>
        </w:numPr>
        <w:spacing w:before="100" w:beforeAutospacing="1" w:after="100" w:afterAutospacing="1"/>
      </w:pPr>
      <w:r>
        <w:t>CI/CD pipeline configured and permissions provided.</w:t>
      </w:r>
    </w:p>
    <w:p w14:paraId="2369FFEB" w14:textId="77777777" w:rsidR="00C93816" w:rsidRDefault="00C93816" w:rsidP="006753B4">
      <w:pPr>
        <w:numPr>
          <w:ilvl w:val="0"/>
          <w:numId w:val="28"/>
        </w:numPr>
        <w:spacing w:before="100" w:beforeAutospacing="1" w:after="100" w:afterAutospacing="1"/>
      </w:pPr>
      <w:r>
        <w:t>Access and permissions to configure Databricks Workflows, Dashboards, and DLT.</w:t>
      </w:r>
    </w:p>
    <w:p w14:paraId="4C6D55C9" w14:textId="77777777" w:rsidR="00C93816" w:rsidRPr="00C03BEB" w:rsidRDefault="00C93816" w:rsidP="00C03BEB">
      <w:bookmarkStart w:id="0" w:name="_GoBack"/>
      <w:bookmarkEnd w:id="0"/>
    </w:p>
    <w:sectPr w:rsidR="00C93816" w:rsidRPr="00C03BEB" w:rsidSect="00FF4F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DB6"/>
    <w:multiLevelType w:val="multilevel"/>
    <w:tmpl w:val="081EB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B3F4D"/>
    <w:multiLevelType w:val="multilevel"/>
    <w:tmpl w:val="51C2E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25046"/>
    <w:multiLevelType w:val="multilevel"/>
    <w:tmpl w:val="C31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857EC"/>
    <w:multiLevelType w:val="multilevel"/>
    <w:tmpl w:val="6F48A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E6D9B"/>
    <w:multiLevelType w:val="multilevel"/>
    <w:tmpl w:val="255A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67FA3"/>
    <w:multiLevelType w:val="multilevel"/>
    <w:tmpl w:val="DC0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0780F"/>
    <w:multiLevelType w:val="multilevel"/>
    <w:tmpl w:val="6E1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97014"/>
    <w:multiLevelType w:val="multilevel"/>
    <w:tmpl w:val="1A442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C6EA8"/>
    <w:multiLevelType w:val="multilevel"/>
    <w:tmpl w:val="C2826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3532C"/>
    <w:multiLevelType w:val="multilevel"/>
    <w:tmpl w:val="0984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67FBE"/>
    <w:multiLevelType w:val="multilevel"/>
    <w:tmpl w:val="C40CB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01F6D"/>
    <w:multiLevelType w:val="multilevel"/>
    <w:tmpl w:val="BD60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D6386"/>
    <w:multiLevelType w:val="multilevel"/>
    <w:tmpl w:val="95542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118EE"/>
    <w:multiLevelType w:val="multilevel"/>
    <w:tmpl w:val="55168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C4529"/>
    <w:multiLevelType w:val="multilevel"/>
    <w:tmpl w:val="EC68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B3E32"/>
    <w:multiLevelType w:val="multilevel"/>
    <w:tmpl w:val="852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03532"/>
    <w:multiLevelType w:val="multilevel"/>
    <w:tmpl w:val="1AE40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67B88"/>
    <w:multiLevelType w:val="multilevel"/>
    <w:tmpl w:val="CA16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67F81"/>
    <w:multiLevelType w:val="multilevel"/>
    <w:tmpl w:val="AD94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445C48"/>
    <w:multiLevelType w:val="multilevel"/>
    <w:tmpl w:val="F9E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E3B05"/>
    <w:multiLevelType w:val="multilevel"/>
    <w:tmpl w:val="C8E21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897694"/>
    <w:multiLevelType w:val="multilevel"/>
    <w:tmpl w:val="DF34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96E67"/>
    <w:multiLevelType w:val="multilevel"/>
    <w:tmpl w:val="61BA9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53906"/>
    <w:multiLevelType w:val="multilevel"/>
    <w:tmpl w:val="B64C2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464F31"/>
    <w:multiLevelType w:val="multilevel"/>
    <w:tmpl w:val="BAE6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F3069"/>
    <w:multiLevelType w:val="multilevel"/>
    <w:tmpl w:val="BEAC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E5E2E"/>
    <w:multiLevelType w:val="multilevel"/>
    <w:tmpl w:val="BEECF1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E0B4F"/>
    <w:multiLevelType w:val="multilevel"/>
    <w:tmpl w:val="F748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25"/>
  </w:num>
  <w:num w:numId="4">
    <w:abstractNumId w:val="20"/>
  </w:num>
  <w:num w:numId="5">
    <w:abstractNumId w:val="16"/>
  </w:num>
  <w:num w:numId="6">
    <w:abstractNumId w:val="17"/>
  </w:num>
  <w:num w:numId="7">
    <w:abstractNumId w:val="7"/>
  </w:num>
  <w:num w:numId="8">
    <w:abstractNumId w:val="18"/>
  </w:num>
  <w:num w:numId="9">
    <w:abstractNumId w:val="19"/>
  </w:num>
  <w:num w:numId="10">
    <w:abstractNumId w:val="15"/>
  </w:num>
  <w:num w:numId="11">
    <w:abstractNumId w:val="13"/>
  </w:num>
  <w:num w:numId="12">
    <w:abstractNumId w:val="5"/>
  </w:num>
  <w:num w:numId="13">
    <w:abstractNumId w:val="8"/>
  </w:num>
  <w:num w:numId="14">
    <w:abstractNumId w:val="24"/>
  </w:num>
  <w:num w:numId="15">
    <w:abstractNumId w:val="6"/>
  </w:num>
  <w:num w:numId="16">
    <w:abstractNumId w:val="9"/>
  </w:num>
  <w:num w:numId="17">
    <w:abstractNumId w:val="10"/>
  </w:num>
  <w:num w:numId="18">
    <w:abstractNumId w:val="21"/>
  </w:num>
  <w:num w:numId="19">
    <w:abstractNumId w:val="14"/>
  </w:num>
  <w:num w:numId="20">
    <w:abstractNumId w:val="26"/>
  </w:num>
  <w:num w:numId="21">
    <w:abstractNumId w:val="1"/>
  </w:num>
  <w:num w:numId="22">
    <w:abstractNumId w:val="23"/>
  </w:num>
  <w:num w:numId="23">
    <w:abstractNumId w:val="3"/>
  </w:num>
  <w:num w:numId="24">
    <w:abstractNumId w:val="27"/>
  </w:num>
  <w:num w:numId="25">
    <w:abstractNumId w:val="4"/>
  </w:num>
  <w:num w:numId="26">
    <w:abstractNumId w:val="11"/>
  </w:num>
  <w:num w:numId="27">
    <w:abstractNumId w:val="12"/>
  </w:num>
  <w:num w:numId="2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B5"/>
    <w:rsid w:val="00472A46"/>
    <w:rsid w:val="00532434"/>
    <w:rsid w:val="006753B4"/>
    <w:rsid w:val="006C1C06"/>
    <w:rsid w:val="008D29F2"/>
    <w:rsid w:val="00A24860"/>
    <w:rsid w:val="00C03BEB"/>
    <w:rsid w:val="00C86559"/>
    <w:rsid w:val="00C93816"/>
    <w:rsid w:val="00E062B5"/>
    <w:rsid w:val="00ED64CF"/>
    <w:rsid w:val="00FF4F7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E495"/>
  <w15:chartTrackingRefBased/>
  <w15:docId w15:val="{051D66CB-6E05-704D-8405-717EB4C7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C06"/>
    <w:rPr>
      <w:rFonts w:ascii="Times New Roman" w:eastAsia="Times New Roman" w:hAnsi="Times New Roman" w:cs="Times New Roman"/>
    </w:rPr>
  </w:style>
  <w:style w:type="paragraph" w:styleId="Heading1">
    <w:name w:val="heading 1"/>
    <w:basedOn w:val="Normal"/>
    <w:next w:val="Normal"/>
    <w:link w:val="Heading1Char"/>
    <w:uiPriority w:val="9"/>
    <w:qFormat/>
    <w:rsid w:val="00A248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62B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E062B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2486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29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29F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62B5"/>
    <w:rPr>
      <w:b/>
      <w:bCs/>
    </w:rPr>
  </w:style>
  <w:style w:type="character" w:customStyle="1" w:styleId="Heading2Char">
    <w:name w:val="Heading 2 Char"/>
    <w:basedOn w:val="DefaultParagraphFont"/>
    <w:link w:val="Heading2"/>
    <w:uiPriority w:val="9"/>
    <w:rsid w:val="00E062B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062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62B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A2486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24860"/>
    <w:rPr>
      <w:i/>
      <w:iCs/>
    </w:rPr>
  </w:style>
  <w:style w:type="character" w:customStyle="1" w:styleId="Heading4Char">
    <w:name w:val="Heading 4 Char"/>
    <w:basedOn w:val="DefaultParagraphFont"/>
    <w:link w:val="Heading4"/>
    <w:uiPriority w:val="9"/>
    <w:semiHidden/>
    <w:rsid w:val="00A248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29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29F2"/>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8D2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29F2"/>
    <w:rPr>
      <w:rFonts w:ascii="Courier New" w:eastAsia="Times New Roman" w:hAnsi="Courier New" w:cs="Courier New"/>
      <w:sz w:val="20"/>
      <w:szCs w:val="20"/>
    </w:rPr>
  </w:style>
  <w:style w:type="character" w:customStyle="1" w:styleId="hljs-keyword">
    <w:name w:val="hljs-keyword"/>
    <w:basedOn w:val="DefaultParagraphFont"/>
    <w:rsid w:val="008D29F2"/>
  </w:style>
  <w:style w:type="paragraph" w:styleId="NormalWeb">
    <w:name w:val="Normal (Web)"/>
    <w:basedOn w:val="Normal"/>
    <w:uiPriority w:val="99"/>
    <w:semiHidden/>
    <w:unhideWhenUsed/>
    <w:rsid w:val="00C93816"/>
    <w:pPr>
      <w:spacing w:before="100" w:beforeAutospacing="1" w:after="100" w:afterAutospacing="1"/>
    </w:pPr>
  </w:style>
  <w:style w:type="character" w:customStyle="1" w:styleId="hljs-attribute">
    <w:name w:val="hljs-attribute"/>
    <w:basedOn w:val="DefaultParagraphFont"/>
    <w:rsid w:val="00C93816"/>
  </w:style>
  <w:style w:type="character" w:customStyle="1" w:styleId="hljs-comment">
    <w:name w:val="hljs-comment"/>
    <w:basedOn w:val="DefaultParagraphFont"/>
    <w:rsid w:val="00C93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711">
      <w:bodyDiv w:val="1"/>
      <w:marLeft w:val="0"/>
      <w:marRight w:val="0"/>
      <w:marTop w:val="0"/>
      <w:marBottom w:val="0"/>
      <w:divBdr>
        <w:top w:val="none" w:sz="0" w:space="0" w:color="auto"/>
        <w:left w:val="none" w:sz="0" w:space="0" w:color="auto"/>
        <w:bottom w:val="none" w:sz="0" w:space="0" w:color="auto"/>
        <w:right w:val="none" w:sz="0" w:space="0" w:color="auto"/>
      </w:divBdr>
      <w:divsChild>
        <w:div w:id="337120356">
          <w:marLeft w:val="0"/>
          <w:marRight w:val="0"/>
          <w:marTop w:val="0"/>
          <w:marBottom w:val="0"/>
          <w:divBdr>
            <w:top w:val="none" w:sz="0" w:space="0" w:color="auto"/>
            <w:left w:val="none" w:sz="0" w:space="0" w:color="auto"/>
            <w:bottom w:val="none" w:sz="0" w:space="0" w:color="auto"/>
            <w:right w:val="none" w:sz="0" w:space="0" w:color="auto"/>
          </w:divBdr>
        </w:div>
        <w:div w:id="1357393143">
          <w:marLeft w:val="0"/>
          <w:marRight w:val="0"/>
          <w:marTop w:val="0"/>
          <w:marBottom w:val="0"/>
          <w:divBdr>
            <w:top w:val="none" w:sz="0" w:space="0" w:color="auto"/>
            <w:left w:val="none" w:sz="0" w:space="0" w:color="auto"/>
            <w:bottom w:val="none" w:sz="0" w:space="0" w:color="auto"/>
            <w:right w:val="none" w:sz="0" w:space="0" w:color="auto"/>
          </w:divBdr>
        </w:div>
        <w:div w:id="2102949545">
          <w:marLeft w:val="0"/>
          <w:marRight w:val="0"/>
          <w:marTop w:val="0"/>
          <w:marBottom w:val="0"/>
          <w:divBdr>
            <w:top w:val="none" w:sz="0" w:space="0" w:color="auto"/>
            <w:left w:val="none" w:sz="0" w:space="0" w:color="auto"/>
            <w:bottom w:val="none" w:sz="0" w:space="0" w:color="auto"/>
            <w:right w:val="none" w:sz="0" w:space="0" w:color="auto"/>
          </w:divBdr>
        </w:div>
        <w:div w:id="1313171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05783">
          <w:marLeft w:val="0"/>
          <w:marRight w:val="0"/>
          <w:marTop w:val="0"/>
          <w:marBottom w:val="0"/>
          <w:divBdr>
            <w:top w:val="none" w:sz="0" w:space="0" w:color="auto"/>
            <w:left w:val="none" w:sz="0" w:space="0" w:color="auto"/>
            <w:bottom w:val="none" w:sz="0" w:space="0" w:color="auto"/>
            <w:right w:val="none" w:sz="0" w:space="0" w:color="auto"/>
          </w:divBdr>
        </w:div>
        <w:div w:id="315040587">
          <w:marLeft w:val="0"/>
          <w:marRight w:val="0"/>
          <w:marTop w:val="0"/>
          <w:marBottom w:val="0"/>
          <w:divBdr>
            <w:top w:val="none" w:sz="0" w:space="0" w:color="auto"/>
            <w:left w:val="none" w:sz="0" w:space="0" w:color="auto"/>
            <w:bottom w:val="none" w:sz="0" w:space="0" w:color="auto"/>
            <w:right w:val="none" w:sz="0" w:space="0" w:color="auto"/>
          </w:divBdr>
        </w:div>
      </w:divsChild>
    </w:div>
    <w:div w:id="94063947">
      <w:bodyDiv w:val="1"/>
      <w:marLeft w:val="0"/>
      <w:marRight w:val="0"/>
      <w:marTop w:val="0"/>
      <w:marBottom w:val="0"/>
      <w:divBdr>
        <w:top w:val="none" w:sz="0" w:space="0" w:color="auto"/>
        <w:left w:val="none" w:sz="0" w:space="0" w:color="auto"/>
        <w:bottom w:val="none" w:sz="0" w:space="0" w:color="auto"/>
        <w:right w:val="none" w:sz="0" w:space="0" w:color="auto"/>
      </w:divBdr>
      <w:divsChild>
        <w:div w:id="2072733123">
          <w:marLeft w:val="0"/>
          <w:marRight w:val="0"/>
          <w:marTop w:val="0"/>
          <w:marBottom w:val="0"/>
          <w:divBdr>
            <w:top w:val="none" w:sz="0" w:space="0" w:color="auto"/>
            <w:left w:val="none" w:sz="0" w:space="0" w:color="auto"/>
            <w:bottom w:val="none" w:sz="0" w:space="0" w:color="auto"/>
            <w:right w:val="none" w:sz="0" w:space="0" w:color="auto"/>
          </w:divBdr>
        </w:div>
        <w:div w:id="1937591130">
          <w:marLeft w:val="0"/>
          <w:marRight w:val="0"/>
          <w:marTop w:val="0"/>
          <w:marBottom w:val="0"/>
          <w:divBdr>
            <w:top w:val="none" w:sz="0" w:space="0" w:color="auto"/>
            <w:left w:val="none" w:sz="0" w:space="0" w:color="auto"/>
            <w:bottom w:val="none" w:sz="0" w:space="0" w:color="auto"/>
            <w:right w:val="none" w:sz="0" w:space="0" w:color="auto"/>
          </w:divBdr>
        </w:div>
      </w:divsChild>
    </w:div>
    <w:div w:id="176115047">
      <w:bodyDiv w:val="1"/>
      <w:marLeft w:val="0"/>
      <w:marRight w:val="0"/>
      <w:marTop w:val="0"/>
      <w:marBottom w:val="0"/>
      <w:divBdr>
        <w:top w:val="none" w:sz="0" w:space="0" w:color="auto"/>
        <w:left w:val="none" w:sz="0" w:space="0" w:color="auto"/>
        <w:bottom w:val="none" w:sz="0" w:space="0" w:color="auto"/>
        <w:right w:val="none" w:sz="0" w:space="0" w:color="auto"/>
      </w:divBdr>
      <w:divsChild>
        <w:div w:id="247161022">
          <w:marLeft w:val="0"/>
          <w:marRight w:val="0"/>
          <w:marTop w:val="0"/>
          <w:marBottom w:val="0"/>
          <w:divBdr>
            <w:top w:val="none" w:sz="0" w:space="0" w:color="auto"/>
            <w:left w:val="none" w:sz="0" w:space="0" w:color="auto"/>
            <w:bottom w:val="none" w:sz="0" w:space="0" w:color="auto"/>
            <w:right w:val="none" w:sz="0" w:space="0" w:color="auto"/>
          </w:divBdr>
        </w:div>
      </w:divsChild>
    </w:div>
    <w:div w:id="263421794">
      <w:bodyDiv w:val="1"/>
      <w:marLeft w:val="0"/>
      <w:marRight w:val="0"/>
      <w:marTop w:val="0"/>
      <w:marBottom w:val="0"/>
      <w:divBdr>
        <w:top w:val="none" w:sz="0" w:space="0" w:color="auto"/>
        <w:left w:val="none" w:sz="0" w:space="0" w:color="auto"/>
        <w:bottom w:val="none" w:sz="0" w:space="0" w:color="auto"/>
        <w:right w:val="none" w:sz="0" w:space="0" w:color="auto"/>
      </w:divBdr>
      <w:divsChild>
        <w:div w:id="1559240361">
          <w:marLeft w:val="0"/>
          <w:marRight w:val="0"/>
          <w:marTop w:val="0"/>
          <w:marBottom w:val="0"/>
          <w:divBdr>
            <w:top w:val="none" w:sz="0" w:space="0" w:color="auto"/>
            <w:left w:val="none" w:sz="0" w:space="0" w:color="auto"/>
            <w:bottom w:val="none" w:sz="0" w:space="0" w:color="auto"/>
            <w:right w:val="none" w:sz="0" w:space="0" w:color="auto"/>
          </w:divBdr>
        </w:div>
      </w:divsChild>
    </w:div>
    <w:div w:id="264307417">
      <w:bodyDiv w:val="1"/>
      <w:marLeft w:val="0"/>
      <w:marRight w:val="0"/>
      <w:marTop w:val="0"/>
      <w:marBottom w:val="0"/>
      <w:divBdr>
        <w:top w:val="none" w:sz="0" w:space="0" w:color="auto"/>
        <w:left w:val="none" w:sz="0" w:space="0" w:color="auto"/>
        <w:bottom w:val="none" w:sz="0" w:space="0" w:color="auto"/>
        <w:right w:val="none" w:sz="0" w:space="0" w:color="auto"/>
      </w:divBdr>
      <w:divsChild>
        <w:div w:id="108665099">
          <w:marLeft w:val="0"/>
          <w:marRight w:val="0"/>
          <w:marTop w:val="0"/>
          <w:marBottom w:val="0"/>
          <w:divBdr>
            <w:top w:val="none" w:sz="0" w:space="0" w:color="auto"/>
            <w:left w:val="none" w:sz="0" w:space="0" w:color="auto"/>
            <w:bottom w:val="none" w:sz="0" w:space="0" w:color="auto"/>
            <w:right w:val="none" w:sz="0" w:space="0" w:color="auto"/>
          </w:divBdr>
        </w:div>
        <w:div w:id="563684226">
          <w:marLeft w:val="0"/>
          <w:marRight w:val="0"/>
          <w:marTop w:val="0"/>
          <w:marBottom w:val="0"/>
          <w:divBdr>
            <w:top w:val="none" w:sz="0" w:space="0" w:color="auto"/>
            <w:left w:val="none" w:sz="0" w:space="0" w:color="auto"/>
            <w:bottom w:val="none" w:sz="0" w:space="0" w:color="auto"/>
            <w:right w:val="none" w:sz="0" w:space="0" w:color="auto"/>
          </w:divBdr>
        </w:div>
        <w:div w:id="1441486567">
          <w:marLeft w:val="0"/>
          <w:marRight w:val="0"/>
          <w:marTop w:val="0"/>
          <w:marBottom w:val="0"/>
          <w:divBdr>
            <w:top w:val="none" w:sz="0" w:space="0" w:color="auto"/>
            <w:left w:val="none" w:sz="0" w:space="0" w:color="auto"/>
            <w:bottom w:val="none" w:sz="0" w:space="0" w:color="auto"/>
            <w:right w:val="none" w:sz="0" w:space="0" w:color="auto"/>
          </w:divBdr>
        </w:div>
        <w:div w:id="1185097778">
          <w:marLeft w:val="0"/>
          <w:marRight w:val="0"/>
          <w:marTop w:val="0"/>
          <w:marBottom w:val="0"/>
          <w:divBdr>
            <w:top w:val="none" w:sz="0" w:space="0" w:color="auto"/>
            <w:left w:val="none" w:sz="0" w:space="0" w:color="auto"/>
            <w:bottom w:val="none" w:sz="0" w:space="0" w:color="auto"/>
            <w:right w:val="none" w:sz="0" w:space="0" w:color="auto"/>
          </w:divBdr>
        </w:div>
      </w:divsChild>
    </w:div>
    <w:div w:id="291793922">
      <w:bodyDiv w:val="1"/>
      <w:marLeft w:val="0"/>
      <w:marRight w:val="0"/>
      <w:marTop w:val="0"/>
      <w:marBottom w:val="0"/>
      <w:divBdr>
        <w:top w:val="none" w:sz="0" w:space="0" w:color="auto"/>
        <w:left w:val="none" w:sz="0" w:space="0" w:color="auto"/>
        <w:bottom w:val="none" w:sz="0" w:space="0" w:color="auto"/>
        <w:right w:val="none" w:sz="0" w:space="0" w:color="auto"/>
      </w:divBdr>
      <w:divsChild>
        <w:div w:id="191263503">
          <w:marLeft w:val="0"/>
          <w:marRight w:val="0"/>
          <w:marTop w:val="0"/>
          <w:marBottom w:val="0"/>
          <w:divBdr>
            <w:top w:val="none" w:sz="0" w:space="0" w:color="auto"/>
            <w:left w:val="none" w:sz="0" w:space="0" w:color="auto"/>
            <w:bottom w:val="none" w:sz="0" w:space="0" w:color="auto"/>
            <w:right w:val="none" w:sz="0" w:space="0" w:color="auto"/>
          </w:divBdr>
        </w:div>
        <w:div w:id="1221945834">
          <w:marLeft w:val="0"/>
          <w:marRight w:val="0"/>
          <w:marTop w:val="0"/>
          <w:marBottom w:val="0"/>
          <w:divBdr>
            <w:top w:val="none" w:sz="0" w:space="0" w:color="auto"/>
            <w:left w:val="none" w:sz="0" w:space="0" w:color="auto"/>
            <w:bottom w:val="none" w:sz="0" w:space="0" w:color="auto"/>
            <w:right w:val="none" w:sz="0" w:space="0" w:color="auto"/>
          </w:divBdr>
        </w:div>
        <w:div w:id="486434623">
          <w:marLeft w:val="0"/>
          <w:marRight w:val="0"/>
          <w:marTop w:val="0"/>
          <w:marBottom w:val="0"/>
          <w:divBdr>
            <w:top w:val="none" w:sz="0" w:space="0" w:color="auto"/>
            <w:left w:val="none" w:sz="0" w:space="0" w:color="auto"/>
            <w:bottom w:val="none" w:sz="0" w:space="0" w:color="auto"/>
            <w:right w:val="none" w:sz="0" w:space="0" w:color="auto"/>
          </w:divBdr>
        </w:div>
        <w:div w:id="1229076872">
          <w:marLeft w:val="0"/>
          <w:marRight w:val="0"/>
          <w:marTop w:val="0"/>
          <w:marBottom w:val="0"/>
          <w:divBdr>
            <w:top w:val="none" w:sz="0" w:space="0" w:color="auto"/>
            <w:left w:val="none" w:sz="0" w:space="0" w:color="auto"/>
            <w:bottom w:val="none" w:sz="0" w:space="0" w:color="auto"/>
            <w:right w:val="none" w:sz="0" w:space="0" w:color="auto"/>
          </w:divBdr>
        </w:div>
        <w:div w:id="195050608">
          <w:marLeft w:val="0"/>
          <w:marRight w:val="0"/>
          <w:marTop w:val="0"/>
          <w:marBottom w:val="0"/>
          <w:divBdr>
            <w:top w:val="none" w:sz="0" w:space="0" w:color="auto"/>
            <w:left w:val="none" w:sz="0" w:space="0" w:color="auto"/>
            <w:bottom w:val="none" w:sz="0" w:space="0" w:color="auto"/>
            <w:right w:val="none" w:sz="0" w:space="0" w:color="auto"/>
          </w:divBdr>
        </w:div>
        <w:div w:id="1290940967">
          <w:marLeft w:val="0"/>
          <w:marRight w:val="0"/>
          <w:marTop w:val="0"/>
          <w:marBottom w:val="0"/>
          <w:divBdr>
            <w:top w:val="none" w:sz="0" w:space="0" w:color="auto"/>
            <w:left w:val="none" w:sz="0" w:space="0" w:color="auto"/>
            <w:bottom w:val="none" w:sz="0" w:space="0" w:color="auto"/>
            <w:right w:val="none" w:sz="0" w:space="0" w:color="auto"/>
          </w:divBdr>
        </w:div>
      </w:divsChild>
    </w:div>
    <w:div w:id="392656715">
      <w:bodyDiv w:val="1"/>
      <w:marLeft w:val="0"/>
      <w:marRight w:val="0"/>
      <w:marTop w:val="0"/>
      <w:marBottom w:val="0"/>
      <w:divBdr>
        <w:top w:val="none" w:sz="0" w:space="0" w:color="auto"/>
        <w:left w:val="none" w:sz="0" w:space="0" w:color="auto"/>
        <w:bottom w:val="none" w:sz="0" w:space="0" w:color="auto"/>
        <w:right w:val="none" w:sz="0" w:space="0" w:color="auto"/>
      </w:divBdr>
      <w:divsChild>
        <w:div w:id="677347283">
          <w:marLeft w:val="0"/>
          <w:marRight w:val="0"/>
          <w:marTop w:val="0"/>
          <w:marBottom w:val="0"/>
          <w:divBdr>
            <w:top w:val="none" w:sz="0" w:space="0" w:color="auto"/>
            <w:left w:val="none" w:sz="0" w:space="0" w:color="auto"/>
            <w:bottom w:val="none" w:sz="0" w:space="0" w:color="auto"/>
            <w:right w:val="none" w:sz="0" w:space="0" w:color="auto"/>
          </w:divBdr>
          <w:divsChild>
            <w:div w:id="687373415">
              <w:marLeft w:val="0"/>
              <w:marRight w:val="0"/>
              <w:marTop w:val="0"/>
              <w:marBottom w:val="0"/>
              <w:divBdr>
                <w:top w:val="none" w:sz="0" w:space="0" w:color="auto"/>
                <w:left w:val="none" w:sz="0" w:space="0" w:color="auto"/>
                <w:bottom w:val="none" w:sz="0" w:space="0" w:color="auto"/>
                <w:right w:val="none" w:sz="0" w:space="0" w:color="auto"/>
              </w:divBdr>
              <w:divsChild>
                <w:div w:id="862864256">
                  <w:marLeft w:val="0"/>
                  <w:marRight w:val="0"/>
                  <w:marTop w:val="0"/>
                  <w:marBottom w:val="0"/>
                  <w:divBdr>
                    <w:top w:val="none" w:sz="0" w:space="0" w:color="auto"/>
                    <w:left w:val="none" w:sz="0" w:space="0" w:color="auto"/>
                    <w:bottom w:val="none" w:sz="0" w:space="0" w:color="auto"/>
                    <w:right w:val="none" w:sz="0" w:space="0" w:color="auto"/>
                  </w:divBdr>
                  <w:divsChild>
                    <w:div w:id="1215771646">
                      <w:marLeft w:val="0"/>
                      <w:marRight w:val="0"/>
                      <w:marTop w:val="0"/>
                      <w:marBottom w:val="0"/>
                      <w:divBdr>
                        <w:top w:val="none" w:sz="0" w:space="0" w:color="auto"/>
                        <w:left w:val="none" w:sz="0" w:space="0" w:color="auto"/>
                        <w:bottom w:val="none" w:sz="0" w:space="0" w:color="auto"/>
                        <w:right w:val="none" w:sz="0" w:space="0" w:color="auto"/>
                      </w:divBdr>
                      <w:divsChild>
                        <w:div w:id="1255479890">
                          <w:marLeft w:val="0"/>
                          <w:marRight w:val="0"/>
                          <w:marTop w:val="0"/>
                          <w:marBottom w:val="0"/>
                          <w:divBdr>
                            <w:top w:val="none" w:sz="0" w:space="0" w:color="auto"/>
                            <w:left w:val="none" w:sz="0" w:space="0" w:color="auto"/>
                            <w:bottom w:val="none" w:sz="0" w:space="0" w:color="auto"/>
                            <w:right w:val="none" w:sz="0" w:space="0" w:color="auto"/>
                          </w:divBdr>
                          <w:divsChild>
                            <w:div w:id="1846162407">
                              <w:marLeft w:val="0"/>
                              <w:marRight w:val="0"/>
                              <w:marTop w:val="0"/>
                              <w:marBottom w:val="0"/>
                              <w:divBdr>
                                <w:top w:val="none" w:sz="0" w:space="0" w:color="auto"/>
                                <w:left w:val="none" w:sz="0" w:space="0" w:color="auto"/>
                                <w:bottom w:val="none" w:sz="0" w:space="0" w:color="auto"/>
                                <w:right w:val="none" w:sz="0" w:space="0" w:color="auto"/>
                              </w:divBdr>
                              <w:divsChild>
                                <w:div w:id="906963690">
                                  <w:marLeft w:val="0"/>
                                  <w:marRight w:val="0"/>
                                  <w:marTop w:val="0"/>
                                  <w:marBottom w:val="0"/>
                                  <w:divBdr>
                                    <w:top w:val="none" w:sz="0" w:space="0" w:color="auto"/>
                                    <w:left w:val="none" w:sz="0" w:space="0" w:color="auto"/>
                                    <w:bottom w:val="none" w:sz="0" w:space="0" w:color="auto"/>
                                    <w:right w:val="none" w:sz="0" w:space="0" w:color="auto"/>
                                  </w:divBdr>
                                  <w:divsChild>
                                    <w:div w:id="106508660">
                                      <w:marLeft w:val="0"/>
                                      <w:marRight w:val="0"/>
                                      <w:marTop w:val="0"/>
                                      <w:marBottom w:val="0"/>
                                      <w:divBdr>
                                        <w:top w:val="none" w:sz="0" w:space="0" w:color="auto"/>
                                        <w:left w:val="none" w:sz="0" w:space="0" w:color="auto"/>
                                        <w:bottom w:val="none" w:sz="0" w:space="0" w:color="auto"/>
                                        <w:right w:val="none" w:sz="0" w:space="0" w:color="auto"/>
                                      </w:divBdr>
                                      <w:divsChild>
                                        <w:div w:id="1482312678">
                                          <w:marLeft w:val="0"/>
                                          <w:marRight w:val="0"/>
                                          <w:marTop w:val="0"/>
                                          <w:marBottom w:val="0"/>
                                          <w:divBdr>
                                            <w:top w:val="none" w:sz="0" w:space="0" w:color="auto"/>
                                            <w:left w:val="none" w:sz="0" w:space="0" w:color="auto"/>
                                            <w:bottom w:val="none" w:sz="0" w:space="0" w:color="auto"/>
                                            <w:right w:val="none" w:sz="0" w:space="0" w:color="auto"/>
                                          </w:divBdr>
                                          <w:divsChild>
                                            <w:div w:id="1086339938">
                                              <w:marLeft w:val="0"/>
                                              <w:marRight w:val="0"/>
                                              <w:marTop w:val="0"/>
                                              <w:marBottom w:val="0"/>
                                              <w:divBdr>
                                                <w:top w:val="none" w:sz="0" w:space="0" w:color="auto"/>
                                                <w:left w:val="none" w:sz="0" w:space="0" w:color="auto"/>
                                                <w:bottom w:val="none" w:sz="0" w:space="0" w:color="auto"/>
                                                <w:right w:val="none" w:sz="0" w:space="0" w:color="auto"/>
                                              </w:divBdr>
                                            </w:div>
                                            <w:div w:id="1434521207">
                                              <w:marLeft w:val="0"/>
                                              <w:marRight w:val="0"/>
                                              <w:marTop w:val="0"/>
                                              <w:marBottom w:val="0"/>
                                              <w:divBdr>
                                                <w:top w:val="none" w:sz="0" w:space="0" w:color="auto"/>
                                                <w:left w:val="none" w:sz="0" w:space="0" w:color="auto"/>
                                                <w:bottom w:val="none" w:sz="0" w:space="0" w:color="auto"/>
                                                <w:right w:val="none" w:sz="0" w:space="0" w:color="auto"/>
                                              </w:divBdr>
                                              <w:divsChild>
                                                <w:div w:id="673068618">
                                                  <w:marLeft w:val="0"/>
                                                  <w:marRight w:val="0"/>
                                                  <w:marTop w:val="0"/>
                                                  <w:marBottom w:val="0"/>
                                                  <w:divBdr>
                                                    <w:top w:val="none" w:sz="0" w:space="0" w:color="auto"/>
                                                    <w:left w:val="none" w:sz="0" w:space="0" w:color="auto"/>
                                                    <w:bottom w:val="none" w:sz="0" w:space="0" w:color="auto"/>
                                                    <w:right w:val="none" w:sz="0" w:space="0" w:color="auto"/>
                                                  </w:divBdr>
                                                  <w:divsChild>
                                                    <w:div w:id="12528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955">
                                              <w:marLeft w:val="0"/>
                                              <w:marRight w:val="0"/>
                                              <w:marTop w:val="0"/>
                                              <w:marBottom w:val="0"/>
                                              <w:divBdr>
                                                <w:top w:val="none" w:sz="0" w:space="0" w:color="auto"/>
                                                <w:left w:val="none" w:sz="0" w:space="0" w:color="auto"/>
                                                <w:bottom w:val="none" w:sz="0" w:space="0" w:color="auto"/>
                                                <w:right w:val="none" w:sz="0" w:space="0" w:color="auto"/>
                                              </w:divBdr>
                                            </w:div>
                                          </w:divsChild>
                                        </w:div>
                                        <w:div w:id="1883788847">
                                          <w:marLeft w:val="0"/>
                                          <w:marRight w:val="0"/>
                                          <w:marTop w:val="0"/>
                                          <w:marBottom w:val="0"/>
                                          <w:divBdr>
                                            <w:top w:val="none" w:sz="0" w:space="0" w:color="auto"/>
                                            <w:left w:val="none" w:sz="0" w:space="0" w:color="auto"/>
                                            <w:bottom w:val="none" w:sz="0" w:space="0" w:color="auto"/>
                                            <w:right w:val="none" w:sz="0" w:space="0" w:color="auto"/>
                                          </w:divBdr>
                                        </w:div>
                                        <w:div w:id="1099106811">
                                          <w:marLeft w:val="0"/>
                                          <w:marRight w:val="0"/>
                                          <w:marTop w:val="0"/>
                                          <w:marBottom w:val="0"/>
                                          <w:divBdr>
                                            <w:top w:val="none" w:sz="0" w:space="0" w:color="auto"/>
                                            <w:left w:val="none" w:sz="0" w:space="0" w:color="auto"/>
                                            <w:bottom w:val="none" w:sz="0" w:space="0" w:color="auto"/>
                                            <w:right w:val="none" w:sz="0" w:space="0" w:color="auto"/>
                                          </w:divBdr>
                                        </w:div>
                                        <w:div w:id="975796926">
                                          <w:marLeft w:val="0"/>
                                          <w:marRight w:val="0"/>
                                          <w:marTop w:val="0"/>
                                          <w:marBottom w:val="0"/>
                                          <w:divBdr>
                                            <w:top w:val="none" w:sz="0" w:space="0" w:color="auto"/>
                                            <w:left w:val="none" w:sz="0" w:space="0" w:color="auto"/>
                                            <w:bottom w:val="none" w:sz="0" w:space="0" w:color="auto"/>
                                            <w:right w:val="none" w:sz="0" w:space="0" w:color="auto"/>
                                          </w:divBdr>
                                        </w:div>
                                        <w:div w:id="15887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540547">
          <w:marLeft w:val="0"/>
          <w:marRight w:val="0"/>
          <w:marTop w:val="0"/>
          <w:marBottom w:val="0"/>
          <w:divBdr>
            <w:top w:val="none" w:sz="0" w:space="0" w:color="auto"/>
            <w:left w:val="none" w:sz="0" w:space="0" w:color="auto"/>
            <w:bottom w:val="none" w:sz="0" w:space="0" w:color="auto"/>
            <w:right w:val="none" w:sz="0" w:space="0" w:color="auto"/>
          </w:divBdr>
          <w:divsChild>
            <w:div w:id="1979995768">
              <w:marLeft w:val="0"/>
              <w:marRight w:val="0"/>
              <w:marTop w:val="0"/>
              <w:marBottom w:val="0"/>
              <w:divBdr>
                <w:top w:val="none" w:sz="0" w:space="0" w:color="auto"/>
                <w:left w:val="none" w:sz="0" w:space="0" w:color="auto"/>
                <w:bottom w:val="none" w:sz="0" w:space="0" w:color="auto"/>
                <w:right w:val="none" w:sz="0" w:space="0" w:color="auto"/>
              </w:divBdr>
              <w:divsChild>
                <w:div w:id="13460113">
                  <w:marLeft w:val="0"/>
                  <w:marRight w:val="0"/>
                  <w:marTop w:val="0"/>
                  <w:marBottom w:val="0"/>
                  <w:divBdr>
                    <w:top w:val="none" w:sz="0" w:space="0" w:color="auto"/>
                    <w:left w:val="none" w:sz="0" w:space="0" w:color="auto"/>
                    <w:bottom w:val="none" w:sz="0" w:space="0" w:color="auto"/>
                    <w:right w:val="none" w:sz="0" w:space="0" w:color="auto"/>
                  </w:divBdr>
                  <w:divsChild>
                    <w:div w:id="1228032085">
                      <w:marLeft w:val="0"/>
                      <w:marRight w:val="0"/>
                      <w:marTop w:val="0"/>
                      <w:marBottom w:val="0"/>
                      <w:divBdr>
                        <w:top w:val="none" w:sz="0" w:space="0" w:color="auto"/>
                        <w:left w:val="none" w:sz="0" w:space="0" w:color="auto"/>
                        <w:bottom w:val="none" w:sz="0" w:space="0" w:color="auto"/>
                        <w:right w:val="none" w:sz="0" w:space="0" w:color="auto"/>
                      </w:divBdr>
                      <w:divsChild>
                        <w:div w:id="405958005">
                          <w:marLeft w:val="0"/>
                          <w:marRight w:val="0"/>
                          <w:marTop w:val="0"/>
                          <w:marBottom w:val="0"/>
                          <w:divBdr>
                            <w:top w:val="none" w:sz="0" w:space="0" w:color="auto"/>
                            <w:left w:val="none" w:sz="0" w:space="0" w:color="auto"/>
                            <w:bottom w:val="none" w:sz="0" w:space="0" w:color="auto"/>
                            <w:right w:val="none" w:sz="0" w:space="0" w:color="auto"/>
                          </w:divBdr>
                          <w:divsChild>
                            <w:div w:id="197359191">
                              <w:marLeft w:val="0"/>
                              <w:marRight w:val="0"/>
                              <w:marTop w:val="0"/>
                              <w:marBottom w:val="0"/>
                              <w:divBdr>
                                <w:top w:val="none" w:sz="0" w:space="0" w:color="auto"/>
                                <w:left w:val="none" w:sz="0" w:space="0" w:color="auto"/>
                                <w:bottom w:val="none" w:sz="0" w:space="0" w:color="auto"/>
                                <w:right w:val="none" w:sz="0" w:space="0" w:color="auto"/>
                              </w:divBdr>
                              <w:divsChild>
                                <w:div w:id="225341905">
                                  <w:marLeft w:val="0"/>
                                  <w:marRight w:val="0"/>
                                  <w:marTop w:val="0"/>
                                  <w:marBottom w:val="0"/>
                                  <w:divBdr>
                                    <w:top w:val="none" w:sz="0" w:space="0" w:color="auto"/>
                                    <w:left w:val="none" w:sz="0" w:space="0" w:color="auto"/>
                                    <w:bottom w:val="none" w:sz="0" w:space="0" w:color="auto"/>
                                    <w:right w:val="none" w:sz="0" w:space="0" w:color="auto"/>
                                  </w:divBdr>
                                  <w:divsChild>
                                    <w:div w:id="564536806">
                                      <w:marLeft w:val="0"/>
                                      <w:marRight w:val="0"/>
                                      <w:marTop w:val="0"/>
                                      <w:marBottom w:val="0"/>
                                      <w:divBdr>
                                        <w:top w:val="none" w:sz="0" w:space="0" w:color="auto"/>
                                        <w:left w:val="none" w:sz="0" w:space="0" w:color="auto"/>
                                        <w:bottom w:val="none" w:sz="0" w:space="0" w:color="auto"/>
                                        <w:right w:val="none" w:sz="0" w:space="0" w:color="auto"/>
                                      </w:divBdr>
                                      <w:divsChild>
                                        <w:div w:id="1035010733">
                                          <w:marLeft w:val="0"/>
                                          <w:marRight w:val="0"/>
                                          <w:marTop w:val="0"/>
                                          <w:marBottom w:val="0"/>
                                          <w:divBdr>
                                            <w:top w:val="none" w:sz="0" w:space="0" w:color="auto"/>
                                            <w:left w:val="none" w:sz="0" w:space="0" w:color="auto"/>
                                            <w:bottom w:val="none" w:sz="0" w:space="0" w:color="auto"/>
                                            <w:right w:val="none" w:sz="0" w:space="0" w:color="auto"/>
                                          </w:divBdr>
                                          <w:divsChild>
                                            <w:div w:id="1667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85394">
          <w:marLeft w:val="0"/>
          <w:marRight w:val="0"/>
          <w:marTop w:val="0"/>
          <w:marBottom w:val="0"/>
          <w:divBdr>
            <w:top w:val="none" w:sz="0" w:space="0" w:color="auto"/>
            <w:left w:val="none" w:sz="0" w:space="0" w:color="auto"/>
            <w:bottom w:val="none" w:sz="0" w:space="0" w:color="auto"/>
            <w:right w:val="none" w:sz="0" w:space="0" w:color="auto"/>
          </w:divBdr>
          <w:divsChild>
            <w:div w:id="507214638">
              <w:marLeft w:val="0"/>
              <w:marRight w:val="0"/>
              <w:marTop w:val="0"/>
              <w:marBottom w:val="0"/>
              <w:divBdr>
                <w:top w:val="none" w:sz="0" w:space="0" w:color="auto"/>
                <w:left w:val="none" w:sz="0" w:space="0" w:color="auto"/>
                <w:bottom w:val="none" w:sz="0" w:space="0" w:color="auto"/>
                <w:right w:val="none" w:sz="0" w:space="0" w:color="auto"/>
              </w:divBdr>
              <w:divsChild>
                <w:div w:id="646979670">
                  <w:marLeft w:val="0"/>
                  <w:marRight w:val="0"/>
                  <w:marTop w:val="0"/>
                  <w:marBottom w:val="0"/>
                  <w:divBdr>
                    <w:top w:val="none" w:sz="0" w:space="0" w:color="auto"/>
                    <w:left w:val="none" w:sz="0" w:space="0" w:color="auto"/>
                    <w:bottom w:val="none" w:sz="0" w:space="0" w:color="auto"/>
                    <w:right w:val="none" w:sz="0" w:space="0" w:color="auto"/>
                  </w:divBdr>
                  <w:divsChild>
                    <w:div w:id="2059165807">
                      <w:marLeft w:val="0"/>
                      <w:marRight w:val="0"/>
                      <w:marTop w:val="0"/>
                      <w:marBottom w:val="0"/>
                      <w:divBdr>
                        <w:top w:val="none" w:sz="0" w:space="0" w:color="auto"/>
                        <w:left w:val="none" w:sz="0" w:space="0" w:color="auto"/>
                        <w:bottom w:val="none" w:sz="0" w:space="0" w:color="auto"/>
                        <w:right w:val="none" w:sz="0" w:space="0" w:color="auto"/>
                      </w:divBdr>
                      <w:divsChild>
                        <w:div w:id="1622685993">
                          <w:marLeft w:val="0"/>
                          <w:marRight w:val="0"/>
                          <w:marTop w:val="0"/>
                          <w:marBottom w:val="0"/>
                          <w:divBdr>
                            <w:top w:val="none" w:sz="0" w:space="0" w:color="auto"/>
                            <w:left w:val="none" w:sz="0" w:space="0" w:color="auto"/>
                            <w:bottom w:val="none" w:sz="0" w:space="0" w:color="auto"/>
                            <w:right w:val="none" w:sz="0" w:space="0" w:color="auto"/>
                          </w:divBdr>
                          <w:divsChild>
                            <w:div w:id="2052147334">
                              <w:marLeft w:val="0"/>
                              <w:marRight w:val="0"/>
                              <w:marTop w:val="0"/>
                              <w:marBottom w:val="0"/>
                              <w:divBdr>
                                <w:top w:val="none" w:sz="0" w:space="0" w:color="auto"/>
                                <w:left w:val="none" w:sz="0" w:space="0" w:color="auto"/>
                                <w:bottom w:val="none" w:sz="0" w:space="0" w:color="auto"/>
                                <w:right w:val="none" w:sz="0" w:space="0" w:color="auto"/>
                              </w:divBdr>
                              <w:divsChild>
                                <w:div w:id="1985966888">
                                  <w:marLeft w:val="0"/>
                                  <w:marRight w:val="0"/>
                                  <w:marTop w:val="0"/>
                                  <w:marBottom w:val="0"/>
                                  <w:divBdr>
                                    <w:top w:val="none" w:sz="0" w:space="0" w:color="auto"/>
                                    <w:left w:val="none" w:sz="0" w:space="0" w:color="auto"/>
                                    <w:bottom w:val="none" w:sz="0" w:space="0" w:color="auto"/>
                                    <w:right w:val="none" w:sz="0" w:space="0" w:color="auto"/>
                                  </w:divBdr>
                                  <w:divsChild>
                                    <w:div w:id="182980565">
                                      <w:marLeft w:val="0"/>
                                      <w:marRight w:val="0"/>
                                      <w:marTop w:val="0"/>
                                      <w:marBottom w:val="0"/>
                                      <w:divBdr>
                                        <w:top w:val="none" w:sz="0" w:space="0" w:color="auto"/>
                                        <w:left w:val="none" w:sz="0" w:space="0" w:color="auto"/>
                                        <w:bottom w:val="none" w:sz="0" w:space="0" w:color="auto"/>
                                        <w:right w:val="none" w:sz="0" w:space="0" w:color="auto"/>
                                      </w:divBdr>
                                      <w:divsChild>
                                        <w:div w:id="279268148">
                                          <w:marLeft w:val="0"/>
                                          <w:marRight w:val="0"/>
                                          <w:marTop w:val="0"/>
                                          <w:marBottom w:val="0"/>
                                          <w:divBdr>
                                            <w:top w:val="none" w:sz="0" w:space="0" w:color="auto"/>
                                            <w:left w:val="none" w:sz="0" w:space="0" w:color="auto"/>
                                            <w:bottom w:val="none" w:sz="0" w:space="0" w:color="auto"/>
                                            <w:right w:val="none" w:sz="0" w:space="0" w:color="auto"/>
                                          </w:divBdr>
                                        </w:div>
                                        <w:div w:id="52823626">
                                          <w:marLeft w:val="0"/>
                                          <w:marRight w:val="0"/>
                                          <w:marTop w:val="0"/>
                                          <w:marBottom w:val="0"/>
                                          <w:divBdr>
                                            <w:top w:val="none" w:sz="0" w:space="0" w:color="auto"/>
                                            <w:left w:val="none" w:sz="0" w:space="0" w:color="auto"/>
                                            <w:bottom w:val="none" w:sz="0" w:space="0" w:color="auto"/>
                                            <w:right w:val="none" w:sz="0" w:space="0" w:color="auto"/>
                                          </w:divBdr>
                                        </w:div>
                                        <w:div w:id="1589463439">
                                          <w:marLeft w:val="0"/>
                                          <w:marRight w:val="0"/>
                                          <w:marTop w:val="0"/>
                                          <w:marBottom w:val="0"/>
                                          <w:divBdr>
                                            <w:top w:val="none" w:sz="0" w:space="0" w:color="auto"/>
                                            <w:left w:val="none" w:sz="0" w:space="0" w:color="auto"/>
                                            <w:bottom w:val="none" w:sz="0" w:space="0" w:color="auto"/>
                                            <w:right w:val="none" w:sz="0" w:space="0" w:color="auto"/>
                                          </w:divBdr>
                                        </w:div>
                                        <w:div w:id="1638799585">
                                          <w:marLeft w:val="0"/>
                                          <w:marRight w:val="0"/>
                                          <w:marTop w:val="0"/>
                                          <w:marBottom w:val="0"/>
                                          <w:divBdr>
                                            <w:top w:val="none" w:sz="0" w:space="0" w:color="auto"/>
                                            <w:left w:val="none" w:sz="0" w:space="0" w:color="auto"/>
                                            <w:bottom w:val="none" w:sz="0" w:space="0" w:color="auto"/>
                                            <w:right w:val="none" w:sz="0" w:space="0" w:color="auto"/>
                                          </w:divBdr>
                                        </w:div>
                                        <w:div w:id="6623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034814">
      <w:bodyDiv w:val="1"/>
      <w:marLeft w:val="0"/>
      <w:marRight w:val="0"/>
      <w:marTop w:val="0"/>
      <w:marBottom w:val="0"/>
      <w:divBdr>
        <w:top w:val="none" w:sz="0" w:space="0" w:color="auto"/>
        <w:left w:val="none" w:sz="0" w:space="0" w:color="auto"/>
        <w:bottom w:val="none" w:sz="0" w:space="0" w:color="auto"/>
        <w:right w:val="none" w:sz="0" w:space="0" w:color="auto"/>
      </w:divBdr>
      <w:divsChild>
        <w:div w:id="1928032000">
          <w:marLeft w:val="0"/>
          <w:marRight w:val="0"/>
          <w:marTop w:val="0"/>
          <w:marBottom w:val="0"/>
          <w:divBdr>
            <w:top w:val="none" w:sz="0" w:space="0" w:color="auto"/>
            <w:left w:val="none" w:sz="0" w:space="0" w:color="auto"/>
            <w:bottom w:val="none" w:sz="0" w:space="0" w:color="auto"/>
            <w:right w:val="none" w:sz="0" w:space="0" w:color="auto"/>
          </w:divBdr>
        </w:div>
        <w:div w:id="1305626706">
          <w:marLeft w:val="0"/>
          <w:marRight w:val="0"/>
          <w:marTop w:val="0"/>
          <w:marBottom w:val="0"/>
          <w:divBdr>
            <w:top w:val="none" w:sz="0" w:space="0" w:color="auto"/>
            <w:left w:val="none" w:sz="0" w:space="0" w:color="auto"/>
            <w:bottom w:val="none" w:sz="0" w:space="0" w:color="auto"/>
            <w:right w:val="none" w:sz="0" w:space="0" w:color="auto"/>
          </w:divBdr>
        </w:div>
      </w:divsChild>
    </w:div>
    <w:div w:id="608582414">
      <w:bodyDiv w:val="1"/>
      <w:marLeft w:val="0"/>
      <w:marRight w:val="0"/>
      <w:marTop w:val="0"/>
      <w:marBottom w:val="0"/>
      <w:divBdr>
        <w:top w:val="none" w:sz="0" w:space="0" w:color="auto"/>
        <w:left w:val="none" w:sz="0" w:space="0" w:color="auto"/>
        <w:bottom w:val="none" w:sz="0" w:space="0" w:color="auto"/>
        <w:right w:val="none" w:sz="0" w:space="0" w:color="auto"/>
      </w:divBdr>
      <w:divsChild>
        <w:div w:id="1165897353">
          <w:marLeft w:val="0"/>
          <w:marRight w:val="0"/>
          <w:marTop w:val="0"/>
          <w:marBottom w:val="0"/>
          <w:divBdr>
            <w:top w:val="none" w:sz="0" w:space="0" w:color="auto"/>
            <w:left w:val="none" w:sz="0" w:space="0" w:color="auto"/>
            <w:bottom w:val="none" w:sz="0" w:space="0" w:color="auto"/>
            <w:right w:val="none" w:sz="0" w:space="0" w:color="auto"/>
          </w:divBdr>
        </w:div>
        <w:div w:id="265504262">
          <w:marLeft w:val="0"/>
          <w:marRight w:val="0"/>
          <w:marTop w:val="0"/>
          <w:marBottom w:val="0"/>
          <w:divBdr>
            <w:top w:val="none" w:sz="0" w:space="0" w:color="auto"/>
            <w:left w:val="none" w:sz="0" w:space="0" w:color="auto"/>
            <w:bottom w:val="none" w:sz="0" w:space="0" w:color="auto"/>
            <w:right w:val="none" w:sz="0" w:space="0" w:color="auto"/>
          </w:divBdr>
        </w:div>
        <w:div w:id="1286621400">
          <w:marLeft w:val="0"/>
          <w:marRight w:val="0"/>
          <w:marTop w:val="0"/>
          <w:marBottom w:val="0"/>
          <w:divBdr>
            <w:top w:val="none" w:sz="0" w:space="0" w:color="auto"/>
            <w:left w:val="none" w:sz="0" w:space="0" w:color="auto"/>
            <w:bottom w:val="none" w:sz="0" w:space="0" w:color="auto"/>
            <w:right w:val="none" w:sz="0" w:space="0" w:color="auto"/>
          </w:divBdr>
        </w:div>
        <w:div w:id="1199125941">
          <w:marLeft w:val="0"/>
          <w:marRight w:val="0"/>
          <w:marTop w:val="0"/>
          <w:marBottom w:val="0"/>
          <w:divBdr>
            <w:top w:val="none" w:sz="0" w:space="0" w:color="auto"/>
            <w:left w:val="none" w:sz="0" w:space="0" w:color="auto"/>
            <w:bottom w:val="none" w:sz="0" w:space="0" w:color="auto"/>
            <w:right w:val="none" w:sz="0" w:space="0" w:color="auto"/>
          </w:divBdr>
        </w:div>
      </w:divsChild>
    </w:div>
    <w:div w:id="616570759">
      <w:bodyDiv w:val="1"/>
      <w:marLeft w:val="0"/>
      <w:marRight w:val="0"/>
      <w:marTop w:val="0"/>
      <w:marBottom w:val="0"/>
      <w:divBdr>
        <w:top w:val="none" w:sz="0" w:space="0" w:color="auto"/>
        <w:left w:val="none" w:sz="0" w:space="0" w:color="auto"/>
        <w:bottom w:val="none" w:sz="0" w:space="0" w:color="auto"/>
        <w:right w:val="none" w:sz="0" w:space="0" w:color="auto"/>
      </w:divBdr>
      <w:divsChild>
        <w:div w:id="1273708728">
          <w:marLeft w:val="0"/>
          <w:marRight w:val="0"/>
          <w:marTop w:val="0"/>
          <w:marBottom w:val="0"/>
          <w:divBdr>
            <w:top w:val="none" w:sz="0" w:space="0" w:color="auto"/>
            <w:left w:val="none" w:sz="0" w:space="0" w:color="auto"/>
            <w:bottom w:val="none" w:sz="0" w:space="0" w:color="auto"/>
            <w:right w:val="none" w:sz="0" w:space="0" w:color="auto"/>
          </w:divBdr>
        </w:div>
      </w:divsChild>
    </w:div>
    <w:div w:id="1000350085">
      <w:bodyDiv w:val="1"/>
      <w:marLeft w:val="0"/>
      <w:marRight w:val="0"/>
      <w:marTop w:val="0"/>
      <w:marBottom w:val="0"/>
      <w:divBdr>
        <w:top w:val="none" w:sz="0" w:space="0" w:color="auto"/>
        <w:left w:val="none" w:sz="0" w:space="0" w:color="auto"/>
        <w:bottom w:val="none" w:sz="0" w:space="0" w:color="auto"/>
        <w:right w:val="none" w:sz="0" w:space="0" w:color="auto"/>
      </w:divBdr>
      <w:divsChild>
        <w:div w:id="811677502">
          <w:marLeft w:val="0"/>
          <w:marRight w:val="0"/>
          <w:marTop w:val="0"/>
          <w:marBottom w:val="0"/>
          <w:divBdr>
            <w:top w:val="none" w:sz="0" w:space="0" w:color="auto"/>
            <w:left w:val="none" w:sz="0" w:space="0" w:color="auto"/>
            <w:bottom w:val="none" w:sz="0" w:space="0" w:color="auto"/>
            <w:right w:val="none" w:sz="0" w:space="0" w:color="auto"/>
          </w:divBdr>
        </w:div>
        <w:div w:id="1521238145">
          <w:marLeft w:val="0"/>
          <w:marRight w:val="0"/>
          <w:marTop w:val="0"/>
          <w:marBottom w:val="0"/>
          <w:divBdr>
            <w:top w:val="none" w:sz="0" w:space="0" w:color="auto"/>
            <w:left w:val="none" w:sz="0" w:space="0" w:color="auto"/>
            <w:bottom w:val="none" w:sz="0" w:space="0" w:color="auto"/>
            <w:right w:val="none" w:sz="0" w:space="0" w:color="auto"/>
          </w:divBdr>
        </w:div>
        <w:div w:id="1462261942">
          <w:marLeft w:val="0"/>
          <w:marRight w:val="0"/>
          <w:marTop w:val="0"/>
          <w:marBottom w:val="0"/>
          <w:divBdr>
            <w:top w:val="none" w:sz="0" w:space="0" w:color="auto"/>
            <w:left w:val="none" w:sz="0" w:space="0" w:color="auto"/>
            <w:bottom w:val="none" w:sz="0" w:space="0" w:color="auto"/>
            <w:right w:val="none" w:sz="0" w:space="0" w:color="auto"/>
          </w:divBdr>
        </w:div>
        <w:div w:id="1650401314">
          <w:marLeft w:val="0"/>
          <w:marRight w:val="0"/>
          <w:marTop w:val="0"/>
          <w:marBottom w:val="0"/>
          <w:divBdr>
            <w:top w:val="none" w:sz="0" w:space="0" w:color="auto"/>
            <w:left w:val="none" w:sz="0" w:space="0" w:color="auto"/>
            <w:bottom w:val="none" w:sz="0" w:space="0" w:color="auto"/>
            <w:right w:val="none" w:sz="0" w:space="0" w:color="auto"/>
          </w:divBdr>
        </w:div>
        <w:div w:id="1102145632">
          <w:marLeft w:val="0"/>
          <w:marRight w:val="0"/>
          <w:marTop w:val="0"/>
          <w:marBottom w:val="0"/>
          <w:divBdr>
            <w:top w:val="none" w:sz="0" w:space="0" w:color="auto"/>
            <w:left w:val="none" w:sz="0" w:space="0" w:color="auto"/>
            <w:bottom w:val="none" w:sz="0" w:space="0" w:color="auto"/>
            <w:right w:val="none" w:sz="0" w:space="0" w:color="auto"/>
          </w:divBdr>
        </w:div>
        <w:div w:id="1910536842">
          <w:marLeft w:val="0"/>
          <w:marRight w:val="0"/>
          <w:marTop w:val="0"/>
          <w:marBottom w:val="0"/>
          <w:divBdr>
            <w:top w:val="none" w:sz="0" w:space="0" w:color="auto"/>
            <w:left w:val="none" w:sz="0" w:space="0" w:color="auto"/>
            <w:bottom w:val="none" w:sz="0" w:space="0" w:color="auto"/>
            <w:right w:val="none" w:sz="0" w:space="0" w:color="auto"/>
          </w:divBdr>
        </w:div>
        <w:div w:id="673190394">
          <w:marLeft w:val="0"/>
          <w:marRight w:val="0"/>
          <w:marTop w:val="0"/>
          <w:marBottom w:val="0"/>
          <w:divBdr>
            <w:top w:val="none" w:sz="0" w:space="0" w:color="auto"/>
            <w:left w:val="none" w:sz="0" w:space="0" w:color="auto"/>
            <w:bottom w:val="none" w:sz="0" w:space="0" w:color="auto"/>
            <w:right w:val="none" w:sz="0" w:space="0" w:color="auto"/>
          </w:divBdr>
        </w:div>
        <w:div w:id="1548099853">
          <w:marLeft w:val="0"/>
          <w:marRight w:val="0"/>
          <w:marTop w:val="0"/>
          <w:marBottom w:val="0"/>
          <w:divBdr>
            <w:top w:val="none" w:sz="0" w:space="0" w:color="auto"/>
            <w:left w:val="none" w:sz="0" w:space="0" w:color="auto"/>
            <w:bottom w:val="none" w:sz="0" w:space="0" w:color="auto"/>
            <w:right w:val="none" w:sz="0" w:space="0" w:color="auto"/>
          </w:divBdr>
        </w:div>
        <w:div w:id="1735883936">
          <w:marLeft w:val="0"/>
          <w:marRight w:val="0"/>
          <w:marTop w:val="0"/>
          <w:marBottom w:val="0"/>
          <w:divBdr>
            <w:top w:val="none" w:sz="0" w:space="0" w:color="auto"/>
            <w:left w:val="none" w:sz="0" w:space="0" w:color="auto"/>
            <w:bottom w:val="none" w:sz="0" w:space="0" w:color="auto"/>
            <w:right w:val="none" w:sz="0" w:space="0" w:color="auto"/>
          </w:divBdr>
        </w:div>
        <w:div w:id="550657913">
          <w:marLeft w:val="0"/>
          <w:marRight w:val="0"/>
          <w:marTop w:val="0"/>
          <w:marBottom w:val="0"/>
          <w:divBdr>
            <w:top w:val="none" w:sz="0" w:space="0" w:color="auto"/>
            <w:left w:val="none" w:sz="0" w:space="0" w:color="auto"/>
            <w:bottom w:val="none" w:sz="0" w:space="0" w:color="auto"/>
            <w:right w:val="none" w:sz="0" w:space="0" w:color="auto"/>
          </w:divBdr>
        </w:div>
      </w:divsChild>
    </w:div>
    <w:div w:id="1025012645">
      <w:bodyDiv w:val="1"/>
      <w:marLeft w:val="0"/>
      <w:marRight w:val="0"/>
      <w:marTop w:val="0"/>
      <w:marBottom w:val="0"/>
      <w:divBdr>
        <w:top w:val="none" w:sz="0" w:space="0" w:color="auto"/>
        <w:left w:val="none" w:sz="0" w:space="0" w:color="auto"/>
        <w:bottom w:val="none" w:sz="0" w:space="0" w:color="auto"/>
        <w:right w:val="none" w:sz="0" w:space="0" w:color="auto"/>
      </w:divBdr>
      <w:divsChild>
        <w:div w:id="284120412">
          <w:marLeft w:val="0"/>
          <w:marRight w:val="0"/>
          <w:marTop w:val="0"/>
          <w:marBottom w:val="0"/>
          <w:divBdr>
            <w:top w:val="none" w:sz="0" w:space="0" w:color="auto"/>
            <w:left w:val="none" w:sz="0" w:space="0" w:color="auto"/>
            <w:bottom w:val="none" w:sz="0" w:space="0" w:color="auto"/>
            <w:right w:val="none" w:sz="0" w:space="0" w:color="auto"/>
          </w:divBdr>
        </w:div>
      </w:divsChild>
    </w:div>
    <w:div w:id="1252743024">
      <w:bodyDiv w:val="1"/>
      <w:marLeft w:val="0"/>
      <w:marRight w:val="0"/>
      <w:marTop w:val="0"/>
      <w:marBottom w:val="0"/>
      <w:divBdr>
        <w:top w:val="none" w:sz="0" w:space="0" w:color="auto"/>
        <w:left w:val="none" w:sz="0" w:space="0" w:color="auto"/>
        <w:bottom w:val="none" w:sz="0" w:space="0" w:color="auto"/>
        <w:right w:val="none" w:sz="0" w:space="0" w:color="auto"/>
      </w:divBdr>
      <w:divsChild>
        <w:div w:id="1474062144">
          <w:marLeft w:val="0"/>
          <w:marRight w:val="0"/>
          <w:marTop w:val="0"/>
          <w:marBottom w:val="0"/>
          <w:divBdr>
            <w:top w:val="none" w:sz="0" w:space="0" w:color="auto"/>
            <w:left w:val="none" w:sz="0" w:space="0" w:color="auto"/>
            <w:bottom w:val="none" w:sz="0" w:space="0" w:color="auto"/>
            <w:right w:val="none" w:sz="0" w:space="0" w:color="auto"/>
          </w:divBdr>
        </w:div>
        <w:div w:id="1147405858">
          <w:marLeft w:val="0"/>
          <w:marRight w:val="0"/>
          <w:marTop w:val="0"/>
          <w:marBottom w:val="0"/>
          <w:divBdr>
            <w:top w:val="none" w:sz="0" w:space="0" w:color="auto"/>
            <w:left w:val="none" w:sz="0" w:space="0" w:color="auto"/>
            <w:bottom w:val="none" w:sz="0" w:space="0" w:color="auto"/>
            <w:right w:val="none" w:sz="0" w:space="0" w:color="auto"/>
          </w:divBdr>
        </w:div>
      </w:divsChild>
    </w:div>
    <w:div w:id="1313753740">
      <w:bodyDiv w:val="1"/>
      <w:marLeft w:val="0"/>
      <w:marRight w:val="0"/>
      <w:marTop w:val="0"/>
      <w:marBottom w:val="0"/>
      <w:divBdr>
        <w:top w:val="none" w:sz="0" w:space="0" w:color="auto"/>
        <w:left w:val="none" w:sz="0" w:space="0" w:color="auto"/>
        <w:bottom w:val="none" w:sz="0" w:space="0" w:color="auto"/>
        <w:right w:val="none" w:sz="0" w:space="0" w:color="auto"/>
      </w:divBdr>
      <w:divsChild>
        <w:div w:id="1911309897">
          <w:marLeft w:val="0"/>
          <w:marRight w:val="0"/>
          <w:marTop w:val="0"/>
          <w:marBottom w:val="0"/>
          <w:divBdr>
            <w:top w:val="none" w:sz="0" w:space="0" w:color="auto"/>
            <w:left w:val="none" w:sz="0" w:space="0" w:color="auto"/>
            <w:bottom w:val="none" w:sz="0" w:space="0" w:color="auto"/>
            <w:right w:val="none" w:sz="0" w:space="0" w:color="auto"/>
          </w:divBdr>
          <w:divsChild>
            <w:div w:id="1607301892">
              <w:marLeft w:val="0"/>
              <w:marRight w:val="0"/>
              <w:marTop w:val="0"/>
              <w:marBottom w:val="0"/>
              <w:divBdr>
                <w:top w:val="none" w:sz="0" w:space="0" w:color="auto"/>
                <w:left w:val="none" w:sz="0" w:space="0" w:color="auto"/>
                <w:bottom w:val="none" w:sz="0" w:space="0" w:color="auto"/>
                <w:right w:val="none" w:sz="0" w:space="0" w:color="auto"/>
              </w:divBdr>
            </w:div>
            <w:div w:id="297995758">
              <w:marLeft w:val="0"/>
              <w:marRight w:val="0"/>
              <w:marTop w:val="0"/>
              <w:marBottom w:val="0"/>
              <w:divBdr>
                <w:top w:val="none" w:sz="0" w:space="0" w:color="auto"/>
                <w:left w:val="none" w:sz="0" w:space="0" w:color="auto"/>
                <w:bottom w:val="none" w:sz="0" w:space="0" w:color="auto"/>
                <w:right w:val="none" w:sz="0" w:space="0" w:color="auto"/>
              </w:divBdr>
              <w:divsChild>
                <w:div w:id="541288299">
                  <w:marLeft w:val="0"/>
                  <w:marRight w:val="0"/>
                  <w:marTop w:val="0"/>
                  <w:marBottom w:val="0"/>
                  <w:divBdr>
                    <w:top w:val="none" w:sz="0" w:space="0" w:color="auto"/>
                    <w:left w:val="none" w:sz="0" w:space="0" w:color="auto"/>
                    <w:bottom w:val="none" w:sz="0" w:space="0" w:color="auto"/>
                    <w:right w:val="none" w:sz="0" w:space="0" w:color="auto"/>
                  </w:divBdr>
                  <w:divsChild>
                    <w:div w:id="1061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1709">
              <w:marLeft w:val="0"/>
              <w:marRight w:val="0"/>
              <w:marTop w:val="0"/>
              <w:marBottom w:val="0"/>
              <w:divBdr>
                <w:top w:val="none" w:sz="0" w:space="0" w:color="auto"/>
                <w:left w:val="none" w:sz="0" w:space="0" w:color="auto"/>
                <w:bottom w:val="none" w:sz="0" w:space="0" w:color="auto"/>
                <w:right w:val="none" w:sz="0" w:space="0" w:color="auto"/>
              </w:divBdr>
            </w:div>
          </w:divsChild>
        </w:div>
        <w:div w:id="82138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990870">
          <w:marLeft w:val="0"/>
          <w:marRight w:val="0"/>
          <w:marTop w:val="0"/>
          <w:marBottom w:val="0"/>
          <w:divBdr>
            <w:top w:val="none" w:sz="0" w:space="0" w:color="auto"/>
            <w:left w:val="none" w:sz="0" w:space="0" w:color="auto"/>
            <w:bottom w:val="none" w:sz="0" w:space="0" w:color="auto"/>
            <w:right w:val="none" w:sz="0" w:space="0" w:color="auto"/>
          </w:divBdr>
        </w:div>
      </w:divsChild>
    </w:div>
    <w:div w:id="1383019034">
      <w:bodyDiv w:val="1"/>
      <w:marLeft w:val="0"/>
      <w:marRight w:val="0"/>
      <w:marTop w:val="0"/>
      <w:marBottom w:val="0"/>
      <w:divBdr>
        <w:top w:val="none" w:sz="0" w:space="0" w:color="auto"/>
        <w:left w:val="none" w:sz="0" w:space="0" w:color="auto"/>
        <w:bottom w:val="none" w:sz="0" w:space="0" w:color="auto"/>
        <w:right w:val="none" w:sz="0" w:space="0" w:color="auto"/>
      </w:divBdr>
    </w:div>
    <w:div w:id="1593707308">
      <w:bodyDiv w:val="1"/>
      <w:marLeft w:val="0"/>
      <w:marRight w:val="0"/>
      <w:marTop w:val="0"/>
      <w:marBottom w:val="0"/>
      <w:divBdr>
        <w:top w:val="none" w:sz="0" w:space="0" w:color="auto"/>
        <w:left w:val="none" w:sz="0" w:space="0" w:color="auto"/>
        <w:bottom w:val="none" w:sz="0" w:space="0" w:color="auto"/>
        <w:right w:val="none" w:sz="0" w:space="0" w:color="auto"/>
      </w:divBdr>
      <w:divsChild>
        <w:div w:id="1398239723">
          <w:marLeft w:val="0"/>
          <w:marRight w:val="0"/>
          <w:marTop w:val="0"/>
          <w:marBottom w:val="0"/>
          <w:divBdr>
            <w:top w:val="none" w:sz="0" w:space="0" w:color="auto"/>
            <w:left w:val="none" w:sz="0" w:space="0" w:color="auto"/>
            <w:bottom w:val="none" w:sz="0" w:space="0" w:color="auto"/>
            <w:right w:val="none" w:sz="0" w:space="0" w:color="auto"/>
          </w:divBdr>
        </w:div>
      </w:divsChild>
    </w:div>
    <w:div w:id="1652051865">
      <w:bodyDiv w:val="1"/>
      <w:marLeft w:val="0"/>
      <w:marRight w:val="0"/>
      <w:marTop w:val="0"/>
      <w:marBottom w:val="0"/>
      <w:divBdr>
        <w:top w:val="none" w:sz="0" w:space="0" w:color="auto"/>
        <w:left w:val="none" w:sz="0" w:space="0" w:color="auto"/>
        <w:bottom w:val="none" w:sz="0" w:space="0" w:color="auto"/>
        <w:right w:val="none" w:sz="0" w:space="0" w:color="auto"/>
      </w:divBdr>
      <w:divsChild>
        <w:div w:id="7605535">
          <w:marLeft w:val="0"/>
          <w:marRight w:val="0"/>
          <w:marTop w:val="0"/>
          <w:marBottom w:val="0"/>
          <w:divBdr>
            <w:top w:val="none" w:sz="0" w:space="0" w:color="auto"/>
            <w:left w:val="none" w:sz="0" w:space="0" w:color="auto"/>
            <w:bottom w:val="none" w:sz="0" w:space="0" w:color="auto"/>
            <w:right w:val="none" w:sz="0" w:space="0" w:color="auto"/>
          </w:divBdr>
          <w:divsChild>
            <w:div w:id="816337202">
              <w:marLeft w:val="0"/>
              <w:marRight w:val="0"/>
              <w:marTop w:val="0"/>
              <w:marBottom w:val="0"/>
              <w:divBdr>
                <w:top w:val="none" w:sz="0" w:space="0" w:color="auto"/>
                <w:left w:val="none" w:sz="0" w:space="0" w:color="auto"/>
                <w:bottom w:val="none" w:sz="0" w:space="0" w:color="auto"/>
                <w:right w:val="none" w:sz="0" w:space="0" w:color="auto"/>
              </w:divBdr>
            </w:div>
            <w:div w:id="1017274414">
              <w:marLeft w:val="0"/>
              <w:marRight w:val="0"/>
              <w:marTop w:val="0"/>
              <w:marBottom w:val="0"/>
              <w:divBdr>
                <w:top w:val="none" w:sz="0" w:space="0" w:color="auto"/>
                <w:left w:val="none" w:sz="0" w:space="0" w:color="auto"/>
                <w:bottom w:val="none" w:sz="0" w:space="0" w:color="auto"/>
                <w:right w:val="none" w:sz="0" w:space="0" w:color="auto"/>
              </w:divBdr>
              <w:divsChild>
                <w:div w:id="1611426425">
                  <w:marLeft w:val="0"/>
                  <w:marRight w:val="0"/>
                  <w:marTop w:val="0"/>
                  <w:marBottom w:val="0"/>
                  <w:divBdr>
                    <w:top w:val="none" w:sz="0" w:space="0" w:color="auto"/>
                    <w:left w:val="none" w:sz="0" w:space="0" w:color="auto"/>
                    <w:bottom w:val="none" w:sz="0" w:space="0" w:color="auto"/>
                    <w:right w:val="none" w:sz="0" w:space="0" w:color="auto"/>
                  </w:divBdr>
                  <w:divsChild>
                    <w:div w:id="21250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9871">
              <w:marLeft w:val="0"/>
              <w:marRight w:val="0"/>
              <w:marTop w:val="0"/>
              <w:marBottom w:val="0"/>
              <w:divBdr>
                <w:top w:val="none" w:sz="0" w:space="0" w:color="auto"/>
                <w:left w:val="none" w:sz="0" w:space="0" w:color="auto"/>
                <w:bottom w:val="none" w:sz="0" w:space="0" w:color="auto"/>
                <w:right w:val="none" w:sz="0" w:space="0" w:color="auto"/>
              </w:divBdr>
            </w:div>
          </w:divsChild>
        </w:div>
        <w:div w:id="684021924">
          <w:marLeft w:val="0"/>
          <w:marRight w:val="0"/>
          <w:marTop w:val="0"/>
          <w:marBottom w:val="0"/>
          <w:divBdr>
            <w:top w:val="none" w:sz="0" w:space="0" w:color="auto"/>
            <w:left w:val="none" w:sz="0" w:space="0" w:color="auto"/>
            <w:bottom w:val="none" w:sz="0" w:space="0" w:color="auto"/>
            <w:right w:val="none" w:sz="0" w:space="0" w:color="auto"/>
          </w:divBdr>
        </w:div>
      </w:divsChild>
    </w:div>
    <w:div w:id="1915554055">
      <w:bodyDiv w:val="1"/>
      <w:marLeft w:val="0"/>
      <w:marRight w:val="0"/>
      <w:marTop w:val="0"/>
      <w:marBottom w:val="0"/>
      <w:divBdr>
        <w:top w:val="none" w:sz="0" w:space="0" w:color="auto"/>
        <w:left w:val="none" w:sz="0" w:space="0" w:color="auto"/>
        <w:bottom w:val="none" w:sz="0" w:space="0" w:color="auto"/>
        <w:right w:val="none" w:sz="0" w:space="0" w:color="auto"/>
      </w:divBdr>
      <w:divsChild>
        <w:div w:id="325475481">
          <w:marLeft w:val="0"/>
          <w:marRight w:val="0"/>
          <w:marTop w:val="0"/>
          <w:marBottom w:val="0"/>
          <w:divBdr>
            <w:top w:val="none" w:sz="0" w:space="0" w:color="auto"/>
            <w:left w:val="none" w:sz="0" w:space="0" w:color="auto"/>
            <w:bottom w:val="none" w:sz="0" w:space="0" w:color="auto"/>
            <w:right w:val="none" w:sz="0" w:space="0" w:color="auto"/>
          </w:divBdr>
        </w:div>
        <w:div w:id="1351486840">
          <w:marLeft w:val="0"/>
          <w:marRight w:val="0"/>
          <w:marTop w:val="0"/>
          <w:marBottom w:val="0"/>
          <w:divBdr>
            <w:top w:val="none" w:sz="0" w:space="0" w:color="auto"/>
            <w:left w:val="none" w:sz="0" w:space="0" w:color="auto"/>
            <w:bottom w:val="none" w:sz="0" w:space="0" w:color="auto"/>
            <w:right w:val="none" w:sz="0" w:space="0" w:color="auto"/>
          </w:divBdr>
        </w:div>
        <w:div w:id="3410234">
          <w:marLeft w:val="0"/>
          <w:marRight w:val="0"/>
          <w:marTop w:val="0"/>
          <w:marBottom w:val="0"/>
          <w:divBdr>
            <w:top w:val="none" w:sz="0" w:space="0" w:color="auto"/>
            <w:left w:val="none" w:sz="0" w:space="0" w:color="auto"/>
            <w:bottom w:val="none" w:sz="0" w:space="0" w:color="auto"/>
            <w:right w:val="none" w:sz="0" w:space="0" w:color="auto"/>
          </w:divBdr>
          <w:divsChild>
            <w:div w:id="1260600666">
              <w:marLeft w:val="0"/>
              <w:marRight w:val="0"/>
              <w:marTop w:val="0"/>
              <w:marBottom w:val="0"/>
              <w:divBdr>
                <w:top w:val="none" w:sz="0" w:space="0" w:color="auto"/>
                <w:left w:val="none" w:sz="0" w:space="0" w:color="auto"/>
                <w:bottom w:val="none" w:sz="0" w:space="0" w:color="auto"/>
                <w:right w:val="none" w:sz="0" w:space="0" w:color="auto"/>
              </w:divBdr>
            </w:div>
            <w:div w:id="315573160">
              <w:marLeft w:val="0"/>
              <w:marRight w:val="0"/>
              <w:marTop w:val="0"/>
              <w:marBottom w:val="0"/>
              <w:divBdr>
                <w:top w:val="none" w:sz="0" w:space="0" w:color="auto"/>
                <w:left w:val="none" w:sz="0" w:space="0" w:color="auto"/>
                <w:bottom w:val="none" w:sz="0" w:space="0" w:color="auto"/>
                <w:right w:val="none" w:sz="0" w:space="0" w:color="auto"/>
              </w:divBdr>
              <w:divsChild>
                <w:div w:id="2100908492">
                  <w:marLeft w:val="0"/>
                  <w:marRight w:val="0"/>
                  <w:marTop w:val="0"/>
                  <w:marBottom w:val="0"/>
                  <w:divBdr>
                    <w:top w:val="none" w:sz="0" w:space="0" w:color="auto"/>
                    <w:left w:val="none" w:sz="0" w:space="0" w:color="auto"/>
                    <w:bottom w:val="none" w:sz="0" w:space="0" w:color="auto"/>
                    <w:right w:val="none" w:sz="0" w:space="0" w:color="auto"/>
                  </w:divBdr>
                  <w:divsChild>
                    <w:div w:id="13374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1302">
      <w:bodyDiv w:val="1"/>
      <w:marLeft w:val="0"/>
      <w:marRight w:val="0"/>
      <w:marTop w:val="0"/>
      <w:marBottom w:val="0"/>
      <w:divBdr>
        <w:top w:val="none" w:sz="0" w:space="0" w:color="auto"/>
        <w:left w:val="none" w:sz="0" w:space="0" w:color="auto"/>
        <w:bottom w:val="none" w:sz="0" w:space="0" w:color="auto"/>
        <w:right w:val="none" w:sz="0" w:space="0" w:color="auto"/>
      </w:divBdr>
      <w:divsChild>
        <w:div w:id="1364987476">
          <w:marLeft w:val="0"/>
          <w:marRight w:val="0"/>
          <w:marTop w:val="0"/>
          <w:marBottom w:val="0"/>
          <w:divBdr>
            <w:top w:val="none" w:sz="0" w:space="0" w:color="auto"/>
            <w:left w:val="none" w:sz="0" w:space="0" w:color="auto"/>
            <w:bottom w:val="none" w:sz="0" w:space="0" w:color="auto"/>
            <w:right w:val="none" w:sz="0" w:space="0" w:color="auto"/>
          </w:divBdr>
        </w:div>
      </w:divsChild>
    </w:div>
    <w:div w:id="1951890238">
      <w:bodyDiv w:val="1"/>
      <w:marLeft w:val="0"/>
      <w:marRight w:val="0"/>
      <w:marTop w:val="0"/>
      <w:marBottom w:val="0"/>
      <w:divBdr>
        <w:top w:val="none" w:sz="0" w:space="0" w:color="auto"/>
        <w:left w:val="none" w:sz="0" w:space="0" w:color="auto"/>
        <w:bottom w:val="none" w:sz="0" w:space="0" w:color="auto"/>
        <w:right w:val="none" w:sz="0" w:space="0" w:color="auto"/>
      </w:divBdr>
      <w:divsChild>
        <w:div w:id="1074278019">
          <w:marLeft w:val="0"/>
          <w:marRight w:val="0"/>
          <w:marTop w:val="0"/>
          <w:marBottom w:val="0"/>
          <w:divBdr>
            <w:top w:val="none" w:sz="0" w:space="0" w:color="auto"/>
            <w:left w:val="none" w:sz="0" w:space="0" w:color="auto"/>
            <w:bottom w:val="none" w:sz="0" w:space="0" w:color="auto"/>
            <w:right w:val="none" w:sz="0" w:space="0" w:color="auto"/>
          </w:divBdr>
        </w:div>
        <w:div w:id="1439061680">
          <w:marLeft w:val="0"/>
          <w:marRight w:val="0"/>
          <w:marTop w:val="0"/>
          <w:marBottom w:val="0"/>
          <w:divBdr>
            <w:top w:val="none" w:sz="0" w:space="0" w:color="auto"/>
            <w:left w:val="none" w:sz="0" w:space="0" w:color="auto"/>
            <w:bottom w:val="none" w:sz="0" w:space="0" w:color="auto"/>
            <w:right w:val="none" w:sz="0" w:space="0" w:color="auto"/>
          </w:divBdr>
        </w:div>
        <w:div w:id="1401514522">
          <w:marLeft w:val="0"/>
          <w:marRight w:val="0"/>
          <w:marTop w:val="0"/>
          <w:marBottom w:val="0"/>
          <w:divBdr>
            <w:top w:val="none" w:sz="0" w:space="0" w:color="auto"/>
            <w:left w:val="none" w:sz="0" w:space="0" w:color="auto"/>
            <w:bottom w:val="none" w:sz="0" w:space="0" w:color="auto"/>
            <w:right w:val="none" w:sz="0" w:space="0" w:color="auto"/>
          </w:divBdr>
        </w:div>
        <w:div w:id="1715346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2025-04-03T13:25:00Z</dcterms:created>
  <dcterms:modified xsi:type="dcterms:W3CDTF">2025-04-03T13:42:00Z</dcterms:modified>
</cp:coreProperties>
</file>