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560"/>
        <w:gridCol w:w="2808"/>
        <w:gridCol w:w="700"/>
        <w:gridCol w:w="2092"/>
        <w:gridCol w:w="1094"/>
        <w:gridCol w:w="941"/>
      </w:tblGrid>
      <w:tr w:rsidR="007A7173" w:rsidRPr="007A7173" w:rsidTr="007A717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jc w:val="center"/>
              <w:rPr>
                <w:rFonts w:ascii="Noto Sans" w:eastAsia="Times New Roman" w:hAnsi="Noto Sans" w:cs="Times New Roman"/>
                <w:b/>
                <w:bCs/>
                <w:color w:val="D1D5DB"/>
                <w:sz w:val="21"/>
                <w:szCs w:val="21"/>
              </w:rPr>
            </w:pPr>
            <w:r w:rsidRPr="007A7173">
              <w:rPr>
                <w:rFonts w:ascii="Noto Sans" w:eastAsia="Times New Roman" w:hAnsi="Noto Sans" w:cs="Times New Roman"/>
                <w:b/>
                <w:bCs/>
                <w:color w:val="D1D5DB"/>
                <w:sz w:val="21"/>
                <w:szCs w:val="21"/>
              </w:rPr>
              <w:t>Title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jc w:val="center"/>
              <w:rPr>
                <w:rFonts w:ascii="Noto Sans" w:eastAsia="Times New Roman" w:hAnsi="Noto Sans" w:cs="Times New Roman"/>
                <w:b/>
                <w:bCs/>
                <w:color w:val="D1D5DB"/>
                <w:sz w:val="21"/>
                <w:szCs w:val="21"/>
              </w:rPr>
            </w:pPr>
            <w:r w:rsidRPr="007A7173">
              <w:rPr>
                <w:rFonts w:ascii="Noto Sans" w:eastAsia="Times New Roman" w:hAnsi="Noto Sans" w:cs="Times New Roman"/>
                <w:b/>
                <w:bCs/>
                <w:color w:val="D1D5DB"/>
                <w:sz w:val="21"/>
                <w:szCs w:val="21"/>
              </w:rPr>
              <w:t>Activity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jc w:val="center"/>
              <w:rPr>
                <w:rFonts w:ascii="Noto Sans" w:eastAsia="Times New Roman" w:hAnsi="Noto Sans" w:cs="Times New Roman"/>
                <w:b/>
                <w:bCs/>
                <w:color w:val="D1D5DB"/>
                <w:sz w:val="21"/>
                <w:szCs w:val="21"/>
              </w:rPr>
            </w:pPr>
            <w:r w:rsidRPr="007A7173">
              <w:rPr>
                <w:rFonts w:ascii="Noto Sans" w:eastAsia="Times New Roman" w:hAnsi="Noto Sans" w:cs="Times New Roman"/>
                <w:b/>
                <w:bCs/>
                <w:color w:val="D1D5DB"/>
                <w:sz w:val="21"/>
                <w:szCs w:val="21"/>
              </w:rPr>
              <w:t>Owner</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jc w:val="center"/>
              <w:rPr>
                <w:rFonts w:ascii="Noto Sans" w:eastAsia="Times New Roman" w:hAnsi="Noto Sans" w:cs="Times New Roman"/>
                <w:b/>
                <w:bCs/>
                <w:color w:val="D1D5DB"/>
                <w:sz w:val="21"/>
                <w:szCs w:val="21"/>
              </w:rPr>
            </w:pPr>
            <w:r w:rsidRPr="007A7173">
              <w:rPr>
                <w:rFonts w:ascii="Noto Sans" w:eastAsia="Times New Roman" w:hAnsi="Noto Sans" w:cs="Times New Roman"/>
                <w:b/>
                <w:bCs/>
                <w:color w:val="D1D5DB"/>
                <w:sz w:val="21"/>
                <w:szCs w:val="21"/>
              </w:rPr>
              <w:t>Expected Outcome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jc w:val="center"/>
              <w:rPr>
                <w:rFonts w:ascii="Noto Sans" w:eastAsia="Times New Roman" w:hAnsi="Noto Sans" w:cs="Times New Roman"/>
                <w:b/>
                <w:bCs/>
                <w:color w:val="D1D5DB"/>
                <w:sz w:val="21"/>
                <w:szCs w:val="21"/>
              </w:rPr>
            </w:pPr>
            <w:r w:rsidRPr="007A7173">
              <w:rPr>
                <w:rFonts w:ascii="Noto Sans" w:eastAsia="Times New Roman" w:hAnsi="Noto Sans" w:cs="Times New Roman"/>
                <w:b/>
                <w:bCs/>
                <w:color w:val="D1D5DB"/>
                <w:sz w:val="21"/>
                <w:szCs w:val="21"/>
              </w:rPr>
              <w:t>Date</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jc w:val="center"/>
              <w:rPr>
                <w:rFonts w:ascii="Noto Sans" w:eastAsia="Times New Roman" w:hAnsi="Noto Sans" w:cs="Times New Roman"/>
                <w:b/>
                <w:bCs/>
                <w:color w:val="D1D5DB"/>
                <w:sz w:val="21"/>
                <w:szCs w:val="21"/>
              </w:rPr>
            </w:pPr>
            <w:r w:rsidRPr="007A7173">
              <w:rPr>
                <w:rFonts w:ascii="Noto Sans" w:eastAsia="Times New Roman" w:hAnsi="Noto Sans" w:cs="Times New Roman"/>
                <w:b/>
                <w:bCs/>
                <w:color w:val="D1D5DB"/>
                <w:sz w:val="21"/>
                <w:szCs w:val="21"/>
              </w:rPr>
              <w:t>Actual Outcome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1. PreProd Setup</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This activity involves the identification of initial data volume to be loaded into preprod. It requires an overall assessment of the current data volume expected to go into production and specifies which part of the whole volume is expected to be loaded in preprod. The compute and storage cost are calculated based on this data, serving as a prerequisite for cost and performance analysis.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PM and DEV</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Agree on data volume to be loaded into prod and preprod. This serves as a prerequisite for cost and performance analysis.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 Cloud Council Approval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PreProd Setup activity requiring cloud council approval.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PM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Secure cloud council approval for preprod validation.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3. E2E Connection Setup</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Ensure the preprod environment is end-to-end connected, including establishing connections with both inbound and outbound Azure Data Lake Storage (ADLS).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DEV</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Ensure connections are configured as in production, both inbound and outbound, without any issues.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4. Code Elevation to Preprod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Elevate code into preprod if all the prerequisites are successfully completed.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DEV</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Successful completion of Continuous Delivery (CD) as per the implementation document. Update the document if necessary and communicate to the testing team.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5. Historical Data Load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Load initial historical agreed data into bronze, analytical, and produce the outbound feed extract.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DEV</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Provide outbound file path to the testing team for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6. Sanity Check on Historical Data</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Testing team to perform a high-level sanity check on historical data.</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Test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Complete sanity check without any new observations.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7. Orchestration Setup</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Enable orchestration as per the production agreed scheduled interval for processing incremental loads (expected on Day 2). Communicate the schedule to the testing team.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DEV</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Automated Orchestration should be scheduled and communicated to the testing team.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8. Incremental Data Validation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On Day 2, the testing team performs incremental data validation and historical load cost analysis.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Test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 xml:space="preserve">Incremental data validation should complete without any issues. Initial cost </w:t>
            </w:r>
            <w:r w:rsidRPr="007A7173">
              <w:rPr>
                <w:rFonts w:ascii="Noto Sans" w:eastAsia="Times New Roman" w:hAnsi="Noto Sans" w:cs="Times New Roman"/>
                <w:color w:val="D1D5DB"/>
                <w:sz w:val="21"/>
                <w:szCs w:val="21"/>
              </w:rPr>
              <w:lastRenderedPageBreak/>
              <w:t>analysis for historical data should be captured.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lastRenderedPageBreak/>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9. Incremental Load Cost Analysis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On Day 3, the testing team performs incremental load cost analysis and produces overall cost analysis metrics to share with the team.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Test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Provide estimated cost analysis to the project team. Discuss any performance improvements required; TSR will be provided based on the analysis.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10. Cost Analysis Approval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Post-cost analysis data to be shared with the cloud council and portfolio head to secure approval for production.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PM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Secure approval for production.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r w:rsidR="007A7173" w:rsidRPr="007A7173" w:rsidTr="007A717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11. Workflow Pause and Communication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Ensure all workflows, including the Disaster Recovery (DR), are paused. Communicate the completion of testing to the platform team.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DEV and Test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All relevant workflows, including DR, should go into pause mode. Inform the platform team.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29/11/2023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7A7173" w:rsidRPr="007A7173" w:rsidRDefault="007A7173" w:rsidP="007A7173">
            <w:pPr>
              <w:rPr>
                <w:rFonts w:ascii="Noto Sans" w:eastAsia="Times New Roman" w:hAnsi="Noto Sans" w:cs="Times New Roman"/>
                <w:color w:val="D1D5DB"/>
                <w:sz w:val="21"/>
                <w:szCs w:val="21"/>
              </w:rPr>
            </w:pPr>
            <w:r w:rsidRPr="007A7173">
              <w:rPr>
                <w:rFonts w:ascii="Noto Sans" w:eastAsia="Times New Roman" w:hAnsi="Noto Sans" w:cs="Times New Roman"/>
                <w:color w:val="D1D5DB"/>
                <w:sz w:val="21"/>
                <w:szCs w:val="21"/>
              </w:rPr>
              <w:t>None</w:t>
            </w:r>
          </w:p>
        </w:tc>
      </w:tr>
    </w:tbl>
    <w:p w:rsidR="00497E89" w:rsidRPr="007A7173" w:rsidRDefault="00497E89" w:rsidP="007A7173">
      <w:bookmarkStart w:id="0" w:name="_GoBack"/>
      <w:bookmarkEnd w:id="0"/>
    </w:p>
    <w:sectPr w:rsidR="00497E89" w:rsidRPr="007A7173" w:rsidSect="00AD48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41"/>
    <w:rsid w:val="00223332"/>
    <w:rsid w:val="00226B2C"/>
    <w:rsid w:val="00497E89"/>
    <w:rsid w:val="00546A1B"/>
    <w:rsid w:val="007A7173"/>
    <w:rsid w:val="00AD481C"/>
    <w:rsid w:val="00B64D41"/>
    <w:rsid w:val="00BF74B7"/>
    <w:rsid w:val="00C36546"/>
    <w:rsid w:val="00D5549D"/>
    <w:rsid w:val="00DD4C1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568FAE80"/>
  <w15:chartTrackingRefBased/>
  <w15:docId w15:val="{91EC3B27-7E1E-6946-B705-ADB0A93F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D41"/>
    <w:rPr>
      <w:b/>
      <w:bCs/>
    </w:rPr>
  </w:style>
  <w:style w:type="paragraph" w:styleId="NormalWeb">
    <w:name w:val="Normal (Web)"/>
    <w:basedOn w:val="Normal"/>
    <w:uiPriority w:val="99"/>
    <w:semiHidden/>
    <w:unhideWhenUsed/>
    <w:rsid w:val="00B64D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4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3204">
      <w:bodyDiv w:val="1"/>
      <w:marLeft w:val="0"/>
      <w:marRight w:val="0"/>
      <w:marTop w:val="0"/>
      <w:marBottom w:val="0"/>
      <w:divBdr>
        <w:top w:val="none" w:sz="0" w:space="0" w:color="auto"/>
        <w:left w:val="none" w:sz="0" w:space="0" w:color="auto"/>
        <w:bottom w:val="none" w:sz="0" w:space="0" w:color="auto"/>
        <w:right w:val="none" w:sz="0" w:space="0" w:color="auto"/>
      </w:divBdr>
    </w:div>
    <w:div w:id="460656247">
      <w:bodyDiv w:val="1"/>
      <w:marLeft w:val="0"/>
      <w:marRight w:val="0"/>
      <w:marTop w:val="0"/>
      <w:marBottom w:val="0"/>
      <w:divBdr>
        <w:top w:val="none" w:sz="0" w:space="0" w:color="auto"/>
        <w:left w:val="none" w:sz="0" w:space="0" w:color="auto"/>
        <w:bottom w:val="none" w:sz="0" w:space="0" w:color="auto"/>
        <w:right w:val="none" w:sz="0" w:space="0" w:color="auto"/>
      </w:divBdr>
    </w:div>
    <w:div w:id="1090008708">
      <w:bodyDiv w:val="1"/>
      <w:marLeft w:val="0"/>
      <w:marRight w:val="0"/>
      <w:marTop w:val="0"/>
      <w:marBottom w:val="0"/>
      <w:divBdr>
        <w:top w:val="none" w:sz="0" w:space="0" w:color="auto"/>
        <w:left w:val="none" w:sz="0" w:space="0" w:color="auto"/>
        <w:bottom w:val="none" w:sz="0" w:space="0" w:color="auto"/>
        <w:right w:val="none" w:sz="0" w:space="0" w:color="auto"/>
      </w:divBdr>
    </w:div>
    <w:div w:id="1266843325">
      <w:bodyDiv w:val="1"/>
      <w:marLeft w:val="0"/>
      <w:marRight w:val="0"/>
      <w:marTop w:val="0"/>
      <w:marBottom w:val="0"/>
      <w:divBdr>
        <w:top w:val="none" w:sz="0" w:space="0" w:color="auto"/>
        <w:left w:val="none" w:sz="0" w:space="0" w:color="auto"/>
        <w:bottom w:val="none" w:sz="0" w:space="0" w:color="auto"/>
        <w:right w:val="none" w:sz="0" w:space="0" w:color="auto"/>
      </w:divBdr>
    </w:div>
    <w:div w:id="1356693248">
      <w:bodyDiv w:val="1"/>
      <w:marLeft w:val="0"/>
      <w:marRight w:val="0"/>
      <w:marTop w:val="0"/>
      <w:marBottom w:val="0"/>
      <w:divBdr>
        <w:top w:val="none" w:sz="0" w:space="0" w:color="auto"/>
        <w:left w:val="none" w:sz="0" w:space="0" w:color="auto"/>
        <w:bottom w:val="none" w:sz="0" w:space="0" w:color="auto"/>
        <w:right w:val="none" w:sz="0" w:space="0" w:color="auto"/>
      </w:divBdr>
    </w:div>
    <w:div w:id="197043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2023-11-23T14:34:00Z</dcterms:created>
  <dcterms:modified xsi:type="dcterms:W3CDTF">2023-11-28T19:29:00Z</dcterms:modified>
</cp:coreProperties>
</file>