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38B53" w14:textId="77777777" w:rsidR="009F651E" w:rsidRPr="009F651E" w:rsidRDefault="009F651E" w:rsidP="009F651E">
      <w:r w:rsidRPr="009F651E">
        <w:t>Test Summary Report: Validation of Data Masking Implementation for Payment Related Columns</w:t>
      </w:r>
    </w:p>
    <w:p w14:paraId="2AA4E145" w14:textId="77777777" w:rsidR="009F651E" w:rsidRPr="009F651E" w:rsidRDefault="009F651E" w:rsidP="009F651E">
      <w:r w:rsidRPr="009F651E">
        <w:t>Date: May 10, 2023</w:t>
      </w:r>
    </w:p>
    <w:p w14:paraId="1262E01F" w14:textId="77777777" w:rsidR="009F651E" w:rsidRPr="009F651E" w:rsidRDefault="009F651E" w:rsidP="009F651E">
      <w:pPr>
        <w:numPr>
          <w:ilvl w:val="0"/>
          <w:numId w:val="1"/>
        </w:numPr>
      </w:pPr>
      <w:r w:rsidRPr="009F651E">
        <w:t>Introduction: The purpose of this test summary report is to document the validation process and results of the data masking implementation for payment-related columns in the tables. The data masking rule specifies that for data created on or after May 26, 2023, the payment information should be masked and set as 0.</w:t>
      </w:r>
    </w:p>
    <w:p w14:paraId="763CC6BF" w14:textId="77777777" w:rsidR="009F651E" w:rsidRPr="009F651E" w:rsidRDefault="009F651E" w:rsidP="009F651E">
      <w:pPr>
        <w:numPr>
          <w:ilvl w:val="0"/>
          <w:numId w:val="1"/>
        </w:numPr>
      </w:pPr>
      <w:r w:rsidRPr="009F651E">
        <w:t>Testing Objective: The objective of this validation was to ensure that the data masking implementation for payment-related columns is working as expected. Specifically, we aimed to verify that the latest records created on or after May 26, 2023, contain 0 instead of valid payment information.</w:t>
      </w:r>
    </w:p>
    <w:p w14:paraId="14A18427" w14:textId="77777777" w:rsidR="009F651E" w:rsidRPr="009F651E" w:rsidRDefault="009F651E" w:rsidP="009F651E">
      <w:pPr>
        <w:numPr>
          <w:ilvl w:val="0"/>
          <w:numId w:val="1"/>
        </w:numPr>
      </w:pPr>
      <w:r w:rsidRPr="009F651E">
        <w:t>Test Environment:</w:t>
      </w:r>
    </w:p>
    <w:p w14:paraId="13577BE6" w14:textId="77777777" w:rsidR="009F651E" w:rsidRPr="009F651E" w:rsidRDefault="009F651E" w:rsidP="009F651E">
      <w:pPr>
        <w:numPr>
          <w:ilvl w:val="0"/>
          <w:numId w:val="2"/>
        </w:numPr>
      </w:pPr>
      <w:r w:rsidRPr="009F651E">
        <w:t>Azure Data Studio version: [Specify version]</w:t>
      </w:r>
    </w:p>
    <w:p w14:paraId="1E38F515" w14:textId="77777777" w:rsidR="009F651E" w:rsidRPr="009F651E" w:rsidRDefault="009F651E" w:rsidP="009F651E">
      <w:pPr>
        <w:numPr>
          <w:ilvl w:val="0"/>
          <w:numId w:val="2"/>
        </w:numPr>
      </w:pPr>
      <w:r w:rsidRPr="009F651E">
        <w:t>Database server: [Specify server name]</w:t>
      </w:r>
    </w:p>
    <w:p w14:paraId="0A1EE7E5" w14:textId="77777777" w:rsidR="009F651E" w:rsidRPr="009F651E" w:rsidRDefault="009F651E" w:rsidP="009F651E">
      <w:pPr>
        <w:numPr>
          <w:ilvl w:val="0"/>
          <w:numId w:val="2"/>
        </w:numPr>
      </w:pPr>
      <w:r w:rsidRPr="009F651E">
        <w:t>Database: [Specify database name]</w:t>
      </w:r>
    </w:p>
    <w:p w14:paraId="5EB2F7AF" w14:textId="77777777" w:rsidR="009F651E" w:rsidRPr="009F651E" w:rsidRDefault="009F651E" w:rsidP="009F651E">
      <w:pPr>
        <w:numPr>
          <w:ilvl w:val="0"/>
          <w:numId w:val="3"/>
        </w:numPr>
      </w:pPr>
      <w:r w:rsidRPr="009F651E">
        <w:t>Test Execution: The following steps were performed to validate the data masking implementation:</w:t>
      </w:r>
    </w:p>
    <w:p w14:paraId="12D4D6F5" w14:textId="77777777" w:rsidR="009F651E" w:rsidRPr="009F651E" w:rsidRDefault="009F651E" w:rsidP="009F651E">
      <w:r w:rsidRPr="009F651E">
        <w:t>Step 1: Preparing Test Data</w:t>
      </w:r>
    </w:p>
    <w:p w14:paraId="0A473B71" w14:textId="77777777" w:rsidR="009F651E" w:rsidRPr="009F651E" w:rsidRDefault="009F651E" w:rsidP="009F651E">
      <w:pPr>
        <w:numPr>
          <w:ilvl w:val="0"/>
          <w:numId w:val="4"/>
        </w:numPr>
      </w:pPr>
      <w:r w:rsidRPr="009F651E">
        <w:t>Created a set of test data with various payment-related columns, including payment amounts, credit card numbers, and bank account details.</w:t>
      </w:r>
    </w:p>
    <w:p w14:paraId="69C007A2" w14:textId="77777777" w:rsidR="009F651E" w:rsidRPr="009F651E" w:rsidRDefault="009F651E" w:rsidP="009F651E">
      <w:pPr>
        <w:numPr>
          <w:ilvl w:val="0"/>
          <w:numId w:val="4"/>
        </w:numPr>
      </w:pPr>
      <w:r w:rsidRPr="009F651E">
        <w:t>Ensured that the test data included records created before and after May 26, 2023.</w:t>
      </w:r>
    </w:p>
    <w:p w14:paraId="06F1CACA" w14:textId="77777777" w:rsidR="009F651E" w:rsidRPr="009F651E" w:rsidRDefault="009F651E" w:rsidP="009F651E">
      <w:r w:rsidRPr="009F651E">
        <w:t>Step 2: Data Masking Implementation</w:t>
      </w:r>
    </w:p>
    <w:p w14:paraId="04FD614E" w14:textId="77777777" w:rsidR="009F651E" w:rsidRPr="009F651E" w:rsidRDefault="009F651E" w:rsidP="009F651E">
      <w:pPr>
        <w:numPr>
          <w:ilvl w:val="0"/>
          <w:numId w:val="5"/>
        </w:numPr>
      </w:pPr>
      <w:r w:rsidRPr="009F651E">
        <w:t>Applied the data masking rule to the payment-related columns in the relevant tables.</w:t>
      </w:r>
    </w:p>
    <w:p w14:paraId="078AB07A" w14:textId="77777777" w:rsidR="009F651E" w:rsidRPr="009F651E" w:rsidRDefault="009F651E" w:rsidP="009F651E">
      <w:pPr>
        <w:numPr>
          <w:ilvl w:val="0"/>
          <w:numId w:val="5"/>
        </w:numPr>
      </w:pPr>
      <w:r w:rsidRPr="009F651E">
        <w:t>Verified that the data masking rule was set up correctly.</w:t>
      </w:r>
    </w:p>
    <w:p w14:paraId="6EA0E234" w14:textId="77777777" w:rsidR="009F651E" w:rsidRPr="009F651E" w:rsidRDefault="009F651E" w:rsidP="009F651E">
      <w:r w:rsidRPr="009F651E">
        <w:t>Step 3: Test Execution</w:t>
      </w:r>
    </w:p>
    <w:p w14:paraId="2D12D356" w14:textId="77777777" w:rsidR="009F651E" w:rsidRPr="009F651E" w:rsidRDefault="009F651E" w:rsidP="009F651E">
      <w:pPr>
        <w:numPr>
          <w:ilvl w:val="0"/>
          <w:numId w:val="6"/>
        </w:numPr>
      </w:pPr>
      <w:r w:rsidRPr="009F651E">
        <w:t>Executed queries to retrieve the latest records from the tables containing payment-related columns.</w:t>
      </w:r>
    </w:p>
    <w:p w14:paraId="46425A31" w14:textId="77777777" w:rsidR="009F651E" w:rsidRPr="009F651E" w:rsidRDefault="009F651E" w:rsidP="009F651E">
      <w:pPr>
        <w:numPr>
          <w:ilvl w:val="0"/>
          <w:numId w:val="6"/>
        </w:numPr>
      </w:pPr>
      <w:r w:rsidRPr="009F651E">
        <w:t>Compared the actual results with the expected results, checking if the payment information was masked and set as 0 for records created on or after May 26, 2023.</w:t>
      </w:r>
    </w:p>
    <w:p w14:paraId="7A8ADC5E" w14:textId="77777777" w:rsidR="009F651E" w:rsidRPr="009F651E" w:rsidRDefault="009F651E" w:rsidP="009F651E">
      <w:pPr>
        <w:numPr>
          <w:ilvl w:val="0"/>
          <w:numId w:val="7"/>
        </w:numPr>
      </w:pPr>
      <w:r w:rsidRPr="009F651E">
        <w:t>Test Results:</w:t>
      </w:r>
    </w:p>
    <w:p w14:paraId="3C3508CC" w14:textId="77777777" w:rsidR="009F651E" w:rsidRPr="009F651E" w:rsidRDefault="009F651E" w:rsidP="009F651E">
      <w:pPr>
        <w:numPr>
          <w:ilvl w:val="0"/>
          <w:numId w:val="8"/>
        </w:numPr>
      </w:pPr>
      <w:r w:rsidRPr="009F651E">
        <w:t>The test team successfully executed the validation tests.</w:t>
      </w:r>
    </w:p>
    <w:p w14:paraId="599F3D52" w14:textId="77777777" w:rsidR="009F651E" w:rsidRPr="009F651E" w:rsidRDefault="009F651E" w:rsidP="009F651E">
      <w:pPr>
        <w:numPr>
          <w:ilvl w:val="0"/>
          <w:numId w:val="8"/>
        </w:numPr>
      </w:pPr>
      <w:r w:rsidRPr="009F651E">
        <w:t>For the latest records created on or after May 26, 2023, the payment-related columns were masked and set as 0, in line with the data masking implementation.</w:t>
      </w:r>
    </w:p>
    <w:p w14:paraId="4D004A01" w14:textId="77777777" w:rsidR="009F651E" w:rsidRPr="009F651E" w:rsidRDefault="009F651E" w:rsidP="009F651E">
      <w:pPr>
        <w:numPr>
          <w:ilvl w:val="0"/>
          <w:numId w:val="8"/>
        </w:numPr>
      </w:pPr>
      <w:r w:rsidRPr="009F651E">
        <w:t>The actual results matched the expected results, indicating that the data masking for payment-related columns is functioning as intended.</w:t>
      </w:r>
    </w:p>
    <w:p w14:paraId="1F23F2B0" w14:textId="77777777" w:rsidR="009F651E" w:rsidRPr="009F651E" w:rsidRDefault="009F651E" w:rsidP="009F651E">
      <w:pPr>
        <w:numPr>
          <w:ilvl w:val="0"/>
          <w:numId w:val="9"/>
        </w:numPr>
      </w:pPr>
      <w:r w:rsidRPr="009F651E">
        <w:t>Conclusion: Based on the test results, the validation of the data masking implementation for payment-related columns was successful. The latest records created on or after May 26, 2023, have been verified to contain 0 instead of valid payment information, confirming the proper functioning of the data masking rule.</w:t>
      </w:r>
    </w:p>
    <w:p w14:paraId="41221A1C" w14:textId="77777777" w:rsidR="009F651E" w:rsidRPr="009F651E" w:rsidRDefault="009F651E" w:rsidP="009F651E">
      <w:pPr>
        <w:numPr>
          <w:ilvl w:val="0"/>
          <w:numId w:val="9"/>
        </w:numPr>
      </w:pPr>
      <w:r w:rsidRPr="009F651E">
        <w:t>Recommendations:</w:t>
      </w:r>
    </w:p>
    <w:p w14:paraId="54508BA6" w14:textId="77777777" w:rsidR="009F651E" w:rsidRPr="009F651E" w:rsidRDefault="009F651E" w:rsidP="009F651E">
      <w:pPr>
        <w:numPr>
          <w:ilvl w:val="0"/>
          <w:numId w:val="10"/>
        </w:numPr>
      </w:pPr>
      <w:r w:rsidRPr="009F651E">
        <w:t>It is recommended to perform additional tests and validations whenever changes are made to the data masking implementation or any related processes.</w:t>
      </w:r>
    </w:p>
    <w:p w14:paraId="310A333A" w14:textId="77777777" w:rsidR="009F651E" w:rsidRPr="009F651E" w:rsidRDefault="009F651E" w:rsidP="009F651E">
      <w:pPr>
        <w:numPr>
          <w:ilvl w:val="0"/>
          <w:numId w:val="10"/>
        </w:numPr>
      </w:pPr>
      <w:r w:rsidRPr="009F651E">
        <w:t>Regularly review and monitor the data masking rule to ensure its effectiveness and alignment with regulatory and security requirements.</w:t>
      </w:r>
    </w:p>
    <w:p w14:paraId="6F5BFC54" w14:textId="77777777" w:rsidR="009F651E" w:rsidRPr="009F651E" w:rsidRDefault="009F651E" w:rsidP="009F651E">
      <w:pPr>
        <w:numPr>
          <w:ilvl w:val="0"/>
          <w:numId w:val="11"/>
        </w:numPr>
      </w:pPr>
      <w:r w:rsidRPr="009F651E">
        <w:t>Appendix:</w:t>
      </w:r>
    </w:p>
    <w:p w14:paraId="36EC0E90" w14:textId="77777777" w:rsidR="009F651E" w:rsidRPr="009F651E" w:rsidRDefault="009F651E" w:rsidP="009F651E">
      <w:pPr>
        <w:numPr>
          <w:ilvl w:val="0"/>
          <w:numId w:val="12"/>
        </w:numPr>
      </w:pPr>
      <w:r w:rsidRPr="009F651E">
        <w:t>Test data details (Sample records created before and after May 26, 2023).</w:t>
      </w:r>
    </w:p>
    <w:p w14:paraId="18F78175" w14:textId="77777777" w:rsidR="009F651E" w:rsidRPr="009F651E" w:rsidRDefault="009F651E" w:rsidP="009F651E">
      <w:pPr>
        <w:numPr>
          <w:ilvl w:val="0"/>
          <w:numId w:val="12"/>
        </w:numPr>
      </w:pPr>
      <w:r w:rsidRPr="009F651E">
        <w:lastRenderedPageBreak/>
        <w:t>SQL queries used for validation.</w:t>
      </w:r>
    </w:p>
    <w:p w14:paraId="6A2E227E" w14:textId="77777777" w:rsidR="009F651E" w:rsidRPr="009F651E" w:rsidRDefault="009F651E" w:rsidP="009F651E">
      <w:pPr>
        <w:numPr>
          <w:ilvl w:val="0"/>
          <w:numId w:val="12"/>
        </w:numPr>
      </w:pPr>
      <w:r w:rsidRPr="009F651E">
        <w:t>Screenshots or other relevant supporting materials.</w:t>
      </w:r>
    </w:p>
    <w:p w14:paraId="06EE366F" w14:textId="77777777" w:rsidR="009F651E" w:rsidRPr="009F651E" w:rsidRDefault="009F651E" w:rsidP="009F651E">
      <w:r w:rsidRPr="009F651E">
        <w:t>Please note that this test summary report provides a high-level overview of the validation process and results. For more detailed information, please refer to the complete test documentation.</w:t>
      </w:r>
    </w:p>
    <w:p w14:paraId="0E5F34F5" w14:textId="77777777" w:rsidR="009F651E" w:rsidRDefault="009F651E">
      <w:bookmarkStart w:id="0" w:name="_GoBack"/>
      <w:bookmarkEnd w:id="0"/>
    </w:p>
    <w:sectPr w:rsidR="009F651E" w:rsidSect="009C1A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692F"/>
    <w:multiLevelType w:val="multilevel"/>
    <w:tmpl w:val="04B03E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B3959"/>
    <w:multiLevelType w:val="multilevel"/>
    <w:tmpl w:val="8422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EA109C"/>
    <w:multiLevelType w:val="multilevel"/>
    <w:tmpl w:val="E3D29D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C195E"/>
    <w:multiLevelType w:val="multilevel"/>
    <w:tmpl w:val="C46C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8E6D7A"/>
    <w:multiLevelType w:val="multilevel"/>
    <w:tmpl w:val="6616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50B31"/>
    <w:multiLevelType w:val="multilevel"/>
    <w:tmpl w:val="259E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3E659E"/>
    <w:multiLevelType w:val="multilevel"/>
    <w:tmpl w:val="4F9C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8D5DFF"/>
    <w:multiLevelType w:val="multilevel"/>
    <w:tmpl w:val="73F60C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7A1358"/>
    <w:multiLevelType w:val="multilevel"/>
    <w:tmpl w:val="8A80C4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257DC8"/>
    <w:multiLevelType w:val="multilevel"/>
    <w:tmpl w:val="4B7A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D852D4"/>
    <w:multiLevelType w:val="multilevel"/>
    <w:tmpl w:val="9FCE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F52019"/>
    <w:multiLevelType w:val="multilevel"/>
    <w:tmpl w:val="0892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1E"/>
    <w:rsid w:val="009C1AFA"/>
    <w:rsid w:val="009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0B9A5"/>
  <w15:chartTrackingRefBased/>
  <w15:docId w15:val="{6F11CC1E-6400-4341-BE1F-842D6F8D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2023-05-10T12:41:00Z</dcterms:created>
  <dcterms:modified xsi:type="dcterms:W3CDTF">2023-05-10T12:41:00Z</dcterms:modified>
</cp:coreProperties>
</file>