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7EF1ECBE" w:rsidR="00A47246" w:rsidRPr="001A21FB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CE123A">
        <w:t>3</w:t>
      </w:r>
    </w:p>
    <w:p w14:paraId="1E770B7B" w14:textId="483F3CC7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8B17D5">
        <w:rPr>
          <w:b w:val="0"/>
          <w:bCs w:val="0"/>
          <w:sz w:val="32"/>
          <w:szCs w:val="32"/>
        </w:rPr>
        <w:t>Анализ рынка устройств. Анализ рынка конкурентов.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081B708B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bookmarkStart w:id="0" w:name="_TOC_250017"/>
      <w:bookmarkEnd w:id="0"/>
      <w:r w:rsidR="000504C9">
        <w:rPr>
          <w:b/>
          <w:sz w:val="26"/>
        </w:rPr>
        <w:t>4</w:t>
      </w:r>
      <w:r w:rsidR="001F2F60">
        <w:rPr>
          <w:sz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142237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2D8A9B5E" w14:textId="4F946A02" w:rsidR="000504C9" w:rsidRDefault="00660311" w:rsidP="000504C9">
          <w:pPr>
            <w:pStyle w:val="10"/>
            <w:tabs>
              <w:tab w:val="left" w:pos="426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74928" w:history="1">
            <w:r w:rsidR="000504C9" w:rsidRPr="00CF18D6">
              <w:rPr>
                <w:rStyle w:val="ab"/>
                <w:noProof/>
              </w:rPr>
              <w:t>1.</w:t>
            </w:r>
            <w:r w:rsidR="000504C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0504C9" w:rsidRPr="00CF18D6">
              <w:rPr>
                <w:rStyle w:val="ab"/>
                <w:noProof/>
              </w:rPr>
              <w:t>Цель работы</w:t>
            </w:r>
            <w:r w:rsidR="000504C9">
              <w:rPr>
                <w:noProof/>
                <w:webHidden/>
              </w:rPr>
              <w:tab/>
            </w:r>
            <w:r w:rsidR="000504C9">
              <w:rPr>
                <w:noProof/>
                <w:webHidden/>
              </w:rPr>
              <w:fldChar w:fldCharType="begin"/>
            </w:r>
            <w:r w:rsidR="000504C9">
              <w:rPr>
                <w:noProof/>
                <w:webHidden/>
              </w:rPr>
              <w:instrText xml:space="preserve"> PAGEREF _Toc155874928 \h </w:instrText>
            </w:r>
            <w:r w:rsidR="000504C9">
              <w:rPr>
                <w:noProof/>
                <w:webHidden/>
              </w:rPr>
            </w:r>
            <w:r w:rsidR="000504C9">
              <w:rPr>
                <w:noProof/>
                <w:webHidden/>
              </w:rPr>
              <w:fldChar w:fldCharType="separate"/>
            </w:r>
            <w:r w:rsidR="000504C9">
              <w:rPr>
                <w:noProof/>
                <w:webHidden/>
              </w:rPr>
              <w:t>3</w:t>
            </w:r>
            <w:r w:rsidR="000504C9">
              <w:rPr>
                <w:noProof/>
                <w:webHidden/>
              </w:rPr>
              <w:fldChar w:fldCharType="end"/>
            </w:r>
          </w:hyperlink>
        </w:p>
        <w:p w14:paraId="39773B8B" w14:textId="41EA6230" w:rsidR="000504C9" w:rsidRDefault="000504C9" w:rsidP="000504C9">
          <w:pPr>
            <w:pStyle w:val="10"/>
            <w:tabs>
              <w:tab w:val="left" w:pos="426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4929" w:history="1">
            <w:r w:rsidRPr="00CF18D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F18D6">
              <w:rPr>
                <w:rStyle w:val="ab"/>
                <w:noProof/>
              </w:rPr>
              <w:t>Параметры современных мобильных устройств.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0788" w14:textId="6FDA6FD5" w:rsidR="000504C9" w:rsidRDefault="000504C9" w:rsidP="000504C9">
          <w:pPr>
            <w:pStyle w:val="10"/>
            <w:tabs>
              <w:tab w:val="left" w:pos="426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4930" w:history="1">
            <w:r w:rsidRPr="00CF18D6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F18D6">
              <w:rPr>
                <w:rStyle w:val="ab"/>
                <w:noProof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7C7A" w14:textId="1D11C38D" w:rsidR="00660311" w:rsidRDefault="00660311" w:rsidP="000504C9">
          <w:pPr>
            <w:tabs>
              <w:tab w:val="left" w:pos="426"/>
            </w:tabs>
            <w:spacing w:line="360" w:lineRule="auto"/>
          </w:pPr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P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74928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762F69DD" w14:textId="00294E48" w:rsidR="001819DC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Целью данной лабораторной работы является изучение рынка устройств, изучение рынка конкурентов и подробный анализ приложений-конкурентов с выявлением их преимуществ и недостатков.</w:t>
      </w:r>
    </w:p>
    <w:p w14:paraId="0EF14F99" w14:textId="373DCD28" w:rsidR="00874906" w:rsidRPr="001819DC" w:rsidRDefault="00171F72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74929"/>
      <w:r>
        <w:rPr>
          <w:b/>
          <w:bCs/>
          <w:sz w:val="28"/>
          <w:szCs w:val="28"/>
        </w:rPr>
        <w:t>Параметры современных мобильных устройств.</w:t>
      </w:r>
      <w:bookmarkEnd w:id="2"/>
    </w:p>
    <w:p w14:paraId="731F1474" w14:textId="77777777" w:rsidR="00171F72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Технические параметры мобильных устройств могут варьироваться в зависимости от модели и производителя, но вот несколько общих характеристик:</w:t>
      </w:r>
    </w:p>
    <w:p w14:paraId="36C96783" w14:textId="2FBD1CDE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Процессор (CPU): это "мозг" устройства, который отвечает за выполнение всех операций. Обычно используются процессоры с тактовой частотой от 1 ГГц до 3 ГГц.</w:t>
      </w:r>
    </w:p>
    <w:p w14:paraId="6794E3F4" w14:textId="7E7EADB8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Оперативная память (RAM): это временное хранилище данных, которое используется при работе приложений. Обычно мобильные устройства имеют от 1 ГБ до 6 ГБ оперативной памяти.</w:t>
      </w:r>
    </w:p>
    <w:p w14:paraId="55F9FFE6" w14:textId="6AC9A323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Встроенная память (ROM): это постоянное хранилище данных, которое используется для хранения операционной системы, приложений и файлов пользователя. Обычно мобильные устройства имеют от 8 ГБ до 256 ГБ встроенной памяти.</w:t>
      </w:r>
    </w:p>
    <w:p w14:paraId="72DB08D9" w14:textId="78872BDF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Дисплей: это экран устройства, который отображает информацию. Разрешение дисплея может варьироваться от 480p до 4K.</w:t>
      </w:r>
    </w:p>
    <w:p w14:paraId="57EF550E" w14:textId="7EF66E8D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Камера: это устройство для съемки фотографий и видео. Мобильные устройства могут иметь одну или несколько камер с различным разрешением и функциями.</w:t>
      </w:r>
    </w:p>
    <w:p w14:paraId="139EED67" w14:textId="34D707E8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Аккумулятор: это источник питания устройства. Емкость аккумулятора может варьироваться от 1000 мАч до 5000 мАч.</w:t>
      </w:r>
    </w:p>
    <w:p w14:paraId="530650CC" w14:textId="5F40E27C" w:rsidR="00171F72" w:rsidRPr="00171F72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Беспроводные интерфейсы: это способы связи устройства с другими устройствами и сетями. Включает в себя </w:t>
      </w:r>
      <w:proofErr w:type="spellStart"/>
      <w:r w:rsidRPr="00171F72">
        <w:rPr>
          <w:sz w:val="28"/>
          <w:szCs w:val="28"/>
        </w:rPr>
        <w:t>Wi</w:t>
      </w:r>
      <w:proofErr w:type="spellEnd"/>
      <w:r w:rsidRPr="00171F72">
        <w:rPr>
          <w:sz w:val="28"/>
          <w:szCs w:val="28"/>
        </w:rPr>
        <w:t>-Fi, Bluetooth, NFC и GPS.</w:t>
      </w:r>
    </w:p>
    <w:p w14:paraId="1FB7EB83" w14:textId="6FEFB02B" w:rsidR="003E2701" w:rsidRDefault="00171F72" w:rsidP="00171F72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Операционная система: это программное обеспечение, которое управляет работой устройства. Самые популярные операционные системы для </w:t>
      </w:r>
      <w:r w:rsidRPr="00171F72">
        <w:rPr>
          <w:sz w:val="28"/>
          <w:szCs w:val="28"/>
        </w:rPr>
        <w:lastRenderedPageBreak/>
        <w:t xml:space="preserve">мобильных устройств — это </w:t>
      </w:r>
      <w:proofErr w:type="spellStart"/>
      <w:r w:rsidRPr="00171F72">
        <w:rPr>
          <w:sz w:val="28"/>
          <w:szCs w:val="28"/>
        </w:rPr>
        <w:t>Android</w:t>
      </w:r>
      <w:proofErr w:type="spellEnd"/>
      <w:r w:rsidRPr="00171F72">
        <w:rPr>
          <w:sz w:val="28"/>
          <w:szCs w:val="28"/>
        </w:rPr>
        <w:t xml:space="preserve"> и </w:t>
      </w:r>
      <w:proofErr w:type="spellStart"/>
      <w:r w:rsidRPr="00171F72">
        <w:rPr>
          <w:sz w:val="28"/>
          <w:szCs w:val="28"/>
        </w:rPr>
        <w:t>iOS</w:t>
      </w:r>
      <w:proofErr w:type="spellEnd"/>
      <w:r w:rsidRPr="00171F72">
        <w:rPr>
          <w:sz w:val="28"/>
          <w:szCs w:val="28"/>
        </w:rPr>
        <w:t>.</w:t>
      </w:r>
    </w:p>
    <w:p w14:paraId="436E6EEA" w14:textId="77777777" w:rsid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</w:p>
    <w:p w14:paraId="3DFB9DF1" w14:textId="48A6D60C" w:rsidR="00171F72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proofErr w:type="spellStart"/>
      <w:r>
        <w:rPr>
          <w:sz w:val="28"/>
          <w:szCs w:val="28"/>
        </w:rPr>
        <w:t>таргетной</w:t>
      </w:r>
      <w:proofErr w:type="spellEnd"/>
      <w:r>
        <w:rPr>
          <w:sz w:val="28"/>
          <w:szCs w:val="28"/>
        </w:rPr>
        <w:t xml:space="preserve"> модели был выбран смартфон средней ценовой категории</w:t>
      </w:r>
      <w:r w:rsidRPr="00171F72">
        <w:rPr>
          <w:sz w:val="28"/>
          <w:szCs w:val="28"/>
        </w:rPr>
        <w:t xml:space="preserve"> Xiaomi </w:t>
      </w:r>
      <w:proofErr w:type="spellStart"/>
      <w:r w:rsidRPr="00171F72">
        <w:rPr>
          <w:sz w:val="28"/>
          <w:szCs w:val="28"/>
        </w:rPr>
        <w:t>Redmi</w:t>
      </w:r>
      <w:proofErr w:type="spellEnd"/>
      <w:r w:rsidRPr="00171F72">
        <w:rPr>
          <w:sz w:val="28"/>
          <w:szCs w:val="28"/>
        </w:rPr>
        <w:t xml:space="preserve"> Note 10</w:t>
      </w:r>
    </w:p>
    <w:p w14:paraId="4F1B441D" w14:textId="77777777" w:rsidR="00171F72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Технические характеристики:</w:t>
      </w:r>
    </w:p>
    <w:p w14:paraId="7973AABF" w14:textId="64E6DCA1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Процессор: Qualcomm </w:t>
      </w:r>
      <w:proofErr w:type="spellStart"/>
      <w:r w:rsidRPr="00171F72">
        <w:rPr>
          <w:sz w:val="28"/>
          <w:szCs w:val="28"/>
        </w:rPr>
        <w:t>Snapdragon</w:t>
      </w:r>
      <w:proofErr w:type="spellEnd"/>
      <w:r w:rsidRPr="00171F72">
        <w:rPr>
          <w:sz w:val="28"/>
          <w:szCs w:val="28"/>
        </w:rPr>
        <w:t xml:space="preserve"> 678 (8 ядер, до 2,2 ГГц)</w:t>
      </w:r>
    </w:p>
    <w:p w14:paraId="656A6A21" w14:textId="3A3BF7E0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Оперативная память: 4 ГБ</w:t>
      </w:r>
    </w:p>
    <w:p w14:paraId="3E7660DC" w14:textId="7C9E3288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Встроенная память: 128 ГБ</w:t>
      </w:r>
    </w:p>
    <w:p w14:paraId="5E6EAED6" w14:textId="0F533342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Дисплей: 6,4 дюйма, разрешение 2340x1080 пикселей (Full HD+)</w:t>
      </w:r>
    </w:p>
    <w:p w14:paraId="57363C8E" w14:textId="1D5E66A5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Камера: основная камера 48 МП (f/1,79) + широкоугольная камера 8 МП (f/2,2) + </w:t>
      </w:r>
      <w:proofErr w:type="spellStart"/>
      <w:r w:rsidRPr="00171F72">
        <w:rPr>
          <w:sz w:val="28"/>
          <w:szCs w:val="28"/>
        </w:rPr>
        <w:t>макрокамера</w:t>
      </w:r>
      <w:proofErr w:type="spellEnd"/>
      <w:r w:rsidRPr="00171F72">
        <w:rPr>
          <w:sz w:val="28"/>
          <w:szCs w:val="28"/>
        </w:rPr>
        <w:t xml:space="preserve"> 2 МП (f/2,4) + сенсор глубины 2 МП (f/2,4)</w:t>
      </w:r>
    </w:p>
    <w:p w14:paraId="56BDF43E" w14:textId="7273FD87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>Аккумулятор: 5020 мАч</w:t>
      </w:r>
    </w:p>
    <w:p w14:paraId="504FD480" w14:textId="735554C6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Беспроводные интерфейсы: </w:t>
      </w:r>
      <w:proofErr w:type="spellStart"/>
      <w:r w:rsidRPr="00171F72">
        <w:rPr>
          <w:sz w:val="28"/>
          <w:szCs w:val="28"/>
        </w:rPr>
        <w:t>Wi</w:t>
      </w:r>
      <w:proofErr w:type="spellEnd"/>
      <w:r w:rsidRPr="00171F72">
        <w:rPr>
          <w:sz w:val="28"/>
          <w:szCs w:val="28"/>
        </w:rPr>
        <w:t>-Fi, Bluetooth 5,0, NFC</w:t>
      </w:r>
    </w:p>
    <w:p w14:paraId="21981482" w14:textId="7BD7789B" w:rsidR="00171F72" w:rsidRPr="00171F72" w:rsidRDefault="00171F72" w:rsidP="00171F72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Операционная система: </w:t>
      </w:r>
      <w:proofErr w:type="spellStart"/>
      <w:r w:rsidRPr="00171F72">
        <w:rPr>
          <w:sz w:val="28"/>
          <w:szCs w:val="28"/>
        </w:rPr>
        <w:t>Android</w:t>
      </w:r>
      <w:proofErr w:type="spellEnd"/>
      <w:r w:rsidRPr="00171F72">
        <w:rPr>
          <w:sz w:val="28"/>
          <w:szCs w:val="28"/>
        </w:rPr>
        <w:t xml:space="preserve"> 11 с MIUI 12</w:t>
      </w:r>
    </w:p>
    <w:p w14:paraId="6257892E" w14:textId="77777777" w:rsidR="00171F72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</w:p>
    <w:p w14:paraId="789D1601" w14:textId="53368E44" w:rsidR="00171F72" w:rsidRPr="00171F72" w:rsidRDefault="00171F72" w:rsidP="00171F72">
      <w:pPr>
        <w:spacing w:line="360" w:lineRule="auto"/>
        <w:ind w:firstLine="709"/>
        <w:jc w:val="both"/>
        <w:rPr>
          <w:sz w:val="28"/>
          <w:szCs w:val="28"/>
        </w:rPr>
      </w:pPr>
      <w:r w:rsidRPr="00171F72">
        <w:rPr>
          <w:sz w:val="28"/>
          <w:szCs w:val="28"/>
        </w:rPr>
        <w:t xml:space="preserve">Этот смартфон среднего ценового сегмента имеет достаточно мощный процессор, достаточный объем оперативной и встроенной памяти, качественный дисплей с высоким разрешением, хорошую камеру и емкий аккумулятор. Он также оснащен последними версиями беспроводных интерфейсов и работает на актуальной версии операционной системы </w:t>
      </w:r>
      <w:proofErr w:type="spellStart"/>
      <w:r w:rsidRPr="00171F72">
        <w:rPr>
          <w:sz w:val="28"/>
          <w:szCs w:val="28"/>
        </w:rPr>
        <w:t>Android</w:t>
      </w:r>
      <w:proofErr w:type="spellEnd"/>
      <w:r w:rsidRPr="00171F72">
        <w:rPr>
          <w:sz w:val="28"/>
          <w:szCs w:val="28"/>
        </w:rPr>
        <w:t>.</w:t>
      </w:r>
    </w:p>
    <w:p w14:paraId="097F8966" w14:textId="55DDC600" w:rsidR="00874906" w:rsidRPr="001819DC" w:rsidRDefault="00697D49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74930"/>
      <w:r>
        <w:rPr>
          <w:b/>
          <w:bCs/>
          <w:sz w:val="28"/>
          <w:szCs w:val="28"/>
        </w:rPr>
        <w:t>Анализ конкурентов</w:t>
      </w:r>
      <w:bookmarkEnd w:id="3"/>
    </w:p>
    <w:p w14:paraId="64EA0C3A" w14:textId="45B03207" w:rsidR="00697D49" w:rsidRPr="00697D49" w:rsidRDefault="003E2701" w:rsidP="00697D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697D49" w:rsidRPr="00697D49">
        <w:rPr>
          <w:sz w:val="28"/>
          <w:szCs w:val="28"/>
        </w:rPr>
        <w:t>популярны</w:t>
      </w:r>
      <w:r w:rsidR="00697D49">
        <w:rPr>
          <w:sz w:val="28"/>
          <w:szCs w:val="28"/>
        </w:rPr>
        <w:t>е</w:t>
      </w:r>
      <w:r w:rsidR="00697D49" w:rsidRPr="00697D49">
        <w:rPr>
          <w:sz w:val="28"/>
          <w:szCs w:val="28"/>
        </w:rPr>
        <w:t xml:space="preserve"> приложени</w:t>
      </w:r>
      <w:r w:rsidR="00697D49">
        <w:rPr>
          <w:sz w:val="28"/>
          <w:szCs w:val="28"/>
        </w:rPr>
        <w:t>я</w:t>
      </w:r>
      <w:r w:rsidR="00697D49" w:rsidRPr="00697D49">
        <w:rPr>
          <w:sz w:val="28"/>
          <w:szCs w:val="28"/>
        </w:rPr>
        <w:t xml:space="preserve"> для отслеживания футбольных матчей на мобильных телефонах:</w:t>
      </w:r>
    </w:p>
    <w:p w14:paraId="01E3F42D" w14:textId="77777777" w:rsidR="00697D49" w:rsidRPr="00697D49" w:rsidRDefault="00697D49" w:rsidP="00697D49">
      <w:pPr>
        <w:pStyle w:val="a5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697D49">
        <w:rPr>
          <w:sz w:val="28"/>
          <w:szCs w:val="28"/>
        </w:rPr>
        <w:t>"Футбол онлайн" (</w:t>
      </w:r>
      <w:proofErr w:type="spellStart"/>
      <w:r w:rsidRPr="00697D49">
        <w:rPr>
          <w:sz w:val="28"/>
          <w:szCs w:val="28"/>
        </w:rPr>
        <w:t>Football</w:t>
      </w:r>
      <w:proofErr w:type="spellEnd"/>
      <w:r w:rsidRPr="00697D49">
        <w:rPr>
          <w:sz w:val="28"/>
          <w:szCs w:val="28"/>
        </w:rPr>
        <w:t xml:space="preserve"> Online)</w:t>
      </w:r>
    </w:p>
    <w:p w14:paraId="211B136E" w14:textId="7E392F7A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Плюсы: удобный интерфейс, быстрые обновления результатов, подробная статистика команд и игроков.</w:t>
      </w:r>
    </w:p>
    <w:p w14:paraId="26C51578" w14:textId="129521AA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Минусы: иногда возникают проблемы с доступностью информации.</w:t>
      </w:r>
    </w:p>
    <w:p w14:paraId="71D5510A" w14:textId="77777777" w:rsidR="00697D49" w:rsidRPr="00697D49" w:rsidRDefault="00697D49" w:rsidP="00697D49">
      <w:pPr>
        <w:pStyle w:val="a5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697D49">
        <w:rPr>
          <w:sz w:val="28"/>
          <w:szCs w:val="28"/>
        </w:rPr>
        <w:lastRenderedPageBreak/>
        <w:t>"Матч ТВ" (</w:t>
      </w:r>
      <w:proofErr w:type="spellStart"/>
      <w:r w:rsidRPr="00697D49">
        <w:rPr>
          <w:sz w:val="28"/>
          <w:szCs w:val="28"/>
        </w:rPr>
        <w:t>MatchTV</w:t>
      </w:r>
      <w:proofErr w:type="spellEnd"/>
      <w:r w:rsidRPr="00697D49">
        <w:rPr>
          <w:sz w:val="28"/>
          <w:szCs w:val="28"/>
        </w:rPr>
        <w:t>)</w:t>
      </w:r>
    </w:p>
    <w:p w14:paraId="1F92F288" w14:textId="2F9DD51A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Плюсы: широкий выбор трансляций матчей, детальная статистика, интересные комментарии и аналитика.</w:t>
      </w:r>
    </w:p>
    <w:p w14:paraId="636F15A9" w14:textId="3E83DB69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Минусы: некоторые функции доступны только в платной версии.</w:t>
      </w:r>
    </w:p>
    <w:p w14:paraId="379ECE76" w14:textId="77777777" w:rsidR="00697D49" w:rsidRPr="00697D49" w:rsidRDefault="00697D49" w:rsidP="00697D49">
      <w:pPr>
        <w:pStyle w:val="a5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697D49">
        <w:rPr>
          <w:sz w:val="28"/>
          <w:szCs w:val="28"/>
        </w:rPr>
        <w:t>"Спорт-Экспресс" (Sport Express)</w:t>
      </w:r>
    </w:p>
    <w:p w14:paraId="62634514" w14:textId="2269CF71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Плюсы: актуальные новости и результаты, подробная статистика, интересные комментарии и аналитика.</w:t>
      </w:r>
    </w:p>
    <w:p w14:paraId="155E03A8" w14:textId="70D716B1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Минусы: не всегда доступны прямые трансляции матчей.</w:t>
      </w:r>
    </w:p>
    <w:p w14:paraId="52BF1361" w14:textId="77777777" w:rsidR="00697D49" w:rsidRPr="00697D49" w:rsidRDefault="00697D49" w:rsidP="00697D49">
      <w:pPr>
        <w:pStyle w:val="a5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697D49">
        <w:rPr>
          <w:sz w:val="28"/>
          <w:szCs w:val="28"/>
        </w:rPr>
        <w:t>"Евроспорт" (</w:t>
      </w:r>
      <w:proofErr w:type="spellStart"/>
      <w:r w:rsidRPr="00697D49">
        <w:rPr>
          <w:sz w:val="28"/>
          <w:szCs w:val="28"/>
        </w:rPr>
        <w:t>Eurosport</w:t>
      </w:r>
      <w:proofErr w:type="spellEnd"/>
      <w:r w:rsidRPr="00697D49">
        <w:rPr>
          <w:sz w:val="28"/>
          <w:szCs w:val="28"/>
        </w:rPr>
        <w:t>)</w:t>
      </w:r>
    </w:p>
    <w:p w14:paraId="075757CB" w14:textId="02F2F6AE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Плюсы: широкий выбор трансляций матчей, интересные комментарии и аналитика, подробная статистика.</w:t>
      </w:r>
    </w:p>
    <w:p w14:paraId="3CCFBB45" w14:textId="713965AF" w:rsidR="00697D49" w:rsidRPr="00697D49" w:rsidRDefault="00697D49" w:rsidP="00697D49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Минусы: некоторые функции доступны только в платной версии.</w:t>
      </w:r>
    </w:p>
    <w:p w14:paraId="08502C92" w14:textId="77777777" w:rsidR="00697D49" w:rsidRPr="00697D49" w:rsidRDefault="00697D49" w:rsidP="00697D49">
      <w:pPr>
        <w:pStyle w:val="a5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697D49">
        <w:rPr>
          <w:sz w:val="28"/>
          <w:szCs w:val="28"/>
        </w:rPr>
        <w:t>"</w:t>
      </w:r>
      <w:proofErr w:type="spellStart"/>
      <w:r w:rsidRPr="00697D49">
        <w:rPr>
          <w:sz w:val="28"/>
          <w:szCs w:val="28"/>
        </w:rPr>
        <w:t>Лайфспорт</w:t>
      </w:r>
      <w:proofErr w:type="spellEnd"/>
      <w:r w:rsidRPr="00697D49">
        <w:rPr>
          <w:sz w:val="28"/>
          <w:szCs w:val="28"/>
        </w:rPr>
        <w:t>" (</w:t>
      </w:r>
      <w:proofErr w:type="spellStart"/>
      <w:r w:rsidRPr="00697D49">
        <w:rPr>
          <w:sz w:val="28"/>
          <w:szCs w:val="28"/>
        </w:rPr>
        <w:t>Lifesport</w:t>
      </w:r>
      <w:proofErr w:type="spellEnd"/>
      <w:r w:rsidRPr="00697D49">
        <w:rPr>
          <w:sz w:val="28"/>
          <w:szCs w:val="28"/>
        </w:rPr>
        <w:t>)</w:t>
      </w:r>
    </w:p>
    <w:p w14:paraId="06CAA31A" w14:textId="37F2D5F0" w:rsidR="00697D49" w:rsidRPr="00697D49" w:rsidRDefault="00697D49" w:rsidP="0074098F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Плюсы: удобный интерфейс, быстрые обновления результатов, подробная статистика команд и игроков.</w:t>
      </w:r>
    </w:p>
    <w:p w14:paraId="26DFC98E" w14:textId="5AABA8DC" w:rsidR="00697D49" w:rsidRPr="00697D49" w:rsidRDefault="00697D49" w:rsidP="0074098F">
      <w:pPr>
        <w:pStyle w:val="a5"/>
        <w:numPr>
          <w:ilvl w:val="1"/>
          <w:numId w:val="20"/>
        </w:numPr>
        <w:spacing w:line="360" w:lineRule="auto"/>
        <w:ind w:left="709" w:firstLine="709"/>
        <w:rPr>
          <w:sz w:val="28"/>
          <w:szCs w:val="28"/>
        </w:rPr>
      </w:pPr>
      <w:r w:rsidRPr="00697D49">
        <w:rPr>
          <w:sz w:val="28"/>
          <w:szCs w:val="28"/>
        </w:rPr>
        <w:t>Минусы: не всегда доступны прямые трансляции матчей.</w:t>
      </w:r>
    </w:p>
    <w:p w14:paraId="5C973331" w14:textId="678D5D81" w:rsidR="002B7CB1" w:rsidRPr="002B7CB1" w:rsidRDefault="002B7CB1" w:rsidP="002B7CB1">
      <w:pPr>
        <w:tabs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</w:p>
    <w:sectPr w:rsidR="002B7CB1" w:rsidRPr="002B7CB1" w:rsidSect="00690B6B">
      <w:footerReference w:type="default" r:id="rId9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3A4C" w14:textId="77777777" w:rsidR="00690B6B" w:rsidRDefault="00690B6B">
      <w:r>
        <w:separator/>
      </w:r>
    </w:p>
  </w:endnote>
  <w:endnote w:type="continuationSeparator" w:id="0">
    <w:p w14:paraId="0294454C" w14:textId="77777777" w:rsidR="00690B6B" w:rsidRDefault="0069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2BC0" w14:textId="77777777" w:rsidR="00690B6B" w:rsidRDefault="00690B6B">
      <w:r>
        <w:separator/>
      </w:r>
    </w:p>
  </w:footnote>
  <w:footnote w:type="continuationSeparator" w:id="0">
    <w:p w14:paraId="1674442B" w14:textId="77777777" w:rsidR="00690B6B" w:rsidRDefault="0069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1668519C"/>
    <w:multiLevelType w:val="hybridMultilevel"/>
    <w:tmpl w:val="222A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5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B3515A"/>
    <w:multiLevelType w:val="hybridMultilevel"/>
    <w:tmpl w:val="407C6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10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1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2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4" w15:restartNumberingAfterBreak="0">
    <w:nsid w:val="5A5E1401"/>
    <w:multiLevelType w:val="hybridMultilevel"/>
    <w:tmpl w:val="421C9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6" w15:restartNumberingAfterBreak="0">
    <w:nsid w:val="6A034DBC"/>
    <w:multiLevelType w:val="hybridMultilevel"/>
    <w:tmpl w:val="CB6EDF56"/>
    <w:lvl w:ilvl="0" w:tplc="0419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17" w15:restartNumberingAfterBreak="0">
    <w:nsid w:val="78C56B47"/>
    <w:multiLevelType w:val="hybridMultilevel"/>
    <w:tmpl w:val="A33E2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19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4"/>
  </w:num>
  <w:num w:numId="2" w16cid:durableId="74980632">
    <w:abstractNumId w:val="13"/>
  </w:num>
  <w:num w:numId="3" w16cid:durableId="855197199">
    <w:abstractNumId w:val="5"/>
  </w:num>
  <w:num w:numId="4" w16cid:durableId="945308351">
    <w:abstractNumId w:val="6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5"/>
  </w:num>
  <w:num w:numId="9" w16cid:durableId="792671077">
    <w:abstractNumId w:val="10"/>
  </w:num>
  <w:num w:numId="10" w16cid:durableId="554049005">
    <w:abstractNumId w:val="11"/>
  </w:num>
  <w:num w:numId="11" w16cid:durableId="1594896443">
    <w:abstractNumId w:val="9"/>
  </w:num>
  <w:num w:numId="12" w16cid:durableId="1791319339">
    <w:abstractNumId w:val="18"/>
  </w:num>
  <w:num w:numId="13" w16cid:durableId="2122260299">
    <w:abstractNumId w:val="7"/>
  </w:num>
  <w:num w:numId="14" w16cid:durableId="762802536">
    <w:abstractNumId w:val="12"/>
  </w:num>
  <w:num w:numId="15" w16cid:durableId="755706308">
    <w:abstractNumId w:val="3"/>
  </w:num>
  <w:num w:numId="16" w16cid:durableId="1882357745">
    <w:abstractNumId w:val="19"/>
  </w:num>
  <w:num w:numId="17" w16cid:durableId="1832793267">
    <w:abstractNumId w:val="17"/>
  </w:num>
  <w:num w:numId="18" w16cid:durableId="984118889">
    <w:abstractNumId w:val="14"/>
  </w:num>
  <w:num w:numId="19" w16cid:durableId="1719864244">
    <w:abstractNumId w:val="8"/>
  </w:num>
  <w:num w:numId="20" w16cid:durableId="21123876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0504C9"/>
    <w:rsid w:val="001060F9"/>
    <w:rsid w:val="00171F72"/>
    <w:rsid w:val="001819DC"/>
    <w:rsid w:val="001A21FB"/>
    <w:rsid w:val="001B2C13"/>
    <w:rsid w:val="001F2F60"/>
    <w:rsid w:val="002B7CB1"/>
    <w:rsid w:val="002D330D"/>
    <w:rsid w:val="00361427"/>
    <w:rsid w:val="00377F7F"/>
    <w:rsid w:val="003E2701"/>
    <w:rsid w:val="00541B0C"/>
    <w:rsid w:val="00562AE4"/>
    <w:rsid w:val="00574135"/>
    <w:rsid w:val="00586443"/>
    <w:rsid w:val="00592207"/>
    <w:rsid w:val="005B5269"/>
    <w:rsid w:val="006431C3"/>
    <w:rsid w:val="00660311"/>
    <w:rsid w:val="00690B6B"/>
    <w:rsid w:val="00697D49"/>
    <w:rsid w:val="0074098F"/>
    <w:rsid w:val="00832B4B"/>
    <w:rsid w:val="00874906"/>
    <w:rsid w:val="00885F5A"/>
    <w:rsid w:val="008B17D5"/>
    <w:rsid w:val="009D4F01"/>
    <w:rsid w:val="00A47246"/>
    <w:rsid w:val="00A82328"/>
    <w:rsid w:val="00AD0217"/>
    <w:rsid w:val="00B81783"/>
    <w:rsid w:val="00BE24D4"/>
    <w:rsid w:val="00CB7042"/>
    <w:rsid w:val="00CE123A"/>
    <w:rsid w:val="00CE7093"/>
    <w:rsid w:val="00D426DE"/>
    <w:rsid w:val="00D4467E"/>
    <w:rsid w:val="00D767EC"/>
    <w:rsid w:val="00D77949"/>
    <w:rsid w:val="00DB4AFB"/>
    <w:rsid w:val="00E0442E"/>
    <w:rsid w:val="00E87387"/>
    <w:rsid w:val="00EF3391"/>
    <w:rsid w:val="00F116AF"/>
    <w:rsid w:val="00F17126"/>
    <w:rsid w:val="00F45FD6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E27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22</cp:revision>
  <dcterms:created xsi:type="dcterms:W3CDTF">2024-01-09T21:38:00Z</dcterms:created>
  <dcterms:modified xsi:type="dcterms:W3CDTF">2024-01-11T11:15:00Z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