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5715"/>
        <w:tblGridChange w:id="0">
          <w:tblGrid>
            <w:gridCol w:w="2715"/>
            <w:gridCol w:w="5715"/>
          </w:tblGrid>
        </w:tblGridChange>
      </w:tblGrid>
      <w:tr>
        <w:trPr>
          <w:cantSplit w:val="0"/>
          <w:trHeight w:val="129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Next w:val="0"/>
              <w:keepLines w:val="0"/>
              <w:widowControl w:val="0"/>
              <w:spacing w:before="480" w:line="240" w:lineRule="auto"/>
              <w:rPr>
                <w:b w:val="1"/>
                <w:bCs w:val="1"/>
                <w:sz w:val="36"/>
                <w:szCs w:val="36"/>
              </w:rPr>
            </w:pPr>
            <w:bookmarkStart w:colFirst="0" w:colLast="0" w:name="_heading=h.3qsoiixcqn7w" w:id="0"/>
            <w:bookmarkEnd w:id="0"/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HealthAI Suite — Intelligent Analytics for Patient Care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cleaning &amp; preprocessing</w:t>
              <w:br w:type="textWrapping"/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 engineering</w:t>
              <w:br w:type="textWrapping"/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Exploratory Data Analysis (EDA)</w:t>
              <w:br w:type="textWrapping"/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Classification modeling</w:t>
              <w:br w:type="textWrapping"/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Regression modeling</w:t>
              <w:br w:type="textWrapping"/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Clustering</w:t>
              <w:br w:type="textWrapping"/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Association rule mining</w:t>
              <w:br w:type="textWrapping"/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 evaluation metrics</w:t>
              <w:br w:type="textWrapping"/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Neural networks (MLP)</w:t>
              <w:br w:type="textWrapping"/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Convolutional Neural Networks (CNN)</w:t>
              <w:br w:type="textWrapping"/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Recurrent Neural Networks (RNN)</w:t>
              <w:br w:type="textWrapping"/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Long Short-Term Memory (LSTM)</w:t>
              <w:br w:type="textWrapping"/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Transfer learning (BioBERT/ClinicalBERT)</w:t>
              <w:br w:type="textWrapping"/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 preprocessing</w:t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Sentiment analysis</w:t>
              <w:br w:type="textWrapping"/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Healthcare chatbot development</w:t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Machine translation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Version control (Git)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Experiment tracking (MLflow/W&amp;B)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 deployment (FastAPI)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 creation (Streamlit)</w:t>
              <w:br w:type="textWrapping"/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Containerization (Docker)</w:t>
              <w:br w:type="textWrapping"/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Healthcare data domain knowledge</w:t>
              <w:br w:type="textWrapping"/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 interpretability (SHAP/LIME)</w:t>
              <w:br w:type="textWrapping"/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Ethical AI in healthcare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Healthcare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an end-to-end AI/ML system that analyzes patient health data (EHR, diagnostics, medical text, and patient feedback) to:</w:t>
        <w:br w:type="textWrapping"/>
        <w:br w:type="textWrapping"/>
        <w:br w:type="textWrapping"/>
        <w:t xml:space="preserve">Code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outcomes (regression).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disease risk categories.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Discover patient subgroups (clustering).</w:t>
        <w:br w:type="textWrapping"/>
      </w:r>
    </w:p>
    <w:p w:rsidR="00000000" w:rsidDel="00000000" w:rsidP="00000000" w:rsidRDefault="00000000" w:rsidRPr="00000000" w14:paraId="00000028">
      <w:pPr>
        <w:spacing w:after="0"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Hugginface 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a healthcare chatbot for patient queries.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translator for multilingual medical communication.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sentiment analysis on patient feedback.</w:t>
        <w:br w:type="textWrapping"/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aim is to 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ical decision support, patient engagement, and operational efficiency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Use Cases: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Stratification (Classification):</w:t>
      </w:r>
      <w:r w:rsidDel="00000000" w:rsidR="00000000" w:rsidRPr="00000000">
        <w:rPr>
          <w:sz w:val="24"/>
          <w:szCs w:val="24"/>
          <w:rtl w:val="0"/>
        </w:rPr>
        <w:t xml:space="preserve"> Early detection of diseases like diabetes, heart disease, cancer staging.</w:t>
        <w:br w:type="textWrapping"/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Length of Stay Prediction (Regression):</w:t>
      </w:r>
      <w:r w:rsidDel="00000000" w:rsidR="00000000" w:rsidRPr="00000000">
        <w:rPr>
          <w:sz w:val="24"/>
          <w:szCs w:val="24"/>
          <w:rtl w:val="0"/>
        </w:rPr>
        <w:t xml:space="preserve"> Forecast patient hospitalization duration for resource planning.</w:t>
        <w:br w:type="textWrapping"/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Patient Segmentation (Clustering):</w:t>
      </w:r>
      <w:r w:rsidDel="00000000" w:rsidR="00000000" w:rsidRPr="00000000">
        <w:rPr>
          <w:sz w:val="24"/>
          <w:szCs w:val="24"/>
          <w:rtl w:val="0"/>
        </w:rPr>
        <w:t xml:space="preserve"> Group patients into cohorts (e.g., chronic vs. acute, lifestyle-driven vs. genetic-risk).</w:t>
        <w:br w:type="textWrapping"/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Medical Associations (Association Rules):</w:t>
      </w:r>
      <w:r w:rsidDel="00000000" w:rsidR="00000000" w:rsidRPr="00000000">
        <w:rPr>
          <w:sz w:val="24"/>
          <w:szCs w:val="24"/>
          <w:rtl w:val="0"/>
        </w:rPr>
        <w:t xml:space="preserve"> Discover patterns like </w:t>
      </w:r>
      <w:sdt>
        <w:sdtPr>
          <w:id w:val="126507716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4"/>
              <w:szCs w:val="24"/>
              <w:rtl w:val="0"/>
            </w:rPr>
            <w:t xml:space="preserve">“(high BMI ∧ hypertension) ⇒ increased risk of diabetes”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Imaging Diagnostics (CNN):</w:t>
      </w:r>
      <w:r w:rsidDel="00000000" w:rsidR="00000000" w:rsidRPr="00000000">
        <w:rPr>
          <w:sz w:val="24"/>
          <w:szCs w:val="24"/>
          <w:rtl w:val="0"/>
        </w:rPr>
        <w:t xml:space="preserve"> Automate radiology analysis for X-rays, CT, or MRI (e.g., pneumonia detection).</w:t>
        <w:br w:type="textWrapping"/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Sequence Modeling (RNN/LSTM):</w:t>
      </w:r>
      <w:r w:rsidDel="00000000" w:rsidR="00000000" w:rsidRPr="00000000">
        <w:rPr>
          <w:sz w:val="24"/>
          <w:szCs w:val="24"/>
          <w:rtl w:val="0"/>
        </w:rPr>
        <w:t xml:space="preserve"> Track patient vitals over time to forecast deterioration or readmission.</w:t>
        <w:br w:type="textWrapping"/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Pretrained Models:</w:t>
      </w:r>
      <w:r w:rsidDel="00000000" w:rsidR="00000000" w:rsidRPr="00000000">
        <w:rPr>
          <w:sz w:val="24"/>
          <w:szCs w:val="24"/>
          <w:rtl w:val="0"/>
        </w:rPr>
        <w:t xml:space="preserve">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BioBERT/ClinicalBERT</w:t>
      </w:r>
      <w:r w:rsidDel="00000000" w:rsidR="00000000" w:rsidRPr="00000000">
        <w:rPr>
          <w:sz w:val="24"/>
          <w:szCs w:val="24"/>
          <w:rtl w:val="0"/>
        </w:rPr>
        <w:t xml:space="preserve"> for clinical notes, discharge summaries, drug side effects.</w:t>
        <w:br w:type="textWrapping"/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Healthcare Chatbot:</w:t>
      </w:r>
      <w:r w:rsidDel="00000000" w:rsidR="00000000" w:rsidRPr="00000000">
        <w:rPr>
          <w:sz w:val="24"/>
          <w:szCs w:val="24"/>
          <w:rtl w:val="0"/>
        </w:rPr>
        <w:t xml:space="preserve"> Patient triage bot for symptoms, appointment scheduling, and FAQs.</w:t>
        <w:br w:type="textWrapping"/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Translator:</w:t>
      </w:r>
      <w:r w:rsidDel="00000000" w:rsidR="00000000" w:rsidRPr="00000000">
        <w:rPr>
          <w:sz w:val="24"/>
          <w:szCs w:val="24"/>
          <w:rtl w:val="0"/>
        </w:rPr>
        <w:t xml:space="preserve"> Bridge doctor–patient communication in regional languages.</w:t>
        <w:br w:type="textWrapping"/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Sentiment Analysis:</w:t>
      </w:r>
      <w:r w:rsidDel="00000000" w:rsidR="00000000" w:rsidRPr="00000000">
        <w:rPr>
          <w:sz w:val="24"/>
          <w:szCs w:val="24"/>
          <w:rtl w:val="0"/>
        </w:rPr>
        <w:t xml:space="preserve"> Capture patient experience from feedback/reviews to improve hospital services.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Approach: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Preparation:</w:t>
      </w:r>
      <w:r w:rsidDel="00000000" w:rsidR="00000000" w:rsidRPr="00000000">
        <w:rPr>
          <w:sz w:val="24"/>
          <w:szCs w:val="24"/>
          <w:rtl w:val="0"/>
        </w:rPr>
        <w:t xml:space="preserve"> Clean patient data, handle missing values, normalize vitals, tokenize notes.</w:t>
        <w:br w:type="textWrapping"/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EDA &amp; Feature Engineering:</w:t>
      </w:r>
      <w:r w:rsidDel="00000000" w:rsidR="00000000" w:rsidRPr="00000000">
        <w:rPr>
          <w:sz w:val="24"/>
          <w:szCs w:val="24"/>
          <w:rtl w:val="0"/>
        </w:rPr>
        <w:t xml:space="preserve"> Clinical indicators (BMI, BP, cholesterol, blood sugar, history of medication).</w:t>
        <w:br w:type="textWrapping"/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Modeling by Module: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240" w:line="276" w:lineRule="auto"/>
        <w:ind w:left="720" w:hanging="360"/>
        <w:rPr>
          <w:sz w:val="24"/>
          <w:szCs w:val="24"/>
        </w:rPr>
      </w:pPr>
      <w:sdt>
        <w:sdtPr>
          <w:id w:val="127246455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Classification → logistic regression, XGBoost, NN.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100659193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Regression → LOS6 prediction via linear models &amp; LSTM.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24488208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Clustering → k-means/HDBSCAN on patient features.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-86344306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Association → Apriori for comorbidities.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-61406230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Imaging → CNN on chest X-rays.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179014584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Time Series → LSTM on vitals.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-59655962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NLP → BioBERT for diagnosis notes.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-99234788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Translator → MarianMT for English ↔ regional.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78253123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Sentiment → Finetuned BERT on patient reviews.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line="276" w:lineRule="auto"/>
        <w:ind w:left="720" w:hanging="360"/>
        <w:rPr>
          <w:sz w:val="24"/>
          <w:szCs w:val="24"/>
        </w:rPr>
      </w:pPr>
      <w:sdt>
        <w:sdtPr>
          <w:id w:val="-78516609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Chatbot → RAG pipeline with FAQs, guidelines, medical corpus.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Evaluation:</w:t>
      </w:r>
      <w:r w:rsidDel="00000000" w:rsidR="00000000" w:rsidRPr="00000000">
        <w:rPr>
          <w:sz w:val="24"/>
          <w:szCs w:val="24"/>
          <w:rtl w:val="0"/>
        </w:rPr>
        <w:t xml:space="preserve"> Cross-validation, ROC/AUC, BLEU for translation, human evaluation for chatbot.</w:t>
        <w:br w:type="textWrapping"/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Integration:</w:t>
      </w:r>
      <w:r w:rsidDel="00000000" w:rsidR="00000000" w:rsidRPr="00000000">
        <w:rPr>
          <w:sz w:val="24"/>
          <w:szCs w:val="24"/>
          <w:rtl w:val="0"/>
        </w:rPr>
        <w:t xml:space="preserve"> Build dashboard (Streamlit) + API (FastAPI).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Results: 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Accurate disease classification (&gt;80% F1).</w:t>
        <w:br w:type="textWrapping"/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Regression: MAE &lt; baseline for hospital stay predictions.</w:t>
        <w:br w:type="textWrapping"/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Meaningful patient clusters (distinct profiles).</w:t>
        <w:br w:type="textWrapping"/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Association rules interpretable by clinicians.</w:t>
        <w:br w:type="textWrapping"/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sz w:val="24"/>
          <w:szCs w:val="24"/>
        </w:rPr>
      </w:pPr>
      <w:sdt>
        <w:sdtPr>
          <w:id w:val="55252644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CNN detects pathologies at ≥ human-level baseline accuracy.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RNN/LSTM captures patient deterioration patterns.</w:t>
        <w:br w:type="textWrapping"/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Pretrained BioBERT improves clinical NLP tasks.</w:t>
        <w:br w:type="textWrapping"/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Chatbot gives relevant answers with &lt;5% error.</w:t>
        <w:br w:type="textWrapping"/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Translator achieves BLEU score &gt; baseline; usable for patient-doctor communication.</w:t>
        <w:br w:type="textWrapping"/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Sentiment model detects dissatisfaction trends for hospital QA teams.</w:t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Evaluation metrics: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Classification:</w:t>
      </w:r>
      <w:r w:rsidDel="00000000" w:rsidR="00000000" w:rsidRPr="00000000">
        <w:rPr>
          <w:sz w:val="24"/>
          <w:szCs w:val="24"/>
          <w:rtl w:val="0"/>
        </w:rPr>
        <w:t xml:space="preserve"> Accuracy, F1-score, ROC-AUC.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Regression:</w:t>
      </w:r>
      <w:r w:rsidDel="00000000" w:rsidR="00000000" w:rsidRPr="00000000">
        <w:rPr>
          <w:sz w:val="24"/>
          <w:szCs w:val="24"/>
          <w:rtl w:val="0"/>
        </w:rPr>
        <w:t xml:space="preserve"> RMSE, MAE, R².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Clustering:</w:t>
      </w:r>
      <w:r w:rsidDel="00000000" w:rsidR="00000000" w:rsidRPr="00000000">
        <w:rPr>
          <w:sz w:val="24"/>
          <w:szCs w:val="24"/>
          <w:rtl w:val="0"/>
        </w:rPr>
        <w:t xml:space="preserve"> Silhouette, Calinski-Harabasz, clinical interpretability.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Associations:</w:t>
      </w:r>
      <w:r w:rsidDel="00000000" w:rsidR="00000000" w:rsidRPr="00000000">
        <w:rPr>
          <w:sz w:val="24"/>
          <w:szCs w:val="24"/>
          <w:rtl w:val="0"/>
        </w:rPr>
        <w:t xml:space="preserve"> Support, Confidence, Lift.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Imaging:</w:t>
      </w:r>
      <w:r w:rsidDel="00000000" w:rsidR="00000000" w:rsidRPr="00000000">
        <w:rPr>
          <w:sz w:val="24"/>
          <w:szCs w:val="24"/>
          <w:rtl w:val="0"/>
        </w:rPr>
        <w:t xml:space="preserve"> Accuracy, Precision, Recall, AUC.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RNN/LSTM:</w:t>
      </w:r>
      <w:r w:rsidDel="00000000" w:rsidR="00000000" w:rsidRPr="00000000">
        <w:rPr>
          <w:sz w:val="24"/>
          <w:szCs w:val="24"/>
          <w:rtl w:val="0"/>
        </w:rPr>
        <w:t xml:space="preserve"> Forecast RMSE, early warning detection rate.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NLP (BioBERT/Translator):</w:t>
      </w:r>
      <w:r w:rsidDel="00000000" w:rsidR="00000000" w:rsidRPr="00000000">
        <w:rPr>
          <w:sz w:val="24"/>
          <w:szCs w:val="24"/>
          <w:rtl w:val="0"/>
        </w:rPr>
        <w:t xml:space="preserve"> BLEU, COMET, F1 on NER tasks.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Sentiment:</w:t>
      </w:r>
      <w:r w:rsidDel="00000000" w:rsidR="00000000" w:rsidRPr="00000000">
        <w:rPr>
          <w:sz w:val="24"/>
          <w:szCs w:val="24"/>
          <w:rtl w:val="0"/>
        </w:rPr>
        <w:t xml:space="preserve"> Precision/Recall, MCC.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Chatbot:</w:t>
      </w:r>
      <w:r w:rsidDel="00000000" w:rsidR="00000000" w:rsidRPr="00000000">
        <w:rPr>
          <w:sz w:val="24"/>
          <w:szCs w:val="24"/>
          <w:rtl w:val="0"/>
        </w:rPr>
        <w:t xml:space="preserve"> Relevance score, Faithfulness (citation grounding), Response latency.</w:t>
        <w:br w:type="textWrapping"/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Tags:</w:t>
      </w:r>
    </w:p>
    <w:p w:rsidR="00000000" w:rsidDel="00000000" w:rsidP="00000000" w:rsidRDefault="00000000" w:rsidRPr="00000000" w14:paraId="00000062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healthcare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EHR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classification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regression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clustering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association-rules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cnn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rnn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lstm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bioBERT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clinicalBERT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transformers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mlops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pytorch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tensorflow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fastapi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streamlit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scikit-learn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spacy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nltk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huggingface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Set:</w:t>
      </w:r>
    </w:p>
    <w:p w:rsidR="00000000" w:rsidDel="00000000" w:rsidP="00000000" w:rsidRDefault="00000000" w:rsidRPr="00000000" w14:paraId="0000006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MIMIC-III or MIMIC-IV</w:t>
      </w:r>
      <w:r w:rsidDel="00000000" w:rsidR="00000000" w:rsidRPr="00000000">
        <w:rPr>
          <w:sz w:val="24"/>
          <w:szCs w:val="24"/>
          <w:rtl w:val="0"/>
        </w:rPr>
        <w:t xml:space="preserve"> (clinical records, vitals, diagnoses).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PhysioNet</w:t>
      </w:r>
      <w:r w:rsidDel="00000000" w:rsidR="00000000" w:rsidRPr="00000000">
        <w:rPr>
          <w:sz w:val="24"/>
          <w:szCs w:val="24"/>
          <w:rtl w:val="0"/>
        </w:rPr>
        <w:t xml:space="preserve"> (time-series vital signs).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Patient feedback dataset</w:t>
      </w:r>
      <w:r w:rsidDel="00000000" w:rsidR="00000000" w:rsidRPr="00000000">
        <w:rPr>
          <w:sz w:val="24"/>
          <w:szCs w:val="24"/>
          <w:rtl w:val="0"/>
        </w:rPr>
        <w:t xml:space="preserve"> (e.g., hospital review portals, Kaggle).</w:t>
        <w:br w:type="textWrapping"/>
      </w:r>
    </w:p>
    <w:p w:rsidR="00000000" w:rsidDel="00000000" w:rsidP="00000000" w:rsidRDefault="00000000" w:rsidRPr="00000000" w14:paraId="00000069">
      <w:pPr>
        <w:spacing w:after="240"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Format:</w:t>
      </w:r>
      <w:r w:rsidDel="00000000" w:rsidR="00000000" w:rsidRPr="00000000">
        <w:rPr>
          <w:sz w:val="24"/>
          <w:szCs w:val="24"/>
          <w:rtl w:val="0"/>
        </w:rPr>
        <w:t xml:space="preserve"> CSV/Parquet for tabular (EHR), JPG/PNG for images, TXT for notes.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Variables:</w:t>
      </w:r>
      <w:r w:rsidDel="00000000" w:rsidR="00000000" w:rsidRPr="00000000">
        <w:rPr>
          <w:sz w:val="24"/>
          <w:szCs w:val="24"/>
          <w:rtl w:val="0"/>
        </w:rPr>
        <w:t xml:space="preserve"> age, gender, vitals, lab results, diagnoses, medications, procedures, outcomes.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Set Explanation: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Clinical Tabular Data:</w:t>
      </w:r>
      <w:r w:rsidDel="00000000" w:rsidR="00000000" w:rsidRPr="00000000">
        <w:rPr>
          <w:sz w:val="24"/>
          <w:szCs w:val="24"/>
          <w:rtl w:val="0"/>
        </w:rPr>
        <w:t xml:space="preserve"> demographics, vitals, labs, LOS.</w:t>
        <w:br w:type="textWrapping"/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Imaging Data:</w:t>
      </w:r>
      <w:r w:rsidDel="00000000" w:rsidR="00000000" w:rsidRPr="00000000">
        <w:rPr>
          <w:sz w:val="24"/>
          <w:szCs w:val="24"/>
          <w:rtl w:val="0"/>
        </w:rPr>
        <w:t xml:space="preserve"> labeled chest X-rays (Normal/Pneumonia/etc.).</w:t>
        <w:br w:type="textWrapping"/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Data:</w:t>
      </w:r>
      <w:r w:rsidDel="00000000" w:rsidR="00000000" w:rsidRPr="00000000">
        <w:rPr>
          <w:sz w:val="24"/>
          <w:szCs w:val="24"/>
          <w:rtl w:val="0"/>
        </w:rPr>
        <w:t xml:space="preserve"> discharge summaries, physician notes, patient reviews.</w:t>
        <w:br w:type="textWrapping"/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Preprocessing Steps: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value imputation.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One-hot encode categorical (gender, comorbidity).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Normalize vitals (z-score).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 text (BioBERT/ClinicalBERT tokenizer).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Resize/augment medical images.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 train/val/test chronologically.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Deliverables: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code (organized repo with modules).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preprocessing scripts.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notebooks (EDA, ML, DL, NLP).</w:t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Trained model artifacts.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endpoints (FastAPI).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(Streamlit) with patient risk predictions.</w:t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 (README + model cards).</w:t>
      </w:r>
    </w:p>
    <w:p w:rsidR="00000000" w:rsidDel="00000000" w:rsidP="00000000" w:rsidRDefault="00000000" w:rsidRPr="00000000" w14:paraId="0000008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project report + presentation slides.</w:t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 video (showing chatbot, translator, sentiment insights).</w:t>
      </w:r>
    </w:p>
    <w:p w:rsidR="00000000" w:rsidDel="00000000" w:rsidP="00000000" w:rsidRDefault="00000000" w:rsidRPr="00000000" w14:paraId="0000008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Guidelines: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 Control:</w:t>
      </w:r>
      <w:r w:rsidDel="00000000" w:rsidR="00000000" w:rsidRPr="00000000">
        <w:rPr>
          <w:sz w:val="24"/>
          <w:szCs w:val="24"/>
          <w:rtl w:val="0"/>
        </w:rPr>
        <w:t xml:space="preserve"> Git + branching workflow.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Reproducibility:</w:t>
      </w:r>
      <w:r w:rsidDel="00000000" w:rsidR="00000000" w:rsidRPr="00000000">
        <w:rPr>
          <w:sz w:val="24"/>
          <w:szCs w:val="24"/>
          <w:rtl w:val="0"/>
        </w:rPr>
        <w:t xml:space="preserve"> Seeds fixed, config-driven experiments.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Security:</w:t>
      </w:r>
      <w:r w:rsidDel="00000000" w:rsidR="00000000" w:rsidRPr="00000000">
        <w:rPr>
          <w:sz w:val="24"/>
          <w:szCs w:val="24"/>
          <w:rtl w:val="0"/>
        </w:rPr>
        <w:t xml:space="preserve"> Anonymize PII, follow HIPAA/GDPR guidelines.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Tracking:</w:t>
      </w:r>
      <w:r w:rsidDel="00000000" w:rsidR="00000000" w:rsidRPr="00000000">
        <w:rPr>
          <w:sz w:val="24"/>
          <w:szCs w:val="24"/>
          <w:rtl w:val="0"/>
        </w:rPr>
        <w:t xml:space="preserve"> MLflow or Weights &amp; Biases.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Coding Standards:</w:t>
      </w:r>
      <w:r w:rsidDel="00000000" w:rsidR="00000000" w:rsidRPr="00000000">
        <w:rPr>
          <w:sz w:val="24"/>
          <w:szCs w:val="24"/>
          <w:rtl w:val="0"/>
        </w:rPr>
        <w:t xml:space="preserve"> PEP8, unit tests, modular design.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Deployment:</w:t>
      </w:r>
      <w:r w:rsidDel="00000000" w:rsidR="00000000" w:rsidRPr="00000000">
        <w:rPr>
          <w:sz w:val="24"/>
          <w:szCs w:val="24"/>
          <w:rtl w:val="0"/>
        </w:rPr>
        <w:t xml:space="preserve"> Containerize models, provide REST APIs.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Ethical AI:</w:t>
      </w:r>
      <w:r w:rsidDel="00000000" w:rsidR="00000000" w:rsidRPr="00000000">
        <w:rPr>
          <w:sz w:val="24"/>
          <w:szCs w:val="24"/>
          <w:rtl w:val="0"/>
        </w:rPr>
        <w:t xml:space="preserve"> Ensure fairness, transparency, interpretability (e.g., SHAP for predictions).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Documentation:</w:t>
      </w:r>
      <w:r w:rsidDel="00000000" w:rsidR="00000000" w:rsidRPr="00000000">
        <w:rPr>
          <w:sz w:val="24"/>
          <w:szCs w:val="24"/>
          <w:rtl w:val="0"/>
        </w:rPr>
        <w:t xml:space="preserve"> Provide pipeline diagrams, model cards, and user guide.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LhK9Tu8jV+bYtuYlQO85Z6SA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4zcXNvaWl4Y3FuN3c4AHIhMTB6QTR1NHNaOXA5NXAxcDRjTHVLbWl6N0FLaGVDen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