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157C" w14:textId="77777777" w:rsidR="00512D21" w:rsidRPr="00512D21" w:rsidRDefault="00512D21" w:rsidP="00512D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Anthony Pham</w:t>
      </w:r>
    </w:p>
    <w:p w14:paraId="151026F7" w14:textId="77777777" w:rsidR="00512D21" w:rsidRPr="00512D21" w:rsidRDefault="00512D21" w:rsidP="00512D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Jalon Flores</w:t>
      </w:r>
    </w:p>
    <w:p w14:paraId="27B3A162" w14:textId="77777777" w:rsidR="00512D21" w:rsidRPr="00512D21" w:rsidRDefault="00512D21" w:rsidP="00512D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Juan Villa</w:t>
      </w:r>
    </w:p>
    <w:p w14:paraId="3142E34D" w14:textId="77777777" w:rsidR="00512D21" w:rsidRPr="00512D21" w:rsidRDefault="00512D21" w:rsidP="00512D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Judy Tran</w:t>
      </w:r>
    </w:p>
    <w:p w14:paraId="6E16CB60" w14:textId="77777777" w:rsidR="00512D21" w:rsidRPr="00512D21" w:rsidRDefault="00512D21" w:rsidP="00512D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Ranjit John</w:t>
      </w:r>
    </w:p>
    <w:p w14:paraId="0B546F3E" w14:textId="649FDF01" w:rsidR="005710F4" w:rsidRPr="005710F4" w:rsidRDefault="00512D21" w:rsidP="00512D2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Ernie </w:t>
      </w:r>
      <w:proofErr w:type="spellStart"/>
      <w:r w:rsidRPr="00512D21">
        <w:rPr>
          <w:rFonts w:ascii="Times New Roman" w:eastAsia="Times New Roman" w:hAnsi="Times New Roman" w:cs="Times New Roman"/>
          <w:color w:val="000000"/>
          <w:sz w:val="24"/>
          <w:szCs w:val="24"/>
        </w:rPr>
        <w:t>Argel</w:t>
      </w:r>
      <w:proofErr w:type="spellEnd"/>
      <w:r w:rsidR="005710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CECS 491A – Section 11</w:t>
      </w:r>
      <w:r w:rsidR="005710F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January 27, 2020</w:t>
      </w:r>
    </w:p>
    <w:p w14:paraId="1E1D5E24" w14:textId="301F1295" w:rsidR="008A11E5" w:rsidRPr="00512D21" w:rsidRDefault="00463BF0" w:rsidP="00512D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>
        <w:rPr>
          <w:rFonts w:ascii="Times New Roman" w:hAnsi="Times New Roman" w:cs="Times New Roman"/>
          <w:sz w:val="24"/>
          <w:szCs w:val="24"/>
        </w:rPr>
        <w:t>Quikpik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bookmarkStart w:id="0" w:name="_GoBack"/>
      <w:bookmarkEnd w:id="0"/>
      <w:r w:rsidR="00512D21" w:rsidRPr="00512D21">
        <w:rPr>
          <w:rFonts w:ascii="Times New Roman" w:hAnsi="Times New Roman" w:cs="Times New Roman"/>
          <w:sz w:val="24"/>
          <w:szCs w:val="24"/>
        </w:rPr>
        <w:t>Business Requirement Document</w:t>
      </w:r>
    </w:p>
    <w:p w14:paraId="0B3D86A5" w14:textId="648116F1" w:rsidR="00512D21" w:rsidRPr="00512D21" w:rsidRDefault="00512D21">
      <w:pPr>
        <w:rPr>
          <w:rFonts w:ascii="Times New Roman" w:hAnsi="Times New Roman" w:cs="Times New Roman"/>
          <w:sz w:val="24"/>
          <w:szCs w:val="24"/>
        </w:rPr>
      </w:pPr>
      <w:r w:rsidRPr="00512D21">
        <w:rPr>
          <w:rFonts w:ascii="Times New Roman" w:hAnsi="Times New Roman" w:cs="Times New Roman"/>
          <w:sz w:val="24"/>
          <w:szCs w:val="24"/>
        </w:rPr>
        <w:t>Secondary Market Research</w:t>
      </w:r>
      <w:r>
        <w:rPr>
          <w:rFonts w:ascii="Times New Roman" w:hAnsi="Times New Roman" w:cs="Times New Roman"/>
          <w:sz w:val="24"/>
          <w:szCs w:val="24"/>
        </w:rPr>
        <w:t xml:space="preserve"> URLs</w:t>
      </w:r>
      <w:r w:rsidRPr="00512D2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C08FCF" w14:textId="2A434D31" w:rsidR="00512D21" w:rsidRPr="00512D21" w:rsidRDefault="00512D2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12D21">
          <w:rPr>
            <w:rStyle w:val="Hyperlink"/>
            <w:rFonts w:ascii="Times New Roman" w:hAnsi="Times New Roman" w:cs="Times New Roman"/>
            <w:sz w:val="24"/>
            <w:szCs w:val="24"/>
          </w:rPr>
          <w:t>https://www.yelp-press.com/company/fast-facts/default.aspx</w:t>
        </w:r>
      </w:hyperlink>
    </w:p>
    <w:p w14:paraId="614C6C5E" w14:textId="57BFC021" w:rsidR="00512D21" w:rsidRPr="00512D21" w:rsidRDefault="00512D21">
      <w:pPr>
        <w:rPr>
          <w:rFonts w:ascii="Times New Roman" w:hAnsi="Times New Roman" w:cs="Times New Roman"/>
          <w:sz w:val="24"/>
          <w:szCs w:val="24"/>
        </w:rPr>
      </w:pPr>
      <w:hyperlink r:id="rId6" w:tgtFrame="_blank" w:tooltip="https://99firms.com/blog/foursquare-statistics/" w:history="1">
        <w:r w:rsidRPr="00512D21">
          <w:rPr>
            <w:rStyle w:val="Hyperlink"/>
            <w:rFonts w:ascii="Times New Roman" w:hAnsi="Times New Roman" w:cs="Times New Roman"/>
            <w:sz w:val="24"/>
            <w:szCs w:val="24"/>
          </w:rPr>
          <w:t>https://99firms.com/blog/foursquare-statistics/</w:t>
        </w:r>
      </w:hyperlink>
    </w:p>
    <w:p w14:paraId="723A84A2" w14:textId="0A7E8771" w:rsidR="00512D21" w:rsidRPr="00512D21" w:rsidRDefault="00512D21">
      <w:pPr>
        <w:rPr>
          <w:rFonts w:ascii="Times New Roman" w:hAnsi="Times New Roman" w:cs="Times New Roman"/>
          <w:sz w:val="24"/>
          <w:szCs w:val="24"/>
        </w:rPr>
      </w:pPr>
      <w:hyperlink r:id="rId7" w:tgtFrame="_blank" w:tooltip="https://emerj.com/ai-sector-overviews/ai-in-restaurants-food-services/" w:history="1">
        <w:r w:rsidRPr="00512D21">
          <w:rPr>
            <w:rStyle w:val="Hyperlink"/>
            <w:rFonts w:ascii="Times New Roman" w:hAnsi="Times New Roman" w:cs="Times New Roman"/>
            <w:sz w:val="24"/>
            <w:szCs w:val="24"/>
          </w:rPr>
          <w:t>https://emerj.com/ai-sector-overviews/ai-in-restaurants-food-services/</w:t>
        </w:r>
      </w:hyperlink>
    </w:p>
    <w:p w14:paraId="331EA549" w14:textId="1BC21B0B" w:rsidR="00512D21" w:rsidRPr="00512D21" w:rsidRDefault="00512D21">
      <w:pPr>
        <w:rPr>
          <w:rFonts w:ascii="Times New Roman" w:hAnsi="Times New Roman" w:cs="Times New Roman"/>
          <w:sz w:val="24"/>
          <w:szCs w:val="24"/>
        </w:rPr>
      </w:pPr>
      <w:hyperlink r:id="rId8" w:tgtFrame="_blank" w:tooltip="https://www.statista.com/topics/1957/eating-out-behavior-in-the-us/" w:history="1">
        <w:r w:rsidRPr="00512D21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https://www.statista.com/topics/1957/eating-out-behavior-in-the-us/</w:t>
        </w:r>
      </w:hyperlink>
    </w:p>
    <w:p w14:paraId="00943151" w14:textId="14E1DDFC" w:rsidR="00512D21" w:rsidRPr="00512D21" w:rsidRDefault="00512D21">
      <w:pPr>
        <w:rPr>
          <w:rFonts w:ascii="Times New Roman" w:hAnsi="Times New Roman" w:cs="Times New Roman"/>
          <w:sz w:val="24"/>
          <w:szCs w:val="24"/>
        </w:rPr>
      </w:pPr>
      <w:hyperlink r:id="rId9" w:tgtFrame="_blank" w:tooltip="https://thinkmobiles.com/blog/how-much-cost-app-like-yelp/" w:history="1">
        <w:r w:rsidRPr="00512D21">
          <w:rPr>
            <w:rStyle w:val="Hyperlink"/>
            <w:rFonts w:ascii="Times New Roman" w:hAnsi="Times New Roman" w:cs="Times New Roman"/>
            <w:sz w:val="24"/>
            <w:szCs w:val="24"/>
          </w:rPr>
          <w:t>https://thinkmobiles.com/blog/how-much-cost-app-like-yelp/</w:t>
        </w:r>
      </w:hyperlink>
    </w:p>
    <w:p w14:paraId="380DC92A" w14:textId="266CC732" w:rsidR="00512D21" w:rsidRPr="00512D21" w:rsidRDefault="00512D21">
      <w:pPr>
        <w:rPr>
          <w:rFonts w:ascii="Times New Roman" w:hAnsi="Times New Roman" w:cs="Times New Roman"/>
          <w:sz w:val="24"/>
          <w:szCs w:val="24"/>
        </w:rPr>
      </w:pPr>
      <w:hyperlink r:id="rId10" w:tgtFrame="_blank" w:tooltip="https://www.newgenapps.com/blog/7-uses-of-big-data-in-food-and-beverages-industry" w:history="1">
        <w:r w:rsidRPr="00512D21">
          <w:rPr>
            <w:rStyle w:val="Hyperlink"/>
            <w:rFonts w:ascii="Times New Roman" w:hAnsi="Times New Roman" w:cs="Times New Roman"/>
            <w:sz w:val="24"/>
            <w:szCs w:val="24"/>
          </w:rPr>
          <w:t>https://www.newgenapps.com/blog/7-uses-of-big-data-in-food-and-beverages-industry</w:t>
        </w:r>
      </w:hyperlink>
    </w:p>
    <w:p w14:paraId="362283E9" w14:textId="77E9145A" w:rsidR="00512D21" w:rsidRPr="00512D21" w:rsidRDefault="00512D21">
      <w:pPr>
        <w:rPr>
          <w:rFonts w:ascii="Times New Roman" w:hAnsi="Times New Roman" w:cs="Times New Roman"/>
          <w:sz w:val="24"/>
          <w:szCs w:val="24"/>
        </w:rPr>
      </w:pPr>
      <w:hyperlink r:id="rId11" w:tgtFrame="_blank" w:tooltip="https://www.alliedmarketresearch.com/mobile-application-market" w:history="1">
        <w:r w:rsidRPr="00512D21">
          <w:rPr>
            <w:rStyle w:val="Hyperlink"/>
            <w:rFonts w:ascii="Times New Roman" w:hAnsi="Times New Roman" w:cs="Times New Roman"/>
            <w:sz w:val="24"/>
            <w:szCs w:val="24"/>
          </w:rPr>
          <w:t>https://www.alliedmarketresearch.com/mobile-application-market</w:t>
        </w:r>
      </w:hyperlink>
    </w:p>
    <w:sectPr w:rsidR="00512D21" w:rsidRPr="0051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F561B"/>
    <w:multiLevelType w:val="multilevel"/>
    <w:tmpl w:val="41C6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21"/>
    <w:rsid w:val="00463BF0"/>
    <w:rsid w:val="00512D21"/>
    <w:rsid w:val="005710F4"/>
    <w:rsid w:val="008A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F001"/>
  <w15:chartTrackingRefBased/>
  <w15:docId w15:val="{80C3373B-AD0D-4D42-B26D-10AC4213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D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2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2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a.com/topics/1957/eating-out-behavior-in-the-u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merj.com/ai-sector-overviews/ai-in-restaurants-food-servic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9firms.com/blog/foursquare-statistics/" TargetMode="External"/><Relationship Id="rId11" Type="http://schemas.openxmlformats.org/officeDocument/2006/relationships/hyperlink" Target="https://www.alliedmarketresearch.com/mobile-application-market" TargetMode="External"/><Relationship Id="rId5" Type="http://schemas.openxmlformats.org/officeDocument/2006/relationships/hyperlink" Target="https://www.yelp-press.com/company/fast-facts/default.aspx" TargetMode="External"/><Relationship Id="rId10" Type="http://schemas.openxmlformats.org/officeDocument/2006/relationships/hyperlink" Target="https://www.newgenapps.com/blog/7-uses-of-big-data-in-food-and-beverages-indus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nkmobiles.com/blog/how-much-cost-app-like-y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Tran</dc:creator>
  <cp:keywords/>
  <dc:description/>
  <cp:lastModifiedBy>Judy Tran</cp:lastModifiedBy>
  <cp:revision>4</cp:revision>
  <dcterms:created xsi:type="dcterms:W3CDTF">2020-01-27T21:58:00Z</dcterms:created>
  <dcterms:modified xsi:type="dcterms:W3CDTF">2020-01-27T22:04:00Z</dcterms:modified>
</cp:coreProperties>
</file>