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8"/>
        </w:rPr>
      </w:pPr>
      <w:r>
        <w:rPr>
          <w:rStyle w:val="8"/>
          <w:rFonts w:hint="eastAsia"/>
        </w:rPr>
        <w:t>注：本次实训主要讨论事务隔离级别、索引(主键索引、普通索引或唯一索引</w:t>
      </w:r>
      <w:r>
        <w:rPr>
          <w:rStyle w:val="8"/>
        </w:rPr>
        <w:t>)</w:t>
      </w:r>
      <w:r>
        <w:rPr>
          <w:rStyle w:val="8"/>
          <w:rFonts w:hint="eastAsia"/>
        </w:rPr>
        <w:t>与锁的关系问题，即：在某种级别下以某种方式访问数据表时mysql将如何加锁？</w:t>
      </w:r>
    </w:p>
    <w:p>
      <w:pPr>
        <w:rPr>
          <w:rStyle w:val="8"/>
          <w:rFonts w:hint="default"/>
          <w:lang w:val="en-US"/>
        </w:rPr>
      </w:pPr>
    </w:p>
    <w:sdt>
      <w:sdtPr>
        <w:rPr>
          <w:rFonts w:ascii="宋体" w:hAnsi="宋体" w:eastAsia="宋体" w:cstheme="minorBidi"/>
          <w:kern w:val="2"/>
          <w:sz w:val="21"/>
          <w:szCs w:val="22"/>
          <w:lang w:val="en-US" w:eastAsia="zh-CN" w:bidi="ar-SA"/>
        </w:rPr>
        <w:id w:val="147467172"/>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_Toc24207 </w:instrText>
          </w:r>
          <w:r>
            <w:fldChar w:fldCharType="separate"/>
          </w:r>
          <w:r>
            <w:t>20.2　加锁验证</w:t>
          </w:r>
          <w:r>
            <w:tab/>
          </w:r>
          <w:r>
            <w:fldChar w:fldCharType="begin"/>
          </w:r>
          <w:r>
            <w:instrText xml:space="preserve"> PAGEREF _Toc24207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_Toc10757 </w:instrText>
          </w:r>
          <w:r>
            <w:fldChar w:fldCharType="separate"/>
          </w:r>
          <w:r>
            <w:t>20.2.1　REPEATABLE-READ隔离级别+表无显式主键和索引</w:t>
          </w:r>
          <w:r>
            <w:tab/>
          </w:r>
          <w:r>
            <w:fldChar w:fldCharType="begin"/>
          </w:r>
          <w:r>
            <w:instrText xml:space="preserve"> PAGEREF _Toc10757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_Toc23395 </w:instrText>
          </w:r>
          <w:r>
            <w:fldChar w:fldCharType="separate"/>
          </w:r>
          <w:r>
            <w:t>20.2.2　REPEATABLE-READ隔离级别+表有显式主键但无索引</w:t>
          </w:r>
          <w:r>
            <w:tab/>
          </w:r>
          <w:r>
            <w:fldChar w:fldCharType="begin"/>
          </w:r>
          <w:r>
            <w:instrText xml:space="preserve"> PAGEREF _Toc23395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_Toc18486 </w:instrText>
          </w:r>
          <w:r>
            <w:fldChar w:fldCharType="separate"/>
          </w:r>
          <w:r>
            <w:t>20.2.3　REPEATABLE-READ隔离级别+表无显式主键但有索引</w:t>
          </w:r>
          <w:r>
            <w:tab/>
          </w:r>
          <w:r>
            <w:fldChar w:fldCharType="begin"/>
          </w:r>
          <w:r>
            <w:instrText xml:space="preserve"> PAGEREF _Toc18486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_Toc2665 </w:instrText>
          </w:r>
          <w:r>
            <w:fldChar w:fldCharType="separate"/>
          </w:r>
          <w:r>
            <w:t>20.2.4　REPEATABLE-READ隔离级别+表有显示主键和索引</w:t>
          </w:r>
          <w:r>
            <w:tab/>
          </w:r>
          <w:r>
            <w:fldChar w:fldCharType="begin"/>
          </w:r>
          <w:r>
            <w:instrText xml:space="preserve"> PAGEREF _Toc2665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_Toc18302 </w:instrText>
          </w:r>
          <w:r>
            <w:fldChar w:fldCharType="separate"/>
          </w:r>
          <w:r>
            <w:t>20.2.5　READ-COMMITTED隔离级别+表无显式主键和索引</w:t>
          </w:r>
          <w:r>
            <w:tab/>
          </w:r>
          <w:r>
            <w:fldChar w:fldCharType="begin"/>
          </w:r>
          <w:r>
            <w:instrText xml:space="preserve"> PAGEREF _Toc18302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_Toc27688 </w:instrText>
          </w:r>
          <w:r>
            <w:fldChar w:fldCharType="separate"/>
          </w:r>
          <w:r>
            <w:t>20.2.6 READ-COMMITTED隔离级别+表有显式主键无索引</w:t>
          </w:r>
          <w:r>
            <w:tab/>
          </w:r>
          <w:r>
            <w:fldChar w:fldCharType="begin"/>
          </w:r>
          <w:r>
            <w:instrText xml:space="preserve"> PAGEREF _Toc27688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_Toc30110 </w:instrText>
          </w:r>
          <w:r>
            <w:fldChar w:fldCharType="separate"/>
          </w:r>
          <w:r>
            <w:t>20.2.7　READ-COMMITTED隔离级别+表无显式主键有索引</w:t>
          </w:r>
          <w:r>
            <w:tab/>
          </w:r>
          <w:r>
            <w:fldChar w:fldCharType="begin"/>
          </w:r>
          <w:r>
            <w:instrText xml:space="preserve"> PAGEREF _Toc30110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_Toc4429 </w:instrText>
          </w:r>
          <w:r>
            <w:fldChar w:fldCharType="separate"/>
          </w:r>
          <w:r>
            <w:t>20.2.8　READ-COMMITTED隔离级别+表有显式主键和索引</w:t>
          </w:r>
          <w:r>
            <w:tab/>
          </w:r>
          <w:r>
            <w:fldChar w:fldCharType="begin"/>
          </w:r>
          <w:r>
            <w:instrText xml:space="preserve"> PAGEREF _Toc4429 \h </w:instrText>
          </w:r>
          <w:r>
            <w:fldChar w:fldCharType="separate"/>
          </w:r>
          <w:r>
            <w:t>15</w:t>
          </w:r>
          <w:r>
            <w:fldChar w:fldCharType="end"/>
          </w:r>
          <w:r>
            <w:fldChar w:fldCharType="end"/>
          </w:r>
        </w:p>
        <w:p>
          <w:r>
            <w:fldChar w:fldCharType="end"/>
          </w:r>
        </w:p>
      </w:sdtContent>
    </w:sdt>
    <w:p>
      <w:pPr>
        <w:pStyle w:val="2"/>
      </w:pPr>
      <w:bookmarkStart w:id="0" w:name="_Toc24207"/>
      <w:r>
        <w:t>20.2　加锁验证</w:t>
      </w:r>
      <w:bookmarkEnd w:id="0"/>
    </w:p>
    <w:p>
      <w:pPr>
        <w:rPr>
          <w:sz w:val="20"/>
          <w:szCs w:val="20"/>
        </w:rPr>
      </w:pPr>
      <w:r>
        <w:rPr>
          <w:rFonts w:hint="eastAsia"/>
          <w:sz w:val="20"/>
          <w:szCs w:val="20"/>
        </w:rPr>
        <w:t>前面已经介绍了</w:t>
      </w:r>
      <w:r>
        <w:rPr>
          <w:sz w:val="20"/>
          <w:szCs w:val="20"/>
        </w:rPr>
        <w:t>InnoDB中相关的锁概念，相信很多MySQL DBA或开发人员对这些锁都有所了解，也知道它们的作用，但问起具体加锁情况时，则很难做出比较详细的解释和清晰的描述，比如</w:t>
      </w:r>
      <w:r>
        <w:rPr>
          <w:b/>
          <w:bCs/>
          <w:sz w:val="20"/>
          <w:szCs w:val="20"/>
        </w:rPr>
        <w:t>锁和事务隔离级别的关系，以及和主键、索引之间是否有影响</w:t>
      </w:r>
      <w:r>
        <w:rPr>
          <w:sz w:val="20"/>
          <w:szCs w:val="20"/>
        </w:rPr>
        <w:t>等。</w:t>
      </w:r>
    </w:p>
    <w:p>
      <w:pPr>
        <w:rPr>
          <w:sz w:val="20"/>
          <w:szCs w:val="20"/>
        </w:rPr>
      </w:pPr>
    </w:p>
    <w:p>
      <w:pPr>
        <w:rPr>
          <w:sz w:val="20"/>
          <w:szCs w:val="20"/>
        </w:rPr>
      </w:pPr>
      <w:r>
        <w:rPr>
          <w:rFonts w:hint="eastAsia"/>
          <w:sz w:val="20"/>
          <w:szCs w:val="20"/>
        </w:rPr>
        <w:t>创建一个表</w:t>
      </w:r>
      <w:r>
        <w:rPr>
          <w:sz w:val="20"/>
          <w:szCs w:val="20"/>
        </w:rPr>
        <w:t>t，</w:t>
      </w:r>
      <w:r>
        <w:rPr>
          <w:b/>
          <w:bCs/>
          <w:sz w:val="20"/>
          <w:szCs w:val="20"/>
        </w:rPr>
        <w:t>没有索引和主键</w:t>
      </w:r>
      <w:r>
        <w:rPr>
          <w:sz w:val="20"/>
          <w:szCs w:val="20"/>
        </w:rPr>
        <w:t>，并插入测试数据：</w:t>
      </w:r>
    </w:p>
    <w:p>
      <w:pPr>
        <w:rPr>
          <w:sz w:val="20"/>
          <w:szCs w:val="20"/>
        </w:rPr>
      </w:pPr>
      <w:r>
        <w:rPr>
          <w:sz w:val="20"/>
          <w:szCs w:val="20"/>
        </w:rPr>
        <w:t>CREATE TABLE `t` (`id` int(11) DEFAULT NULL,</w:t>
      </w:r>
      <w:r>
        <w:rPr>
          <w:rFonts w:hint="eastAsia"/>
          <w:sz w:val="20"/>
          <w:szCs w:val="20"/>
        </w:rPr>
        <w:t xml:space="preserve"> </w:t>
      </w:r>
      <w:r>
        <w:rPr>
          <w:sz w:val="20"/>
          <w:szCs w:val="20"/>
        </w:rPr>
        <w:t>`name` char(20) DEFAULT NULL);</w:t>
      </w:r>
    </w:p>
    <w:p>
      <w:pPr>
        <w:rPr>
          <w:sz w:val="20"/>
          <w:szCs w:val="20"/>
        </w:rPr>
      </w:pPr>
      <w:r>
        <w:rPr>
          <w:sz w:val="20"/>
          <w:szCs w:val="20"/>
        </w:rPr>
        <w:t>insert into t values (10,'donghongyu'),(20,'lichun'),(30,'luoxiaobo');</w:t>
      </w:r>
    </w:p>
    <w:p>
      <w:pPr>
        <w:rPr>
          <w:sz w:val="20"/>
          <w:szCs w:val="20"/>
        </w:rPr>
      </w:pPr>
      <w:r>
        <w:drawing>
          <wp:inline distT="0" distB="0" distL="114300" distR="114300">
            <wp:extent cx="4907280" cy="36804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07280" cy="3680460"/>
                    </a:xfrm>
                    <a:prstGeom prst="rect">
                      <a:avLst/>
                    </a:prstGeom>
                    <a:noFill/>
                    <a:ln>
                      <a:noFill/>
                    </a:ln>
                  </pic:spPr>
                </pic:pic>
              </a:graphicData>
            </a:graphic>
          </wp:inline>
        </w:drawing>
      </w:r>
    </w:p>
    <w:p>
      <w:pPr>
        <w:rPr>
          <w:rStyle w:val="9"/>
        </w:rPr>
      </w:pPr>
      <w:r>
        <w:rPr>
          <w:rStyle w:val="9"/>
          <w:rFonts w:hint="eastAsia"/>
        </w:rPr>
        <w:t>其他准备：</w:t>
      </w:r>
    </w:p>
    <w:p>
      <w:pPr>
        <w:rPr>
          <w:rStyle w:val="9"/>
        </w:rPr>
      </w:pPr>
      <w:r>
        <w:rPr>
          <w:rStyle w:val="9"/>
          <w:rFonts w:hint="eastAsia"/>
        </w:rPr>
        <w:t>设置</w:t>
      </w:r>
      <w:r>
        <w:rPr>
          <w:rStyle w:val="9"/>
          <w:rFonts w:hint="eastAsia"/>
          <w:u w:val="single"/>
        </w:rPr>
        <w:t>全局</w:t>
      </w:r>
      <w:r>
        <w:rPr>
          <w:rStyle w:val="9"/>
          <w:rFonts w:hint="eastAsia"/>
        </w:rPr>
        <w:t>事务隔离级别为可重复读：</w:t>
      </w:r>
    </w:p>
    <w:p>
      <w:pPr>
        <w:rPr>
          <w:rStyle w:val="9"/>
        </w:rPr>
      </w:pPr>
      <w:r>
        <w:drawing>
          <wp:inline distT="0" distB="0" distL="114300" distR="114300">
            <wp:extent cx="4975860" cy="4267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75860" cy="426720"/>
                    </a:xfrm>
                    <a:prstGeom prst="rect">
                      <a:avLst/>
                    </a:prstGeom>
                    <a:noFill/>
                    <a:ln>
                      <a:noFill/>
                    </a:ln>
                  </pic:spPr>
                </pic:pic>
              </a:graphicData>
            </a:graphic>
          </wp:inline>
        </w:drawing>
      </w:r>
      <w:r>
        <w:rPr>
          <w:rStyle w:val="9"/>
          <w:rFonts w:hint="eastAsia"/>
        </w:rPr>
        <w:t>一定要新开会话确认，否则(实验室环境默认为提交读级别</w:t>
      </w:r>
      <w:r>
        <w:rPr>
          <w:rStyle w:val="9"/>
        </w:rPr>
        <w:t>)</w:t>
      </w:r>
      <w:r>
        <w:rPr>
          <w:rStyle w:val="9"/>
          <w:rFonts w:hint="eastAsia"/>
        </w:rPr>
        <w:t>后面一些地方出来结果不对：</w:t>
      </w:r>
    </w:p>
    <w:p>
      <w:pPr>
        <w:rPr>
          <w:rStyle w:val="9"/>
        </w:rPr>
      </w:pPr>
      <w:r>
        <w:drawing>
          <wp:inline distT="0" distB="0" distL="114300" distR="114300">
            <wp:extent cx="3909060" cy="743585"/>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09060" cy="743585"/>
                    </a:xfrm>
                    <a:prstGeom prst="rect">
                      <a:avLst/>
                    </a:prstGeom>
                    <a:noFill/>
                    <a:ln>
                      <a:noFill/>
                    </a:ln>
                  </pic:spPr>
                </pic:pic>
              </a:graphicData>
            </a:graphic>
          </wp:inline>
        </w:drawing>
      </w:r>
    </w:p>
    <w:p>
      <w:pPr>
        <w:rPr>
          <w:rStyle w:val="9"/>
        </w:rPr>
      </w:pPr>
      <w:r>
        <w:rPr>
          <w:rStyle w:val="9"/>
          <w:rFonts w:hint="eastAsia"/>
        </w:rPr>
        <w:t>打开如下开关以获取更多的锁信息：</w:t>
      </w:r>
    </w:p>
    <w:p>
      <w:pPr>
        <w:rPr>
          <w:rStyle w:val="9"/>
        </w:rPr>
      </w:pPr>
      <w:r>
        <w:drawing>
          <wp:inline distT="0" distB="0" distL="114300" distR="114300">
            <wp:extent cx="2962910" cy="1297305"/>
            <wp:effectExtent l="0" t="0" r="889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962910" cy="1297305"/>
                    </a:xfrm>
                    <a:prstGeom prst="rect">
                      <a:avLst/>
                    </a:prstGeom>
                    <a:noFill/>
                    <a:ln>
                      <a:noFill/>
                    </a:ln>
                  </pic:spPr>
                </pic:pic>
              </a:graphicData>
            </a:graphic>
          </wp:inline>
        </w:drawing>
      </w:r>
    </w:p>
    <w:p>
      <w:pPr>
        <w:rPr>
          <w:rStyle w:val="9"/>
        </w:rPr>
      </w:pPr>
      <w:r>
        <w:rPr>
          <w:rStyle w:val="9"/>
          <w:rFonts w:hint="eastAsia"/>
        </w:rPr>
        <w:t>由于操作时会输出大量的状态信息，所以设置(菜单“编辑”</w:t>
      </w:r>
      <w:r>
        <w:rPr>
          <w:rStyle w:val="9"/>
        </w:rPr>
        <w:t>)</w:t>
      </w:r>
      <w:r>
        <w:rPr>
          <w:rStyle w:val="9"/>
          <w:rFonts w:hint="eastAsia"/>
        </w:rPr>
        <w:t>字符终端不限定回滚行数：</w:t>
      </w:r>
    </w:p>
    <w:p>
      <w:pPr>
        <w:rPr>
          <w:b/>
          <w:iCs/>
          <w:color w:val="4472C4" w:themeColor="accent1"/>
          <w14:textFill>
            <w14:solidFill>
              <w14:schemeClr w14:val="accent1"/>
            </w14:solidFill>
          </w14:textFill>
        </w:rPr>
      </w:pPr>
      <w:r>
        <w:rPr>
          <w:rStyle w:val="9"/>
        </w:rPr>
        <w:drawing>
          <wp:inline distT="0" distB="0" distL="0" distR="0">
            <wp:extent cx="1926590" cy="784860"/>
            <wp:effectExtent l="0" t="0" r="0" b="0"/>
            <wp:docPr id="61" name="图片 6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形用户界面, 文本, 应用程序&#10;&#10;描述已自动生成"/>
                    <pic:cNvPicPr>
                      <a:picLocks noChangeAspect="1"/>
                    </pic:cNvPicPr>
                  </pic:nvPicPr>
                  <pic:blipFill>
                    <a:blip r:embed="rId8"/>
                    <a:stretch>
                      <a:fillRect/>
                    </a:stretch>
                  </pic:blipFill>
                  <pic:spPr>
                    <a:xfrm>
                      <a:off x="0" y="0"/>
                      <a:ext cx="1954159" cy="796157"/>
                    </a:xfrm>
                    <a:prstGeom prst="rect">
                      <a:avLst/>
                    </a:prstGeom>
                  </pic:spPr>
                </pic:pic>
              </a:graphicData>
            </a:graphic>
          </wp:inline>
        </w:drawing>
      </w:r>
    </w:p>
    <w:p>
      <w:pPr>
        <w:pStyle w:val="2"/>
      </w:pPr>
      <w:bookmarkStart w:id="1" w:name="_Toc10757"/>
      <w:r>
        <w:t>20.2.1　REPEATABLE-READ隔离级别+表</w:t>
      </w:r>
      <w:r>
        <w:rPr>
          <w:u w:val="single"/>
        </w:rPr>
        <w:t>无显式主键和索引</w:t>
      </w:r>
      <w:bookmarkEnd w:id="1"/>
    </w:p>
    <w:p>
      <w:pPr>
        <w:rPr>
          <w:sz w:val="20"/>
          <w:szCs w:val="20"/>
        </w:rPr>
      </w:pPr>
      <w:r>
        <w:rPr>
          <w:rFonts w:hint="eastAsia"/>
          <w:sz w:val="20"/>
          <w:szCs w:val="20"/>
        </w:rPr>
        <w:t>#手动开启事务，执行语句并采用</w:t>
      </w:r>
      <w:r>
        <w:rPr>
          <w:b/>
          <w:bCs/>
          <w:sz w:val="20"/>
          <w:szCs w:val="20"/>
        </w:rPr>
        <w:t>for update方式</w:t>
      </w:r>
      <w:r>
        <w:rPr>
          <w:sz w:val="20"/>
          <w:szCs w:val="20"/>
        </w:rPr>
        <w:t>（当前读）</w:t>
      </w:r>
      <w:r>
        <w:rPr>
          <w:rFonts w:hint="eastAsia"/>
          <w:sz w:val="20"/>
          <w:szCs w:val="20"/>
        </w:rPr>
        <w:t>，</w:t>
      </w:r>
    </w:p>
    <w:p>
      <w:pPr>
        <w:rPr>
          <w:b/>
          <w:bCs/>
        </w:rPr>
      </w:pPr>
      <w:r>
        <w:rPr>
          <w:rFonts w:hint="eastAsia"/>
          <w:b/>
          <w:bCs/>
        </w:rPr>
        <w:t>(</w:t>
      </w:r>
      <w:r>
        <w:rPr>
          <w:b/>
          <w:bCs/>
        </w:rPr>
        <w:t>1) 不带where条件</w:t>
      </w:r>
      <w:r>
        <w:rPr>
          <w:rFonts w:hint="eastAsia"/>
          <w:b/>
          <w:bCs/>
        </w:rPr>
        <w:t>的情况</w:t>
      </w:r>
    </w:p>
    <w:p>
      <w:pPr>
        <w:rPr>
          <w:sz w:val="20"/>
          <w:szCs w:val="20"/>
        </w:rPr>
      </w:pPr>
      <w:r>
        <w:rPr>
          <w:sz w:val="20"/>
          <w:szCs w:val="20"/>
        </w:rPr>
        <w:t>mysql&gt; begin;</w:t>
      </w:r>
    </w:p>
    <w:p>
      <w:pPr>
        <w:rPr>
          <w:sz w:val="20"/>
          <w:szCs w:val="20"/>
        </w:rPr>
      </w:pPr>
      <w:r>
        <w:rPr>
          <w:sz w:val="20"/>
          <w:szCs w:val="20"/>
        </w:rPr>
        <w:t>mysql&gt; select * from t for update;</w:t>
      </w:r>
    </w:p>
    <w:p>
      <w:pPr>
        <w:rPr>
          <w:sz w:val="20"/>
          <w:szCs w:val="20"/>
        </w:rPr>
      </w:pPr>
      <w:r>
        <w:drawing>
          <wp:inline distT="0" distB="0" distL="114300" distR="114300">
            <wp:extent cx="3235960" cy="91948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235960" cy="919480"/>
                    </a:xfrm>
                    <a:prstGeom prst="rect">
                      <a:avLst/>
                    </a:prstGeom>
                    <a:noFill/>
                    <a:ln>
                      <a:noFill/>
                    </a:ln>
                  </pic:spPr>
                </pic:pic>
              </a:graphicData>
            </a:graphic>
          </wp:inline>
        </w:drawing>
      </w:r>
    </w:p>
    <w:p>
      <w:pPr>
        <w:rPr>
          <w:sz w:val="20"/>
          <w:szCs w:val="20"/>
        </w:rPr>
      </w:pPr>
      <w:r>
        <w:rPr>
          <w:rFonts w:hint="eastAsia"/>
          <w:sz w:val="20"/>
          <w:szCs w:val="20"/>
        </w:rPr>
        <w:t>#使用</w:t>
      </w:r>
      <w:r>
        <w:rPr>
          <w:sz w:val="20"/>
          <w:szCs w:val="20"/>
        </w:rPr>
        <w:t>show engine innodb语句</w:t>
      </w:r>
      <w:r>
        <w:rPr>
          <w:rFonts w:hint="eastAsia"/>
          <w:sz w:val="20"/>
          <w:szCs w:val="20"/>
        </w:rPr>
        <w:t>获取结果</w:t>
      </w:r>
      <w:r>
        <w:rPr>
          <w:rStyle w:val="9"/>
          <w:rFonts w:hint="eastAsia"/>
        </w:rPr>
        <w:t>(另外新建会话，书中主要以mysql</w:t>
      </w:r>
      <w:r>
        <w:rPr>
          <w:rStyle w:val="9"/>
        </w:rPr>
        <w:t>8.0</w:t>
      </w:r>
      <w:r>
        <w:rPr>
          <w:rStyle w:val="9"/>
          <w:rFonts w:hint="eastAsia"/>
        </w:rPr>
        <w:t>中的</w:t>
      </w:r>
      <w:r>
        <w:rPr>
          <w:rStyle w:val="9"/>
        </w:rPr>
        <w:t>performance_schema.data_locks表</w:t>
      </w:r>
      <w:r>
        <w:rPr>
          <w:rStyle w:val="9"/>
          <w:rFonts w:hint="eastAsia"/>
        </w:rPr>
        <w:t>分析，但实质结果一样</w:t>
      </w:r>
      <w:r>
        <w:rPr>
          <w:rStyle w:val="9"/>
        </w:rPr>
        <w:t>)</w:t>
      </w:r>
      <w:r>
        <w:rPr>
          <w:rFonts w:hint="eastAsia"/>
          <w:sz w:val="20"/>
          <w:szCs w:val="20"/>
        </w:rPr>
        <w:t>：</w:t>
      </w:r>
    </w:p>
    <w:p>
      <w:pPr>
        <w:rPr>
          <w:sz w:val="20"/>
          <w:szCs w:val="20"/>
        </w:rPr>
      </w:pPr>
      <w:r>
        <w:rPr>
          <w:sz w:val="20"/>
          <w:szCs w:val="20"/>
        </w:rPr>
        <w:drawing>
          <wp:inline distT="0" distB="0" distL="0" distR="0">
            <wp:extent cx="4356735" cy="2135505"/>
            <wp:effectExtent l="0" t="0" r="5715" b="0"/>
            <wp:docPr id="68" name="图片 6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文本&#10;&#10;中度可信度描述已自动生成"/>
                    <pic:cNvPicPr>
                      <a:picLocks noChangeAspect="1"/>
                    </pic:cNvPicPr>
                  </pic:nvPicPr>
                  <pic:blipFill>
                    <a:blip r:embed="rId10"/>
                    <a:stretch>
                      <a:fillRect/>
                    </a:stretch>
                  </pic:blipFill>
                  <pic:spPr>
                    <a:xfrm>
                      <a:off x="0" y="0"/>
                      <a:ext cx="4378234" cy="2146421"/>
                    </a:xfrm>
                    <a:prstGeom prst="rect">
                      <a:avLst/>
                    </a:prstGeom>
                  </pic:spPr>
                </pic:pic>
              </a:graphicData>
            </a:graphic>
          </wp:inline>
        </w:drawing>
      </w:r>
    </w:p>
    <w:p>
      <w:pPr>
        <w:rPr>
          <w:sz w:val="20"/>
          <w:szCs w:val="20"/>
        </w:rPr>
      </w:pPr>
      <w:r>
        <w:drawing>
          <wp:inline distT="0" distB="0" distL="114300" distR="114300">
            <wp:extent cx="5269865" cy="371094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9865" cy="3710940"/>
                    </a:xfrm>
                    <a:prstGeom prst="rect">
                      <a:avLst/>
                    </a:prstGeom>
                    <a:noFill/>
                    <a:ln>
                      <a:noFill/>
                    </a:ln>
                  </pic:spPr>
                </pic:pic>
              </a:graphicData>
            </a:graphic>
          </wp:inline>
        </w:drawing>
      </w:r>
    </w:p>
    <w:p>
      <w:pPr>
        <w:rPr>
          <w:rStyle w:val="9"/>
        </w:rPr>
      </w:pPr>
      <w:r>
        <w:rPr>
          <w:rStyle w:val="9"/>
          <w:rFonts w:hint="eastAsia"/>
        </w:rPr>
        <w:t>以下是对结果的分解和解读：</w:t>
      </w:r>
    </w:p>
    <w:p>
      <w:pPr>
        <w:rPr>
          <w:sz w:val="20"/>
          <w:szCs w:val="20"/>
        </w:rPr>
      </w:pPr>
      <w:r>
        <w:rPr>
          <w:rFonts w:hint="eastAsia"/>
          <w:b/>
          <w:bCs/>
          <w:sz w:val="20"/>
          <w:szCs w:val="20"/>
        </w:rPr>
        <w:t>第</w:t>
      </w:r>
      <w:r>
        <w:rPr>
          <w:b/>
          <w:bCs/>
          <w:sz w:val="20"/>
          <w:szCs w:val="20"/>
        </w:rPr>
        <w:t>1</w:t>
      </w:r>
      <w:r>
        <w:rPr>
          <w:rFonts w:hint="eastAsia"/>
          <w:b/>
          <w:bCs/>
          <w:sz w:val="20"/>
          <w:szCs w:val="20"/>
        </w:rPr>
        <w:t>步</w:t>
      </w:r>
      <w:r>
        <w:rPr>
          <w:rFonts w:hint="eastAsia"/>
          <w:sz w:val="20"/>
          <w:szCs w:val="20"/>
        </w:rPr>
        <w:t>：对表</w:t>
      </w:r>
      <w:r>
        <w:rPr>
          <w:rFonts w:hint="eastAsia"/>
          <w:b/>
          <w:bCs/>
          <w:sz w:val="20"/>
          <w:szCs w:val="20"/>
        </w:rPr>
        <w:t>添加了</w:t>
      </w:r>
      <w:r>
        <w:rPr>
          <w:b/>
          <w:bCs/>
          <w:sz w:val="20"/>
          <w:szCs w:val="20"/>
        </w:rPr>
        <w:t>IX锁</w:t>
      </w:r>
      <w:r>
        <w:rPr>
          <w:sz w:val="20"/>
          <w:szCs w:val="20"/>
        </w:rPr>
        <w:t>（在获取表中某行的独占锁之前，首先必须获取表的IX锁）</w:t>
      </w:r>
    </w:p>
    <w:p>
      <w:pPr>
        <w:rPr>
          <w:rFonts w:hint="eastAsia" w:eastAsiaTheme="minorEastAsia"/>
          <w:sz w:val="20"/>
          <w:szCs w:val="20"/>
          <w:lang w:val="en-US" w:eastAsia="zh-CN"/>
        </w:rPr>
      </w:pPr>
      <w:r>
        <w:drawing>
          <wp:inline distT="0" distB="0" distL="114300" distR="114300">
            <wp:extent cx="4108450" cy="770255"/>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108450" cy="770255"/>
                    </a:xfrm>
                    <a:prstGeom prst="rect">
                      <a:avLst/>
                    </a:prstGeom>
                    <a:noFill/>
                    <a:ln>
                      <a:noFill/>
                    </a:ln>
                  </pic:spPr>
                </pic:pic>
              </a:graphicData>
            </a:graphic>
          </wp:inline>
        </w:drawing>
      </w:r>
    </w:p>
    <w:p>
      <w:pPr>
        <w:rPr>
          <w:sz w:val="20"/>
          <w:szCs w:val="20"/>
        </w:rPr>
      </w:pPr>
      <w:r>
        <w:rPr>
          <w:rFonts w:hint="eastAsia"/>
          <w:b/>
          <w:bCs/>
          <w:sz w:val="20"/>
          <w:szCs w:val="20"/>
        </w:rPr>
        <w:t>第2步</w:t>
      </w:r>
      <w:r>
        <w:rPr>
          <w:rFonts w:hint="eastAsia"/>
          <w:sz w:val="20"/>
          <w:szCs w:val="20"/>
        </w:rPr>
        <w:t>：在“</w:t>
      </w:r>
      <w:r>
        <w:rPr>
          <w:sz w:val="20"/>
          <w:szCs w:val="20"/>
        </w:rPr>
        <w:t>supremum”上</w:t>
      </w:r>
      <w:r>
        <w:rPr>
          <w:b/>
          <w:bCs/>
          <w:sz w:val="20"/>
          <w:szCs w:val="20"/>
        </w:rPr>
        <w:t>添加Next-Key Lock锁（LOCK_MODE字段显示的是“X”</w:t>
      </w:r>
      <w:r>
        <w:rPr>
          <w:rFonts w:hint="eastAsia"/>
          <w:b/>
          <w:bCs/>
          <w:sz w:val="20"/>
          <w:szCs w:val="20"/>
        </w:rPr>
        <w:t>，</w:t>
      </w:r>
      <w:r>
        <w:rPr>
          <w:rStyle w:val="8"/>
          <w:rFonts w:hint="eastAsia"/>
        </w:rPr>
        <w:t>而且仅有X</w:t>
      </w:r>
      <w:r>
        <w:rPr>
          <w:b/>
          <w:bCs/>
          <w:sz w:val="20"/>
          <w:szCs w:val="20"/>
        </w:rPr>
        <w:t>）</w:t>
      </w:r>
      <w:r>
        <w:rPr>
          <w:rFonts w:hint="eastAsia"/>
          <w:sz w:val="20"/>
          <w:szCs w:val="20"/>
        </w:rPr>
        <w:t>。</w:t>
      </w:r>
    </w:p>
    <w:p>
      <w:pPr>
        <w:rPr>
          <w:sz w:val="20"/>
          <w:szCs w:val="20"/>
        </w:rPr>
      </w:pPr>
      <w:r>
        <w:rPr>
          <w:sz w:val="20"/>
          <w:szCs w:val="20"/>
        </w:rPr>
        <w:drawing>
          <wp:inline distT="0" distB="0" distL="0" distR="0">
            <wp:extent cx="4354830" cy="248285"/>
            <wp:effectExtent l="0" t="0" r="0" b="0"/>
            <wp:docPr id="117" name="图片 11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文本&#10;&#10;中度可信度描述已自动生成"/>
                    <pic:cNvPicPr>
                      <a:picLocks noChangeAspect="1"/>
                    </pic:cNvPicPr>
                  </pic:nvPicPr>
                  <pic:blipFill>
                    <a:blip r:embed="rId10"/>
                    <a:srcRect t="13360" b="74991"/>
                    <a:stretch>
                      <a:fillRect/>
                    </a:stretch>
                  </pic:blipFill>
                  <pic:spPr>
                    <a:xfrm>
                      <a:off x="0" y="0"/>
                      <a:ext cx="4355968" cy="248778"/>
                    </a:xfrm>
                    <a:prstGeom prst="rect">
                      <a:avLst/>
                    </a:prstGeom>
                    <a:ln>
                      <a:noFill/>
                    </a:ln>
                  </pic:spPr>
                </pic:pic>
              </a:graphicData>
            </a:graphic>
          </wp:inline>
        </w:drawing>
      </w:r>
    </w:p>
    <w:p>
      <w:pPr>
        <w:rPr>
          <w:sz w:val="20"/>
          <w:szCs w:val="20"/>
        </w:rPr>
      </w:pPr>
      <w:r>
        <w:rPr>
          <w:rFonts w:hint="eastAsia"/>
          <w:sz w:val="20"/>
          <w:szCs w:val="20"/>
        </w:rPr>
        <w:t>在</w:t>
      </w:r>
      <w:r>
        <w:rPr>
          <w:sz w:val="20"/>
          <w:szCs w:val="20"/>
        </w:rPr>
        <w:t>REPEATABLE-READ隔离级别下，为了防止发生幻读，</w:t>
      </w:r>
      <w:r>
        <w:rPr>
          <w:rFonts w:hint="eastAsia"/>
          <w:sz w:val="20"/>
          <w:szCs w:val="20"/>
        </w:rPr>
        <w:t>例如进行了更新、删除操作，</w:t>
      </w:r>
      <w:r>
        <w:rPr>
          <w:sz w:val="20"/>
          <w:szCs w:val="20"/>
        </w:rPr>
        <w:t>会将最大索引值</w:t>
      </w:r>
      <w:r>
        <w:rPr>
          <w:rStyle w:val="9"/>
          <w:rFonts w:hint="eastAsia"/>
        </w:rPr>
        <w:t>(当前是</w:t>
      </w:r>
      <w:r>
        <w:rPr>
          <w:rStyle w:val="9"/>
        </w:rPr>
        <w:t>id=30)</w:t>
      </w:r>
      <w:r>
        <w:rPr>
          <w:b/>
          <w:bCs/>
          <w:sz w:val="20"/>
          <w:szCs w:val="20"/>
        </w:rPr>
        <w:t>之后的间隙</w:t>
      </w:r>
      <w:r>
        <w:rPr>
          <w:sz w:val="20"/>
          <w:szCs w:val="20"/>
        </w:rPr>
        <w:t>锁住并用“</w:t>
      </w:r>
      <w:r>
        <w:rPr>
          <w:b/>
          <w:bCs/>
          <w:sz w:val="20"/>
          <w:szCs w:val="20"/>
        </w:rPr>
        <w:t>supremum</w:t>
      </w:r>
      <w:r>
        <w:rPr>
          <w:sz w:val="20"/>
          <w:szCs w:val="20"/>
        </w:rPr>
        <w:t>”</w:t>
      </w:r>
      <w:r>
        <w:rPr>
          <w:b/>
          <w:bCs/>
          <w:sz w:val="20"/>
          <w:szCs w:val="20"/>
        </w:rPr>
        <w:t>表示高于表中任何一个索引</w:t>
      </w:r>
      <w:r>
        <w:rPr>
          <w:sz w:val="20"/>
          <w:szCs w:val="20"/>
        </w:rPr>
        <w:t>的值</w:t>
      </w:r>
      <w:r>
        <w:rPr>
          <w:rFonts w:hint="eastAsia"/>
          <w:sz w:val="20"/>
          <w:szCs w:val="20"/>
        </w:rPr>
        <w:t>：</w:t>
      </w:r>
    </w:p>
    <w:p>
      <w:pPr>
        <w:rPr>
          <w:rStyle w:val="9"/>
        </w:rPr>
      </w:pPr>
      <w:r>
        <w:rPr>
          <w:rStyle w:val="9"/>
        </w:rPr>
        <w:t>换言之，以下锁住了区间[30, supremum</w:t>
      </w:r>
      <w:r>
        <w:rPr>
          <w:rStyle w:val="9"/>
          <w:rFonts w:hint="eastAsia"/>
        </w:rPr>
        <w:t>]</w:t>
      </w:r>
    </w:p>
    <w:p>
      <w:pPr>
        <w:rPr>
          <w:sz w:val="20"/>
          <w:szCs w:val="20"/>
        </w:rPr>
      </w:pPr>
      <w:r>
        <w:drawing>
          <wp:inline distT="0" distB="0" distL="114300" distR="114300">
            <wp:extent cx="4884420" cy="48768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884420" cy="487680"/>
                    </a:xfrm>
                    <a:prstGeom prst="rect">
                      <a:avLst/>
                    </a:prstGeom>
                    <a:noFill/>
                    <a:ln>
                      <a:noFill/>
                    </a:ln>
                  </pic:spPr>
                </pic:pic>
              </a:graphicData>
            </a:graphic>
          </wp:inline>
        </w:drawing>
      </w:r>
    </w:p>
    <w:p>
      <w:pPr>
        <w:rPr>
          <w:rStyle w:val="8"/>
        </w:rPr>
      </w:pPr>
      <w:r>
        <w:rPr>
          <w:rFonts w:hint="eastAsia"/>
          <w:b/>
          <w:bCs/>
          <w:sz w:val="20"/>
          <w:szCs w:val="20"/>
        </w:rPr>
        <w:t>第</w:t>
      </w:r>
      <w:r>
        <w:rPr>
          <w:b/>
          <w:bCs/>
          <w:sz w:val="20"/>
          <w:szCs w:val="20"/>
        </w:rPr>
        <w:t>3</w:t>
      </w:r>
      <w:r>
        <w:rPr>
          <w:rFonts w:hint="eastAsia"/>
          <w:b/>
          <w:bCs/>
          <w:sz w:val="20"/>
          <w:szCs w:val="20"/>
        </w:rPr>
        <w:t>步</w:t>
      </w:r>
      <w:r>
        <w:rPr>
          <w:rFonts w:hint="eastAsia"/>
          <w:sz w:val="20"/>
          <w:szCs w:val="20"/>
        </w:rPr>
        <w:t>：在</w:t>
      </w:r>
      <w:r>
        <w:rPr>
          <w:sz w:val="20"/>
          <w:szCs w:val="20"/>
        </w:rPr>
        <w:t>3条记录上分别添加Next-Key Lock锁</w:t>
      </w:r>
      <w:r>
        <w:rPr>
          <w:rStyle w:val="8"/>
          <w:rFonts w:hint="eastAsia"/>
        </w:rPr>
        <w:t>(</w:t>
      </w:r>
      <w:r>
        <w:rPr>
          <w:rStyle w:val="8"/>
        </w:rPr>
        <w:t>行锁</w:t>
      </w:r>
      <w:r>
        <w:rPr>
          <w:rStyle w:val="8"/>
          <w:rFonts w:hint="eastAsia"/>
        </w:rPr>
        <w:t>，不再重复显示L</w:t>
      </w:r>
      <w:r>
        <w:rPr>
          <w:rStyle w:val="8"/>
        </w:rPr>
        <w:t>OCK_MODE)</w:t>
      </w:r>
      <w:r>
        <w:rPr>
          <w:rFonts w:hint="eastAsia"/>
          <w:sz w:val="20"/>
          <w:szCs w:val="20"/>
        </w:rPr>
        <w:t>，</w:t>
      </w:r>
      <w:r>
        <w:rPr>
          <w:rStyle w:val="8"/>
          <w:rFonts w:hint="eastAsia"/>
        </w:rPr>
        <w:t>即锁住了区间(</w:t>
      </w:r>
      <w:r>
        <w:rPr>
          <w:rStyle w:val="8"/>
        </w:rPr>
        <w:t>Infimum-</w:t>
      </w:r>
      <w:r>
        <w:rPr>
          <w:rStyle w:val="8"/>
          <w:rFonts w:hint="eastAsia"/>
        </w:rPr>
        <w:t>页面最小记录,</w:t>
      </w:r>
      <w:r>
        <w:rPr>
          <w:rStyle w:val="8"/>
        </w:rPr>
        <w:t>10], (10,20</w:t>
      </w:r>
      <w:r>
        <w:rPr>
          <w:rStyle w:val="8"/>
          <w:rFonts w:hint="eastAsia"/>
        </w:rPr>
        <w:t>]</w:t>
      </w:r>
      <w:r>
        <w:rPr>
          <w:rStyle w:val="8"/>
        </w:rPr>
        <w:t>, (20,30]</w:t>
      </w:r>
      <w:r>
        <w:rPr>
          <w:rStyle w:val="8"/>
          <w:rFonts w:hint="eastAsia"/>
        </w:rPr>
        <w:t>：</w:t>
      </w:r>
    </w:p>
    <w:p>
      <w:pPr>
        <w:rPr>
          <w:sz w:val="20"/>
          <w:szCs w:val="20"/>
        </w:rPr>
      </w:pPr>
      <w:r>
        <w:drawing>
          <wp:inline distT="0" distB="0" distL="114300" distR="114300">
            <wp:extent cx="3997325" cy="2641600"/>
            <wp:effectExtent l="0" t="0" r="1079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997325" cy="2641600"/>
                    </a:xfrm>
                    <a:prstGeom prst="rect">
                      <a:avLst/>
                    </a:prstGeom>
                    <a:noFill/>
                    <a:ln>
                      <a:noFill/>
                    </a:ln>
                  </pic:spPr>
                </pic:pic>
              </a:graphicData>
            </a:graphic>
          </wp:inline>
        </w:drawing>
      </w:r>
    </w:p>
    <w:p>
      <w:pPr>
        <w:rPr>
          <w:sz w:val="20"/>
          <w:szCs w:val="20"/>
        </w:rPr>
      </w:pPr>
    </w:p>
    <w:p>
      <w:pPr>
        <w:rPr>
          <w:b/>
          <w:bCs/>
          <w:sz w:val="20"/>
          <w:szCs w:val="20"/>
        </w:rPr>
      </w:pPr>
      <w:r>
        <w:rPr>
          <w:rFonts w:hint="eastAsia"/>
          <w:b/>
          <w:bCs/>
          <w:sz w:val="20"/>
          <w:szCs w:val="20"/>
        </w:rPr>
        <w:t>(</w:t>
      </w:r>
      <w:r>
        <w:rPr>
          <w:b/>
          <w:bCs/>
          <w:sz w:val="20"/>
          <w:szCs w:val="20"/>
        </w:rPr>
        <w:t>2) 带有where条件</w:t>
      </w:r>
      <w:r>
        <w:rPr>
          <w:rFonts w:hint="eastAsia"/>
          <w:b/>
          <w:bCs/>
        </w:rPr>
        <w:t>的情况</w:t>
      </w:r>
    </w:p>
    <w:p>
      <w:pPr>
        <w:rPr>
          <w:b/>
          <w:iCs/>
          <w:color w:val="4472C4" w:themeColor="accent1"/>
          <w14:textFill>
            <w14:solidFill>
              <w14:schemeClr w14:val="accent1"/>
            </w14:solidFill>
          </w14:textFill>
        </w:rPr>
      </w:pPr>
      <w:r>
        <w:rPr>
          <w:rFonts w:hint="eastAsia"/>
          <w:sz w:val="20"/>
          <w:szCs w:val="20"/>
        </w:rPr>
        <w:t>这里有读者会有疑问，</w:t>
      </w:r>
      <w:r>
        <w:rPr>
          <w:rFonts w:hint="eastAsia"/>
          <w:b/>
          <w:bCs/>
          <w:sz w:val="20"/>
          <w:szCs w:val="20"/>
        </w:rPr>
        <w:t>这是否和执行语句没有</w:t>
      </w:r>
      <w:r>
        <w:rPr>
          <w:b/>
          <w:bCs/>
          <w:sz w:val="20"/>
          <w:szCs w:val="20"/>
        </w:rPr>
        <w:t>where条件有关？</w:t>
      </w:r>
      <w:r>
        <w:rPr>
          <w:sz w:val="20"/>
          <w:szCs w:val="20"/>
        </w:rPr>
        <w:t>如果带有where条件，则不会有Next-Key Lock锁。</w:t>
      </w:r>
      <w:r>
        <w:rPr>
          <w:rStyle w:val="9"/>
          <w:rFonts w:hint="eastAsia"/>
        </w:rPr>
        <w:t>也就是说如果只查询一行记录还会有上面的锁操作吗？</w:t>
      </w:r>
      <w:r>
        <w:rPr>
          <w:sz w:val="20"/>
          <w:szCs w:val="20"/>
        </w:rPr>
        <w:t>下面我们测试一下</w:t>
      </w:r>
      <w:r>
        <w:rPr>
          <w:rStyle w:val="9"/>
          <w:rFonts w:hint="eastAsia"/>
        </w:rPr>
        <w:t>(结束之前事务</w:t>
      </w:r>
      <w:r>
        <w:rPr>
          <w:rStyle w:val="9"/>
        </w:rPr>
        <w:t>)</w:t>
      </w:r>
      <w:r>
        <w:rPr>
          <w:sz w:val="20"/>
          <w:szCs w:val="20"/>
        </w:rPr>
        <w:t>。</w:t>
      </w:r>
    </w:p>
    <w:p>
      <w:pPr>
        <w:rPr>
          <w:sz w:val="20"/>
          <w:szCs w:val="20"/>
        </w:rPr>
      </w:pPr>
      <w:r>
        <w:rPr>
          <w:sz w:val="20"/>
          <w:szCs w:val="20"/>
        </w:rPr>
        <w:t>mysql&gt; begin;</w:t>
      </w:r>
    </w:p>
    <w:p>
      <w:pPr>
        <w:rPr>
          <w:sz w:val="20"/>
          <w:szCs w:val="20"/>
        </w:rPr>
      </w:pPr>
      <w:r>
        <w:rPr>
          <w:sz w:val="20"/>
          <w:szCs w:val="20"/>
        </w:rPr>
        <w:t>Query OK, 0 rows affected (0.00 sec)</w:t>
      </w:r>
    </w:p>
    <w:p>
      <w:pPr>
        <w:rPr>
          <w:sz w:val="20"/>
          <w:szCs w:val="20"/>
        </w:rPr>
      </w:pPr>
      <w:r>
        <w:rPr>
          <w:sz w:val="20"/>
          <w:szCs w:val="20"/>
        </w:rPr>
        <w:t xml:space="preserve">mysql&gt; select * from t </w:t>
      </w:r>
      <w:r>
        <w:rPr>
          <w:b/>
          <w:bCs/>
          <w:sz w:val="20"/>
          <w:szCs w:val="20"/>
        </w:rPr>
        <w:t xml:space="preserve">where id = 10 </w:t>
      </w:r>
      <w:r>
        <w:rPr>
          <w:sz w:val="20"/>
          <w:szCs w:val="20"/>
        </w:rPr>
        <w:t>for update;</w:t>
      </w:r>
    </w:p>
    <w:p>
      <w:pPr>
        <w:rPr>
          <w:sz w:val="20"/>
          <w:szCs w:val="20"/>
        </w:rPr>
      </w:pPr>
      <w:r>
        <w:rPr>
          <w:rFonts w:hint="eastAsia"/>
          <w:sz w:val="20"/>
          <w:szCs w:val="20"/>
        </w:rPr>
        <w:t>我们看到</w:t>
      </w:r>
      <w:r>
        <w:rPr>
          <w:rFonts w:hint="eastAsia"/>
          <w:b/>
          <w:bCs/>
          <w:sz w:val="20"/>
          <w:szCs w:val="20"/>
        </w:rPr>
        <w:t>锁信息与之前一样</w:t>
      </w:r>
      <w:r>
        <w:rPr>
          <w:rFonts w:hint="eastAsia"/>
          <w:sz w:val="20"/>
          <w:szCs w:val="20"/>
        </w:rPr>
        <w:t>，同样会有“</w:t>
      </w:r>
      <w:r>
        <w:rPr>
          <w:sz w:val="20"/>
          <w:szCs w:val="20"/>
        </w:rPr>
        <w:t>supremum pseudo-record”。正如前面所讲的，虽然where条件是id = 10，但是每次插入记录时所生成的聚集索引（DB_ROW_ID</w:t>
      </w:r>
      <w:r>
        <w:rPr>
          <w:rFonts w:hint="eastAsia"/>
          <w:sz w:val="20"/>
          <w:szCs w:val="20"/>
        </w:rPr>
        <w:t>，</w:t>
      </w:r>
      <w:r>
        <w:rPr>
          <w:rStyle w:val="9"/>
          <w:rFonts w:hint="eastAsia"/>
        </w:rPr>
        <w:t>按记录归类建立的索引，即使没有指定索引mysql也会自动加这种索引</w:t>
      </w:r>
      <w:r>
        <w:rPr>
          <w:sz w:val="20"/>
          <w:szCs w:val="20"/>
        </w:rPr>
        <w:t>）还是自增的，</w:t>
      </w:r>
      <w:r>
        <w:rPr>
          <w:b/>
          <w:bCs/>
          <w:sz w:val="20"/>
          <w:szCs w:val="20"/>
        </w:rPr>
        <w:t>每次都会在表的最后插入</w:t>
      </w:r>
      <w:r>
        <w:rPr>
          <w:sz w:val="20"/>
          <w:szCs w:val="20"/>
        </w:rPr>
        <w:t>，所以就有可能插入id = 10这条记录</w:t>
      </w:r>
      <w:r>
        <w:rPr>
          <w:rStyle w:val="9"/>
          <w:rFonts w:hint="eastAsia"/>
        </w:rPr>
        <w:t>(注意表t没有主键，如果插入i</w:t>
      </w:r>
      <w:r>
        <w:rPr>
          <w:rStyle w:val="9"/>
        </w:rPr>
        <w:t>d=10</w:t>
      </w:r>
      <w:r>
        <w:rPr>
          <w:rStyle w:val="9"/>
          <w:rFonts w:hint="eastAsia"/>
        </w:rPr>
        <w:t>的记录，就会自动跟原id</w:t>
      </w:r>
      <w:r>
        <w:rPr>
          <w:rStyle w:val="9"/>
        </w:rPr>
        <w:t>=10</w:t>
      </w:r>
      <w:r>
        <w:rPr>
          <w:rStyle w:val="9"/>
          <w:rFonts w:hint="eastAsia"/>
        </w:rPr>
        <w:t>的记录通过更新索引“聚集”，但这条记录还是会放到最后</w:t>
      </w:r>
      <w:r>
        <w:rPr>
          <w:rStyle w:val="9"/>
        </w:rPr>
        <w:t>)</w:t>
      </w:r>
      <w:r>
        <w:rPr>
          <w:sz w:val="20"/>
          <w:szCs w:val="20"/>
        </w:rPr>
        <w:t>。因此，需要添加一条“supremum pseudo-record”防止数据插入。</w:t>
      </w:r>
    </w:p>
    <w:p>
      <w:pPr>
        <w:rPr>
          <w:rStyle w:val="9"/>
        </w:rPr>
      </w:pPr>
      <w:r>
        <w:rPr>
          <w:rStyle w:val="9"/>
          <w:rFonts w:hint="eastAsia"/>
        </w:rPr>
        <w:t>总之，后面我们通过插入操作证实“每次都会在表的最后插入”，因此即使是指定where条件“id</w:t>
      </w:r>
      <w:r>
        <w:rPr>
          <w:rStyle w:val="9"/>
        </w:rPr>
        <w:t>=10</w:t>
      </w:r>
      <w:r>
        <w:rPr>
          <w:rStyle w:val="9"/>
          <w:rFonts w:hint="eastAsia"/>
        </w:rPr>
        <w:t>”，还是会保留前面分析的第2步，在“</w:t>
      </w:r>
      <w:r>
        <w:rPr>
          <w:rStyle w:val="9"/>
        </w:rPr>
        <w:t>supremum”上添加Next-Key Lock锁</w:t>
      </w:r>
      <w:r>
        <w:rPr>
          <w:rStyle w:val="9"/>
          <w:rFonts w:hint="eastAsia"/>
        </w:rPr>
        <w:t>：</w:t>
      </w:r>
    </w:p>
    <w:p>
      <w:pPr>
        <w:rPr>
          <w:sz w:val="20"/>
          <w:szCs w:val="20"/>
        </w:rPr>
      </w:pPr>
      <w:r>
        <w:drawing>
          <wp:inline distT="0" distB="0" distL="114300" distR="114300">
            <wp:extent cx="4975860" cy="13411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975860" cy="1341120"/>
                    </a:xfrm>
                    <a:prstGeom prst="rect">
                      <a:avLst/>
                    </a:prstGeom>
                    <a:noFill/>
                    <a:ln>
                      <a:noFill/>
                    </a:ln>
                  </pic:spPr>
                </pic:pic>
              </a:graphicData>
            </a:graphic>
          </wp:inline>
        </w:drawing>
      </w:r>
    </w:p>
    <w:p>
      <w:pPr>
        <w:rPr>
          <w:sz w:val="20"/>
          <w:szCs w:val="20"/>
        </w:rPr>
      </w:pPr>
    </w:p>
    <w:p>
      <w:pPr>
        <w:rPr>
          <w:sz w:val="20"/>
          <w:szCs w:val="20"/>
        </w:rPr>
      </w:pPr>
      <w:r>
        <w:rPr>
          <w:rFonts w:hint="eastAsia"/>
          <w:sz w:val="20"/>
          <w:szCs w:val="20"/>
        </w:rPr>
        <w:t>这里还有一个问题：为什么有了</w:t>
      </w:r>
      <w:r>
        <w:rPr>
          <w:sz w:val="20"/>
          <w:szCs w:val="20"/>
        </w:rPr>
        <w:t>where条件，但是还会在不满足where条件的记录上添加Next-KeyLock锁呢？</w:t>
      </w:r>
      <w:r>
        <w:rPr>
          <w:rStyle w:val="9"/>
        </w:rPr>
        <w:t>比如，如下2个锁</w:t>
      </w:r>
      <w:r>
        <w:rPr>
          <w:rStyle w:val="9"/>
          <w:rFonts w:hint="eastAsia"/>
        </w:rPr>
        <w:t>对应的记录均</w:t>
      </w:r>
      <w:r>
        <w:rPr>
          <w:rStyle w:val="9"/>
          <w:rFonts w:hint="eastAsia"/>
          <w:u w:val="single"/>
        </w:rPr>
        <w:t>不符合wh</w:t>
      </w:r>
      <w:r>
        <w:rPr>
          <w:rStyle w:val="9"/>
          <w:u w:val="single"/>
        </w:rPr>
        <w:t>ere条件</w:t>
      </w:r>
      <w:r>
        <w:rPr>
          <w:rStyle w:val="9"/>
          <w:rFonts w:hint="eastAsia"/>
        </w:rPr>
        <w:t>(这一点后面会结合2</w:t>
      </w:r>
      <w:r>
        <w:rPr>
          <w:rStyle w:val="9"/>
        </w:rPr>
        <w:t>0.2.5</w:t>
      </w:r>
      <w:r>
        <w:rPr>
          <w:rStyle w:val="9"/>
          <w:rFonts w:hint="eastAsia"/>
        </w:rPr>
        <w:t>节-事务隔离为“提交读”的情况来对比</w:t>
      </w:r>
      <w:r>
        <w:rPr>
          <w:rStyle w:val="9"/>
        </w:rPr>
        <w:t>)：</w:t>
      </w:r>
    </w:p>
    <w:p>
      <w:pPr>
        <w:rPr>
          <w:sz w:val="20"/>
          <w:szCs w:val="20"/>
        </w:rPr>
      </w:pPr>
      <w:r>
        <w:drawing>
          <wp:inline distT="0" distB="0" distL="114300" distR="114300">
            <wp:extent cx="5189220" cy="243078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189220" cy="2430780"/>
                    </a:xfrm>
                    <a:prstGeom prst="rect">
                      <a:avLst/>
                    </a:prstGeom>
                    <a:noFill/>
                    <a:ln>
                      <a:noFill/>
                    </a:ln>
                  </pic:spPr>
                </pic:pic>
              </a:graphicData>
            </a:graphic>
          </wp:inline>
        </w:drawing>
      </w:r>
    </w:p>
    <w:p>
      <w:pPr>
        <w:rPr>
          <w:sz w:val="20"/>
          <w:szCs w:val="20"/>
        </w:rPr>
      </w:pPr>
      <w:r>
        <w:rPr>
          <w:rFonts w:hint="eastAsia"/>
          <w:sz w:val="20"/>
          <w:szCs w:val="20"/>
        </w:rPr>
        <w:t>主要也是为了</w:t>
      </w:r>
      <w:r>
        <w:rPr>
          <w:rFonts w:hint="eastAsia"/>
          <w:b/>
          <w:bCs/>
          <w:sz w:val="20"/>
          <w:szCs w:val="20"/>
        </w:rPr>
        <w:t>防止发生幻读</w:t>
      </w:r>
      <w:r>
        <w:rPr>
          <w:rFonts w:hint="eastAsia"/>
          <w:sz w:val="20"/>
          <w:szCs w:val="20"/>
        </w:rPr>
        <w:t>。如果不添加</w:t>
      </w:r>
      <w:r>
        <w:rPr>
          <w:sz w:val="20"/>
          <w:szCs w:val="20"/>
        </w:rPr>
        <w:t>Next-Key Lock锁，这时若有其他会话执行DELETE或者UPDATE语句，则都会造成幻读。</w:t>
      </w:r>
    </w:p>
    <w:p>
      <w:pPr>
        <w:rPr>
          <w:sz w:val="20"/>
          <w:szCs w:val="20"/>
        </w:rPr>
      </w:pPr>
    </w:p>
    <w:p>
      <w:pPr>
        <w:rPr>
          <w:sz w:val="20"/>
          <w:szCs w:val="20"/>
        </w:rPr>
      </w:pPr>
      <w:r>
        <w:rPr>
          <w:rFonts w:hint="eastAsia"/>
          <w:sz w:val="20"/>
          <w:szCs w:val="20"/>
        </w:rPr>
        <w:t>这时</w:t>
      </w:r>
      <w:r>
        <w:rPr>
          <w:rStyle w:val="9"/>
          <w:rFonts w:hint="eastAsia"/>
        </w:rPr>
        <w:t>(</w:t>
      </w:r>
      <w:r>
        <w:rPr>
          <w:rStyle w:val="9"/>
        </w:rPr>
        <w:t>另开会话</w:t>
      </w:r>
      <w:r>
        <w:rPr>
          <w:rStyle w:val="9"/>
          <w:rFonts w:hint="eastAsia"/>
        </w:rPr>
        <w:t>2</w:t>
      </w:r>
      <w:r>
        <w:rPr>
          <w:rStyle w:val="9"/>
        </w:rPr>
        <w:t>)</w:t>
      </w:r>
      <w:r>
        <w:rPr>
          <w:rFonts w:hint="eastAsia"/>
          <w:sz w:val="20"/>
          <w:szCs w:val="20"/>
        </w:rPr>
        <w:t xml:space="preserve">插入任何数据都会被阻塞， </w:t>
      </w:r>
    </w:p>
    <w:p>
      <w:pPr>
        <w:rPr>
          <w:sz w:val="20"/>
          <w:szCs w:val="20"/>
        </w:rPr>
      </w:pPr>
      <w:r>
        <w:rPr>
          <w:sz w:val="20"/>
          <w:szCs w:val="20"/>
        </w:rPr>
        <w:t>mysql&gt; begin;</w:t>
      </w:r>
    </w:p>
    <w:p>
      <w:pPr>
        <w:rPr>
          <w:sz w:val="20"/>
          <w:szCs w:val="20"/>
        </w:rPr>
      </w:pPr>
      <w:r>
        <w:rPr>
          <w:sz w:val="20"/>
          <w:szCs w:val="20"/>
        </w:rPr>
        <w:t>mysql&gt; insert into t values (</w:t>
      </w:r>
      <w:r>
        <w:rPr>
          <w:b/>
          <w:bCs/>
          <w:sz w:val="20"/>
          <w:szCs w:val="20"/>
        </w:rPr>
        <w:t>9</w:t>
      </w:r>
      <w:r>
        <w:rPr>
          <w:sz w:val="20"/>
          <w:szCs w:val="20"/>
        </w:rPr>
        <w:t>, 'hanjie');</w:t>
      </w:r>
    </w:p>
    <w:p>
      <w:pPr>
        <w:rPr>
          <w:sz w:val="20"/>
          <w:szCs w:val="20"/>
        </w:rPr>
      </w:pPr>
      <w:r>
        <w:rPr>
          <w:sz w:val="20"/>
          <w:szCs w:val="20"/>
        </w:rPr>
        <w:t>ERROR 1205 (HY000): Lock wait timeout exceeded; try restarting transaction</w:t>
      </w:r>
    </w:p>
    <w:p>
      <w:pPr>
        <w:rPr>
          <w:sz w:val="20"/>
          <w:szCs w:val="20"/>
        </w:rPr>
      </w:pPr>
      <w:r>
        <w:drawing>
          <wp:inline distT="0" distB="0" distL="114300" distR="114300">
            <wp:extent cx="5158740" cy="8077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158740" cy="807720"/>
                    </a:xfrm>
                    <a:prstGeom prst="rect">
                      <a:avLst/>
                    </a:prstGeom>
                    <a:noFill/>
                    <a:ln>
                      <a:noFill/>
                    </a:ln>
                  </pic:spPr>
                </pic:pic>
              </a:graphicData>
            </a:graphic>
          </wp:inline>
        </w:drawing>
      </w:r>
    </w:p>
    <w:p>
      <w:pPr>
        <w:rPr>
          <w:rStyle w:val="9"/>
        </w:rPr>
      </w:pPr>
      <w:r>
        <w:rPr>
          <w:rFonts w:hint="eastAsia"/>
          <w:sz w:val="20"/>
          <w:szCs w:val="20"/>
        </w:rPr>
        <w:t>因为</w:t>
      </w:r>
      <w:r>
        <w:rPr>
          <w:rFonts w:hint="eastAsia"/>
          <w:b/>
          <w:bCs/>
          <w:sz w:val="20"/>
          <w:szCs w:val="20"/>
        </w:rPr>
        <w:t>都是在表的最后插入的</w:t>
      </w:r>
      <w:r>
        <w:rPr>
          <w:rStyle w:val="9"/>
          <w:rFonts w:hint="eastAsia"/>
        </w:rPr>
        <w:t>(</w:t>
      </w:r>
      <w:r>
        <w:rPr>
          <w:rStyle w:val="9"/>
        </w:rPr>
        <w:t>“</w:t>
      </w:r>
      <w:r>
        <w:rPr>
          <w:rStyle w:val="9"/>
          <w:rFonts w:hint="eastAsia"/>
        </w:rPr>
        <w:t>聚集索引</w:t>
      </w:r>
      <w:r>
        <w:rPr>
          <w:rStyle w:val="9"/>
        </w:rPr>
        <w:t>”)</w:t>
      </w:r>
      <w:r>
        <w:rPr>
          <w:rFonts w:hint="eastAsia"/>
          <w:sz w:val="20"/>
          <w:szCs w:val="20"/>
        </w:rPr>
        <w:t>，会与“</w:t>
      </w:r>
      <w:r>
        <w:rPr>
          <w:sz w:val="20"/>
          <w:szCs w:val="20"/>
        </w:rPr>
        <w:t>supremum pseudo-record”发生冲突</w:t>
      </w:r>
      <w:r>
        <w:rPr>
          <w:rFonts w:hint="eastAsia"/>
          <w:sz w:val="20"/>
          <w:szCs w:val="20"/>
        </w:rPr>
        <w:t>，</w:t>
      </w:r>
      <w:r>
        <w:rPr>
          <w:rStyle w:val="9"/>
          <w:rFonts w:hint="eastAsia"/>
        </w:rPr>
        <w:t>就是说</w:t>
      </w:r>
    </w:p>
    <w:p>
      <w:pPr>
        <w:rPr>
          <w:rStyle w:val="9"/>
        </w:rPr>
      </w:pPr>
      <w:r>
        <w:rPr>
          <w:rStyle w:val="9"/>
          <w:rFonts w:hint="eastAsia"/>
        </w:rPr>
        <w:t>虽然插入id</w:t>
      </w:r>
      <w:r>
        <w:rPr>
          <w:rStyle w:val="9"/>
        </w:rPr>
        <w:t>=9</w:t>
      </w:r>
      <w:r>
        <w:rPr>
          <w:rStyle w:val="9"/>
          <w:rFonts w:hint="eastAsia"/>
        </w:rPr>
        <w:t>的数据行，但实际还是要对“到</w:t>
      </w:r>
      <w:r>
        <w:rPr>
          <w:rStyle w:val="9"/>
        </w:rPr>
        <w:t>supremum</w:t>
      </w:r>
      <w:r>
        <w:rPr>
          <w:rStyle w:val="9"/>
          <w:rFonts w:hint="eastAsia"/>
        </w:rPr>
        <w:t>的间隙”加锁，留意下面事务等待的插入意向锁：</w:t>
      </w:r>
    </w:p>
    <w:p>
      <w:pPr>
        <w:rPr>
          <w:sz w:val="20"/>
          <w:szCs w:val="20"/>
        </w:rPr>
      </w:pPr>
      <w:r>
        <w:drawing>
          <wp:inline distT="0" distB="0" distL="114300" distR="114300">
            <wp:extent cx="5273675" cy="980440"/>
            <wp:effectExtent l="0" t="0" r="1460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3675" cy="980440"/>
                    </a:xfrm>
                    <a:prstGeom prst="rect">
                      <a:avLst/>
                    </a:prstGeom>
                    <a:noFill/>
                    <a:ln>
                      <a:noFill/>
                    </a:ln>
                  </pic:spPr>
                </pic:pic>
              </a:graphicData>
            </a:graphic>
          </wp:inline>
        </w:drawing>
      </w:r>
    </w:p>
    <w:p>
      <w:pPr>
        <w:rPr>
          <w:rStyle w:val="9"/>
        </w:rPr>
      </w:pPr>
      <w:r>
        <w:rPr>
          <w:rStyle w:val="9"/>
        </w:rPr>
        <w:t>注：</w:t>
      </w:r>
      <w:r>
        <w:rPr>
          <w:rStyle w:val="9"/>
          <w:rFonts w:hint="eastAsia"/>
        </w:rPr>
        <w:t>会话1事务提交后，会话2重新执行插入操作就可见到</w:t>
      </w:r>
      <w:r>
        <w:rPr>
          <w:rStyle w:val="9"/>
          <w:rFonts w:hint="eastAsia"/>
          <w:u w:val="single"/>
        </w:rPr>
        <w:t>记录还是插入在表最后</w:t>
      </w:r>
      <w:r>
        <w:rPr>
          <w:rStyle w:val="9"/>
          <w:rFonts w:hint="eastAsia"/>
        </w:rPr>
        <w:t>。这里顺便</w:t>
      </w:r>
      <w:r>
        <w:rPr>
          <w:rStyle w:val="9"/>
          <w:rFonts w:hint="eastAsia"/>
          <w:u w:val="single"/>
        </w:rPr>
        <w:t>多插入一行</w:t>
      </w:r>
      <w:r>
        <w:rPr>
          <w:rStyle w:val="9"/>
          <w:rFonts w:hint="eastAsia"/>
        </w:rPr>
        <w:t>i</w:t>
      </w:r>
      <w:r>
        <w:rPr>
          <w:rStyle w:val="9"/>
        </w:rPr>
        <w:t>d=10</w:t>
      </w:r>
      <w:r>
        <w:rPr>
          <w:rStyle w:val="9"/>
          <w:rFonts w:hint="eastAsia"/>
        </w:rPr>
        <w:t>的记录以回应前面的讨论。也就是说，表定义本身允许插入相同id的数据行，只是不允许同时两个会话插入。</w:t>
      </w:r>
    </w:p>
    <w:p>
      <w:pPr>
        <w:rPr>
          <w:sz w:val="20"/>
          <w:szCs w:val="20"/>
        </w:rPr>
      </w:pPr>
      <w:r>
        <w:drawing>
          <wp:inline distT="0" distB="0" distL="114300" distR="114300">
            <wp:extent cx="4312920" cy="1493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312920" cy="1493520"/>
                    </a:xfrm>
                    <a:prstGeom prst="rect">
                      <a:avLst/>
                    </a:prstGeom>
                    <a:noFill/>
                    <a:ln>
                      <a:noFill/>
                    </a:ln>
                  </pic:spPr>
                </pic:pic>
              </a:graphicData>
            </a:graphic>
          </wp:inline>
        </w:drawing>
      </w:r>
    </w:p>
    <w:p>
      <w:pPr>
        <w:rPr>
          <w:rFonts w:hint="eastAsia"/>
          <w:sz w:val="20"/>
          <w:szCs w:val="20"/>
        </w:rPr>
      </w:pPr>
      <w:r>
        <w:rPr>
          <w:rFonts w:hint="eastAsia"/>
          <w:sz w:val="20"/>
          <w:szCs w:val="20"/>
        </w:rPr>
        <w:t>insert into t value(9,'</w:t>
      </w:r>
      <w:r>
        <w:rPr>
          <w:rFonts w:hint="eastAsia"/>
          <w:sz w:val="20"/>
          <w:szCs w:val="20"/>
          <w:lang w:val="en-US" w:eastAsia="zh-CN"/>
        </w:rPr>
        <w:t>sl</w:t>
      </w:r>
      <w:r>
        <w:rPr>
          <w:rFonts w:hint="eastAsia"/>
          <w:sz w:val="20"/>
          <w:szCs w:val="20"/>
        </w:rPr>
        <w:t>');</w:t>
      </w:r>
    </w:p>
    <w:p>
      <w:pPr>
        <w:rPr>
          <w:sz w:val="20"/>
          <w:szCs w:val="20"/>
        </w:rPr>
      </w:pPr>
    </w:p>
    <w:p>
      <w:pPr>
        <w:rPr>
          <w:sz w:val="20"/>
          <w:szCs w:val="20"/>
        </w:rPr>
      </w:pPr>
      <w:r>
        <w:rPr>
          <w:rFonts w:hint="eastAsia"/>
          <w:sz w:val="20"/>
          <w:szCs w:val="20"/>
        </w:rPr>
        <w:t>通过锁冲突信息可以清楚地看到，是申请添加的插入意向锁与“</w:t>
      </w:r>
      <w:r>
        <w:rPr>
          <w:sz w:val="20"/>
          <w:szCs w:val="20"/>
        </w:rPr>
        <w:t>supremum pseudo-record”发生了冲突，这也</w:t>
      </w:r>
      <w:r>
        <w:rPr>
          <w:b/>
          <w:bCs/>
          <w:sz w:val="20"/>
          <w:szCs w:val="20"/>
        </w:rPr>
        <w:t>证明了插入时都是在表的最后插入的</w:t>
      </w:r>
      <w:r>
        <w:rPr>
          <w:sz w:val="20"/>
          <w:szCs w:val="20"/>
        </w:rPr>
        <w:t>。</w:t>
      </w:r>
    </w:p>
    <w:p>
      <w:pPr>
        <w:rPr>
          <w:rStyle w:val="9"/>
        </w:rPr>
      </w:pPr>
      <w:r>
        <w:rPr>
          <w:rStyle w:val="9"/>
        </w:rPr>
        <w:t>补充</w:t>
      </w:r>
      <w:r>
        <w:rPr>
          <w:rStyle w:val="9"/>
          <w:rFonts w:hint="eastAsia"/>
        </w:rPr>
        <w:t>：我们在前面也学习过查询事务锁等待的一些方法，比如重新执行上面的两个会话的事务，同样也可以用sys的工具查询：</w:t>
      </w:r>
    </w:p>
    <w:p>
      <w:pPr>
        <w:rPr>
          <w:rStyle w:val="9"/>
        </w:rPr>
      </w:pPr>
      <w:r>
        <w:drawing>
          <wp:inline distT="0" distB="0" distL="114300" distR="114300">
            <wp:extent cx="5269230" cy="3004820"/>
            <wp:effectExtent l="0" t="0" r="381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9230" cy="3004820"/>
                    </a:xfrm>
                    <a:prstGeom prst="rect">
                      <a:avLst/>
                    </a:prstGeom>
                    <a:noFill/>
                    <a:ln>
                      <a:noFill/>
                    </a:ln>
                  </pic:spPr>
                </pic:pic>
              </a:graphicData>
            </a:graphic>
          </wp:inline>
        </w:drawing>
      </w:r>
    </w:p>
    <w:p>
      <w:pPr>
        <w:rPr>
          <w:rStyle w:val="9"/>
        </w:rPr>
      </w:pPr>
      <w:r>
        <w:rPr>
          <w:rStyle w:val="9"/>
          <w:rFonts w:hint="eastAsia"/>
        </w:rPr>
        <w:t>但是所得信息主要指导如何解决锁问题(告诉我们杀掉持有锁的会话</w:t>
      </w:r>
      <w:r>
        <w:rPr>
          <w:rStyle w:val="9"/>
        </w:rPr>
        <w:t>)</w:t>
      </w:r>
      <w:r>
        <w:rPr>
          <w:rStyle w:val="9"/>
          <w:rFonts w:hint="eastAsia"/>
        </w:rPr>
        <w:t>，锁本身的信息自然不及这里详细。</w:t>
      </w:r>
    </w:p>
    <w:p>
      <w:pPr>
        <w:pStyle w:val="2"/>
      </w:pPr>
      <w:bookmarkStart w:id="2" w:name="_Toc23395"/>
      <w:r>
        <w:t>20.2.2　REPEATABLE-READ隔离级别+表</w:t>
      </w:r>
      <w:r>
        <w:rPr>
          <w:u w:val="single"/>
        </w:rPr>
        <w:t>有显式主键但无索引</w:t>
      </w:r>
      <w:bookmarkEnd w:id="2"/>
    </w:p>
    <w:p>
      <w:pPr>
        <w:rPr>
          <w:sz w:val="20"/>
          <w:szCs w:val="20"/>
        </w:rPr>
      </w:pPr>
      <w:r>
        <w:rPr>
          <w:rFonts w:hint="eastAsia"/>
          <w:sz w:val="20"/>
          <w:szCs w:val="20"/>
        </w:rPr>
        <w:t>分如下几种情况进行分析，对于不同的情况加锁方式也有所不同。</w:t>
      </w:r>
    </w:p>
    <w:p>
      <w:pPr>
        <w:rPr>
          <w:sz w:val="20"/>
          <w:szCs w:val="20"/>
        </w:rPr>
      </w:pPr>
      <w:r>
        <w:rPr>
          <w:rFonts w:hint="eastAsia"/>
          <w:sz w:val="20"/>
          <w:szCs w:val="20"/>
        </w:rPr>
        <w:t>●</w:t>
      </w:r>
      <w:r>
        <w:rPr>
          <w:sz w:val="20"/>
          <w:szCs w:val="20"/>
        </w:rPr>
        <w:t xml:space="preserve"> 不带where条件。</w:t>
      </w:r>
    </w:p>
    <w:p>
      <w:pPr>
        <w:rPr>
          <w:sz w:val="20"/>
          <w:szCs w:val="20"/>
        </w:rPr>
      </w:pPr>
      <w:r>
        <w:rPr>
          <w:sz w:val="20"/>
          <w:szCs w:val="20"/>
        </w:rPr>
        <w:t>● where条件是主键字段。</w:t>
      </w:r>
    </w:p>
    <w:p>
      <w:pPr>
        <w:rPr>
          <w:sz w:val="20"/>
          <w:szCs w:val="20"/>
        </w:rPr>
      </w:pPr>
      <w:r>
        <w:rPr>
          <w:sz w:val="20"/>
          <w:szCs w:val="20"/>
        </w:rPr>
        <w:t>● where条件包含主键字段和非主键字段。</w:t>
      </w:r>
    </w:p>
    <w:p>
      <w:pPr>
        <w:rPr>
          <w:sz w:val="20"/>
          <w:szCs w:val="20"/>
        </w:rPr>
      </w:pPr>
      <w:r>
        <w:rPr>
          <w:rFonts w:hint="eastAsia"/>
          <w:sz w:val="20"/>
          <w:szCs w:val="20"/>
        </w:rPr>
        <w:t>创建表结构如下：</w:t>
      </w:r>
    </w:p>
    <w:p>
      <w:pPr>
        <w:rPr>
          <w:sz w:val="20"/>
          <w:szCs w:val="20"/>
        </w:rPr>
      </w:pPr>
      <w:r>
        <w:rPr>
          <w:sz w:val="20"/>
          <w:szCs w:val="20"/>
        </w:rPr>
        <w:t>mysql&gt; show create table dhytest\G</w:t>
      </w:r>
    </w:p>
    <w:p>
      <w:pPr>
        <w:rPr>
          <w:sz w:val="20"/>
          <w:szCs w:val="20"/>
        </w:rPr>
      </w:pPr>
      <w:r>
        <w:rPr>
          <w:sz w:val="20"/>
          <w:szCs w:val="20"/>
        </w:rPr>
        <w:t>*************************** 1. row ***************************</w:t>
      </w:r>
    </w:p>
    <w:p>
      <w:pPr>
        <w:rPr>
          <w:sz w:val="20"/>
          <w:szCs w:val="20"/>
        </w:rPr>
      </w:pPr>
      <w:r>
        <w:rPr>
          <w:sz w:val="20"/>
          <w:szCs w:val="20"/>
        </w:rPr>
        <w:t xml:space="preserve">       Table: dhytest</w:t>
      </w:r>
    </w:p>
    <w:p>
      <w:pPr>
        <w:rPr>
          <w:sz w:val="20"/>
          <w:szCs w:val="20"/>
        </w:rPr>
      </w:pPr>
      <w:r>
        <w:rPr>
          <w:sz w:val="20"/>
          <w:szCs w:val="20"/>
        </w:rPr>
        <w:t>Create Table: CREATE TABLE `dhytest` (</w:t>
      </w:r>
    </w:p>
    <w:p>
      <w:pPr>
        <w:rPr>
          <w:sz w:val="20"/>
          <w:szCs w:val="20"/>
        </w:rPr>
      </w:pPr>
      <w:r>
        <w:rPr>
          <w:sz w:val="20"/>
          <w:szCs w:val="20"/>
        </w:rPr>
        <w:t xml:space="preserve">  `id` int(11) NOT NULL,</w:t>
      </w:r>
    </w:p>
    <w:p>
      <w:pPr>
        <w:rPr>
          <w:sz w:val="20"/>
          <w:szCs w:val="20"/>
        </w:rPr>
      </w:pPr>
      <w:r>
        <w:rPr>
          <w:sz w:val="20"/>
          <w:szCs w:val="20"/>
        </w:rPr>
        <w:t xml:space="preserve">  `name` char(20) DEFAULT NULL,</w:t>
      </w:r>
    </w:p>
    <w:p>
      <w:pPr>
        <w:rPr>
          <w:sz w:val="20"/>
          <w:szCs w:val="20"/>
        </w:rPr>
      </w:pPr>
      <w:r>
        <w:rPr>
          <w:sz w:val="20"/>
          <w:szCs w:val="20"/>
        </w:rPr>
        <w:t xml:space="preserve">  PRIMARY KEY (`id`)</w:t>
      </w:r>
    </w:p>
    <w:p>
      <w:pPr>
        <w:rPr>
          <w:sz w:val="20"/>
          <w:szCs w:val="20"/>
        </w:rPr>
      </w:pPr>
      <w:r>
        <w:rPr>
          <w:sz w:val="20"/>
          <w:szCs w:val="20"/>
        </w:rPr>
        <w:t>) ENGINE=InnoDB DEFAULT CHARSET=utf8</w:t>
      </w:r>
    </w:p>
    <w:p>
      <w:pPr>
        <w:rPr>
          <w:sz w:val="20"/>
          <w:szCs w:val="20"/>
        </w:rPr>
      </w:pPr>
      <w:r>
        <w:drawing>
          <wp:inline distT="0" distB="0" distL="114300" distR="114300">
            <wp:extent cx="4838700" cy="21259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838700" cy="2125980"/>
                    </a:xfrm>
                    <a:prstGeom prst="rect">
                      <a:avLst/>
                    </a:prstGeom>
                    <a:noFill/>
                    <a:ln>
                      <a:noFill/>
                    </a:ln>
                  </pic:spPr>
                </pic:pic>
              </a:graphicData>
            </a:graphic>
          </wp:inline>
        </w:drawing>
      </w:r>
    </w:p>
    <w:p>
      <w:pPr>
        <w:rPr>
          <w:rStyle w:val="8"/>
        </w:rPr>
      </w:pPr>
      <w:r>
        <w:rPr>
          <w:rStyle w:val="8"/>
          <w:rFonts w:hint="eastAsia"/>
        </w:rPr>
        <w:t>然后像前面那样插入三行数据：</w:t>
      </w:r>
    </w:p>
    <w:p>
      <w:pPr>
        <w:rPr>
          <w:rStyle w:val="8"/>
        </w:rPr>
      </w:pPr>
      <w:r>
        <w:rPr>
          <w:rStyle w:val="8"/>
        </w:rPr>
        <w:drawing>
          <wp:inline distT="0" distB="0" distL="0" distR="0">
            <wp:extent cx="5274310" cy="3435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stretch>
                      <a:fillRect/>
                    </a:stretch>
                  </pic:blipFill>
                  <pic:spPr>
                    <a:xfrm>
                      <a:off x="0" y="0"/>
                      <a:ext cx="5274310" cy="343535"/>
                    </a:xfrm>
                    <a:prstGeom prst="rect">
                      <a:avLst/>
                    </a:prstGeom>
                  </pic:spPr>
                </pic:pic>
              </a:graphicData>
            </a:graphic>
          </wp:inline>
        </w:drawing>
      </w:r>
    </w:p>
    <w:p>
      <w:pPr>
        <w:rPr>
          <w:sz w:val="20"/>
          <w:szCs w:val="20"/>
        </w:rPr>
      </w:pPr>
    </w:p>
    <w:p>
      <w:pPr>
        <w:rPr>
          <w:rFonts w:hint="default" w:eastAsiaTheme="minorEastAsia"/>
          <w:b/>
          <w:bCs/>
          <w:sz w:val="20"/>
          <w:szCs w:val="20"/>
          <w:lang w:val="en-US" w:eastAsia="zh-CN"/>
        </w:rPr>
      </w:pPr>
      <w:r>
        <w:rPr>
          <w:b/>
          <w:bCs/>
          <w:sz w:val="20"/>
          <w:szCs w:val="20"/>
        </w:rPr>
        <w:t>1．不带where条件</w:t>
      </w:r>
      <w:r>
        <w:rPr>
          <w:rFonts w:hint="eastAsia"/>
          <w:b/>
          <w:bCs/>
          <w:sz w:val="20"/>
          <w:szCs w:val="20"/>
          <w:lang w:val="en-US" w:eastAsia="zh-CN"/>
        </w:rPr>
        <w:t>lo</w:t>
      </w:r>
    </w:p>
    <w:p>
      <w:pPr>
        <w:rPr>
          <w:sz w:val="20"/>
          <w:szCs w:val="20"/>
        </w:rPr>
      </w:pPr>
      <w:r>
        <w:rPr>
          <w:sz w:val="20"/>
          <w:szCs w:val="20"/>
        </w:rPr>
        <w:t>mysql&gt; begin;</w:t>
      </w:r>
    </w:p>
    <w:p>
      <w:pPr>
        <w:rPr>
          <w:sz w:val="20"/>
          <w:szCs w:val="20"/>
        </w:rPr>
      </w:pPr>
      <w:r>
        <w:rPr>
          <w:sz w:val="20"/>
          <w:szCs w:val="20"/>
        </w:rPr>
        <w:t>mysql&gt; select * from dhytest for update;</w:t>
      </w:r>
      <w:r>
        <w:rPr>
          <w:rFonts w:hint="eastAsia"/>
          <w:sz w:val="20"/>
          <w:szCs w:val="20"/>
        </w:rPr>
        <w:t>(</w:t>
      </w:r>
      <w:r>
        <w:rPr>
          <w:rStyle w:val="8"/>
          <w:rFonts w:hint="eastAsia"/>
        </w:rPr>
        <w:t>此处估计查询应为d</w:t>
      </w:r>
      <w:r>
        <w:rPr>
          <w:rStyle w:val="8"/>
        </w:rPr>
        <w:t>hytest</w:t>
      </w:r>
      <w:r>
        <w:rPr>
          <w:sz w:val="20"/>
          <w:szCs w:val="20"/>
        </w:rPr>
        <w:t>)</w:t>
      </w:r>
    </w:p>
    <w:p>
      <w:pPr>
        <w:rPr>
          <w:sz w:val="20"/>
          <w:szCs w:val="20"/>
        </w:rPr>
      </w:pPr>
      <w:r>
        <w:drawing>
          <wp:inline distT="0" distB="0" distL="114300" distR="114300">
            <wp:extent cx="4853940" cy="136398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853940" cy="1363980"/>
                    </a:xfrm>
                    <a:prstGeom prst="rect">
                      <a:avLst/>
                    </a:prstGeom>
                    <a:noFill/>
                    <a:ln>
                      <a:noFill/>
                    </a:ln>
                  </pic:spPr>
                </pic:pic>
              </a:graphicData>
            </a:graphic>
          </wp:inline>
        </w:drawing>
      </w:r>
    </w:p>
    <w:p>
      <w:pPr>
        <w:rPr>
          <w:sz w:val="20"/>
          <w:szCs w:val="20"/>
        </w:rPr>
      </w:pPr>
      <w:r>
        <w:rPr>
          <w:rFonts w:hint="eastAsia"/>
          <w:sz w:val="20"/>
          <w:szCs w:val="20"/>
        </w:rPr>
        <w:t>查看</w:t>
      </w:r>
      <w:r>
        <w:rPr>
          <w:sz w:val="20"/>
          <w:szCs w:val="20"/>
        </w:rPr>
        <w:t>data_locks表的加锁情况：</w:t>
      </w:r>
    </w:p>
    <w:p>
      <w:pPr>
        <w:rPr>
          <w:sz w:val="20"/>
          <w:szCs w:val="20"/>
        </w:rPr>
      </w:pPr>
      <w:r>
        <w:drawing>
          <wp:inline distT="0" distB="0" distL="114300" distR="114300">
            <wp:extent cx="5273675" cy="2407920"/>
            <wp:effectExtent l="0" t="0" r="146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3675" cy="2407920"/>
                    </a:xfrm>
                    <a:prstGeom prst="rect">
                      <a:avLst/>
                    </a:prstGeom>
                    <a:noFill/>
                    <a:ln>
                      <a:noFill/>
                    </a:ln>
                  </pic:spPr>
                </pic:pic>
              </a:graphicData>
            </a:graphic>
          </wp:inline>
        </w:drawing>
      </w:r>
    </w:p>
    <w:p>
      <w:pPr>
        <w:rPr>
          <w:sz w:val="20"/>
          <w:szCs w:val="20"/>
        </w:rPr>
      </w:pPr>
      <w:r>
        <w:rPr>
          <w:rFonts w:hint="eastAsia"/>
          <w:sz w:val="20"/>
          <w:szCs w:val="20"/>
        </w:rPr>
        <w:t>可以看到，没有</w:t>
      </w:r>
      <w:r>
        <w:rPr>
          <w:sz w:val="20"/>
          <w:szCs w:val="20"/>
        </w:rPr>
        <w:t>where条件时加锁方式与20.2.1节</w:t>
      </w:r>
      <w:r>
        <w:rPr>
          <w:rStyle w:val="8"/>
          <w:rFonts w:hint="eastAsia"/>
        </w:rPr>
        <w:t>(无显式主键也无索引</w:t>
      </w:r>
      <w:r>
        <w:rPr>
          <w:rStyle w:val="8"/>
        </w:rPr>
        <w:t>)</w:t>
      </w:r>
      <w:r>
        <w:rPr>
          <w:sz w:val="20"/>
          <w:szCs w:val="20"/>
        </w:rPr>
        <w:t>中不带where条件的加锁方式相同，有where条件就不同了。</w:t>
      </w:r>
    </w:p>
    <w:p>
      <w:pPr>
        <w:rPr>
          <w:rStyle w:val="8"/>
        </w:rPr>
      </w:pPr>
      <w:r>
        <w:rPr>
          <w:rStyle w:val="8"/>
        </w:rPr>
        <w:t>注：</w:t>
      </w:r>
      <w:r>
        <w:rPr>
          <w:rStyle w:val="8"/>
          <w:rFonts w:hint="eastAsia"/>
        </w:rPr>
        <w:t>差别就在于绿色高亮处，</w:t>
      </w:r>
      <w:r>
        <w:rPr>
          <w:rStyle w:val="8"/>
        </w:rPr>
        <w:t>20.2.1节</w:t>
      </w:r>
      <w:r>
        <w:rPr>
          <w:rStyle w:val="8"/>
          <w:rFonts w:hint="eastAsia"/>
        </w:rPr>
        <w:t>此处生成聚集索引(</w:t>
      </w:r>
      <w:r>
        <w:rPr>
          <w:rStyle w:val="8"/>
        </w:rPr>
        <w:t>GEN_CLUST_INDEX)</w:t>
      </w:r>
      <w:r>
        <w:rPr>
          <w:rStyle w:val="8"/>
          <w:rFonts w:hint="eastAsia"/>
        </w:rPr>
        <w:t>。</w:t>
      </w:r>
    </w:p>
    <w:p>
      <w:pPr>
        <w:rPr>
          <w:sz w:val="20"/>
          <w:szCs w:val="20"/>
        </w:rPr>
      </w:pPr>
    </w:p>
    <w:p>
      <w:pPr>
        <w:rPr>
          <w:b/>
          <w:bCs/>
          <w:sz w:val="20"/>
          <w:szCs w:val="20"/>
        </w:rPr>
      </w:pPr>
      <w:r>
        <w:rPr>
          <w:b/>
          <w:bCs/>
          <w:sz w:val="20"/>
          <w:szCs w:val="20"/>
        </w:rPr>
        <w:t>2．where条件是主键字段</w:t>
      </w:r>
    </w:p>
    <w:p>
      <w:pPr>
        <w:rPr>
          <w:rStyle w:val="8"/>
        </w:rPr>
      </w:pPr>
      <w:r>
        <w:rPr>
          <w:rStyle w:val="8"/>
          <w:rFonts w:hint="eastAsia"/>
        </w:rPr>
        <w:t>结束前一事务。</w:t>
      </w:r>
    </w:p>
    <w:p>
      <w:pPr>
        <w:rPr>
          <w:sz w:val="20"/>
          <w:szCs w:val="20"/>
        </w:rPr>
      </w:pPr>
      <w:r>
        <w:rPr>
          <w:sz w:val="20"/>
          <w:szCs w:val="20"/>
        </w:rPr>
        <w:t>mysql&gt; begin;</w:t>
      </w:r>
    </w:p>
    <w:p>
      <w:pPr>
        <w:rPr>
          <w:sz w:val="20"/>
          <w:szCs w:val="20"/>
        </w:rPr>
      </w:pPr>
      <w:r>
        <w:rPr>
          <w:sz w:val="20"/>
          <w:szCs w:val="20"/>
        </w:rPr>
        <w:t xml:space="preserve">mysql&gt; select * from </w:t>
      </w:r>
      <w:r>
        <w:rPr>
          <w:rStyle w:val="8"/>
        </w:rPr>
        <w:t>dhytest</w:t>
      </w:r>
      <w:r>
        <w:rPr>
          <w:sz w:val="20"/>
          <w:szCs w:val="20"/>
        </w:rPr>
        <w:t xml:space="preserve"> where id = 10 for update;</w:t>
      </w:r>
    </w:p>
    <w:p>
      <w:pPr>
        <w:rPr>
          <w:sz w:val="20"/>
          <w:szCs w:val="20"/>
        </w:rPr>
      </w:pPr>
      <w:r>
        <w:drawing>
          <wp:inline distT="0" distB="0" distL="114300" distR="114300">
            <wp:extent cx="4831080" cy="124206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4831080" cy="1242060"/>
                    </a:xfrm>
                    <a:prstGeom prst="rect">
                      <a:avLst/>
                    </a:prstGeom>
                    <a:noFill/>
                    <a:ln>
                      <a:noFill/>
                    </a:ln>
                  </pic:spPr>
                </pic:pic>
              </a:graphicData>
            </a:graphic>
          </wp:inline>
        </w:drawing>
      </w:r>
    </w:p>
    <w:p>
      <w:pPr>
        <w:rPr>
          <w:sz w:val="20"/>
          <w:szCs w:val="20"/>
        </w:rPr>
      </w:pPr>
      <w:r>
        <w:rPr>
          <w:rFonts w:hint="eastAsia"/>
          <w:sz w:val="20"/>
          <w:szCs w:val="20"/>
        </w:rPr>
        <w:t>查看</w:t>
      </w:r>
      <w:r>
        <w:rPr>
          <w:sz w:val="20"/>
          <w:szCs w:val="20"/>
        </w:rPr>
        <w:t>加锁情况：</w:t>
      </w:r>
    </w:p>
    <w:p>
      <w:pPr>
        <w:rPr>
          <w:sz w:val="20"/>
          <w:szCs w:val="20"/>
        </w:rPr>
      </w:pPr>
      <w:r>
        <w:drawing>
          <wp:inline distT="0" distB="0" distL="114300" distR="114300">
            <wp:extent cx="5269865" cy="1168400"/>
            <wp:effectExtent l="0" t="0" r="317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69865" cy="1168400"/>
                    </a:xfrm>
                    <a:prstGeom prst="rect">
                      <a:avLst/>
                    </a:prstGeom>
                    <a:noFill/>
                    <a:ln>
                      <a:noFill/>
                    </a:ln>
                  </pic:spPr>
                </pic:pic>
              </a:graphicData>
            </a:graphic>
          </wp:inline>
        </w:drawing>
      </w:r>
    </w:p>
    <w:p>
      <w:pPr>
        <w:rPr>
          <w:rStyle w:val="8"/>
        </w:rPr>
      </w:pPr>
      <w:r>
        <w:rPr>
          <w:rStyle w:val="8"/>
          <w:rFonts w:hint="eastAsia"/>
        </w:rPr>
        <w:t>注：以上结果一定要对比</w:t>
      </w:r>
      <w:r>
        <w:rPr>
          <w:rStyle w:val="8"/>
        </w:rPr>
        <w:t>20.2.1节(无显式主键也无索引)</w:t>
      </w:r>
      <w:r>
        <w:rPr>
          <w:rStyle w:val="8"/>
          <w:rFonts w:hint="eastAsia"/>
        </w:rPr>
        <w:t>中语句“</w:t>
      </w:r>
      <w:r>
        <w:rPr>
          <w:rStyle w:val="8"/>
        </w:rPr>
        <w:t>select * from t where id = 10 for update;</w:t>
      </w:r>
      <w:r>
        <w:rPr>
          <w:rStyle w:val="8"/>
          <w:rFonts w:hint="eastAsia"/>
        </w:rPr>
        <w:t>”的相关锁信息来理解。</w:t>
      </w:r>
    </w:p>
    <w:p>
      <w:pPr>
        <w:rPr>
          <w:sz w:val="20"/>
          <w:szCs w:val="20"/>
        </w:rPr>
      </w:pPr>
      <w:r>
        <w:rPr>
          <w:rFonts w:hint="eastAsia"/>
          <w:sz w:val="20"/>
          <w:szCs w:val="20"/>
        </w:rPr>
        <w:t>可以看到，只对表添加了</w:t>
      </w:r>
      <w:r>
        <w:rPr>
          <w:sz w:val="20"/>
          <w:szCs w:val="20"/>
        </w:rPr>
        <w:t>IX锁</w:t>
      </w:r>
      <w:r>
        <w:rPr>
          <w:rStyle w:val="8"/>
          <w:rFonts w:hint="eastAsia"/>
        </w:rPr>
        <w:t>(</w:t>
      </w:r>
      <w:r>
        <w:rPr>
          <w:rStyle w:val="8"/>
        </w:rPr>
        <w:t>20.2.1节中对应处一样</w:t>
      </w:r>
      <w:r>
        <w:rPr>
          <w:rStyle w:val="8"/>
          <w:rFonts w:hint="eastAsia"/>
        </w:rPr>
        <w:t>)</w:t>
      </w:r>
      <w:r>
        <w:rPr>
          <w:rFonts w:hint="eastAsia"/>
        </w:rPr>
        <w:t xml:space="preserve"> 和对主键添加了记录锁（</w:t>
      </w:r>
      <w:r>
        <w:t>X,REC_NOT_GAP），并且只锁住了where条件id = 10这条记录</w:t>
      </w:r>
      <w:r>
        <w:rPr>
          <w:rStyle w:val="8"/>
          <w:rFonts w:hint="eastAsia"/>
        </w:rPr>
        <w:t>(</w:t>
      </w:r>
      <w:r>
        <w:rPr>
          <w:rStyle w:val="8"/>
        </w:rPr>
        <w:t>不一样)</w:t>
      </w:r>
      <w:r>
        <w:rPr>
          <w:rStyle w:val="8"/>
          <w:rFonts w:hint="eastAsia"/>
        </w:rPr>
        <w:t>。</w:t>
      </w:r>
      <w:r>
        <w:t>因为</w:t>
      </w:r>
      <w:r>
        <w:rPr>
          <w:b/>
          <w:bCs/>
        </w:rPr>
        <w:t>主键已经保证了唯一性</w:t>
      </w:r>
      <w:r>
        <w:t xml:space="preserve">，所以在插入时就不会是id = 10这条记录了。因此，这里也不需要间隙锁。 </w:t>
      </w:r>
    </w:p>
    <w:p>
      <w:pPr>
        <w:rPr>
          <w:rStyle w:val="8"/>
        </w:rPr>
      </w:pPr>
      <w:r>
        <w:rPr>
          <w:rStyle w:val="8"/>
        </w:rPr>
        <w:t>注：</w:t>
      </w:r>
      <w:r>
        <w:rPr>
          <w:rStyle w:val="8"/>
          <w:rFonts w:hint="eastAsia"/>
        </w:rPr>
        <w:t>显然</w:t>
      </w:r>
      <w:r>
        <w:rPr>
          <w:rStyle w:val="8"/>
        </w:rPr>
        <w:t>如果我们继续操作插入一行id=10自然不会被允许。这是由主键本身决定的。</w:t>
      </w:r>
    </w:p>
    <w:p>
      <w:pPr>
        <w:rPr>
          <w:sz w:val="20"/>
          <w:szCs w:val="20"/>
        </w:rPr>
      </w:pPr>
      <w:r>
        <w:drawing>
          <wp:inline distT="0" distB="0" distL="114300" distR="114300">
            <wp:extent cx="4831080" cy="472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831080" cy="472440"/>
                    </a:xfrm>
                    <a:prstGeom prst="rect">
                      <a:avLst/>
                    </a:prstGeom>
                    <a:noFill/>
                    <a:ln>
                      <a:noFill/>
                    </a:ln>
                  </pic:spPr>
                </pic:pic>
              </a:graphicData>
            </a:graphic>
          </wp:inline>
        </w:drawing>
      </w:r>
    </w:p>
    <w:p>
      <w:pPr>
        <w:rPr>
          <w:rStyle w:val="8"/>
        </w:rPr>
      </w:pPr>
      <w:r>
        <w:rPr>
          <w:rStyle w:val="8"/>
        </w:rPr>
        <w:t>也就是说，</w:t>
      </w:r>
      <w:r>
        <w:rPr>
          <w:rStyle w:val="8"/>
          <w:rFonts w:hint="eastAsia"/>
        </w:rPr>
        <w:t>表dhytest的定义本身决定了不允许插入重复行，因此</w:t>
      </w:r>
      <w:r>
        <w:rPr>
          <w:rStyle w:val="8"/>
          <w:rFonts w:hint="eastAsia"/>
          <w:u w:val="single"/>
        </w:rPr>
        <w:t>不需要像前面那样加锁</w:t>
      </w:r>
      <w:r>
        <w:rPr>
          <w:rStyle w:val="8"/>
          <w:rFonts w:hint="eastAsia"/>
        </w:rPr>
        <w:t>，只需要锁定对应记录行即可。</w:t>
      </w:r>
    </w:p>
    <w:p>
      <w:pPr>
        <w:rPr>
          <w:rStyle w:val="8"/>
        </w:rPr>
      </w:pPr>
      <w:r>
        <w:rPr>
          <w:rStyle w:val="8"/>
          <w:rFonts w:hint="eastAsia"/>
        </w:rPr>
        <w:t>但是只锁定</w:t>
      </w:r>
      <w:r>
        <w:rPr>
          <w:rStyle w:val="8"/>
          <w:rFonts w:hint="eastAsia"/>
          <w:u w:val="single"/>
        </w:rPr>
        <w:t>主键</w:t>
      </w:r>
      <w:r>
        <w:rPr>
          <w:rStyle w:val="8"/>
        </w:rPr>
        <w:t>id=10</w:t>
      </w:r>
      <w:r>
        <w:rPr>
          <w:rStyle w:val="8"/>
          <w:rFonts w:hint="eastAsia"/>
        </w:rPr>
        <w:t>的数据行不意味跟其他更新插入操作不冲突，如果我们插入id</w:t>
      </w:r>
      <w:r>
        <w:rPr>
          <w:rStyle w:val="8"/>
        </w:rPr>
        <w:t>&lt;10</w:t>
      </w:r>
      <w:r>
        <w:rPr>
          <w:rStyle w:val="8"/>
          <w:rFonts w:hint="eastAsia"/>
        </w:rPr>
        <w:t>的数据行，同样会引起冲突，另开会话：</w:t>
      </w:r>
    </w:p>
    <w:p>
      <w:pPr>
        <w:rPr>
          <w:rStyle w:val="8"/>
        </w:rPr>
      </w:pPr>
      <w:r>
        <w:drawing>
          <wp:inline distT="0" distB="0" distL="114300" distR="114300">
            <wp:extent cx="5271770" cy="25908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259080"/>
                    </a:xfrm>
                    <a:prstGeom prst="rect">
                      <a:avLst/>
                    </a:prstGeom>
                    <a:noFill/>
                    <a:ln>
                      <a:noFill/>
                    </a:ln>
                  </pic:spPr>
                </pic:pic>
              </a:graphicData>
            </a:graphic>
          </wp:inline>
        </w:drawing>
      </w:r>
    </w:p>
    <w:p>
      <w:pPr>
        <w:rPr>
          <w:rStyle w:val="8"/>
        </w:rPr>
      </w:pPr>
      <w:r>
        <w:rPr>
          <w:rStyle w:val="8"/>
          <w:rFonts w:hint="eastAsia"/>
        </w:rPr>
        <w:t>然后查询锁信息：</w:t>
      </w:r>
    </w:p>
    <w:p>
      <w:pPr>
        <w:rPr>
          <w:sz w:val="20"/>
          <w:szCs w:val="20"/>
        </w:rPr>
      </w:pPr>
      <w:r>
        <w:drawing>
          <wp:inline distT="0" distB="0" distL="114300" distR="114300">
            <wp:extent cx="5271770" cy="1289685"/>
            <wp:effectExtent l="0" t="0" r="127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1770" cy="1289685"/>
                    </a:xfrm>
                    <a:prstGeom prst="rect">
                      <a:avLst/>
                    </a:prstGeom>
                    <a:noFill/>
                    <a:ln>
                      <a:noFill/>
                    </a:ln>
                  </pic:spPr>
                </pic:pic>
              </a:graphicData>
            </a:graphic>
          </wp:inline>
        </w:drawing>
      </w:r>
    </w:p>
    <w:p>
      <w:pPr>
        <w:rPr>
          <w:rStyle w:val="8"/>
        </w:rPr>
      </w:pPr>
      <w:r>
        <w:rPr>
          <w:rStyle w:val="8"/>
          <w:rFonts w:hint="eastAsia"/>
        </w:rPr>
        <w:t>这是因为插入意向锁属于特殊的间隙锁，这里其实锁定的间隙与前面关于i</w:t>
      </w:r>
      <w:r>
        <w:rPr>
          <w:rStyle w:val="8"/>
        </w:rPr>
        <w:t>d=10</w:t>
      </w:r>
      <w:r>
        <w:rPr>
          <w:rStyle w:val="8"/>
          <w:rFonts w:hint="eastAsia"/>
        </w:rPr>
        <w:t>的记录锁冲突(</w:t>
      </w:r>
      <w:r>
        <w:rPr>
          <w:rStyle w:val="8"/>
        </w:rPr>
        <w:t>"</w:t>
      </w:r>
      <w:r>
        <w:rPr>
          <w:rStyle w:val="8"/>
          <w:rFonts w:hint="eastAsia"/>
        </w:rPr>
        <w:t>asc</w:t>
      </w:r>
      <w:r>
        <w:rPr>
          <w:rStyle w:val="8"/>
        </w:rPr>
        <w:t xml:space="preserve"> dhy")</w:t>
      </w:r>
      <w:r>
        <w:rPr>
          <w:rStyle w:val="8"/>
          <w:rFonts w:hint="eastAsia"/>
        </w:rPr>
        <w:t>。如果插入的位置在id</w:t>
      </w:r>
      <w:r>
        <w:rPr>
          <w:rStyle w:val="8"/>
        </w:rPr>
        <w:t>=10</w:t>
      </w:r>
      <w:r>
        <w:rPr>
          <w:rStyle w:val="8"/>
          <w:rFonts w:hint="eastAsia"/>
        </w:rPr>
        <w:t>之后，则是允许的：</w:t>
      </w:r>
    </w:p>
    <w:p>
      <w:pPr>
        <w:rPr>
          <w:rStyle w:val="8"/>
        </w:rPr>
      </w:pPr>
      <w:r>
        <w:drawing>
          <wp:inline distT="0" distB="0" distL="114300" distR="114300">
            <wp:extent cx="4808220" cy="5334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4808220" cy="533400"/>
                    </a:xfrm>
                    <a:prstGeom prst="rect">
                      <a:avLst/>
                    </a:prstGeom>
                    <a:noFill/>
                    <a:ln>
                      <a:noFill/>
                    </a:ln>
                  </pic:spPr>
                </pic:pic>
              </a:graphicData>
            </a:graphic>
          </wp:inline>
        </w:drawing>
      </w:r>
    </w:p>
    <w:p>
      <w:pPr>
        <w:rPr>
          <w:sz w:val="20"/>
          <w:szCs w:val="20"/>
        </w:rPr>
      </w:pPr>
    </w:p>
    <w:p>
      <w:pPr>
        <w:rPr>
          <w:b/>
          <w:bCs/>
          <w:sz w:val="20"/>
          <w:szCs w:val="20"/>
        </w:rPr>
      </w:pPr>
      <w:r>
        <w:rPr>
          <w:b/>
          <w:bCs/>
          <w:sz w:val="20"/>
          <w:szCs w:val="20"/>
        </w:rPr>
        <w:t>3．where条件包含主键字段和非主键字段</w:t>
      </w:r>
    </w:p>
    <w:p>
      <w:pPr>
        <w:rPr>
          <w:sz w:val="20"/>
          <w:szCs w:val="20"/>
        </w:rPr>
      </w:pPr>
      <w:r>
        <w:rPr>
          <w:sz w:val="20"/>
          <w:szCs w:val="20"/>
        </w:rPr>
        <w:t>mysql&gt; begin;</w:t>
      </w:r>
    </w:p>
    <w:p>
      <w:pPr>
        <w:rPr>
          <w:sz w:val="20"/>
          <w:szCs w:val="20"/>
        </w:rPr>
      </w:pPr>
      <w:r>
        <w:rPr>
          <w:sz w:val="20"/>
          <w:szCs w:val="20"/>
        </w:rPr>
        <w:t xml:space="preserve">mysql&gt; select * from </w:t>
      </w:r>
      <w:r>
        <w:rPr>
          <w:rStyle w:val="8"/>
        </w:rPr>
        <w:t>dhytest</w:t>
      </w:r>
      <w:r>
        <w:rPr>
          <w:sz w:val="20"/>
          <w:szCs w:val="20"/>
        </w:rPr>
        <w:t xml:space="preserve"> where id = 10 and name = '</w:t>
      </w:r>
      <w:r>
        <w:rPr>
          <w:rFonts w:hint="eastAsia"/>
          <w:sz w:val="20"/>
          <w:szCs w:val="20"/>
        </w:rPr>
        <w:t>dhy</w:t>
      </w:r>
      <w:r>
        <w:rPr>
          <w:sz w:val="20"/>
          <w:szCs w:val="20"/>
        </w:rPr>
        <w:t>' for update;</w:t>
      </w:r>
    </w:p>
    <w:p>
      <w:pPr>
        <w:rPr>
          <w:sz w:val="20"/>
          <w:szCs w:val="20"/>
        </w:rPr>
      </w:pPr>
      <w:r>
        <w:drawing>
          <wp:inline distT="0" distB="0" distL="114300" distR="114300">
            <wp:extent cx="4785360" cy="11125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785360" cy="1112520"/>
                    </a:xfrm>
                    <a:prstGeom prst="rect">
                      <a:avLst/>
                    </a:prstGeom>
                    <a:noFill/>
                    <a:ln>
                      <a:noFill/>
                    </a:ln>
                  </pic:spPr>
                </pic:pic>
              </a:graphicData>
            </a:graphic>
          </wp:inline>
        </w:drawing>
      </w:r>
    </w:p>
    <w:p>
      <w:pPr>
        <w:rPr>
          <w:sz w:val="20"/>
          <w:szCs w:val="20"/>
        </w:rPr>
      </w:pPr>
      <w:r>
        <w:rPr>
          <w:rFonts w:hint="eastAsia"/>
          <w:sz w:val="20"/>
          <w:szCs w:val="20"/>
        </w:rPr>
        <w:t>查看</w:t>
      </w:r>
      <w:r>
        <w:rPr>
          <w:sz w:val="20"/>
          <w:szCs w:val="20"/>
        </w:rPr>
        <w:t>加锁情况：</w:t>
      </w:r>
    </w:p>
    <w:p>
      <w:pPr>
        <w:rPr>
          <w:sz w:val="20"/>
          <w:szCs w:val="20"/>
        </w:rPr>
      </w:pPr>
      <w:r>
        <w:drawing>
          <wp:inline distT="0" distB="0" distL="114300" distR="114300">
            <wp:extent cx="5268595" cy="1017905"/>
            <wp:effectExtent l="0" t="0" r="444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68595" cy="1017905"/>
                    </a:xfrm>
                    <a:prstGeom prst="rect">
                      <a:avLst/>
                    </a:prstGeom>
                    <a:noFill/>
                    <a:ln>
                      <a:noFill/>
                    </a:ln>
                  </pic:spPr>
                </pic:pic>
              </a:graphicData>
            </a:graphic>
          </wp:inline>
        </w:drawing>
      </w:r>
    </w:p>
    <w:p>
      <w:pPr>
        <w:rPr>
          <w:sz w:val="20"/>
          <w:szCs w:val="20"/>
        </w:rPr>
      </w:pPr>
      <w:r>
        <w:rPr>
          <w:rFonts w:hint="eastAsia"/>
          <w:sz w:val="20"/>
          <w:szCs w:val="20"/>
        </w:rPr>
        <w:t>可以看到，加锁方式与</w:t>
      </w:r>
      <w:r>
        <w:rPr>
          <w:sz w:val="20"/>
          <w:szCs w:val="20"/>
        </w:rPr>
        <w:t>where条件是主键字段的加锁方式相同，因为</w:t>
      </w:r>
      <w:r>
        <w:rPr>
          <w:b/>
          <w:bCs/>
          <w:sz w:val="20"/>
          <w:szCs w:val="20"/>
        </w:rPr>
        <w:t>根据主键字段可以直接定位一条记录</w:t>
      </w:r>
      <w:r>
        <w:rPr>
          <w:sz w:val="20"/>
          <w:szCs w:val="20"/>
        </w:rPr>
        <w:t>。</w:t>
      </w:r>
    </w:p>
    <w:p>
      <w:pPr>
        <w:pStyle w:val="2"/>
      </w:pPr>
      <w:bookmarkStart w:id="3" w:name="_Toc18486"/>
      <w:r>
        <w:t>20.2.3　REPEATABLE-READ隔离级别+表</w:t>
      </w:r>
      <w:r>
        <w:rPr>
          <w:u w:val="single"/>
        </w:rPr>
        <w:t>无显式主键但有索引</w:t>
      </w:r>
      <w:bookmarkEnd w:id="3"/>
    </w:p>
    <w:p>
      <w:pPr>
        <w:rPr>
          <w:sz w:val="20"/>
          <w:szCs w:val="20"/>
        </w:rPr>
      </w:pPr>
      <w:r>
        <w:rPr>
          <w:rFonts w:hint="eastAsia"/>
          <w:sz w:val="20"/>
          <w:szCs w:val="20"/>
        </w:rPr>
        <w:t>这里分如下几种情况。</w:t>
      </w:r>
    </w:p>
    <w:p>
      <w:pPr>
        <w:rPr>
          <w:sz w:val="20"/>
          <w:szCs w:val="20"/>
        </w:rPr>
      </w:pPr>
      <w:r>
        <w:rPr>
          <w:rFonts w:hint="eastAsia"/>
          <w:sz w:val="20"/>
          <w:szCs w:val="20"/>
        </w:rPr>
        <w:t>●</w:t>
      </w:r>
      <w:r>
        <w:rPr>
          <w:sz w:val="20"/>
          <w:szCs w:val="20"/>
        </w:rPr>
        <w:t xml:space="preserve"> 不带where条件</w:t>
      </w:r>
    </w:p>
    <w:p>
      <w:pPr>
        <w:rPr>
          <w:sz w:val="20"/>
          <w:szCs w:val="20"/>
        </w:rPr>
      </w:pPr>
      <w:r>
        <w:rPr>
          <w:sz w:val="20"/>
          <w:szCs w:val="20"/>
        </w:rPr>
        <w:t>● 普通索引：</w:t>
      </w:r>
    </w:p>
    <w:p>
      <w:pPr>
        <w:rPr>
          <w:sz w:val="20"/>
          <w:szCs w:val="20"/>
        </w:rPr>
      </w:pPr>
      <w:r>
        <w:rPr>
          <w:sz w:val="20"/>
          <w:szCs w:val="20"/>
        </w:rPr>
        <w:tab/>
      </w:r>
      <w:r>
        <w:rPr>
          <w:sz w:val="20"/>
          <w:szCs w:val="20"/>
        </w:rPr>
        <w:t>■ where条件是索引字段。</w:t>
      </w:r>
    </w:p>
    <w:p>
      <w:pPr>
        <w:rPr>
          <w:sz w:val="20"/>
          <w:szCs w:val="20"/>
        </w:rPr>
      </w:pPr>
      <w:r>
        <w:rPr>
          <w:sz w:val="20"/>
          <w:szCs w:val="20"/>
        </w:rPr>
        <w:tab/>
      </w:r>
      <w:r>
        <w:rPr>
          <w:sz w:val="20"/>
          <w:szCs w:val="20"/>
        </w:rPr>
        <w:t>■ where条件包含索引字段和非索引字段。</w:t>
      </w:r>
    </w:p>
    <w:p>
      <w:pPr>
        <w:rPr>
          <w:sz w:val="20"/>
          <w:szCs w:val="20"/>
        </w:rPr>
      </w:pPr>
      <w:r>
        <w:rPr>
          <w:sz w:val="20"/>
          <w:szCs w:val="20"/>
        </w:rPr>
        <w:t>● 唯一索引：</w:t>
      </w:r>
    </w:p>
    <w:p>
      <w:pPr>
        <w:rPr>
          <w:sz w:val="20"/>
          <w:szCs w:val="20"/>
        </w:rPr>
      </w:pPr>
      <w:r>
        <w:rPr>
          <w:sz w:val="20"/>
          <w:szCs w:val="20"/>
        </w:rPr>
        <w:tab/>
      </w:r>
      <w:r>
        <w:rPr>
          <w:sz w:val="20"/>
          <w:szCs w:val="20"/>
        </w:rPr>
        <w:t>■ where条件是索引字段。</w:t>
      </w:r>
    </w:p>
    <w:p>
      <w:pPr>
        <w:rPr>
          <w:sz w:val="20"/>
          <w:szCs w:val="20"/>
        </w:rPr>
      </w:pPr>
      <w:r>
        <w:rPr>
          <w:sz w:val="20"/>
          <w:szCs w:val="20"/>
        </w:rPr>
        <w:tab/>
      </w:r>
      <w:r>
        <w:rPr>
          <w:sz w:val="20"/>
          <w:szCs w:val="20"/>
        </w:rPr>
        <w:t>■ where条件包含索引字段和非索引字段。</w:t>
      </w:r>
    </w:p>
    <w:p>
      <w:pPr>
        <w:rPr>
          <w:sz w:val="20"/>
          <w:szCs w:val="20"/>
        </w:rPr>
      </w:pPr>
    </w:p>
    <w:p>
      <w:pPr>
        <w:rPr>
          <w:b/>
          <w:bCs/>
          <w:sz w:val="20"/>
          <w:szCs w:val="20"/>
        </w:rPr>
      </w:pPr>
      <w:r>
        <w:rPr>
          <w:b/>
          <w:bCs/>
          <w:sz w:val="20"/>
          <w:szCs w:val="20"/>
        </w:rPr>
        <w:t>1．不带where条件</w:t>
      </w:r>
    </w:p>
    <w:p>
      <w:pPr>
        <w:rPr>
          <w:sz w:val="20"/>
          <w:szCs w:val="20"/>
        </w:rPr>
      </w:pPr>
      <w:r>
        <w:rPr>
          <w:sz w:val="20"/>
          <w:szCs w:val="20"/>
        </w:rPr>
        <w:t>这种情况的加锁方式与20.2.1节</w:t>
      </w:r>
      <w:r>
        <w:rPr>
          <w:rStyle w:val="8"/>
          <w:rFonts w:hint="eastAsia"/>
        </w:rPr>
        <w:t>(无主键无索引</w:t>
      </w:r>
      <w:r>
        <w:rPr>
          <w:rStyle w:val="8"/>
        </w:rPr>
        <w:t>)</w:t>
      </w:r>
      <w:r>
        <w:rPr>
          <w:sz w:val="20"/>
          <w:szCs w:val="20"/>
        </w:rPr>
        <w:t>中不带where条件的加锁方式相同，相信大家也能理解为何这样加锁，这里就不演示了，我们重点看一下不一样的地方。</w:t>
      </w:r>
    </w:p>
    <w:p>
      <w:pPr>
        <w:rPr>
          <w:sz w:val="20"/>
          <w:szCs w:val="20"/>
        </w:rPr>
      </w:pPr>
    </w:p>
    <w:p>
      <w:pPr>
        <w:rPr>
          <w:b/>
          <w:bCs/>
          <w:sz w:val="20"/>
          <w:szCs w:val="20"/>
        </w:rPr>
      </w:pPr>
      <w:r>
        <w:rPr>
          <w:b/>
          <w:bCs/>
          <w:sz w:val="20"/>
          <w:szCs w:val="20"/>
        </w:rPr>
        <w:t>2．普通索引</w:t>
      </w:r>
    </w:p>
    <w:p>
      <w:pPr>
        <w:rPr>
          <w:sz w:val="20"/>
          <w:szCs w:val="20"/>
        </w:rPr>
      </w:pPr>
      <w:r>
        <w:rPr>
          <w:sz w:val="20"/>
          <w:szCs w:val="20"/>
        </w:rPr>
        <w:t>mysql&gt; create index idx_id on t (id);</w:t>
      </w:r>
    </w:p>
    <w:p>
      <w:pPr>
        <w:rPr>
          <w:sz w:val="20"/>
          <w:szCs w:val="20"/>
        </w:rPr>
      </w:pPr>
      <w:r>
        <w:drawing>
          <wp:inline distT="0" distB="0" distL="114300" distR="114300">
            <wp:extent cx="4177030" cy="1175385"/>
            <wp:effectExtent l="0" t="0" r="1397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4177030" cy="1175385"/>
                    </a:xfrm>
                    <a:prstGeom prst="rect">
                      <a:avLst/>
                    </a:prstGeom>
                    <a:noFill/>
                    <a:ln>
                      <a:noFill/>
                    </a:ln>
                  </pic:spPr>
                </pic:pic>
              </a:graphicData>
            </a:graphic>
          </wp:inline>
        </w:drawing>
      </w:r>
    </w:p>
    <w:p>
      <w:pPr>
        <w:rPr>
          <w:sz w:val="20"/>
          <w:szCs w:val="20"/>
        </w:rPr>
      </w:pPr>
      <w:r>
        <w:drawing>
          <wp:inline distT="0" distB="0" distL="114300" distR="114300">
            <wp:extent cx="5266055" cy="511810"/>
            <wp:effectExtent l="0" t="0" r="10795" b="254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5266055" cy="511810"/>
                    </a:xfrm>
                    <a:prstGeom prst="rect">
                      <a:avLst/>
                    </a:prstGeom>
                    <a:noFill/>
                    <a:ln>
                      <a:noFill/>
                    </a:ln>
                  </pic:spPr>
                </pic:pic>
              </a:graphicData>
            </a:graphic>
          </wp:inline>
        </w:drawing>
      </w:r>
    </w:p>
    <w:p>
      <w:pPr>
        <w:rPr>
          <w:rStyle w:val="8"/>
        </w:rPr>
      </w:pPr>
      <w:r>
        <w:rPr>
          <w:rStyle w:val="8"/>
        </w:rPr>
        <w:t>注：</w:t>
      </w:r>
      <w:r>
        <w:rPr>
          <w:rStyle w:val="8"/>
          <w:rFonts w:hint="eastAsia"/>
        </w:rPr>
        <w:t>为便于讨论，把表t恢复到原来的样子。</w:t>
      </w:r>
    </w:p>
    <w:p>
      <w:pPr>
        <w:rPr>
          <w:sz w:val="20"/>
          <w:szCs w:val="20"/>
        </w:rPr>
      </w:pPr>
      <w:r>
        <w:drawing>
          <wp:inline distT="0" distB="0" distL="114300" distR="114300">
            <wp:extent cx="3025140" cy="964565"/>
            <wp:effectExtent l="0" t="0" r="3810" b="698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5"/>
                    <a:stretch>
                      <a:fillRect/>
                    </a:stretch>
                  </pic:blipFill>
                  <pic:spPr>
                    <a:xfrm>
                      <a:off x="0" y="0"/>
                      <a:ext cx="3025140" cy="964565"/>
                    </a:xfrm>
                    <a:prstGeom prst="rect">
                      <a:avLst/>
                    </a:prstGeom>
                    <a:noFill/>
                    <a:ln>
                      <a:noFill/>
                    </a:ln>
                  </pic:spPr>
                </pic:pic>
              </a:graphicData>
            </a:graphic>
          </wp:inline>
        </w:drawing>
      </w:r>
    </w:p>
    <w:p>
      <w:pPr>
        <w:rPr>
          <w:sz w:val="20"/>
          <w:szCs w:val="20"/>
        </w:rPr>
      </w:pPr>
      <w:r>
        <w:rPr>
          <w:sz w:val="20"/>
          <w:szCs w:val="20"/>
        </w:rPr>
        <w:t>mysql&gt; begin;</w:t>
      </w:r>
    </w:p>
    <w:p>
      <w:pPr>
        <w:rPr>
          <w:sz w:val="20"/>
          <w:szCs w:val="20"/>
        </w:rPr>
      </w:pPr>
      <w:r>
        <w:rPr>
          <w:sz w:val="20"/>
          <w:szCs w:val="20"/>
        </w:rPr>
        <w:t>mysql&gt; select * from t where</w:t>
      </w:r>
      <w:r>
        <w:rPr>
          <w:b/>
          <w:bCs/>
          <w:sz w:val="20"/>
          <w:szCs w:val="20"/>
        </w:rPr>
        <w:t xml:space="preserve"> id = 10</w:t>
      </w:r>
      <w:r>
        <w:rPr>
          <w:sz w:val="20"/>
          <w:szCs w:val="20"/>
        </w:rPr>
        <w:t xml:space="preserve"> for update;</w:t>
      </w:r>
    </w:p>
    <w:p>
      <w:pPr>
        <w:rPr>
          <w:sz w:val="20"/>
          <w:szCs w:val="20"/>
        </w:rPr>
      </w:pPr>
      <w:r>
        <w:drawing>
          <wp:inline distT="0" distB="0" distL="114300" distR="114300">
            <wp:extent cx="5271135" cy="1336675"/>
            <wp:effectExtent l="0" t="0" r="5715" b="1587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6"/>
                    <a:stretch>
                      <a:fillRect/>
                    </a:stretch>
                  </pic:blipFill>
                  <pic:spPr>
                    <a:xfrm>
                      <a:off x="0" y="0"/>
                      <a:ext cx="5271135" cy="1336675"/>
                    </a:xfrm>
                    <a:prstGeom prst="rect">
                      <a:avLst/>
                    </a:prstGeom>
                    <a:noFill/>
                    <a:ln>
                      <a:noFill/>
                    </a:ln>
                  </pic:spPr>
                </pic:pic>
              </a:graphicData>
            </a:graphic>
          </wp:inline>
        </w:drawing>
      </w:r>
    </w:p>
    <w:p>
      <w:pPr>
        <w:rPr>
          <w:sz w:val="20"/>
          <w:szCs w:val="20"/>
        </w:rPr>
      </w:pPr>
    </w:p>
    <w:p>
      <w:pPr>
        <w:rPr>
          <w:sz w:val="20"/>
          <w:szCs w:val="20"/>
        </w:rPr>
      </w:pPr>
      <w:r>
        <w:rPr>
          <w:rFonts w:hint="eastAsia"/>
          <w:b/>
          <w:bCs/>
          <w:sz w:val="20"/>
          <w:szCs w:val="20"/>
        </w:rPr>
        <w:t>2</w:t>
      </w:r>
      <w:r>
        <w:rPr>
          <w:b/>
          <w:bCs/>
          <w:sz w:val="20"/>
          <w:szCs w:val="20"/>
        </w:rPr>
        <w:t xml:space="preserve">.1 </w:t>
      </w:r>
      <w:r>
        <w:rPr>
          <w:rFonts w:hint="eastAsia"/>
          <w:b/>
          <w:bCs/>
          <w:sz w:val="20"/>
          <w:szCs w:val="20"/>
        </w:rPr>
        <w:t>当</w:t>
      </w:r>
      <w:r>
        <w:rPr>
          <w:b/>
          <w:bCs/>
          <w:sz w:val="20"/>
          <w:szCs w:val="20"/>
        </w:rPr>
        <w:t>where条件是普通索引字段时</w:t>
      </w:r>
      <w:r>
        <w:rPr>
          <w:sz w:val="20"/>
          <w:szCs w:val="20"/>
        </w:rPr>
        <w:t>，</w:t>
      </w:r>
    </w:p>
    <w:p>
      <w:pPr>
        <w:rPr>
          <w:sz w:val="20"/>
          <w:szCs w:val="20"/>
        </w:rPr>
      </w:pPr>
      <w:r>
        <w:rPr>
          <w:sz w:val="20"/>
          <w:szCs w:val="20"/>
        </w:rPr>
        <w:t>加锁顺序是</w:t>
      </w:r>
      <w:r>
        <w:rPr>
          <w:rStyle w:val="8"/>
          <w:rFonts w:hint="eastAsia"/>
        </w:rPr>
        <w:t>(显示信息略有不同</w:t>
      </w:r>
      <w:r>
        <w:rPr>
          <w:rStyle w:val="8"/>
        </w:rPr>
        <w:t>)</w:t>
      </w:r>
      <w:r>
        <w:rPr>
          <w:sz w:val="20"/>
          <w:szCs w:val="20"/>
        </w:rPr>
        <w:t>：</w:t>
      </w:r>
    </w:p>
    <w:p>
      <w:pPr>
        <w:rPr>
          <w:sz w:val="20"/>
          <w:szCs w:val="20"/>
        </w:rPr>
      </w:pPr>
      <w:r>
        <w:rPr>
          <w:sz w:val="20"/>
          <w:szCs w:val="20"/>
        </w:rPr>
        <w:t>① 对表添加IX锁。</w:t>
      </w:r>
    </w:p>
    <w:p>
      <w:pPr>
        <w:rPr>
          <w:sz w:val="20"/>
          <w:szCs w:val="20"/>
        </w:rPr>
      </w:pPr>
      <w:r>
        <w:drawing>
          <wp:inline distT="0" distB="0" distL="114300" distR="114300">
            <wp:extent cx="5097780" cy="243840"/>
            <wp:effectExtent l="0" t="0" r="7620" b="381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7"/>
                    <a:stretch>
                      <a:fillRect/>
                    </a:stretch>
                  </pic:blipFill>
                  <pic:spPr>
                    <a:xfrm>
                      <a:off x="0" y="0"/>
                      <a:ext cx="5097780" cy="243840"/>
                    </a:xfrm>
                    <a:prstGeom prst="rect">
                      <a:avLst/>
                    </a:prstGeom>
                    <a:noFill/>
                    <a:ln>
                      <a:noFill/>
                    </a:ln>
                  </pic:spPr>
                </pic:pic>
              </a:graphicData>
            </a:graphic>
          </wp:inline>
        </w:drawing>
      </w:r>
    </w:p>
    <w:p>
      <w:pPr>
        <w:rPr>
          <w:rStyle w:val="8"/>
        </w:rPr>
      </w:pPr>
      <w:r>
        <w:rPr>
          <w:sz w:val="20"/>
          <w:szCs w:val="20"/>
        </w:rPr>
        <w:t>② 对id = 10</w:t>
      </w:r>
      <w:r>
        <w:rPr>
          <w:b/>
          <w:bCs/>
          <w:sz w:val="20"/>
          <w:szCs w:val="20"/>
        </w:rPr>
        <w:t>对应的索引</w:t>
      </w:r>
      <w:r>
        <w:rPr>
          <w:sz w:val="20"/>
          <w:szCs w:val="20"/>
        </w:rPr>
        <w:t>添加Next-Key Lock锁，区间是（-∞, 10]。</w:t>
      </w:r>
      <w:r>
        <w:rPr>
          <w:rStyle w:val="8"/>
          <w:rFonts w:hint="eastAsia"/>
        </w:rPr>
        <w:t>注意“heap</w:t>
      </w:r>
      <w:r>
        <w:rPr>
          <w:rStyle w:val="8"/>
        </w:rPr>
        <w:t xml:space="preserve"> no 3</w:t>
      </w:r>
      <w:r>
        <w:rPr>
          <w:rStyle w:val="8"/>
          <w:rFonts w:hint="eastAsia"/>
        </w:rPr>
        <w:t>”：</w:t>
      </w:r>
    </w:p>
    <w:p>
      <w:pPr>
        <w:rPr>
          <w:sz w:val="20"/>
          <w:szCs w:val="20"/>
        </w:rPr>
      </w:pPr>
      <w:r>
        <w:drawing>
          <wp:inline distT="0" distB="0" distL="114300" distR="114300">
            <wp:extent cx="5272405" cy="421005"/>
            <wp:effectExtent l="0" t="0" r="4445" b="1714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8"/>
                    <a:stretch>
                      <a:fillRect/>
                    </a:stretch>
                  </pic:blipFill>
                  <pic:spPr>
                    <a:xfrm>
                      <a:off x="0" y="0"/>
                      <a:ext cx="5272405" cy="421005"/>
                    </a:xfrm>
                    <a:prstGeom prst="rect">
                      <a:avLst/>
                    </a:prstGeom>
                    <a:noFill/>
                    <a:ln>
                      <a:noFill/>
                    </a:ln>
                  </pic:spPr>
                </pic:pic>
              </a:graphicData>
            </a:graphic>
          </wp:inline>
        </w:drawing>
      </w:r>
    </w:p>
    <w:p>
      <w:pPr>
        <w:rPr>
          <w:sz w:val="20"/>
          <w:szCs w:val="20"/>
        </w:rPr>
      </w:pPr>
      <w:r>
        <w:rPr>
          <w:sz w:val="20"/>
          <w:szCs w:val="20"/>
        </w:rPr>
        <w:t>③ 对索引对应的</w:t>
      </w:r>
      <w:r>
        <w:rPr>
          <w:b/>
          <w:bCs/>
          <w:sz w:val="20"/>
          <w:szCs w:val="20"/>
        </w:rPr>
        <w:t>聚集索引</w:t>
      </w:r>
      <w:r>
        <w:rPr>
          <w:sz w:val="20"/>
          <w:szCs w:val="20"/>
        </w:rPr>
        <w:t>添加X</w:t>
      </w:r>
      <w:r>
        <w:rPr>
          <w:b/>
          <w:bCs/>
          <w:sz w:val="20"/>
          <w:szCs w:val="20"/>
        </w:rPr>
        <w:t>记录锁</w:t>
      </w:r>
      <w:r>
        <w:rPr>
          <w:sz w:val="20"/>
          <w:szCs w:val="20"/>
        </w:rPr>
        <w:t>。</w:t>
      </w:r>
    </w:p>
    <w:p>
      <w:pPr>
        <w:rPr>
          <w:sz w:val="20"/>
          <w:szCs w:val="20"/>
        </w:rPr>
      </w:pPr>
      <w:r>
        <w:drawing>
          <wp:inline distT="0" distB="0" distL="114300" distR="114300">
            <wp:extent cx="5266690" cy="779780"/>
            <wp:effectExtent l="0" t="0" r="10160" b="127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9"/>
                    <a:stretch>
                      <a:fillRect/>
                    </a:stretch>
                  </pic:blipFill>
                  <pic:spPr>
                    <a:xfrm>
                      <a:off x="0" y="0"/>
                      <a:ext cx="5266690" cy="779780"/>
                    </a:xfrm>
                    <a:prstGeom prst="rect">
                      <a:avLst/>
                    </a:prstGeom>
                    <a:noFill/>
                    <a:ln>
                      <a:noFill/>
                    </a:ln>
                  </pic:spPr>
                </pic:pic>
              </a:graphicData>
            </a:graphic>
          </wp:inline>
        </w:drawing>
      </w:r>
    </w:p>
    <w:p>
      <w:pPr>
        <w:rPr>
          <w:sz w:val="20"/>
          <w:szCs w:val="20"/>
        </w:rPr>
      </w:pPr>
      <w:r>
        <w:rPr>
          <w:sz w:val="20"/>
          <w:szCs w:val="20"/>
        </w:rPr>
        <w:t>④ 为</w:t>
      </w:r>
      <w:r>
        <w:rPr>
          <w:b/>
          <w:bCs/>
          <w:sz w:val="20"/>
          <w:szCs w:val="20"/>
        </w:rPr>
        <w:t>防止发生幻读</w:t>
      </w:r>
      <w:r>
        <w:rPr>
          <w:sz w:val="20"/>
          <w:szCs w:val="20"/>
        </w:rPr>
        <w:t>（因为是普通索引，所以</w:t>
      </w:r>
      <w:r>
        <w:rPr>
          <w:b/>
          <w:bCs/>
          <w:sz w:val="20"/>
          <w:szCs w:val="20"/>
        </w:rPr>
        <w:t>可以再插入id =10</w:t>
      </w:r>
      <w:r>
        <w:rPr>
          <w:sz w:val="20"/>
          <w:szCs w:val="20"/>
        </w:rPr>
        <w:t>这条记录），对</w:t>
      </w:r>
      <w:r>
        <w:rPr>
          <w:b/>
          <w:bCs/>
          <w:sz w:val="20"/>
          <w:szCs w:val="20"/>
        </w:rPr>
        <w:t>索引记录区间（10,20）添加间隙锁</w:t>
      </w:r>
      <w:r>
        <w:rPr>
          <w:sz w:val="20"/>
          <w:szCs w:val="20"/>
        </w:rPr>
        <w:t>。</w:t>
      </w:r>
    </w:p>
    <w:p>
      <w:pPr>
        <w:rPr>
          <w:sz w:val="20"/>
          <w:szCs w:val="20"/>
        </w:rPr>
      </w:pPr>
      <w:r>
        <w:drawing>
          <wp:inline distT="0" distB="0" distL="114300" distR="114300">
            <wp:extent cx="5272405" cy="531495"/>
            <wp:effectExtent l="0" t="0" r="4445" b="190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0"/>
                    <a:stretch>
                      <a:fillRect/>
                    </a:stretch>
                  </pic:blipFill>
                  <pic:spPr>
                    <a:xfrm>
                      <a:off x="0" y="0"/>
                      <a:ext cx="5272405" cy="531495"/>
                    </a:xfrm>
                    <a:prstGeom prst="rect">
                      <a:avLst/>
                    </a:prstGeom>
                    <a:noFill/>
                    <a:ln>
                      <a:noFill/>
                    </a:ln>
                  </pic:spPr>
                </pic:pic>
              </a:graphicData>
            </a:graphic>
          </wp:inline>
        </w:drawing>
      </w:r>
    </w:p>
    <w:p>
      <w:pPr>
        <w:rPr>
          <w:sz w:val="20"/>
          <w:szCs w:val="20"/>
        </w:rPr>
      </w:pPr>
    </w:p>
    <w:p>
      <w:pPr>
        <w:rPr>
          <w:sz w:val="20"/>
          <w:szCs w:val="20"/>
        </w:rPr>
      </w:pPr>
      <w:r>
        <w:rPr>
          <w:rStyle w:val="8"/>
          <w:rFonts w:hint="eastAsia"/>
        </w:rPr>
        <w:t>(另开会话</w:t>
      </w:r>
      <w:r>
        <w:rPr>
          <w:rStyle w:val="8"/>
        </w:rPr>
        <w:t>)</w:t>
      </w:r>
      <w:r>
        <w:rPr>
          <w:rFonts w:hint="eastAsia"/>
          <w:sz w:val="20"/>
          <w:szCs w:val="20"/>
        </w:rPr>
        <w:t>这时如果插入</w:t>
      </w:r>
      <w:r>
        <w:rPr>
          <w:sz w:val="20"/>
          <w:szCs w:val="20"/>
        </w:rPr>
        <w:t>id = 9到id = 19之间的记录都会被阻塞</w:t>
      </w:r>
    </w:p>
    <w:p>
      <w:pPr>
        <w:rPr>
          <w:sz w:val="20"/>
          <w:szCs w:val="20"/>
        </w:rPr>
      </w:pPr>
      <w:r>
        <w:rPr>
          <w:sz w:val="20"/>
          <w:szCs w:val="20"/>
        </w:rPr>
        <w:t>mysql&gt; begin;</w:t>
      </w:r>
    </w:p>
    <w:p>
      <w:pPr>
        <w:rPr>
          <w:sz w:val="20"/>
          <w:szCs w:val="20"/>
        </w:rPr>
      </w:pPr>
      <w:r>
        <w:rPr>
          <w:sz w:val="20"/>
          <w:szCs w:val="20"/>
        </w:rPr>
        <w:t>mysql&gt; insert into t values (9, 'hanjie');</w:t>
      </w:r>
    </w:p>
    <w:p>
      <w:pPr>
        <w:rPr>
          <w:sz w:val="20"/>
          <w:szCs w:val="20"/>
        </w:rPr>
      </w:pPr>
      <w:r>
        <w:drawing>
          <wp:inline distT="0" distB="0" distL="114300" distR="114300">
            <wp:extent cx="4030980" cy="472440"/>
            <wp:effectExtent l="0" t="0" r="7620" b="381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1"/>
                    <a:stretch>
                      <a:fillRect/>
                    </a:stretch>
                  </pic:blipFill>
                  <pic:spPr>
                    <a:xfrm>
                      <a:off x="0" y="0"/>
                      <a:ext cx="4030980" cy="472440"/>
                    </a:xfrm>
                    <a:prstGeom prst="rect">
                      <a:avLst/>
                    </a:prstGeom>
                    <a:noFill/>
                    <a:ln>
                      <a:noFill/>
                    </a:ln>
                  </pic:spPr>
                </pic:pic>
              </a:graphicData>
            </a:graphic>
          </wp:inline>
        </w:drawing>
      </w:r>
    </w:p>
    <w:p>
      <w:pPr>
        <w:rPr>
          <w:sz w:val="20"/>
          <w:szCs w:val="20"/>
        </w:rPr>
      </w:pPr>
      <w:r>
        <w:rPr>
          <w:rFonts w:hint="eastAsia"/>
          <w:sz w:val="20"/>
          <w:szCs w:val="20"/>
        </w:rPr>
        <w:t>当插入</w:t>
      </w:r>
      <w:r>
        <w:rPr>
          <w:sz w:val="20"/>
          <w:szCs w:val="20"/>
        </w:rPr>
        <w:t>id = 9这条记录时同样需要添加间隙锁（其实是插入意向锁），</w:t>
      </w:r>
      <w:r>
        <w:rPr>
          <w:b/>
          <w:bCs/>
          <w:sz w:val="20"/>
          <w:szCs w:val="20"/>
        </w:rPr>
        <w:t>与id = 10这条记录的Next-Key Lock锁</w:t>
      </w:r>
      <w:r>
        <w:rPr>
          <w:rStyle w:val="8"/>
          <w:rFonts w:hint="eastAsia"/>
        </w:rPr>
        <w:t>(</w:t>
      </w:r>
      <w:r>
        <w:rPr>
          <w:rStyle w:val="8"/>
        </w:rPr>
        <w:t>区间</w:t>
      </w:r>
      <w:r>
        <w:rPr>
          <w:rStyle w:val="8"/>
          <w:rFonts w:hint="eastAsia"/>
        </w:rPr>
        <w:t>为</w:t>
      </w:r>
      <w:r>
        <w:rPr>
          <w:rStyle w:val="8"/>
        </w:rPr>
        <w:t>（-∞, 10])</w:t>
      </w:r>
      <w:r>
        <w:rPr>
          <w:b/>
          <w:bCs/>
          <w:sz w:val="20"/>
          <w:szCs w:val="20"/>
        </w:rPr>
        <w:t>发生了冲突</w:t>
      </w:r>
      <w:r>
        <w:rPr>
          <w:sz w:val="20"/>
          <w:szCs w:val="20"/>
        </w:rPr>
        <w:t>，所以看到申请X锁、间隙锁、插入意向锁时状态是WAITING</w:t>
      </w:r>
      <w:r>
        <w:rPr>
          <w:rStyle w:val="8"/>
        </w:rPr>
        <w:t>(</w:t>
      </w:r>
      <w:r>
        <w:rPr>
          <w:rStyle w:val="8"/>
          <w:rFonts w:hint="eastAsia"/>
        </w:rPr>
        <w:t>这个在前面也有所讨论，但现在的情况是“有索引”。注意书中实际也只查到一行锁记录处于waiting状态，与以下结果一致</w:t>
      </w:r>
      <w:r>
        <w:rPr>
          <w:rStyle w:val="8"/>
        </w:rPr>
        <w:t>)</w:t>
      </w:r>
      <w:r>
        <w:rPr>
          <w:sz w:val="20"/>
          <w:szCs w:val="20"/>
        </w:rPr>
        <w:t>。</w:t>
      </w:r>
      <w:r>
        <w:rPr>
          <w:rStyle w:val="8"/>
        </w:rPr>
        <w:t>注意“</w:t>
      </w:r>
      <w:r>
        <w:rPr>
          <w:rStyle w:val="8"/>
          <w:rFonts w:hint="eastAsia"/>
        </w:rPr>
        <w:t>heap</w:t>
      </w:r>
      <w:r>
        <w:rPr>
          <w:rStyle w:val="8"/>
        </w:rPr>
        <w:t xml:space="preserve"> no 3”</w:t>
      </w:r>
      <w:r>
        <w:rPr>
          <w:rStyle w:val="8"/>
          <w:rFonts w:hint="eastAsia"/>
        </w:rPr>
        <w:t>，刚好与加的第二把锁对应：</w:t>
      </w:r>
    </w:p>
    <w:p>
      <w:pPr>
        <w:rPr>
          <w:sz w:val="20"/>
          <w:szCs w:val="20"/>
        </w:rPr>
      </w:pPr>
      <w:r>
        <w:drawing>
          <wp:inline distT="0" distB="0" distL="114300" distR="114300">
            <wp:extent cx="5273040" cy="769620"/>
            <wp:effectExtent l="0" t="0" r="3810" b="1143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2"/>
                    <a:stretch>
                      <a:fillRect/>
                    </a:stretch>
                  </pic:blipFill>
                  <pic:spPr>
                    <a:xfrm>
                      <a:off x="0" y="0"/>
                      <a:ext cx="5273040" cy="769620"/>
                    </a:xfrm>
                    <a:prstGeom prst="rect">
                      <a:avLst/>
                    </a:prstGeom>
                    <a:noFill/>
                    <a:ln>
                      <a:noFill/>
                    </a:ln>
                  </pic:spPr>
                </pic:pic>
              </a:graphicData>
            </a:graphic>
          </wp:inline>
        </w:drawing>
      </w:r>
    </w:p>
    <w:p>
      <w:pPr>
        <w:rPr>
          <w:sz w:val="20"/>
          <w:szCs w:val="20"/>
        </w:rPr>
      </w:pPr>
    </w:p>
    <w:p>
      <w:pPr>
        <w:rPr>
          <w:sz w:val="20"/>
          <w:szCs w:val="20"/>
        </w:rPr>
      </w:pPr>
      <w:r>
        <w:rPr>
          <w:rFonts w:hint="eastAsia"/>
          <w:sz w:val="20"/>
          <w:szCs w:val="20"/>
        </w:rPr>
        <w:t>当插入</w:t>
      </w:r>
      <w:r>
        <w:rPr>
          <w:sz w:val="20"/>
          <w:szCs w:val="20"/>
        </w:rPr>
        <w:t>id = 19这条记录时同样需要添加</w:t>
      </w:r>
      <w:r>
        <w:rPr>
          <w:b/>
          <w:bCs/>
          <w:sz w:val="20"/>
          <w:szCs w:val="20"/>
        </w:rPr>
        <w:t>间隙锁</w:t>
      </w:r>
      <w:r>
        <w:rPr>
          <w:rStyle w:val="8"/>
          <w:rFonts w:hint="eastAsia"/>
        </w:rPr>
        <w:t>(</w:t>
      </w:r>
      <w:r>
        <w:rPr>
          <w:rStyle w:val="8"/>
        </w:rPr>
        <w:t>插入意向锁</w:t>
      </w:r>
      <w:r>
        <w:rPr>
          <w:rStyle w:val="8"/>
          <w:rFonts w:hint="eastAsia"/>
        </w:rPr>
        <w:t>锁定间隙(</w:t>
      </w:r>
      <w:r>
        <w:rPr>
          <w:rStyle w:val="8"/>
        </w:rPr>
        <w:t>10,20))</w:t>
      </w:r>
      <w:r>
        <w:rPr>
          <w:sz w:val="20"/>
          <w:szCs w:val="20"/>
        </w:rPr>
        <w:t>，与id = 10这条记录的间隙锁</w:t>
      </w:r>
      <w:r>
        <w:rPr>
          <w:rStyle w:val="8"/>
        </w:rPr>
        <w:t>（</w:t>
      </w:r>
      <w:r>
        <w:rPr>
          <w:rStyle w:val="8"/>
          <w:rFonts w:hint="eastAsia"/>
        </w:rPr>
        <w:t>第4锁</w:t>
      </w:r>
      <w:r>
        <w:rPr>
          <w:rStyle w:val="8"/>
        </w:rPr>
        <w:t>）</w:t>
      </w:r>
      <w:r>
        <w:rPr>
          <w:sz w:val="20"/>
          <w:szCs w:val="20"/>
        </w:rPr>
        <w:t xml:space="preserve">发生了冲突， </w:t>
      </w:r>
    </w:p>
    <w:p>
      <w:pPr>
        <w:rPr>
          <w:sz w:val="20"/>
          <w:szCs w:val="20"/>
        </w:rPr>
      </w:pPr>
      <w:r>
        <w:rPr>
          <w:sz w:val="20"/>
          <w:szCs w:val="20"/>
        </w:rPr>
        <w:drawing>
          <wp:inline distT="0" distB="0" distL="0" distR="0">
            <wp:extent cx="3373755" cy="226060"/>
            <wp:effectExtent l="0" t="0" r="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3"/>
                    <a:stretch>
                      <a:fillRect/>
                    </a:stretch>
                  </pic:blipFill>
                  <pic:spPr>
                    <a:xfrm>
                      <a:off x="0" y="0"/>
                      <a:ext cx="3417234" cy="229571"/>
                    </a:xfrm>
                    <a:prstGeom prst="rect">
                      <a:avLst/>
                    </a:prstGeom>
                  </pic:spPr>
                </pic:pic>
              </a:graphicData>
            </a:graphic>
          </wp:inline>
        </w:drawing>
      </w:r>
    </w:p>
    <w:p>
      <w:pPr>
        <w:rPr>
          <w:sz w:val="20"/>
          <w:szCs w:val="20"/>
        </w:rPr>
      </w:pPr>
      <w:r>
        <w:rPr>
          <w:sz w:val="20"/>
          <w:szCs w:val="20"/>
        </w:rPr>
        <w:t>所以看到申请X锁、间隙锁、插入意向锁时状态是WAITING</w:t>
      </w:r>
      <w:r>
        <w:rPr>
          <w:rStyle w:val="8"/>
        </w:rPr>
        <w:t>(</w:t>
      </w:r>
      <w:r>
        <w:rPr>
          <w:rStyle w:val="8"/>
          <w:rFonts w:hint="eastAsia"/>
        </w:rPr>
        <w:t>实际也只查到一行锁，注意等的锁"h</w:t>
      </w:r>
      <w:r>
        <w:rPr>
          <w:rStyle w:val="8"/>
        </w:rPr>
        <w:t>eap no 2"</w:t>
      </w:r>
      <w:r>
        <w:rPr>
          <w:rStyle w:val="8"/>
          <w:rFonts w:hint="eastAsia"/>
        </w:rPr>
        <w:t>，刚好对应上面第4步加的锁</w:t>
      </w:r>
      <w:r>
        <w:rPr>
          <w:rStyle w:val="8"/>
        </w:rPr>
        <w:t>)</w:t>
      </w:r>
      <w:r>
        <w:rPr>
          <w:sz w:val="20"/>
          <w:szCs w:val="20"/>
        </w:rPr>
        <w:t>。</w:t>
      </w:r>
    </w:p>
    <w:p>
      <w:pPr>
        <w:rPr>
          <w:sz w:val="20"/>
          <w:szCs w:val="20"/>
        </w:rPr>
      </w:pPr>
      <w:r>
        <w:drawing>
          <wp:inline distT="0" distB="0" distL="114300" distR="114300">
            <wp:extent cx="5269230" cy="922020"/>
            <wp:effectExtent l="0" t="0" r="7620" b="1143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4"/>
                    <a:stretch>
                      <a:fillRect/>
                    </a:stretch>
                  </pic:blipFill>
                  <pic:spPr>
                    <a:xfrm>
                      <a:off x="0" y="0"/>
                      <a:ext cx="5269230" cy="922020"/>
                    </a:xfrm>
                    <a:prstGeom prst="rect">
                      <a:avLst/>
                    </a:prstGeom>
                    <a:noFill/>
                    <a:ln>
                      <a:noFill/>
                    </a:ln>
                  </pic:spPr>
                </pic:pic>
              </a:graphicData>
            </a:graphic>
          </wp:inline>
        </w:drawing>
      </w:r>
    </w:p>
    <w:p>
      <w:pPr>
        <w:rPr>
          <w:rStyle w:val="8"/>
        </w:rPr>
      </w:pPr>
      <w:r>
        <w:rPr>
          <w:rStyle w:val="8"/>
        </w:rPr>
        <w:t>也就是说</w:t>
      </w:r>
      <w:r>
        <w:rPr>
          <w:rStyle w:val="8"/>
          <w:rFonts w:hint="eastAsia"/>
        </w:rPr>
        <w:t>：插入</w:t>
      </w:r>
      <w:r>
        <w:rPr>
          <w:rStyle w:val="8"/>
        </w:rPr>
        <w:t>id=9</w:t>
      </w:r>
      <w:r>
        <w:rPr>
          <w:rStyle w:val="8"/>
          <w:rFonts w:hint="eastAsia"/>
        </w:rPr>
        <w:t>和插入id</w:t>
      </w:r>
      <w:r>
        <w:rPr>
          <w:rStyle w:val="8"/>
        </w:rPr>
        <w:t>=19</w:t>
      </w:r>
      <w:r>
        <w:rPr>
          <w:rStyle w:val="8"/>
          <w:rFonts w:hint="eastAsia"/>
        </w:rPr>
        <w:t>阻塞的原因不一样，前者插入在id</w:t>
      </w:r>
      <w:r>
        <w:rPr>
          <w:rStyle w:val="8"/>
        </w:rPr>
        <w:t>=10</w:t>
      </w:r>
      <w:r>
        <w:rPr>
          <w:rStyle w:val="8"/>
          <w:rFonts w:hint="eastAsia"/>
        </w:rPr>
        <w:t>之前，被它的</w:t>
      </w:r>
      <w:r>
        <w:rPr>
          <w:rStyle w:val="8"/>
        </w:rPr>
        <w:t>Next-Key Lock锁</w:t>
      </w:r>
      <w:r>
        <w:rPr>
          <w:rStyle w:val="8"/>
          <w:rFonts w:hint="eastAsia"/>
        </w:rPr>
        <w:t>阻塞，后者插入id</w:t>
      </w:r>
      <w:r>
        <w:rPr>
          <w:rStyle w:val="8"/>
        </w:rPr>
        <w:t>=10</w:t>
      </w:r>
      <w:r>
        <w:rPr>
          <w:rStyle w:val="8"/>
          <w:rFonts w:hint="eastAsia"/>
        </w:rPr>
        <w:t>之后，被索引记录区间（</w:t>
      </w:r>
      <w:r>
        <w:rPr>
          <w:rStyle w:val="8"/>
        </w:rPr>
        <w:t>10,20）</w:t>
      </w:r>
      <w:r>
        <w:rPr>
          <w:rStyle w:val="8"/>
          <w:rFonts w:hint="eastAsia"/>
        </w:rPr>
        <w:t>的</w:t>
      </w:r>
      <w:r>
        <w:rPr>
          <w:rStyle w:val="8"/>
        </w:rPr>
        <w:t>间隙锁</w:t>
      </w:r>
      <w:r>
        <w:rPr>
          <w:rStyle w:val="8"/>
          <w:rFonts w:hint="eastAsia"/>
        </w:rPr>
        <w:t>阻塞。</w:t>
      </w:r>
    </w:p>
    <w:p>
      <w:pPr>
        <w:rPr>
          <w:sz w:val="20"/>
          <w:szCs w:val="20"/>
        </w:rPr>
      </w:pPr>
      <w:r>
        <w:rPr>
          <w:sz w:val="20"/>
          <w:szCs w:val="20"/>
        </w:rPr>
        <w:t>而插入id = 20这条记录则不会被阻塞，因为它不在间隙锁范围内</w:t>
      </w:r>
      <w:r>
        <w:rPr>
          <w:rStyle w:val="8"/>
          <w:rFonts w:hint="eastAsia"/>
        </w:rPr>
        <w:t>(前面第4锁锁定间隙是开区间(</w:t>
      </w:r>
      <w:r>
        <w:rPr>
          <w:rStyle w:val="8"/>
        </w:rPr>
        <w:t>10,20)</w:t>
      </w:r>
      <w:r>
        <w:rPr>
          <w:rStyle w:val="8"/>
          <w:rFonts w:hint="eastAsia"/>
        </w:rPr>
        <w:t>，不影响</w:t>
      </w:r>
      <w:r>
        <w:rPr>
          <w:rStyle w:val="8"/>
        </w:rPr>
        <w:t>)</w:t>
      </w:r>
      <w:r>
        <w:rPr>
          <w:sz w:val="20"/>
          <w:szCs w:val="20"/>
        </w:rPr>
        <w:t>。</w:t>
      </w:r>
    </w:p>
    <w:p>
      <w:pPr>
        <w:rPr>
          <w:sz w:val="20"/>
          <w:szCs w:val="20"/>
        </w:rPr>
      </w:pPr>
      <w:r>
        <w:drawing>
          <wp:inline distT="0" distB="0" distL="114300" distR="114300">
            <wp:extent cx="4038600" cy="510540"/>
            <wp:effectExtent l="0" t="0" r="0" b="381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5"/>
                    <a:stretch>
                      <a:fillRect/>
                    </a:stretch>
                  </pic:blipFill>
                  <pic:spPr>
                    <a:xfrm>
                      <a:off x="0" y="0"/>
                      <a:ext cx="4038600" cy="510540"/>
                    </a:xfrm>
                    <a:prstGeom prst="rect">
                      <a:avLst/>
                    </a:prstGeom>
                    <a:noFill/>
                    <a:ln>
                      <a:noFill/>
                    </a:ln>
                  </pic:spPr>
                </pic:pic>
              </a:graphicData>
            </a:graphic>
          </wp:inline>
        </w:drawing>
      </w:r>
    </w:p>
    <w:p>
      <w:pPr>
        <w:rPr>
          <w:b/>
          <w:bCs/>
          <w:sz w:val="20"/>
          <w:szCs w:val="20"/>
        </w:rPr>
      </w:pPr>
      <w:r>
        <w:rPr>
          <w:b/>
          <w:bCs/>
          <w:sz w:val="20"/>
          <w:szCs w:val="20"/>
        </w:rPr>
        <w:t>(2) where条件包含索引字段和非索引字段</w:t>
      </w:r>
    </w:p>
    <w:p>
      <w:pPr>
        <w:rPr>
          <w:sz w:val="20"/>
          <w:szCs w:val="20"/>
        </w:rPr>
      </w:pPr>
      <w:r>
        <w:rPr>
          <w:sz w:val="20"/>
          <w:szCs w:val="20"/>
        </w:rPr>
        <w:t>此情况与where条件是普通索引字段的情况相同，这里不再演示。</w:t>
      </w:r>
    </w:p>
    <w:p>
      <w:pPr>
        <w:rPr>
          <w:sz w:val="20"/>
          <w:szCs w:val="20"/>
        </w:rPr>
      </w:pPr>
    </w:p>
    <w:p>
      <w:pPr>
        <w:rPr>
          <w:b/>
          <w:bCs/>
          <w:sz w:val="20"/>
          <w:szCs w:val="20"/>
        </w:rPr>
      </w:pPr>
      <w:r>
        <w:rPr>
          <w:b/>
          <w:bCs/>
          <w:sz w:val="20"/>
          <w:szCs w:val="20"/>
        </w:rPr>
        <w:t>3．唯一索引</w:t>
      </w:r>
    </w:p>
    <w:p>
      <w:pPr>
        <w:rPr>
          <w:b/>
          <w:bCs/>
          <w:sz w:val="20"/>
          <w:szCs w:val="20"/>
        </w:rPr>
      </w:pPr>
      <w:r>
        <w:rPr>
          <w:rFonts w:hint="eastAsia"/>
          <w:b/>
          <w:bCs/>
          <w:sz w:val="20"/>
          <w:szCs w:val="20"/>
        </w:rPr>
        <w:t>（</w:t>
      </w:r>
      <w:r>
        <w:rPr>
          <w:b/>
          <w:bCs/>
          <w:sz w:val="20"/>
          <w:szCs w:val="20"/>
        </w:rPr>
        <w:t>1）where条件是索引字段</w:t>
      </w:r>
    </w:p>
    <w:p>
      <w:pPr>
        <w:rPr>
          <w:rStyle w:val="8"/>
        </w:rPr>
      </w:pPr>
      <w:r>
        <w:rPr>
          <w:rStyle w:val="8"/>
          <w:rFonts w:hint="eastAsia"/>
        </w:rPr>
        <w:t>根据前面的操作，先还原使表t没有重复id：</w:t>
      </w:r>
    </w:p>
    <w:p>
      <w:pPr>
        <w:rPr>
          <w:rStyle w:val="8"/>
        </w:rPr>
      </w:pPr>
      <w:r>
        <w:drawing>
          <wp:inline distT="0" distB="0" distL="114300" distR="114300">
            <wp:extent cx="4869180" cy="1821180"/>
            <wp:effectExtent l="0" t="0" r="7620" b="762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6"/>
                    <a:stretch>
                      <a:fillRect/>
                    </a:stretch>
                  </pic:blipFill>
                  <pic:spPr>
                    <a:xfrm>
                      <a:off x="0" y="0"/>
                      <a:ext cx="4869180" cy="1821180"/>
                    </a:xfrm>
                    <a:prstGeom prst="rect">
                      <a:avLst/>
                    </a:prstGeom>
                    <a:noFill/>
                    <a:ln>
                      <a:noFill/>
                    </a:ln>
                  </pic:spPr>
                </pic:pic>
              </a:graphicData>
            </a:graphic>
          </wp:inline>
        </w:drawing>
      </w:r>
    </w:p>
    <w:p>
      <w:pPr>
        <w:rPr>
          <w:sz w:val="20"/>
          <w:szCs w:val="20"/>
        </w:rPr>
      </w:pPr>
      <w:r>
        <w:rPr>
          <w:sz w:val="20"/>
          <w:szCs w:val="20"/>
        </w:rPr>
        <w:t>mysql&gt; drop index idx_id on t;</w:t>
      </w:r>
    </w:p>
    <w:p>
      <w:pPr>
        <w:rPr>
          <w:sz w:val="20"/>
          <w:szCs w:val="20"/>
        </w:rPr>
      </w:pPr>
      <w:r>
        <w:drawing>
          <wp:inline distT="0" distB="0" distL="114300" distR="114300">
            <wp:extent cx="5268595" cy="412750"/>
            <wp:effectExtent l="0" t="0" r="8255" b="635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47"/>
                    <a:stretch>
                      <a:fillRect/>
                    </a:stretch>
                  </pic:blipFill>
                  <pic:spPr>
                    <a:xfrm>
                      <a:off x="0" y="0"/>
                      <a:ext cx="5268595" cy="412750"/>
                    </a:xfrm>
                    <a:prstGeom prst="rect">
                      <a:avLst/>
                    </a:prstGeom>
                    <a:noFill/>
                    <a:ln>
                      <a:noFill/>
                    </a:ln>
                  </pic:spPr>
                </pic:pic>
              </a:graphicData>
            </a:graphic>
          </wp:inline>
        </w:drawing>
      </w:r>
    </w:p>
    <w:p>
      <w:pPr>
        <w:rPr>
          <w:sz w:val="20"/>
          <w:szCs w:val="20"/>
        </w:rPr>
      </w:pPr>
      <w:r>
        <w:rPr>
          <w:sz w:val="20"/>
          <w:szCs w:val="20"/>
        </w:rPr>
        <w:t xml:space="preserve">mysql&gt; create </w:t>
      </w:r>
      <w:r>
        <w:rPr>
          <w:b/>
          <w:bCs/>
          <w:sz w:val="20"/>
          <w:szCs w:val="20"/>
        </w:rPr>
        <w:t>unique index</w:t>
      </w:r>
      <w:r>
        <w:rPr>
          <w:sz w:val="20"/>
          <w:szCs w:val="20"/>
        </w:rPr>
        <w:t xml:space="preserve"> idx_id on t (id);</w:t>
      </w:r>
    </w:p>
    <w:p>
      <w:pPr>
        <w:rPr>
          <w:sz w:val="20"/>
          <w:szCs w:val="20"/>
        </w:rPr>
      </w:pPr>
      <w:r>
        <w:drawing>
          <wp:inline distT="0" distB="0" distL="114300" distR="114300">
            <wp:extent cx="5274310" cy="370205"/>
            <wp:effectExtent l="0" t="0" r="2540" b="1079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8"/>
                    <a:stretch>
                      <a:fillRect/>
                    </a:stretch>
                  </pic:blipFill>
                  <pic:spPr>
                    <a:xfrm>
                      <a:off x="0" y="0"/>
                      <a:ext cx="5274310" cy="370205"/>
                    </a:xfrm>
                    <a:prstGeom prst="rect">
                      <a:avLst/>
                    </a:prstGeom>
                    <a:noFill/>
                    <a:ln>
                      <a:noFill/>
                    </a:ln>
                  </pic:spPr>
                </pic:pic>
              </a:graphicData>
            </a:graphic>
          </wp:inline>
        </w:drawing>
      </w:r>
    </w:p>
    <w:p>
      <w:pPr>
        <w:rPr>
          <w:sz w:val="20"/>
          <w:szCs w:val="20"/>
        </w:rPr>
      </w:pPr>
      <w:r>
        <w:drawing>
          <wp:inline distT="0" distB="0" distL="114300" distR="114300">
            <wp:extent cx="5267325" cy="732790"/>
            <wp:effectExtent l="0" t="0" r="9525" b="1016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9"/>
                    <a:stretch>
                      <a:fillRect/>
                    </a:stretch>
                  </pic:blipFill>
                  <pic:spPr>
                    <a:xfrm>
                      <a:off x="0" y="0"/>
                      <a:ext cx="5267325" cy="732790"/>
                    </a:xfrm>
                    <a:prstGeom prst="rect">
                      <a:avLst/>
                    </a:prstGeom>
                    <a:noFill/>
                    <a:ln>
                      <a:noFill/>
                    </a:ln>
                  </pic:spPr>
                </pic:pic>
              </a:graphicData>
            </a:graphic>
          </wp:inline>
        </w:drawing>
      </w:r>
    </w:p>
    <w:p>
      <w:pPr>
        <w:rPr>
          <w:sz w:val="20"/>
          <w:szCs w:val="20"/>
        </w:rPr>
      </w:pPr>
      <w:r>
        <w:rPr>
          <w:sz w:val="20"/>
          <w:szCs w:val="20"/>
        </w:rPr>
        <w:t>mysql&gt; begin;</w:t>
      </w:r>
    </w:p>
    <w:p>
      <w:pPr>
        <w:rPr>
          <w:sz w:val="20"/>
          <w:szCs w:val="20"/>
        </w:rPr>
      </w:pPr>
      <w:r>
        <w:rPr>
          <w:sz w:val="20"/>
          <w:szCs w:val="20"/>
        </w:rPr>
        <w:t>mysql&gt; select * from t where</w:t>
      </w:r>
      <w:r>
        <w:rPr>
          <w:b/>
          <w:bCs/>
          <w:sz w:val="20"/>
          <w:szCs w:val="20"/>
        </w:rPr>
        <w:t xml:space="preserve"> id = 10 </w:t>
      </w:r>
      <w:r>
        <w:rPr>
          <w:sz w:val="20"/>
          <w:szCs w:val="20"/>
        </w:rPr>
        <w:t>for update;</w:t>
      </w:r>
    </w:p>
    <w:p>
      <w:pPr>
        <w:rPr>
          <w:sz w:val="20"/>
          <w:szCs w:val="20"/>
        </w:rPr>
      </w:pPr>
      <w:r>
        <w:drawing>
          <wp:inline distT="0" distB="0" distL="114300" distR="114300">
            <wp:extent cx="5271770" cy="966470"/>
            <wp:effectExtent l="0" t="0" r="5080" b="508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50"/>
                    <a:stretch>
                      <a:fillRect/>
                    </a:stretch>
                  </pic:blipFill>
                  <pic:spPr>
                    <a:xfrm>
                      <a:off x="0" y="0"/>
                      <a:ext cx="5271770" cy="966470"/>
                    </a:xfrm>
                    <a:prstGeom prst="rect">
                      <a:avLst/>
                    </a:prstGeom>
                    <a:noFill/>
                    <a:ln>
                      <a:noFill/>
                    </a:ln>
                  </pic:spPr>
                </pic:pic>
              </a:graphicData>
            </a:graphic>
          </wp:inline>
        </w:drawing>
      </w:r>
    </w:p>
    <w:p>
      <w:pPr>
        <w:rPr>
          <w:sz w:val="20"/>
          <w:szCs w:val="20"/>
        </w:rPr>
      </w:pPr>
    </w:p>
    <w:p>
      <w:pPr>
        <w:rPr>
          <w:sz w:val="20"/>
          <w:szCs w:val="20"/>
        </w:rPr>
      </w:pPr>
      <w:r>
        <w:rPr>
          <w:rFonts w:hint="eastAsia"/>
          <w:sz w:val="20"/>
          <w:szCs w:val="20"/>
        </w:rPr>
        <w:t>这里与</w:t>
      </w:r>
      <w:r>
        <w:rPr>
          <w:sz w:val="20"/>
          <w:szCs w:val="20"/>
        </w:rPr>
        <w:t>20.2.2节中“where条件是主键字段”的加锁情况相同，表</w:t>
      </w:r>
      <w:r>
        <w:rPr>
          <w:b/>
          <w:bCs/>
          <w:sz w:val="20"/>
          <w:szCs w:val="20"/>
        </w:rPr>
        <w:t>无显式主键则会把唯一索引作为主键</w:t>
      </w:r>
      <w:r>
        <w:rPr>
          <w:sz w:val="20"/>
          <w:szCs w:val="20"/>
        </w:rPr>
        <w:t>，因为是主键，所以不能再插入id = 10这条记录了。因此，这里也</w:t>
      </w:r>
      <w:r>
        <w:rPr>
          <w:b/>
          <w:bCs/>
          <w:sz w:val="20"/>
          <w:szCs w:val="20"/>
        </w:rPr>
        <w:t>不需要间隙锁</w:t>
      </w:r>
      <w:r>
        <w:rPr>
          <w:sz w:val="20"/>
          <w:szCs w:val="20"/>
        </w:rPr>
        <w:t>。</w:t>
      </w:r>
    </w:p>
    <w:p>
      <w:pPr>
        <w:rPr>
          <w:rStyle w:val="8"/>
        </w:rPr>
      </w:pPr>
      <w:r>
        <w:rPr>
          <w:rStyle w:val="8"/>
          <w:rFonts w:hint="eastAsia"/>
        </w:rPr>
        <w:t>这里共有</w:t>
      </w:r>
      <w:r>
        <w:rPr>
          <w:rStyle w:val="8"/>
        </w:rPr>
        <w:t>3</w:t>
      </w:r>
      <w:r>
        <w:rPr>
          <w:rStyle w:val="8"/>
          <w:rFonts w:hint="eastAsia"/>
        </w:rPr>
        <w:t>个锁：</w:t>
      </w:r>
    </w:p>
    <w:p>
      <w:pPr>
        <w:rPr>
          <w:rStyle w:val="8"/>
        </w:rPr>
      </w:pPr>
      <w:r>
        <w:rPr>
          <w:rStyle w:val="8"/>
        </w:rPr>
        <w:t>① 对表添加IX锁</w:t>
      </w:r>
      <w:r>
        <w:rPr>
          <w:rStyle w:val="8"/>
          <w:rFonts w:hint="eastAsia"/>
        </w:rPr>
        <w:t>(</w:t>
      </w:r>
      <w:r>
        <w:rPr>
          <w:rStyle w:val="8"/>
        </w:rPr>
        <w:t>自然跟普通索引</w:t>
      </w:r>
      <w:r>
        <w:rPr>
          <w:rStyle w:val="8"/>
          <w:rFonts w:hint="eastAsia"/>
        </w:rPr>
        <w:t>的一样</w:t>
      </w:r>
      <w:r>
        <w:rPr>
          <w:rStyle w:val="8"/>
        </w:rPr>
        <w:t>)。</w:t>
      </w:r>
    </w:p>
    <w:p>
      <w:pPr>
        <w:rPr>
          <w:sz w:val="20"/>
          <w:szCs w:val="20"/>
        </w:rPr>
      </w:pPr>
      <w:r>
        <w:rPr>
          <w:sz w:val="20"/>
          <w:szCs w:val="20"/>
        </w:rPr>
        <w:drawing>
          <wp:inline distT="0" distB="0" distL="0" distR="0">
            <wp:extent cx="3268980" cy="114300"/>
            <wp:effectExtent l="0" t="0" r="762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51"/>
                    <a:stretch>
                      <a:fillRect/>
                    </a:stretch>
                  </pic:blipFill>
                  <pic:spPr>
                    <a:xfrm>
                      <a:off x="0" y="0"/>
                      <a:ext cx="3269263" cy="114310"/>
                    </a:xfrm>
                    <a:prstGeom prst="rect">
                      <a:avLst/>
                    </a:prstGeom>
                  </pic:spPr>
                </pic:pic>
              </a:graphicData>
            </a:graphic>
          </wp:inline>
        </w:drawing>
      </w:r>
    </w:p>
    <w:p>
      <w:pPr>
        <w:rPr>
          <w:rStyle w:val="8"/>
        </w:rPr>
      </w:pPr>
      <w:r>
        <w:rPr>
          <w:rStyle w:val="8"/>
        </w:rPr>
        <w:t>② 对id = 10对应的索引加X记录锁</w:t>
      </w:r>
      <w:r>
        <w:rPr>
          <w:rStyle w:val="8"/>
          <w:rFonts w:hint="eastAsia"/>
        </w:rPr>
        <w:t>：</w:t>
      </w:r>
    </w:p>
    <w:p>
      <w:pPr>
        <w:rPr>
          <w:rStyle w:val="8"/>
        </w:rPr>
      </w:pPr>
      <w:r>
        <w:drawing>
          <wp:inline distT="0" distB="0" distL="114300" distR="114300">
            <wp:extent cx="5269230" cy="616585"/>
            <wp:effectExtent l="0" t="0" r="7620" b="1206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52"/>
                    <a:stretch>
                      <a:fillRect/>
                    </a:stretch>
                  </pic:blipFill>
                  <pic:spPr>
                    <a:xfrm>
                      <a:off x="0" y="0"/>
                      <a:ext cx="5269230" cy="616585"/>
                    </a:xfrm>
                    <a:prstGeom prst="rect">
                      <a:avLst/>
                    </a:prstGeom>
                    <a:noFill/>
                    <a:ln>
                      <a:noFill/>
                    </a:ln>
                  </pic:spPr>
                </pic:pic>
              </a:graphicData>
            </a:graphic>
          </wp:inline>
        </w:drawing>
      </w:r>
    </w:p>
    <w:p>
      <w:pPr>
        <w:rPr>
          <w:rStyle w:val="8"/>
        </w:rPr>
      </w:pPr>
      <w:r>
        <w:rPr>
          <w:rStyle w:val="8"/>
        </w:rPr>
        <w:t>③ 对索引对应的聚集索引添加X记录锁</w:t>
      </w:r>
      <w:r>
        <w:rPr>
          <w:rStyle w:val="8"/>
          <w:rFonts w:hint="eastAsia"/>
        </w:rPr>
        <w:t>(跟普通索引的一样</w:t>
      </w:r>
      <w:r>
        <w:rPr>
          <w:rStyle w:val="8"/>
        </w:rPr>
        <w:t>)。</w:t>
      </w:r>
    </w:p>
    <w:p>
      <w:pPr>
        <w:rPr>
          <w:rStyle w:val="8"/>
        </w:rPr>
      </w:pPr>
      <w:r>
        <w:drawing>
          <wp:inline distT="0" distB="0" distL="114300" distR="114300">
            <wp:extent cx="5269865" cy="716280"/>
            <wp:effectExtent l="0" t="0" r="6985"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53"/>
                    <a:stretch>
                      <a:fillRect/>
                    </a:stretch>
                  </pic:blipFill>
                  <pic:spPr>
                    <a:xfrm>
                      <a:off x="0" y="0"/>
                      <a:ext cx="5269865" cy="716280"/>
                    </a:xfrm>
                    <a:prstGeom prst="rect">
                      <a:avLst/>
                    </a:prstGeom>
                    <a:noFill/>
                    <a:ln>
                      <a:noFill/>
                    </a:ln>
                  </pic:spPr>
                </pic:pic>
              </a:graphicData>
            </a:graphic>
          </wp:inline>
        </w:drawing>
      </w:r>
    </w:p>
    <w:p>
      <w:pPr>
        <w:rPr>
          <w:rStyle w:val="8"/>
        </w:rPr>
      </w:pPr>
      <w:r>
        <w:rPr>
          <w:rStyle w:val="8"/>
          <w:rFonts w:hint="eastAsia"/>
        </w:rPr>
        <w:t>由此可见，并没有加间隙锁。于是前面不允许的插入操作这里都是可以的：</w:t>
      </w:r>
    </w:p>
    <w:p>
      <w:pPr>
        <w:rPr>
          <w:rStyle w:val="8"/>
        </w:rPr>
      </w:pPr>
      <w:r>
        <w:drawing>
          <wp:inline distT="0" distB="0" distL="114300" distR="114300">
            <wp:extent cx="5273675" cy="911225"/>
            <wp:effectExtent l="0" t="0" r="3175" b="317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54"/>
                    <a:stretch>
                      <a:fillRect/>
                    </a:stretch>
                  </pic:blipFill>
                  <pic:spPr>
                    <a:xfrm>
                      <a:off x="0" y="0"/>
                      <a:ext cx="5273675" cy="911225"/>
                    </a:xfrm>
                    <a:prstGeom prst="rect">
                      <a:avLst/>
                    </a:prstGeom>
                    <a:noFill/>
                    <a:ln>
                      <a:noFill/>
                    </a:ln>
                  </pic:spPr>
                </pic:pic>
              </a:graphicData>
            </a:graphic>
          </wp:inline>
        </w:drawing>
      </w:r>
    </w:p>
    <w:p>
      <w:pPr>
        <w:rPr>
          <w:rStyle w:val="8"/>
        </w:rPr>
      </w:pPr>
      <w:r>
        <w:rPr>
          <w:rStyle w:val="8"/>
          <w:rFonts w:hint="eastAsia"/>
        </w:rPr>
        <w:t>注意这里明显比前面2</w:t>
      </w:r>
      <w:r>
        <w:rPr>
          <w:rStyle w:val="8"/>
        </w:rPr>
        <w:t>0.2.2</w:t>
      </w:r>
      <w:r>
        <w:rPr>
          <w:rStyle w:val="8"/>
          <w:rFonts w:hint="eastAsia"/>
        </w:rPr>
        <w:t>节"</w:t>
      </w:r>
      <w:r>
        <w:t xml:space="preserve"> </w:t>
      </w:r>
      <w:r>
        <w:rPr>
          <w:rStyle w:val="8"/>
        </w:rPr>
        <w:t>where条件是主键字段"</w:t>
      </w:r>
      <w:r>
        <w:rPr>
          <w:rStyle w:val="8"/>
          <w:rFonts w:hint="eastAsia"/>
        </w:rPr>
        <w:t>的限制要宽松。</w:t>
      </w:r>
    </w:p>
    <w:p>
      <w:pPr>
        <w:rPr>
          <w:b/>
          <w:bCs/>
          <w:sz w:val="20"/>
          <w:szCs w:val="20"/>
        </w:rPr>
      </w:pPr>
      <w:r>
        <w:rPr>
          <w:b/>
          <w:bCs/>
          <w:sz w:val="20"/>
          <w:szCs w:val="20"/>
        </w:rPr>
        <w:t>（2）where条件包含索引字段和非索引字段</w:t>
      </w:r>
    </w:p>
    <w:p>
      <w:pPr>
        <w:rPr>
          <w:sz w:val="20"/>
          <w:szCs w:val="20"/>
        </w:rPr>
      </w:pPr>
      <w:r>
        <w:rPr>
          <w:sz w:val="20"/>
          <w:szCs w:val="20"/>
        </w:rPr>
        <w:t>此情况与where条件是唯一索引字段的情况相同，这里不再演示。</w:t>
      </w:r>
    </w:p>
    <w:p>
      <w:pPr>
        <w:pStyle w:val="2"/>
      </w:pPr>
      <w:bookmarkStart w:id="4" w:name="_Toc2665"/>
      <w:r>
        <w:t>20.2.4　REPEATABLE-READ隔离级别+表</w:t>
      </w:r>
      <w:r>
        <w:rPr>
          <w:u w:val="single"/>
        </w:rPr>
        <w:t>有显示主键和索引</w:t>
      </w:r>
      <w:bookmarkEnd w:id="4"/>
    </w:p>
    <w:p>
      <w:pPr>
        <w:rPr>
          <w:sz w:val="20"/>
          <w:szCs w:val="20"/>
        </w:rPr>
      </w:pPr>
      <w:r>
        <w:rPr>
          <w:rFonts w:hint="eastAsia"/>
          <w:sz w:val="20"/>
          <w:szCs w:val="20"/>
        </w:rPr>
        <w:t>●</w:t>
      </w:r>
      <w:r>
        <w:rPr>
          <w:sz w:val="20"/>
          <w:szCs w:val="20"/>
        </w:rPr>
        <w:t xml:space="preserve"> 表有显式主键和</w:t>
      </w:r>
      <w:r>
        <w:rPr>
          <w:sz w:val="20"/>
          <w:szCs w:val="20"/>
          <w:u w:val="single"/>
        </w:rPr>
        <w:t>普通</w:t>
      </w:r>
      <w:r>
        <w:rPr>
          <w:sz w:val="20"/>
          <w:szCs w:val="20"/>
        </w:rPr>
        <w:t>索引：</w:t>
      </w:r>
    </w:p>
    <w:p>
      <w:pPr>
        <w:rPr>
          <w:sz w:val="20"/>
          <w:szCs w:val="20"/>
        </w:rPr>
      </w:pPr>
      <w:r>
        <w:rPr>
          <w:sz w:val="20"/>
          <w:szCs w:val="20"/>
        </w:rPr>
        <w:tab/>
      </w:r>
      <w:r>
        <w:rPr>
          <w:sz w:val="20"/>
          <w:szCs w:val="20"/>
        </w:rPr>
        <w:t>■ 不带where条件。</w:t>
      </w:r>
    </w:p>
    <w:p>
      <w:pPr>
        <w:rPr>
          <w:sz w:val="20"/>
          <w:szCs w:val="20"/>
        </w:rPr>
      </w:pPr>
      <w:r>
        <w:rPr>
          <w:sz w:val="20"/>
          <w:szCs w:val="20"/>
        </w:rPr>
        <w:tab/>
      </w:r>
      <w:r>
        <w:rPr>
          <w:sz w:val="20"/>
          <w:szCs w:val="20"/>
        </w:rPr>
        <w:t>■ where条件是普通索引字段。</w:t>
      </w:r>
    </w:p>
    <w:p>
      <w:pPr>
        <w:rPr>
          <w:sz w:val="20"/>
          <w:szCs w:val="20"/>
        </w:rPr>
      </w:pPr>
      <w:r>
        <w:rPr>
          <w:sz w:val="20"/>
          <w:szCs w:val="20"/>
        </w:rPr>
        <w:tab/>
      </w:r>
      <w:r>
        <w:rPr>
          <w:sz w:val="20"/>
          <w:szCs w:val="20"/>
        </w:rPr>
        <w:t>■ where条件是主键字段。</w:t>
      </w:r>
    </w:p>
    <w:p>
      <w:pPr>
        <w:rPr>
          <w:sz w:val="20"/>
          <w:szCs w:val="20"/>
        </w:rPr>
      </w:pPr>
      <w:r>
        <w:rPr>
          <w:sz w:val="20"/>
          <w:szCs w:val="20"/>
        </w:rPr>
        <w:tab/>
      </w:r>
      <w:r>
        <w:rPr>
          <w:sz w:val="20"/>
          <w:szCs w:val="20"/>
        </w:rPr>
        <w:t>■ where条件同时包含普通索引字段和主键字段。</w:t>
      </w:r>
    </w:p>
    <w:p>
      <w:pPr>
        <w:rPr>
          <w:sz w:val="20"/>
          <w:szCs w:val="20"/>
        </w:rPr>
      </w:pPr>
      <w:r>
        <w:rPr>
          <w:sz w:val="20"/>
          <w:szCs w:val="20"/>
        </w:rPr>
        <w:t>● 有显式主键和</w:t>
      </w:r>
      <w:r>
        <w:rPr>
          <w:sz w:val="20"/>
          <w:szCs w:val="20"/>
          <w:u w:val="single"/>
        </w:rPr>
        <w:t>唯一</w:t>
      </w:r>
      <w:r>
        <w:rPr>
          <w:sz w:val="20"/>
          <w:szCs w:val="20"/>
        </w:rPr>
        <w:t>索引：</w:t>
      </w:r>
    </w:p>
    <w:p>
      <w:pPr>
        <w:rPr>
          <w:sz w:val="20"/>
          <w:szCs w:val="20"/>
        </w:rPr>
      </w:pPr>
      <w:r>
        <w:rPr>
          <w:sz w:val="20"/>
          <w:szCs w:val="20"/>
        </w:rPr>
        <w:tab/>
      </w:r>
      <w:r>
        <w:rPr>
          <w:sz w:val="20"/>
          <w:szCs w:val="20"/>
        </w:rPr>
        <w:t>■ 不带where条件。</w:t>
      </w:r>
    </w:p>
    <w:p>
      <w:pPr>
        <w:rPr>
          <w:sz w:val="20"/>
          <w:szCs w:val="20"/>
        </w:rPr>
      </w:pPr>
      <w:r>
        <w:rPr>
          <w:sz w:val="20"/>
          <w:szCs w:val="20"/>
        </w:rPr>
        <w:tab/>
      </w:r>
      <w:r>
        <w:rPr>
          <w:sz w:val="20"/>
          <w:szCs w:val="20"/>
        </w:rPr>
        <w:t>■ where条件是唯一索引字段。</w:t>
      </w:r>
    </w:p>
    <w:p>
      <w:pPr>
        <w:rPr>
          <w:sz w:val="20"/>
          <w:szCs w:val="20"/>
        </w:rPr>
      </w:pPr>
      <w:r>
        <w:rPr>
          <w:sz w:val="20"/>
          <w:szCs w:val="20"/>
        </w:rPr>
        <w:tab/>
      </w:r>
      <w:r>
        <w:rPr>
          <w:sz w:val="20"/>
          <w:szCs w:val="20"/>
        </w:rPr>
        <w:t>■ where条件是主键字段。</w:t>
      </w:r>
    </w:p>
    <w:p>
      <w:pPr>
        <w:rPr>
          <w:sz w:val="20"/>
          <w:szCs w:val="20"/>
        </w:rPr>
      </w:pPr>
      <w:r>
        <w:rPr>
          <w:sz w:val="20"/>
          <w:szCs w:val="20"/>
        </w:rPr>
        <w:tab/>
      </w:r>
      <w:r>
        <w:rPr>
          <w:sz w:val="20"/>
          <w:szCs w:val="20"/>
        </w:rPr>
        <w:t>■ where条件同时包含唯一索引字段和主键字段。</w:t>
      </w:r>
    </w:p>
    <w:p>
      <w:pPr>
        <w:rPr>
          <w:sz w:val="20"/>
          <w:szCs w:val="20"/>
        </w:rPr>
      </w:pPr>
    </w:p>
    <w:p>
      <w:pPr>
        <w:rPr>
          <w:b/>
          <w:bCs/>
          <w:sz w:val="20"/>
          <w:szCs w:val="20"/>
        </w:rPr>
      </w:pPr>
      <w:r>
        <w:rPr>
          <w:b/>
          <w:bCs/>
          <w:sz w:val="20"/>
          <w:szCs w:val="20"/>
        </w:rPr>
        <w:t>1．表有显式主键和普通索引</w:t>
      </w:r>
    </w:p>
    <w:p>
      <w:pPr>
        <w:rPr>
          <w:rStyle w:val="8"/>
        </w:rPr>
      </w:pPr>
      <w:r>
        <w:rPr>
          <w:rStyle w:val="8"/>
          <w:rFonts w:hint="eastAsia"/>
        </w:rPr>
        <w:t>注：把原表t删掉，然后重新建表，要求有主键id和索引</w:t>
      </w:r>
    </w:p>
    <w:p>
      <w:pPr>
        <w:rPr>
          <w:sz w:val="20"/>
          <w:szCs w:val="20"/>
        </w:rPr>
      </w:pPr>
      <w:r>
        <w:drawing>
          <wp:inline distT="0" distB="0" distL="114300" distR="114300">
            <wp:extent cx="5271135" cy="296545"/>
            <wp:effectExtent l="0" t="0" r="5715" b="825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55"/>
                    <a:stretch>
                      <a:fillRect/>
                    </a:stretch>
                  </pic:blipFill>
                  <pic:spPr>
                    <a:xfrm>
                      <a:off x="0" y="0"/>
                      <a:ext cx="5271135" cy="296545"/>
                    </a:xfrm>
                    <a:prstGeom prst="rect">
                      <a:avLst/>
                    </a:prstGeom>
                    <a:noFill/>
                    <a:ln>
                      <a:noFill/>
                    </a:ln>
                  </pic:spPr>
                </pic:pic>
              </a:graphicData>
            </a:graphic>
          </wp:inline>
        </w:drawing>
      </w:r>
    </w:p>
    <w:p>
      <w:pPr>
        <w:rPr>
          <w:sz w:val="20"/>
          <w:szCs w:val="20"/>
        </w:rPr>
      </w:pPr>
      <w:r>
        <w:rPr>
          <w:sz w:val="20"/>
          <w:szCs w:val="20"/>
        </w:rPr>
        <w:t>mysql&gt; show create table t \G</w:t>
      </w:r>
    </w:p>
    <w:p>
      <w:pPr>
        <w:rPr>
          <w:sz w:val="20"/>
          <w:szCs w:val="20"/>
        </w:rPr>
      </w:pPr>
      <w:r>
        <w:rPr>
          <w:sz w:val="20"/>
          <w:szCs w:val="20"/>
        </w:rPr>
        <w:t>*************************** 1. row ***************************</w:t>
      </w:r>
    </w:p>
    <w:p>
      <w:pPr>
        <w:rPr>
          <w:sz w:val="20"/>
          <w:szCs w:val="20"/>
        </w:rPr>
      </w:pPr>
      <w:r>
        <w:rPr>
          <w:sz w:val="20"/>
          <w:szCs w:val="20"/>
        </w:rPr>
        <w:t>Table: t</w:t>
      </w:r>
    </w:p>
    <w:p>
      <w:pPr>
        <w:rPr>
          <w:sz w:val="20"/>
          <w:szCs w:val="20"/>
        </w:rPr>
      </w:pPr>
      <w:r>
        <w:rPr>
          <w:sz w:val="20"/>
          <w:szCs w:val="20"/>
        </w:rPr>
        <w:t>Create Table: CREATE TABLE `t` (</w:t>
      </w:r>
    </w:p>
    <w:p>
      <w:pPr>
        <w:rPr>
          <w:sz w:val="20"/>
          <w:szCs w:val="20"/>
        </w:rPr>
      </w:pPr>
      <w:r>
        <w:rPr>
          <w:sz w:val="20"/>
          <w:szCs w:val="20"/>
        </w:rPr>
        <w:t>`id` int(11) NOT NULL,</w:t>
      </w:r>
    </w:p>
    <w:p>
      <w:pPr>
        <w:rPr>
          <w:sz w:val="20"/>
          <w:szCs w:val="20"/>
        </w:rPr>
      </w:pPr>
      <w:r>
        <w:rPr>
          <w:sz w:val="20"/>
          <w:szCs w:val="20"/>
        </w:rPr>
        <w:t>`name` char(20) DEFAULT NULL</w:t>
      </w:r>
    </w:p>
    <w:p>
      <w:pPr>
        <w:rPr>
          <w:sz w:val="20"/>
          <w:szCs w:val="20"/>
        </w:rPr>
      </w:pPr>
      <w:r>
        <w:rPr>
          <w:sz w:val="20"/>
          <w:szCs w:val="20"/>
        </w:rPr>
        <w:t>) ENGINE=InnoDB DEFAULT CHARSET=utf8</w:t>
      </w:r>
    </w:p>
    <w:p>
      <w:pPr>
        <w:rPr>
          <w:sz w:val="20"/>
          <w:szCs w:val="20"/>
        </w:rPr>
      </w:pPr>
      <w:r>
        <w:drawing>
          <wp:inline distT="0" distB="0" distL="114300" distR="114300">
            <wp:extent cx="5120640" cy="1264920"/>
            <wp:effectExtent l="0" t="0" r="3810" b="1143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56"/>
                    <a:stretch>
                      <a:fillRect/>
                    </a:stretch>
                  </pic:blipFill>
                  <pic:spPr>
                    <a:xfrm>
                      <a:off x="0" y="0"/>
                      <a:ext cx="5120640" cy="1264920"/>
                    </a:xfrm>
                    <a:prstGeom prst="rect">
                      <a:avLst/>
                    </a:prstGeom>
                    <a:noFill/>
                    <a:ln>
                      <a:noFill/>
                    </a:ln>
                  </pic:spPr>
                </pic:pic>
              </a:graphicData>
            </a:graphic>
          </wp:inline>
        </w:drawing>
      </w:r>
    </w:p>
    <w:p>
      <w:pPr>
        <w:rPr>
          <w:sz w:val="20"/>
          <w:szCs w:val="20"/>
        </w:rPr>
      </w:pPr>
      <w:r>
        <w:drawing>
          <wp:inline distT="0" distB="0" distL="114300" distR="114300">
            <wp:extent cx="5265420" cy="647065"/>
            <wp:effectExtent l="0" t="0" r="11430" b="63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57"/>
                    <a:stretch>
                      <a:fillRect/>
                    </a:stretch>
                  </pic:blipFill>
                  <pic:spPr>
                    <a:xfrm>
                      <a:off x="0" y="0"/>
                      <a:ext cx="5265420" cy="647065"/>
                    </a:xfrm>
                    <a:prstGeom prst="rect">
                      <a:avLst/>
                    </a:prstGeom>
                    <a:noFill/>
                    <a:ln>
                      <a:noFill/>
                    </a:ln>
                  </pic:spPr>
                </pic:pic>
              </a:graphicData>
            </a:graphic>
          </wp:inline>
        </w:drawing>
      </w:r>
    </w:p>
    <w:p>
      <w:pPr>
        <w:rPr>
          <w:rStyle w:val="8"/>
        </w:rPr>
      </w:pPr>
      <w:r>
        <w:rPr>
          <w:rStyle w:val="8"/>
          <w:rFonts w:hint="eastAsia"/>
        </w:rPr>
        <w:t>重新写入数据：</w:t>
      </w:r>
    </w:p>
    <w:p>
      <w:pPr>
        <w:rPr>
          <w:rStyle w:val="8"/>
        </w:rPr>
      </w:pPr>
      <w:r>
        <w:drawing>
          <wp:inline distT="0" distB="0" distL="114300" distR="114300">
            <wp:extent cx="5271770" cy="1186815"/>
            <wp:effectExtent l="0" t="0" r="5080" b="1333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58"/>
                    <a:stretch>
                      <a:fillRect/>
                    </a:stretch>
                  </pic:blipFill>
                  <pic:spPr>
                    <a:xfrm>
                      <a:off x="0" y="0"/>
                      <a:ext cx="5271770" cy="1186815"/>
                    </a:xfrm>
                    <a:prstGeom prst="rect">
                      <a:avLst/>
                    </a:prstGeom>
                    <a:noFill/>
                    <a:ln>
                      <a:noFill/>
                    </a:ln>
                  </pic:spPr>
                </pic:pic>
              </a:graphicData>
            </a:graphic>
          </wp:inline>
        </w:drawing>
      </w:r>
    </w:p>
    <w:p>
      <w:pPr>
        <w:rPr>
          <w:rStyle w:val="8"/>
        </w:rPr>
      </w:pPr>
      <w:r>
        <w:rPr>
          <w:rStyle w:val="8"/>
          <w:rFonts w:hint="eastAsia"/>
        </w:rPr>
        <w:t>注意：以下实验另建事务。</w:t>
      </w:r>
    </w:p>
    <w:p>
      <w:pPr>
        <w:rPr>
          <w:b/>
          <w:bCs/>
          <w:sz w:val="20"/>
          <w:szCs w:val="20"/>
        </w:rPr>
      </w:pPr>
      <w:r>
        <w:rPr>
          <w:rFonts w:hint="eastAsia"/>
          <w:b/>
          <w:bCs/>
          <w:sz w:val="20"/>
          <w:szCs w:val="20"/>
        </w:rPr>
        <w:t>（</w:t>
      </w:r>
      <w:r>
        <w:rPr>
          <w:b/>
          <w:bCs/>
          <w:sz w:val="20"/>
          <w:szCs w:val="20"/>
        </w:rPr>
        <w:t>1）不带where条件</w:t>
      </w:r>
    </w:p>
    <w:p>
      <w:pPr>
        <w:rPr>
          <w:sz w:val="20"/>
          <w:szCs w:val="20"/>
        </w:rPr>
      </w:pPr>
      <w:r>
        <w:rPr>
          <w:sz w:val="20"/>
          <w:szCs w:val="20"/>
        </w:rPr>
        <w:t>mysql&gt; begin;</w:t>
      </w:r>
    </w:p>
    <w:p>
      <w:pPr>
        <w:rPr>
          <w:sz w:val="20"/>
          <w:szCs w:val="20"/>
        </w:rPr>
      </w:pPr>
      <w:r>
        <w:rPr>
          <w:sz w:val="20"/>
          <w:szCs w:val="20"/>
        </w:rPr>
        <w:t>mysql&gt; select * from t for update;</w:t>
      </w:r>
    </w:p>
    <w:p>
      <w:pPr>
        <w:rPr>
          <w:sz w:val="20"/>
          <w:szCs w:val="20"/>
        </w:rPr>
      </w:pPr>
    </w:p>
    <w:p>
      <w:pPr>
        <w:rPr>
          <w:sz w:val="20"/>
          <w:szCs w:val="20"/>
        </w:rPr>
      </w:pPr>
      <w:r>
        <w:rPr>
          <w:rFonts w:hint="eastAsia"/>
          <w:sz w:val="20"/>
          <w:szCs w:val="20"/>
        </w:rPr>
        <w:t>这里加锁就比较多了，加锁顺序如下：</w:t>
      </w:r>
    </w:p>
    <w:p>
      <w:pPr>
        <w:rPr>
          <w:sz w:val="20"/>
          <w:szCs w:val="20"/>
        </w:rPr>
      </w:pPr>
      <w:r>
        <w:rPr>
          <w:rFonts w:hint="eastAsia"/>
          <w:sz w:val="20"/>
          <w:szCs w:val="20"/>
        </w:rPr>
        <w:t>①</w:t>
      </w:r>
      <w:r>
        <w:rPr>
          <w:sz w:val="20"/>
          <w:szCs w:val="20"/>
        </w:rPr>
        <w:t xml:space="preserve"> 对表添加IX锁。</w:t>
      </w:r>
    </w:p>
    <w:p>
      <w:pPr>
        <w:rPr>
          <w:sz w:val="20"/>
          <w:szCs w:val="20"/>
        </w:rPr>
      </w:pPr>
      <w:r>
        <w:drawing>
          <wp:inline distT="0" distB="0" distL="114300" distR="114300">
            <wp:extent cx="4259580" cy="167640"/>
            <wp:effectExtent l="0" t="0" r="7620" b="381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59"/>
                    <a:stretch>
                      <a:fillRect/>
                    </a:stretch>
                  </pic:blipFill>
                  <pic:spPr>
                    <a:xfrm>
                      <a:off x="0" y="0"/>
                      <a:ext cx="4259580" cy="167640"/>
                    </a:xfrm>
                    <a:prstGeom prst="rect">
                      <a:avLst/>
                    </a:prstGeom>
                    <a:noFill/>
                    <a:ln>
                      <a:noFill/>
                    </a:ln>
                  </pic:spPr>
                </pic:pic>
              </a:graphicData>
            </a:graphic>
          </wp:inline>
        </w:drawing>
      </w:r>
    </w:p>
    <w:p>
      <w:pPr>
        <w:rPr>
          <w:sz w:val="20"/>
          <w:szCs w:val="20"/>
        </w:rPr>
      </w:pPr>
      <w:r>
        <w:rPr>
          <w:sz w:val="20"/>
          <w:szCs w:val="20"/>
        </w:rPr>
        <w:t>② 对supremum pseudo-record添加Next-Key Lock锁。</w:t>
      </w:r>
    </w:p>
    <w:p>
      <w:pPr>
        <w:rPr>
          <w:rFonts w:hint="default"/>
          <w:sz w:val="20"/>
          <w:szCs w:val="20"/>
          <w:lang w:val="en-US"/>
        </w:rPr>
      </w:pPr>
      <w:r>
        <w:drawing>
          <wp:inline distT="0" distB="0" distL="114300" distR="114300">
            <wp:extent cx="5266690" cy="286385"/>
            <wp:effectExtent l="0" t="0" r="10160" b="1841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60"/>
                    <a:stretch>
                      <a:fillRect/>
                    </a:stretch>
                  </pic:blipFill>
                  <pic:spPr>
                    <a:xfrm>
                      <a:off x="0" y="0"/>
                      <a:ext cx="5266690" cy="286385"/>
                    </a:xfrm>
                    <a:prstGeom prst="rect">
                      <a:avLst/>
                    </a:prstGeom>
                    <a:noFill/>
                    <a:ln>
                      <a:noFill/>
                    </a:ln>
                  </pic:spPr>
                </pic:pic>
              </a:graphicData>
            </a:graphic>
          </wp:inline>
        </w:drawing>
      </w:r>
    </w:p>
    <w:p>
      <w:pPr>
        <w:rPr>
          <w:sz w:val="20"/>
          <w:szCs w:val="20"/>
        </w:rPr>
      </w:pPr>
      <w:r>
        <w:rPr>
          <w:sz w:val="20"/>
          <w:szCs w:val="20"/>
        </w:rPr>
        <w:t>③ 对索引添加Next-Key Lock锁。</w:t>
      </w:r>
    </w:p>
    <w:p>
      <w:pPr>
        <w:rPr>
          <w:sz w:val="20"/>
          <w:szCs w:val="20"/>
        </w:rPr>
      </w:pPr>
      <w:r>
        <w:drawing>
          <wp:inline distT="0" distB="0" distL="114300" distR="114300">
            <wp:extent cx="5271770" cy="1416050"/>
            <wp:effectExtent l="0" t="0" r="5080" b="1270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61"/>
                    <a:stretch>
                      <a:fillRect/>
                    </a:stretch>
                  </pic:blipFill>
                  <pic:spPr>
                    <a:xfrm>
                      <a:off x="0" y="0"/>
                      <a:ext cx="5271770" cy="1416050"/>
                    </a:xfrm>
                    <a:prstGeom prst="rect">
                      <a:avLst/>
                    </a:prstGeom>
                    <a:noFill/>
                    <a:ln>
                      <a:noFill/>
                    </a:ln>
                  </pic:spPr>
                </pic:pic>
              </a:graphicData>
            </a:graphic>
          </wp:inline>
        </w:drawing>
      </w:r>
    </w:p>
    <w:p>
      <w:pPr>
        <w:rPr>
          <w:sz w:val="20"/>
          <w:szCs w:val="20"/>
        </w:rPr>
      </w:pPr>
      <w:r>
        <w:rPr>
          <w:sz w:val="20"/>
          <w:szCs w:val="20"/>
        </w:rPr>
        <w:t>④ 对主键索引添加X记录锁。</w:t>
      </w:r>
    </w:p>
    <w:p>
      <w:pPr>
        <w:rPr>
          <w:sz w:val="20"/>
          <w:szCs w:val="20"/>
        </w:rPr>
      </w:pPr>
      <w:r>
        <w:drawing>
          <wp:inline distT="0" distB="0" distL="114300" distR="114300">
            <wp:extent cx="5273040" cy="1586230"/>
            <wp:effectExtent l="0" t="0" r="3810" b="1397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62"/>
                    <a:stretch>
                      <a:fillRect/>
                    </a:stretch>
                  </pic:blipFill>
                  <pic:spPr>
                    <a:xfrm>
                      <a:off x="0" y="0"/>
                      <a:ext cx="5273040" cy="1586230"/>
                    </a:xfrm>
                    <a:prstGeom prst="rect">
                      <a:avLst/>
                    </a:prstGeom>
                    <a:noFill/>
                    <a:ln>
                      <a:noFill/>
                    </a:ln>
                  </pic:spPr>
                </pic:pic>
              </a:graphicData>
            </a:graphic>
          </wp:inline>
        </w:drawing>
      </w:r>
    </w:p>
    <w:p>
      <w:pPr>
        <w:rPr>
          <w:sz w:val="20"/>
          <w:szCs w:val="20"/>
        </w:rPr>
      </w:pPr>
    </w:p>
    <w:p>
      <w:pPr>
        <w:rPr>
          <w:b/>
          <w:bCs/>
          <w:sz w:val="20"/>
          <w:szCs w:val="20"/>
        </w:rPr>
      </w:pPr>
      <w:r>
        <w:rPr>
          <w:rFonts w:hint="eastAsia"/>
          <w:b/>
          <w:bCs/>
          <w:sz w:val="20"/>
          <w:szCs w:val="20"/>
        </w:rPr>
        <w:t>（</w:t>
      </w:r>
      <w:r>
        <w:rPr>
          <w:b/>
          <w:bCs/>
          <w:sz w:val="20"/>
          <w:szCs w:val="20"/>
        </w:rPr>
        <w:t>2）where条件是普通索引字段</w:t>
      </w:r>
    </w:p>
    <w:p>
      <w:pPr>
        <w:rPr>
          <w:sz w:val="20"/>
          <w:szCs w:val="20"/>
        </w:rPr>
      </w:pPr>
      <w:r>
        <w:rPr>
          <w:sz w:val="20"/>
          <w:szCs w:val="20"/>
        </w:rPr>
        <w:t xml:space="preserve">mysql&gt; select * from t </w:t>
      </w:r>
      <w:r>
        <w:rPr>
          <w:b/>
          <w:bCs/>
          <w:sz w:val="20"/>
          <w:szCs w:val="20"/>
        </w:rPr>
        <w:t xml:space="preserve">where name = 'donghongyu' </w:t>
      </w:r>
      <w:r>
        <w:rPr>
          <w:sz w:val="20"/>
          <w:szCs w:val="20"/>
        </w:rPr>
        <w:t>for update;</w:t>
      </w:r>
    </w:p>
    <w:p>
      <w:pPr>
        <w:rPr>
          <w:sz w:val="20"/>
          <w:szCs w:val="20"/>
        </w:rPr>
      </w:pPr>
    </w:p>
    <w:p>
      <w:pPr>
        <w:rPr>
          <w:sz w:val="20"/>
          <w:szCs w:val="20"/>
        </w:rPr>
      </w:pPr>
      <w:r>
        <w:rPr>
          <w:rFonts w:hint="eastAsia"/>
          <w:sz w:val="20"/>
          <w:szCs w:val="20"/>
        </w:rPr>
        <w:t>此情况与</w:t>
      </w:r>
      <w:r>
        <w:rPr>
          <w:sz w:val="20"/>
          <w:szCs w:val="20"/>
        </w:rPr>
        <w:t>20.2.3节</w:t>
      </w:r>
      <w:r>
        <w:rPr>
          <w:rStyle w:val="8"/>
        </w:rPr>
        <w:t>（</w:t>
      </w:r>
      <w:r>
        <w:rPr>
          <w:rStyle w:val="8"/>
          <w:rFonts w:hint="eastAsia"/>
        </w:rPr>
        <w:t>无主键有索引</w:t>
      </w:r>
      <w:r>
        <w:rPr>
          <w:rStyle w:val="8"/>
        </w:rPr>
        <w:t>）</w:t>
      </w:r>
      <w:r>
        <w:rPr>
          <w:sz w:val="20"/>
          <w:szCs w:val="20"/>
        </w:rPr>
        <w:t>中的“where条件是索引字段”情况相同，只因索引字段不同，</w:t>
      </w:r>
      <w:r>
        <w:rPr>
          <w:b/>
          <w:bCs/>
          <w:sz w:val="20"/>
          <w:szCs w:val="20"/>
        </w:rPr>
        <w:t>加锁的是name字段</w:t>
      </w:r>
      <w:r>
        <w:rPr>
          <w:sz w:val="20"/>
          <w:szCs w:val="20"/>
        </w:rPr>
        <w:t>而已。</w:t>
      </w:r>
    </w:p>
    <w:p>
      <w:pPr>
        <w:rPr>
          <w:rStyle w:val="8"/>
        </w:rPr>
      </w:pPr>
      <w:r>
        <w:rPr>
          <w:rStyle w:val="8"/>
        </w:rPr>
        <w:t>注：</w:t>
      </w:r>
    </w:p>
    <w:p>
      <w:pPr>
        <w:rPr>
          <w:rStyle w:val="8"/>
        </w:rPr>
      </w:pPr>
      <w:r>
        <w:rPr>
          <w:rStyle w:val="8"/>
        </w:rPr>
        <w:t>① 对表添加IX锁。</w:t>
      </w:r>
    </w:p>
    <w:p>
      <w:pPr>
        <w:rPr>
          <w:rStyle w:val="8"/>
        </w:rPr>
      </w:pPr>
      <w:r>
        <w:drawing>
          <wp:inline distT="0" distB="0" distL="114300" distR="114300">
            <wp:extent cx="5067300" cy="259080"/>
            <wp:effectExtent l="0" t="0" r="0" b="762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63"/>
                    <a:stretch>
                      <a:fillRect/>
                    </a:stretch>
                  </pic:blipFill>
                  <pic:spPr>
                    <a:xfrm>
                      <a:off x="0" y="0"/>
                      <a:ext cx="5067300" cy="259080"/>
                    </a:xfrm>
                    <a:prstGeom prst="rect">
                      <a:avLst/>
                    </a:prstGeom>
                    <a:noFill/>
                    <a:ln>
                      <a:noFill/>
                    </a:ln>
                  </pic:spPr>
                </pic:pic>
              </a:graphicData>
            </a:graphic>
          </wp:inline>
        </w:drawing>
      </w:r>
    </w:p>
    <w:p>
      <w:pPr>
        <w:rPr>
          <w:rStyle w:val="8"/>
        </w:rPr>
      </w:pPr>
      <w:r>
        <w:rPr>
          <w:rStyle w:val="8"/>
          <w:rFonts w:hint="eastAsia"/>
        </w:rPr>
        <w:t>②</w:t>
      </w:r>
      <w:r>
        <w:rPr>
          <w:rStyle w:val="8"/>
        </w:rPr>
        <w:t xml:space="preserve"> 对name = 'donghongyu'</w:t>
      </w:r>
      <w:r>
        <w:rPr>
          <w:rStyle w:val="8"/>
          <w:rFonts w:hint="eastAsia"/>
        </w:rPr>
        <w:t>对应的索引加</w:t>
      </w:r>
      <w:r>
        <w:rPr>
          <w:rStyle w:val="8"/>
        </w:rPr>
        <w:t>Next-Key Lock锁</w:t>
      </w:r>
      <w:r>
        <w:rPr>
          <w:rStyle w:val="8"/>
          <w:rFonts w:hint="eastAsia"/>
        </w:rPr>
        <w:t>：</w:t>
      </w:r>
    </w:p>
    <w:p>
      <w:pPr>
        <w:rPr>
          <w:rStyle w:val="8"/>
        </w:rPr>
      </w:pPr>
      <w:r>
        <w:drawing>
          <wp:inline distT="0" distB="0" distL="114300" distR="114300">
            <wp:extent cx="5267960" cy="353060"/>
            <wp:effectExtent l="0" t="0" r="8890" b="889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64"/>
                    <a:stretch>
                      <a:fillRect/>
                    </a:stretch>
                  </pic:blipFill>
                  <pic:spPr>
                    <a:xfrm>
                      <a:off x="0" y="0"/>
                      <a:ext cx="5267960" cy="353060"/>
                    </a:xfrm>
                    <a:prstGeom prst="rect">
                      <a:avLst/>
                    </a:prstGeom>
                    <a:noFill/>
                    <a:ln>
                      <a:noFill/>
                    </a:ln>
                  </pic:spPr>
                </pic:pic>
              </a:graphicData>
            </a:graphic>
          </wp:inline>
        </w:drawing>
      </w:r>
    </w:p>
    <w:p>
      <w:pPr>
        <w:rPr>
          <w:rStyle w:val="8"/>
        </w:rPr>
      </w:pPr>
      <w:r>
        <w:rPr>
          <w:rStyle w:val="8"/>
          <w:rFonts w:hint="eastAsia"/>
        </w:rPr>
        <w:t>③ 对</w:t>
      </w:r>
      <w:r>
        <w:rPr>
          <w:rStyle w:val="8"/>
        </w:rPr>
        <w:t>name</w:t>
      </w:r>
      <w:r>
        <w:rPr>
          <w:rStyle w:val="8"/>
          <w:rFonts w:hint="eastAsia"/>
        </w:rPr>
        <w:t>字段的索引对应的id主键(索引)加记录锁</w:t>
      </w:r>
    </w:p>
    <w:p>
      <w:pPr>
        <w:rPr>
          <w:rStyle w:val="8"/>
        </w:rPr>
      </w:pPr>
      <w:r>
        <w:drawing>
          <wp:inline distT="0" distB="0" distL="114300" distR="114300">
            <wp:extent cx="5270500" cy="526415"/>
            <wp:effectExtent l="0" t="0" r="6350" b="6985"/>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65"/>
                    <a:stretch>
                      <a:fillRect/>
                    </a:stretch>
                  </pic:blipFill>
                  <pic:spPr>
                    <a:xfrm>
                      <a:off x="0" y="0"/>
                      <a:ext cx="5270500" cy="526415"/>
                    </a:xfrm>
                    <a:prstGeom prst="rect">
                      <a:avLst/>
                    </a:prstGeom>
                    <a:noFill/>
                    <a:ln>
                      <a:noFill/>
                    </a:ln>
                  </pic:spPr>
                </pic:pic>
              </a:graphicData>
            </a:graphic>
          </wp:inline>
        </w:drawing>
      </w:r>
    </w:p>
    <w:p>
      <w:pPr>
        <w:rPr>
          <w:rStyle w:val="8"/>
        </w:rPr>
      </w:pPr>
      <w:r>
        <w:rPr>
          <w:rStyle w:val="8"/>
        </w:rPr>
        <w:t xml:space="preserve">④ </w:t>
      </w:r>
      <w:r>
        <w:rPr>
          <w:rStyle w:val="8"/>
          <w:rFonts w:hint="eastAsia"/>
        </w:rPr>
        <w:t>对</w:t>
      </w:r>
      <w:r>
        <w:rPr>
          <w:rStyle w:val="8"/>
        </w:rPr>
        <w:t>name</w:t>
      </w:r>
      <w:r>
        <w:rPr>
          <w:rStyle w:val="8"/>
          <w:rFonts w:hint="eastAsia"/>
        </w:rPr>
        <w:t>字段的索引区间(</w:t>
      </w:r>
      <w:r>
        <w:rPr>
          <w:rStyle w:val="8"/>
        </w:rPr>
        <w:t>"donghongyu","lichun")</w:t>
      </w:r>
      <w:r>
        <w:rPr>
          <w:rStyle w:val="8"/>
          <w:rFonts w:hint="eastAsia"/>
        </w:rPr>
        <w:t>加间隙锁：</w:t>
      </w:r>
    </w:p>
    <w:p>
      <w:pPr>
        <w:rPr>
          <w:rStyle w:val="8"/>
        </w:rPr>
      </w:pPr>
      <w:r>
        <w:drawing>
          <wp:inline distT="0" distB="0" distL="114300" distR="114300">
            <wp:extent cx="5268595" cy="494030"/>
            <wp:effectExtent l="0" t="0" r="8255" b="127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66"/>
                    <a:stretch>
                      <a:fillRect/>
                    </a:stretch>
                  </pic:blipFill>
                  <pic:spPr>
                    <a:xfrm>
                      <a:off x="0" y="0"/>
                      <a:ext cx="5268595" cy="494030"/>
                    </a:xfrm>
                    <a:prstGeom prst="rect">
                      <a:avLst/>
                    </a:prstGeom>
                    <a:noFill/>
                    <a:ln>
                      <a:noFill/>
                    </a:ln>
                  </pic:spPr>
                </pic:pic>
              </a:graphicData>
            </a:graphic>
          </wp:inline>
        </w:drawing>
      </w:r>
    </w:p>
    <w:p>
      <w:pPr>
        <w:rPr>
          <w:rStyle w:val="8"/>
        </w:rPr>
      </w:pPr>
    </w:p>
    <w:p>
      <w:pPr>
        <w:rPr>
          <w:b/>
          <w:bCs/>
        </w:rPr>
      </w:pPr>
      <w:r>
        <w:rPr>
          <w:rFonts w:hint="eastAsia"/>
          <w:b/>
          <w:bCs/>
        </w:rPr>
        <w:t>（</w:t>
      </w:r>
      <w:r>
        <w:rPr>
          <w:b/>
          <w:bCs/>
        </w:rPr>
        <w:t>3）where条件是主键字段</w:t>
      </w:r>
    </w:p>
    <w:p>
      <w:r>
        <w:t>此情况与20.2.2节</w:t>
      </w:r>
      <w:r>
        <w:rPr>
          <w:rStyle w:val="8"/>
          <w:rFonts w:hint="eastAsia"/>
        </w:rPr>
        <w:t>(有主键无索引</w:t>
      </w:r>
      <w:r>
        <w:rPr>
          <w:rStyle w:val="8"/>
        </w:rPr>
        <w:t>)</w:t>
      </w:r>
      <w:r>
        <w:t>中的“where条件是主键字段”情况相同，这里不再演示。</w:t>
      </w:r>
    </w:p>
    <w:p/>
    <w:p>
      <w:pPr>
        <w:rPr>
          <w:b/>
          <w:bCs/>
        </w:rPr>
      </w:pPr>
      <w:r>
        <w:rPr>
          <w:b/>
          <w:bCs/>
        </w:rPr>
        <w:t>（4）where条件同时包含普通索引字段和主键字段</w:t>
      </w:r>
    </w:p>
    <w:p>
      <w:r>
        <w:t>在这种情况下，要</w:t>
      </w:r>
      <w:r>
        <w:rPr>
          <w:b/>
          <w:bCs/>
        </w:rPr>
        <w:t>看SQL执行计划</w:t>
      </w:r>
      <w:r>
        <w:t>用到的是主键索引还是普通索引</w:t>
      </w:r>
      <w:r>
        <w:rPr>
          <w:rFonts w:hint="eastAsia"/>
        </w:rPr>
        <w:t>：</w:t>
      </w:r>
    </w:p>
    <w:p>
      <w:r>
        <w:t>如果是主键索引</w:t>
      </w:r>
      <w:r>
        <w:rPr>
          <w:rStyle w:val="8"/>
          <w:rFonts w:hint="eastAsia"/>
        </w:rPr>
        <w:t>(</w:t>
      </w:r>
      <w:r>
        <w:rPr>
          <w:rStyle w:val="8"/>
        </w:rPr>
        <w:t>也就回到</w:t>
      </w:r>
      <w:r>
        <w:rPr>
          <w:rStyle w:val="8"/>
          <w:rFonts w:hint="eastAsia"/>
        </w:rPr>
        <w:t>本节第(</w:t>
      </w:r>
      <w:r>
        <w:rPr>
          <w:rStyle w:val="8"/>
        </w:rPr>
        <w:t>3)</w:t>
      </w:r>
      <w:r>
        <w:rPr>
          <w:rStyle w:val="8"/>
          <w:rFonts w:hint="eastAsia"/>
        </w:rPr>
        <w:t>种情况)</w:t>
      </w:r>
      <w:r>
        <w:t>，则与20.2.2节</w:t>
      </w:r>
      <w:r>
        <w:rPr>
          <w:rStyle w:val="8"/>
          <w:rFonts w:hint="eastAsia"/>
        </w:rPr>
        <w:t>(有主键无索引</w:t>
      </w:r>
      <w:r>
        <w:rPr>
          <w:rStyle w:val="8"/>
        </w:rPr>
        <w:t>)</w:t>
      </w:r>
      <w:r>
        <w:t>中的“where条件是主键字段”情况相同；</w:t>
      </w:r>
    </w:p>
    <w:p>
      <w:r>
        <w:t>如果是普通索引</w:t>
      </w:r>
      <w:r>
        <w:rPr>
          <w:rStyle w:val="8"/>
          <w:rFonts w:hint="eastAsia"/>
        </w:rPr>
        <w:t>(</w:t>
      </w:r>
      <w:r>
        <w:rPr>
          <w:rStyle w:val="8"/>
        </w:rPr>
        <w:t>也就回到</w:t>
      </w:r>
      <w:r>
        <w:rPr>
          <w:rStyle w:val="8"/>
          <w:rFonts w:hint="eastAsia"/>
        </w:rPr>
        <w:t>本节第(</w:t>
      </w:r>
      <w:r>
        <w:rPr>
          <w:rStyle w:val="8"/>
        </w:rPr>
        <w:t>2)</w:t>
      </w:r>
      <w:r>
        <w:rPr>
          <w:rStyle w:val="8"/>
          <w:rFonts w:hint="eastAsia"/>
        </w:rPr>
        <w:t>种情况)</w:t>
      </w:r>
      <w:r>
        <w:t>，则与20.2.3节</w:t>
      </w:r>
      <w:r>
        <w:rPr>
          <w:rStyle w:val="8"/>
          <w:rFonts w:hint="eastAsia"/>
        </w:rPr>
        <w:t>(无主键有索引</w:t>
      </w:r>
      <w:r>
        <w:rPr>
          <w:rStyle w:val="8"/>
        </w:rPr>
        <w:t>)</w:t>
      </w:r>
      <w:r>
        <w:t>中的“where条件是索引字段”情况相同，只因索引字段名称不同，</w:t>
      </w:r>
      <w:r>
        <w:rPr>
          <w:b/>
          <w:bCs/>
        </w:rPr>
        <w:t>加锁的是name字段</w:t>
      </w:r>
      <w:r>
        <w:t>而已。</w:t>
      </w:r>
    </w:p>
    <w:p/>
    <w:p>
      <w:pPr>
        <w:pStyle w:val="2"/>
      </w:pPr>
      <w:bookmarkStart w:id="5" w:name="_Toc18302"/>
      <w:r>
        <w:t>20.2.5　</w:t>
      </w:r>
      <w:r>
        <w:rPr>
          <w:u w:val="single"/>
        </w:rPr>
        <w:t>READ-COMMITTED</w:t>
      </w:r>
      <w:r>
        <w:t>隔离级别+表无显式主键和索引</w:t>
      </w:r>
      <w:bookmarkEnd w:id="5"/>
    </w:p>
    <w:p>
      <w:pPr>
        <w:rPr>
          <w:rStyle w:val="8"/>
        </w:rPr>
      </w:pPr>
      <w:r>
        <w:rPr>
          <w:rStyle w:val="8"/>
          <w:rFonts w:hint="eastAsia"/>
        </w:rPr>
        <w:t>注：修改全局事务隔离级别为提交读，并且全部启用新的会话，以防出错。</w:t>
      </w:r>
    </w:p>
    <w:p>
      <w:pPr>
        <w:rPr>
          <w:rStyle w:val="9"/>
          <w:rFonts w:hint="eastAsia"/>
          <w:color w:val="FF0000"/>
        </w:rPr>
      </w:pPr>
      <w:r>
        <w:rPr>
          <w:rStyle w:val="9"/>
          <w:rFonts w:hint="eastAsia"/>
          <w:color w:val="FF0000"/>
        </w:rPr>
        <w:t>set @@session.transaction_isolation = 'read-committed';</w:t>
      </w:r>
    </w:p>
    <w:p>
      <w:pPr>
        <w:rPr>
          <w:rStyle w:val="9"/>
          <w:rFonts w:hint="eastAsia"/>
          <w:color w:val="FF0000"/>
        </w:rPr>
      </w:pPr>
      <w:r>
        <w:rPr>
          <w:rStyle w:val="9"/>
          <w:rFonts w:hint="eastAsia"/>
          <w:color w:val="FF0000"/>
        </w:rPr>
        <w:t>insert into t values(10,'donghongyu'),(20,'lichun'),(30,'luoxiaolo');</w:t>
      </w:r>
    </w:p>
    <w:p>
      <w:pPr>
        <w:rPr>
          <w:sz w:val="20"/>
          <w:szCs w:val="20"/>
        </w:rPr>
      </w:pPr>
      <w:r>
        <w:rPr>
          <w:sz w:val="20"/>
          <w:szCs w:val="20"/>
        </w:rPr>
        <w:t>CREATE TABLE `t` (</w:t>
      </w:r>
    </w:p>
    <w:p>
      <w:pPr>
        <w:rPr>
          <w:sz w:val="20"/>
          <w:szCs w:val="20"/>
        </w:rPr>
      </w:pPr>
      <w:r>
        <w:rPr>
          <w:sz w:val="20"/>
          <w:szCs w:val="20"/>
        </w:rPr>
        <w:t>`id` int(11) NOT NULL,</w:t>
      </w:r>
    </w:p>
    <w:p>
      <w:pPr>
        <w:rPr>
          <w:sz w:val="20"/>
          <w:szCs w:val="20"/>
        </w:rPr>
      </w:pPr>
      <w:r>
        <w:rPr>
          <w:sz w:val="20"/>
          <w:szCs w:val="20"/>
        </w:rPr>
        <w:t>`name` char(20) DEFAULT NULL</w:t>
      </w:r>
    </w:p>
    <w:p>
      <w:pPr>
        <w:rPr>
          <w:sz w:val="20"/>
          <w:szCs w:val="20"/>
        </w:rPr>
      </w:pPr>
      <w:r>
        <w:rPr>
          <w:sz w:val="20"/>
          <w:szCs w:val="20"/>
        </w:rPr>
        <w:t>) ENGINE=InnoDB DEFAULT CHARSET=utf8</w:t>
      </w:r>
    </w:p>
    <w:p>
      <w:pPr>
        <w:rPr>
          <w:rStyle w:val="8"/>
          <w:rFonts w:hint="eastAsia"/>
        </w:rPr>
      </w:pPr>
    </w:p>
    <w:p>
      <w:pPr>
        <w:rPr>
          <w:rStyle w:val="8"/>
        </w:rPr>
      </w:pPr>
      <w:r>
        <w:rPr>
          <w:rStyle w:val="8"/>
          <w:rFonts w:hint="eastAsia"/>
        </w:rPr>
        <w:t>按前面方法重置表t，无主键和索引：</w:t>
      </w:r>
    </w:p>
    <w:p>
      <w:pPr>
        <w:rPr>
          <w:rStyle w:val="8"/>
        </w:rPr>
      </w:pPr>
      <w:r>
        <w:drawing>
          <wp:inline distT="0" distB="0" distL="114300" distR="114300">
            <wp:extent cx="4358640" cy="2110740"/>
            <wp:effectExtent l="0" t="0" r="3810" b="381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67"/>
                    <a:stretch>
                      <a:fillRect/>
                    </a:stretch>
                  </pic:blipFill>
                  <pic:spPr>
                    <a:xfrm>
                      <a:off x="0" y="0"/>
                      <a:ext cx="4358640" cy="2110740"/>
                    </a:xfrm>
                    <a:prstGeom prst="rect">
                      <a:avLst/>
                    </a:prstGeom>
                    <a:noFill/>
                    <a:ln>
                      <a:noFill/>
                    </a:ln>
                  </pic:spPr>
                </pic:pic>
              </a:graphicData>
            </a:graphic>
          </wp:inline>
        </w:drawing>
      </w:r>
    </w:p>
    <w:p>
      <w:pPr>
        <w:rPr>
          <w:b/>
          <w:bCs/>
          <w:sz w:val="20"/>
          <w:szCs w:val="20"/>
        </w:rPr>
      </w:pPr>
      <w:r>
        <w:rPr>
          <w:rFonts w:hint="eastAsia"/>
          <w:b/>
          <w:bCs/>
          <w:sz w:val="20"/>
          <w:szCs w:val="20"/>
        </w:rPr>
        <w:t>(</w:t>
      </w:r>
      <w:r>
        <w:rPr>
          <w:b/>
          <w:bCs/>
          <w:sz w:val="20"/>
          <w:szCs w:val="20"/>
        </w:rPr>
        <w:t>1)</w:t>
      </w:r>
      <w:r>
        <w:rPr>
          <w:rFonts w:hint="eastAsia"/>
          <w:b/>
          <w:bCs/>
          <w:sz w:val="20"/>
          <w:szCs w:val="20"/>
        </w:rPr>
        <w:t>不带</w:t>
      </w:r>
      <w:r>
        <w:rPr>
          <w:b/>
          <w:bCs/>
          <w:sz w:val="20"/>
          <w:szCs w:val="20"/>
        </w:rPr>
        <w:t>where条件的情况。</w:t>
      </w:r>
    </w:p>
    <w:p>
      <w:pPr>
        <w:rPr>
          <w:sz w:val="20"/>
          <w:szCs w:val="20"/>
        </w:rPr>
      </w:pPr>
      <w:r>
        <w:rPr>
          <w:sz w:val="20"/>
          <w:szCs w:val="20"/>
        </w:rPr>
        <w:t>mysql&gt; begin;</w:t>
      </w:r>
    </w:p>
    <w:p>
      <w:pPr>
        <w:rPr>
          <w:sz w:val="20"/>
          <w:szCs w:val="20"/>
        </w:rPr>
      </w:pPr>
      <w:r>
        <w:rPr>
          <w:sz w:val="20"/>
          <w:szCs w:val="20"/>
        </w:rPr>
        <w:t>mysql&gt; select * from t for update;</w:t>
      </w:r>
    </w:p>
    <w:p>
      <w:pPr>
        <w:rPr>
          <w:sz w:val="20"/>
          <w:szCs w:val="20"/>
        </w:rPr>
      </w:pPr>
      <w:r>
        <w:rPr>
          <w:rFonts w:hint="eastAsia"/>
          <w:sz w:val="20"/>
          <w:szCs w:val="20"/>
        </w:rPr>
        <w:t>与</w:t>
      </w:r>
      <w:r>
        <w:rPr>
          <w:sz w:val="20"/>
          <w:szCs w:val="20"/>
        </w:rPr>
        <w:t>REPEATABLE-READ隔离级别不同，在READ-COMMITTED隔离级别下添加的锁</w:t>
      </w:r>
      <w:r>
        <w:rPr>
          <w:b/>
          <w:bCs/>
          <w:sz w:val="20"/>
          <w:szCs w:val="20"/>
        </w:rPr>
        <w:t>都是X记录锁，而不是间隙锁</w:t>
      </w:r>
      <w:r>
        <w:rPr>
          <w:sz w:val="20"/>
          <w:szCs w:val="20"/>
        </w:rPr>
        <w:t>。</w:t>
      </w:r>
    </w:p>
    <w:p>
      <w:pPr>
        <w:rPr>
          <w:sz w:val="20"/>
          <w:szCs w:val="20"/>
        </w:rPr>
      </w:pPr>
      <w:r>
        <w:drawing>
          <wp:inline distT="0" distB="0" distL="114300" distR="114300">
            <wp:extent cx="5268595" cy="2230120"/>
            <wp:effectExtent l="0" t="0" r="8255" b="1778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pic:cNvPicPr>
                      <a:picLocks noChangeAspect="1"/>
                    </pic:cNvPicPr>
                  </pic:nvPicPr>
                  <pic:blipFill>
                    <a:blip r:embed="rId68"/>
                    <a:stretch>
                      <a:fillRect/>
                    </a:stretch>
                  </pic:blipFill>
                  <pic:spPr>
                    <a:xfrm>
                      <a:off x="0" y="0"/>
                      <a:ext cx="5268595" cy="2230120"/>
                    </a:xfrm>
                    <a:prstGeom prst="rect">
                      <a:avLst/>
                    </a:prstGeom>
                    <a:noFill/>
                    <a:ln>
                      <a:noFill/>
                    </a:ln>
                  </pic:spPr>
                </pic:pic>
              </a:graphicData>
            </a:graphic>
          </wp:inline>
        </w:drawing>
      </w:r>
    </w:p>
    <w:p>
      <w:pPr>
        <w:rPr>
          <w:rStyle w:val="8"/>
        </w:rPr>
      </w:pPr>
      <w:r>
        <w:rPr>
          <w:rStyle w:val="8"/>
        </w:rPr>
        <w:t>注：</w:t>
      </w:r>
      <w:r>
        <w:rPr>
          <w:rStyle w:val="8"/>
          <w:rFonts w:hint="eastAsia"/>
          <w:u w:val="single"/>
        </w:rPr>
        <w:t>另开</w:t>
      </w:r>
      <w:r>
        <w:rPr>
          <w:rStyle w:val="8"/>
          <w:rFonts w:hint="eastAsia"/>
        </w:rPr>
        <w:t>会话可以插入数据也证实了加的是普通记录锁，不是间隙锁：</w:t>
      </w:r>
    </w:p>
    <w:p>
      <w:pPr>
        <w:rPr>
          <w:rStyle w:val="8"/>
        </w:rPr>
      </w:pPr>
      <w:r>
        <w:drawing>
          <wp:inline distT="0" distB="0" distL="114300" distR="114300">
            <wp:extent cx="4106545" cy="1994535"/>
            <wp:effectExtent l="0" t="0" r="8255" b="5715"/>
            <wp:docPr id="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pic:cNvPicPr>
                      <a:picLocks noChangeAspect="1"/>
                    </pic:cNvPicPr>
                  </pic:nvPicPr>
                  <pic:blipFill>
                    <a:blip r:embed="rId69"/>
                    <a:stretch>
                      <a:fillRect/>
                    </a:stretch>
                  </pic:blipFill>
                  <pic:spPr>
                    <a:xfrm>
                      <a:off x="0" y="0"/>
                      <a:ext cx="4106545" cy="1994535"/>
                    </a:xfrm>
                    <a:prstGeom prst="rect">
                      <a:avLst/>
                    </a:prstGeom>
                    <a:noFill/>
                    <a:ln>
                      <a:noFill/>
                    </a:ln>
                  </pic:spPr>
                </pic:pic>
              </a:graphicData>
            </a:graphic>
          </wp:inline>
        </w:drawing>
      </w:r>
    </w:p>
    <w:p>
      <w:pPr>
        <w:rPr>
          <w:rStyle w:val="8"/>
        </w:rPr>
      </w:pPr>
    </w:p>
    <w:p>
      <w:pPr>
        <w:rPr>
          <w:b/>
          <w:bCs/>
          <w:sz w:val="20"/>
          <w:szCs w:val="20"/>
        </w:rPr>
      </w:pPr>
      <w:r>
        <w:rPr>
          <w:rFonts w:hint="eastAsia"/>
          <w:b/>
          <w:bCs/>
          <w:sz w:val="20"/>
          <w:szCs w:val="20"/>
        </w:rPr>
        <w:t>(</w:t>
      </w:r>
      <w:r>
        <w:rPr>
          <w:b/>
          <w:bCs/>
          <w:sz w:val="20"/>
          <w:szCs w:val="20"/>
        </w:rPr>
        <w:t xml:space="preserve">2) </w:t>
      </w:r>
      <w:r>
        <w:rPr>
          <w:rFonts w:hint="eastAsia"/>
          <w:b/>
          <w:bCs/>
          <w:sz w:val="20"/>
          <w:szCs w:val="20"/>
        </w:rPr>
        <w:t>带</w:t>
      </w:r>
      <w:r>
        <w:rPr>
          <w:b/>
          <w:bCs/>
          <w:sz w:val="20"/>
          <w:szCs w:val="20"/>
        </w:rPr>
        <w:t>where条件的情况</w:t>
      </w:r>
    </w:p>
    <w:p>
      <w:pPr>
        <w:rPr>
          <w:sz w:val="20"/>
          <w:szCs w:val="20"/>
        </w:rPr>
      </w:pPr>
      <w:r>
        <w:rPr>
          <w:sz w:val="20"/>
          <w:szCs w:val="20"/>
        </w:rPr>
        <w:t>mysql&gt; select * from t where id = 10 for update;</w:t>
      </w:r>
    </w:p>
    <w:p>
      <w:pPr>
        <w:rPr>
          <w:sz w:val="20"/>
          <w:szCs w:val="20"/>
        </w:rPr>
      </w:pPr>
      <w:r>
        <w:rPr>
          <w:rFonts w:hint="eastAsia"/>
          <w:sz w:val="20"/>
          <w:szCs w:val="20"/>
        </w:rPr>
        <w:t>这里与</w:t>
      </w:r>
      <w:r>
        <w:rPr>
          <w:sz w:val="20"/>
          <w:szCs w:val="20"/>
        </w:rPr>
        <w:t>REPEATABLE-READ隔离级别也有所不同，在REPEATABLE-READ隔离级别下会</w:t>
      </w:r>
      <w:r>
        <w:rPr>
          <w:b/>
          <w:bCs/>
          <w:sz w:val="20"/>
          <w:szCs w:val="20"/>
        </w:rPr>
        <w:t>对不满足id = 10的记录添加X锁</w:t>
      </w:r>
      <w:r>
        <w:rPr>
          <w:sz w:val="20"/>
          <w:szCs w:val="20"/>
        </w:rPr>
        <w:t>，而在READ-COMMITTED隔离级别下则</w:t>
      </w:r>
      <w:r>
        <w:rPr>
          <w:b/>
          <w:bCs/>
          <w:sz w:val="20"/>
          <w:szCs w:val="20"/>
        </w:rPr>
        <w:t>不会</w:t>
      </w:r>
      <w:r>
        <w:rPr>
          <w:sz w:val="20"/>
          <w:szCs w:val="20"/>
        </w:rPr>
        <w:t>。</w:t>
      </w:r>
    </w:p>
    <w:p>
      <w:pPr>
        <w:rPr>
          <w:rStyle w:val="8"/>
        </w:rPr>
      </w:pPr>
      <w:r>
        <w:rPr>
          <w:rStyle w:val="8"/>
        </w:rPr>
        <w:t>注：</w:t>
      </w:r>
    </w:p>
    <w:p>
      <w:pPr>
        <w:rPr>
          <w:sz w:val="20"/>
          <w:szCs w:val="20"/>
        </w:rPr>
      </w:pPr>
      <w:r>
        <w:drawing>
          <wp:inline distT="0" distB="0" distL="114300" distR="114300">
            <wp:extent cx="5271770" cy="862965"/>
            <wp:effectExtent l="0" t="0" r="5080" b="13335"/>
            <wp:docPr id="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9"/>
                    <pic:cNvPicPr>
                      <a:picLocks noChangeAspect="1"/>
                    </pic:cNvPicPr>
                  </pic:nvPicPr>
                  <pic:blipFill>
                    <a:blip r:embed="rId70"/>
                    <a:stretch>
                      <a:fillRect/>
                    </a:stretch>
                  </pic:blipFill>
                  <pic:spPr>
                    <a:xfrm>
                      <a:off x="0" y="0"/>
                      <a:ext cx="5271770" cy="862965"/>
                    </a:xfrm>
                    <a:prstGeom prst="rect">
                      <a:avLst/>
                    </a:prstGeom>
                    <a:noFill/>
                    <a:ln>
                      <a:noFill/>
                    </a:ln>
                  </pic:spPr>
                </pic:pic>
              </a:graphicData>
            </a:graphic>
          </wp:inline>
        </w:drawing>
      </w:r>
    </w:p>
    <w:p>
      <w:pPr>
        <w:rPr>
          <w:sz w:val="20"/>
          <w:szCs w:val="20"/>
        </w:rPr>
      </w:pPr>
      <w:r>
        <w:rPr>
          <w:sz w:val="20"/>
          <w:szCs w:val="20"/>
        </w:rPr>
        <w:t>其实是因为在REPEATABLE-READ隔离级别</w:t>
      </w:r>
      <w:r>
        <w:rPr>
          <w:rStyle w:val="8"/>
          <w:rFonts w:hint="eastAsia"/>
        </w:rPr>
        <w:t>(对比2</w:t>
      </w:r>
      <w:r>
        <w:rPr>
          <w:rStyle w:val="8"/>
        </w:rPr>
        <w:t>0.2.1节</w:t>
      </w:r>
      <w:r>
        <w:rPr>
          <w:rStyle w:val="8"/>
          <w:rFonts w:hint="eastAsia"/>
        </w:rPr>
        <w:t>“(</w:t>
      </w:r>
      <w:r>
        <w:rPr>
          <w:rStyle w:val="8"/>
        </w:rPr>
        <w:t>2)带where条件的情况</w:t>
      </w:r>
      <w:r>
        <w:rPr>
          <w:rStyle w:val="8"/>
          <w:rFonts w:hint="eastAsia"/>
        </w:rPr>
        <w:t>”</w:t>
      </w:r>
      <w:r>
        <w:rPr>
          <w:rStyle w:val="8"/>
        </w:rPr>
        <w:t>)</w:t>
      </w:r>
      <w:r>
        <w:rPr>
          <w:sz w:val="20"/>
          <w:szCs w:val="20"/>
        </w:rPr>
        <w:t>下为</w:t>
      </w:r>
      <w:r>
        <w:rPr>
          <w:b/>
          <w:bCs/>
          <w:sz w:val="20"/>
          <w:szCs w:val="20"/>
        </w:rPr>
        <w:t>避免发生幻读</w:t>
      </w:r>
      <w:r>
        <w:rPr>
          <w:sz w:val="20"/>
          <w:szCs w:val="20"/>
        </w:rPr>
        <w:t>，对不满足的记录释放锁的时间会晚一些（</w:t>
      </w:r>
      <w:r>
        <w:rPr>
          <w:b/>
          <w:bCs/>
          <w:sz w:val="20"/>
          <w:szCs w:val="20"/>
        </w:rPr>
        <w:t>持有锁到事务结束</w:t>
      </w:r>
      <w:r>
        <w:rPr>
          <w:sz w:val="20"/>
          <w:szCs w:val="20"/>
        </w:rPr>
        <w:t>），而在READ-COMMITTED隔离级别下会提前一些时间。</w:t>
      </w:r>
    </w:p>
    <w:p>
      <w:pPr>
        <w:rPr>
          <w:sz w:val="20"/>
          <w:szCs w:val="20"/>
        </w:rPr>
      </w:pPr>
    </w:p>
    <w:p>
      <w:pPr>
        <w:pStyle w:val="2"/>
      </w:pPr>
      <w:bookmarkStart w:id="6" w:name="_Toc27688"/>
      <w:r>
        <w:t>20.2.6 READ-COMMITTED隔离级别+表有显式主键无索引</w:t>
      </w:r>
      <w:bookmarkEnd w:id="6"/>
    </w:p>
    <w:p>
      <w:r>
        <w:rPr>
          <w:rFonts w:hint="eastAsia"/>
        </w:rPr>
        <w:t>这里分如下几种情况：</w:t>
      </w:r>
    </w:p>
    <w:p>
      <w:r>
        <w:rPr>
          <w:rFonts w:hint="eastAsia"/>
        </w:rPr>
        <w:t>●</w:t>
      </w:r>
      <w:r>
        <w:t xml:space="preserve"> 不带where条件。</w:t>
      </w:r>
    </w:p>
    <w:p>
      <w:pPr>
        <w:rPr>
          <w:rStyle w:val="8"/>
        </w:rPr>
      </w:pPr>
      <w:r>
        <w:t>此情况与20.2.5节</w:t>
      </w:r>
      <w:r>
        <w:rPr>
          <w:rStyle w:val="8"/>
          <w:rFonts w:hint="eastAsia"/>
        </w:rPr>
        <w:t>(提交读-无主键无索引</w:t>
      </w:r>
      <w:r>
        <w:rPr>
          <w:rStyle w:val="8"/>
        </w:rPr>
        <w:t>)</w:t>
      </w:r>
      <w:r>
        <w:t>中的“不带where条件”的加锁情况相同，这里不再演示。</w:t>
      </w:r>
      <w:r>
        <w:rPr>
          <w:rStyle w:val="8"/>
        </w:rPr>
        <w:t>既然不带where条件因此跟无主键</w:t>
      </w:r>
      <w:r>
        <w:rPr>
          <w:rStyle w:val="8"/>
          <w:rFonts w:hint="eastAsia"/>
        </w:rPr>
        <w:t>无索引时一样。</w:t>
      </w:r>
    </w:p>
    <w:p>
      <w:r>
        <w:t>● where条件是主键字段。</w:t>
      </w:r>
    </w:p>
    <w:p>
      <w:pPr>
        <w:rPr>
          <w:b/>
          <w:bCs/>
          <w:color w:val="4472C4" w:themeColor="accent1"/>
          <w:spacing w:val="5"/>
          <w14:textFill>
            <w14:solidFill>
              <w14:schemeClr w14:val="accent1"/>
            </w14:solidFill>
          </w14:textFill>
        </w:rPr>
      </w:pPr>
      <w:r>
        <w:t>此情况与20.2.2节</w:t>
      </w:r>
      <w:r>
        <w:rPr>
          <w:rStyle w:val="8"/>
          <w:rFonts w:hint="eastAsia"/>
        </w:rPr>
        <w:t>(可重复读-有主键无索引</w:t>
      </w:r>
      <w:r>
        <w:rPr>
          <w:rStyle w:val="8"/>
        </w:rPr>
        <w:t>)</w:t>
      </w:r>
      <w:r>
        <w:t>中的“where条件是主键字段”的加锁情况相同，这里不再演示。</w:t>
      </w:r>
      <w:r>
        <w:rPr>
          <w:rStyle w:val="8"/>
        </w:rPr>
        <w:t>就是跟可重复读级别一样加锁。</w:t>
      </w:r>
    </w:p>
    <w:p>
      <w:r>
        <w:t>● where条件包含主键字段和非主键字段。</w:t>
      </w:r>
    </w:p>
    <w:p>
      <w:pPr>
        <w:rPr>
          <w:rStyle w:val="8"/>
        </w:rPr>
      </w:pPr>
      <w:r>
        <w:t>与20.2.2节</w:t>
      </w:r>
      <w:r>
        <w:rPr>
          <w:rStyle w:val="8"/>
          <w:rFonts w:hint="eastAsia"/>
        </w:rPr>
        <w:t>(可重复读-有主键无索引</w:t>
      </w:r>
      <w:r>
        <w:rPr>
          <w:rStyle w:val="8"/>
        </w:rPr>
        <w:t>)</w:t>
      </w:r>
      <w:r>
        <w:t>中的“where条件包含主键字段和非主键字段”的加锁情况相同，这里不再演示。</w:t>
      </w:r>
      <w:r>
        <w:rPr>
          <w:rStyle w:val="8"/>
        </w:rPr>
        <w:t>就是跟可重复读级别一样加锁。</w:t>
      </w:r>
    </w:p>
    <w:p>
      <w:pPr>
        <w:pStyle w:val="2"/>
      </w:pPr>
      <w:bookmarkStart w:id="7" w:name="_Toc30110"/>
      <w:r>
        <w:t>20.2.7　READ-COMMITTED隔离级别+表无显式主键</w:t>
      </w:r>
      <w:r>
        <w:rPr>
          <w:u w:val="single"/>
        </w:rPr>
        <w:t>有索引</w:t>
      </w:r>
      <w:bookmarkEnd w:id="7"/>
    </w:p>
    <w:p>
      <w:pPr>
        <w:rPr>
          <w:b/>
          <w:bCs/>
          <w:sz w:val="20"/>
          <w:szCs w:val="20"/>
        </w:rPr>
      </w:pPr>
      <w:r>
        <w:rPr>
          <w:rFonts w:hint="eastAsia"/>
          <w:b/>
          <w:bCs/>
          <w:sz w:val="20"/>
          <w:szCs w:val="20"/>
        </w:rPr>
        <w:t>1</w:t>
      </w:r>
      <w:r>
        <w:rPr>
          <w:b/>
          <w:bCs/>
          <w:sz w:val="20"/>
          <w:szCs w:val="20"/>
        </w:rPr>
        <w:t xml:space="preserve">. </w:t>
      </w:r>
      <w:r>
        <w:rPr>
          <w:rFonts w:hint="eastAsia"/>
          <w:b/>
          <w:bCs/>
          <w:sz w:val="20"/>
          <w:szCs w:val="20"/>
        </w:rPr>
        <w:t>不带</w:t>
      </w:r>
      <w:r>
        <w:rPr>
          <w:b/>
          <w:bCs/>
          <w:sz w:val="20"/>
          <w:szCs w:val="20"/>
        </w:rPr>
        <w:t>where条件</w:t>
      </w:r>
    </w:p>
    <w:p>
      <w:pPr>
        <w:rPr>
          <w:sz w:val="20"/>
          <w:szCs w:val="20"/>
        </w:rPr>
      </w:pPr>
      <w:r>
        <w:rPr>
          <w:rFonts w:hint="eastAsia"/>
          <w:sz w:val="20"/>
          <w:szCs w:val="20"/>
        </w:rPr>
        <w:t>此情况与</w:t>
      </w:r>
      <w:r>
        <w:rPr>
          <w:sz w:val="20"/>
          <w:szCs w:val="20"/>
        </w:rPr>
        <w:t>20.2.5节</w:t>
      </w:r>
      <w:r>
        <w:rPr>
          <w:rStyle w:val="8"/>
        </w:rPr>
        <w:t>(无主键无索引)</w:t>
      </w:r>
      <w:r>
        <w:rPr>
          <w:sz w:val="20"/>
          <w:szCs w:val="20"/>
        </w:rPr>
        <w:t>中的“不带where条件”的加锁情况相同，这里不再演示。</w:t>
      </w:r>
    </w:p>
    <w:p>
      <w:pPr>
        <w:rPr>
          <w:b/>
          <w:bCs/>
          <w:sz w:val="20"/>
          <w:szCs w:val="20"/>
        </w:rPr>
      </w:pPr>
      <w:r>
        <w:rPr>
          <w:b/>
          <w:bCs/>
          <w:sz w:val="20"/>
          <w:szCs w:val="20"/>
        </w:rPr>
        <w:t>2</w:t>
      </w:r>
      <w:r>
        <w:rPr>
          <w:rFonts w:hint="eastAsia"/>
          <w:b/>
          <w:bCs/>
          <w:sz w:val="20"/>
          <w:szCs w:val="20"/>
        </w:rPr>
        <w:t>.</w:t>
      </w:r>
      <w:r>
        <w:rPr>
          <w:b/>
          <w:bCs/>
          <w:sz w:val="20"/>
          <w:szCs w:val="20"/>
        </w:rPr>
        <w:t xml:space="preserve"> 普通索引</w:t>
      </w:r>
    </w:p>
    <w:p>
      <w:pPr>
        <w:rPr>
          <w:b/>
          <w:bCs/>
          <w:sz w:val="20"/>
          <w:szCs w:val="20"/>
        </w:rPr>
      </w:pPr>
      <w:r>
        <w:rPr>
          <w:rFonts w:hint="eastAsia"/>
          <w:b/>
          <w:bCs/>
          <w:sz w:val="20"/>
          <w:szCs w:val="20"/>
        </w:rPr>
        <w:t>（</w:t>
      </w:r>
      <w:r>
        <w:rPr>
          <w:b/>
          <w:bCs/>
          <w:sz w:val="20"/>
          <w:szCs w:val="20"/>
        </w:rPr>
        <w:t>1）where条件是索引字段</w:t>
      </w:r>
    </w:p>
    <w:p>
      <w:pPr>
        <w:rPr>
          <w:rStyle w:val="8"/>
        </w:rPr>
      </w:pPr>
      <w:r>
        <w:rPr>
          <w:rStyle w:val="8"/>
          <w:rFonts w:hint="eastAsia"/>
        </w:rPr>
        <w:t>假设沿着前面2</w:t>
      </w:r>
      <w:r>
        <w:rPr>
          <w:rStyle w:val="8"/>
        </w:rPr>
        <w:t>0.2.5</w:t>
      </w:r>
      <w:r>
        <w:rPr>
          <w:rStyle w:val="8"/>
          <w:rFonts w:hint="eastAsia"/>
        </w:rPr>
        <w:t>节的无索引无主键的表t继续，</w:t>
      </w:r>
      <w:r>
        <w:rPr>
          <w:rStyle w:val="8"/>
        </w:rPr>
        <w:t>重新按照</w:t>
      </w:r>
      <w:r>
        <w:rPr>
          <w:rStyle w:val="8"/>
          <w:rFonts w:hint="eastAsia"/>
        </w:rPr>
        <w:t>2</w:t>
      </w:r>
      <w:r>
        <w:rPr>
          <w:rStyle w:val="8"/>
        </w:rPr>
        <w:t>0.2.3</w:t>
      </w:r>
      <w:r>
        <w:rPr>
          <w:rStyle w:val="8"/>
          <w:rFonts w:hint="eastAsia"/>
        </w:rPr>
        <w:t>节为表t并添加索引，并且恢复原来的数据：</w:t>
      </w:r>
    </w:p>
    <w:p>
      <w:pPr>
        <w:rPr>
          <w:b/>
          <w:bCs/>
          <w:sz w:val="20"/>
          <w:szCs w:val="20"/>
        </w:rPr>
      </w:pPr>
      <w:r>
        <w:drawing>
          <wp:inline distT="0" distB="0" distL="114300" distR="114300">
            <wp:extent cx="5269230" cy="1905635"/>
            <wp:effectExtent l="0" t="0" r="7620" b="18415"/>
            <wp:docPr id="6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pic:cNvPicPr>
                      <a:picLocks noChangeAspect="1"/>
                    </pic:cNvPicPr>
                  </pic:nvPicPr>
                  <pic:blipFill>
                    <a:blip r:embed="rId71"/>
                    <a:stretch>
                      <a:fillRect/>
                    </a:stretch>
                  </pic:blipFill>
                  <pic:spPr>
                    <a:xfrm>
                      <a:off x="0" y="0"/>
                      <a:ext cx="5269230" cy="1905635"/>
                    </a:xfrm>
                    <a:prstGeom prst="rect">
                      <a:avLst/>
                    </a:prstGeom>
                    <a:noFill/>
                    <a:ln>
                      <a:noFill/>
                    </a:ln>
                  </pic:spPr>
                </pic:pic>
              </a:graphicData>
            </a:graphic>
          </wp:inline>
        </w:drawing>
      </w:r>
    </w:p>
    <w:p>
      <w:pPr>
        <w:rPr>
          <w:rStyle w:val="8"/>
        </w:rPr>
      </w:pPr>
      <w:r>
        <w:rPr>
          <w:rStyle w:val="8"/>
          <w:rFonts w:hint="eastAsia"/>
        </w:rPr>
        <w:t>然后开启事务：</w:t>
      </w:r>
    </w:p>
    <w:p>
      <w:pPr>
        <w:rPr>
          <w:sz w:val="20"/>
          <w:szCs w:val="20"/>
        </w:rPr>
      </w:pPr>
      <w:r>
        <w:rPr>
          <w:sz w:val="20"/>
          <w:szCs w:val="20"/>
        </w:rPr>
        <w:t>mysql&gt; begin;</w:t>
      </w:r>
    </w:p>
    <w:p>
      <w:pPr>
        <w:rPr>
          <w:sz w:val="20"/>
          <w:szCs w:val="20"/>
        </w:rPr>
      </w:pPr>
      <w:r>
        <w:rPr>
          <w:sz w:val="20"/>
          <w:szCs w:val="20"/>
        </w:rPr>
        <w:t>mysql&gt; select * from t where id = 10 for update;</w:t>
      </w:r>
    </w:p>
    <w:p>
      <w:pPr>
        <w:rPr>
          <w:sz w:val="20"/>
          <w:szCs w:val="20"/>
        </w:rPr>
      </w:pPr>
    </w:p>
    <w:p>
      <w:pPr>
        <w:rPr>
          <w:sz w:val="20"/>
          <w:szCs w:val="20"/>
        </w:rPr>
      </w:pPr>
      <w:r>
        <w:rPr>
          <w:rFonts w:hint="eastAsia"/>
          <w:sz w:val="20"/>
          <w:szCs w:val="20"/>
        </w:rPr>
        <w:t>当</w:t>
      </w:r>
      <w:r>
        <w:rPr>
          <w:sz w:val="20"/>
          <w:szCs w:val="20"/>
        </w:rPr>
        <w:t>where条件是普通索引字段时，加锁顺序如下：</w:t>
      </w:r>
    </w:p>
    <w:p>
      <w:pPr>
        <w:rPr>
          <w:sz w:val="20"/>
          <w:szCs w:val="20"/>
        </w:rPr>
      </w:pPr>
      <w:r>
        <w:rPr>
          <w:sz w:val="20"/>
          <w:szCs w:val="20"/>
        </w:rPr>
        <w:t>① 对表添加IX锁。</w:t>
      </w:r>
    </w:p>
    <w:p>
      <w:pPr>
        <w:rPr>
          <w:sz w:val="20"/>
          <w:szCs w:val="20"/>
        </w:rPr>
      </w:pPr>
      <w:r>
        <w:drawing>
          <wp:inline distT="0" distB="0" distL="114300" distR="114300">
            <wp:extent cx="5105400" cy="312420"/>
            <wp:effectExtent l="0" t="0" r="0" b="11430"/>
            <wp:docPr id="7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1"/>
                    <pic:cNvPicPr>
                      <a:picLocks noChangeAspect="1"/>
                    </pic:cNvPicPr>
                  </pic:nvPicPr>
                  <pic:blipFill>
                    <a:blip r:embed="rId72"/>
                    <a:stretch>
                      <a:fillRect/>
                    </a:stretch>
                  </pic:blipFill>
                  <pic:spPr>
                    <a:xfrm>
                      <a:off x="0" y="0"/>
                      <a:ext cx="5105400" cy="312420"/>
                    </a:xfrm>
                    <a:prstGeom prst="rect">
                      <a:avLst/>
                    </a:prstGeom>
                    <a:noFill/>
                    <a:ln>
                      <a:noFill/>
                    </a:ln>
                  </pic:spPr>
                </pic:pic>
              </a:graphicData>
            </a:graphic>
          </wp:inline>
        </w:drawing>
      </w:r>
    </w:p>
    <w:p>
      <w:pPr>
        <w:rPr>
          <w:sz w:val="20"/>
          <w:szCs w:val="20"/>
        </w:rPr>
      </w:pPr>
      <w:r>
        <w:rPr>
          <w:sz w:val="20"/>
          <w:szCs w:val="20"/>
        </w:rPr>
        <w:t>② 对id = 10对应的索引添加X记录锁。</w:t>
      </w:r>
    </w:p>
    <w:p>
      <w:pPr>
        <w:rPr>
          <w:sz w:val="20"/>
          <w:szCs w:val="20"/>
        </w:rPr>
      </w:pPr>
      <w:r>
        <w:drawing>
          <wp:inline distT="0" distB="0" distL="114300" distR="114300">
            <wp:extent cx="5269865" cy="382270"/>
            <wp:effectExtent l="0" t="0" r="6985" b="17780"/>
            <wp:docPr id="7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2"/>
                    <pic:cNvPicPr>
                      <a:picLocks noChangeAspect="1"/>
                    </pic:cNvPicPr>
                  </pic:nvPicPr>
                  <pic:blipFill>
                    <a:blip r:embed="rId73"/>
                    <a:stretch>
                      <a:fillRect/>
                    </a:stretch>
                  </pic:blipFill>
                  <pic:spPr>
                    <a:xfrm>
                      <a:off x="0" y="0"/>
                      <a:ext cx="5269865" cy="382270"/>
                    </a:xfrm>
                    <a:prstGeom prst="rect">
                      <a:avLst/>
                    </a:prstGeom>
                    <a:noFill/>
                    <a:ln>
                      <a:noFill/>
                    </a:ln>
                  </pic:spPr>
                </pic:pic>
              </a:graphicData>
            </a:graphic>
          </wp:inline>
        </w:drawing>
      </w:r>
    </w:p>
    <w:p>
      <w:pPr>
        <w:rPr>
          <w:sz w:val="20"/>
          <w:szCs w:val="20"/>
        </w:rPr>
      </w:pPr>
      <w:r>
        <w:rPr>
          <w:sz w:val="20"/>
          <w:szCs w:val="20"/>
        </w:rPr>
        <w:t>③ 对索引对应的聚集索引添加X记录锁。</w:t>
      </w:r>
    </w:p>
    <w:p>
      <w:pPr>
        <w:rPr>
          <w:sz w:val="20"/>
          <w:szCs w:val="20"/>
        </w:rPr>
      </w:pPr>
      <w:r>
        <w:drawing>
          <wp:inline distT="0" distB="0" distL="114300" distR="114300">
            <wp:extent cx="5271770" cy="691515"/>
            <wp:effectExtent l="0" t="0" r="5080" b="13335"/>
            <wp:docPr id="7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pic:cNvPicPr>
                      <a:picLocks noChangeAspect="1"/>
                    </pic:cNvPicPr>
                  </pic:nvPicPr>
                  <pic:blipFill>
                    <a:blip r:embed="rId74"/>
                    <a:stretch>
                      <a:fillRect/>
                    </a:stretch>
                  </pic:blipFill>
                  <pic:spPr>
                    <a:xfrm>
                      <a:off x="0" y="0"/>
                      <a:ext cx="5271770" cy="691515"/>
                    </a:xfrm>
                    <a:prstGeom prst="rect">
                      <a:avLst/>
                    </a:prstGeom>
                    <a:noFill/>
                    <a:ln>
                      <a:noFill/>
                    </a:ln>
                  </pic:spPr>
                </pic:pic>
              </a:graphicData>
            </a:graphic>
          </wp:inline>
        </w:drawing>
      </w:r>
    </w:p>
    <w:p>
      <w:pPr>
        <w:rPr>
          <w:sz w:val="20"/>
          <w:szCs w:val="20"/>
        </w:rPr>
      </w:pPr>
      <w:r>
        <w:rPr>
          <w:sz w:val="20"/>
          <w:szCs w:val="20"/>
        </w:rPr>
        <w:t>相对于REPEATABLE-READ隔离级别</w:t>
      </w:r>
      <w:r>
        <w:rPr>
          <w:rStyle w:val="8"/>
          <w:rFonts w:hint="eastAsia"/>
        </w:rPr>
        <w:t>(</w:t>
      </w:r>
      <w:r>
        <w:rPr>
          <w:rStyle w:val="8"/>
        </w:rPr>
        <w:t>20.2.3节)</w:t>
      </w:r>
      <w:r>
        <w:rPr>
          <w:sz w:val="20"/>
          <w:szCs w:val="20"/>
        </w:rPr>
        <w:t>，</w:t>
      </w:r>
      <w:r>
        <w:rPr>
          <w:b/>
          <w:bCs/>
          <w:sz w:val="20"/>
          <w:szCs w:val="20"/>
        </w:rPr>
        <w:t>没有了间隙锁</w:t>
      </w:r>
      <w:r>
        <w:rPr>
          <w:sz w:val="20"/>
          <w:szCs w:val="20"/>
        </w:rPr>
        <w:t>。</w:t>
      </w:r>
      <w:r>
        <w:rPr>
          <w:rFonts w:hint="eastAsia"/>
          <w:sz w:val="20"/>
          <w:szCs w:val="20"/>
        </w:rPr>
        <w:t>另开会话操作可发现只是不能修改id</w:t>
      </w:r>
      <w:r>
        <w:rPr>
          <w:sz w:val="20"/>
          <w:szCs w:val="20"/>
        </w:rPr>
        <w:t>=10</w:t>
      </w:r>
      <w:r>
        <w:rPr>
          <w:rFonts w:hint="eastAsia"/>
          <w:sz w:val="20"/>
          <w:szCs w:val="20"/>
        </w:rPr>
        <w:t>这一行，但插入和修改其他行被允许</w:t>
      </w:r>
      <w:r>
        <w:rPr>
          <w:rStyle w:val="8"/>
          <w:rFonts w:hint="eastAsia"/>
        </w:rPr>
        <w:t>(对比</w:t>
      </w:r>
      <w:r>
        <w:rPr>
          <w:rStyle w:val="8"/>
        </w:rPr>
        <w:t>20.2.3节</w:t>
      </w:r>
      <w:r>
        <w:rPr>
          <w:rStyle w:val="8"/>
          <w:rFonts w:hint="eastAsia"/>
        </w:rPr>
        <w:t>的有关讨论</w:t>
      </w:r>
      <w:r>
        <w:rPr>
          <w:rStyle w:val="8"/>
        </w:rPr>
        <w:t>)</w:t>
      </w:r>
      <w:r>
        <w:rPr>
          <w:rFonts w:hint="eastAsia"/>
          <w:sz w:val="20"/>
          <w:szCs w:val="20"/>
        </w:rPr>
        <w:t>：</w:t>
      </w:r>
    </w:p>
    <w:p>
      <w:pPr>
        <w:rPr>
          <w:sz w:val="20"/>
          <w:szCs w:val="20"/>
        </w:rPr>
      </w:pPr>
      <w:r>
        <w:drawing>
          <wp:inline distT="0" distB="0" distL="114300" distR="114300">
            <wp:extent cx="5269865" cy="1186815"/>
            <wp:effectExtent l="0" t="0" r="6985" b="13335"/>
            <wp:docPr id="7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4"/>
                    <pic:cNvPicPr>
                      <a:picLocks noChangeAspect="1"/>
                    </pic:cNvPicPr>
                  </pic:nvPicPr>
                  <pic:blipFill>
                    <a:blip r:embed="rId75"/>
                    <a:stretch>
                      <a:fillRect/>
                    </a:stretch>
                  </pic:blipFill>
                  <pic:spPr>
                    <a:xfrm>
                      <a:off x="0" y="0"/>
                      <a:ext cx="5269865" cy="1186815"/>
                    </a:xfrm>
                    <a:prstGeom prst="rect">
                      <a:avLst/>
                    </a:prstGeom>
                    <a:noFill/>
                    <a:ln>
                      <a:noFill/>
                    </a:ln>
                  </pic:spPr>
                </pic:pic>
              </a:graphicData>
            </a:graphic>
          </wp:inline>
        </w:drawing>
      </w:r>
    </w:p>
    <w:p>
      <w:pPr>
        <w:rPr>
          <w:rStyle w:val="8"/>
        </w:rPr>
      </w:pPr>
      <w:r>
        <w:rPr>
          <w:rStyle w:val="8"/>
          <w:rFonts w:hint="eastAsia"/>
        </w:rPr>
        <w:t>显然容易造成幻读。总之，提交读隔离级别造成幻读的原因就在于没有像可重复读级别那样加间隙锁。</w:t>
      </w:r>
    </w:p>
    <w:p>
      <w:pPr>
        <w:rPr>
          <w:rStyle w:val="8"/>
        </w:rPr>
      </w:pPr>
    </w:p>
    <w:p>
      <w:pPr>
        <w:rPr>
          <w:b/>
          <w:bCs/>
        </w:rPr>
      </w:pPr>
      <w:r>
        <w:rPr>
          <w:b/>
          <w:bCs/>
        </w:rPr>
        <w:t>3．唯一索引</w:t>
      </w:r>
    </w:p>
    <w:p>
      <w:r>
        <w:t>（1）where条件是索引字段</w:t>
      </w:r>
    </w:p>
    <w:p>
      <w:r>
        <w:t>此情况与20.2.3节</w:t>
      </w:r>
      <w:r>
        <w:rPr>
          <w:rStyle w:val="8"/>
          <w:rFonts w:hint="eastAsia"/>
        </w:rPr>
        <w:t>(</w:t>
      </w:r>
      <w:r>
        <w:rPr>
          <w:rStyle w:val="8"/>
        </w:rPr>
        <w:t>无主键有索引)</w:t>
      </w:r>
      <w:r>
        <w:t>中的“where条件是索引字段”的加锁情况相同，这里不再演示。</w:t>
      </w:r>
    </w:p>
    <w:p>
      <w:r>
        <w:t>（2）where条件包含索引字段和非索引字段</w:t>
      </w:r>
    </w:p>
    <w:p>
      <w:r>
        <w:t>此情况与20.2.3节</w:t>
      </w:r>
      <w:r>
        <w:rPr>
          <w:rStyle w:val="8"/>
          <w:rFonts w:hint="eastAsia"/>
        </w:rPr>
        <w:t>(</w:t>
      </w:r>
      <w:r>
        <w:rPr>
          <w:rStyle w:val="8"/>
        </w:rPr>
        <w:t>无主键有索引)</w:t>
      </w:r>
      <w:r>
        <w:t>中的“where条件是索引字段”的加锁情况相同，这里不再演示。</w:t>
      </w:r>
    </w:p>
    <w:p>
      <w:pPr>
        <w:pStyle w:val="2"/>
      </w:pPr>
      <w:bookmarkStart w:id="8" w:name="_Toc4429"/>
      <w:r>
        <w:t>20.2.8　READ-COMMITTED隔离级别+表有显式主键和索引</w:t>
      </w:r>
      <w:bookmarkEnd w:id="8"/>
    </w:p>
    <w:p>
      <w:pPr>
        <w:rPr>
          <w:sz w:val="20"/>
          <w:szCs w:val="20"/>
        </w:rPr>
      </w:pPr>
      <w:r>
        <w:rPr>
          <w:rFonts w:hint="eastAsia"/>
          <w:sz w:val="20"/>
          <w:szCs w:val="20"/>
        </w:rPr>
        <w:t>这里分如下几种情况。</w:t>
      </w:r>
    </w:p>
    <w:p>
      <w:pPr>
        <w:rPr>
          <w:sz w:val="20"/>
          <w:szCs w:val="20"/>
        </w:rPr>
      </w:pPr>
      <w:r>
        <w:rPr>
          <w:rFonts w:hint="eastAsia"/>
          <w:sz w:val="20"/>
          <w:szCs w:val="20"/>
        </w:rPr>
        <w:t>●</w:t>
      </w:r>
      <w:r>
        <w:rPr>
          <w:sz w:val="20"/>
          <w:szCs w:val="20"/>
        </w:rPr>
        <w:t xml:space="preserve"> 有显式主键和普通索引：</w:t>
      </w:r>
    </w:p>
    <w:p>
      <w:pPr>
        <w:rPr>
          <w:sz w:val="20"/>
          <w:szCs w:val="20"/>
        </w:rPr>
      </w:pPr>
      <w:r>
        <w:rPr>
          <w:sz w:val="20"/>
          <w:szCs w:val="20"/>
        </w:rPr>
        <w:tab/>
      </w:r>
      <w:r>
        <w:rPr>
          <w:sz w:val="20"/>
          <w:szCs w:val="20"/>
        </w:rPr>
        <w:t>■ 不带where条件。</w:t>
      </w:r>
    </w:p>
    <w:p>
      <w:pPr>
        <w:rPr>
          <w:sz w:val="20"/>
          <w:szCs w:val="20"/>
        </w:rPr>
      </w:pPr>
      <w:r>
        <w:rPr>
          <w:sz w:val="20"/>
          <w:szCs w:val="20"/>
        </w:rPr>
        <w:tab/>
      </w:r>
      <w:r>
        <w:rPr>
          <w:sz w:val="20"/>
          <w:szCs w:val="20"/>
        </w:rPr>
        <w:t>■ where条件是普通索引字段。</w:t>
      </w:r>
    </w:p>
    <w:p>
      <w:pPr>
        <w:rPr>
          <w:sz w:val="20"/>
          <w:szCs w:val="20"/>
        </w:rPr>
      </w:pPr>
      <w:r>
        <w:rPr>
          <w:sz w:val="20"/>
          <w:szCs w:val="20"/>
        </w:rPr>
        <w:tab/>
      </w:r>
      <w:r>
        <w:rPr>
          <w:sz w:val="20"/>
          <w:szCs w:val="20"/>
        </w:rPr>
        <w:t>■ where条件是主键字段。</w:t>
      </w:r>
    </w:p>
    <w:p>
      <w:pPr>
        <w:rPr>
          <w:sz w:val="20"/>
          <w:szCs w:val="20"/>
        </w:rPr>
      </w:pPr>
      <w:r>
        <w:rPr>
          <w:sz w:val="20"/>
          <w:szCs w:val="20"/>
        </w:rPr>
        <w:tab/>
      </w:r>
      <w:r>
        <w:rPr>
          <w:sz w:val="20"/>
          <w:szCs w:val="20"/>
        </w:rPr>
        <w:t>■ where条件同时包含普通索引字段和主键字段。</w:t>
      </w:r>
    </w:p>
    <w:p>
      <w:pPr>
        <w:rPr>
          <w:sz w:val="20"/>
          <w:szCs w:val="20"/>
        </w:rPr>
      </w:pPr>
      <w:r>
        <w:rPr>
          <w:sz w:val="20"/>
          <w:szCs w:val="20"/>
        </w:rPr>
        <w:t>● 有显式主键和唯一索引：</w:t>
      </w:r>
    </w:p>
    <w:p>
      <w:pPr>
        <w:rPr>
          <w:sz w:val="20"/>
          <w:szCs w:val="20"/>
        </w:rPr>
      </w:pPr>
      <w:r>
        <w:rPr>
          <w:sz w:val="20"/>
          <w:szCs w:val="20"/>
        </w:rPr>
        <w:tab/>
      </w:r>
      <w:r>
        <w:rPr>
          <w:sz w:val="20"/>
          <w:szCs w:val="20"/>
        </w:rPr>
        <w:t>■ 不带where条件。</w:t>
      </w:r>
    </w:p>
    <w:p>
      <w:pPr>
        <w:rPr>
          <w:sz w:val="20"/>
          <w:szCs w:val="20"/>
        </w:rPr>
      </w:pPr>
      <w:r>
        <w:rPr>
          <w:sz w:val="20"/>
          <w:szCs w:val="20"/>
        </w:rPr>
        <w:tab/>
      </w:r>
      <w:r>
        <w:rPr>
          <w:sz w:val="20"/>
          <w:szCs w:val="20"/>
        </w:rPr>
        <w:t>■ where条件是唯一索引字段。</w:t>
      </w:r>
    </w:p>
    <w:p>
      <w:pPr>
        <w:rPr>
          <w:sz w:val="20"/>
          <w:szCs w:val="20"/>
        </w:rPr>
      </w:pPr>
      <w:r>
        <w:rPr>
          <w:sz w:val="20"/>
          <w:szCs w:val="20"/>
        </w:rPr>
        <w:tab/>
      </w:r>
      <w:r>
        <w:rPr>
          <w:sz w:val="20"/>
          <w:szCs w:val="20"/>
        </w:rPr>
        <w:t>■ where条件是主键字段。</w:t>
      </w:r>
    </w:p>
    <w:p>
      <w:pPr>
        <w:rPr>
          <w:sz w:val="20"/>
          <w:szCs w:val="20"/>
        </w:rPr>
      </w:pPr>
      <w:r>
        <w:rPr>
          <w:sz w:val="20"/>
          <w:szCs w:val="20"/>
        </w:rPr>
        <w:tab/>
      </w:r>
      <w:r>
        <w:rPr>
          <w:sz w:val="20"/>
          <w:szCs w:val="20"/>
        </w:rPr>
        <w:t>■ where条件同时包含唯一索引字段和主键字段。</w:t>
      </w:r>
    </w:p>
    <w:p>
      <w:pPr>
        <w:rPr>
          <w:b/>
          <w:bCs/>
          <w:sz w:val="20"/>
          <w:szCs w:val="20"/>
        </w:rPr>
      </w:pPr>
      <w:r>
        <w:rPr>
          <w:b/>
          <w:bCs/>
          <w:sz w:val="20"/>
          <w:szCs w:val="20"/>
        </w:rPr>
        <w:t>1．表有显式主键和普通索引</w:t>
      </w:r>
    </w:p>
    <w:p>
      <w:pPr>
        <w:rPr>
          <w:sz w:val="20"/>
          <w:szCs w:val="20"/>
        </w:rPr>
      </w:pPr>
      <w:r>
        <w:rPr>
          <w:rStyle w:val="8"/>
          <w:rFonts w:hint="eastAsia"/>
        </w:rPr>
        <w:t>按2</w:t>
      </w:r>
      <w:r>
        <w:rPr>
          <w:rStyle w:val="8"/>
        </w:rPr>
        <w:t>0.</w:t>
      </w:r>
      <w:r>
        <w:rPr>
          <w:rStyle w:val="8"/>
          <w:rFonts w:hint="eastAsia"/>
        </w:rPr>
        <w:t>2</w:t>
      </w:r>
      <w:r>
        <w:rPr>
          <w:rStyle w:val="8"/>
        </w:rPr>
        <w:t>.4节开始重建表t</w:t>
      </w:r>
    </w:p>
    <w:p>
      <w:pPr>
        <w:rPr>
          <w:rStyle w:val="8"/>
        </w:rPr>
      </w:pPr>
      <w:r>
        <w:rPr>
          <w:rStyle w:val="8"/>
        </w:rPr>
        <w:t>记得把表数据填回：</w:t>
      </w:r>
    </w:p>
    <w:p>
      <w:pPr>
        <w:rPr>
          <w:rStyle w:val="8"/>
        </w:rPr>
      </w:pPr>
      <w:r>
        <w:drawing>
          <wp:inline distT="0" distB="0" distL="114300" distR="114300">
            <wp:extent cx="5267325" cy="2519680"/>
            <wp:effectExtent l="0" t="0" r="9525" b="13970"/>
            <wp:docPr id="7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
                    <pic:cNvPicPr>
                      <a:picLocks noChangeAspect="1"/>
                    </pic:cNvPicPr>
                  </pic:nvPicPr>
                  <pic:blipFill>
                    <a:blip r:embed="rId76"/>
                    <a:stretch>
                      <a:fillRect/>
                    </a:stretch>
                  </pic:blipFill>
                  <pic:spPr>
                    <a:xfrm>
                      <a:off x="0" y="0"/>
                      <a:ext cx="5267325" cy="2519680"/>
                    </a:xfrm>
                    <a:prstGeom prst="rect">
                      <a:avLst/>
                    </a:prstGeom>
                    <a:noFill/>
                    <a:ln>
                      <a:noFill/>
                    </a:ln>
                  </pic:spPr>
                </pic:pic>
              </a:graphicData>
            </a:graphic>
          </wp:inline>
        </w:drawing>
      </w:r>
    </w:p>
    <w:p>
      <w:pPr>
        <w:rPr>
          <w:sz w:val="20"/>
          <w:szCs w:val="20"/>
        </w:rPr>
      </w:pPr>
    </w:p>
    <w:p>
      <w:pPr>
        <w:rPr>
          <w:b/>
          <w:bCs/>
          <w:sz w:val="20"/>
          <w:szCs w:val="20"/>
        </w:rPr>
      </w:pPr>
      <w:r>
        <w:rPr>
          <w:rFonts w:hint="eastAsia"/>
          <w:b/>
          <w:bCs/>
          <w:sz w:val="20"/>
          <w:szCs w:val="20"/>
        </w:rPr>
        <w:t>（</w:t>
      </w:r>
      <w:r>
        <w:rPr>
          <w:b/>
          <w:bCs/>
          <w:sz w:val="20"/>
          <w:szCs w:val="20"/>
        </w:rPr>
        <w:t>1）不带where条件</w:t>
      </w:r>
    </w:p>
    <w:p>
      <w:pPr>
        <w:rPr>
          <w:sz w:val="20"/>
          <w:szCs w:val="20"/>
        </w:rPr>
      </w:pPr>
      <w:r>
        <w:rPr>
          <w:sz w:val="20"/>
          <w:szCs w:val="20"/>
        </w:rPr>
        <w:t>mysql&gt; begin;</w:t>
      </w:r>
    </w:p>
    <w:p>
      <w:pPr>
        <w:rPr>
          <w:sz w:val="20"/>
          <w:szCs w:val="20"/>
        </w:rPr>
      </w:pPr>
      <w:r>
        <w:rPr>
          <w:sz w:val="20"/>
          <w:szCs w:val="20"/>
        </w:rPr>
        <w:t>mysql&gt; select * from t for update;</w:t>
      </w:r>
    </w:p>
    <w:p>
      <w:pPr>
        <w:rPr>
          <w:sz w:val="20"/>
          <w:szCs w:val="20"/>
        </w:rPr>
      </w:pPr>
      <w:r>
        <w:drawing>
          <wp:inline distT="0" distB="0" distL="114300" distR="114300">
            <wp:extent cx="5270500" cy="1459865"/>
            <wp:effectExtent l="0" t="0" r="6350" b="6985"/>
            <wp:docPr id="7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pic:cNvPicPr>
                      <a:picLocks noChangeAspect="1"/>
                    </pic:cNvPicPr>
                  </pic:nvPicPr>
                  <pic:blipFill>
                    <a:blip r:embed="rId77"/>
                    <a:stretch>
                      <a:fillRect/>
                    </a:stretch>
                  </pic:blipFill>
                  <pic:spPr>
                    <a:xfrm>
                      <a:off x="0" y="0"/>
                      <a:ext cx="5270500" cy="1459865"/>
                    </a:xfrm>
                    <a:prstGeom prst="rect">
                      <a:avLst/>
                    </a:prstGeom>
                    <a:noFill/>
                    <a:ln>
                      <a:noFill/>
                    </a:ln>
                  </pic:spPr>
                </pic:pic>
              </a:graphicData>
            </a:graphic>
          </wp:inline>
        </w:drawing>
      </w:r>
    </w:p>
    <w:p>
      <w:pPr>
        <w:rPr>
          <w:sz w:val="20"/>
          <w:szCs w:val="20"/>
        </w:rPr>
      </w:pPr>
      <w:r>
        <w:rPr>
          <w:rFonts w:hint="eastAsia"/>
          <w:sz w:val="20"/>
          <w:szCs w:val="20"/>
        </w:rPr>
        <w:t>此时添加的锁全部是记录锁，并没有间隙锁。</w:t>
      </w:r>
      <w:r>
        <w:rPr>
          <w:rStyle w:val="8"/>
          <w:rFonts w:hint="eastAsia"/>
        </w:rPr>
        <w:t>3</w:t>
      </w:r>
      <w:r>
        <w:rPr>
          <w:rStyle w:val="8"/>
        </w:rPr>
        <w:t>种锁</w:t>
      </w:r>
      <w:r>
        <w:rPr>
          <w:rStyle w:val="8"/>
          <w:rFonts w:hint="eastAsia"/>
        </w:rPr>
        <w:t>结构</w:t>
      </w:r>
      <w:r>
        <w:rPr>
          <w:rStyle w:val="8"/>
        </w:rPr>
        <w:t>，共</w:t>
      </w:r>
      <w:r>
        <w:rPr>
          <w:rStyle w:val="8"/>
          <w:rFonts w:hint="eastAsia"/>
        </w:rPr>
        <w:t>6</w:t>
      </w:r>
      <w:r>
        <w:rPr>
          <w:rStyle w:val="8"/>
        </w:rPr>
        <w:t>个行锁：</w:t>
      </w:r>
    </w:p>
    <w:p>
      <w:pPr>
        <w:rPr>
          <w:sz w:val="20"/>
          <w:szCs w:val="20"/>
        </w:rPr>
      </w:pPr>
      <w:r>
        <w:rPr>
          <w:sz w:val="20"/>
          <w:szCs w:val="20"/>
        </w:rPr>
        <w:drawing>
          <wp:inline distT="0" distB="0" distL="0" distR="0">
            <wp:extent cx="3192780" cy="152400"/>
            <wp:effectExtent l="0" t="0" r="762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78"/>
                    <a:stretch>
                      <a:fillRect/>
                    </a:stretch>
                  </pic:blipFill>
                  <pic:spPr>
                    <a:xfrm>
                      <a:off x="0" y="0"/>
                      <a:ext cx="3193057" cy="152413"/>
                    </a:xfrm>
                    <a:prstGeom prst="rect">
                      <a:avLst/>
                    </a:prstGeom>
                  </pic:spPr>
                </pic:pic>
              </a:graphicData>
            </a:graphic>
          </wp:inline>
        </w:drawing>
      </w:r>
    </w:p>
    <w:p>
      <w:pPr>
        <w:rPr>
          <w:rStyle w:val="8"/>
        </w:rPr>
      </w:pPr>
      <w:r>
        <w:rPr>
          <w:rStyle w:val="8"/>
          <w:rFonts w:hint="eastAsia"/>
        </w:rPr>
        <w:t>加锁顺序如下：</w:t>
      </w:r>
    </w:p>
    <w:p>
      <w:pPr>
        <w:rPr>
          <w:rStyle w:val="8"/>
        </w:rPr>
      </w:pPr>
      <w:r>
        <w:rPr>
          <w:rStyle w:val="8"/>
          <w:rFonts w:hint="eastAsia"/>
        </w:rPr>
        <w:t>①</w:t>
      </w:r>
      <w:r>
        <w:rPr>
          <w:rStyle w:val="8"/>
        </w:rPr>
        <w:t xml:space="preserve"> 对表添加IX锁。</w:t>
      </w:r>
    </w:p>
    <w:p>
      <w:pPr>
        <w:rPr>
          <w:sz w:val="20"/>
          <w:szCs w:val="20"/>
        </w:rPr>
      </w:pPr>
      <w:r>
        <w:rPr>
          <w:sz w:val="20"/>
          <w:szCs w:val="20"/>
        </w:rPr>
        <w:drawing>
          <wp:inline distT="0" distB="0" distL="0" distR="0">
            <wp:extent cx="4244340" cy="137160"/>
            <wp:effectExtent l="0" t="0" r="381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9"/>
                    <a:stretch>
                      <a:fillRect/>
                    </a:stretch>
                  </pic:blipFill>
                  <pic:spPr>
                    <a:xfrm>
                      <a:off x="0" y="0"/>
                      <a:ext cx="4244708" cy="137172"/>
                    </a:xfrm>
                    <a:prstGeom prst="rect">
                      <a:avLst/>
                    </a:prstGeom>
                  </pic:spPr>
                </pic:pic>
              </a:graphicData>
            </a:graphic>
          </wp:inline>
        </w:drawing>
      </w:r>
    </w:p>
    <w:p>
      <w:pPr>
        <w:rPr>
          <w:sz w:val="20"/>
          <w:szCs w:val="20"/>
        </w:rPr>
      </w:pPr>
      <w:r>
        <w:rPr>
          <w:sz w:val="20"/>
          <w:szCs w:val="20"/>
        </w:rPr>
        <w:t>对索引添加Next-Key Lock锁。</w:t>
      </w:r>
    </w:p>
    <w:p>
      <w:pPr>
        <w:rPr>
          <w:rStyle w:val="8"/>
        </w:rPr>
      </w:pPr>
      <w:r>
        <w:rPr>
          <w:rStyle w:val="8"/>
        </w:rPr>
        <w:t>② 加</w:t>
      </w:r>
      <w:r>
        <w:rPr>
          <w:rStyle w:val="8"/>
          <w:rFonts w:hint="eastAsia"/>
        </w:rPr>
        <w:t>索引的</w:t>
      </w:r>
      <w:r>
        <w:rPr>
          <w:rStyle w:val="8"/>
        </w:rPr>
        <w:t>记录锁</w:t>
      </w:r>
    </w:p>
    <w:p>
      <w:pPr>
        <w:rPr>
          <w:rStyle w:val="8"/>
        </w:rPr>
      </w:pPr>
      <w:r>
        <w:drawing>
          <wp:inline distT="0" distB="0" distL="114300" distR="114300">
            <wp:extent cx="5273675" cy="1032510"/>
            <wp:effectExtent l="0" t="0" r="3175" b="15240"/>
            <wp:docPr id="7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7"/>
                    <pic:cNvPicPr>
                      <a:picLocks noChangeAspect="1"/>
                    </pic:cNvPicPr>
                  </pic:nvPicPr>
                  <pic:blipFill>
                    <a:blip r:embed="rId80"/>
                    <a:stretch>
                      <a:fillRect/>
                    </a:stretch>
                  </pic:blipFill>
                  <pic:spPr>
                    <a:xfrm>
                      <a:off x="0" y="0"/>
                      <a:ext cx="5273675" cy="1032510"/>
                    </a:xfrm>
                    <a:prstGeom prst="rect">
                      <a:avLst/>
                    </a:prstGeom>
                    <a:noFill/>
                    <a:ln>
                      <a:noFill/>
                    </a:ln>
                  </pic:spPr>
                </pic:pic>
              </a:graphicData>
            </a:graphic>
          </wp:inline>
        </w:drawing>
      </w:r>
    </w:p>
    <w:p>
      <w:pPr>
        <w:rPr>
          <w:rStyle w:val="8"/>
        </w:rPr>
      </w:pPr>
      <w:r>
        <w:rPr>
          <w:rStyle w:val="8"/>
        </w:rPr>
        <w:t>③ 对主键索引添加X记录锁。</w:t>
      </w:r>
    </w:p>
    <w:p>
      <w:pPr>
        <w:rPr>
          <w:sz w:val="20"/>
          <w:szCs w:val="20"/>
        </w:rPr>
      </w:pPr>
      <w:r>
        <w:drawing>
          <wp:inline distT="0" distB="0" distL="114300" distR="114300">
            <wp:extent cx="5267960" cy="943610"/>
            <wp:effectExtent l="0" t="0" r="8890" b="8890"/>
            <wp:docPr id="7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8"/>
                    <pic:cNvPicPr>
                      <a:picLocks noChangeAspect="1"/>
                    </pic:cNvPicPr>
                  </pic:nvPicPr>
                  <pic:blipFill>
                    <a:blip r:embed="rId81"/>
                    <a:stretch>
                      <a:fillRect/>
                    </a:stretch>
                  </pic:blipFill>
                  <pic:spPr>
                    <a:xfrm>
                      <a:off x="0" y="0"/>
                      <a:ext cx="5267960" cy="943610"/>
                    </a:xfrm>
                    <a:prstGeom prst="rect">
                      <a:avLst/>
                    </a:prstGeom>
                    <a:noFill/>
                    <a:ln>
                      <a:noFill/>
                    </a:ln>
                  </pic:spPr>
                </pic:pic>
              </a:graphicData>
            </a:graphic>
          </wp:inline>
        </w:drawing>
      </w:r>
    </w:p>
    <w:p>
      <w:pPr>
        <w:rPr>
          <w:rStyle w:val="8"/>
        </w:rPr>
      </w:pPr>
      <w:r>
        <w:rPr>
          <w:rStyle w:val="8"/>
          <w:rFonts w:hint="eastAsia"/>
        </w:rPr>
        <w:t>根据以上实际所得结果，以及前面一路过来的讨论可知，提交读级别有着更宽松的事务同步读写限制(在另一会话操作</w:t>
      </w:r>
      <w:r>
        <w:rPr>
          <w:rStyle w:val="8"/>
        </w:rPr>
        <w:t>)</w:t>
      </w:r>
      <w:r>
        <w:rPr>
          <w:rStyle w:val="8"/>
          <w:rFonts w:hint="eastAsia"/>
        </w:rPr>
        <w:t>：</w:t>
      </w:r>
    </w:p>
    <w:p>
      <w:pPr>
        <w:rPr>
          <w:sz w:val="20"/>
          <w:szCs w:val="20"/>
        </w:rPr>
      </w:pPr>
      <w:r>
        <w:drawing>
          <wp:inline distT="0" distB="0" distL="114300" distR="114300">
            <wp:extent cx="5269230" cy="1250315"/>
            <wp:effectExtent l="0" t="0" r="7620" b="6985"/>
            <wp:docPr id="7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9"/>
                    <pic:cNvPicPr>
                      <a:picLocks noChangeAspect="1"/>
                    </pic:cNvPicPr>
                  </pic:nvPicPr>
                  <pic:blipFill>
                    <a:blip r:embed="rId82"/>
                    <a:stretch>
                      <a:fillRect/>
                    </a:stretch>
                  </pic:blipFill>
                  <pic:spPr>
                    <a:xfrm>
                      <a:off x="0" y="0"/>
                      <a:ext cx="5269230" cy="1250315"/>
                    </a:xfrm>
                    <a:prstGeom prst="rect">
                      <a:avLst/>
                    </a:prstGeom>
                    <a:noFill/>
                    <a:ln>
                      <a:noFill/>
                    </a:ln>
                  </pic:spPr>
                </pic:pic>
              </a:graphicData>
            </a:graphic>
          </wp:inline>
        </w:drawing>
      </w:r>
    </w:p>
    <w:p>
      <w:pPr>
        <w:rPr>
          <w:rStyle w:val="8"/>
        </w:rPr>
      </w:pPr>
      <w:r>
        <w:rPr>
          <w:rStyle w:val="8"/>
        </w:rPr>
        <w:t>只有</w:t>
      </w:r>
      <w:r>
        <w:rPr>
          <w:rStyle w:val="8"/>
          <w:rFonts w:hint="eastAsia"/>
        </w:rPr>
        <w:t>数据行真正被锁定。</w:t>
      </w:r>
    </w:p>
    <w:p>
      <w:pPr>
        <w:rPr>
          <w:sz w:val="20"/>
          <w:szCs w:val="20"/>
        </w:rPr>
      </w:pPr>
    </w:p>
    <w:p>
      <w:pPr>
        <w:rPr>
          <w:b/>
          <w:bCs/>
          <w:sz w:val="20"/>
          <w:szCs w:val="20"/>
        </w:rPr>
      </w:pPr>
      <w:r>
        <w:rPr>
          <w:rFonts w:hint="eastAsia"/>
          <w:b/>
          <w:bCs/>
          <w:sz w:val="20"/>
          <w:szCs w:val="20"/>
        </w:rPr>
        <w:t>（</w:t>
      </w:r>
      <w:r>
        <w:rPr>
          <w:b/>
          <w:bCs/>
          <w:sz w:val="20"/>
          <w:szCs w:val="20"/>
        </w:rPr>
        <w:t>2）where条件是普通索引字段</w:t>
      </w:r>
    </w:p>
    <w:p>
      <w:pPr>
        <w:rPr>
          <w:sz w:val="20"/>
          <w:szCs w:val="20"/>
        </w:rPr>
      </w:pPr>
      <w:r>
        <w:rPr>
          <w:sz w:val="20"/>
          <w:szCs w:val="20"/>
        </w:rPr>
        <w:t>mysql&gt; begin;</w:t>
      </w:r>
    </w:p>
    <w:p>
      <w:pPr>
        <w:rPr>
          <w:sz w:val="20"/>
          <w:szCs w:val="20"/>
        </w:rPr>
      </w:pPr>
      <w:r>
        <w:rPr>
          <w:sz w:val="20"/>
          <w:szCs w:val="20"/>
        </w:rPr>
        <w:t>mysql&gt; select * from t where name = 'donghongyu' for update;</w:t>
      </w:r>
    </w:p>
    <w:p>
      <w:pPr>
        <w:rPr>
          <w:sz w:val="20"/>
          <w:szCs w:val="20"/>
        </w:rPr>
      </w:pPr>
    </w:p>
    <w:p>
      <w:pPr>
        <w:rPr>
          <w:sz w:val="20"/>
          <w:szCs w:val="20"/>
        </w:rPr>
      </w:pPr>
      <w:r>
        <w:rPr>
          <w:rFonts w:hint="eastAsia"/>
          <w:sz w:val="20"/>
          <w:szCs w:val="20"/>
        </w:rPr>
        <w:t>此情况与</w:t>
      </w:r>
      <w:r>
        <w:rPr>
          <w:sz w:val="20"/>
          <w:szCs w:val="20"/>
        </w:rPr>
        <w:t>20.2.7节中的“where条件是索引字段”情况相同，只不过因索引字段不同，加锁的是name字段。</w:t>
      </w:r>
    </w:p>
    <w:p>
      <w:pPr>
        <w:rPr>
          <w:rStyle w:val="8"/>
        </w:rPr>
      </w:pPr>
      <w:r>
        <w:rPr>
          <w:rStyle w:val="8"/>
        </w:rPr>
        <w:t>注：锁定的就是name = 'donghongyu'的索引和主键。</w:t>
      </w:r>
    </w:p>
    <w:p>
      <w:pPr>
        <w:rPr>
          <w:sz w:val="20"/>
          <w:szCs w:val="20"/>
        </w:rPr>
      </w:pPr>
      <w:r>
        <w:drawing>
          <wp:inline distT="0" distB="0" distL="114300" distR="114300">
            <wp:extent cx="5267960" cy="1264920"/>
            <wp:effectExtent l="0" t="0" r="8890" b="11430"/>
            <wp:docPr id="7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0"/>
                    <pic:cNvPicPr>
                      <a:picLocks noChangeAspect="1"/>
                    </pic:cNvPicPr>
                  </pic:nvPicPr>
                  <pic:blipFill>
                    <a:blip r:embed="rId83"/>
                    <a:stretch>
                      <a:fillRect/>
                    </a:stretch>
                  </pic:blipFill>
                  <pic:spPr>
                    <a:xfrm>
                      <a:off x="0" y="0"/>
                      <a:ext cx="5267960" cy="1264920"/>
                    </a:xfrm>
                    <a:prstGeom prst="rect">
                      <a:avLst/>
                    </a:prstGeom>
                    <a:noFill/>
                    <a:ln>
                      <a:noFill/>
                    </a:ln>
                  </pic:spPr>
                </pic:pic>
              </a:graphicData>
            </a:graphic>
          </wp:inline>
        </w:drawing>
      </w:r>
    </w:p>
    <w:p>
      <w:pPr>
        <w:rPr>
          <w:sz w:val="20"/>
          <w:szCs w:val="20"/>
        </w:rPr>
      </w:pPr>
    </w:p>
    <w:p>
      <w:pPr>
        <w:rPr>
          <w:rStyle w:val="8"/>
        </w:rPr>
      </w:pPr>
      <w:r>
        <w:rPr>
          <w:rStyle w:val="8"/>
        </w:rPr>
        <w:t>注：</w:t>
      </w:r>
      <w:r>
        <w:rPr>
          <w:rStyle w:val="8"/>
          <w:rFonts w:hint="eastAsia"/>
        </w:rPr>
        <w:t>经过以上一系列“组合式”讨论和操作，我猜作者写到这里也有点郁闷。不如自己做个总结吧(欢迎补充</w:t>
      </w:r>
      <w:r>
        <w:rPr>
          <w:rStyle w:val="8"/>
        </w:rPr>
        <w:t>)</w:t>
      </w:r>
      <w:r>
        <w:rPr>
          <w:rStyle w:val="8"/>
          <w:rFonts w:hint="eastAsia"/>
        </w:rPr>
        <w:t>。</w:t>
      </w:r>
    </w:p>
    <w:p>
      <w:pPr>
        <w:rPr>
          <w:sz w:val="20"/>
          <w:szCs w:val="20"/>
        </w:rPr>
      </w:pPr>
    </w:p>
    <w:p>
      <w:pPr>
        <w:rPr>
          <w:rStyle w:val="8"/>
        </w:rPr>
      </w:pPr>
      <w:r>
        <w:rPr>
          <w:rStyle w:val="8"/>
          <w:rFonts w:hint="eastAsia"/>
        </w:rPr>
        <w:t>总结：我们大概可以获得如下几点结论：</w:t>
      </w:r>
    </w:p>
    <w:p>
      <w:pPr>
        <w:rPr>
          <w:rStyle w:val="8"/>
        </w:rPr>
      </w:pPr>
      <w:r>
        <w:rPr>
          <w:rStyle w:val="8"/>
          <w:rFonts w:hint="eastAsia"/>
        </w:rPr>
        <w:t>1</w:t>
      </w:r>
      <w:r>
        <w:rPr>
          <w:rStyle w:val="8"/>
        </w:rPr>
        <w:t xml:space="preserve">. </w:t>
      </w:r>
      <w:r>
        <w:rPr>
          <w:rStyle w:val="8"/>
          <w:rFonts w:hint="eastAsia"/>
        </w:rPr>
        <w:t>可重复读与提交读的加锁区别：可重复读级别通过加间隙锁防止幻读的出现。提交读不加间隙锁而仅仅加“N</w:t>
      </w:r>
      <w:r>
        <w:rPr>
          <w:rStyle w:val="8"/>
        </w:rPr>
        <w:t>OT GAP</w:t>
      </w:r>
      <w:r>
        <w:rPr>
          <w:rStyle w:val="8"/>
          <w:rFonts w:hint="eastAsia"/>
        </w:rPr>
        <w:t>”的记录锁，因此其他事务只是不允许修改锁定的记录，</w:t>
      </w:r>
    </w:p>
    <w:p>
      <w:pPr>
        <w:rPr>
          <w:rStyle w:val="8"/>
        </w:rPr>
      </w:pPr>
      <w:r>
        <w:rPr>
          <w:rStyle w:val="8"/>
          <w:rFonts w:hint="eastAsia"/>
        </w:rPr>
        <w:t>2</w:t>
      </w:r>
      <w:r>
        <w:rPr>
          <w:rStyle w:val="8"/>
        </w:rPr>
        <w:t xml:space="preserve">. </w:t>
      </w:r>
      <w:r>
        <w:rPr>
          <w:rStyle w:val="8"/>
          <w:rFonts w:hint="eastAsia"/>
        </w:rPr>
        <w:t>不加where条件与加where条件：锁定的范围自然不同。</w:t>
      </w:r>
    </w:p>
    <w:p>
      <w:pPr>
        <w:rPr>
          <w:rStyle w:val="8"/>
        </w:rPr>
      </w:pPr>
      <w:r>
        <w:rPr>
          <w:rStyle w:val="8"/>
          <w:rFonts w:hint="eastAsia"/>
        </w:rPr>
        <w:t>3</w:t>
      </w:r>
      <w:r>
        <w:rPr>
          <w:rStyle w:val="8"/>
        </w:rPr>
        <w:t xml:space="preserve">. </w:t>
      </w:r>
      <w:r>
        <w:rPr>
          <w:rStyle w:val="8"/>
          <w:rFonts w:hint="eastAsia"/>
        </w:rPr>
        <w:t>主键/索引的有无：记住书中所说(</w:t>
      </w:r>
      <w:r>
        <w:rPr>
          <w:rStyle w:val="8"/>
        </w:rPr>
        <w:t>281</w:t>
      </w:r>
      <w:r>
        <w:rPr>
          <w:rStyle w:val="8"/>
          <w:rFonts w:hint="eastAsia"/>
        </w:rPr>
        <w:t>页</w:t>
      </w:r>
      <w:r>
        <w:rPr>
          <w:rStyle w:val="8"/>
        </w:rPr>
        <w:t>)</w:t>
      </w:r>
      <w:r>
        <w:rPr>
          <w:rStyle w:val="8"/>
          <w:rFonts w:hint="eastAsia"/>
        </w:rPr>
        <w:t>“</w:t>
      </w:r>
      <w:r>
        <w:rPr>
          <w:rFonts w:hint="eastAsia"/>
        </w:rPr>
        <w:t>在</w:t>
      </w:r>
      <w:r>
        <w:t>MySQL中记录锁都是添加在索引上的，即使表中没有索引，也会在默认创建的聚集索引上添加记录锁。</w:t>
      </w:r>
      <w:r>
        <w:rPr>
          <w:rStyle w:val="8"/>
          <w:rFonts w:hint="eastAsia"/>
        </w:rPr>
        <w:t>”，自然就容易理解了。</w:t>
      </w:r>
    </w:p>
    <w:p>
      <w:pPr>
        <w:rPr>
          <w:rStyle w:val="8"/>
        </w:rPr>
      </w:pPr>
    </w:p>
    <w:p>
      <w:pPr>
        <w:rPr>
          <w:rStyle w:val="8"/>
          <w:rFonts w:hint="default"/>
          <w:color w:val="FF0000"/>
          <w:lang w:val="en-US"/>
        </w:rPr>
      </w:pPr>
      <w:r>
        <w:rPr>
          <w:rStyle w:val="8"/>
          <w:rFonts w:hint="default"/>
          <w:color w:val="FF0000"/>
          <w:lang w:val="en-US"/>
        </w:rPr>
        <w:t xml:space="preserve">Thank you Teacher </w:t>
      </w:r>
      <w:bookmarkStart w:id="9" w:name="OLE_LINK1"/>
      <w:r>
        <w:rPr>
          <w:rStyle w:val="8"/>
          <w:rFonts w:hint="default"/>
          <w:color w:val="FF0000"/>
          <w:lang w:val="en-US"/>
        </w:rPr>
        <w:t>Che</w:t>
      </w:r>
      <w:bookmarkStart w:id="10" w:name="_GoBack"/>
      <w:bookmarkEnd w:id="10"/>
      <w:r>
        <w:rPr>
          <w:rStyle w:val="8"/>
          <w:rFonts w:hint="default"/>
          <w:color w:val="FF0000"/>
          <w:lang w:val="en-US"/>
        </w:rPr>
        <w:t>n</w:t>
      </w:r>
      <w:bookmarkEnd w:id="9"/>
      <w:r>
        <w:rPr>
          <w:rStyle w:val="8"/>
          <w:rFonts w:hint="default"/>
          <w:color w:val="FF0000"/>
          <w:lang w:val="en-US"/>
        </w:rPr>
        <w:t>!!! Good bye Teacher Chen!!!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zY2JhYjZlNWJiZWQzMzIwYmViMzdmNzhhYjFiODgifQ=="/>
  </w:docVars>
  <w:rsids>
    <w:rsidRoot w:val="003A44F0"/>
    <w:rsid w:val="00007EB8"/>
    <w:rsid w:val="00010EE2"/>
    <w:rsid w:val="00017D33"/>
    <w:rsid w:val="00054ED9"/>
    <w:rsid w:val="00055EEE"/>
    <w:rsid w:val="00065151"/>
    <w:rsid w:val="000731E5"/>
    <w:rsid w:val="00075211"/>
    <w:rsid w:val="0007690A"/>
    <w:rsid w:val="00080459"/>
    <w:rsid w:val="000853D1"/>
    <w:rsid w:val="00085902"/>
    <w:rsid w:val="00090B52"/>
    <w:rsid w:val="000949F4"/>
    <w:rsid w:val="000A2E4C"/>
    <w:rsid w:val="000A64FB"/>
    <w:rsid w:val="000B26CC"/>
    <w:rsid w:val="000B5B89"/>
    <w:rsid w:val="000C0C36"/>
    <w:rsid w:val="000C386A"/>
    <w:rsid w:val="000E0CE3"/>
    <w:rsid w:val="000E2E3A"/>
    <w:rsid w:val="000E62E1"/>
    <w:rsid w:val="000E665E"/>
    <w:rsid w:val="00100460"/>
    <w:rsid w:val="001102CD"/>
    <w:rsid w:val="00111918"/>
    <w:rsid w:val="00113EC3"/>
    <w:rsid w:val="00115F06"/>
    <w:rsid w:val="0012385F"/>
    <w:rsid w:val="00170B83"/>
    <w:rsid w:val="00183229"/>
    <w:rsid w:val="00185944"/>
    <w:rsid w:val="00186A56"/>
    <w:rsid w:val="001900E8"/>
    <w:rsid w:val="001925AC"/>
    <w:rsid w:val="00193D9F"/>
    <w:rsid w:val="001A0C63"/>
    <w:rsid w:val="001D02D8"/>
    <w:rsid w:val="001D3663"/>
    <w:rsid w:val="001D6B9C"/>
    <w:rsid w:val="001F07F1"/>
    <w:rsid w:val="001F1BF6"/>
    <w:rsid w:val="00207265"/>
    <w:rsid w:val="00230152"/>
    <w:rsid w:val="00231DFB"/>
    <w:rsid w:val="002444A4"/>
    <w:rsid w:val="0024520A"/>
    <w:rsid w:val="00245BB0"/>
    <w:rsid w:val="00250681"/>
    <w:rsid w:val="002540A9"/>
    <w:rsid w:val="00273306"/>
    <w:rsid w:val="00281169"/>
    <w:rsid w:val="00281C55"/>
    <w:rsid w:val="00282762"/>
    <w:rsid w:val="0029552C"/>
    <w:rsid w:val="002963BA"/>
    <w:rsid w:val="002A5068"/>
    <w:rsid w:val="002A675C"/>
    <w:rsid w:val="002B19E7"/>
    <w:rsid w:val="002B224E"/>
    <w:rsid w:val="002B7192"/>
    <w:rsid w:val="002C3423"/>
    <w:rsid w:val="002C406F"/>
    <w:rsid w:val="002C7B1E"/>
    <w:rsid w:val="002E40B9"/>
    <w:rsid w:val="002E74F8"/>
    <w:rsid w:val="002F0AA8"/>
    <w:rsid w:val="002F45C2"/>
    <w:rsid w:val="00301713"/>
    <w:rsid w:val="0032538E"/>
    <w:rsid w:val="00333258"/>
    <w:rsid w:val="00337A9D"/>
    <w:rsid w:val="00340F36"/>
    <w:rsid w:val="00344331"/>
    <w:rsid w:val="00350D63"/>
    <w:rsid w:val="00365C82"/>
    <w:rsid w:val="00375D10"/>
    <w:rsid w:val="003805E4"/>
    <w:rsid w:val="00391271"/>
    <w:rsid w:val="0039221C"/>
    <w:rsid w:val="00392FB4"/>
    <w:rsid w:val="003A025B"/>
    <w:rsid w:val="003A1D2C"/>
    <w:rsid w:val="003A3B28"/>
    <w:rsid w:val="003A44F0"/>
    <w:rsid w:val="003C52D1"/>
    <w:rsid w:val="00401E40"/>
    <w:rsid w:val="0043288C"/>
    <w:rsid w:val="00437294"/>
    <w:rsid w:val="0045354C"/>
    <w:rsid w:val="00461E98"/>
    <w:rsid w:val="00464D3E"/>
    <w:rsid w:val="00486C30"/>
    <w:rsid w:val="00493E67"/>
    <w:rsid w:val="004A0F15"/>
    <w:rsid w:val="004A47DC"/>
    <w:rsid w:val="004A7B8E"/>
    <w:rsid w:val="004A7C42"/>
    <w:rsid w:val="004B4EC9"/>
    <w:rsid w:val="004B7464"/>
    <w:rsid w:val="004C2C80"/>
    <w:rsid w:val="004C6569"/>
    <w:rsid w:val="004F2AF6"/>
    <w:rsid w:val="004F5519"/>
    <w:rsid w:val="005001CF"/>
    <w:rsid w:val="00514247"/>
    <w:rsid w:val="00515C0A"/>
    <w:rsid w:val="00533F0F"/>
    <w:rsid w:val="00541D24"/>
    <w:rsid w:val="0054341D"/>
    <w:rsid w:val="00545388"/>
    <w:rsid w:val="00546E8E"/>
    <w:rsid w:val="0057243B"/>
    <w:rsid w:val="00576B01"/>
    <w:rsid w:val="00591801"/>
    <w:rsid w:val="00592CF5"/>
    <w:rsid w:val="0059431B"/>
    <w:rsid w:val="00594762"/>
    <w:rsid w:val="0059496D"/>
    <w:rsid w:val="005961CA"/>
    <w:rsid w:val="005A3977"/>
    <w:rsid w:val="005A5A92"/>
    <w:rsid w:val="005A667E"/>
    <w:rsid w:val="005B0A5F"/>
    <w:rsid w:val="005B1F06"/>
    <w:rsid w:val="005B7F16"/>
    <w:rsid w:val="005C7CAF"/>
    <w:rsid w:val="005D4F9B"/>
    <w:rsid w:val="005E0C16"/>
    <w:rsid w:val="005E12A4"/>
    <w:rsid w:val="005E2A64"/>
    <w:rsid w:val="005E4989"/>
    <w:rsid w:val="005E78AE"/>
    <w:rsid w:val="005F4632"/>
    <w:rsid w:val="00602F75"/>
    <w:rsid w:val="00607D90"/>
    <w:rsid w:val="00621A43"/>
    <w:rsid w:val="00625107"/>
    <w:rsid w:val="006261E3"/>
    <w:rsid w:val="0063703F"/>
    <w:rsid w:val="00647186"/>
    <w:rsid w:val="006501DB"/>
    <w:rsid w:val="00654C55"/>
    <w:rsid w:val="0066025E"/>
    <w:rsid w:val="00664316"/>
    <w:rsid w:val="00681A9E"/>
    <w:rsid w:val="00685544"/>
    <w:rsid w:val="006873DC"/>
    <w:rsid w:val="006B6CFB"/>
    <w:rsid w:val="006D368C"/>
    <w:rsid w:val="006E0185"/>
    <w:rsid w:val="00702254"/>
    <w:rsid w:val="007232BB"/>
    <w:rsid w:val="0073167C"/>
    <w:rsid w:val="00732951"/>
    <w:rsid w:val="00734831"/>
    <w:rsid w:val="00747CCF"/>
    <w:rsid w:val="00755BB8"/>
    <w:rsid w:val="0076104D"/>
    <w:rsid w:val="00764B88"/>
    <w:rsid w:val="0076575A"/>
    <w:rsid w:val="007721B4"/>
    <w:rsid w:val="00773303"/>
    <w:rsid w:val="007744C9"/>
    <w:rsid w:val="00782E77"/>
    <w:rsid w:val="007859B0"/>
    <w:rsid w:val="0079296D"/>
    <w:rsid w:val="007A7519"/>
    <w:rsid w:val="007B4D4D"/>
    <w:rsid w:val="007C0E87"/>
    <w:rsid w:val="007D0B7F"/>
    <w:rsid w:val="007D2065"/>
    <w:rsid w:val="007D6874"/>
    <w:rsid w:val="007E75FA"/>
    <w:rsid w:val="00806EF1"/>
    <w:rsid w:val="00810069"/>
    <w:rsid w:val="00812F67"/>
    <w:rsid w:val="00814F1D"/>
    <w:rsid w:val="0083451A"/>
    <w:rsid w:val="00835FA1"/>
    <w:rsid w:val="008556EA"/>
    <w:rsid w:val="0086002C"/>
    <w:rsid w:val="00862CD6"/>
    <w:rsid w:val="00863CB9"/>
    <w:rsid w:val="00892171"/>
    <w:rsid w:val="008B606A"/>
    <w:rsid w:val="008C243E"/>
    <w:rsid w:val="008C4DB1"/>
    <w:rsid w:val="008E49A5"/>
    <w:rsid w:val="008F057A"/>
    <w:rsid w:val="008F56A9"/>
    <w:rsid w:val="00900F89"/>
    <w:rsid w:val="00905964"/>
    <w:rsid w:val="00911DAC"/>
    <w:rsid w:val="00912C2E"/>
    <w:rsid w:val="0091630F"/>
    <w:rsid w:val="009425E5"/>
    <w:rsid w:val="00943734"/>
    <w:rsid w:val="00965534"/>
    <w:rsid w:val="009704BD"/>
    <w:rsid w:val="00973DC9"/>
    <w:rsid w:val="00976EC1"/>
    <w:rsid w:val="00981BF9"/>
    <w:rsid w:val="00983AE6"/>
    <w:rsid w:val="0098580C"/>
    <w:rsid w:val="00990332"/>
    <w:rsid w:val="009A2385"/>
    <w:rsid w:val="009A605A"/>
    <w:rsid w:val="009B6D5D"/>
    <w:rsid w:val="009D2285"/>
    <w:rsid w:val="009D52B1"/>
    <w:rsid w:val="009E133E"/>
    <w:rsid w:val="009E1DD0"/>
    <w:rsid w:val="009E2197"/>
    <w:rsid w:val="00A06682"/>
    <w:rsid w:val="00A102E5"/>
    <w:rsid w:val="00A121BB"/>
    <w:rsid w:val="00A20064"/>
    <w:rsid w:val="00A21DEC"/>
    <w:rsid w:val="00A41EBD"/>
    <w:rsid w:val="00A43C48"/>
    <w:rsid w:val="00A60D01"/>
    <w:rsid w:val="00A71086"/>
    <w:rsid w:val="00A7554F"/>
    <w:rsid w:val="00A75677"/>
    <w:rsid w:val="00A764A5"/>
    <w:rsid w:val="00A84A1A"/>
    <w:rsid w:val="00A95C77"/>
    <w:rsid w:val="00A967F7"/>
    <w:rsid w:val="00AA6CB8"/>
    <w:rsid w:val="00AB18E7"/>
    <w:rsid w:val="00AB655D"/>
    <w:rsid w:val="00AC26FD"/>
    <w:rsid w:val="00AC2955"/>
    <w:rsid w:val="00AC3DDC"/>
    <w:rsid w:val="00AD14C9"/>
    <w:rsid w:val="00AD3847"/>
    <w:rsid w:val="00AD588B"/>
    <w:rsid w:val="00AD730C"/>
    <w:rsid w:val="00AE4ABC"/>
    <w:rsid w:val="00AE7881"/>
    <w:rsid w:val="00B20EAD"/>
    <w:rsid w:val="00B25EE6"/>
    <w:rsid w:val="00B36D7F"/>
    <w:rsid w:val="00B46E12"/>
    <w:rsid w:val="00B50218"/>
    <w:rsid w:val="00B51230"/>
    <w:rsid w:val="00B52266"/>
    <w:rsid w:val="00B523A2"/>
    <w:rsid w:val="00B61AEA"/>
    <w:rsid w:val="00B63909"/>
    <w:rsid w:val="00B657B4"/>
    <w:rsid w:val="00BA0CBA"/>
    <w:rsid w:val="00BA2CA1"/>
    <w:rsid w:val="00BA2E7B"/>
    <w:rsid w:val="00BA46D5"/>
    <w:rsid w:val="00BA6C35"/>
    <w:rsid w:val="00BB1769"/>
    <w:rsid w:val="00BB2111"/>
    <w:rsid w:val="00BC383A"/>
    <w:rsid w:val="00BC64CC"/>
    <w:rsid w:val="00BD3A62"/>
    <w:rsid w:val="00BD7C4F"/>
    <w:rsid w:val="00BF26BC"/>
    <w:rsid w:val="00BF58D0"/>
    <w:rsid w:val="00C06B54"/>
    <w:rsid w:val="00C22B1C"/>
    <w:rsid w:val="00C276FF"/>
    <w:rsid w:val="00C379BA"/>
    <w:rsid w:val="00C41B11"/>
    <w:rsid w:val="00C437B0"/>
    <w:rsid w:val="00C60FC8"/>
    <w:rsid w:val="00C612CD"/>
    <w:rsid w:val="00C62C41"/>
    <w:rsid w:val="00C65FA1"/>
    <w:rsid w:val="00C709EE"/>
    <w:rsid w:val="00C72F91"/>
    <w:rsid w:val="00C81AED"/>
    <w:rsid w:val="00C84788"/>
    <w:rsid w:val="00C87660"/>
    <w:rsid w:val="00C946F7"/>
    <w:rsid w:val="00C96808"/>
    <w:rsid w:val="00CA5E55"/>
    <w:rsid w:val="00CA6945"/>
    <w:rsid w:val="00CB07A6"/>
    <w:rsid w:val="00CC43EA"/>
    <w:rsid w:val="00CF1938"/>
    <w:rsid w:val="00D008E0"/>
    <w:rsid w:val="00D051BC"/>
    <w:rsid w:val="00D078A9"/>
    <w:rsid w:val="00D079B4"/>
    <w:rsid w:val="00D14F6C"/>
    <w:rsid w:val="00D223AB"/>
    <w:rsid w:val="00D30B30"/>
    <w:rsid w:val="00D546DB"/>
    <w:rsid w:val="00D57A57"/>
    <w:rsid w:val="00D654DA"/>
    <w:rsid w:val="00D7008C"/>
    <w:rsid w:val="00D81578"/>
    <w:rsid w:val="00D83C18"/>
    <w:rsid w:val="00D845D2"/>
    <w:rsid w:val="00D903A3"/>
    <w:rsid w:val="00DB00AA"/>
    <w:rsid w:val="00DB1AF3"/>
    <w:rsid w:val="00DB1DA0"/>
    <w:rsid w:val="00DB6697"/>
    <w:rsid w:val="00DC6033"/>
    <w:rsid w:val="00DC77F9"/>
    <w:rsid w:val="00DE7918"/>
    <w:rsid w:val="00DF225E"/>
    <w:rsid w:val="00E045C0"/>
    <w:rsid w:val="00E1214A"/>
    <w:rsid w:val="00E21E4C"/>
    <w:rsid w:val="00E24DAE"/>
    <w:rsid w:val="00E327D5"/>
    <w:rsid w:val="00E53353"/>
    <w:rsid w:val="00E56589"/>
    <w:rsid w:val="00E717C1"/>
    <w:rsid w:val="00E77908"/>
    <w:rsid w:val="00E86906"/>
    <w:rsid w:val="00EA0A36"/>
    <w:rsid w:val="00EB27A9"/>
    <w:rsid w:val="00EF21CD"/>
    <w:rsid w:val="00EF2A49"/>
    <w:rsid w:val="00EF3B6B"/>
    <w:rsid w:val="00F00D30"/>
    <w:rsid w:val="00F05A14"/>
    <w:rsid w:val="00F1081B"/>
    <w:rsid w:val="00F10DBC"/>
    <w:rsid w:val="00F15139"/>
    <w:rsid w:val="00F15429"/>
    <w:rsid w:val="00F20075"/>
    <w:rsid w:val="00F36ECC"/>
    <w:rsid w:val="00F4117D"/>
    <w:rsid w:val="00F41314"/>
    <w:rsid w:val="00F50E45"/>
    <w:rsid w:val="00F55F07"/>
    <w:rsid w:val="00F60775"/>
    <w:rsid w:val="00F66031"/>
    <w:rsid w:val="00F70BE2"/>
    <w:rsid w:val="00F73C42"/>
    <w:rsid w:val="00F84661"/>
    <w:rsid w:val="00FB476A"/>
    <w:rsid w:val="00FB56B8"/>
    <w:rsid w:val="00FC1E0C"/>
    <w:rsid w:val="00FF4710"/>
    <w:rsid w:val="00FF5FA1"/>
    <w:rsid w:val="21354DAE"/>
    <w:rsid w:val="29E25D00"/>
    <w:rsid w:val="3C9236DF"/>
    <w:rsid w:val="46BC0DE7"/>
    <w:rsid w:val="52FE20B8"/>
    <w:rsid w:val="59583A16"/>
    <w:rsid w:val="5C1669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2"/>
    <w:basedOn w:val="1"/>
    <w:next w:val="1"/>
    <w:semiHidden/>
    <w:unhideWhenUsed/>
    <w:uiPriority w:val="39"/>
    <w:pPr>
      <w:ind w:left="420" w:leftChars="200"/>
    </w:pPr>
  </w:style>
  <w:style w:type="character" w:customStyle="1" w:styleId="8">
    <w:name w:val="Intense Reference"/>
    <w:basedOn w:val="7"/>
    <w:qFormat/>
    <w:uiPriority w:val="32"/>
    <w:rPr>
      <w:b/>
      <w:bCs/>
      <w:color w:val="4472C4" w:themeColor="accent1"/>
      <w:spacing w:val="5"/>
      <w14:textFill>
        <w14:solidFill>
          <w14:schemeClr w14:val="accent1"/>
        </w14:solidFill>
      </w14:textFill>
    </w:rPr>
  </w:style>
  <w:style w:type="character" w:customStyle="1" w:styleId="9">
    <w:name w:val="Intense Emphasis"/>
    <w:basedOn w:val="7"/>
    <w:qFormat/>
    <w:uiPriority w:val="21"/>
    <w:rPr>
      <w:b/>
      <w:iCs/>
      <w:color w:val="4472C4" w:themeColor="accent1"/>
      <w14:textFill>
        <w14:solidFill>
          <w14:schemeClr w14:val="accent1"/>
        </w14:solidFill>
      </w14:textFill>
    </w:rPr>
  </w:style>
  <w:style w:type="character" w:customStyle="1" w:styleId="10">
    <w:name w:val="页眉 字符"/>
    <w:basedOn w:val="7"/>
    <w:link w:val="4"/>
    <w:uiPriority w:val="99"/>
    <w:rPr>
      <w:sz w:val="18"/>
      <w:szCs w:val="18"/>
    </w:rPr>
  </w:style>
  <w:style w:type="character" w:customStyle="1" w:styleId="11">
    <w:name w:val="页脚 字符"/>
    <w:basedOn w:val="7"/>
    <w:link w:val="3"/>
    <w:uiPriority w:val="99"/>
    <w:rPr>
      <w:sz w:val="18"/>
      <w:szCs w:val="18"/>
    </w:rPr>
  </w:style>
  <w:style w:type="character" w:customStyle="1" w:styleId="12">
    <w:name w:val="标题 2 字符"/>
    <w:basedOn w:val="7"/>
    <w:link w:val="2"/>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97CE0-DE09-457F-AB96-F199E2E95A4C}">
  <ds:schemaRefs/>
</ds:datastoreItem>
</file>

<file path=docProps/app.xml><?xml version="1.0" encoding="utf-8"?>
<Properties xmlns="http://schemas.openxmlformats.org/officeDocument/2006/extended-properties" xmlns:vt="http://schemas.openxmlformats.org/officeDocument/2006/docPropsVTypes">
  <Template>Normal</Template>
  <Pages>21</Pages>
  <Words>5878</Words>
  <Characters>8982</Characters>
  <Lines>66</Lines>
  <Paragraphs>18</Paragraphs>
  <TotalTime>0</TotalTime>
  <ScaleCrop>false</ScaleCrop>
  <LinksUpToDate>false</LinksUpToDate>
  <CharactersWithSpaces>9539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2022-04-17T02:52:00Z</dcterms:created>
  <dc:creator>disk cyb</dc:creator>
  <cp:lastModifiedBy>LoG</cp:lastModifiedBy>
  <dcterms:modified xsi:type="dcterms:W3CDTF">2022-06-02T12:19:32Z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347201E33359456EB6975FDE3744D355</vt:lpwstr>
  </property>
</Properties>
</file>