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2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第</w:t>
          </w:r>
          <w:r>
            <w:t>9章　sys系统库应用示例荟萃</w:t>
          </w:r>
          <w:r>
            <w:tab/>
          </w:r>
          <w:r>
            <w:fldChar w:fldCharType="begin"/>
          </w:r>
          <w:r>
            <w:instrText xml:space="preserve"> PAGEREF _Toc9691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_Toc11653 </w:instrText>
          </w:r>
          <w:r>
            <w:rPr>
              <w:rFonts w:hint="eastAsia"/>
            </w:rPr>
            <w:fldChar w:fldCharType="separate"/>
          </w:r>
          <w:r>
            <w:t>9.1　查看慢SQL语句慢在哪里</w:t>
          </w:r>
          <w:r>
            <w:rPr>
              <w:rFonts w:hint="eastAsia"/>
            </w:rPr>
            <w:t>(</w:t>
          </w:r>
          <w:r>
            <w:rPr>
              <w:bCs w:val="0"/>
            </w:rPr>
            <w:t>session视图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_Toc11653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_Toc6311 </w:instrText>
          </w:r>
          <w:r>
            <w:rPr>
              <w:rFonts w:hint="eastAsia"/>
            </w:rPr>
            <w:fldChar w:fldCharType="separate"/>
          </w:r>
          <w:r>
            <w:t>9.3　查看是否有MDL锁等待</w:t>
          </w:r>
          <w:r>
            <w:rPr>
              <w:rFonts w:hint="eastAsia"/>
            </w:rPr>
            <w:t>(</w:t>
          </w:r>
          <w:r>
            <w:rPr>
              <w:bCs w:val="0"/>
            </w:rPr>
            <w:t>schema_table_lock_waits视图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_Toc6311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_Toc32079 </w:instrText>
          </w:r>
          <w:r>
            <w:rPr>
              <w:rFonts w:hint="eastAsia"/>
            </w:rPr>
            <w:fldChar w:fldCharType="separate"/>
          </w:r>
          <w:r>
            <w:t>9.4　查看InnoDB缓冲池中的热点数据有哪些</w:t>
          </w:r>
          <w:r>
            <w:rPr>
              <w:rFonts w:hint="eastAsia"/>
            </w:rPr>
            <w:t>(</w:t>
          </w:r>
          <w:r>
            <w:t>innodb_buffer_stats_by_schema视图)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_Toc6108 </w:instrText>
          </w:r>
          <w:r>
            <w:rPr>
              <w:rFonts w:hint="eastAsia"/>
            </w:rPr>
            <w:fldChar w:fldCharType="separate"/>
          </w:r>
          <w:r>
            <w:t>9.5　查看冗余索引</w:t>
          </w:r>
          <w:r>
            <w:rPr>
              <w:rFonts w:hint="eastAsia"/>
            </w:rPr>
            <w:t>(</w:t>
          </w:r>
          <w:r>
            <w:t>schema_redundant_indexes视图)</w:t>
          </w:r>
          <w:r>
            <w:tab/>
          </w:r>
          <w:r>
            <w:fldChar w:fldCharType="begin"/>
          </w:r>
          <w:r>
            <w:instrText xml:space="preserve"> PAGEREF _Toc6108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_Toc32411 </w:instrText>
          </w:r>
          <w:r>
            <w:rPr>
              <w:rFonts w:hint="eastAsia"/>
            </w:rPr>
            <w:fldChar w:fldCharType="separate"/>
          </w:r>
          <w:r>
            <w:t>9.7 查询表的增、删、改、查数据量和I/O耗时统计信息</w:t>
          </w:r>
          <w:r>
            <w:rPr>
              <w:rFonts w:hint="eastAsia"/>
            </w:rPr>
            <w:t>(</w:t>
          </w:r>
          <w:r>
            <w:t>schema_table_statistics_with_buffer视图)</w:t>
          </w:r>
          <w:r>
            <w:tab/>
          </w:r>
          <w:r>
            <w:fldChar w:fldCharType="begin"/>
          </w:r>
          <w:r>
            <w:instrText xml:space="preserve"> PAGEREF _Toc32411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_Toc14170 </w:instrText>
          </w:r>
          <w:r>
            <w:rPr>
              <w:rFonts w:hint="eastAsia"/>
            </w:rPr>
            <w:fldChar w:fldCharType="separate"/>
          </w:r>
          <w:r>
            <w:t>9.8　查看MySQL磁盘文件产生的磁盘流量与读写比例</w:t>
          </w:r>
          <w:r>
            <w:rPr>
              <w:rFonts w:hint="eastAsia"/>
            </w:rPr>
            <w:t>(</w:t>
          </w:r>
          <w:r>
            <w:t>io_global_by_file_by_bytes视图)</w:t>
          </w:r>
          <w:r>
            <w:tab/>
          </w:r>
          <w:r>
            <w:fldChar w:fldCharType="begin"/>
          </w:r>
          <w:r>
            <w:instrText xml:space="preserve"> PAGEREF _Toc14170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_Toc21911 </w:instrText>
          </w:r>
          <w:r>
            <w:rPr>
              <w:rFonts w:hint="eastAsia"/>
            </w:rPr>
            <w:fldChar w:fldCharType="separate"/>
          </w:r>
          <w:r>
            <w:t>9.9　查看哪些语句使用了全表扫描</w:t>
          </w:r>
          <w:r>
            <w:rPr>
              <w:rFonts w:hint="eastAsia"/>
            </w:rPr>
            <w:t>(</w:t>
          </w:r>
          <w:r>
            <w:t>statements_with_full_table_scans视图)</w:t>
          </w:r>
          <w:r>
            <w:tab/>
          </w:r>
          <w:r>
            <w:fldChar w:fldCharType="begin"/>
          </w:r>
          <w:r>
            <w:instrText xml:space="preserve"> PAGEREF _Toc21911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_Toc13094 </w:instrText>
          </w:r>
          <w:r>
            <w:rPr>
              <w:rFonts w:hint="eastAsia"/>
            </w:rPr>
            <w:fldChar w:fldCharType="separate"/>
          </w:r>
          <w:r>
            <w:t>9.10　查看哪些语句使用了文件排序</w:t>
          </w:r>
          <w:r>
            <w:rPr>
              <w:rFonts w:hint="eastAsia"/>
            </w:rPr>
            <w:t>(</w:t>
          </w:r>
          <w:r>
            <w:t>statements_with_sorting视图)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_Toc31895 </w:instrText>
          </w:r>
          <w:r>
            <w:rPr>
              <w:rFonts w:hint="eastAsia"/>
            </w:rPr>
            <w:fldChar w:fldCharType="separate"/>
          </w:r>
          <w:r>
            <w:t>9.11　查看哪些语句使用了临时表</w:t>
          </w:r>
          <w:r>
            <w:rPr>
              <w:rFonts w:hint="eastAsia"/>
            </w:rPr>
            <w:t>(</w:t>
          </w:r>
          <w:r>
            <w:t>statements_with_temp_tables视图)</w:t>
          </w:r>
          <w:r>
            <w:tab/>
          </w:r>
          <w:r>
            <w:fldChar w:fldCharType="begin"/>
          </w:r>
          <w:r>
            <w:instrText xml:space="preserve"> PAGEREF _Toc31895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9691"/>
      <w:r>
        <w:rPr>
          <w:rFonts w:hint="eastAsia"/>
        </w:rPr>
        <w:t>第</w:t>
      </w:r>
      <w:r>
        <w:t>9章　sys系统库应用示例荟萃</w:t>
      </w:r>
      <w:bookmarkEnd w:id="0"/>
    </w:p>
    <w:p>
      <w:pPr>
        <w:rPr>
          <w:rStyle w:val="14"/>
        </w:rPr>
      </w:pPr>
      <w:r>
        <w:rPr>
          <w:rStyle w:val="14"/>
          <w:rFonts w:hint="eastAsia"/>
        </w:rPr>
        <w:t>重要：我们可以把sys系统库理解为一个探测性能信息的综合可自定义工具箱。要</w:t>
      </w:r>
      <w:r>
        <w:rPr>
          <w:rStyle w:val="14"/>
          <w:rFonts w:hint="eastAsia"/>
          <w:u w:val="single"/>
        </w:rPr>
        <w:t>理解本章各种示例的基本思想</w:t>
      </w:r>
      <w:r>
        <w:rPr>
          <w:rStyle w:val="14"/>
          <w:rFonts w:hint="eastAsia"/>
        </w:rPr>
        <w:t>，就是假设存在某个问题(这个需要我们创设对应的情景，你可以</w:t>
      </w:r>
      <w:r>
        <w:rPr>
          <w:rStyle w:val="14"/>
          <w:rFonts w:hint="eastAsia"/>
          <w:u w:val="single"/>
        </w:rPr>
        <w:t>自由创设</w:t>
      </w:r>
      <w:r>
        <w:rPr>
          <w:rStyle w:val="14"/>
          <w:rFonts w:hint="eastAsia"/>
        </w:rPr>
        <w:t>各种情景</w:t>
      </w:r>
      <w:r>
        <w:rPr>
          <w:rStyle w:val="14"/>
        </w:rPr>
        <w:t>)</w:t>
      </w:r>
      <w:r>
        <w:rPr>
          <w:rStyle w:val="14"/>
          <w:rFonts w:hint="eastAsia"/>
        </w:rPr>
        <w:t>导致性能，为了证实提出的假设，调取与该问题密切相关的s</w:t>
      </w:r>
      <w:r>
        <w:rPr>
          <w:rStyle w:val="14"/>
        </w:rPr>
        <w:t>ys</w:t>
      </w:r>
      <w:r>
        <w:rPr>
          <w:rStyle w:val="14"/>
          <w:rFonts w:hint="eastAsia"/>
        </w:rPr>
        <w:t>工具(主要是视图</w:t>
      </w:r>
      <w:r>
        <w:rPr>
          <w:rStyle w:val="14"/>
        </w:rPr>
        <w:t>)</w:t>
      </w:r>
      <w:r>
        <w:rPr>
          <w:rStyle w:val="14"/>
          <w:rFonts w:hint="eastAsia"/>
        </w:rPr>
        <w:t>，看从中获得的数据是否支持假设(我们制造了问题，当然会看到视图数据支持这种假设</w:t>
      </w:r>
      <w:r>
        <w:rPr>
          <w:rStyle w:val="14"/>
        </w:rPr>
        <w:t>)</w:t>
      </w:r>
      <w:r>
        <w:rPr>
          <w:rStyle w:val="14"/>
          <w:rFonts w:hint="eastAsia"/>
        </w:rPr>
        <w:t>。</w:t>
      </w:r>
    </w:p>
    <w:p>
      <w:pPr>
        <w:rPr>
          <w:rStyle w:val="14"/>
        </w:rPr>
      </w:pPr>
      <w:r>
        <w:rPr>
          <w:rStyle w:val="14"/>
          <w:rFonts w:hint="eastAsia"/>
        </w:rPr>
        <w:t>最终，这些示例均旨在说明本书前言提出的“方法论”：</w:t>
      </w:r>
    </w:p>
    <w:p>
      <w:r>
        <w:rPr>
          <w:rFonts w:hint="eastAsia"/>
        </w:rPr>
        <w:t>“本书的性能优化方法论还是工业革命时代的机械思维，简而言之，就是寻找因果关系，大胆假设，小心求证。”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而求证的基本工具就是sys视图。</w:t>
      </w:r>
    </w:p>
    <w:p/>
    <w:p>
      <w:pPr>
        <w:rPr>
          <w:rStyle w:val="14"/>
        </w:rPr>
      </w:pPr>
      <w:r>
        <w:rPr>
          <w:rStyle w:val="14"/>
          <w:rFonts w:hint="eastAsia"/>
        </w:rPr>
        <w:t>本章与第六章的关系：第六章从底层出发讲解性能问题排查的基本起点(</w:t>
      </w:r>
      <w:r>
        <w:rPr>
          <w:rStyle w:val="14"/>
        </w:rPr>
        <w:t>performance_schema)</w:t>
      </w:r>
      <w:r>
        <w:rPr>
          <w:rStyle w:val="14"/>
          <w:rFonts w:hint="eastAsia"/>
        </w:rPr>
        <w:t>，本章讲解排查性能问题一些有用的sys</w:t>
      </w:r>
      <w:r>
        <w:rPr>
          <w:rStyle w:val="14"/>
        </w:rPr>
        <w:t>_schema</w:t>
      </w:r>
      <w:r>
        <w:rPr>
          <w:rStyle w:val="14"/>
          <w:rFonts w:hint="eastAsia"/>
        </w:rPr>
        <w:t>工具和方法。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</w:t>
      </w:r>
      <w:r>
        <w:rPr>
          <w:rStyle w:val="14"/>
        </w:rPr>
        <w:t>关于sys系统库的</w:t>
      </w:r>
      <w:r>
        <w:rPr>
          <w:rStyle w:val="14"/>
          <w:rFonts w:hint="eastAsia"/>
        </w:rPr>
        <w:t>更详细解释，可参考本书的网站：</w:t>
      </w:r>
    </w:p>
    <w:p>
      <w:pPr>
        <w:rPr>
          <w:rStyle w:val="10"/>
          <w:spacing w:val="5"/>
        </w:rPr>
      </w:pPr>
      <w:r>
        <w:fldChar w:fldCharType="begin"/>
      </w:r>
      <w:r>
        <w:instrText xml:space="preserve"> HYPERLINK "https://github.com/xiaoboluo768/mysql-system-schema/wiki/sys-schema%E8%AF%A6%E8%A7%A3" </w:instrText>
      </w:r>
      <w:r>
        <w:fldChar w:fldCharType="separate"/>
      </w:r>
      <w:r>
        <w:rPr>
          <w:rStyle w:val="10"/>
          <w:spacing w:val="5"/>
        </w:rPr>
        <w:t>https://github.com/xiaoboluo768/mysql-system-schema/wiki/sys-schema%E8%AF%A6%E8%A7%A3</w:t>
      </w:r>
      <w:r>
        <w:rPr>
          <w:rStyle w:val="10"/>
          <w:spacing w:val="5"/>
        </w:rPr>
        <w:fldChar w:fldCharType="end"/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注：由于实验环境的未知原因，</w:t>
      </w:r>
      <w:r>
        <w:rPr>
          <w:rStyle w:val="14"/>
          <w:rFonts w:hint="eastAsia"/>
          <w:u w:val="single"/>
        </w:rPr>
        <w:t>有些查询使用的是x</w:t>
      </w:r>
      <w:r>
        <w:rPr>
          <w:rStyle w:val="14"/>
          <w:u w:val="single"/>
        </w:rPr>
        <w:t>$</w:t>
      </w:r>
      <w:r>
        <w:rPr>
          <w:rStyle w:val="14"/>
          <w:rFonts w:hint="eastAsia"/>
          <w:u w:val="single"/>
        </w:rPr>
        <w:t>视图</w:t>
      </w:r>
      <w:r>
        <w:rPr>
          <w:rStyle w:val="14"/>
          <w:rFonts w:hint="eastAsia"/>
        </w:rPr>
        <w:t>。正常情况下直接查询对应的视图即可。</w:t>
      </w:r>
    </w:p>
    <w:p>
      <w:pPr>
        <w:rPr>
          <w:rStyle w:val="14"/>
        </w:rPr>
      </w:pP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注：9</w:t>
      </w:r>
      <w:r>
        <w:rPr>
          <w:rStyle w:val="14"/>
        </w:rPr>
        <w:t>.2</w:t>
      </w:r>
      <w:r>
        <w:rPr>
          <w:rStyle w:val="14"/>
          <w:rFonts w:hint="eastAsia"/>
        </w:rPr>
        <w:t>和9</w:t>
      </w:r>
      <w:r>
        <w:rPr>
          <w:rStyle w:val="14"/>
        </w:rPr>
        <w:t>.6</w:t>
      </w:r>
      <w:r>
        <w:rPr>
          <w:rStyle w:val="14"/>
          <w:rFonts w:hint="eastAsia"/>
        </w:rPr>
        <w:t>两节不要求。</w:t>
      </w:r>
    </w:p>
    <w:p>
      <w:pPr>
        <w:pStyle w:val="2"/>
      </w:pPr>
      <w:bookmarkStart w:id="1" w:name="_Toc11653"/>
      <w:r>
        <w:t>9.1　查看慢SQL语句慢在哪里</w:t>
      </w:r>
      <w:r>
        <w:rPr>
          <w:rFonts w:hint="eastAsia"/>
        </w:rPr>
        <w:t>(</w:t>
      </w:r>
      <w:r>
        <w:rPr>
          <w:b w:val="0"/>
          <w:bCs w:val="0"/>
        </w:rPr>
        <w:t>session视图</w:t>
      </w:r>
      <w:r>
        <w:t>)</w:t>
      </w:r>
      <w:bookmarkEnd w:id="1"/>
    </w:p>
    <w:p>
      <w:r>
        <w:rPr>
          <w:rFonts w:hint="eastAsia"/>
        </w:rPr>
        <w:t>#如果我们频繁地在慢查询日志</w:t>
      </w:r>
      <w:r>
        <w:rPr>
          <w:rStyle w:val="16"/>
          <w:rFonts w:hint="eastAsia"/>
          <w:i w:val="0"/>
          <w:iCs w:val="0"/>
        </w:rPr>
        <w:t>(注：关于什么是慢查询日志在9</w:t>
      </w:r>
      <w:r>
        <w:rPr>
          <w:rStyle w:val="16"/>
          <w:i w:val="0"/>
          <w:iCs w:val="0"/>
        </w:rPr>
        <w:t>.4</w:t>
      </w:r>
      <w:r>
        <w:rPr>
          <w:rStyle w:val="16"/>
          <w:rFonts w:hint="eastAsia"/>
          <w:i w:val="0"/>
          <w:iCs w:val="0"/>
        </w:rPr>
        <w:t>节补充解释</w:t>
      </w:r>
      <w:r>
        <w:rPr>
          <w:rStyle w:val="16"/>
          <w:i w:val="0"/>
          <w:iCs w:val="0"/>
        </w:rPr>
        <w:t>)</w:t>
      </w:r>
      <w:r>
        <w:rPr>
          <w:rFonts w:hint="eastAsia"/>
        </w:rPr>
        <w:t>中发现某个语句执行缓慢，且在表结构、索引结构、统计信息中都无法找出原因时，则可以利用</w:t>
      </w:r>
      <w:r>
        <w:t>sys系统库中的撒手锏：sys.session视图</w:t>
      </w:r>
      <w:r>
        <w:rPr>
          <w:rFonts w:hint="eastAsia"/>
        </w:rPr>
        <w:t>(</w:t>
      </w:r>
      <w:r>
        <w:rPr>
          <w:rStyle w:val="16"/>
          <w:rFonts w:hint="eastAsia"/>
          <w:i w:val="0"/>
          <w:iCs w:val="0"/>
        </w:rPr>
        <w:t>注：或者processlist视图，但s</w:t>
      </w:r>
      <w:r>
        <w:rPr>
          <w:rStyle w:val="16"/>
          <w:i w:val="0"/>
          <w:iCs w:val="0"/>
        </w:rPr>
        <w:t>ession</w:t>
      </w:r>
      <w:r>
        <w:rPr>
          <w:rStyle w:val="16"/>
          <w:rFonts w:hint="eastAsia"/>
          <w:i w:val="0"/>
          <w:iCs w:val="0"/>
        </w:rPr>
        <w:t>视图只显示前台有关线程</w:t>
      </w:r>
      <w:r>
        <w:t>)结合performance_schema的</w:t>
      </w:r>
      <w:r>
        <w:rPr>
          <w:u w:val="single"/>
        </w:rPr>
        <w:t>等待</w:t>
      </w:r>
      <w:r>
        <w:t>事件来找出症结所在。</w:t>
      </w:r>
    </w:p>
    <w:p/>
    <w:p>
      <w:r>
        <w:t># 首先需要启用与等待事件相关的instruments和consumers，</w:t>
      </w:r>
      <w:r>
        <w:rPr>
          <w:u w:val="single"/>
        </w:rPr>
        <w:t>否则last_wait字段值可能为NULL</w:t>
      </w:r>
    </w:p>
    <w:p>
      <w:r>
        <w:t xml:space="preserve">mysql&gt; call </w:t>
      </w:r>
      <w:r>
        <w:rPr>
          <w:b/>
          <w:bCs/>
        </w:rPr>
        <w:t>sys.ps_setup_enable_instrument</w:t>
      </w:r>
      <w:r>
        <w:t>('wait');</w:t>
      </w:r>
    </w:p>
    <w:p>
      <w:r>
        <w:drawing>
          <wp:inline distT="0" distB="0" distL="114300" distR="114300">
            <wp:extent cx="5271135" cy="1624330"/>
            <wp:effectExtent l="0" t="0" r="571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mysql&gt; call </w:t>
      </w:r>
      <w:r>
        <w:rPr>
          <w:b/>
          <w:bCs/>
        </w:rPr>
        <w:t>sys.ps_setup_enable_consumer</w:t>
      </w:r>
      <w:r>
        <w:t>('wait');</w:t>
      </w:r>
    </w:p>
    <w:p>
      <w:r>
        <w:drawing>
          <wp:inline distT="0" distB="0" distL="114300" distR="114300">
            <wp:extent cx="5271135" cy="1186815"/>
            <wp:effectExtent l="0" t="0" r="5715" b="133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这是系统初始时的状态，如果前面实验有改动过部分配置，结果会有所不同。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sleep(300);</w:t>
      </w:r>
    </w:p>
    <w:p>
      <w:r>
        <w:drawing>
          <wp:inline distT="0" distB="0" distL="0" distR="0">
            <wp:extent cx="2596515" cy="871855"/>
            <wp:effectExtent l="0" t="0" r="0" b="4445"/>
            <wp:docPr id="5" name="图片 5" descr="图表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505" cy="8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 然后，使用</w:t>
      </w:r>
      <w:r>
        <w:rPr>
          <w:b/>
          <w:bCs/>
        </w:rPr>
        <w:t>session视图</w:t>
      </w:r>
      <w:r>
        <w:t>进行查询（这里只查询command为query的线程信息，代表正在执行查询）</w:t>
      </w:r>
    </w:p>
    <w:p>
      <w:pPr>
        <w:rPr>
          <w:rStyle w:val="14"/>
        </w:rPr>
      </w:pPr>
      <w:r>
        <w:rPr>
          <w:rStyle w:val="14"/>
          <w:rFonts w:hint="eastAsia"/>
        </w:rPr>
        <w:t>注：这里需要补充的是，事先应通过另一个会话创建一个“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慢SQL语句</w:t>
      </w:r>
      <w:r>
        <w:rPr>
          <w:rStyle w:val="14"/>
          <w:rFonts w:hint="eastAsia"/>
        </w:rPr>
        <w:t>”(还有什么慢语句？</w:t>
      </w:r>
      <w:r>
        <w:rPr>
          <w:rStyle w:val="14"/>
        </w:rPr>
        <w:t>)</w:t>
      </w:r>
    </w:p>
    <w:p>
      <w:pPr>
        <w:rPr>
          <w:rStyle w:val="14"/>
        </w:rPr>
      </w:pPr>
      <w:r>
        <w:rPr>
          <w:rStyle w:val="14"/>
        </w:rPr>
        <w:drawing>
          <wp:inline distT="0" distB="0" distL="0" distR="0">
            <wp:extent cx="2533650" cy="833120"/>
            <wp:effectExtent l="0" t="0" r="0" b="5080"/>
            <wp:docPr id="3" name="图片 3" descr="图表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74" cy="8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mysql&gt; select * from session where command='query' and conn_id!=connection_id()\G</w:t>
      </w:r>
    </w:p>
    <w:p>
      <w:bookmarkStart w:id="10" w:name="_GoBack"/>
      <w:r>
        <w:drawing>
          <wp:inline distT="0" distB="0" distL="114300" distR="114300">
            <wp:extent cx="3332480" cy="3101975"/>
            <wp:effectExtent l="0" t="0" r="1270" b="3175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rPr>
          <w:rStyle w:val="14"/>
        </w:rPr>
      </w:pPr>
      <w:r>
        <w:rPr>
          <w:rStyle w:val="14"/>
          <w:rFonts w:hint="eastAsia"/>
        </w:rPr>
        <w:t>注：结果中各字段的含义见书中解释。其中l</w:t>
      </w:r>
      <w:r>
        <w:rPr>
          <w:rStyle w:val="14"/>
        </w:rPr>
        <w:t>ast_wait_latency</w:t>
      </w:r>
      <w:r>
        <w:rPr>
          <w:rStyle w:val="14"/>
          <w:rFonts w:hint="eastAsia"/>
        </w:rPr>
        <w:t>可以知道线程为最近等待事件的等待时间，但这里并没有开计时开关，所以只显示还在等待。</w:t>
      </w:r>
    </w:p>
    <w:p>
      <w:pPr>
        <w:rPr>
          <w:rStyle w:val="14"/>
        </w:rPr>
      </w:pPr>
    </w:p>
    <w:p>
      <w:pPr>
        <w:pStyle w:val="2"/>
      </w:pPr>
      <w:bookmarkStart w:id="2" w:name="_Toc6311"/>
      <w:r>
        <w:t>9.3　查看是否有MDL锁等待</w:t>
      </w:r>
      <w:r>
        <w:rPr>
          <w:rFonts w:hint="eastAsia"/>
        </w:rPr>
        <w:t>(</w:t>
      </w:r>
      <w:r>
        <w:rPr>
          <w:b w:val="0"/>
          <w:bCs w:val="0"/>
        </w:rPr>
        <w:t>schema_table_lock_waits视图</w:t>
      </w:r>
      <w:r>
        <w:t>)</w:t>
      </w:r>
      <w:bookmarkEnd w:id="2"/>
    </w:p>
    <w:p>
      <w:r>
        <w:rPr>
          <w:rFonts w:hint="eastAsia"/>
        </w:rPr>
        <w:t>#通过</w:t>
      </w:r>
      <w:r>
        <w:rPr>
          <w:b/>
          <w:bCs/>
        </w:rPr>
        <w:t>schema_table_lock_waits视图</w:t>
      </w:r>
      <w:r>
        <w:t>可以查看当前</w:t>
      </w:r>
      <w:r>
        <w:rPr>
          <w:rFonts w:hint="eastAsia"/>
        </w:rPr>
        <w:t>连接</w:t>
      </w:r>
      <w:r>
        <w:t>线程的MDL锁等待信息，显示哪些会话被MDL锁阻塞，是谁阻塞了这些会话</w:t>
      </w:r>
      <w:r>
        <w:rPr>
          <w:rFonts w:hint="eastAsia"/>
        </w:rPr>
        <w:t>。</w:t>
      </w:r>
    </w:p>
    <w:p>
      <w:r>
        <w:t># 首先需要启用与MDL锁等待事件相关的instruments</w:t>
      </w:r>
    </w:p>
    <w:p>
      <w:r>
        <w:t>mysql&gt; call sys.ps_setup_enable_instrument('wait/lock/ metadata/sql/mdl');</w:t>
      </w:r>
    </w:p>
    <w:p>
      <w:r>
        <w:drawing>
          <wp:inline distT="0" distB="0" distL="114300" distR="114300">
            <wp:extent cx="5271135" cy="1368425"/>
            <wp:effectExtent l="0" t="0" r="5715" b="317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注：如果顺着前面的实验，这里已经设置好了。但是重启过服务器或机器的要注意打开开关。注意需要参考6</w:t>
      </w:r>
      <w:r>
        <w:rPr>
          <w:rStyle w:val="14"/>
        </w:rPr>
        <w:t>.2.2</w:t>
      </w:r>
      <w:r>
        <w:rPr>
          <w:rStyle w:val="14"/>
          <w:rFonts w:hint="eastAsia"/>
        </w:rPr>
        <w:t>节另起两个会话构造锁等待。</w:t>
      </w:r>
    </w:p>
    <w:p>
      <w:r>
        <w:rPr>
          <w:rStyle w:val="14"/>
          <w:rFonts w:hint="eastAsia"/>
        </w:rPr>
        <w:t>会话1：</w:t>
      </w:r>
    </w:p>
    <w:p>
      <w:pPr>
        <w:rPr>
          <w:rStyle w:val="14"/>
        </w:rPr>
      </w:pPr>
      <w:r>
        <w:rPr>
          <w:rStyle w:val="14"/>
        </w:rPr>
        <w:t>会话</w:t>
      </w:r>
      <w:r>
        <w:rPr>
          <w:rStyle w:val="14"/>
          <w:rFonts w:hint="eastAsia"/>
        </w:rPr>
        <w:t>2</w:t>
      </w:r>
      <w:r>
        <w:rPr>
          <w:rStyle w:val="14"/>
        </w:rPr>
        <w:t>：</w:t>
      </w:r>
    </w:p>
    <w:p>
      <w:pPr>
        <w:rPr>
          <w:rStyle w:val="14"/>
        </w:rPr>
      </w:pPr>
      <w:r>
        <w:rPr>
          <w:rStyle w:val="14"/>
          <w:rFonts w:hint="eastAsia"/>
        </w:rPr>
        <w:t>alter table sbtest</w:t>
      </w:r>
      <w:r>
        <w:rPr>
          <w:rStyle w:val="14"/>
          <w:rFonts w:hint="default"/>
          <w:lang w:val="en-US"/>
        </w:rPr>
        <w:t>1</w:t>
      </w:r>
      <w:r>
        <w:rPr>
          <w:rStyle w:val="14"/>
          <w:rFonts w:hint="eastAsia"/>
        </w:rPr>
        <w:t xml:space="preserve"> add index i_c4(c) ;</w:t>
      </w:r>
    </w:p>
    <w:p>
      <w:r>
        <w:drawing>
          <wp:inline distT="0" distB="0" distL="114300" distR="114300">
            <wp:extent cx="5270500" cy="3700780"/>
            <wp:effectExtent l="0" t="0" r="6350" b="1397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select * from schema_table_lock_waits\G</w:t>
      </w:r>
    </w:p>
    <w:p>
      <w:r>
        <w:drawing>
          <wp:inline distT="0" distB="0" distL="114300" distR="114300">
            <wp:extent cx="5269865" cy="3013710"/>
            <wp:effectExtent l="0" t="0" r="6985" b="1524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注：这里用x</w:t>
      </w:r>
      <w:r>
        <w:rPr>
          <w:rStyle w:val="14"/>
        </w:rPr>
        <w:t>$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schema_table_lock_waits</w:t>
      </w:r>
      <w:r>
        <w:rPr>
          <w:rStyle w:val="14"/>
          <w:rFonts w:hint="eastAsia"/>
        </w:rPr>
        <w:t>，wai</w:t>
      </w:r>
      <w:r>
        <w:rPr>
          <w:rStyle w:val="14"/>
        </w:rPr>
        <w:t>ting_pid</w:t>
      </w:r>
      <w:r>
        <w:rPr>
          <w:rStyle w:val="14"/>
          <w:rFonts w:hint="eastAsia"/>
        </w:rPr>
        <w:t>显示等待</w:t>
      </w:r>
      <w:r>
        <w:rPr>
          <w:rStyle w:val="14"/>
        </w:rPr>
        <w:t>MDL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>_id</w:t>
      </w:r>
      <w:r>
        <w:rPr>
          <w:rStyle w:val="14"/>
          <w:rFonts w:hint="eastAsia"/>
        </w:rPr>
        <w:t>，blocking</w:t>
      </w:r>
      <w:r>
        <w:rPr>
          <w:rStyle w:val="14"/>
        </w:rPr>
        <w:t>_pid</w:t>
      </w:r>
      <w:r>
        <w:rPr>
          <w:rStyle w:val="14"/>
          <w:rFonts w:hint="eastAsia"/>
        </w:rPr>
        <w:t>显示持有M</w:t>
      </w:r>
      <w:r>
        <w:rPr>
          <w:rStyle w:val="14"/>
        </w:rPr>
        <w:t>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 xml:space="preserve">_id. </w:t>
      </w:r>
      <w:r>
        <w:rPr>
          <w:rStyle w:val="14"/>
          <w:rFonts w:hint="eastAsia"/>
        </w:rPr>
        <w:t>其余字段解释见教材。</w:t>
      </w:r>
    </w:p>
    <w:p>
      <w:r>
        <w:drawing>
          <wp:inline distT="0" distB="0" distL="114300" distR="114300">
            <wp:extent cx="5266690" cy="1652905"/>
            <wp:effectExtent l="0" t="0" r="10160" b="444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以后的实践中我们当然可以直接使用</w:t>
      </w:r>
      <w:r>
        <w:rPr>
          <w:rStyle w:val="14"/>
        </w:rPr>
        <w:t>schema_table_lock_waits视图</w:t>
      </w:r>
      <w:r>
        <w:rPr>
          <w:rStyle w:val="14"/>
          <w:rFonts w:hint="eastAsia"/>
        </w:rPr>
        <w:t>，但正如作者在书中许多地方反复强调的，我们必须搞清楚这些视图的来源和原理，从而真正在后面灵活地自己去排查问题。</w:t>
      </w:r>
    </w:p>
    <w:p>
      <w:r>
        <w:rPr>
          <w:rFonts w:hint="eastAsia"/>
        </w:rPr>
        <w:t>#视图查询语句文本</w:t>
      </w:r>
    </w:p>
    <w:p>
      <w:r>
        <w:t>SELECT g.object_schema AS object_schema,</w:t>
      </w:r>
    </w:p>
    <w:p>
      <w:r>
        <w:t xml:space="preserve">      g.object_name AS object_name,</w:t>
      </w:r>
    </w:p>
    <w:p>
      <w:r>
        <w:t xml:space="preserve">      pt.thread_id AS waiting_thread_id,</w:t>
      </w:r>
    </w:p>
    <w:p>
      <w:r>
        <w:t xml:space="preserve">      pt.processlist_id AS waiting_pid,</w:t>
      </w:r>
    </w:p>
    <w:p>
      <w:r>
        <w:t xml:space="preserve">      sys.ps_thread_account(p.owner_thread_id) AS waiting_account,</w:t>
      </w:r>
    </w:p>
    <w:p>
      <w:r>
        <w:t xml:space="preserve">      p.lock_type AS waiting_lock_type,</w:t>
      </w:r>
    </w:p>
    <w:p>
      <w:r>
        <w:t xml:space="preserve">      p.lock_duration AS waiting_lock_duration,</w:t>
      </w:r>
    </w:p>
    <w:p>
      <w:r>
        <w:t xml:space="preserve">      sys.format_statement(pt.processlist_info) AS waiting_query,</w:t>
      </w:r>
    </w:p>
    <w:p>
      <w:r>
        <w:t xml:space="preserve">      pt.processlist_time AS waiting_query_secs,</w:t>
      </w:r>
    </w:p>
    <w:p>
      <w:r>
        <w:t xml:space="preserve">      ps.rows_affected AS waiting_query_rows_affected,</w:t>
      </w:r>
    </w:p>
    <w:p>
      <w:r>
        <w:t xml:space="preserve">      ps.rows_examined AS waiting_query_rows_examined,</w:t>
      </w:r>
    </w:p>
    <w:p>
      <w:r>
        <w:t xml:space="preserve">      gt.thread_id AS blocking_thread_id,</w:t>
      </w:r>
    </w:p>
    <w:p>
      <w:r>
        <w:t xml:space="preserve">      gt.processlist_id AS blocking_pid,</w:t>
      </w:r>
    </w:p>
    <w:p>
      <w:r>
        <w:t xml:space="preserve">      sys.ps_thread_account(g.owner_thread_id) AS blocking_account,</w:t>
      </w:r>
    </w:p>
    <w:p>
      <w:r>
        <w:t xml:space="preserve">      g.lock_type AS blocking_lock_type,</w:t>
      </w:r>
    </w:p>
    <w:p>
      <w:r>
        <w:t xml:space="preserve">      g.lock_duration AS blocking_lock_duration,</w:t>
      </w:r>
    </w:p>
    <w:p>
      <w:r>
        <w:t xml:space="preserve">      CONCAT('KILL QUERY ', gt.processlist_id) AS sql_kill_blocking_query,</w:t>
      </w:r>
    </w:p>
    <w:p>
      <w:r>
        <w:t xml:space="preserve">      CONCAT('KILL ', gt.processlist_id) AS sql_kill_blocking_connection</w:t>
      </w:r>
    </w:p>
    <w:p>
      <w:r>
        <w:t xml:space="preserve">  FROM </w:t>
      </w:r>
      <w:r>
        <w:rPr>
          <w:b/>
          <w:bCs/>
        </w:rPr>
        <w:t>performance_schema.metadata_locks</w:t>
      </w:r>
      <w:r>
        <w:t xml:space="preserve"> g</w:t>
      </w:r>
    </w:p>
    <w:p>
      <w:r>
        <w:t xml:space="preserve">INNER JOIN </w:t>
      </w:r>
      <w:r>
        <w:rPr>
          <w:b/>
          <w:bCs/>
        </w:rPr>
        <w:t>performance_schema.metadata_locks</w:t>
      </w:r>
      <w:r>
        <w:t xml:space="preserve"> p</w:t>
      </w:r>
    </w:p>
    <w:p>
      <w:r>
        <w:t xml:space="preserve">    ON g.object_type = p.object_type</w:t>
      </w:r>
    </w:p>
    <w:p>
      <w:r>
        <w:t xml:space="preserve">  AND g.object_schema = p.object_schema</w:t>
      </w:r>
    </w:p>
    <w:p>
      <w:r>
        <w:t xml:space="preserve">  AND g.object_name = p.object_name</w:t>
      </w:r>
    </w:p>
    <w:p>
      <w:r>
        <w:t xml:space="preserve">  AND g.lock_status = 'GRANTED'</w:t>
      </w:r>
    </w:p>
    <w:p>
      <w:r>
        <w:t xml:space="preserve">  AND p.lock_status = 'PENDING'</w:t>
      </w:r>
    </w:p>
    <w:p>
      <w:r>
        <w:t xml:space="preserve">INNER JOIN </w:t>
      </w:r>
      <w:r>
        <w:rPr>
          <w:b/>
          <w:bCs/>
        </w:rPr>
        <w:t xml:space="preserve">performance_schema.threads </w:t>
      </w:r>
      <w:r>
        <w:t>gt ON g.owner_thread_id = gt.thread_id</w:t>
      </w:r>
    </w:p>
    <w:p>
      <w:r>
        <w:t xml:space="preserve">INNER JOIN </w:t>
      </w:r>
      <w:r>
        <w:rPr>
          <w:b/>
          <w:bCs/>
        </w:rPr>
        <w:t>performance_schema.threads</w:t>
      </w:r>
      <w:r>
        <w:t xml:space="preserve"> pt ON p.owner_thread_id = pt.thread_id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gs ON g.owner_thread_id = gs.thread_id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ps ON p.owner_thread_id = ps.thread_id</w:t>
      </w:r>
    </w:p>
    <w:p>
      <w:r>
        <w:t>WHERE g.object_type = 'TABLE';</w:t>
      </w:r>
    </w:p>
    <w:p>
      <w:pPr>
        <w:pStyle w:val="2"/>
      </w:pPr>
      <w:bookmarkStart w:id="3" w:name="_Toc32079"/>
      <w:r>
        <w:t>9.4　查看InnoDB缓冲池中的热点数据有哪些</w:t>
      </w:r>
      <w:r>
        <w:rPr>
          <w:rFonts w:hint="eastAsia"/>
        </w:rPr>
        <w:t>(</w:t>
      </w:r>
      <w:r>
        <w:t>innodb_buffer_stats_by_schema视图)</w:t>
      </w:r>
      <w:bookmarkEnd w:id="3"/>
    </w:p>
    <w:p>
      <w:r>
        <w:rPr>
          <w:rFonts w:hint="eastAsia"/>
        </w:rPr>
        <w:t>#使用</w:t>
      </w:r>
      <w:r>
        <w:rPr>
          <w:b/>
          <w:bCs/>
        </w:rPr>
        <w:t>innodb_buffer_stats_by_schema视图</w:t>
      </w:r>
      <w:r>
        <w:t>可以</w:t>
      </w:r>
      <w:r>
        <w:rPr>
          <w:rFonts w:hint="eastAsia"/>
        </w:rPr>
        <w:t>按照</w:t>
      </w:r>
      <w:r>
        <w:t>schema</w:t>
      </w:r>
      <w:r>
        <w:rPr>
          <w:rStyle w:val="16"/>
          <w:i w:val="0"/>
          <w:iCs w:val="0"/>
        </w:rPr>
        <w:t>(</w:t>
      </w:r>
      <w:r>
        <w:rPr>
          <w:rStyle w:val="16"/>
          <w:rFonts w:hint="eastAsia"/>
          <w:i w:val="0"/>
          <w:iCs w:val="0"/>
        </w:rPr>
        <w:t>注：数据库</w:t>
      </w:r>
      <w:r>
        <w:rPr>
          <w:rStyle w:val="16"/>
          <w:i w:val="0"/>
          <w:iCs w:val="0"/>
        </w:rPr>
        <w:t>)</w:t>
      </w:r>
      <w:r>
        <w:t>分组查询InnoDB缓冲池的统计信息</w:t>
      </w:r>
      <w:r>
        <w:rPr>
          <w:rFonts w:hint="eastAsia"/>
        </w:rPr>
        <w:t>。</w:t>
      </w:r>
    </w:p>
    <w:p>
      <w:r>
        <w:t>mysql&gt; select * from innodb_buffer_stats_by_schema;</w:t>
      </w:r>
    </w:p>
    <w:p>
      <w:r>
        <w:drawing>
          <wp:inline distT="0" distB="0" distL="114300" distR="114300">
            <wp:extent cx="5267960" cy="1007745"/>
            <wp:effectExtent l="0" t="0" r="8890" b="1905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注：查询需要较多时间。</w:t>
      </w:r>
      <w:r>
        <w:rPr>
          <w:rStyle w:val="14"/>
          <w:rFonts w:hint="eastAsia"/>
        </w:rPr>
        <w:t>为</w:t>
      </w:r>
      <w:r>
        <w:rPr>
          <w:rStyle w:val="14"/>
          <w:rFonts w:hint="eastAsia"/>
          <w:u w:val="single"/>
        </w:rPr>
        <w:t>突出效果</w:t>
      </w:r>
      <w:r>
        <w:rPr>
          <w:rStyle w:val="14"/>
          <w:rFonts w:hint="eastAsia"/>
        </w:rPr>
        <w:t>，在执行以上查询之前，执行了6.1节的压测命令</w:t>
      </w:r>
      <w:r>
        <w:rPr>
          <w:rStyle w:val="14"/>
        </w:rPr>
        <w:t>，InnoDB缓冲池</w:t>
      </w:r>
      <w:r>
        <w:rPr>
          <w:rStyle w:val="14"/>
          <w:rFonts w:hint="eastAsia"/>
        </w:rPr>
        <w:t>中有sys</w:t>
      </w:r>
      <w:r>
        <w:rPr>
          <w:rStyle w:val="14"/>
        </w:rPr>
        <w:t>bench_test库的内容</w:t>
      </w:r>
      <w:r>
        <w:rPr>
          <w:rStyle w:val="14"/>
          <w:rFonts w:hint="eastAsia"/>
        </w:rPr>
        <w:t>,由此可以知道现在查询的“</w:t>
      </w:r>
      <w:r>
        <w:rPr>
          <w:rStyle w:val="14"/>
          <w:rFonts w:hint="eastAsia"/>
          <w:u w:val="single"/>
        </w:rPr>
        <w:t>热点</w:t>
      </w:r>
      <w:r>
        <w:rPr>
          <w:rStyle w:val="14"/>
          <w:rFonts w:hint="eastAsia"/>
        </w:rPr>
        <w:t>”，这些自然是影响性能的“大户”。</w:t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注：既然对</w:t>
      </w:r>
      <w:r>
        <w:rPr>
          <w:rStyle w:val="16"/>
          <w:b/>
          <w:bCs/>
          <w:i w:val="0"/>
          <w:iCs w:val="0"/>
        </w:rPr>
        <w:t>innodb_buffer_stats_by_schema视图</w:t>
      </w:r>
      <w:r>
        <w:rPr>
          <w:rStyle w:val="16"/>
          <w:rFonts w:hint="eastAsia"/>
          <w:b/>
          <w:bCs/>
          <w:i w:val="0"/>
          <w:iCs w:val="0"/>
        </w:rPr>
        <w:t>的查询本身就慢，可以借此了解何为“慢查询”。执行了上一个语句后可以去查查慢查询日志（以下是执行了另一次查询）：</w:t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73675" cy="1028700"/>
            <wp:effectExtent l="0" t="0" r="3175" b="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如果的确够慢（慢的定义后面再谈），可以查到慢查询日志(</w:t>
      </w:r>
      <w:r>
        <w:rPr>
          <w:rStyle w:val="16"/>
          <w:b/>
          <w:bCs/>
          <w:i w:val="0"/>
          <w:iCs w:val="0"/>
        </w:rPr>
        <w:t>slowlog)</w:t>
      </w:r>
      <w:r>
        <w:rPr>
          <w:rStyle w:val="16"/>
          <w:rFonts w:hint="eastAsia"/>
          <w:b/>
          <w:bCs/>
          <w:i w:val="0"/>
          <w:iCs w:val="0"/>
        </w:rPr>
        <w:t>的尾部最新新增的一条记录(也可以用编辑器打开查看</w:t>
      </w:r>
      <w:r>
        <w:rPr>
          <w:rStyle w:val="16"/>
          <w:b/>
          <w:bCs/>
          <w:i w:val="0"/>
          <w:iCs w:val="0"/>
        </w:rPr>
        <w:t>)</w:t>
      </w:r>
      <w:r>
        <w:rPr>
          <w:rStyle w:val="16"/>
          <w:rFonts w:hint="eastAsia"/>
          <w:b/>
          <w:bCs/>
          <w:i w:val="0"/>
          <w:iCs w:val="0"/>
        </w:rPr>
        <w:t>：</w:t>
      </w:r>
    </w:p>
    <w:p>
      <w:pPr>
        <w:rPr>
          <w:rStyle w:val="16"/>
          <w:rFonts w:hint="default"/>
          <w:b/>
          <w:bCs/>
          <w:i w:val="0"/>
          <w:iCs w:val="0"/>
          <w:lang w:val="en-US"/>
        </w:rPr>
      </w:pPr>
      <w:r>
        <w:rPr>
          <w:rStyle w:val="16"/>
          <w:rFonts w:hint="eastAsia"/>
          <w:b/>
          <w:bCs/>
          <w:i w:val="0"/>
          <w:iCs w:val="0"/>
        </w:rPr>
        <w:t>/home/mysql/data/mysqldata</w:t>
      </w:r>
      <w:r>
        <w:rPr>
          <w:rStyle w:val="16"/>
          <w:rFonts w:hint="default"/>
          <w:b/>
          <w:bCs/>
          <w:i w:val="0"/>
          <w:iCs w:val="0"/>
          <w:lang w:val="en-US"/>
        </w:rPr>
        <w:t>1</w:t>
      </w:r>
    </w:p>
    <w:p>
      <w:pPr>
        <w:rPr>
          <w:rStyle w:val="16"/>
          <w:rFonts w:hint="eastAsia"/>
          <w:b/>
          <w:bCs/>
          <w:i w:val="0"/>
          <w:iCs w:val="0"/>
        </w:rPr>
      </w:pP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74310" cy="1621155"/>
            <wp:effectExtent l="0" t="0" r="2540" b="1714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6108"/>
      <w:r>
        <w:t>9.5　查看冗余索引</w:t>
      </w:r>
      <w:r>
        <w:rPr>
          <w:rFonts w:hint="eastAsia"/>
        </w:rPr>
        <w:t>(</w:t>
      </w:r>
      <w:r>
        <w:t>schema_redundant_indexes视图)</w:t>
      </w:r>
      <w:bookmarkEnd w:id="4"/>
    </w:p>
    <w:p>
      <w:pPr>
        <w:rPr>
          <w:rStyle w:val="14"/>
        </w:rPr>
      </w:pPr>
      <w:r>
        <w:rPr>
          <w:rStyle w:val="14"/>
          <w:rFonts w:hint="eastAsia"/>
        </w:rPr>
        <w:t>注：冗余的索引自然会影响性能。首先要“制造冗余”。先查看有什么索引：</w:t>
      </w:r>
    </w:p>
    <w:p>
      <w:r>
        <w:t>mysql&gt; select * from schema_redundant_indexes limit 1\G</w:t>
      </w:r>
    </w:p>
    <w:p>
      <w:r>
        <w:drawing>
          <wp:inline distT="0" distB="0" distL="114300" distR="114300">
            <wp:extent cx="5268595" cy="838200"/>
            <wp:effectExtent l="0" t="0" r="8255" b="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然后增加冗余的索引：</w:t>
      </w:r>
    </w:p>
    <w:p>
      <w:pPr>
        <w:rPr>
          <w:rStyle w:val="14"/>
        </w:rPr>
      </w:pPr>
      <w:r>
        <w:drawing>
          <wp:inline distT="0" distB="0" distL="114300" distR="114300">
            <wp:extent cx="5271770" cy="1431290"/>
            <wp:effectExtent l="0" t="0" r="5080" b="1651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我们可以查看到对应的冗余索引信息，还会提示你怎样把它删掉：</w:t>
      </w:r>
      <w:r>
        <w:rPr>
          <w:rStyle w:val="14"/>
        </w:rPr>
        <w:br w:type="textWrapping"/>
      </w:r>
      <w:r>
        <w:drawing>
          <wp:inline distT="0" distB="0" distL="114300" distR="114300">
            <wp:extent cx="5269865" cy="1445260"/>
            <wp:effectExtent l="0" t="0" r="6985" b="254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5" w:name="_Toc32411"/>
      <w:r>
        <w:t>9.7 查询表的增、删、改、查数据量和I/O耗时统计信息</w:t>
      </w:r>
      <w:r>
        <w:rPr>
          <w:rFonts w:hint="eastAsia"/>
        </w:rPr>
        <w:t>(</w:t>
      </w:r>
      <w:r>
        <w:t>schema_table_statistics_with_buffer视图)</w:t>
      </w:r>
      <w:bookmarkEnd w:id="5"/>
    </w:p>
    <w:p>
      <w:r>
        <w:rPr>
          <w:rFonts w:hint="eastAsia"/>
        </w:rPr>
        <w:t>#查询表的</w:t>
      </w:r>
      <w:r>
        <w:rPr>
          <w:rFonts w:hint="eastAsia"/>
          <w:b/>
          <w:bCs/>
        </w:rPr>
        <w:t>增、删、改、查数据量</w:t>
      </w:r>
      <w:r>
        <w:rPr>
          <w:rFonts w:hint="eastAsia"/>
        </w:rPr>
        <w:t>，</w:t>
      </w:r>
      <w:r>
        <w:t>I/O耗时，以及在InnoDB缓冲池中占用情况等统计信息</w:t>
      </w:r>
    </w:p>
    <w:p>
      <w:r>
        <w:t>mysql&gt; select * from schema_table_statistics_with_buffer limit 1\G</w:t>
      </w:r>
    </w:p>
    <w:p>
      <w:r>
        <w:drawing>
          <wp:inline distT="0" distB="0" distL="114300" distR="114300">
            <wp:extent cx="5267325" cy="2936875"/>
            <wp:effectExtent l="0" t="0" r="9525" b="1587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注：如果前面没有增删改数据表的内容，这里没有与io</w:t>
      </w:r>
      <w:r>
        <w:rPr>
          <w:rStyle w:val="14"/>
        </w:rPr>
        <w:t>_write</w:t>
      </w:r>
      <w:r>
        <w:rPr>
          <w:rStyle w:val="14"/>
          <w:rFonts w:hint="eastAsia"/>
        </w:rPr>
        <w:t>有关的统计数据。因此，</w:t>
      </w:r>
      <w:r>
        <w:rPr>
          <w:rStyle w:val="14"/>
          <w:rFonts w:hint="eastAsia"/>
          <w:u w:val="single"/>
        </w:rPr>
        <w:t>要给出增删操作，</w:t>
      </w:r>
      <w:r>
        <w:rPr>
          <w:rStyle w:val="14"/>
          <w:rFonts w:hint="eastAsia"/>
        </w:rPr>
        <w:t>例如：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 xml:space="preserve">select </w:t>
      </w:r>
      <w:r>
        <w:rPr>
          <w:rStyle w:val="14"/>
          <w:rFonts w:hint="default"/>
          <w:lang w:val="en-US"/>
        </w:rPr>
        <w:t>*</w:t>
      </w:r>
      <w:r>
        <w:rPr>
          <w:rStyle w:val="14"/>
          <w:rFonts w:hint="eastAsia"/>
        </w:rPr>
        <w:t xml:space="preserve"> from sbtest1 where id</w:t>
      </w:r>
      <w:r>
        <w:rPr>
          <w:rStyle w:val="14"/>
          <w:rFonts w:hint="default"/>
          <w:lang w:val="en-US"/>
        </w:rPr>
        <w:t>=</w:t>
      </w:r>
      <w:r>
        <w:rPr>
          <w:rStyle w:val="14"/>
          <w:rFonts w:hint="eastAsia"/>
        </w:rPr>
        <w:t>4 ;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93115"/>
            <wp:effectExtent l="0" t="0" r="3175" b="698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然后就能看到统计数据：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select * from x</w:t>
      </w:r>
      <w:r>
        <w:rPr>
          <w:rStyle w:val="14"/>
          <w:rFonts w:hint="default"/>
          <w:lang w:val="en-US"/>
        </w:rPr>
        <w:t>$sc</w:t>
      </w:r>
      <w:r>
        <w:rPr>
          <w:rStyle w:val="14"/>
          <w:rFonts w:hint="eastAsia"/>
        </w:rPr>
        <w:t>hema_table_statistics_with_buffer limit 1</w:t>
      </w:r>
      <w:r>
        <w:rPr>
          <w:rStyle w:val="14"/>
          <w:rFonts w:hint="default"/>
          <w:lang w:val="en-US"/>
        </w:rPr>
        <w:t>\</w:t>
      </w:r>
      <w:r>
        <w:rPr>
          <w:rStyle w:val="14"/>
          <w:rFonts w:hint="eastAsia"/>
        </w:rPr>
        <w:t>G</w:t>
      </w:r>
    </w:p>
    <w:p>
      <w:pPr>
        <w:rPr>
          <w:rStyle w:val="14"/>
        </w:rPr>
      </w:pPr>
      <w:r>
        <w:drawing>
          <wp:inline distT="0" distB="0" distL="114300" distR="114300">
            <wp:extent cx="5271135" cy="2900045"/>
            <wp:effectExtent l="0" t="0" r="5715" b="1460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pStyle w:val="2"/>
        <w:jc w:val="left"/>
      </w:pPr>
      <w:bookmarkStart w:id="6" w:name="_Toc14170"/>
      <w:r>
        <w:t>9.8　查看MySQL磁盘文件产生的磁盘流量与读写比例</w:t>
      </w:r>
      <w:r>
        <w:rPr>
          <w:rFonts w:hint="eastAsia"/>
        </w:rPr>
        <w:t>(</w:t>
      </w:r>
      <w:r>
        <w:t>io_global_by_file_by_bytes视图)</w:t>
      </w:r>
      <w:bookmarkEnd w:id="6"/>
    </w:p>
    <w:p>
      <w:r>
        <w:rPr>
          <w:rFonts w:hint="eastAsia"/>
        </w:rPr>
        <w:t>#可以按照文件路径</w:t>
      </w:r>
      <w:r>
        <w:t>+名称分组（磁盘文件名）查看全局的I/O读写字节数、读写文件I/O事件数量统计信息，在默认情况下按照总I/O读写字节数进行降序排列。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io_global_by_file_by_bytes limit 3</w:t>
      </w:r>
      <w:r>
        <w:rPr>
          <w:rFonts w:hint="default"/>
          <w:lang w:val="en-US"/>
        </w:rPr>
        <w:t>\G</w:t>
      </w:r>
    </w:p>
    <w:p>
      <w:r>
        <w:drawing>
          <wp:inline distT="0" distB="0" distL="114300" distR="114300">
            <wp:extent cx="5272405" cy="3013710"/>
            <wp:effectExtent l="0" t="0" r="4445" b="1524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从实验9</w:t>
      </w:r>
      <w:r>
        <w:rPr>
          <w:rStyle w:val="14"/>
        </w:rPr>
        <w:t>.1</w:t>
      </w:r>
      <w:r>
        <w:rPr>
          <w:rStyle w:val="14"/>
          <w:rFonts w:hint="eastAsia"/>
        </w:rPr>
        <w:t>到这里总共有效地更新了s</w:t>
      </w:r>
      <w:r>
        <w:rPr>
          <w:rStyle w:val="14"/>
        </w:rPr>
        <w:t>btest</w:t>
      </w:r>
      <w:r>
        <w:rPr>
          <w:rStyle w:val="14"/>
          <w:rFonts w:hint="eastAsia"/>
        </w:rPr>
        <w:t>表4次(</w:t>
      </w:r>
      <w:r>
        <w:rPr>
          <w:rStyle w:val="14"/>
        </w:rPr>
        <w:t>count_write)</w:t>
      </w:r>
      <w:r>
        <w:rPr>
          <w:rStyle w:val="14"/>
          <w:rFonts w:hint="eastAsia"/>
        </w:rPr>
        <w:t>。可以根据结果想想自己前面做了什么操作与这里的结果对应起来。第一项是关于临时表的I</w:t>
      </w:r>
      <w:r>
        <w:rPr>
          <w:rStyle w:val="14"/>
        </w:rPr>
        <w:t>/O</w:t>
      </w:r>
      <w:r>
        <w:rPr>
          <w:rStyle w:val="14"/>
          <w:rFonts w:hint="eastAsia"/>
        </w:rPr>
        <w:t>，可结合9</w:t>
      </w:r>
      <w:r>
        <w:rPr>
          <w:rStyle w:val="14"/>
        </w:rPr>
        <w:t xml:space="preserve">.11 </w:t>
      </w:r>
    </w:p>
    <w:p>
      <w:pPr>
        <w:rPr>
          <w:rStyle w:val="14"/>
        </w:rPr>
      </w:pPr>
      <w:r>
        <w:rPr>
          <w:rStyle w:val="14"/>
          <w:rFonts w:hint="eastAsia"/>
        </w:rPr>
        <w:t>注：以下是另一个系统的另一个结果(只有查询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pPr>
        <w:rPr>
          <w:rStyle w:val="14"/>
        </w:rPr>
      </w:pPr>
      <w:r>
        <w:rPr>
          <w:rStyle w:val="14"/>
        </w:rPr>
        <w:drawing>
          <wp:inline distT="0" distB="0" distL="0" distR="0">
            <wp:extent cx="5274310" cy="812165"/>
            <wp:effectExtent l="0" t="0" r="2540" b="6985"/>
            <wp:docPr id="24" name="图片 2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日历&#10;&#10;描述已自动生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=</w:t>
      </w:r>
      <w:r>
        <w:rPr>
          <w:rStyle w:val="14"/>
        </w:rPr>
        <w:t>===========9.9-9.11</w:t>
      </w:r>
      <w:r>
        <w:rPr>
          <w:rStyle w:val="14"/>
          <w:rFonts w:hint="eastAsia"/>
        </w:rPr>
        <w:t>查看的语句均为可能影响性能的S</w:t>
      </w:r>
      <w:r>
        <w:rPr>
          <w:rStyle w:val="14"/>
        </w:rPr>
        <w:t>QL</w:t>
      </w:r>
      <w:r>
        <w:rPr>
          <w:rStyle w:val="14"/>
          <w:rFonts w:hint="eastAsia"/>
        </w:rPr>
        <w:t>语句</w:t>
      </w:r>
      <w:r>
        <w:rPr>
          <w:rStyle w:val="14"/>
        </w:rPr>
        <w:t>=========</w:t>
      </w:r>
    </w:p>
    <w:p>
      <w:pPr>
        <w:pStyle w:val="2"/>
        <w:jc w:val="left"/>
      </w:pPr>
      <w:bookmarkStart w:id="7" w:name="_Toc21911"/>
      <w:r>
        <w:t>9.9　查看</w:t>
      </w:r>
      <w:r>
        <w:rPr>
          <w:u w:val="single"/>
        </w:rPr>
        <w:t>哪些语句</w:t>
      </w:r>
      <w:r>
        <w:t>使用了全表扫描</w:t>
      </w:r>
      <w:r>
        <w:rPr>
          <w:rFonts w:hint="eastAsia"/>
        </w:rPr>
        <w:t>(</w:t>
      </w:r>
      <w:r>
        <w:t>statements_with_full_table_scans视图)</w:t>
      </w:r>
      <w:bookmarkEnd w:id="7"/>
    </w:p>
    <w:p>
      <w:pPr>
        <w:rPr>
          <w:rStyle w:val="14"/>
        </w:rPr>
      </w:pPr>
      <w:r>
        <w:rPr>
          <w:rStyle w:val="14"/>
          <w:rFonts w:hint="eastAsia"/>
        </w:rPr>
        <w:t>注：首先，这是sysbench</w:t>
      </w:r>
      <w:r>
        <w:rPr>
          <w:rStyle w:val="14"/>
        </w:rPr>
        <w:t>_test</w:t>
      </w:r>
      <w:r>
        <w:rPr>
          <w:rStyle w:val="14"/>
          <w:rFonts w:hint="eastAsia"/>
        </w:rPr>
        <w:t>库中</w:t>
      </w:r>
      <w:r>
        <w:rPr>
          <w:rStyle w:val="14"/>
        </w:rPr>
        <w:t>sbtest2</w:t>
      </w:r>
      <w:r>
        <w:rPr>
          <w:rStyle w:val="14"/>
          <w:rFonts w:hint="eastAsia"/>
        </w:rPr>
        <w:t>的索引情况：</w:t>
      </w:r>
    </w:p>
    <w:p>
      <w:pPr>
        <w:rPr>
          <w:rStyle w:val="14"/>
        </w:rPr>
      </w:pPr>
      <w:r>
        <w:drawing>
          <wp:inline distT="0" distB="0" distL="114300" distR="114300">
            <wp:extent cx="5268595" cy="775335"/>
            <wp:effectExtent l="0" t="0" r="8255" b="5715"/>
            <wp:docPr id="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对根据主键id查询的解释：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42315"/>
            <wp:effectExtent l="0" t="0" r="3175" b="635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如果type字段为</w:t>
      </w:r>
      <w:r>
        <w:rPr>
          <w:rStyle w:val="14"/>
        </w:rPr>
        <w:t>ALL</w:t>
      </w:r>
      <w:r>
        <w:rPr>
          <w:rStyle w:val="14"/>
          <w:rFonts w:hint="eastAsia"/>
        </w:rPr>
        <w:t>，则该语句要扫描全表：</w:t>
      </w:r>
    </w:p>
    <w:p>
      <w:pPr>
        <w:rPr>
          <w:rStyle w:val="14"/>
        </w:rPr>
      </w:pPr>
      <w:r>
        <w:drawing>
          <wp:inline distT="0" distB="0" distL="114300" distR="114300">
            <wp:extent cx="5270500" cy="803275"/>
            <wp:effectExtent l="0" t="0" r="6350" b="15875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注：以下语句应先执行使用全表扫描的语句，然后再查询</w:t>
      </w:r>
      <w:r>
        <w:rPr>
          <w:rStyle w:val="14"/>
        </w:rPr>
        <w:t>statements_with_full_table_scans</w:t>
      </w:r>
      <w:r>
        <w:rPr>
          <w:rStyle w:val="14"/>
          <w:rFonts w:hint="eastAsia"/>
        </w:rPr>
        <w:t>视图。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 xml:space="preserve">statements_with_full_table_scans </w:t>
      </w:r>
      <w:r>
        <w:rPr>
          <w:rFonts w:hint="default"/>
          <w:lang w:val="en-US"/>
        </w:rPr>
        <w:t xml:space="preserve">order by last_seen desc </w:t>
      </w:r>
      <w:r>
        <w:t xml:space="preserve">limit </w:t>
      </w:r>
      <w:r>
        <w:rPr>
          <w:rFonts w:hint="default"/>
          <w:lang w:val="en-US"/>
        </w:rPr>
        <w:t>2</w:t>
      </w:r>
      <w:r>
        <w:t>\G</w:t>
      </w:r>
    </w:p>
    <w:p>
      <w:r>
        <w:drawing>
          <wp:inline distT="0" distB="0" distL="114300" distR="114300">
            <wp:extent cx="5267325" cy="2551430"/>
            <wp:effectExtent l="0" t="0" r="9525" b="1270"/>
            <wp:docPr id="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注：这里首先查询了s</w:t>
      </w:r>
      <w:r>
        <w:rPr>
          <w:rStyle w:val="14"/>
        </w:rPr>
        <w:t>ysbench_test.sbtest1全表，然后</w:t>
      </w:r>
      <w:r>
        <w:rPr>
          <w:rStyle w:val="14"/>
          <w:u w:val="single"/>
        </w:rPr>
        <w:t>按查询时间反查</w:t>
      </w:r>
      <w:r>
        <w:rPr>
          <w:rStyle w:val="14"/>
          <w:rFonts w:hint="eastAsia"/>
        </w:rPr>
        <w:t>x</w:t>
      </w:r>
      <w:r>
        <w:rPr>
          <w:rStyle w:val="14"/>
        </w:rPr>
        <w:t>$statements_with_full_table_scans</w:t>
      </w:r>
      <w:r>
        <w:rPr>
          <w:rStyle w:val="14"/>
          <w:rFonts w:hint="eastAsia"/>
        </w:rPr>
        <w:t>。</w:t>
      </w:r>
    </w:p>
    <w:p/>
    <w:p>
      <w:pPr>
        <w:pStyle w:val="2"/>
        <w:jc w:val="left"/>
      </w:pPr>
      <w:bookmarkStart w:id="8" w:name="_Toc13094"/>
      <w:r>
        <w:t>9.10　查看</w:t>
      </w:r>
      <w:r>
        <w:rPr>
          <w:u w:val="single"/>
        </w:rPr>
        <w:t>哪些语句</w:t>
      </w:r>
      <w:r>
        <w:t>使用了文件排序</w:t>
      </w:r>
      <w:r>
        <w:rPr>
          <w:rFonts w:hint="eastAsia"/>
        </w:rPr>
        <w:t>(</w:t>
      </w:r>
      <w:r>
        <w:t>statements_with_sorting视图)</w:t>
      </w:r>
      <w:bookmarkEnd w:id="8"/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要先执行一些使用了文件排序的S</w:t>
      </w:r>
      <w:r>
        <w:rPr>
          <w:rStyle w:val="14"/>
        </w:rPr>
        <w:t>QL</w:t>
      </w:r>
      <w:r>
        <w:rPr>
          <w:rStyle w:val="14"/>
          <w:rFonts w:hint="eastAsia"/>
        </w:rPr>
        <w:t>语句。通过</w:t>
      </w:r>
      <w:r>
        <w:rPr>
          <w:rStyle w:val="14"/>
        </w:rPr>
        <w:t>explain命令获取</w:t>
      </w:r>
      <w:r>
        <w:rPr>
          <w:rStyle w:val="14"/>
          <w:rFonts w:hint="eastAsia"/>
        </w:rPr>
        <w:t>查询</w:t>
      </w:r>
      <w:r>
        <w:rPr>
          <w:rStyle w:val="14"/>
        </w:rPr>
        <w:t>语句的执行计划</w:t>
      </w:r>
      <w:r>
        <w:rPr>
          <w:rStyle w:val="14"/>
          <w:rFonts w:hint="eastAsia"/>
        </w:rPr>
        <w:t>(其余查询结果相同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906780"/>
            <wp:effectExtent l="0" t="0" r="4445" b="7620"/>
            <wp:docPr id="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可以知道</w:t>
      </w:r>
      <w:r>
        <w:rPr>
          <w:rStyle w:val="14"/>
          <w:rFonts w:hint="eastAsia"/>
        </w:rPr>
        <w:t>以上的S</w:t>
      </w:r>
      <w:r>
        <w:rPr>
          <w:rStyle w:val="14"/>
        </w:rPr>
        <w:t>QL</w:t>
      </w:r>
      <w:r>
        <w:rPr>
          <w:rStyle w:val="14"/>
          <w:rFonts w:hint="eastAsia"/>
        </w:rPr>
        <w:t>语句使用了文件排序(具体情况需核实</w:t>
      </w:r>
      <w:r>
        <w:rPr>
          <w:rStyle w:val="14"/>
        </w:rPr>
        <w:t>)</w:t>
      </w:r>
      <w:r>
        <w:rPr>
          <w:rStyle w:val="14"/>
          <w:rFonts w:hint="eastAsia"/>
        </w:rPr>
        <w:t>，对比使用利用有序索引(s</w:t>
      </w:r>
      <w:r>
        <w:rPr>
          <w:rStyle w:val="14"/>
        </w:rPr>
        <w:t>btest1</w:t>
      </w:r>
      <w:r>
        <w:rPr>
          <w:rStyle w:val="14"/>
          <w:rFonts w:hint="eastAsia"/>
        </w:rPr>
        <w:t>表id是索引</w:t>
      </w:r>
      <w:r>
        <w:rPr>
          <w:rStyle w:val="14"/>
        </w:rPr>
        <w:t>)</w:t>
      </w:r>
      <w:r>
        <w:rPr>
          <w:rStyle w:val="14"/>
          <w:rFonts w:hint="eastAsia"/>
        </w:rPr>
        <w:t>获取有序数据(非文件排序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687705"/>
            <wp:effectExtent l="0" t="0" r="4445" b="1714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mysql&gt; select * from </w:t>
      </w:r>
      <w:r>
        <w:rPr>
          <w:rFonts w:hint="default"/>
          <w:lang w:val="en-US"/>
        </w:rPr>
        <w:t>SYS.</w:t>
      </w:r>
      <w:r>
        <w:t>statements_with_sorting limit 1\G</w:t>
      </w:r>
    </w:p>
    <w:p>
      <w:r>
        <w:drawing>
          <wp:inline distT="0" distB="0" distL="114300" distR="114300">
            <wp:extent cx="5270500" cy="1581150"/>
            <wp:effectExtent l="0" t="0" r="6350" b="0"/>
            <wp:docPr id="5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left"/>
      </w:pPr>
      <w:bookmarkStart w:id="9" w:name="_Toc31895"/>
      <w:r>
        <w:t>9.11　查看</w:t>
      </w:r>
      <w:r>
        <w:rPr>
          <w:u w:val="single"/>
        </w:rPr>
        <w:t>哪些语句</w:t>
      </w:r>
      <w:r>
        <w:t>使用了临时表</w:t>
      </w:r>
      <w:r>
        <w:rPr>
          <w:rFonts w:hint="eastAsia"/>
        </w:rPr>
        <w:t>(</w:t>
      </w:r>
      <w:r>
        <w:t>statements_with_temp_tables视图)</w:t>
      </w:r>
      <w:bookmarkEnd w:id="9"/>
    </w:p>
    <w:p>
      <w:pPr>
        <w:rPr>
          <w:rStyle w:val="16"/>
          <w:i w:val="0"/>
          <w:iCs w:val="0"/>
        </w:rPr>
      </w:pPr>
      <w:r>
        <w:rPr>
          <w:rStyle w:val="16"/>
          <w:i w:val="0"/>
          <w:iCs w:val="0"/>
        </w:rPr>
        <w:t>注：</w:t>
      </w:r>
      <w:r>
        <w:rPr>
          <w:rStyle w:val="16"/>
          <w:rFonts w:hint="eastAsia"/>
          <w:i w:val="0"/>
          <w:iCs w:val="0"/>
        </w:rPr>
        <w:t>临时表用于存放临时数据，当关闭会话连接时</w:t>
      </w:r>
      <w:r>
        <w:rPr>
          <w:rStyle w:val="16"/>
          <w:i w:val="0"/>
          <w:iCs w:val="0"/>
        </w:rPr>
        <w:t>会自动删除表</w:t>
      </w:r>
      <w:r>
        <w:rPr>
          <w:rStyle w:val="16"/>
          <w:rFonts w:hint="eastAsia"/>
          <w:i w:val="0"/>
          <w:iCs w:val="0"/>
        </w:rPr>
        <w:t>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statements_with_temp_tables</w:t>
      </w:r>
      <w:r>
        <w:rPr>
          <w:rFonts w:hint="default"/>
          <w:lang w:val="en-US"/>
        </w:rPr>
        <w:t xml:space="preserve"> order by last_seen DESC</w:t>
      </w:r>
      <w:r>
        <w:t>\G</w:t>
      </w:r>
    </w:p>
    <w:p>
      <w:r>
        <w:drawing>
          <wp:inline distT="0" distB="0" distL="114300" distR="114300">
            <wp:extent cx="5265420" cy="1464310"/>
            <wp:effectExtent l="0" t="0" r="11430" b="254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注：sho</w:t>
      </w:r>
      <w:r>
        <w:rPr>
          <w:rStyle w:val="14"/>
        </w:rPr>
        <w:t>w tables</w:t>
      </w:r>
      <w:r>
        <w:rPr>
          <w:rStyle w:val="14"/>
          <w:rFonts w:hint="eastAsia"/>
        </w:rPr>
        <w:t>也会建立临时表，可以先执行该语句再查询</w:t>
      </w:r>
      <w:r>
        <w:rPr>
          <w:rStyle w:val="14"/>
        </w:rPr>
        <w:t>statements_with_temp_tables视图</w:t>
      </w:r>
      <w:r>
        <w:rPr>
          <w:rStyle w:val="14"/>
          <w:rFonts w:hint="eastAsia"/>
        </w:rPr>
        <w:t>。注意这里反查了最新的临时表，当然也可以查谁使用了最多的临时表（意味着会对性能有影响），可以见到之前压测实验的记录：</w:t>
      </w:r>
    </w:p>
    <w:p>
      <w:r>
        <w:rPr>
          <w:rFonts w:hint="eastAsia"/>
        </w:rPr>
        <w:t xml:space="preserve">select </w:t>
      </w:r>
      <w:r>
        <w:rPr>
          <w:rFonts w:hint="default"/>
          <w:lang w:val="en-US"/>
        </w:rPr>
        <w:t>*</w:t>
      </w:r>
      <w:r>
        <w:rPr>
          <w:rFonts w:hint="eastAsia"/>
        </w:rPr>
        <w:t xml:space="preserve"> from statements_with_temp_tables ORDER BY DISK_TMP_TABLES DESC\G</w:t>
      </w:r>
    </w:p>
    <w:p>
      <w:r>
        <w:drawing>
          <wp:inline distT="0" distB="0" distL="114300" distR="114300">
            <wp:extent cx="5271135" cy="1342390"/>
            <wp:effectExtent l="0" t="0" r="5715" b="1016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推荐阅读案例：</w:t>
      </w:r>
      <w:r>
        <w:rPr>
          <w:rStyle w:val="16"/>
          <w:b/>
          <w:bCs/>
          <w:i w:val="0"/>
          <w:iCs w:val="0"/>
        </w:rPr>
        <w:t>MySQL 临时表空间数据过多导致磁盘空间不足的问题排查</w:t>
      </w:r>
      <w:r>
        <w:rPr>
          <w:rStyle w:val="16"/>
          <w:rFonts w:hint="eastAsia"/>
          <w:b/>
          <w:bCs/>
          <w:i w:val="0"/>
          <w:iCs w:val="0"/>
        </w:rPr>
        <w:t>，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https://zhuanlan.zhihu.com/p/266779699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30"/>
    <w:rsid w:val="0001010F"/>
    <w:rsid w:val="000147A9"/>
    <w:rsid w:val="00017C33"/>
    <w:rsid w:val="00030FFC"/>
    <w:rsid w:val="0004595F"/>
    <w:rsid w:val="00047FEB"/>
    <w:rsid w:val="000507AC"/>
    <w:rsid w:val="00054ED9"/>
    <w:rsid w:val="00061D72"/>
    <w:rsid w:val="000D650F"/>
    <w:rsid w:val="000F51AB"/>
    <w:rsid w:val="00134518"/>
    <w:rsid w:val="0019369B"/>
    <w:rsid w:val="001B6C53"/>
    <w:rsid w:val="001F4056"/>
    <w:rsid w:val="001F7C3C"/>
    <w:rsid w:val="00200BB8"/>
    <w:rsid w:val="00200CEA"/>
    <w:rsid w:val="002057CF"/>
    <w:rsid w:val="00227CA6"/>
    <w:rsid w:val="00232706"/>
    <w:rsid w:val="002444A4"/>
    <w:rsid w:val="002540A9"/>
    <w:rsid w:val="00254CA0"/>
    <w:rsid w:val="00264623"/>
    <w:rsid w:val="00265BD8"/>
    <w:rsid w:val="002B0D82"/>
    <w:rsid w:val="002D232D"/>
    <w:rsid w:val="002D7AEF"/>
    <w:rsid w:val="002E7A5A"/>
    <w:rsid w:val="00302720"/>
    <w:rsid w:val="0031272C"/>
    <w:rsid w:val="003312F5"/>
    <w:rsid w:val="00356CB6"/>
    <w:rsid w:val="00371ACB"/>
    <w:rsid w:val="00390816"/>
    <w:rsid w:val="00392330"/>
    <w:rsid w:val="003C552D"/>
    <w:rsid w:val="003E26B4"/>
    <w:rsid w:val="003E73D3"/>
    <w:rsid w:val="003F3A6F"/>
    <w:rsid w:val="003F43AB"/>
    <w:rsid w:val="00432815"/>
    <w:rsid w:val="004374D2"/>
    <w:rsid w:val="004578B0"/>
    <w:rsid w:val="004F7830"/>
    <w:rsid w:val="005044E4"/>
    <w:rsid w:val="00552D8C"/>
    <w:rsid w:val="00554D7A"/>
    <w:rsid w:val="00581B88"/>
    <w:rsid w:val="0059312A"/>
    <w:rsid w:val="005D007D"/>
    <w:rsid w:val="005D3422"/>
    <w:rsid w:val="005D549B"/>
    <w:rsid w:val="005F29B2"/>
    <w:rsid w:val="0061439B"/>
    <w:rsid w:val="00622D6D"/>
    <w:rsid w:val="00632EC4"/>
    <w:rsid w:val="00635D9D"/>
    <w:rsid w:val="006401C9"/>
    <w:rsid w:val="006539CF"/>
    <w:rsid w:val="00663898"/>
    <w:rsid w:val="006678EC"/>
    <w:rsid w:val="006C3798"/>
    <w:rsid w:val="006E07F5"/>
    <w:rsid w:val="006F71D7"/>
    <w:rsid w:val="00722FFF"/>
    <w:rsid w:val="00746CCD"/>
    <w:rsid w:val="00776A15"/>
    <w:rsid w:val="007A1E39"/>
    <w:rsid w:val="007B19C6"/>
    <w:rsid w:val="007C3A5A"/>
    <w:rsid w:val="007D6874"/>
    <w:rsid w:val="0081079F"/>
    <w:rsid w:val="00814F1D"/>
    <w:rsid w:val="00844144"/>
    <w:rsid w:val="00846482"/>
    <w:rsid w:val="00861F08"/>
    <w:rsid w:val="00876A88"/>
    <w:rsid w:val="00895D5D"/>
    <w:rsid w:val="008A42B8"/>
    <w:rsid w:val="008B1348"/>
    <w:rsid w:val="008B2133"/>
    <w:rsid w:val="008B6E11"/>
    <w:rsid w:val="00900F89"/>
    <w:rsid w:val="00901F65"/>
    <w:rsid w:val="009031A6"/>
    <w:rsid w:val="00934D22"/>
    <w:rsid w:val="00966548"/>
    <w:rsid w:val="00967BA0"/>
    <w:rsid w:val="009853AD"/>
    <w:rsid w:val="009876F7"/>
    <w:rsid w:val="009A27E6"/>
    <w:rsid w:val="009A3D4C"/>
    <w:rsid w:val="009B4B0C"/>
    <w:rsid w:val="009E4D0B"/>
    <w:rsid w:val="00A06682"/>
    <w:rsid w:val="00A139AC"/>
    <w:rsid w:val="00A14758"/>
    <w:rsid w:val="00A179A7"/>
    <w:rsid w:val="00A219E0"/>
    <w:rsid w:val="00A23758"/>
    <w:rsid w:val="00A506B3"/>
    <w:rsid w:val="00A54D52"/>
    <w:rsid w:val="00A6193F"/>
    <w:rsid w:val="00AC2C6E"/>
    <w:rsid w:val="00B019A7"/>
    <w:rsid w:val="00B15561"/>
    <w:rsid w:val="00B1756D"/>
    <w:rsid w:val="00B33F9E"/>
    <w:rsid w:val="00B633CF"/>
    <w:rsid w:val="00B6360F"/>
    <w:rsid w:val="00B70DB2"/>
    <w:rsid w:val="00B81338"/>
    <w:rsid w:val="00BB1736"/>
    <w:rsid w:val="00BB6C5C"/>
    <w:rsid w:val="00BC4613"/>
    <w:rsid w:val="00BD59D2"/>
    <w:rsid w:val="00BD786F"/>
    <w:rsid w:val="00BE6B9D"/>
    <w:rsid w:val="00BF524B"/>
    <w:rsid w:val="00C00808"/>
    <w:rsid w:val="00C1268F"/>
    <w:rsid w:val="00C2417D"/>
    <w:rsid w:val="00C505F1"/>
    <w:rsid w:val="00C60834"/>
    <w:rsid w:val="00C97632"/>
    <w:rsid w:val="00CA052C"/>
    <w:rsid w:val="00CA530D"/>
    <w:rsid w:val="00CB6003"/>
    <w:rsid w:val="00CD3934"/>
    <w:rsid w:val="00D07118"/>
    <w:rsid w:val="00D10FA1"/>
    <w:rsid w:val="00D4051B"/>
    <w:rsid w:val="00D7775C"/>
    <w:rsid w:val="00D835F1"/>
    <w:rsid w:val="00DB6F00"/>
    <w:rsid w:val="00DC6851"/>
    <w:rsid w:val="00DD1BFF"/>
    <w:rsid w:val="00DE07A0"/>
    <w:rsid w:val="00E104FB"/>
    <w:rsid w:val="00E12759"/>
    <w:rsid w:val="00E375CD"/>
    <w:rsid w:val="00E54755"/>
    <w:rsid w:val="00E72653"/>
    <w:rsid w:val="00E8056F"/>
    <w:rsid w:val="00E821D7"/>
    <w:rsid w:val="00EA0C90"/>
    <w:rsid w:val="00EA18BE"/>
    <w:rsid w:val="00EB137B"/>
    <w:rsid w:val="00EF14D4"/>
    <w:rsid w:val="00F5178D"/>
    <w:rsid w:val="00F74077"/>
    <w:rsid w:val="00F7537B"/>
    <w:rsid w:val="00F82BD5"/>
    <w:rsid w:val="00FB088F"/>
    <w:rsid w:val="00FB1242"/>
    <w:rsid w:val="00FC1372"/>
    <w:rsid w:val="14507D1C"/>
    <w:rsid w:val="3AE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Intense Reference"/>
    <w:basedOn w:val="8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5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6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2463</Words>
  <Characters>5553</Characters>
  <Lines>39</Lines>
  <Paragraphs>11</Paragraphs>
  <TotalTime>0</TotalTime>
  <ScaleCrop>false</ScaleCrop>
  <LinksUpToDate>false</LinksUpToDate>
  <CharactersWithSpaces>5886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2021-12-20T02:17:00Z</dcterms:created>
  <dc:creator>disk cyb</dc:creator>
  <cp:lastModifiedBy>LoG</cp:lastModifiedBy>
  <dcterms:modified xsi:type="dcterms:W3CDTF">2022-04-22T05:19:25Z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F7C43E90E5164E74B94233DE45EC03EA</vt:lpwstr>
  </property>
</Properties>
</file>