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C64D" w14:textId="6802CA8A" w:rsidR="00064496" w:rsidRDefault="00064496" w:rsidP="0006449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Cover letter</w:t>
      </w:r>
    </w:p>
    <w:p w14:paraId="15D1BE19" w14:textId="77777777" w:rsidR="00064496" w:rsidRPr="00064496" w:rsidRDefault="00064496" w:rsidP="0006449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ZA"/>
        </w:rPr>
      </w:pPr>
    </w:p>
    <w:p w14:paraId="6FA662AD" w14:textId="28DF33C4" w:rsidR="00064496" w:rsidRPr="008F5B51" w:rsidRDefault="00064496" w:rsidP="00064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F5B51">
        <w:rPr>
          <w:rFonts w:eastAsia="Times New Roman" w:cstheme="minorHAnsi"/>
          <w:b/>
          <w:bCs/>
          <w:sz w:val="24"/>
          <w:szCs w:val="24"/>
          <w:lang w:eastAsia="en-ZA"/>
        </w:rPr>
        <w:t>Protocol papers should report planned or ongoing studies.</w:t>
      </w:r>
      <w:r w:rsidRPr="008F5B51">
        <w:rPr>
          <w:rFonts w:eastAsia="Times New Roman" w:cstheme="minorHAnsi"/>
          <w:sz w:val="24"/>
          <w:szCs w:val="24"/>
          <w:lang w:eastAsia="en-ZA"/>
        </w:rPr>
        <w:t> Manuscripts that report work already carried out will not be considered as protocols. The dates of the study must be included in the manuscript and cover letter.</w:t>
      </w:r>
    </w:p>
    <w:p w14:paraId="5D247152" w14:textId="77777777" w:rsidR="00064496" w:rsidRPr="008F5B51" w:rsidRDefault="00064496" w:rsidP="00064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F5B51">
        <w:rPr>
          <w:rFonts w:eastAsia="Times New Roman" w:cstheme="minorHAnsi"/>
          <w:b/>
          <w:bCs/>
          <w:sz w:val="24"/>
          <w:szCs w:val="24"/>
          <w:lang w:eastAsia="en-ZA"/>
        </w:rPr>
        <w:t>Protocols for studies that will require ethical approval</w:t>
      </w:r>
      <w:r w:rsidRPr="008F5B51">
        <w:rPr>
          <w:rFonts w:eastAsia="Times New Roman" w:cstheme="minorHAnsi"/>
          <w:sz w:val="24"/>
          <w:szCs w:val="24"/>
          <w:lang w:eastAsia="en-ZA"/>
        </w:rPr>
        <w:t>, such as trials, are unlikely to be considered without having received that approval</w:t>
      </w:r>
    </w:p>
    <w:p w14:paraId="5A1C34F9" w14:textId="77777777" w:rsidR="00064496" w:rsidRPr="008F5B51" w:rsidRDefault="00064496" w:rsidP="00064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F5B51">
        <w:rPr>
          <w:rFonts w:eastAsia="Times New Roman" w:cstheme="minorHAnsi"/>
          <w:b/>
          <w:bCs/>
          <w:sz w:val="24"/>
          <w:szCs w:val="24"/>
          <w:lang w:eastAsia="en-ZA"/>
        </w:rPr>
        <w:t>Title:</w:t>
      </w:r>
      <w:r w:rsidRPr="008F5B51">
        <w:rPr>
          <w:rFonts w:eastAsia="Times New Roman" w:cstheme="minorHAnsi"/>
          <w:sz w:val="24"/>
          <w:szCs w:val="24"/>
          <w:lang w:eastAsia="en-ZA"/>
        </w:rPr>
        <w:t xml:space="preserve"> this should include the specific study type, </w:t>
      </w:r>
      <w:proofErr w:type="gramStart"/>
      <w:r w:rsidRPr="008F5B51">
        <w:rPr>
          <w:rFonts w:eastAsia="Times New Roman" w:cstheme="minorHAnsi"/>
          <w:sz w:val="24"/>
          <w:szCs w:val="24"/>
          <w:lang w:eastAsia="en-ZA"/>
        </w:rPr>
        <w:t>e.g.</w:t>
      </w:r>
      <w:proofErr w:type="gramEnd"/>
      <w:r w:rsidRPr="008F5B51">
        <w:rPr>
          <w:rFonts w:eastAsia="Times New Roman" w:cstheme="minorHAnsi"/>
          <w:sz w:val="24"/>
          <w:szCs w:val="24"/>
          <w:lang w:eastAsia="en-ZA"/>
        </w:rPr>
        <w:t xml:space="preserve"> randomised controlled trial.</w:t>
      </w:r>
    </w:p>
    <w:p w14:paraId="5287229E" w14:textId="77777777" w:rsidR="00285D76" w:rsidRDefault="00285D76"/>
    <w:sectPr w:rsidR="0028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2613"/>
    <w:multiLevelType w:val="multilevel"/>
    <w:tmpl w:val="AB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96"/>
    <w:rsid w:val="00064496"/>
    <w:rsid w:val="00285D76"/>
    <w:rsid w:val="005246D1"/>
    <w:rsid w:val="00527481"/>
    <w:rsid w:val="00B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2303A5"/>
  <w15:chartTrackingRefBased/>
  <w15:docId w15:val="{63DED6B2-AE82-4431-ACEA-853DBF36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496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388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2022-10-19T13:55:00Z</dcterms:created>
  <dcterms:modified xsi:type="dcterms:W3CDTF">2022-10-19T18:03:00Z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3628a39b-12ea-43c5-9ad8-045d034dc6da</vt:lpwstr>
  </property>
</Properties>
</file>