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FC1C0" w14:textId="6C594E3E" w:rsidR="009E1C36" w:rsidRPr="00D94997" w:rsidRDefault="008F4975" w:rsidP="00B465B0">
      <w:pPr>
        <w:pStyle w:val="Heading1"/>
        <w:keepNext w:val="0"/>
        <w:spacing w:before="120" w:after="0"/>
        <w:jc w:val="center"/>
        <w:rPr>
          <w:bCs w:val="0"/>
          <w:caps/>
          <w:sz w:val="22"/>
          <w:szCs w:val="22"/>
        </w:rPr>
      </w:pPr>
      <w:bookmarkStart w:id="0" w:name="_Toc231718716"/>
      <w:bookmarkStart w:id="1" w:name="_Toc235864156"/>
      <w:r w:rsidRPr="00D94997">
        <w:rPr>
          <w:bCs w:val="0"/>
          <w:caps/>
          <w:sz w:val="22"/>
          <w:szCs w:val="22"/>
        </w:rPr>
        <w:t xml:space="preserve">ACTG </w:t>
      </w:r>
      <w:r w:rsidR="00D62EE8" w:rsidRPr="00D94997">
        <w:rPr>
          <w:bCs w:val="0"/>
          <w:caps/>
          <w:sz w:val="22"/>
          <w:szCs w:val="22"/>
        </w:rPr>
        <w:t xml:space="preserve">DATA </w:t>
      </w:r>
      <w:r w:rsidR="002A06BD" w:rsidRPr="00D94997">
        <w:rPr>
          <w:bCs w:val="0"/>
          <w:caps/>
          <w:sz w:val="22"/>
          <w:szCs w:val="22"/>
        </w:rPr>
        <w:t>REQUEST</w:t>
      </w:r>
      <w:r w:rsidRPr="00D94997">
        <w:rPr>
          <w:bCs w:val="0"/>
          <w:caps/>
          <w:sz w:val="22"/>
          <w:szCs w:val="22"/>
        </w:rPr>
        <w:t xml:space="preserve"> (D</w:t>
      </w:r>
      <w:r w:rsidR="002A06BD" w:rsidRPr="00D94997">
        <w:rPr>
          <w:bCs w:val="0"/>
          <w:caps/>
          <w:sz w:val="22"/>
          <w:szCs w:val="22"/>
        </w:rPr>
        <w:t>R</w:t>
      </w:r>
      <w:r w:rsidRPr="00D94997">
        <w:rPr>
          <w:bCs w:val="0"/>
          <w:caps/>
          <w:sz w:val="22"/>
          <w:szCs w:val="22"/>
        </w:rPr>
        <w:t xml:space="preserve">) </w:t>
      </w:r>
    </w:p>
    <w:bookmarkEnd w:id="0"/>
    <w:bookmarkEnd w:id="1"/>
    <w:p w14:paraId="01EE07FA" w14:textId="77777777" w:rsidR="00470DBC" w:rsidRPr="00D94997" w:rsidRDefault="00470DBC" w:rsidP="00470DBC">
      <w:pPr>
        <w:pStyle w:val="Heading1"/>
        <w:keepNext w:val="0"/>
        <w:spacing w:before="0"/>
        <w:jc w:val="center"/>
        <w:rPr>
          <w:b w:val="0"/>
          <w:bCs w:val="0"/>
          <w:caps/>
          <w:sz w:val="22"/>
          <w:szCs w:val="22"/>
        </w:rPr>
      </w:pPr>
      <w:r w:rsidRPr="00D94997">
        <w:rPr>
          <w:b w:val="0"/>
          <w:bCs w:val="0"/>
          <w:caps/>
          <w:sz w:val="22"/>
          <w:szCs w:val="22"/>
        </w:rPr>
        <w:t>INSTRUCTIONS AND Proposal format</w:t>
      </w:r>
    </w:p>
    <w:p w14:paraId="7E58B9CF" w14:textId="77777777" w:rsidR="00470DBC" w:rsidRPr="00D94997" w:rsidRDefault="00470DBC" w:rsidP="00470DBC">
      <w:pPr>
        <w:jc w:val="center"/>
        <w:rPr>
          <w:rFonts w:ascii="Arial" w:hAnsi="Arial" w:cs="Arial"/>
          <w:sz w:val="22"/>
          <w:szCs w:val="22"/>
          <w:u w:val="single"/>
        </w:rPr>
      </w:pPr>
      <w:r w:rsidRPr="00D94997">
        <w:rPr>
          <w:rFonts w:ascii="Arial" w:hAnsi="Arial" w:cs="Arial"/>
          <w:sz w:val="22"/>
          <w:szCs w:val="22"/>
          <w:u w:val="single"/>
        </w:rPr>
        <w:t>Proposal Format</w:t>
      </w:r>
    </w:p>
    <w:p w14:paraId="2CDD3BD4" w14:textId="77777777" w:rsidR="00470DBC" w:rsidRPr="00D94997" w:rsidRDefault="00470DBC" w:rsidP="00470DBC">
      <w:pPr>
        <w:rPr>
          <w:rFonts w:ascii="Arial" w:hAnsi="Arial" w:cs="Arial"/>
          <w:sz w:val="22"/>
          <w:szCs w:val="22"/>
        </w:rPr>
      </w:pPr>
    </w:p>
    <w:p w14:paraId="3E4CF0C8" w14:textId="77777777" w:rsidR="00470DBC" w:rsidRPr="00D94997" w:rsidRDefault="00470DBC" w:rsidP="00470DBC">
      <w:pPr>
        <w:rPr>
          <w:rFonts w:ascii="Arial" w:hAnsi="Arial" w:cs="Arial"/>
          <w:b/>
          <w:bCs/>
          <w:sz w:val="22"/>
          <w:szCs w:val="22"/>
        </w:rPr>
      </w:pPr>
      <w:r w:rsidRPr="00D94997">
        <w:rPr>
          <w:rFonts w:ascii="Arial" w:hAnsi="Arial" w:cs="Arial"/>
          <w:b/>
          <w:bCs/>
          <w:sz w:val="22"/>
          <w:szCs w:val="22"/>
        </w:rPr>
        <w:t>STUDY TITLE:</w:t>
      </w:r>
    </w:p>
    <w:p w14:paraId="28BE0E69" w14:textId="4FC0998A" w:rsidR="00470DBC" w:rsidRPr="00D94997" w:rsidRDefault="00470DBC" w:rsidP="00470DBC">
      <w:pPr>
        <w:rPr>
          <w:rFonts w:ascii="Arial" w:hAnsi="Arial" w:cs="Arial"/>
          <w:b/>
          <w:bCs/>
          <w:sz w:val="22"/>
          <w:szCs w:val="22"/>
        </w:rPr>
      </w:pPr>
      <w:r w:rsidRPr="00D94997">
        <w:rPr>
          <w:rFonts w:ascii="Arial" w:hAnsi="Arial" w:cs="Arial"/>
          <w:b/>
          <w:bCs/>
          <w:sz w:val="22"/>
          <w:szCs w:val="22"/>
        </w:rPr>
        <w:t>Descriptive title of the proposed research project.</w:t>
      </w:r>
    </w:p>
    <w:p w14:paraId="4B40E14F" w14:textId="322DFD51" w:rsidR="00EA7C14" w:rsidRPr="00D94997" w:rsidRDefault="0011103E" w:rsidP="00470DBC">
      <w:pPr>
        <w:rPr>
          <w:rFonts w:ascii="Arial" w:hAnsi="Arial" w:cs="Arial"/>
          <w:sz w:val="22"/>
          <w:szCs w:val="22"/>
        </w:rPr>
      </w:pPr>
      <w:r w:rsidRPr="00D94997">
        <w:rPr>
          <w:rFonts w:ascii="Arial" w:hAnsi="Arial" w:cs="Arial"/>
          <w:sz w:val="22"/>
          <w:szCs w:val="22"/>
          <w:lang w:val="en-ZA"/>
        </w:rPr>
        <w:t>The HE</w:t>
      </w:r>
      <w:r w:rsidRPr="00D94997">
        <w:rPr>
          <w:rFonts w:ascii="Arial" w:hAnsi="Arial" w:cs="Arial"/>
          <w:sz w:val="22"/>
          <w:szCs w:val="22"/>
          <w:vertAlign w:val="superscript"/>
          <w:lang w:val="en-ZA"/>
        </w:rPr>
        <w:t>2</w:t>
      </w:r>
      <w:r w:rsidRPr="00D94997">
        <w:rPr>
          <w:rFonts w:ascii="Arial" w:hAnsi="Arial" w:cs="Arial"/>
          <w:sz w:val="22"/>
          <w:szCs w:val="22"/>
          <w:lang w:val="en-ZA"/>
        </w:rPr>
        <w:t xml:space="preserve">AT </w:t>
      </w:r>
      <w:proofErr w:type="spellStart"/>
      <w:r w:rsidRPr="00D94997">
        <w:rPr>
          <w:rFonts w:ascii="Arial" w:hAnsi="Arial" w:cs="Arial"/>
          <w:sz w:val="22"/>
          <w:szCs w:val="22"/>
          <w:lang w:val="en-ZA"/>
        </w:rPr>
        <w:t>Center</w:t>
      </w:r>
      <w:proofErr w:type="spellEnd"/>
      <w:r w:rsidRPr="00D94997">
        <w:rPr>
          <w:rFonts w:ascii="Arial" w:hAnsi="Arial" w:cs="Arial"/>
          <w:sz w:val="22"/>
          <w:szCs w:val="22"/>
          <w:lang w:val="en-ZA"/>
        </w:rPr>
        <w:t xml:space="preserve"> Research Project 2: </w:t>
      </w:r>
      <w:r w:rsidRPr="00D94997">
        <w:rPr>
          <w:rFonts w:ascii="Arial" w:hAnsi="Arial" w:cs="Arial"/>
          <w:sz w:val="22"/>
          <w:szCs w:val="22"/>
        </w:rPr>
        <w:t>Advancing Understanding of Heat-Health Interactions in Large African Cities and Developing Locally Relevant and Risk-Stratified Early Warning Systems</w:t>
      </w:r>
    </w:p>
    <w:p w14:paraId="70590A34" w14:textId="77777777" w:rsidR="00470DBC" w:rsidRPr="00D94997" w:rsidRDefault="00470DBC" w:rsidP="00470DBC">
      <w:pPr>
        <w:rPr>
          <w:rFonts w:ascii="Arial" w:hAnsi="Arial" w:cs="Arial"/>
          <w:b/>
          <w:bCs/>
          <w:sz w:val="22"/>
          <w:szCs w:val="22"/>
        </w:rPr>
      </w:pPr>
      <w:r w:rsidRPr="00D94997">
        <w:rPr>
          <w:rFonts w:ascii="Arial" w:hAnsi="Arial" w:cs="Arial"/>
          <w:b/>
          <w:bCs/>
          <w:sz w:val="22"/>
          <w:szCs w:val="22"/>
        </w:rPr>
        <w:t>VERSION NUMBER:</w:t>
      </w:r>
    </w:p>
    <w:p w14:paraId="094FF3BD" w14:textId="77777777" w:rsidR="008113C5" w:rsidRPr="00D94997" w:rsidRDefault="00470DBC" w:rsidP="00470DBC">
      <w:pPr>
        <w:rPr>
          <w:rFonts w:ascii="Arial" w:hAnsi="Arial" w:cs="Arial"/>
          <w:b/>
          <w:bCs/>
          <w:sz w:val="22"/>
          <w:szCs w:val="22"/>
        </w:rPr>
      </w:pPr>
      <w:r w:rsidRPr="00D94997">
        <w:rPr>
          <w:rFonts w:ascii="Arial" w:hAnsi="Arial" w:cs="Arial"/>
          <w:b/>
          <w:bCs/>
          <w:sz w:val="22"/>
          <w:szCs w:val="22"/>
        </w:rPr>
        <w:t>Indicate whether this is the original submission (version 1) or a revision (version 2, etc.).</w:t>
      </w:r>
    </w:p>
    <w:p w14:paraId="22E95053" w14:textId="7697EBEA" w:rsidR="00470DBC" w:rsidRPr="00D94997" w:rsidRDefault="008113C5" w:rsidP="00470DBC">
      <w:pPr>
        <w:rPr>
          <w:rFonts w:ascii="Arial" w:hAnsi="Arial" w:cs="Arial"/>
          <w:sz w:val="22"/>
          <w:szCs w:val="22"/>
        </w:rPr>
      </w:pPr>
      <w:r w:rsidRPr="00D94997">
        <w:rPr>
          <w:rFonts w:ascii="Arial" w:hAnsi="Arial" w:cs="Arial"/>
          <w:sz w:val="22"/>
          <w:szCs w:val="22"/>
        </w:rPr>
        <w:t>Version 1</w:t>
      </w:r>
      <w:r w:rsidR="00470DBC" w:rsidRPr="00D94997">
        <w:rPr>
          <w:rFonts w:ascii="Arial" w:hAnsi="Arial" w:cs="Arial"/>
          <w:sz w:val="22"/>
          <w:szCs w:val="22"/>
        </w:rPr>
        <w:t xml:space="preserve"> </w:t>
      </w:r>
    </w:p>
    <w:p w14:paraId="07F1F694" w14:textId="77777777" w:rsidR="00470DBC" w:rsidRPr="00D94997" w:rsidRDefault="00470DBC" w:rsidP="00470DBC">
      <w:pPr>
        <w:rPr>
          <w:rFonts w:ascii="Arial" w:hAnsi="Arial" w:cs="Arial"/>
          <w:b/>
          <w:bCs/>
          <w:sz w:val="22"/>
          <w:szCs w:val="22"/>
        </w:rPr>
      </w:pPr>
      <w:r w:rsidRPr="00D94997">
        <w:rPr>
          <w:rFonts w:ascii="Arial" w:hAnsi="Arial" w:cs="Arial"/>
          <w:b/>
          <w:bCs/>
          <w:sz w:val="22"/>
          <w:szCs w:val="22"/>
        </w:rPr>
        <w:t>SUMMARY OF MAJOR REVISIONS:</w:t>
      </w:r>
    </w:p>
    <w:p w14:paraId="688D393F" w14:textId="2ABF0928" w:rsidR="00470DBC" w:rsidRPr="00D94997" w:rsidRDefault="00470DBC" w:rsidP="00470DBC">
      <w:pPr>
        <w:ind w:right="-270"/>
        <w:rPr>
          <w:rFonts w:ascii="Arial" w:hAnsi="Arial" w:cs="Arial"/>
          <w:b/>
          <w:bCs/>
          <w:sz w:val="22"/>
          <w:szCs w:val="22"/>
        </w:rPr>
      </w:pPr>
      <w:r w:rsidRPr="00D94997">
        <w:rPr>
          <w:rFonts w:ascii="Arial" w:hAnsi="Arial" w:cs="Arial"/>
          <w:b/>
          <w:bCs/>
          <w:sz w:val="22"/>
          <w:szCs w:val="22"/>
        </w:rPr>
        <w:t xml:space="preserve">If the proposal is a revision (version 2 or higher), include a brief narrative of the major changes from the prior version (e.g., new relevant studies, new or modified objectives, resources, etc.). Any new language in the subsequent sections should be in bold text to facilitate review by the ACTG. </w:t>
      </w:r>
    </w:p>
    <w:p w14:paraId="0CDA098B" w14:textId="0CE16259" w:rsidR="00470DBC" w:rsidRPr="00D94997" w:rsidRDefault="00EB4DDC" w:rsidP="00EB2DB9">
      <w:pPr>
        <w:ind w:right="-270"/>
        <w:rPr>
          <w:rFonts w:ascii="Arial" w:hAnsi="Arial" w:cs="Arial"/>
          <w:sz w:val="22"/>
          <w:szCs w:val="22"/>
        </w:rPr>
      </w:pPr>
      <w:r w:rsidRPr="00D94997">
        <w:rPr>
          <w:rFonts w:ascii="Arial" w:hAnsi="Arial" w:cs="Arial"/>
          <w:sz w:val="22"/>
          <w:szCs w:val="22"/>
        </w:rPr>
        <w:t>NA</w:t>
      </w:r>
    </w:p>
    <w:p w14:paraId="23ACE34D" w14:textId="77777777" w:rsidR="00470DBC" w:rsidRPr="00D94997" w:rsidRDefault="00470DBC" w:rsidP="00470DBC">
      <w:pPr>
        <w:rPr>
          <w:rFonts w:ascii="Arial" w:hAnsi="Arial" w:cs="Arial"/>
          <w:b/>
          <w:bCs/>
          <w:sz w:val="22"/>
          <w:szCs w:val="22"/>
        </w:rPr>
      </w:pPr>
      <w:r w:rsidRPr="00D94997">
        <w:rPr>
          <w:rFonts w:ascii="Arial" w:hAnsi="Arial" w:cs="Arial"/>
          <w:b/>
          <w:bCs/>
          <w:sz w:val="22"/>
          <w:szCs w:val="22"/>
        </w:rPr>
        <w:t>PROPOSING STUDY CHAIR, VICE CHAIR(S), INVESTIGATOR(S</w:t>
      </w:r>
      <w:proofErr w:type="gramStart"/>
      <w:r w:rsidRPr="00D94997">
        <w:rPr>
          <w:rFonts w:ascii="Arial" w:hAnsi="Arial" w:cs="Arial"/>
          <w:b/>
          <w:bCs/>
          <w:sz w:val="22"/>
          <w:szCs w:val="22"/>
        </w:rPr>
        <w:t>)</w:t>
      </w:r>
      <w:proofErr w:type="gramEnd"/>
      <w:r w:rsidRPr="00D94997">
        <w:rPr>
          <w:rFonts w:ascii="Arial" w:hAnsi="Arial" w:cs="Arial"/>
          <w:b/>
          <w:bCs/>
          <w:sz w:val="22"/>
          <w:szCs w:val="22"/>
        </w:rPr>
        <w:t xml:space="preserve"> AND INSTITUTION(S):</w:t>
      </w:r>
    </w:p>
    <w:p w14:paraId="3A98D797" w14:textId="5D455BF7" w:rsidR="00470DBC" w:rsidRPr="00D94997" w:rsidRDefault="00470DBC" w:rsidP="00470DBC">
      <w:pPr>
        <w:rPr>
          <w:rFonts w:ascii="Arial" w:hAnsi="Arial" w:cs="Arial"/>
          <w:b/>
          <w:bCs/>
          <w:sz w:val="22"/>
          <w:szCs w:val="22"/>
        </w:rPr>
      </w:pPr>
      <w:r w:rsidRPr="00D94997">
        <w:rPr>
          <w:rFonts w:ascii="Arial" w:hAnsi="Arial" w:cs="Arial"/>
          <w:b/>
          <w:bCs/>
          <w:sz w:val="22"/>
          <w:szCs w:val="22"/>
        </w:rPr>
        <w:t xml:space="preserve">Identify at least one investigator to serve as study chair. Indicate if the study chair is an ACTG investigator or a non-ACTG investigator. A vice chair(s) may also be identified, if desired. Provide the name, title, institution, address, telephone number, and e-mail address of the proposing investigator(s). </w:t>
      </w:r>
    </w:p>
    <w:p w14:paraId="07B19733" w14:textId="77777777" w:rsidR="00215AF3" w:rsidRPr="00D94997" w:rsidRDefault="00215AF3" w:rsidP="00215AF3">
      <w:pPr>
        <w:rPr>
          <w:rFonts w:ascii="Arial" w:hAnsi="Arial" w:cs="Arial"/>
          <w:sz w:val="22"/>
          <w:szCs w:val="22"/>
        </w:rPr>
      </w:pPr>
      <w:r w:rsidRPr="00D94997">
        <w:rPr>
          <w:rFonts w:ascii="Arial" w:hAnsi="Arial" w:cs="Arial"/>
          <w:sz w:val="22"/>
          <w:szCs w:val="22"/>
        </w:rPr>
        <w:t xml:space="preserve">Study Chair: Prof. MF Chersich (a non-ACTG Investigator). Wits RHI, University of the Witwatersrand, South Africa. Address: </w:t>
      </w:r>
      <w:proofErr w:type="spellStart"/>
      <w:r w:rsidRPr="00D94997">
        <w:rPr>
          <w:rFonts w:ascii="Arial" w:hAnsi="Arial" w:cs="Arial"/>
          <w:sz w:val="22"/>
          <w:szCs w:val="22"/>
        </w:rPr>
        <w:t>Esselen</w:t>
      </w:r>
      <w:proofErr w:type="spellEnd"/>
      <w:r w:rsidRPr="00D94997">
        <w:rPr>
          <w:rFonts w:ascii="Arial" w:hAnsi="Arial" w:cs="Arial"/>
          <w:sz w:val="22"/>
          <w:szCs w:val="22"/>
        </w:rPr>
        <w:t xml:space="preserve"> Street </w:t>
      </w:r>
      <w:proofErr w:type="spellStart"/>
      <w:r w:rsidRPr="00D94997">
        <w:rPr>
          <w:rFonts w:ascii="Arial" w:hAnsi="Arial" w:cs="Arial"/>
          <w:sz w:val="22"/>
          <w:szCs w:val="22"/>
        </w:rPr>
        <w:t>Hillbrow</w:t>
      </w:r>
      <w:proofErr w:type="spellEnd"/>
      <w:r w:rsidRPr="00D94997">
        <w:rPr>
          <w:rFonts w:ascii="Arial" w:hAnsi="Arial" w:cs="Arial"/>
          <w:sz w:val="22"/>
          <w:szCs w:val="22"/>
        </w:rPr>
        <w:t xml:space="preserve">, Johannesburg, 2000, South Africa. Phone: +27727521123. Email: </w:t>
      </w:r>
      <w:hyperlink r:id="rId7" w:history="1">
        <w:r w:rsidRPr="00D94997">
          <w:rPr>
            <w:rStyle w:val="Hyperlink"/>
            <w:rFonts w:ascii="Arial" w:hAnsi="Arial" w:cs="Arial"/>
            <w:sz w:val="22"/>
            <w:szCs w:val="22"/>
          </w:rPr>
          <w:t>mchersich@wrhi.ac.za</w:t>
        </w:r>
      </w:hyperlink>
      <w:r w:rsidRPr="00D94997">
        <w:rPr>
          <w:rFonts w:ascii="Arial" w:hAnsi="Arial" w:cs="Arial"/>
          <w:sz w:val="22"/>
          <w:szCs w:val="22"/>
        </w:rPr>
        <w:t xml:space="preserve"> </w:t>
      </w:r>
    </w:p>
    <w:p w14:paraId="430237B9" w14:textId="77777777" w:rsidR="00215AF3" w:rsidRPr="00D94997" w:rsidRDefault="00215AF3" w:rsidP="00215AF3">
      <w:pPr>
        <w:rPr>
          <w:rFonts w:ascii="Arial" w:hAnsi="Arial" w:cs="Arial"/>
          <w:sz w:val="22"/>
          <w:szCs w:val="22"/>
        </w:rPr>
      </w:pPr>
      <w:r w:rsidRPr="00D94997">
        <w:rPr>
          <w:rFonts w:ascii="Arial" w:hAnsi="Arial" w:cs="Arial"/>
          <w:sz w:val="22"/>
          <w:szCs w:val="22"/>
        </w:rPr>
        <w:t xml:space="preserve">Vice Chair: Prof. Lee Fairlie (ACTG Investigator). Wits RHI, University of the Witwatersrand, South Africa. Address: </w:t>
      </w:r>
      <w:proofErr w:type="spellStart"/>
      <w:r w:rsidRPr="00D94997">
        <w:rPr>
          <w:rFonts w:ascii="Arial" w:hAnsi="Arial" w:cs="Arial"/>
          <w:sz w:val="22"/>
          <w:szCs w:val="22"/>
        </w:rPr>
        <w:t>Esselen</w:t>
      </w:r>
      <w:proofErr w:type="spellEnd"/>
      <w:r w:rsidRPr="00D94997">
        <w:rPr>
          <w:rFonts w:ascii="Arial" w:hAnsi="Arial" w:cs="Arial"/>
          <w:sz w:val="22"/>
          <w:szCs w:val="22"/>
        </w:rPr>
        <w:t xml:space="preserve"> Street </w:t>
      </w:r>
      <w:proofErr w:type="spellStart"/>
      <w:r w:rsidRPr="00D94997">
        <w:rPr>
          <w:rFonts w:ascii="Arial" w:hAnsi="Arial" w:cs="Arial"/>
          <w:sz w:val="22"/>
          <w:szCs w:val="22"/>
        </w:rPr>
        <w:t>Hillbrow</w:t>
      </w:r>
      <w:proofErr w:type="spellEnd"/>
      <w:r w:rsidRPr="00D94997">
        <w:rPr>
          <w:rFonts w:ascii="Arial" w:hAnsi="Arial" w:cs="Arial"/>
          <w:sz w:val="22"/>
          <w:szCs w:val="22"/>
        </w:rPr>
        <w:t>, Johannesburg, 2000, South Africa. Phone: +27727521123. Email: LFairlie@wrhi.ac.za</w:t>
      </w:r>
    </w:p>
    <w:p w14:paraId="472096E3" w14:textId="77777777" w:rsidR="00215AF3" w:rsidRPr="00050822" w:rsidRDefault="00215AF3" w:rsidP="00215AF3">
      <w:pPr>
        <w:rPr>
          <w:rFonts w:ascii="Arial" w:hAnsi="Arial" w:cs="Arial"/>
          <w:sz w:val="22"/>
          <w:szCs w:val="22"/>
          <w:lang w:val="en-ZA"/>
        </w:rPr>
      </w:pPr>
      <w:r w:rsidRPr="00050822">
        <w:rPr>
          <w:rFonts w:ascii="Arial" w:hAnsi="Arial" w:cs="Arial"/>
          <w:sz w:val="22"/>
          <w:szCs w:val="22"/>
          <w:lang w:val="en-ZA"/>
        </w:rPr>
        <w:t xml:space="preserve">Investigators: </w:t>
      </w:r>
    </w:p>
    <w:p w14:paraId="159AEA25" w14:textId="4FFF4EED" w:rsidR="00CD58D3" w:rsidRPr="00050822" w:rsidRDefault="00CD58D3" w:rsidP="00215AF3">
      <w:pPr>
        <w:rPr>
          <w:rFonts w:ascii="Arial" w:hAnsi="Arial" w:cs="Arial"/>
          <w:sz w:val="22"/>
          <w:szCs w:val="22"/>
          <w:lang w:val="en-ZA"/>
        </w:rPr>
      </w:pPr>
      <w:r w:rsidRPr="00050822">
        <w:rPr>
          <w:rFonts w:ascii="Arial" w:hAnsi="Arial" w:cs="Arial"/>
          <w:sz w:val="22"/>
          <w:szCs w:val="22"/>
          <w:lang w:val="en-ZA"/>
        </w:rPr>
        <w:t>Prof. Neil Martinson (</w:t>
      </w:r>
      <w:r w:rsidRPr="00D94997">
        <w:rPr>
          <w:rFonts w:ascii="Arial" w:hAnsi="Arial" w:cs="Arial"/>
          <w:sz w:val="22"/>
          <w:szCs w:val="22"/>
        </w:rPr>
        <w:t>(ACTG Investigator). PHRU, Faculty of Health Sciences, University of the Witwatersrand, South Africa. Address: Nurses Residence, Chris Hani Baragwanath Academic Hospital, Soweto, Johannesburg, South Africa. Phone: +27119330967. Email: Martinson@phru.co.za</w:t>
      </w:r>
    </w:p>
    <w:p w14:paraId="55E06694" w14:textId="77777777" w:rsidR="000D7BAE" w:rsidRPr="00D94997" w:rsidRDefault="000D7BAE" w:rsidP="000D7BAE">
      <w:pPr>
        <w:rPr>
          <w:rFonts w:ascii="Arial" w:hAnsi="Arial" w:cs="Arial"/>
          <w:sz w:val="22"/>
          <w:szCs w:val="22"/>
        </w:rPr>
      </w:pPr>
      <w:r w:rsidRPr="00D94997">
        <w:rPr>
          <w:rFonts w:ascii="Arial" w:hAnsi="Arial" w:cs="Arial"/>
          <w:sz w:val="22"/>
          <w:szCs w:val="22"/>
        </w:rPr>
        <w:t xml:space="preserve">Prof. Guéladio Cissé. University </w:t>
      </w:r>
      <w:proofErr w:type="spellStart"/>
      <w:r w:rsidRPr="00D94997">
        <w:rPr>
          <w:rFonts w:ascii="Arial" w:hAnsi="Arial" w:cs="Arial"/>
          <w:sz w:val="22"/>
          <w:szCs w:val="22"/>
        </w:rPr>
        <w:t>Peleforo</w:t>
      </w:r>
      <w:proofErr w:type="spellEnd"/>
      <w:r w:rsidRPr="00D94997">
        <w:rPr>
          <w:rFonts w:ascii="Arial" w:hAnsi="Arial" w:cs="Arial"/>
          <w:sz w:val="22"/>
          <w:szCs w:val="22"/>
        </w:rPr>
        <w:t xml:space="preserve"> Gon Coulibaly, Ivory Coast. Phone: +41799381198. Email: gueladio.cisse@swisstph.ch </w:t>
      </w:r>
    </w:p>
    <w:p w14:paraId="484964C5" w14:textId="46891FEF" w:rsidR="00215AF3" w:rsidRPr="00D94997" w:rsidRDefault="00215AF3" w:rsidP="00215AF3">
      <w:pPr>
        <w:rPr>
          <w:rFonts w:ascii="Arial" w:hAnsi="Arial" w:cs="Arial"/>
          <w:sz w:val="22"/>
          <w:szCs w:val="22"/>
        </w:rPr>
      </w:pPr>
      <w:r w:rsidRPr="00050822">
        <w:rPr>
          <w:rFonts w:ascii="Arial" w:hAnsi="Arial" w:cs="Arial"/>
          <w:sz w:val="22"/>
          <w:szCs w:val="22"/>
          <w:lang w:val="en-ZA"/>
        </w:rPr>
        <w:t xml:space="preserve">Dr Gloria Maimela. (a non-ACTG Investigator). </w:t>
      </w:r>
      <w:r w:rsidRPr="00D94997">
        <w:rPr>
          <w:rFonts w:ascii="Arial" w:hAnsi="Arial" w:cs="Arial"/>
          <w:sz w:val="22"/>
          <w:szCs w:val="22"/>
        </w:rPr>
        <w:t xml:space="preserve">Wits RHI, University of the Witwatersrand, South Africa. Address: </w:t>
      </w:r>
      <w:proofErr w:type="spellStart"/>
      <w:r w:rsidRPr="00D94997">
        <w:rPr>
          <w:rFonts w:ascii="Arial" w:hAnsi="Arial" w:cs="Arial"/>
          <w:sz w:val="22"/>
          <w:szCs w:val="22"/>
        </w:rPr>
        <w:t>Esselen</w:t>
      </w:r>
      <w:proofErr w:type="spellEnd"/>
      <w:r w:rsidRPr="00D94997">
        <w:rPr>
          <w:rFonts w:ascii="Arial" w:hAnsi="Arial" w:cs="Arial"/>
          <w:sz w:val="22"/>
          <w:szCs w:val="22"/>
        </w:rPr>
        <w:t xml:space="preserve"> Street </w:t>
      </w:r>
      <w:proofErr w:type="spellStart"/>
      <w:r w:rsidRPr="00D94997">
        <w:rPr>
          <w:rFonts w:ascii="Arial" w:hAnsi="Arial" w:cs="Arial"/>
          <w:sz w:val="22"/>
          <w:szCs w:val="22"/>
        </w:rPr>
        <w:t>Hillbrow</w:t>
      </w:r>
      <w:proofErr w:type="spellEnd"/>
      <w:r w:rsidRPr="00D94997">
        <w:rPr>
          <w:rFonts w:ascii="Arial" w:hAnsi="Arial" w:cs="Arial"/>
          <w:sz w:val="22"/>
          <w:szCs w:val="22"/>
        </w:rPr>
        <w:t>, Johannesburg, 2000, South Africa. Phone: +27727521123. Email: GMaimela@wrhi.ac.za</w:t>
      </w:r>
    </w:p>
    <w:p w14:paraId="57CAA139" w14:textId="2F3D1F90" w:rsidR="000D7BAE" w:rsidRPr="00D94997" w:rsidRDefault="000D7BAE" w:rsidP="00470DBC">
      <w:pPr>
        <w:rPr>
          <w:rFonts w:ascii="Arial" w:hAnsi="Arial" w:cs="Arial"/>
          <w:sz w:val="22"/>
          <w:szCs w:val="22"/>
        </w:rPr>
      </w:pPr>
      <w:r w:rsidRPr="00D94997">
        <w:rPr>
          <w:rFonts w:ascii="Arial" w:hAnsi="Arial" w:cs="Arial"/>
          <w:sz w:val="22"/>
          <w:szCs w:val="22"/>
        </w:rPr>
        <w:t xml:space="preserve">Dr Sibu Makhanya. IBM Research Africa, Johannesburg, South Africa. Address: 45 Juta Street, Johannesburg, 2000, South Africa. Phone: +27781987916. Email: </w:t>
      </w:r>
      <w:hyperlink r:id="rId8" w:history="1">
        <w:r w:rsidRPr="00D94997">
          <w:rPr>
            <w:rStyle w:val="Hyperlink"/>
            <w:rFonts w:ascii="Arial" w:hAnsi="Arial" w:cs="Arial"/>
            <w:sz w:val="22"/>
            <w:szCs w:val="22"/>
          </w:rPr>
          <w:t>sibusisiwe.makhanya@ibm.com</w:t>
        </w:r>
      </w:hyperlink>
    </w:p>
    <w:p w14:paraId="6FA24EF0" w14:textId="7043AE69" w:rsidR="000D7BAE" w:rsidRPr="00D94997" w:rsidRDefault="000D7BAE" w:rsidP="00470DBC">
      <w:pPr>
        <w:rPr>
          <w:rFonts w:ascii="Arial" w:hAnsi="Arial" w:cs="Arial"/>
          <w:sz w:val="22"/>
          <w:szCs w:val="22"/>
        </w:rPr>
      </w:pPr>
      <w:r w:rsidRPr="00D94997">
        <w:rPr>
          <w:rFonts w:ascii="Arial" w:hAnsi="Arial" w:cs="Arial"/>
          <w:sz w:val="22"/>
          <w:szCs w:val="22"/>
        </w:rPr>
        <w:t xml:space="preserve">Dr Christopher Jack. Climate Sciences Analysis Group, University of Cape Town. Address: Geographical and Sciences Building, South Lane, Rondebosch, Cape Town, 7700, South Africa. Phone: +27216502784. Email: </w:t>
      </w:r>
      <w:hyperlink r:id="rId9" w:history="1">
        <w:r w:rsidRPr="00D94997">
          <w:rPr>
            <w:rStyle w:val="Hyperlink"/>
            <w:rFonts w:ascii="Arial" w:hAnsi="Arial" w:cs="Arial"/>
            <w:sz w:val="22"/>
            <w:szCs w:val="22"/>
          </w:rPr>
          <w:t>cjack@csag.uct.ac.za</w:t>
        </w:r>
      </w:hyperlink>
    </w:p>
    <w:p w14:paraId="6513FE76" w14:textId="77777777" w:rsidR="00D94997" w:rsidRPr="00D94997" w:rsidRDefault="00D94997" w:rsidP="00D94997">
      <w:pPr>
        <w:rPr>
          <w:rFonts w:ascii="Arial" w:hAnsi="Arial" w:cs="Arial"/>
          <w:sz w:val="22"/>
          <w:szCs w:val="22"/>
        </w:rPr>
      </w:pPr>
      <w:proofErr w:type="spellStart"/>
      <w:r w:rsidRPr="00D94997">
        <w:rPr>
          <w:rFonts w:ascii="Arial" w:hAnsi="Arial" w:cs="Arial"/>
          <w:sz w:val="22"/>
          <w:szCs w:val="22"/>
        </w:rPr>
        <w:t>Mr</w:t>
      </w:r>
      <w:proofErr w:type="spellEnd"/>
      <w:r w:rsidRPr="00D94997">
        <w:rPr>
          <w:rFonts w:ascii="Arial" w:hAnsi="Arial" w:cs="Arial"/>
          <w:sz w:val="22"/>
          <w:szCs w:val="22"/>
        </w:rPr>
        <w:t xml:space="preserve"> Craig Parker. (a non-ACTG Investigator). Wits RHI, University of the Witwatersrand, South Africa. Address: </w:t>
      </w:r>
      <w:proofErr w:type="spellStart"/>
      <w:r w:rsidRPr="00D94997">
        <w:rPr>
          <w:rFonts w:ascii="Arial" w:hAnsi="Arial" w:cs="Arial"/>
          <w:sz w:val="22"/>
          <w:szCs w:val="22"/>
        </w:rPr>
        <w:t>Esselen</w:t>
      </w:r>
      <w:proofErr w:type="spellEnd"/>
      <w:r w:rsidRPr="00D94997">
        <w:rPr>
          <w:rFonts w:ascii="Arial" w:hAnsi="Arial" w:cs="Arial"/>
          <w:sz w:val="22"/>
          <w:szCs w:val="22"/>
        </w:rPr>
        <w:t xml:space="preserve"> Street </w:t>
      </w:r>
      <w:proofErr w:type="spellStart"/>
      <w:r w:rsidRPr="00D94997">
        <w:rPr>
          <w:rFonts w:ascii="Arial" w:hAnsi="Arial" w:cs="Arial"/>
          <w:sz w:val="22"/>
          <w:szCs w:val="22"/>
        </w:rPr>
        <w:t>Hillbrow</w:t>
      </w:r>
      <w:proofErr w:type="spellEnd"/>
      <w:r w:rsidRPr="00D94997">
        <w:rPr>
          <w:rFonts w:ascii="Arial" w:hAnsi="Arial" w:cs="Arial"/>
          <w:sz w:val="22"/>
          <w:szCs w:val="22"/>
        </w:rPr>
        <w:t xml:space="preserve">, Johannesburg, 2000, South Africa. Phone: +27727521123. Email: </w:t>
      </w:r>
      <w:hyperlink r:id="rId10" w:history="1">
        <w:r w:rsidRPr="00D94997">
          <w:rPr>
            <w:rStyle w:val="Hyperlink"/>
            <w:rFonts w:ascii="Arial" w:hAnsi="Arial" w:cs="Arial"/>
            <w:sz w:val="22"/>
            <w:szCs w:val="22"/>
          </w:rPr>
          <w:t>cparker@wrhi.ac.za</w:t>
        </w:r>
      </w:hyperlink>
    </w:p>
    <w:p w14:paraId="7CC020E2" w14:textId="77777777" w:rsidR="00470DBC" w:rsidRPr="00D94997" w:rsidRDefault="00470DBC" w:rsidP="00470DBC">
      <w:pPr>
        <w:rPr>
          <w:rFonts w:ascii="Arial" w:hAnsi="Arial" w:cs="Arial"/>
          <w:b/>
          <w:bCs/>
          <w:sz w:val="22"/>
          <w:szCs w:val="22"/>
        </w:rPr>
      </w:pPr>
      <w:r w:rsidRPr="00D94997">
        <w:rPr>
          <w:rFonts w:ascii="Arial" w:hAnsi="Arial" w:cs="Arial"/>
          <w:b/>
          <w:bCs/>
          <w:sz w:val="22"/>
          <w:szCs w:val="22"/>
        </w:rPr>
        <w:t>SDUA RESPONSIBLE PARTIES:</w:t>
      </w:r>
    </w:p>
    <w:p w14:paraId="71BA88F1" w14:textId="038FAFB0" w:rsidR="00470DBC" w:rsidRPr="00D94997" w:rsidRDefault="00470DBC" w:rsidP="00470DBC">
      <w:pPr>
        <w:rPr>
          <w:rFonts w:ascii="Arial" w:hAnsi="Arial" w:cs="Arial"/>
          <w:b/>
          <w:bCs/>
          <w:sz w:val="22"/>
          <w:szCs w:val="22"/>
        </w:rPr>
      </w:pPr>
      <w:r w:rsidRPr="00D94997">
        <w:rPr>
          <w:rFonts w:ascii="Arial" w:hAnsi="Arial" w:cs="Arial"/>
          <w:b/>
          <w:bCs/>
          <w:sz w:val="22"/>
          <w:szCs w:val="22"/>
        </w:rPr>
        <w:t>Identify the investigator(s) and/or statistician(s) who will complete the ACTG Specimen and/or Data Usage Agreement and receive the data.</w:t>
      </w:r>
    </w:p>
    <w:p w14:paraId="3826A206" w14:textId="2D7589D8" w:rsidR="00EB2DB9" w:rsidRPr="00D94997" w:rsidRDefault="00EB2DB9" w:rsidP="00EB2DB9">
      <w:pPr>
        <w:rPr>
          <w:rFonts w:ascii="Arial" w:hAnsi="Arial" w:cs="Arial"/>
          <w:sz w:val="22"/>
          <w:szCs w:val="22"/>
        </w:rPr>
      </w:pPr>
      <w:proofErr w:type="spellStart"/>
      <w:r w:rsidRPr="00D94997">
        <w:rPr>
          <w:rFonts w:ascii="Arial" w:hAnsi="Arial" w:cs="Arial"/>
          <w:sz w:val="22"/>
          <w:szCs w:val="22"/>
        </w:rPr>
        <w:lastRenderedPageBreak/>
        <w:t>Mr</w:t>
      </w:r>
      <w:proofErr w:type="spellEnd"/>
      <w:r w:rsidRPr="00D94997">
        <w:rPr>
          <w:rFonts w:ascii="Arial" w:hAnsi="Arial" w:cs="Arial"/>
          <w:sz w:val="22"/>
          <w:szCs w:val="22"/>
        </w:rPr>
        <w:t xml:space="preserve"> Craig Parker. (a non-ACTG Investigator). Wits RHI, University of the Witwatersrand, South Africa. Address: </w:t>
      </w:r>
      <w:proofErr w:type="spellStart"/>
      <w:r w:rsidRPr="00D94997">
        <w:rPr>
          <w:rFonts w:ascii="Arial" w:hAnsi="Arial" w:cs="Arial"/>
          <w:sz w:val="22"/>
          <w:szCs w:val="22"/>
        </w:rPr>
        <w:t>Esselen</w:t>
      </w:r>
      <w:proofErr w:type="spellEnd"/>
      <w:r w:rsidRPr="00D94997">
        <w:rPr>
          <w:rFonts w:ascii="Arial" w:hAnsi="Arial" w:cs="Arial"/>
          <w:sz w:val="22"/>
          <w:szCs w:val="22"/>
        </w:rPr>
        <w:t xml:space="preserve"> Street </w:t>
      </w:r>
      <w:proofErr w:type="spellStart"/>
      <w:r w:rsidRPr="00D94997">
        <w:rPr>
          <w:rFonts w:ascii="Arial" w:hAnsi="Arial" w:cs="Arial"/>
          <w:sz w:val="22"/>
          <w:szCs w:val="22"/>
        </w:rPr>
        <w:t>Hillbrow</w:t>
      </w:r>
      <w:proofErr w:type="spellEnd"/>
      <w:r w:rsidRPr="00D94997">
        <w:rPr>
          <w:rFonts w:ascii="Arial" w:hAnsi="Arial" w:cs="Arial"/>
          <w:sz w:val="22"/>
          <w:szCs w:val="22"/>
        </w:rPr>
        <w:t>, Johannesburg, 2000, South Africa. Phone: +27727521123. Email: cparker@wrhi.ac.za</w:t>
      </w:r>
    </w:p>
    <w:p w14:paraId="3DC4EA89" w14:textId="77777777" w:rsidR="00470DBC" w:rsidRPr="00D94997" w:rsidRDefault="00470DBC" w:rsidP="00470DBC">
      <w:pPr>
        <w:rPr>
          <w:rFonts w:ascii="Arial" w:hAnsi="Arial" w:cs="Arial"/>
          <w:b/>
          <w:bCs/>
          <w:caps/>
          <w:color w:val="000000"/>
          <w:sz w:val="22"/>
          <w:szCs w:val="22"/>
        </w:rPr>
      </w:pPr>
      <w:r w:rsidRPr="00D94997">
        <w:rPr>
          <w:rFonts w:ascii="Arial" w:hAnsi="Arial" w:cs="Arial"/>
          <w:b/>
          <w:bCs/>
          <w:caps/>
          <w:color w:val="000000"/>
          <w:sz w:val="22"/>
          <w:szCs w:val="22"/>
        </w:rPr>
        <w:t>Coordinating SDAC MEMBER (</w:t>
      </w:r>
      <w:r w:rsidRPr="00D94997">
        <w:rPr>
          <w:rFonts w:ascii="Arial" w:hAnsi="Arial" w:cs="Arial"/>
          <w:b/>
          <w:bCs/>
          <w:color w:val="000000"/>
          <w:sz w:val="22"/>
          <w:szCs w:val="22"/>
        </w:rPr>
        <w:t>this may be blank at initial submission):</w:t>
      </w:r>
      <w:r w:rsidRPr="00D94997">
        <w:rPr>
          <w:rFonts w:ascii="Arial" w:hAnsi="Arial" w:cs="Arial"/>
          <w:b/>
          <w:bCs/>
          <w:caps/>
          <w:color w:val="000000"/>
          <w:sz w:val="22"/>
          <w:szCs w:val="22"/>
        </w:rPr>
        <w:t xml:space="preserve"> </w:t>
      </w:r>
    </w:p>
    <w:p w14:paraId="466669AD" w14:textId="352809DC" w:rsidR="00470DBC" w:rsidRPr="00D94997" w:rsidRDefault="00470DBC" w:rsidP="00470DBC">
      <w:pPr>
        <w:rPr>
          <w:rFonts w:ascii="Arial" w:hAnsi="Arial" w:cs="Arial"/>
          <w:color w:val="000000"/>
          <w:sz w:val="22"/>
          <w:szCs w:val="22"/>
        </w:rPr>
      </w:pPr>
      <w:r w:rsidRPr="00D94997">
        <w:rPr>
          <w:rFonts w:ascii="Arial" w:hAnsi="Arial" w:cs="Arial"/>
          <w:b/>
          <w:bCs/>
          <w:color w:val="000000"/>
          <w:sz w:val="22"/>
          <w:szCs w:val="22"/>
        </w:rPr>
        <w:t>SDAC will provide the name, telephone number, and e-mail address of an SDAC member who will coordinate provision of data for the approved DR, if one is not among the proposing team members.</w:t>
      </w:r>
      <w:r w:rsidRPr="00D94997">
        <w:rPr>
          <w:rFonts w:ascii="Arial" w:hAnsi="Arial" w:cs="Arial"/>
          <w:color w:val="000000"/>
          <w:sz w:val="22"/>
          <w:szCs w:val="22"/>
        </w:rPr>
        <w:t xml:space="preserve"> </w:t>
      </w:r>
    </w:p>
    <w:p w14:paraId="756E6F80" w14:textId="77777777" w:rsidR="00470DBC" w:rsidRPr="00D94997" w:rsidRDefault="00470DBC" w:rsidP="00470DBC">
      <w:pPr>
        <w:rPr>
          <w:rFonts w:ascii="Arial" w:hAnsi="Arial" w:cs="Arial"/>
          <w:b/>
          <w:bCs/>
          <w:sz w:val="22"/>
          <w:szCs w:val="22"/>
        </w:rPr>
      </w:pPr>
      <w:r w:rsidRPr="00D94997">
        <w:rPr>
          <w:rFonts w:ascii="Arial" w:hAnsi="Arial" w:cs="Arial"/>
          <w:b/>
          <w:bCs/>
          <w:sz w:val="22"/>
          <w:szCs w:val="22"/>
        </w:rPr>
        <w:t>STUDY RATIONALE:</w:t>
      </w:r>
    </w:p>
    <w:p w14:paraId="28B86E13" w14:textId="27B29E45" w:rsidR="00470DBC" w:rsidRPr="00D94997" w:rsidRDefault="00470DBC" w:rsidP="00470DBC">
      <w:pPr>
        <w:rPr>
          <w:rFonts w:ascii="Arial" w:hAnsi="Arial" w:cs="Arial"/>
          <w:b/>
          <w:bCs/>
          <w:sz w:val="22"/>
          <w:szCs w:val="22"/>
        </w:rPr>
      </w:pPr>
      <w:r w:rsidRPr="00D94997">
        <w:rPr>
          <w:rFonts w:ascii="Arial" w:hAnsi="Arial" w:cs="Arial"/>
          <w:b/>
          <w:bCs/>
          <w:sz w:val="22"/>
          <w:szCs w:val="22"/>
        </w:rPr>
        <w:t>Complete, concise discussion of the proposed research project, including sufficient background information (e.g., data, references) to support the scientific merits of the project.</w:t>
      </w:r>
    </w:p>
    <w:p w14:paraId="4B7C8930" w14:textId="3FAD22E0" w:rsidR="00C97A46" w:rsidRPr="00D94997" w:rsidRDefault="00C97A46" w:rsidP="00C97A46">
      <w:pPr>
        <w:widowControl/>
        <w:autoSpaceDE w:val="0"/>
        <w:autoSpaceDN w:val="0"/>
        <w:adjustRightInd w:val="0"/>
        <w:rPr>
          <w:rFonts w:ascii="Arial" w:hAnsi="Arial" w:cs="Arial"/>
          <w:snapToGrid/>
          <w:sz w:val="22"/>
          <w:szCs w:val="22"/>
          <w:lang w:val="en-ZA"/>
        </w:rPr>
      </w:pPr>
      <w:r w:rsidRPr="00D94997">
        <w:rPr>
          <w:rFonts w:ascii="Arial" w:hAnsi="Arial" w:cs="Arial"/>
          <w:snapToGrid/>
          <w:sz w:val="22"/>
          <w:szCs w:val="22"/>
          <w:lang w:val="en-ZA"/>
        </w:rPr>
        <w:t>Global temperatures have already risen about 1.2</w:t>
      </w:r>
      <w:r w:rsidR="00CD58D3" w:rsidRPr="00D94997">
        <w:rPr>
          <w:rFonts w:ascii="Arial" w:hAnsi="Arial" w:cs="Arial"/>
          <w:snapToGrid/>
          <w:sz w:val="22"/>
          <w:szCs w:val="22"/>
          <w:lang w:val="en-ZA"/>
        </w:rPr>
        <w:t>°</w:t>
      </w:r>
      <w:r w:rsidRPr="00D94997">
        <w:rPr>
          <w:rFonts w:ascii="Arial" w:hAnsi="Arial" w:cs="Arial"/>
          <w:snapToGrid/>
          <w:sz w:val="22"/>
          <w:szCs w:val="22"/>
          <w:lang w:val="en-ZA"/>
        </w:rPr>
        <w:t>C, and the world is on track for an increase of 1.5</w:t>
      </w:r>
      <w:r w:rsidR="00CD58D3" w:rsidRPr="00D94997">
        <w:rPr>
          <w:rFonts w:ascii="Arial" w:hAnsi="Arial" w:cs="Arial"/>
          <w:snapToGrid/>
          <w:sz w:val="22"/>
          <w:szCs w:val="22"/>
          <w:lang w:val="en-ZA"/>
        </w:rPr>
        <w:t>°</w:t>
      </w:r>
      <w:r w:rsidRPr="00D94997">
        <w:rPr>
          <w:rFonts w:ascii="Arial" w:hAnsi="Arial" w:cs="Arial"/>
          <w:snapToGrid/>
          <w:sz w:val="22"/>
          <w:szCs w:val="22"/>
          <w:lang w:val="en-ZA"/>
        </w:rPr>
        <w:t>C within the next decades. People living in large and rapidly growing African cities face significant health risks from observed past and projected future temperature increases. Many such cities constitute ‘Urban Heat Islands’, where concrete or asphalt surfaces</w:t>
      </w:r>
      <w:r w:rsidR="00CD58D3" w:rsidRPr="00D94997">
        <w:rPr>
          <w:rFonts w:ascii="Arial" w:hAnsi="Arial" w:cs="Arial"/>
          <w:snapToGrid/>
          <w:sz w:val="22"/>
          <w:szCs w:val="22"/>
          <w:lang w:val="en-ZA"/>
        </w:rPr>
        <w:t>, for example,</w:t>
      </w:r>
      <w:r w:rsidRPr="00D94997">
        <w:rPr>
          <w:rFonts w:ascii="Arial" w:hAnsi="Arial" w:cs="Arial"/>
          <w:snapToGrid/>
          <w:sz w:val="22"/>
          <w:szCs w:val="22"/>
          <w:lang w:val="en-ZA"/>
        </w:rPr>
        <w:t xml:space="preserve"> absorb and retain heat, and ‘cooling’ areas, such as parks are limited. Data and understanding on heat-health outcomes, exposure, vulnerability, and potential solutions in African urban contexts are a major public health priority. </w:t>
      </w:r>
      <w:proofErr w:type="gramStart"/>
      <w:r w:rsidRPr="00D94997">
        <w:rPr>
          <w:rFonts w:ascii="Arial" w:hAnsi="Arial" w:cs="Arial"/>
          <w:snapToGrid/>
          <w:sz w:val="22"/>
          <w:szCs w:val="22"/>
          <w:lang w:val="en-ZA"/>
        </w:rPr>
        <w:t>In particular, additional</w:t>
      </w:r>
      <w:proofErr w:type="gramEnd"/>
      <w:r w:rsidRPr="00D94997">
        <w:rPr>
          <w:rFonts w:ascii="Arial" w:hAnsi="Arial" w:cs="Arial"/>
          <w:snapToGrid/>
          <w:sz w:val="22"/>
          <w:szCs w:val="22"/>
          <w:lang w:val="en-ZA"/>
        </w:rPr>
        <w:t xml:space="preserve"> research is necessary to </w:t>
      </w:r>
      <w:r w:rsidR="00CD58D3" w:rsidRPr="00D94997">
        <w:rPr>
          <w:rFonts w:ascii="Arial" w:hAnsi="Arial" w:cs="Arial"/>
          <w:snapToGrid/>
          <w:sz w:val="22"/>
          <w:szCs w:val="22"/>
          <w:lang w:val="en-ZA"/>
        </w:rPr>
        <w:t xml:space="preserve">provide a detailed </w:t>
      </w:r>
      <w:r w:rsidRPr="00D94997">
        <w:rPr>
          <w:rFonts w:ascii="Arial" w:hAnsi="Arial" w:cs="Arial"/>
          <w:snapToGrid/>
          <w:sz w:val="22"/>
          <w:szCs w:val="22"/>
          <w:lang w:val="en-ZA"/>
        </w:rPr>
        <w:t xml:space="preserve">understand </w:t>
      </w:r>
      <w:r w:rsidR="00CD58D3" w:rsidRPr="00D94997">
        <w:rPr>
          <w:rFonts w:ascii="Arial" w:hAnsi="Arial" w:cs="Arial"/>
          <w:snapToGrid/>
          <w:sz w:val="22"/>
          <w:szCs w:val="22"/>
          <w:lang w:val="en-ZA"/>
        </w:rPr>
        <w:t xml:space="preserve">of </w:t>
      </w:r>
      <w:r w:rsidRPr="00D94997">
        <w:rPr>
          <w:rFonts w:ascii="Arial" w:hAnsi="Arial" w:cs="Arial"/>
          <w:snapToGrid/>
          <w:sz w:val="22"/>
          <w:szCs w:val="22"/>
          <w:lang w:val="en-ZA"/>
        </w:rPr>
        <w:t>patterns of heat impacts</w:t>
      </w:r>
      <w:r w:rsidR="00CD58D3" w:rsidRPr="00D94997">
        <w:rPr>
          <w:rFonts w:ascii="Arial" w:hAnsi="Arial" w:cs="Arial"/>
          <w:snapToGrid/>
          <w:sz w:val="22"/>
          <w:szCs w:val="22"/>
          <w:lang w:val="en-ZA"/>
        </w:rPr>
        <w:t xml:space="preserve"> in groups such as HIV-infected adults</w:t>
      </w:r>
      <w:r w:rsidRPr="00D94997">
        <w:rPr>
          <w:rFonts w:ascii="Arial" w:hAnsi="Arial" w:cs="Arial"/>
          <w:snapToGrid/>
          <w:sz w:val="22"/>
          <w:szCs w:val="22"/>
          <w:lang w:val="en-ZA"/>
        </w:rPr>
        <w:t>, and to define temperature sensitivity thresholds for Early Warning Systems</w:t>
      </w:r>
      <w:r w:rsidR="00CD58D3" w:rsidRPr="00D94997">
        <w:rPr>
          <w:rFonts w:ascii="Arial" w:hAnsi="Arial" w:cs="Arial"/>
          <w:snapToGrid/>
          <w:sz w:val="22"/>
          <w:szCs w:val="22"/>
          <w:lang w:val="en-ZA"/>
        </w:rPr>
        <w:t>,</w:t>
      </w:r>
      <w:r w:rsidRPr="00D94997">
        <w:rPr>
          <w:rFonts w:ascii="Arial" w:hAnsi="Arial" w:cs="Arial"/>
          <w:snapToGrid/>
          <w:sz w:val="22"/>
          <w:szCs w:val="22"/>
          <w:lang w:val="en-ZA"/>
        </w:rPr>
        <w:t xml:space="preserve"> according to the specific vulnerabilities </w:t>
      </w:r>
      <w:r w:rsidR="00CD58D3" w:rsidRPr="00D94997">
        <w:rPr>
          <w:rFonts w:ascii="Arial" w:hAnsi="Arial" w:cs="Arial"/>
          <w:snapToGrid/>
          <w:sz w:val="22"/>
          <w:szCs w:val="22"/>
          <w:lang w:val="en-ZA"/>
        </w:rPr>
        <w:t xml:space="preserve">in different </w:t>
      </w:r>
      <w:r w:rsidRPr="00D94997">
        <w:rPr>
          <w:rFonts w:ascii="Arial" w:hAnsi="Arial" w:cs="Arial"/>
          <w:snapToGrid/>
          <w:sz w:val="22"/>
          <w:szCs w:val="22"/>
          <w:lang w:val="en-ZA"/>
        </w:rPr>
        <w:t>population</w:t>
      </w:r>
      <w:r w:rsidR="00CD58D3" w:rsidRPr="00D94997">
        <w:rPr>
          <w:rFonts w:ascii="Arial" w:hAnsi="Arial" w:cs="Arial"/>
          <w:snapToGrid/>
          <w:sz w:val="22"/>
          <w:szCs w:val="22"/>
          <w:lang w:val="en-ZA"/>
        </w:rPr>
        <w:t>s,</w:t>
      </w:r>
      <w:r w:rsidRPr="00D94997">
        <w:rPr>
          <w:rFonts w:ascii="Arial" w:hAnsi="Arial" w:cs="Arial"/>
          <w:snapToGrid/>
          <w:sz w:val="22"/>
          <w:szCs w:val="22"/>
          <w:lang w:val="en-ZA"/>
        </w:rPr>
        <w:t xml:space="preserve"> setting</w:t>
      </w:r>
      <w:r w:rsidR="00CD58D3" w:rsidRPr="00D94997">
        <w:rPr>
          <w:rFonts w:ascii="Arial" w:hAnsi="Arial" w:cs="Arial"/>
          <w:snapToGrid/>
          <w:sz w:val="22"/>
          <w:szCs w:val="22"/>
          <w:lang w:val="en-ZA"/>
        </w:rPr>
        <w:t>s</w:t>
      </w:r>
      <w:r w:rsidRPr="00D94997">
        <w:rPr>
          <w:rFonts w:ascii="Arial" w:hAnsi="Arial" w:cs="Arial"/>
          <w:snapToGrid/>
          <w:sz w:val="22"/>
          <w:szCs w:val="22"/>
          <w:lang w:val="en-ZA"/>
        </w:rPr>
        <w:t xml:space="preserve">, and microclimates </w:t>
      </w:r>
      <w:r w:rsidR="00CD58D3" w:rsidRPr="00D94997">
        <w:rPr>
          <w:rFonts w:ascii="Arial" w:hAnsi="Arial" w:cs="Arial"/>
          <w:snapToGrid/>
          <w:sz w:val="22"/>
          <w:szCs w:val="22"/>
          <w:lang w:val="en-ZA"/>
        </w:rPr>
        <w:t xml:space="preserve">across </w:t>
      </w:r>
      <w:r w:rsidRPr="00D94997">
        <w:rPr>
          <w:rFonts w:ascii="Arial" w:hAnsi="Arial" w:cs="Arial"/>
          <w:snapToGrid/>
          <w:sz w:val="22"/>
          <w:szCs w:val="22"/>
          <w:lang w:val="en-ZA"/>
        </w:rPr>
        <w:t xml:space="preserve">a city. </w:t>
      </w:r>
    </w:p>
    <w:p w14:paraId="03A7E15D" w14:textId="77777777" w:rsidR="00C97A46" w:rsidRPr="00D94997" w:rsidRDefault="00C97A46" w:rsidP="00C97A46">
      <w:pPr>
        <w:widowControl/>
        <w:autoSpaceDE w:val="0"/>
        <w:autoSpaceDN w:val="0"/>
        <w:adjustRightInd w:val="0"/>
        <w:rPr>
          <w:rFonts w:ascii="Arial" w:hAnsi="Arial" w:cs="Arial"/>
          <w:snapToGrid/>
          <w:sz w:val="22"/>
          <w:szCs w:val="22"/>
          <w:lang w:val="en-ZA"/>
        </w:rPr>
      </w:pPr>
    </w:p>
    <w:p w14:paraId="5A7D67FA" w14:textId="6C662A2E" w:rsidR="00C97A46" w:rsidRPr="00D94997" w:rsidRDefault="00C97A46" w:rsidP="00C97A46">
      <w:pPr>
        <w:widowControl/>
        <w:autoSpaceDE w:val="0"/>
        <w:autoSpaceDN w:val="0"/>
        <w:adjustRightInd w:val="0"/>
        <w:rPr>
          <w:rFonts w:ascii="Arial" w:hAnsi="Arial" w:cs="Arial"/>
          <w:sz w:val="22"/>
          <w:szCs w:val="22"/>
          <w:lang w:val="en-ZA"/>
        </w:rPr>
      </w:pPr>
      <w:r w:rsidRPr="00D94997">
        <w:rPr>
          <w:rFonts w:ascii="Arial" w:hAnsi="Arial" w:cs="Arial"/>
          <w:snapToGrid/>
          <w:sz w:val="22"/>
          <w:szCs w:val="22"/>
          <w:lang w:val="en-ZA"/>
        </w:rPr>
        <w:t>Understanding heat-health linkages allows one to identify high-risk groups and settings, as well as to document the burden of heat-related conditions. Quantifying current heat burdens and projecting future burdens can inform resource prioritisation and allocation. Additionally, understanding patter</w:t>
      </w:r>
      <w:r w:rsidR="00CD58D3" w:rsidRPr="00D94997">
        <w:rPr>
          <w:rFonts w:ascii="Arial" w:hAnsi="Arial" w:cs="Arial"/>
          <w:snapToGrid/>
          <w:sz w:val="22"/>
          <w:szCs w:val="22"/>
          <w:lang w:val="en-ZA"/>
        </w:rPr>
        <w:t>n</w:t>
      </w:r>
      <w:r w:rsidRPr="00D94997">
        <w:rPr>
          <w:rFonts w:ascii="Arial" w:hAnsi="Arial" w:cs="Arial"/>
          <w:snapToGrid/>
          <w:sz w:val="22"/>
          <w:szCs w:val="22"/>
          <w:lang w:val="en-ZA"/>
        </w:rPr>
        <w:t xml:space="preserve">s of heat impacts </w:t>
      </w:r>
      <w:r w:rsidR="00CD58D3" w:rsidRPr="00D94997">
        <w:rPr>
          <w:rFonts w:ascii="Arial" w:hAnsi="Arial" w:cs="Arial"/>
          <w:snapToGrid/>
          <w:sz w:val="22"/>
          <w:szCs w:val="22"/>
          <w:lang w:val="en-ZA"/>
        </w:rPr>
        <w:t>will inform</w:t>
      </w:r>
      <w:r w:rsidRPr="00D94997">
        <w:rPr>
          <w:rFonts w:ascii="Arial" w:hAnsi="Arial" w:cs="Arial"/>
          <w:snapToGrid/>
          <w:sz w:val="22"/>
          <w:szCs w:val="22"/>
          <w:lang w:val="en-ZA"/>
        </w:rPr>
        <w:t xml:space="preserve"> develop</w:t>
      </w:r>
      <w:r w:rsidR="00CD58D3" w:rsidRPr="00D94997">
        <w:rPr>
          <w:rFonts w:ascii="Arial" w:hAnsi="Arial" w:cs="Arial"/>
          <w:snapToGrid/>
          <w:sz w:val="22"/>
          <w:szCs w:val="22"/>
          <w:lang w:val="en-ZA"/>
        </w:rPr>
        <w:t>ment of</w:t>
      </w:r>
      <w:r w:rsidRPr="00D94997">
        <w:rPr>
          <w:rFonts w:ascii="Arial" w:hAnsi="Arial" w:cs="Arial"/>
          <w:snapToGrid/>
          <w:sz w:val="22"/>
          <w:szCs w:val="22"/>
          <w:lang w:val="en-ZA"/>
        </w:rPr>
        <w:t xml:space="preserve"> </w:t>
      </w:r>
      <w:r w:rsidRPr="00D94997">
        <w:rPr>
          <w:rFonts w:ascii="Arial" w:hAnsi="Arial" w:cs="Arial"/>
          <w:sz w:val="22"/>
          <w:szCs w:val="22"/>
          <w:lang w:val="en-ZA"/>
        </w:rPr>
        <w:t xml:space="preserve">personalised Early Warning Systems. These Warning Systems aim to capture unique geospatial and individualized heat risk patterns </w:t>
      </w:r>
      <w:proofErr w:type="gramStart"/>
      <w:r w:rsidRPr="00D94997">
        <w:rPr>
          <w:rFonts w:ascii="Arial" w:hAnsi="Arial" w:cs="Arial"/>
          <w:sz w:val="22"/>
          <w:szCs w:val="22"/>
          <w:lang w:val="en-ZA"/>
        </w:rPr>
        <w:t>in order to</w:t>
      </w:r>
      <w:proofErr w:type="gramEnd"/>
      <w:r w:rsidRPr="00D94997">
        <w:rPr>
          <w:rFonts w:ascii="Arial" w:hAnsi="Arial" w:cs="Arial"/>
          <w:sz w:val="22"/>
          <w:szCs w:val="22"/>
          <w:lang w:val="en-ZA"/>
        </w:rPr>
        <w:t xml:space="preserve"> warn individuals at high risk during periods of high temperatures, but also to assist key stakeholders, including the public, government, workplaces, and sporting organizations, in preparing for heat waves or brief periods of extreme heat. </w:t>
      </w:r>
    </w:p>
    <w:p w14:paraId="180ACEB2" w14:textId="77777777" w:rsidR="00C97A46" w:rsidRPr="00D94997" w:rsidRDefault="00C97A46" w:rsidP="00C97A46">
      <w:pPr>
        <w:widowControl/>
        <w:autoSpaceDE w:val="0"/>
        <w:autoSpaceDN w:val="0"/>
        <w:adjustRightInd w:val="0"/>
        <w:rPr>
          <w:rFonts w:ascii="Arial" w:hAnsi="Arial" w:cs="Arial"/>
          <w:snapToGrid/>
          <w:sz w:val="22"/>
          <w:szCs w:val="22"/>
          <w:lang w:val="en-ZA"/>
        </w:rPr>
      </w:pPr>
    </w:p>
    <w:p w14:paraId="71A83337" w14:textId="28C4838B" w:rsidR="00C97A46" w:rsidRPr="00D94997" w:rsidRDefault="00C97A46" w:rsidP="00C97A46">
      <w:pPr>
        <w:ind w:right="-180"/>
        <w:rPr>
          <w:rFonts w:ascii="Arial" w:hAnsi="Arial" w:cs="Arial"/>
          <w:sz w:val="22"/>
          <w:szCs w:val="22"/>
          <w:lang w:val="en-ZA"/>
        </w:rPr>
      </w:pPr>
      <w:r w:rsidRPr="00D94997">
        <w:rPr>
          <w:rFonts w:ascii="Arial" w:hAnsi="Arial" w:cs="Arial"/>
          <w:sz w:val="22"/>
          <w:szCs w:val="22"/>
          <w:lang w:val="en-ZA"/>
        </w:rPr>
        <w:t xml:space="preserve">The study forms part of the </w:t>
      </w:r>
      <w:proofErr w:type="spellStart"/>
      <w:r w:rsidRPr="00D94997">
        <w:rPr>
          <w:rFonts w:ascii="Arial" w:hAnsi="Arial" w:cs="Arial"/>
          <w:sz w:val="22"/>
          <w:szCs w:val="22"/>
          <w:lang w:val="en-ZA"/>
        </w:rPr>
        <w:t>HEat</w:t>
      </w:r>
      <w:proofErr w:type="spellEnd"/>
      <w:r w:rsidRPr="00D94997">
        <w:rPr>
          <w:rFonts w:ascii="Arial" w:hAnsi="Arial" w:cs="Arial"/>
          <w:sz w:val="22"/>
          <w:szCs w:val="22"/>
          <w:lang w:val="en-ZA"/>
        </w:rPr>
        <w:t xml:space="preserve"> and </w:t>
      </w:r>
      <w:proofErr w:type="spellStart"/>
      <w:r w:rsidRPr="00D94997">
        <w:rPr>
          <w:rFonts w:ascii="Arial" w:hAnsi="Arial" w:cs="Arial"/>
          <w:sz w:val="22"/>
          <w:szCs w:val="22"/>
          <w:lang w:val="en-ZA"/>
        </w:rPr>
        <w:t>HEalth</w:t>
      </w:r>
      <w:proofErr w:type="spellEnd"/>
      <w:r w:rsidRPr="00D94997">
        <w:rPr>
          <w:rFonts w:ascii="Arial" w:hAnsi="Arial" w:cs="Arial"/>
          <w:sz w:val="22"/>
          <w:szCs w:val="22"/>
          <w:lang w:val="en-ZA"/>
        </w:rPr>
        <w:t xml:space="preserve"> in Africa Transdisciplinary </w:t>
      </w:r>
      <w:proofErr w:type="spellStart"/>
      <w:r w:rsidRPr="00D94997">
        <w:rPr>
          <w:rFonts w:ascii="Arial" w:hAnsi="Arial" w:cs="Arial"/>
          <w:sz w:val="22"/>
          <w:szCs w:val="22"/>
          <w:lang w:val="en-ZA"/>
        </w:rPr>
        <w:t>Center</w:t>
      </w:r>
      <w:proofErr w:type="spellEnd"/>
      <w:r w:rsidRPr="00D94997">
        <w:rPr>
          <w:rFonts w:ascii="Arial" w:hAnsi="Arial" w:cs="Arial"/>
          <w:sz w:val="22"/>
          <w:szCs w:val="22"/>
          <w:lang w:val="en-ZA"/>
        </w:rPr>
        <w:t xml:space="preserve"> (HEAT </w:t>
      </w:r>
      <w:proofErr w:type="spellStart"/>
      <w:r w:rsidRPr="00D94997">
        <w:rPr>
          <w:rFonts w:ascii="Arial" w:hAnsi="Arial" w:cs="Arial"/>
          <w:sz w:val="22"/>
          <w:szCs w:val="22"/>
          <w:lang w:val="en-ZA"/>
        </w:rPr>
        <w:t>Center</w:t>
      </w:r>
      <w:proofErr w:type="spellEnd"/>
      <w:r w:rsidRPr="00D94997">
        <w:rPr>
          <w:rFonts w:ascii="Arial" w:hAnsi="Arial" w:cs="Arial"/>
          <w:sz w:val="22"/>
          <w:szCs w:val="22"/>
          <w:lang w:val="en-ZA"/>
        </w:rPr>
        <w:t xml:space="preserve">; </w:t>
      </w:r>
      <w:hyperlink r:id="rId11" w:history="1">
        <w:r w:rsidRPr="00D94997">
          <w:rPr>
            <w:rStyle w:val="Hyperlink"/>
            <w:rFonts w:ascii="Arial" w:hAnsi="Arial" w:cs="Arial"/>
            <w:sz w:val="22"/>
            <w:szCs w:val="22"/>
            <w:lang w:val="en-ZA"/>
          </w:rPr>
          <w:t>https://heatcenter.wrhi.ac.za/</w:t>
        </w:r>
      </w:hyperlink>
      <w:r w:rsidRPr="00D94997">
        <w:rPr>
          <w:rFonts w:ascii="Arial" w:hAnsi="Arial" w:cs="Arial"/>
          <w:sz w:val="22"/>
          <w:szCs w:val="22"/>
          <w:lang w:val="en-ZA"/>
        </w:rPr>
        <w:t xml:space="preserve">). The </w:t>
      </w:r>
      <w:commentRangeStart w:id="2"/>
      <w:r w:rsidRPr="00D94997">
        <w:rPr>
          <w:rFonts w:ascii="Arial" w:hAnsi="Arial" w:cs="Arial"/>
          <w:sz w:val="22"/>
          <w:szCs w:val="22"/>
          <w:lang w:val="en-ZA"/>
        </w:rPr>
        <w:t>HEAT</w:t>
      </w:r>
      <w:commentRangeEnd w:id="2"/>
      <w:r w:rsidRPr="00D94997">
        <w:rPr>
          <w:rStyle w:val="CommentReference"/>
          <w:rFonts w:ascii="Arial" w:hAnsi="Arial" w:cs="Arial"/>
          <w:sz w:val="22"/>
          <w:szCs w:val="22"/>
          <w:lang w:val="x-none" w:eastAsia="x-none"/>
        </w:rPr>
        <w:commentReference w:id="2"/>
      </w:r>
      <w:r w:rsidRPr="00D94997">
        <w:rPr>
          <w:rFonts w:ascii="Arial" w:hAnsi="Arial" w:cs="Arial"/>
          <w:sz w:val="22"/>
          <w:szCs w:val="22"/>
          <w:lang w:val="en-ZA"/>
        </w:rPr>
        <w:t xml:space="preserve"> </w:t>
      </w:r>
      <w:proofErr w:type="spellStart"/>
      <w:r w:rsidRPr="00D94997">
        <w:rPr>
          <w:rFonts w:ascii="Arial" w:hAnsi="Arial" w:cs="Arial"/>
          <w:sz w:val="22"/>
          <w:szCs w:val="22"/>
          <w:lang w:val="en-ZA"/>
        </w:rPr>
        <w:t>Center</w:t>
      </w:r>
      <w:proofErr w:type="spellEnd"/>
      <w:r w:rsidRPr="00D94997">
        <w:rPr>
          <w:rFonts w:ascii="Arial" w:hAnsi="Arial" w:cs="Arial"/>
          <w:sz w:val="22"/>
          <w:szCs w:val="22"/>
          <w:lang w:val="en-ZA"/>
        </w:rPr>
        <w:t xml:space="preserve"> is one of the Research Hubs in the NIH DS-I Africa initiative (</w:t>
      </w:r>
      <w:hyperlink r:id="rId16" w:history="1">
        <w:r w:rsidRPr="00D94997">
          <w:rPr>
            <w:rStyle w:val="Hyperlink"/>
            <w:rFonts w:ascii="Arial" w:hAnsi="Arial" w:cs="Arial"/>
            <w:sz w:val="22"/>
            <w:szCs w:val="22"/>
            <w:lang w:val="en-ZA"/>
          </w:rPr>
          <w:t>https://dsi-africa.org</w:t>
        </w:r>
      </w:hyperlink>
      <w:r w:rsidRPr="00D94997">
        <w:rPr>
          <w:rFonts w:ascii="Arial" w:hAnsi="Arial" w:cs="Arial"/>
          <w:sz w:val="22"/>
          <w:szCs w:val="22"/>
          <w:lang w:val="en-ZA"/>
        </w:rPr>
        <w:t xml:space="preserve">), which is a major 5-10 year initiative across Africa, aiming to maximise use of existing </w:t>
      </w:r>
      <w:r w:rsidR="00CD58D3" w:rsidRPr="00D94997">
        <w:rPr>
          <w:rFonts w:ascii="Arial" w:hAnsi="Arial" w:cs="Arial"/>
          <w:sz w:val="22"/>
          <w:szCs w:val="22"/>
          <w:lang w:val="en-ZA"/>
        </w:rPr>
        <w:t xml:space="preserve">health </w:t>
      </w:r>
      <w:r w:rsidRPr="00D94997">
        <w:rPr>
          <w:rFonts w:ascii="Arial" w:hAnsi="Arial" w:cs="Arial"/>
          <w:sz w:val="22"/>
          <w:szCs w:val="22"/>
          <w:lang w:val="en-ZA"/>
        </w:rPr>
        <w:t xml:space="preserve">data on the continent and </w:t>
      </w:r>
      <w:r w:rsidR="00CD58D3" w:rsidRPr="00D94997">
        <w:rPr>
          <w:rFonts w:ascii="Arial" w:hAnsi="Arial" w:cs="Arial"/>
          <w:sz w:val="22"/>
          <w:szCs w:val="22"/>
          <w:lang w:val="en-ZA"/>
        </w:rPr>
        <w:t xml:space="preserve">to </w:t>
      </w:r>
      <w:r w:rsidRPr="00D94997">
        <w:rPr>
          <w:rFonts w:ascii="Arial" w:hAnsi="Arial" w:cs="Arial"/>
          <w:sz w:val="22"/>
          <w:szCs w:val="22"/>
          <w:lang w:val="en-ZA"/>
        </w:rPr>
        <w:t xml:space="preserve">find actionable solutions to the most pressing health issues facing people </w:t>
      </w:r>
      <w:r w:rsidR="00CD58D3" w:rsidRPr="00D94997">
        <w:rPr>
          <w:rFonts w:ascii="Arial" w:hAnsi="Arial" w:cs="Arial"/>
          <w:sz w:val="22"/>
          <w:szCs w:val="22"/>
          <w:lang w:val="en-ZA"/>
        </w:rPr>
        <w:t>on the continent</w:t>
      </w:r>
      <w:r w:rsidRPr="00D94997">
        <w:rPr>
          <w:rFonts w:ascii="Arial" w:hAnsi="Arial" w:cs="Arial"/>
          <w:sz w:val="22"/>
          <w:szCs w:val="22"/>
          <w:lang w:val="en-ZA"/>
        </w:rPr>
        <w:t xml:space="preserve">, especially vulnerable populations. </w:t>
      </w:r>
    </w:p>
    <w:p w14:paraId="73B2C7B7" w14:textId="77777777" w:rsidR="00470DBC" w:rsidRPr="00D94997" w:rsidRDefault="00470DBC" w:rsidP="00470DBC">
      <w:pPr>
        <w:rPr>
          <w:rFonts w:ascii="Arial" w:hAnsi="Arial" w:cs="Arial"/>
          <w:b/>
          <w:bCs/>
          <w:sz w:val="22"/>
          <w:szCs w:val="22"/>
        </w:rPr>
      </w:pPr>
      <w:r w:rsidRPr="00D94997">
        <w:rPr>
          <w:rFonts w:ascii="Arial" w:hAnsi="Arial" w:cs="Arial"/>
          <w:b/>
          <w:bCs/>
          <w:sz w:val="22"/>
          <w:szCs w:val="22"/>
        </w:rPr>
        <w:t>STUDY OBJECTIVE(S):</w:t>
      </w:r>
    </w:p>
    <w:p w14:paraId="2CA4B8E2" w14:textId="525A24B1" w:rsidR="00470DBC" w:rsidRPr="00D94997" w:rsidRDefault="00470DBC" w:rsidP="00470DBC">
      <w:pPr>
        <w:rPr>
          <w:rFonts w:ascii="Arial" w:hAnsi="Arial" w:cs="Arial"/>
          <w:b/>
          <w:bCs/>
          <w:sz w:val="22"/>
          <w:szCs w:val="22"/>
        </w:rPr>
      </w:pPr>
      <w:r w:rsidRPr="00D94997">
        <w:rPr>
          <w:rFonts w:ascii="Arial" w:hAnsi="Arial" w:cs="Arial"/>
          <w:b/>
          <w:bCs/>
          <w:sz w:val="22"/>
          <w:szCs w:val="22"/>
        </w:rPr>
        <w:t>A clear and thorough description of all study objectives of the research project that will involve the use of existing data from one or more ACTG protocols, DACS, or NWCS.</w:t>
      </w:r>
    </w:p>
    <w:p w14:paraId="6D6DC4D8" w14:textId="4CACFC37" w:rsidR="00F14729" w:rsidRPr="00D94997" w:rsidRDefault="00CD58D3" w:rsidP="00F14729">
      <w:pPr>
        <w:rPr>
          <w:rFonts w:ascii="Arial" w:hAnsi="Arial" w:cs="Arial"/>
          <w:sz w:val="22"/>
          <w:szCs w:val="22"/>
          <w:lang w:val="en-ZA"/>
        </w:rPr>
      </w:pPr>
      <w:r w:rsidRPr="00D94997">
        <w:rPr>
          <w:rFonts w:ascii="Arial" w:hAnsi="Arial" w:cs="Arial"/>
          <w:sz w:val="22"/>
          <w:szCs w:val="22"/>
          <w:lang w:val="en-ZA"/>
        </w:rPr>
        <w:t>Overall, t</w:t>
      </w:r>
      <w:r w:rsidR="00F14729" w:rsidRPr="00D94997">
        <w:rPr>
          <w:rFonts w:ascii="Arial" w:hAnsi="Arial" w:cs="Arial"/>
          <w:sz w:val="22"/>
          <w:szCs w:val="22"/>
          <w:lang w:val="en-ZA"/>
        </w:rPr>
        <w:t xml:space="preserve">he </w:t>
      </w:r>
      <w:commentRangeStart w:id="3"/>
      <w:r w:rsidR="00F14729" w:rsidRPr="00D94997">
        <w:rPr>
          <w:rFonts w:ascii="Arial" w:hAnsi="Arial" w:cs="Arial"/>
          <w:sz w:val="22"/>
          <w:szCs w:val="22"/>
          <w:lang w:val="en-ZA"/>
        </w:rPr>
        <w:t>study</w:t>
      </w:r>
      <w:commentRangeEnd w:id="3"/>
      <w:r w:rsidR="00F14729" w:rsidRPr="00D94997">
        <w:rPr>
          <w:rFonts w:ascii="Arial" w:hAnsi="Arial" w:cs="Arial"/>
          <w:sz w:val="22"/>
          <w:szCs w:val="22"/>
          <w:lang w:val="x-none"/>
        </w:rPr>
        <w:commentReference w:id="3"/>
      </w:r>
      <w:r w:rsidR="00F14729" w:rsidRPr="00D94997">
        <w:rPr>
          <w:rFonts w:ascii="Arial" w:hAnsi="Arial" w:cs="Arial"/>
          <w:sz w:val="22"/>
          <w:szCs w:val="22"/>
          <w:lang w:val="en-ZA"/>
        </w:rPr>
        <w:t xml:space="preserve"> aims to </w:t>
      </w:r>
      <w:proofErr w:type="spellStart"/>
      <w:r w:rsidR="00F14729" w:rsidRPr="00D94997">
        <w:rPr>
          <w:rFonts w:ascii="Arial" w:hAnsi="Arial" w:cs="Arial"/>
          <w:sz w:val="22"/>
          <w:szCs w:val="22"/>
          <w:lang w:val="en-ZA"/>
        </w:rPr>
        <w:t>analyze</w:t>
      </w:r>
      <w:proofErr w:type="spellEnd"/>
      <w:r w:rsidR="00F14729" w:rsidRPr="00D94997">
        <w:rPr>
          <w:rFonts w:ascii="Arial" w:hAnsi="Arial" w:cs="Arial"/>
          <w:sz w:val="22"/>
          <w:szCs w:val="22"/>
          <w:lang w:val="en-ZA"/>
        </w:rPr>
        <w:t xml:space="preserve"> heat-health vulnerability and exposure in Johannesburg, South Africa. The objectives are as follows:</w:t>
      </w:r>
    </w:p>
    <w:p w14:paraId="272576E0" w14:textId="42DFB151" w:rsidR="00F14729" w:rsidRPr="00D94997" w:rsidRDefault="00F14729" w:rsidP="00F14729">
      <w:pPr>
        <w:numPr>
          <w:ilvl w:val="0"/>
          <w:numId w:val="57"/>
        </w:numPr>
        <w:rPr>
          <w:rFonts w:ascii="Arial" w:hAnsi="Arial" w:cs="Arial"/>
          <w:sz w:val="22"/>
          <w:szCs w:val="22"/>
          <w:lang w:val="en-ZA"/>
        </w:rPr>
      </w:pPr>
      <w:r w:rsidRPr="00D94997">
        <w:rPr>
          <w:rFonts w:ascii="Arial" w:hAnsi="Arial" w:cs="Arial"/>
          <w:sz w:val="22"/>
          <w:szCs w:val="22"/>
          <w:lang w:val="en-ZA"/>
        </w:rPr>
        <w:t>Map heat vulnerability and exposure across urban areas in African cities using a combination of health, socioeconomic, geospatial climate</w:t>
      </w:r>
      <w:r w:rsidR="00834674" w:rsidRPr="00D94997">
        <w:rPr>
          <w:rFonts w:ascii="Arial" w:hAnsi="Arial" w:cs="Arial"/>
          <w:sz w:val="22"/>
          <w:szCs w:val="22"/>
          <w:lang w:val="en-ZA"/>
        </w:rPr>
        <w:t>,</w:t>
      </w:r>
      <w:r w:rsidRPr="00D94997">
        <w:rPr>
          <w:rFonts w:ascii="Arial" w:hAnsi="Arial" w:cs="Arial"/>
          <w:sz w:val="22"/>
          <w:szCs w:val="22"/>
          <w:lang w:val="en-ZA"/>
        </w:rPr>
        <w:t xml:space="preserve"> and satellite imagery data.</w:t>
      </w:r>
    </w:p>
    <w:p w14:paraId="634E3222" w14:textId="1AA250DC" w:rsidR="00F14729" w:rsidRPr="00D94997" w:rsidRDefault="00F14729" w:rsidP="00F14729">
      <w:pPr>
        <w:numPr>
          <w:ilvl w:val="0"/>
          <w:numId w:val="57"/>
        </w:numPr>
        <w:rPr>
          <w:rFonts w:ascii="Arial" w:hAnsi="Arial" w:cs="Arial"/>
          <w:sz w:val="22"/>
          <w:szCs w:val="22"/>
          <w:lang w:val="en-ZA"/>
        </w:rPr>
      </w:pPr>
      <w:r w:rsidRPr="00D94997">
        <w:rPr>
          <w:rFonts w:ascii="Arial" w:hAnsi="Arial" w:cs="Arial"/>
          <w:sz w:val="22"/>
          <w:szCs w:val="22"/>
          <w:lang w:val="en-ZA"/>
        </w:rPr>
        <w:t>Develop a heat-health outcome forecast model using statistical, machine learning</w:t>
      </w:r>
      <w:r w:rsidR="00834674" w:rsidRPr="00D94997">
        <w:rPr>
          <w:rFonts w:ascii="Arial" w:hAnsi="Arial" w:cs="Arial"/>
          <w:sz w:val="22"/>
          <w:szCs w:val="22"/>
          <w:lang w:val="en-ZA"/>
        </w:rPr>
        <w:t>,</w:t>
      </w:r>
      <w:r w:rsidRPr="00D94997">
        <w:rPr>
          <w:rFonts w:ascii="Arial" w:hAnsi="Arial" w:cs="Arial"/>
          <w:sz w:val="22"/>
          <w:szCs w:val="22"/>
          <w:lang w:val="en-ZA"/>
        </w:rPr>
        <w:t xml:space="preserve"> and deep learning techniques to predict the probability of adverse health outcomes at different temperature thresholds, stratified by geography and demographics.</w:t>
      </w:r>
    </w:p>
    <w:p w14:paraId="49E63C7C" w14:textId="77777777" w:rsidR="00F14729" w:rsidRPr="00D94997" w:rsidRDefault="00F14729" w:rsidP="00F14729">
      <w:pPr>
        <w:numPr>
          <w:ilvl w:val="0"/>
          <w:numId w:val="57"/>
        </w:numPr>
        <w:rPr>
          <w:rFonts w:ascii="Arial" w:hAnsi="Arial" w:cs="Arial"/>
          <w:sz w:val="22"/>
          <w:szCs w:val="22"/>
          <w:lang w:val="en-ZA"/>
        </w:rPr>
      </w:pPr>
      <w:r w:rsidRPr="00D94997">
        <w:rPr>
          <w:rFonts w:ascii="Arial" w:hAnsi="Arial" w:cs="Arial"/>
          <w:sz w:val="22"/>
          <w:szCs w:val="22"/>
          <w:lang w:val="en-ZA"/>
        </w:rPr>
        <w:t xml:space="preserve">Investigate the impact of </w:t>
      </w:r>
      <w:proofErr w:type="gramStart"/>
      <w:r w:rsidRPr="00D94997">
        <w:rPr>
          <w:rFonts w:ascii="Arial" w:hAnsi="Arial" w:cs="Arial"/>
          <w:sz w:val="22"/>
          <w:szCs w:val="22"/>
          <w:lang w:val="en-ZA"/>
        </w:rPr>
        <w:t>socio-economics</w:t>
      </w:r>
      <w:proofErr w:type="gramEnd"/>
      <w:r w:rsidRPr="00D94997">
        <w:rPr>
          <w:rFonts w:ascii="Arial" w:hAnsi="Arial" w:cs="Arial"/>
          <w:sz w:val="22"/>
          <w:szCs w:val="22"/>
          <w:lang w:val="en-ZA"/>
        </w:rPr>
        <w:t xml:space="preserve"> and demographics such as housing types and density, commuting distances, and working conditions on heat exposure and heat-health vulnerability.</w:t>
      </w:r>
    </w:p>
    <w:p w14:paraId="20AB3DBC" w14:textId="77777777" w:rsidR="00F14729" w:rsidRPr="00D94997" w:rsidRDefault="00F14729" w:rsidP="00F14729">
      <w:pPr>
        <w:numPr>
          <w:ilvl w:val="0"/>
          <w:numId w:val="57"/>
        </w:numPr>
        <w:rPr>
          <w:rFonts w:ascii="Arial" w:hAnsi="Arial" w:cs="Arial"/>
          <w:sz w:val="22"/>
          <w:szCs w:val="22"/>
          <w:lang w:val="en-ZA"/>
        </w:rPr>
      </w:pPr>
      <w:r w:rsidRPr="00D94997">
        <w:rPr>
          <w:rFonts w:ascii="Arial" w:hAnsi="Arial" w:cs="Arial"/>
          <w:sz w:val="22"/>
          <w:szCs w:val="22"/>
          <w:lang w:val="en-ZA"/>
        </w:rPr>
        <w:t xml:space="preserve">Determine the most dangerous types of heat exposure for people living in different conditions in African cities, including night-time temperatures, daily maximums, </w:t>
      </w:r>
      <w:r w:rsidRPr="00D94997">
        <w:rPr>
          <w:rFonts w:ascii="Arial" w:hAnsi="Arial" w:cs="Arial"/>
          <w:sz w:val="22"/>
          <w:szCs w:val="22"/>
          <w:lang w:val="en-ZA"/>
        </w:rPr>
        <w:lastRenderedPageBreak/>
        <w:t>extremes, or long-term accumulated heat burden.</w:t>
      </w:r>
    </w:p>
    <w:p w14:paraId="673E75C9" w14:textId="57268624" w:rsidR="00F14729" w:rsidRPr="00D94997" w:rsidRDefault="00F14729" w:rsidP="00470DBC">
      <w:pPr>
        <w:numPr>
          <w:ilvl w:val="0"/>
          <w:numId w:val="57"/>
        </w:numPr>
        <w:rPr>
          <w:rFonts w:ascii="Arial" w:hAnsi="Arial" w:cs="Arial"/>
          <w:sz w:val="22"/>
          <w:szCs w:val="22"/>
          <w:lang w:val="en-ZA"/>
        </w:rPr>
      </w:pPr>
      <w:r w:rsidRPr="00D94997">
        <w:rPr>
          <w:rFonts w:ascii="Arial" w:hAnsi="Arial" w:cs="Arial"/>
          <w:sz w:val="22"/>
          <w:szCs w:val="22"/>
          <w:lang w:val="en-ZA"/>
        </w:rPr>
        <w:t>Create an app-based Heat-Health Early Warning System to provide timely warnings to city planners, public health officials, and community leaders. The system will reflect the unique risk patterns identified through mapping and forecasting.</w:t>
      </w:r>
    </w:p>
    <w:p w14:paraId="46558440" w14:textId="77777777" w:rsidR="00470DBC" w:rsidRPr="00D94997" w:rsidRDefault="00470DBC" w:rsidP="00470DBC">
      <w:pPr>
        <w:rPr>
          <w:rFonts w:ascii="Arial" w:hAnsi="Arial" w:cs="Arial"/>
          <w:sz w:val="22"/>
          <w:szCs w:val="22"/>
        </w:rPr>
      </w:pPr>
    </w:p>
    <w:p w14:paraId="59BF7665" w14:textId="77777777" w:rsidR="00470DBC" w:rsidRPr="00D94997" w:rsidRDefault="00470DBC" w:rsidP="00470DBC">
      <w:pPr>
        <w:rPr>
          <w:rFonts w:ascii="Arial" w:hAnsi="Arial" w:cs="Arial"/>
          <w:b/>
          <w:bCs/>
          <w:sz w:val="22"/>
          <w:szCs w:val="22"/>
        </w:rPr>
      </w:pPr>
      <w:r w:rsidRPr="00D94997">
        <w:rPr>
          <w:rFonts w:ascii="Arial" w:hAnsi="Arial" w:cs="Arial"/>
          <w:b/>
          <w:bCs/>
          <w:sz w:val="22"/>
          <w:szCs w:val="22"/>
        </w:rPr>
        <w:t>STUDY DESIGN:</w:t>
      </w:r>
    </w:p>
    <w:p w14:paraId="679D9C96" w14:textId="77777777" w:rsidR="00206EBC" w:rsidRPr="00D94997" w:rsidRDefault="00470DBC" w:rsidP="00470DBC">
      <w:pPr>
        <w:rPr>
          <w:rFonts w:ascii="Arial" w:hAnsi="Arial" w:cs="Arial"/>
          <w:b/>
          <w:bCs/>
          <w:sz w:val="22"/>
          <w:szCs w:val="22"/>
        </w:rPr>
      </w:pPr>
      <w:r w:rsidRPr="00D94997">
        <w:rPr>
          <w:rFonts w:ascii="Arial" w:hAnsi="Arial" w:cs="Arial"/>
          <w:b/>
          <w:bCs/>
          <w:sz w:val="22"/>
          <w:szCs w:val="22"/>
        </w:rPr>
        <w:t>A clear and thorough explanation of study design and analysis methods such that the appropriateness of use of data from the ACTG protocol, DACS, or NWCS can be evaluated.</w:t>
      </w:r>
    </w:p>
    <w:p w14:paraId="48C23716" w14:textId="77777777" w:rsidR="00206EBC" w:rsidRPr="00D94997" w:rsidRDefault="00206EBC" w:rsidP="00206EBC">
      <w:pPr>
        <w:rPr>
          <w:rFonts w:ascii="Arial" w:hAnsi="Arial" w:cs="Arial"/>
          <w:sz w:val="22"/>
          <w:szCs w:val="22"/>
          <w:lang w:val="en-ZA"/>
        </w:rPr>
      </w:pPr>
      <w:r w:rsidRPr="00D94997">
        <w:rPr>
          <w:rFonts w:ascii="Arial" w:hAnsi="Arial" w:cs="Arial"/>
          <w:sz w:val="22"/>
          <w:szCs w:val="22"/>
          <w:lang w:val="en-ZA"/>
        </w:rPr>
        <w:t xml:space="preserve">In summary, the study involves applying data science techniques to document the impacts of heat exposure on health outcomes using geospatially and temporally linked data. We apply data science analyses to document the impact of heat-related health hazards in Johannesburg, South Africa. Identical research activities are taking place in Abidjan, Côte d'Ivoire, but are not part of this data request. The study has received approval from the Human Research Ethics Committee of the Faculty of Health Sciences, University of the Witwatersrand HREC approval reference number 220606: HEAT002). </w:t>
      </w:r>
      <w:r w:rsidRPr="00D94997" w:rsidDel="00A62ED1">
        <w:rPr>
          <w:rFonts w:ascii="Arial" w:hAnsi="Arial" w:cs="Arial"/>
          <w:sz w:val="22"/>
          <w:szCs w:val="22"/>
          <w:lang w:val="en-ZA"/>
        </w:rPr>
        <w:t xml:space="preserve"> </w:t>
      </w:r>
    </w:p>
    <w:p w14:paraId="5DC82D6B" w14:textId="77777777" w:rsidR="00206EBC" w:rsidRPr="00D94997" w:rsidRDefault="00206EBC" w:rsidP="00206EBC">
      <w:pPr>
        <w:rPr>
          <w:rFonts w:ascii="Arial" w:hAnsi="Arial" w:cs="Arial"/>
          <w:sz w:val="22"/>
          <w:szCs w:val="22"/>
          <w:lang w:val="en-ZA"/>
        </w:rPr>
      </w:pPr>
    </w:p>
    <w:p w14:paraId="63834752" w14:textId="07223723" w:rsidR="00206EBC" w:rsidRPr="00D94997" w:rsidRDefault="00206EBC" w:rsidP="00206EBC">
      <w:pPr>
        <w:widowControl/>
        <w:autoSpaceDE w:val="0"/>
        <w:autoSpaceDN w:val="0"/>
        <w:adjustRightInd w:val="0"/>
        <w:rPr>
          <w:rFonts w:ascii="Arial" w:hAnsi="Arial" w:cs="Arial"/>
          <w:snapToGrid/>
          <w:sz w:val="22"/>
          <w:szCs w:val="22"/>
          <w:lang w:val="en-ZA"/>
        </w:rPr>
      </w:pPr>
      <w:r w:rsidRPr="00D94997">
        <w:rPr>
          <w:rFonts w:ascii="Arial" w:hAnsi="Arial" w:cs="Arial"/>
          <w:snapToGrid/>
          <w:sz w:val="22"/>
          <w:szCs w:val="22"/>
          <w:lang w:val="en-ZA"/>
        </w:rPr>
        <w:t xml:space="preserve">We </w:t>
      </w:r>
      <w:r w:rsidR="00CD58D3" w:rsidRPr="00D94997">
        <w:rPr>
          <w:rFonts w:ascii="Arial" w:hAnsi="Arial" w:cs="Arial"/>
          <w:snapToGrid/>
          <w:sz w:val="22"/>
          <w:szCs w:val="22"/>
          <w:lang w:val="en-ZA"/>
        </w:rPr>
        <w:t xml:space="preserve">will </w:t>
      </w:r>
      <w:r w:rsidRPr="00D94997">
        <w:rPr>
          <w:rFonts w:ascii="Arial" w:hAnsi="Arial" w:cs="Arial"/>
          <w:snapToGrid/>
          <w:sz w:val="22"/>
          <w:szCs w:val="22"/>
          <w:lang w:val="en-ZA"/>
        </w:rPr>
        <w:t>draw on satellite image analysis, socio-economic data, and open mapping data. These geospatial data will be brought together with geo-located health data to identify the size and patterns of temperature impacts on health. Dates of health events are linked temporally with the prevailing weather and other environmental exposure on that date. Information of the geolocation of participants will be obtained directly from the site investigators. Depending on what information is available on geolocation, we will use the location of the research site where activities took place, or household addresses, if available, such as from patient tracking</w:t>
      </w:r>
      <w:r w:rsidR="000D7BAE" w:rsidRPr="00D94997">
        <w:rPr>
          <w:rFonts w:ascii="Arial" w:hAnsi="Arial" w:cs="Arial"/>
          <w:snapToGrid/>
          <w:sz w:val="22"/>
          <w:szCs w:val="22"/>
          <w:lang w:val="en-ZA"/>
        </w:rPr>
        <w:t xml:space="preserve"> </w:t>
      </w:r>
      <w:proofErr w:type="gramStart"/>
      <w:r w:rsidR="000D7BAE" w:rsidRPr="00D94997">
        <w:rPr>
          <w:rFonts w:ascii="Arial" w:hAnsi="Arial" w:cs="Arial"/>
          <w:snapToGrid/>
          <w:sz w:val="22"/>
          <w:szCs w:val="22"/>
          <w:lang w:val="en-ZA"/>
        </w:rPr>
        <w:t>log books</w:t>
      </w:r>
      <w:proofErr w:type="gramEnd"/>
      <w:r w:rsidRPr="00D94997">
        <w:rPr>
          <w:rFonts w:ascii="Arial" w:hAnsi="Arial" w:cs="Arial"/>
          <w:snapToGrid/>
          <w:sz w:val="22"/>
          <w:szCs w:val="22"/>
          <w:lang w:val="en-ZA"/>
        </w:rPr>
        <w:t>. We have several means of safeguarding and anonymizing household addresses and other potentially identifiable data</w:t>
      </w:r>
      <w:r w:rsidR="000D7BAE" w:rsidRPr="00D94997">
        <w:rPr>
          <w:rFonts w:ascii="Arial" w:hAnsi="Arial" w:cs="Arial"/>
          <w:snapToGrid/>
          <w:sz w:val="22"/>
          <w:szCs w:val="22"/>
          <w:lang w:val="en-ZA"/>
        </w:rPr>
        <w:t>, as detailed in our ethics application</w:t>
      </w:r>
      <w:r w:rsidRPr="00D94997">
        <w:rPr>
          <w:rFonts w:ascii="Arial" w:hAnsi="Arial" w:cs="Arial"/>
          <w:snapToGrid/>
          <w:sz w:val="22"/>
          <w:szCs w:val="22"/>
          <w:lang w:val="en-ZA"/>
        </w:rPr>
        <w:t>.</w:t>
      </w:r>
      <w:r w:rsidR="000D7BAE" w:rsidRPr="00D94997">
        <w:rPr>
          <w:rFonts w:ascii="Arial" w:hAnsi="Arial" w:cs="Arial"/>
          <w:snapToGrid/>
          <w:sz w:val="22"/>
          <w:szCs w:val="22"/>
          <w:lang w:val="en-ZA"/>
        </w:rPr>
        <w:t xml:space="preserve"> These methods include jittering and aggregation to local level areas, such as wards. </w:t>
      </w:r>
      <w:r w:rsidRPr="00D94997">
        <w:rPr>
          <w:rFonts w:ascii="Arial" w:hAnsi="Arial" w:cs="Arial"/>
          <w:snapToGrid/>
          <w:sz w:val="22"/>
          <w:szCs w:val="22"/>
          <w:lang w:val="en-ZA"/>
        </w:rPr>
        <w:t xml:space="preserve"> </w:t>
      </w:r>
    </w:p>
    <w:p w14:paraId="3E5412BE" w14:textId="77777777" w:rsidR="00206EBC" w:rsidRPr="00D94997" w:rsidRDefault="00206EBC" w:rsidP="00206EBC">
      <w:pPr>
        <w:widowControl/>
        <w:autoSpaceDE w:val="0"/>
        <w:autoSpaceDN w:val="0"/>
        <w:adjustRightInd w:val="0"/>
        <w:rPr>
          <w:rFonts w:ascii="Arial" w:hAnsi="Arial" w:cs="Arial"/>
          <w:snapToGrid/>
          <w:sz w:val="22"/>
          <w:szCs w:val="22"/>
          <w:lang w:val="en-ZA"/>
        </w:rPr>
      </w:pPr>
    </w:p>
    <w:p w14:paraId="3A5FE9D3" w14:textId="77777777" w:rsidR="00206EBC" w:rsidRPr="00D94997" w:rsidRDefault="00206EBC" w:rsidP="00206EBC">
      <w:pPr>
        <w:widowControl/>
        <w:autoSpaceDE w:val="0"/>
        <w:autoSpaceDN w:val="0"/>
        <w:adjustRightInd w:val="0"/>
        <w:rPr>
          <w:rFonts w:ascii="Arial" w:hAnsi="Arial" w:cs="Arial"/>
          <w:snapToGrid/>
          <w:sz w:val="22"/>
          <w:szCs w:val="22"/>
          <w:lang w:val="en-ZA"/>
        </w:rPr>
      </w:pPr>
      <w:r w:rsidRPr="00D94997">
        <w:rPr>
          <w:rFonts w:ascii="Arial" w:hAnsi="Arial" w:cs="Arial"/>
          <w:snapToGrid/>
          <w:sz w:val="22"/>
          <w:szCs w:val="22"/>
          <w:lang w:val="en-ZA"/>
        </w:rPr>
        <w:t>The study analysis involves deploying a range of machine learning methods to construct an index of intra-urban socio-economic and environmental vulnerability factors (</w:t>
      </w:r>
      <w:proofErr w:type="gramStart"/>
      <w:r w:rsidRPr="00D94997">
        <w:rPr>
          <w:rFonts w:ascii="Arial" w:hAnsi="Arial" w:cs="Arial"/>
          <w:snapToGrid/>
          <w:sz w:val="22"/>
          <w:szCs w:val="22"/>
          <w:lang w:val="en-ZA"/>
        </w:rPr>
        <w:t>e.g.</w:t>
      </w:r>
      <w:proofErr w:type="gramEnd"/>
      <w:r w:rsidRPr="00D94997">
        <w:rPr>
          <w:rFonts w:ascii="Arial" w:hAnsi="Arial" w:cs="Arial"/>
          <w:snapToGrid/>
          <w:sz w:val="22"/>
          <w:szCs w:val="22"/>
          <w:lang w:val="en-ZA"/>
        </w:rPr>
        <w:t xml:space="preserve"> housing types, formal versus informal areas, green compared to built-up areas, population mobility, commuting conditions, and distance from health services). </w:t>
      </w:r>
    </w:p>
    <w:p w14:paraId="0C9A2596" w14:textId="77777777" w:rsidR="00206EBC" w:rsidRPr="00D94997" w:rsidRDefault="00206EBC" w:rsidP="00206EBC">
      <w:pPr>
        <w:widowControl/>
        <w:autoSpaceDE w:val="0"/>
        <w:autoSpaceDN w:val="0"/>
        <w:adjustRightInd w:val="0"/>
        <w:rPr>
          <w:rFonts w:ascii="Arial" w:hAnsi="Arial" w:cs="Arial"/>
          <w:snapToGrid/>
          <w:sz w:val="22"/>
          <w:szCs w:val="22"/>
          <w:lang w:val="en-ZA"/>
        </w:rPr>
      </w:pPr>
    </w:p>
    <w:p w14:paraId="26D9A584" w14:textId="06AF7593" w:rsidR="000D7BAE" w:rsidRPr="00D94997" w:rsidRDefault="000D7BAE" w:rsidP="000D7BAE">
      <w:pPr>
        <w:rPr>
          <w:rFonts w:ascii="Arial" w:hAnsi="Arial" w:cs="Arial"/>
          <w:sz w:val="22"/>
          <w:szCs w:val="22"/>
          <w:lang w:val="en-ZA"/>
        </w:rPr>
      </w:pPr>
      <w:r w:rsidRPr="00D94997">
        <w:rPr>
          <w:rFonts w:ascii="Arial" w:hAnsi="Arial" w:cs="Arial"/>
          <w:sz w:val="22"/>
          <w:szCs w:val="22"/>
          <w:lang w:val="en-ZA"/>
        </w:rPr>
        <w:t xml:space="preserve">In this paragraph we describe the analysis methods in more detail. Data analysis methods include natural language processing, geospatial analysis, and predictive analytics to identify individuals at high risk for heat-related conditions. The statistical components of the analysis include applying existing image processing techniques to satellite images, combining data from high-resolution climate models and meteorological station observations, superimposing health outcomes on vulnerability-hazard maps, and using traditional statistical and machine learning methods, including deep learning techniques, to develop heat-health outcome forecast models. The study will also evaluate the efficacy and accuracy of different machine learning techniques, such as recurrent neural networks (RNNs), long short-term memories (LSTMs), gated recurrent units (GRUs), Multi-Layer Perceptron (MLP), Bayesian Neural Networks (BNN), Radial Basis Functions (RBF), K-Nearest </w:t>
      </w:r>
      <w:proofErr w:type="spellStart"/>
      <w:r w:rsidRPr="00D94997">
        <w:rPr>
          <w:rFonts w:ascii="Arial" w:hAnsi="Arial" w:cs="Arial"/>
          <w:sz w:val="22"/>
          <w:szCs w:val="22"/>
          <w:lang w:val="en-ZA"/>
        </w:rPr>
        <w:t>Neighbor</w:t>
      </w:r>
      <w:proofErr w:type="spellEnd"/>
      <w:r w:rsidRPr="00D94997">
        <w:rPr>
          <w:rFonts w:ascii="Arial" w:hAnsi="Arial" w:cs="Arial"/>
          <w:sz w:val="22"/>
          <w:szCs w:val="22"/>
          <w:lang w:val="en-ZA"/>
        </w:rPr>
        <w:t xml:space="preserve"> regression (KNN), and Gaussian Processes (GRU), to build the best possible model for predicting the health effects of extreme heat.</w:t>
      </w:r>
    </w:p>
    <w:p w14:paraId="143E39DC" w14:textId="77777777" w:rsidR="000D7BAE" w:rsidRPr="00D94997" w:rsidRDefault="000D7BAE" w:rsidP="000D7BAE">
      <w:pPr>
        <w:rPr>
          <w:rFonts w:ascii="Arial" w:hAnsi="Arial" w:cs="Arial"/>
          <w:sz w:val="22"/>
          <w:szCs w:val="22"/>
          <w:lang w:val="en-ZA"/>
        </w:rPr>
      </w:pPr>
    </w:p>
    <w:p w14:paraId="10A0AE7B" w14:textId="77777777" w:rsidR="00206EBC" w:rsidRPr="00D94997" w:rsidRDefault="00206EBC" w:rsidP="00206EBC">
      <w:pPr>
        <w:widowControl/>
        <w:autoSpaceDE w:val="0"/>
        <w:autoSpaceDN w:val="0"/>
        <w:adjustRightInd w:val="0"/>
        <w:rPr>
          <w:rFonts w:ascii="Arial" w:hAnsi="Arial" w:cs="Arial"/>
          <w:sz w:val="22"/>
          <w:szCs w:val="22"/>
          <w:lang w:val="en-ZA"/>
        </w:rPr>
      </w:pPr>
      <w:r w:rsidRPr="00D94997">
        <w:rPr>
          <w:rFonts w:ascii="Arial" w:hAnsi="Arial" w:cs="Arial"/>
          <w:sz w:val="22"/>
          <w:szCs w:val="22"/>
          <w:lang w:val="en-ZA"/>
        </w:rPr>
        <w:t>The HE</w:t>
      </w:r>
      <w:r w:rsidRPr="00D94997">
        <w:rPr>
          <w:rFonts w:ascii="Arial" w:hAnsi="Arial" w:cs="Arial"/>
          <w:sz w:val="22"/>
          <w:szCs w:val="22"/>
          <w:vertAlign w:val="superscript"/>
          <w:lang w:val="en-ZA"/>
        </w:rPr>
        <w:t>2</w:t>
      </w:r>
      <w:r w:rsidRPr="00D94997">
        <w:rPr>
          <w:rFonts w:ascii="Arial" w:hAnsi="Arial" w:cs="Arial"/>
          <w:sz w:val="22"/>
          <w:szCs w:val="22"/>
          <w:lang w:val="en-ZA"/>
        </w:rPr>
        <w:t>AT</w:t>
      </w:r>
      <w:r w:rsidRPr="00D94997" w:rsidDel="004B0BDF">
        <w:rPr>
          <w:rFonts w:ascii="Arial" w:hAnsi="Arial" w:cs="Arial"/>
          <w:sz w:val="22"/>
          <w:szCs w:val="22"/>
          <w:lang w:val="en-ZA"/>
        </w:rPr>
        <w:t xml:space="preserve"> </w:t>
      </w:r>
      <w:proofErr w:type="spellStart"/>
      <w:r w:rsidRPr="00D94997">
        <w:rPr>
          <w:rFonts w:ascii="Arial" w:hAnsi="Arial" w:cs="Arial"/>
          <w:sz w:val="22"/>
          <w:szCs w:val="22"/>
          <w:lang w:val="en-ZA"/>
        </w:rPr>
        <w:t>Center</w:t>
      </w:r>
      <w:proofErr w:type="spellEnd"/>
      <w:r w:rsidRPr="00D94997">
        <w:rPr>
          <w:rFonts w:ascii="Arial" w:hAnsi="Arial" w:cs="Arial"/>
          <w:sz w:val="22"/>
          <w:szCs w:val="22"/>
          <w:lang w:val="en-ZA"/>
        </w:rPr>
        <w:t xml:space="preserve"> will then utilize a vulnerability-heat-hazard model to provide operational heat health risk forecasts for daily and seasonal time frames, differentiated by susceptible populations as determined through demographics and specific geographic locations. The forecasts will trigger early warnings when certain risk thresholds are reached. The thresholds for when warnings are sent will be selected based on an analysis of heat health outcomes in this </w:t>
      </w:r>
      <w:r w:rsidRPr="00D94997">
        <w:rPr>
          <w:rFonts w:ascii="Arial" w:hAnsi="Arial" w:cs="Arial"/>
          <w:sz w:val="22"/>
          <w:szCs w:val="22"/>
          <w:lang w:val="en-ZA"/>
        </w:rPr>
        <w:lastRenderedPageBreak/>
        <w:t xml:space="preserve">study, inputs from experts in the consortium, and external specialists in physiology and clinical medicine. </w:t>
      </w:r>
    </w:p>
    <w:p w14:paraId="212DF728" w14:textId="1A3B14E7" w:rsidR="00470DBC" w:rsidRPr="00D94997" w:rsidRDefault="00470DBC" w:rsidP="00470DBC">
      <w:pPr>
        <w:rPr>
          <w:rFonts w:ascii="Arial" w:hAnsi="Arial" w:cs="Arial"/>
          <w:sz w:val="22"/>
          <w:szCs w:val="22"/>
        </w:rPr>
      </w:pPr>
      <w:r w:rsidRPr="00D94997">
        <w:rPr>
          <w:rFonts w:ascii="Arial" w:hAnsi="Arial" w:cs="Arial"/>
          <w:sz w:val="22"/>
          <w:szCs w:val="22"/>
        </w:rPr>
        <w:t xml:space="preserve">  </w:t>
      </w:r>
    </w:p>
    <w:p w14:paraId="7DB58BE3" w14:textId="77777777" w:rsidR="00470DBC" w:rsidRPr="00D94997" w:rsidRDefault="00470DBC" w:rsidP="00470DBC">
      <w:pPr>
        <w:keepNext/>
        <w:widowControl/>
        <w:rPr>
          <w:rFonts w:ascii="Arial" w:hAnsi="Arial" w:cs="Arial"/>
          <w:b/>
          <w:bCs/>
          <w:sz w:val="22"/>
          <w:szCs w:val="22"/>
        </w:rPr>
      </w:pPr>
      <w:r w:rsidRPr="00D94997">
        <w:rPr>
          <w:rFonts w:ascii="Arial" w:hAnsi="Arial" w:cs="Arial"/>
          <w:b/>
          <w:bCs/>
          <w:sz w:val="22"/>
          <w:szCs w:val="22"/>
        </w:rPr>
        <w:t>RELEVANT ACTG PROTOCOL(S), DACS OR NWCS:</w:t>
      </w:r>
    </w:p>
    <w:p w14:paraId="38C46DCA" w14:textId="5DDD970B" w:rsidR="00470DBC" w:rsidRPr="00D94997" w:rsidRDefault="00470DBC" w:rsidP="00470DBC">
      <w:pPr>
        <w:keepNext/>
        <w:widowControl/>
        <w:rPr>
          <w:rFonts w:ascii="Arial" w:hAnsi="Arial" w:cs="Arial"/>
          <w:b/>
          <w:bCs/>
          <w:sz w:val="22"/>
          <w:szCs w:val="22"/>
        </w:rPr>
      </w:pPr>
      <w:r w:rsidRPr="00D94997">
        <w:rPr>
          <w:rFonts w:ascii="Arial" w:hAnsi="Arial" w:cs="Arial"/>
          <w:b/>
          <w:bCs/>
          <w:sz w:val="22"/>
          <w:szCs w:val="22"/>
        </w:rPr>
        <w:t>List of all ACTG protocols, DACS, and NWCS from which existing data are being requested, and a detailed description of the data required from each.</w:t>
      </w:r>
    </w:p>
    <w:p w14:paraId="6EBA1EDC" w14:textId="55053A55" w:rsidR="000B4DBE" w:rsidRPr="00D94997" w:rsidRDefault="000B4DBE" w:rsidP="000B4DBE">
      <w:pPr>
        <w:keepNext/>
        <w:widowControl/>
        <w:rPr>
          <w:rFonts w:ascii="Arial" w:hAnsi="Arial" w:cs="Arial"/>
          <w:sz w:val="22"/>
          <w:szCs w:val="22"/>
        </w:rPr>
      </w:pPr>
      <w:r w:rsidRPr="00D94997">
        <w:rPr>
          <w:rFonts w:ascii="Arial" w:hAnsi="Arial" w:cs="Arial"/>
          <w:sz w:val="22"/>
          <w:szCs w:val="22"/>
        </w:rPr>
        <w:t xml:space="preserve">Please note that we only require data from the Johannesburg study sites of the below listed studies. All study activities described above take place in Johannesburg only. </w:t>
      </w:r>
    </w:p>
    <w:p w14:paraId="4E759A62" w14:textId="77777777" w:rsidR="00050822" w:rsidRPr="00050822" w:rsidRDefault="00050822" w:rsidP="00050822">
      <w:pPr>
        <w:rPr>
          <w:rFonts w:ascii="Arial" w:hAnsi="Arial" w:cs="Arial"/>
          <w:sz w:val="22"/>
          <w:szCs w:val="22"/>
          <w:lang w:val="en-ZA"/>
        </w:rPr>
      </w:pPr>
    </w:p>
    <w:p w14:paraId="10B06DE2" w14:textId="77777777" w:rsidR="00050822" w:rsidRPr="00050822" w:rsidRDefault="00050822" w:rsidP="00050822">
      <w:pPr>
        <w:rPr>
          <w:rFonts w:ascii="Arial" w:hAnsi="Arial" w:cs="Arial"/>
          <w:sz w:val="22"/>
          <w:szCs w:val="22"/>
          <w:lang w:val="en-ZA"/>
        </w:rPr>
      </w:pPr>
      <w:r w:rsidRPr="00050822">
        <w:rPr>
          <w:rFonts w:ascii="Arial" w:hAnsi="Arial" w:cs="Arial"/>
          <w:sz w:val="22"/>
          <w:szCs w:val="22"/>
          <w:lang w:val="en-ZA"/>
        </w:rPr>
        <w:t xml:space="preserve">1. ACTG A5349 (NCT00864383/TBTC Study 31): Controlled Comparison of Two Moxifloxacin Containing Treatment Shortening Regimens in Pulmonary Tuberculosis and Rifapentine </w:t>
      </w:r>
      <w:proofErr w:type="gramStart"/>
      <w:r w:rsidRPr="00050822">
        <w:rPr>
          <w:rFonts w:ascii="Arial" w:hAnsi="Arial" w:cs="Arial"/>
          <w:sz w:val="22"/>
          <w:szCs w:val="22"/>
          <w:lang w:val="en-ZA"/>
        </w:rPr>
        <w:t>With</w:t>
      </w:r>
      <w:proofErr w:type="gramEnd"/>
      <w:r w:rsidRPr="00050822">
        <w:rPr>
          <w:rFonts w:ascii="Arial" w:hAnsi="Arial" w:cs="Arial"/>
          <w:sz w:val="22"/>
          <w:szCs w:val="22"/>
          <w:lang w:val="en-ZA"/>
        </w:rPr>
        <w:t xml:space="preserve"> and Without Moxifloxacin for Pulmonary Tuberculosis in People With Human Immunodeficiency Virus. We will request data on treatment outcomes, safety profiles, adherence rates, and interactions between antiretroviral therapy and tuberculosis treatment for the study participants.</w:t>
      </w:r>
    </w:p>
    <w:p w14:paraId="5B742721" w14:textId="77777777" w:rsidR="00050822" w:rsidRPr="00050822" w:rsidRDefault="00050822" w:rsidP="00050822">
      <w:pPr>
        <w:rPr>
          <w:rFonts w:ascii="Arial" w:hAnsi="Arial" w:cs="Arial"/>
          <w:sz w:val="22"/>
          <w:szCs w:val="22"/>
          <w:lang w:val="en-ZA"/>
        </w:rPr>
      </w:pPr>
    </w:p>
    <w:p w14:paraId="120E0764" w14:textId="77777777" w:rsidR="00050822" w:rsidRPr="00050822" w:rsidRDefault="00050822" w:rsidP="00050822">
      <w:pPr>
        <w:rPr>
          <w:rFonts w:ascii="Arial" w:hAnsi="Arial" w:cs="Arial"/>
          <w:sz w:val="22"/>
          <w:szCs w:val="22"/>
          <w:lang w:val="en-ZA"/>
        </w:rPr>
      </w:pPr>
      <w:r w:rsidRPr="00050822">
        <w:rPr>
          <w:rFonts w:ascii="Arial" w:hAnsi="Arial" w:cs="Arial"/>
          <w:sz w:val="22"/>
          <w:szCs w:val="22"/>
          <w:lang w:val="en-ZA"/>
        </w:rPr>
        <w:t>2. ACTG A5271: International neurocognitive normative study: neurocognitive comparison data in diverse resource-limited settings. We will request data on neurocognitive performance across different antiretroviral regimens and diverse settings.</w:t>
      </w:r>
    </w:p>
    <w:p w14:paraId="3F3E381B" w14:textId="77777777" w:rsidR="00050822" w:rsidRPr="00050822" w:rsidRDefault="00050822" w:rsidP="00050822">
      <w:pPr>
        <w:rPr>
          <w:rFonts w:ascii="Arial" w:hAnsi="Arial" w:cs="Arial"/>
          <w:sz w:val="22"/>
          <w:szCs w:val="22"/>
          <w:lang w:val="en-ZA"/>
        </w:rPr>
      </w:pPr>
    </w:p>
    <w:p w14:paraId="50FB472A" w14:textId="77777777" w:rsidR="00050822" w:rsidRPr="00050822" w:rsidRDefault="00050822" w:rsidP="00050822">
      <w:pPr>
        <w:rPr>
          <w:rFonts w:ascii="Arial" w:hAnsi="Arial" w:cs="Arial"/>
          <w:sz w:val="22"/>
          <w:szCs w:val="22"/>
          <w:lang w:val="en-ZA"/>
        </w:rPr>
      </w:pPr>
      <w:r w:rsidRPr="00050822">
        <w:rPr>
          <w:rFonts w:ascii="Arial" w:hAnsi="Arial" w:cs="Arial"/>
          <w:sz w:val="22"/>
          <w:szCs w:val="22"/>
          <w:lang w:val="en-ZA"/>
        </w:rPr>
        <w:t>3. ACTG A5175 (PEARLS Trial): Psychosocial Predictors of Non-Adherence and Treatment Failure. We will request data on psychosocial factors that influence adherence to antiretroviral therapy and treatment outcomes in a multinational context.</w:t>
      </w:r>
    </w:p>
    <w:p w14:paraId="52E5EA8D" w14:textId="77777777" w:rsidR="00050822" w:rsidRPr="00050822" w:rsidRDefault="00050822" w:rsidP="00050822">
      <w:pPr>
        <w:rPr>
          <w:rFonts w:ascii="Arial" w:hAnsi="Arial" w:cs="Arial"/>
          <w:sz w:val="22"/>
          <w:szCs w:val="22"/>
          <w:lang w:val="en-ZA"/>
        </w:rPr>
      </w:pPr>
    </w:p>
    <w:p w14:paraId="59640A53" w14:textId="77777777" w:rsidR="00050822" w:rsidRPr="00050822" w:rsidRDefault="00050822" w:rsidP="00050822">
      <w:pPr>
        <w:rPr>
          <w:rFonts w:ascii="Arial" w:hAnsi="Arial" w:cs="Arial"/>
          <w:sz w:val="22"/>
          <w:szCs w:val="22"/>
          <w:lang w:val="en-ZA"/>
        </w:rPr>
      </w:pPr>
      <w:r w:rsidRPr="00050822">
        <w:rPr>
          <w:rFonts w:ascii="Arial" w:hAnsi="Arial" w:cs="Arial"/>
          <w:sz w:val="22"/>
          <w:szCs w:val="22"/>
          <w:lang w:val="en-ZA"/>
        </w:rPr>
        <w:t xml:space="preserve">4. ACTG A5221 (STRIDE Study): Relationship between weight, efavirenz exposure, and virologic suppression in HIV-infected patients on </w:t>
      </w:r>
      <w:proofErr w:type="spellStart"/>
      <w:r w:rsidRPr="00050822">
        <w:rPr>
          <w:rFonts w:ascii="Arial" w:hAnsi="Arial" w:cs="Arial"/>
          <w:sz w:val="22"/>
          <w:szCs w:val="22"/>
          <w:lang w:val="en-ZA"/>
        </w:rPr>
        <w:t>rifampin</w:t>
      </w:r>
      <w:proofErr w:type="spellEnd"/>
      <w:r w:rsidRPr="00050822">
        <w:rPr>
          <w:rFonts w:ascii="Arial" w:hAnsi="Arial" w:cs="Arial"/>
          <w:sz w:val="22"/>
          <w:szCs w:val="22"/>
          <w:lang w:val="en-ZA"/>
        </w:rPr>
        <w:t>-based tuberculosis treatment. We will request data on the impact of weight and efavirenz exposure on virologic suppression rates in patients co-infected with HIV and tuberculosis.</w:t>
      </w:r>
    </w:p>
    <w:p w14:paraId="6DECE997" w14:textId="77777777" w:rsidR="00050822" w:rsidRPr="00050822" w:rsidRDefault="00050822" w:rsidP="00050822">
      <w:pPr>
        <w:rPr>
          <w:rFonts w:ascii="Arial" w:hAnsi="Arial" w:cs="Arial"/>
          <w:sz w:val="22"/>
          <w:szCs w:val="22"/>
          <w:lang w:val="en-ZA"/>
        </w:rPr>
      </w:pPr>
    </w:p>
    <w:p w14:paraId="34CA4516" w14:textId="77777777" w:rsidR="00050822" w:rsidRPr="00050822" w:rsidRDefault="00050822" w:rsidP="00050822">
      <w:pPr>
        <w:rPr>
          <w:rFonts w:ascii="Arial" w:hAnsi="Arial" w:cs="Arial"/>
          <w:sz w:val="22"/>
          <w:szCs w:val="22"/>
          <w:lang w:val="en-ZA"/>
        </w:rPr>
      </w:pPr>
      <w:r w:rsidRPr="00050822">
        <w:rPr>
          <w:rFonts w:ascii="Arial" w:hAnsi="Arial" w:cs="Arial"/>
          <w:sz w:val="22"/>
          <w:szCs w:val="22"/>
          <w:lang w:val="en-ZA"/>
        </w:rPr>
        <w:t>5. ACTG A5199: Improved neuropsychological and neurological functioning across three antiretroviral regimens in diverse resource-limited settings. We will request data on the effects of different antiretroviral regimens on neuropsychological and neurological functioning in resource-limited settings.</w:t>
      </w:r>
    </w:p>
    <w:p w14:paraId="4EC920F4" w14:textId="77777777" w:rsidR="00050822" w:rsidRPr="00050822" w:rsidRDefault="00050822" w:rsidP="00050822">
      <w:pPr>
        <w:rPr>
          <w:rFonts w:ascii="Arial" w:hAnsi="Arial" w:cs="Arial"/>
          <w:sz w:val="22"/>
          <w:szCs w:val="22"/>
          <w:lang w:val="en-ZA"/>
        </w:rPr>
      </w:pPr>
    </w:p>
    <w:p w14:paraId="150200D1" w14:textId="77777777" w:rsidR="00050822" w:rsidRPr="00050822" w:rsidRDefault="00050822" w:rsidP="00050822">
      <w:pPr>
        <w:rPr>
          <w:rFonts w:ascii="Arial" w:hAnsi="Arial" w:cs="Arial"/>
          <w:sz w:val="22"/>
          <w:szCs w:val="22"/>
          <w:lang w:val="en-ZA"/>
        </w:rPr>
      </w:pPr>
      <w:r w:rsidRPr="00050822">
        <w:rPr>
          <w:rFonts w:ascii="Arial" w:hAnsi="Arial" w:cs="Arial"/>
          <w:sz w:val="22"/>
          <w:szCs w:val="22"/>
          <w:lang w:val="en-ZA"/>
        </w:rPr>
        <w:t>6. ACTG A5208 (OCTANE Study): Nevirapine- versus lopinavir/ritonavir-based initial therapy for HIV-1 infection among women in Africa. We will request data on the comparative efficacy, safety, and tolerability of nevirapine and lopinavir/ritonavir-based initial therapy in African women with HIV-1 infection.</w:t>
      </w:r>
    </w:p>
    <w:p w14:paraId="08E6130B" w14:textId="77777777" w:rsidR="00050822" w:rsidRPr="00050822" w:rsidRDefault="00050822" w:rsidP="00050822">
      <w:pPr>
        <w:rPr>
          <w:rFonts w:ascii="Arial" w:hAnsi="Arial" w:cs="Arial"/>
          <w:sz w:val="22"/>
          <w:szCs w:val="22"/>
          <w:lang w:val="en-ZA"/>
        </w:rPr>
      </w:pPr>
    </w:p>
    <w:p w14:paraId="7D753A8D" w14:textId="77777777" w:rsidR="00050822" w:rsidRPr="00050822" w:rsidRDefault="00050822" w:rsidP="00050822">
      <w:pPr>
        <w:rPr>
          <w:rFonts w:ascii="Arial" w:hAnsi="Arial" w:cs="Arial"/>
          <w:sz w:val="22"/>
          <w:szCs w:val="22"/>
          <w:lang w:val="en-ZA"/>
        </w:rPr>
      </w:pPr>
      <w:r w:rsidRPr="00050822">
        <w:rPr>
          <w:rFonts w:ascii="Arial" w:hAnsi="Arial" w:cs="Arial"/>
          <w:sz w:val="22"/>
          <w:szCs w:val="22"/>
          <w:lang w:val="en-ZA"/>
        </w:rPr>
        <w:t>7. ACTG A5221 (NCT00108862): Timing of antiretroviral therapy for HIV-1 infection and tuberculosis. We will request data on the optimal timing of antiretroviral therapy initiation in the context of HIV-1 and tuberculosis co-infection.</w:t>
      </w:r>
    </w:p>
    <w:p w14:paraId="15541DD9" w14:textId="77777777" w:rsidR="00050822" w:rsidRPr="00050822" w:rsidRDefault="00050822" w:rsidP="00050822">
      <w:pPr>
        <w:rPr>
          <w:rFonts w:ascii="Arial" w:hAnsi="Arial" w:cs="Arial"/>
          <w:sz w:val="22"/>
          <w:szCs w:val="22"/>
          <w:lang w:val="en-ZA"/>
        </w:rPr>
      </w:pPr>
    </w:p>
    <w:p w14:paraId="62B4AEA1" w14:textId="5709D397" w:rsidR="00470DBC" w:rsidRDefault="00050822" w:rsidP="00050822">
      <w:pPr>
        <w:rPr>
          <w:rFonts w:ascii="Arial" w:hAnsi="Arial" w:cs="Arial"/>
          <w:sz w:val="22"/>
          <w:szCs w:val="22"/>
          <w:lang w:val="en-ZA"/>
        </w:rPr>
      </w:pPr>
      <w:r w:rsidRPr="00050822">
        <w:rPr>
          <w:rFonts w:ascii="Arial" w:hAnsi="Arial" w:cs="Arial"/>
          <w:sz w:val="22"/>
          <w:szCs w:val="22"/>
          <w:lang w:val="en-ZA"/>
        </w:rPr>
        <w:t xml:space="preserve">8. ACTG A5073: Comparison of once-daily versus twice-daily combination antiretroviral therapy in treatment-naive patients and </w:t>
      </w:r>
      <w:proofErr w:type="gramStart"/>
      <w:r w:rsidRPr="00050822">
        <w:rPr>
          <w:rFonts w:ascii="Arial" w:hAnsi="Arial" w:cs="Arial"/>
          <w:sz w:val="22"/>
          <w:szCs w:val="22"/>
          <w:lang w:val="en-ZA"/>
        </w:rPr>
        <w:t>Modified</w:t>
      </w:r>
      <w:proofErr w:type="gramEnd"/>
      <w:r w:rsidRPr="00050822">
        <w:rPr>
          <w:rFonts w:ascii="Arial" w:hAnsi="Arial" w:cs="Arial"/>
          <w:sz w:val="22"/>
          <w:szCs w:val="22"/>
          <w:lang w:val="en-ZA"/>
        </w:rPr>
        <w:t xml:space="preserve"> directly observed antiretroviral therapy compared with self-administered therapy in treatment-naive HIV-1-infected patients. We will request data on the comparative efficacy, safety, and adherence rates of once-daily and twice-daily antiretroviral therapy, as well as modified directly observed antiretroviral therapy versus self-administered therapy in treatment-naive patients.</w:t>
      </w:r>
    </w:p>
    <w:p w14:paraId="7FE9A4FB" w14:textId="77777777" w:rsidR="00050822" w:rsidRPr="00D94997" w:rsidRDefault="00050822" w:rsidP="00050822">
      <w:pPr>
        <w:rPr>
          <w:rFonts w:ascii="Arial" w:hAnsi="Arial" w:cs="Arial"/>
          <w:sz w:val="22"/>
          <w:szCs w:val="22"/>
        </w:rPr>
      </w:pPr>
    </w:p>
    <w:p w14:paraId="489C44EF" w14:textId="77777777" w:rsidR="00470DBC" w:rsidRPr="00D94997" w:rsidRDefault="00470DBC" w:rsidP="00470DBC">
      <w:pPr>
        <w:pStyle w:val="BodyTextIndent"/>
        <w:tabs>
          <w:tab w:val="clear" w:pos="-1440"/>
          <w:tab w:val="clear" w:pos="-720"/>
          <w:tab w:val="clear" w:pos="0"/>
          <w:tab w:val="clear" w:pos="720"/>
          <w:tab w:val="clear" w:pos="1440"/>
          <w:tab w:val="clear" w:pos="1800"/>
          <w:tab w:val="clear" w:pos="2160"/>
          <w:tab w:val="clear" w:pos="2635"/>
          <w:tab w:val="clear" w:pos="2880"/>
          <w:tab w:val="clear" w:pos="3240"/>
          <w:tab w:val="clear" w:pos="3600"/>
          <w:tab w:val="clear" w:pos="4320"/>
          <w:tab w:val="clear" w:pos="5040"/>
          <w:tab w:val="clear" w:pos="5760"/>
          <w:tab w:val="clear" w:pos="6480"/>
          <w:tab w:val="clear" w:pos="7200"/>
          <w:tab w:val="clear" w:pos="7920"/>
          <w:tab w:val="clear" w:pos="8640"/>
          <w:tab w:val="clear" w:pos="9360"/>
        </w:tabs>
        <w:ind w:left="0"/>
        <w:rPr>
          <w:rFonts w:ascii="Arial" w:hAnsi="Arial" w:cs="Arial"/>
          <w:b/>
          <w:bCs/>
          <w:color w:val="000000"/>
          <w:sz w:val="22"/>
          <w:szCs w:val="22"/>
        </w:rPr>
      </w:pPr>
      <w:r w:rsidRPr="00D94997">
        <w:rPr>
          <w:rFonts w:ascii="Arial" w:hAnsi="Arial" w:cs="Arial"/>
          <w:b/>
          <w:bCs/>
          <w:color w:val="000000"/>
          <w:sz w:val="22"/>
          <w:szCs w:val="22"/>
        </w:rPr>
        <w:t xml:space="preserve">POSTING OF GWAS DATA TO THE NIH DATABASE OF GENOTYPES AND PHENOTYPES, OR </w:t>
      </w:r>
      <w:proofErr w:type="spellStart"/>
      <w:r w:rsidRPr="00D94997">
        <w:rPr>
          <w:rFonts w:ascii="Arial" w:hAnsi="Arial" w:cs="Arial"/>
          <w:b/>
          <w:bCs/>
          <w:color w:val="000000"/>
          <w:sz w:val="22"/>
          <w:szCs w:val="22"/>
        </w:rPr>
        <w:t>dbGaP</w:t>
      </w:r>
      <w:proofErr w:type="spellEnd"/>
      <w:r w:rsidRPr="00D94997">
        <w:rPr>
          <w:rFonts w:ascii="Arial" w:hAnsi="Arial" w:cs="Arial"/>
          <w:b/>
          <w:bCs/>
          <w:color w:val="000000"/>
          <w:sz w:val="22"/>
          <w:szCs w:val="22"/>
        </w:rPr>
        <w:t>:</w:t>
      </w:r>
    </w:p>
    <w:p w14:paraId="2E0D54A0" w14:textId="71217286" w:rsidR="00470DBC" w:rsidRPr="00D94997" w:rsidRDefault="00470DBC" w:rsidP="00470DBC">
      <w:pPr>
        <w:outlineLvl w:val="0"/>
        <w:rPr>
          <w:rFonts w:ascii="Arial" w:hAnsi="Arial" w:cs="Arial"/>
          <w:b/>
          <w:bCs/>
          <w:color w:val="000000"/>
          <w:sz w:val="22"/>
          <w:szCs w:val="22"/>
        </w:rPr>
      </w:pPr>
      <w:r w:rsidRPr="00D94997">
        <w:rPr>
          <w:rFonts w:ascii="Arial" w:hAnsi="Arial" w:cs="Arial"/>
          <w:b/>
          <w:bCs/>
          <w:color w:val="000000"/>
          <w:sz w:val="22"/>
          <w:szCs w:val="22"/>
        </w:rPr>
        <w:lastRenderedPageBreak/>
        <w:t xml:space="preserve">Any DR involving ACTG genome-wide association studies (GWAS) data must contain a section addressing NIH Policy NOT-OD-07-088 and related policies, including a statement in the DR that ACTG GWAS will not be posted to </w:t>
      </w:r>
      <w:proofErr w:type="spellStart"/>
      <w:r w:rsidRPr="00D94997">
        <w:rPr>
          <w:rFonts w:ascii="Arial" w:hAnsi="Arial" w:cs="Arial"/>
          <w:b/>
          <w:bCs/>
          <w:color w:val="000000"/>
          <w:sz w:val="22"/>
          <w:szCs w:val="22"/>
        </w:rPr>
        <w:t>dbGaP</w:t>
      </w:r>
      <w:proofErr w:type="spellEnd"/>
      <w:r w:rsidRPr="00D94997">
        <w:rPr>
          <w:rFonts w:ascii="Arial" w:hAnsi="Arial" w:cs="Arial"/>
          <w:b/>
          <w:bCs/>
          <w:color w:val="000000"/>
          <w:sz w:val="22"/>
          <w:szCs w:val="22"/>
        </w:rPr>
        <w:t xml:space="preserve"> or a similar repository by the DR investigator. Posting will have been done by the ACTG or the investigator who generated the GWAS data with non-ACTG funding, if required and consistent with the signed informed consent forms under which the specimens were obtained.</w:t>
      </w:r>
    </w:p>
    <w:p w14:paraId="2B337571" w14:textId="07A708FA" w:rsidR="004B166C" w:rsidRPr="00D94997" w:rsidRDefault="004B166C" w:rsidP="00470DBC">
      <w:pPr>
        <w:outlineLvl w:val="0"/>
        <w:rPr>
          <w:rFonts w:ascii="Arial" w:hAnsi="Arial" w:cs="Arial"/>
          <w:color w:val="000000"/>
          <w:sz w:val="22"/>
          <w:szCs w:val="22"/>
        </w:rPr>
      </w:pPr>
      <w:r w:rsidRPr="00D94997">
        <w:rPr>
          <w:rFonts w:ascii="Arial" w:hAnsi="Arial" w:cs="Arial"/>
          <w:color w:val="000000"/>
          <w:sz w:val="22"/>
          <w:szCs w:val="22"/>
        </w:rPr>
        <w:t>NA</w:t>
      </w:r>
    </w:p>
    <w:p w14:paraId="1731F501" w14:textId="77777777" w:rsidR="00470DBC" w:rsidRPr="00D94997" w:rsidRDefault="00470DBC" w:rsidP="00470DBC">
      <w:pPr>
        <w:rPr>
          <w:rFonts w:ascii="Arial" w:hAnsi="Arial" w:cs="Arial"/>
          <w:b/>
          <w:bCs/>
          <w:sz w:val="22"/>
          <w:szCs w:val="22"/>
        </w:rPr>
      </w:pPr>
      <w:r w:rsidRPr="00D94997">
        <w:rPr>
          <w:rFonts w:ascii="Arial" w:hAnsi="Arial" w:cs="Arial"/>
          <w:b/>
          <w:bCs/>
          <w:sz w:val="22"/>
          <w:szCs w:val="22"/>
        </w:rPr>
        <w:t xml:space="preserve">DATA FORMAT: </w:t>
      </w:r>
    </w:p>
    <w:p w14:paraId="7290E9BF" w14:textId="13FE81A5" w:rsidR="00470DBC" w:rsidRPr="00D94997" w:rsidRDefault="00470DBC" w:rsidP="00470DBC">
      <w:pPr>
        <w:ind w:right="-810"/>
        <w:rPr>
          <w:rFonts w:ascii="Arial" w:hAnsi="Arial" w:cs="Arial"/>
          <w:b/>
          <w:bCs/>
          <w:sz w:val="22"/>
          <w:szCs w:val="22"/>
        </w:rPr>
      </w:pPr>
      <w:r w:rsidRPr="00D94997">
        <w:rPr>
          <w:rFonts w:ascii="Arial" w:hAnsi="Arial" w:cs="Arial"/>
          <w:b/>
          <w:bCs/>
          <w:sz w:val="22"/>
          <w:szCs w:val="22"/>
        </w:rPr>
        <w:t xml:space="preserve">If the data are required in a specific format, then this should be described. The cost of providing data in formats other than already existing formats will need to be covered by the proposing investigator(s). </w:t>
      </w:r>
    </w:p>
    <w:p w14:paraId="25C04553" w14:textId="323E5BE7" w:rsidR="00367105" w:rsidRPr="00D94997" w:rsidRDefault="00E208E7" w:rsidP="00470DBC">
      <w:pPr>
        <w:ind w:right="-810"/>
        <w:rPr>
          <w:rFonts w:ascii="Arial" w:hAnsi="Arial" w:cs="Arial"/>
          <w:sz w:val="22"/>
          <w:szCs w:val="22"/>
        </w:rPr>
      </w:pPr>
      <w:r w:rsidRPr="00D94997">
        <w:rPr>
          <w:rFonts w:ascii="Arial" w:hAnsi="Arial" w:cs="Arial"/>
          <w:sz w:val="22"/>
          <w:szCs w:val="22"/>
        </w:rPr>
        <w:t>For this study, we will accept the data formats already being used by the ACTG Network and pre-process the data ourselves. We understand that the standard data format used by the ACTG Network is the CDISC format, specifically the Study Data Tabulation Model (SDTM) and Analysis Data Model (</w:t>
      </w:r>
      <w:proofErr w:type="spellStart"/>
      <w:r w:rsidRPr="00D94997">
        <w:rPr>
          <w:rFonts w:ascii="Arial" w:hAnsi="Arial" w:cs="Arial"/>
          <w:sz w:val="22"/>
          <w:szCs w:val="22"/>
        </w:rPr>
        <w:t>ADaM</w:t>
      </w:r>
      <w:proofErr w:type="spellEnd"/>
      <w:r w:rsidRPr="00D94997">
        <w:rPr>
          <w:rFonts w:ascii="Arial" w:hAnsi="Arial" w:cs="Arial"/>
          <w:sz w:val="22"/>
          <w:szCs w:val="22"/>
        </w:rPr>
        <w:t>), but we will work with the available data in their existing format. We have the necessary expertise and resources to preprocess the data to the format required for our analysis.</w:t>
      </w:r>
    </w:p>
    <w:p w14:paraId="1D58827D" w14:textId="541B3D6C" w:rsidR="000D7BAE" w:rsidRPr="00D94997" w:rsidRDefault="000D7BAE" w:rsidP="00470DBC">
      <w:pPr>
        <w:ind w:right="-810"/>
        <w:rPr>
          <w:rFonts w:ascii="Arial" w:hAnsi="Arial" w:cs="Arial"/>
          <w:sz w:val="22"/>
          <w:szCs w:val="22"/>
        </w:rPr>
      </w:pPr>
      <w:r w:rsidRPr="00D94997">
        <w:rPr>
          <w:rFonts w:ascii="Arial" w:hAnsi="Arial" w:cs="Arial"/>
          <w:sz w:val="22"/>
          <w:szCs w:val="22"/>
        </w:rPr>
        <w:t xml:space="preserve">We have allocated funds to cover any costs incurred in data preparation or transfer. </w:t>
      </w:r>
    </w:p>
    <w:p w14:paraId="6D466AFF" w14:textId="77777777" w:rsidR="00470DBC" w:rsidRPr="00D94997" w:rsidRDefault="00470DBC" w:rsidP="00470DBC">
      <w:pPr>
        <w:rPr>
          <w:rFonts w:ascii="Arial" w:hAnsi="Arial" w:cs="Arial"/>
          <w:b/>
          <w:bCs/>
          <w:sz w:val="22"/>
          <w:szCs w:val="22"/>
        </w:rPr>
      </w:pPr>
      <w:r w:rsidRPr="00D94997">
        <w:rPr>
          <w:rFonts w:ascii="Arial" w:hAnsi="Arial" w:cs="Arial"/>
          <w:b/>
          <w:bCs/>
          <w:sz w:val="22"/>
          <w:szCs w:val="22"/>
        </w:rPr>
        <w:t>EXTERNAL SUPPORT/COLLABORATION/FUNDING:</w:t>
      </w:r>
    </w:p>
    <w:p w14:paraId="4183B205" w14:textId="3BC70DC1" w:rsidR="00470DBC" w:rsidRPr="00D94997" w:rsidRDefault="00470DBC" w:rsidP="00470DBC">
      <w:pPr>
        <w:rPr>
          <w:rFonts w:ascii="Arial" w:hAnsi="Arial" w:cs="Arial"/>
          <w:b/>
          <w:bCs/>
          <w:sz w:val="22"/>
          <w:szCs w:val="22"/>
        </w:rPr>
      </w:pPr>
      <w:r w:rsidRPr="00D94997">
        <w:rPr>
          <w:rFonts w:ascii="Arial" w:hAnsi="Arial" w:cs="Arial"/>
          <w:b/>
          <w:bCs/>
          <w:sz w:val="22"/>
          <w:szCs w:val="22"/>
        </w:rPr>
        <w:t>Provide the source of funding for the Proposing Investigator and/or additional team members, as relevant, including any anticipated collaboration with and/or funding support from industry or other programs or institutes within the NIH. If required, send a request for a letter of support as per SOP ACTG-152, ACTG-Related Grant Applications and Letters of Support.</w:t>
      </w:r>
    </w:p>
    <w:p w14:paraId="3FFA70CB" w14:textId="77777777" w:rsidR="00F76E55" w:rsidRPr="00D94997" w:rsidRDefault="00F76E55" w:rsidP="00F76E55">
      <w:pPr>
        <w:ind w:right="-180"/>
        <w:rPr>
          <w:rFonts w:ascii="Arial" w:hAnsi="Arial" w:cs="Arial"/>
          <w:sz w:val="22"/>
          <w:szCs w:val="22"/>
        </w:rPr>
      </w:pPr>
      <w:r w:rsidRPr="00D94997">
        <w:rPr>
          <w:rFonts w:ascii="Arial" w:hAnsi="Arial" w:cs="Arial"/>
          <w:sz w:val="22"/>
          <w:szCs w:val="22"/>
        </w:rPr>
        <w:t>This research was made possible by support from the Fogarty International Center, the National Institute of Environmental Health Sciences (NIEHS), and OD/Office of Strategic Coordination (OSC) of the National Institutes of Health, under Award Number U54TW012083. Although this study was supported by the NIH, the content and responsibility of the authors are not necessarily representative of the official views of the National Institutes of Health.</w:t>
      </w:r>
    </w:p>
    <w:p w14:paraId="5E676780" w14:textId="77777777" w:rsidR="00F76E55" w:rsidRPr="00D94997" w:rsidRDefault="00F76E55" w:rsidP="00470DBC">
      <w:pPr>
        <w:rPr>
          <w:rFonts w:ascii="Arial" w:hAnsi="Arial" w:cs="Arial"/>
          <w:sz w:val="22"/>
          <w:szCs w:val="22"/>
        </w:rPr>
      </w:pPr>
    </w:p>
    <w:p w14:paraId="74514D8B" w14:textId="77777777" w:rsidR="00470DBC" w:rsidRPr="00D94997" w:rsidRDefault="00470DBC" w:rsidP="00470DBC">
      <w:pPr>
        <w:jc w:val="both"/>
        <w:rPr>
          <w:rFonts w:ascii="Arial" w:hAnsi="Arial" w:cs="Arial"/>
          <w:sz w:val="22"/>
          <w:szCs w:val="22"/>
        </w:rPr>
      </w:pPr>
    </w:p>
    <w:p w14:paraId="6E18C4A1" w14:textId="77777777" w:rsidR="00470DBC" w:rsidRPr="00D94997" w:rsidRDefault="00470DBC" w:rsidP="00470DBC">
      <w:pPr>
        <w:widowControl/>
        <w:rPr>
          <w:rFonts w:ascii="Arial" w:hAnsi="Arial" w:cs="Arial"/>
          <w:sz w:val="22"/>
          <w:szCs w:val="22"/>
        </w:rPr>
      </w:pPr>
      <w:r w:rsidRPr="00D94997">
        <w:rPr>
          <w:rFonts w:ascii="Arial" w:hAnsi="Arial" w:cs="Arial"/>
          <w:sz w:val="22"/>
          <w:szCs w:val="22"/>
        </w:rPr>
        <w:t>SIGNATURES:</w:t>
      </w:r>
    </w:p>
    <w:p w14:paraId="473C4D7F" w14:textId="77777777" w:rsidR="00470DBC" w:rsidRPr="00D94997" w:rsidRDefault="00470DBC" w:rsidP="00470DBC">
      <w:pPr>
        <w:rPr>
          <w:rFonts w:ascii="Arial" w:hAnsi="Arial" w:cs="Arial"/>
          <w:sz w:val="22"/>
          <w:szCs w:val="22"/>
        </w:rPr>
      </w:pPr>
    </w:p>
    <w:p w14:paraId="6F75E876" w14:textId="77777777" w:rsidR="00470DBC" w:rsidRPr="00D94997" w:rsidRDefault="00470DBC" w:rsidP="00470DBC">
      <w:pPr>
        <w:rPr>
          <w:rFonts w:ascii="Arial" w:hAnsi="Arial" w:cs="Arial"/>
          <w:sz w:val="22"/>
          <w:szCs w:val="22"/>
        </w:rPr>
      </w:pPr>
    </w:p>
    <w:p w14:paraId="1963E337" w14:textId="580BE68F" w:rsidR="00470DBC" w:rsidRPr="00D94997" w:rsidRDefault="00B8084E" w:rsidP="00470DBC">
      <w:pPr>
        <w:jc w:val="both"/>
        <w:rPr>
          <w:rFonts w:ascii="Arial" w:hAnsi="Arial" w:cs="Arial"/>
          <w:sz w:val="22"/>
          <w:szCs w:val="22"/>
        </w:rPr>
      </w:pPr>
      <w:r>
        <w:rPr>
          <w:noProof/>
          <w:lang w:val="en-ZA" w:eastAsia="en-ZA"/>
        </w:rPr>
        <w:drawing>
          <wp:anchor distT="0" distB="0" distL="114300" distR="114300" simplePos="0" relativeHeight="251659264" behindDoc="1" locked="0" layoutInCell="1" allowOverlap="1" wp14:anchorId="5B98D184" wp14:editId="4954C24D">
            <wp:simplePos x="0" y="0"/>
            <wp:positionH relativeFrom="margin">
              <wp:align>left</wp:align>
            </wp:positionH>
            <wp:positionV relativeFrom="paragraph">
              <wp:posOffset>160020</wp:posOffset>
            </wp:positionV>
            <wp:extent cx="1539240" cy="477520"/>
            <wp:effectExtent l="0" t="0" r="3810" b="0"/>
            <wp:wrapTight wrapText="bothSides">
              <wp:wrapPolygon edited="0">
                <wp:start x="0" y="0"/>
                <wp:lineTo x="0" y="20681"/>
                <wp:lineTo x="21386" y="20681"/>
                <wp:lineTo x="213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1539240" cy="477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81081A2" w14:textId="77777777" w:rsidR="00470DBC" w:rsidRPr="00D94997" w:rsidRDefault="00470DBC" w:rsidP="00470DBC">
      <w:pPr>
        <w:jc w:val="both"/>
        <w:rPr>
          <w:rFonts w:ascii="Arial" w:hAnsi="Arial" w:cs="Arial"/>
          <w:sz w:val="22"/>
          <w:szCs w:val="22"/>
        </w:rPr>
      </w:pPr>
    </w:p>
    <w:p w14:paraId="49B17532" w14:textId="77777777" w:rsidR="00B8084E" w:rsidRDefault="00B8084E" w:rsidP="00470DBC">
      <w:pPr>
        <w:jc w:val="both"/>
        <w:rPr>
          <w:rFonts w:ascii="Arial" w:hAnsi="Arial" w:cs="Arial"/>
          <w:sz w:val="22"/>
          <w:szCs w:val="22"/>
        </w:rPr>
      </w:pPr>
    </w:p>
    <w:p w14:paraId="1C49F6BA" w14:textId="3C29A223" w:rsidR="00470DBC" w:rsidRPr="00D94997" w:rsidRDefault="00470DBC" w:rsidP="00470DBC">
      <w:pPr>
        <w:jc w:val="both"/>
        <w:rPr>
          <w:rFonts w:ascii="Arial" w:hAnsi="Arial" w:cs="Arial"/>
          <w:sz w:val="22"/>
          <w:szCs w:val="22"/>
        </w:rPr>
      </w:pPr>
      <w:r w:rsidRPr="00D94997">
        <w:rPr>
          <w:rFonts w:ascii="Arial" w:hAnsi="Arial" w:cs="Arial"/>
          <w:sz w:val="22"/>
          <w:szCs w:val="22"/>
        </w:rPr>
        <w:t>_____________________</w:t>
      </w:r>
      <w:r w:rsidRPr="00D94997">
        <w:rPr>
          <w:rFonts w:ascii="Arial" w:hAnsi="Arial" w:cs="Arial"/>
          <w:sz w:val="22"/>
          <w:szCs w:val="22"/>
        </w:rPr>
        <w:tab/>
      </w:r>
      <w:r w:rsidRPr="00D94997">
        <w:rPr>
          <w:rFonts w:ascii="Arial" w:hAnsi="Arial" w:cs="Arial"/>
          <w:sz w:val="22"/>
          <w:szCs w:val="22"/>
        </w:rPr>
        <w:tab/>
        <w:t>__</w:t>
      </w:r>
      <w:r w:rsidR="00B8084E">
        <w:rPr>
          <w:rFonts w:ascii="Arial" w:hAnsi="Arial" w:cs="Arial"/>
          <w:sz w:val="22"/>
          <w:szCs w:val="22"/>
        </w:rPr>
        <w:t>15 February 2023</w:t>
      </w:r>
      <w:r w:rsidRPr="00D94997">
        <w:rPr>
          <w:rFonts w:ascii="Arial" w:hAnsi="Arial" w:cs="Arial"/>
          <w:sz w:val="22"/>
          <w:szCs w:val="22"/>
        </w:rPr>
        <w:t>______</w:t>
      </w:r>
    </w:p>
    <w:p w14:paraId="5C8AED00" w14:textId="77777777" w:rsidR="00470DBC" w:rsidRPr="00D94997" w:rsidRDefault="00470DBC" w:rsidP="00470DBC">
      <w:pPr>
        <w:jc w:val="both"/>
        <w:rPr>
          <w:rFonts w:ascii="Arial" w:hAnsi="Arial" w:cs="Arial"/>
          <w:sz w:val="22"/>
          <w:szCs w:val="22"/>
        </w:rPr>
      </w:pPr>
      <w:r w:rsidRPr="00D94997">
        <w:rPr>
          <w:rFonts w:ascii="Arial" w:hAnsi="Arial" w:cs="Arial"/>
          <w:sz w:val="22"/>
          <w:szCs w:val="22"/>
        </w:rPr>
        <w:t>Proposing Investigator</w:t>
      </w:r>
      <w:r w:rsidRPr="00D94997">
        <w:rPr>
          <w:rFonts w:ascii="Arial" w:hAnsi="Arial" w:cs="Arial"/>
          <w:sz w:val="22"/>
          <w:szCs w:val="22"/>
        </w:rPr>
        <w:tab/>
      </w:r>
      <w:r w:rsidRPr="00D94997">
        <w:rPr>
          <w:rFonts w:ascii="Arial" w:hAnsi="Arial" w:cs="Arial"/>
          <w:sz w:val="22"/>
          <w:szCs w:val="22"/>
        </w:rPr>
        <w:tab/>
      </w:r>
      <w:r w:rsidRPr="00D94997">
        <w:rPr>
          <w:rFonts w:ascii="Arial" w:hAnsi="Arial" w:cs="Arial"/>
          <w:sz w:val="22"/>
          <w:szCs w:val="22"/>
        </w:rPr>
        <w:tab/>
      </w:r>
      <w:r w:rsidRPr="00D94997">
        <w:rPr>
          <w:rFonts w:ascii="Arial" w:hAnsi="Arial" w:cs="Arial"/>
          <w:sz w:val="22"/>
          <w:szCs w:val="22"/>
        </w:rPr>
        <w:tab/>
      </w:r>
      <w:r w:rsidRPr="00D94997">
        <w:rPr>
          <w:rFonts w:ascii="Arial" w:hAnsi="Arial" w:cs="Arial"/>
          <w:sz w:val="22"/>
          <w:szCs w:val="22"/>
        </w:rPr>
        <w:tab/>
        <w:t>DATE</w:t>
      </w:r>
    </w:p>
    <w:p w14:paraId="58B2F203" w14:textId="77777777" w:rsidR="00470DBC" w:rsidRPr="00D94997" w:rsidRDefault="00470DBC" w:rsidP="00470DBC">
      <w:pPr>
        <w:jc w:val="both"/>
        <w:rPr>
          <w:rFonts w:ascii="Arial" w:hAnsi="Arial" w:cs="Arial"/>
          <w:sz w:val="22"/>
          <w:szCs w:val="22"/>
        </w:rPr>
      </w:pPr>
    </w:p>
    <w:p w14:paraId="63FB5533" w14:textId="77777777" w:rsidR="00470DBC" w:rsidRPr="00D94997" w:rsidRDefault="00470DBC" w:rsidP="00470DBC">
      <w:pPr>
        <w:jc w:val="both"/>
        <w:rPr>
          <w:rFonts w:ascii="Arial" w:hAnsi="Arial" w:cs="Arial"/>
          <w:sz w:val="22"/>
          <w:szCs w:val="22"/>
        </w:rPr>
      </w:pPr>
    </w:p>
    <w:p w14:paraId="3C0065E3" w14:textId="77777777" w:rsidR="00470DBC" w:rsidRPr="00D94997" w:rsidRDefault="00470DBC" w:rsidP="00470DBC">
      <w:pPr>
        <w:jc w:val="both"/>
        <w:rPr>
          <w:rFonts w:ascii="Arial" w:hAnsi="Arial" w:cs="Arial"/>
          <w:sz w:val="22"/>
          <w:szCs w:val="22"/>
        </w:rPr>
      </w:pPr>
    </w:p>
    <w:p w14:paraId="76517F91" w14:textId="77777777" w:rsidR="00470DBC" w:rsidRPr="00D94997" w:rsidRDefault="00470DBC" w:rsidP="00470DBC">
      <w:pPr>
        <w:jc w:val="both"/>
        <w:rPr>
          <w:rFonts w:ascii="Arial" w:hAnsi="Arial" w:cs="Arial"/>
          <w:sz w:val="22"/>
          <w:szCs w:val="22"/>
        </w:rPr>
      </w:pPr>
    </w:p>
    <w:p w14:paraId="2F97D02B" w14:textId="77777777" w:rsidR="00470DBC" w:rsidRPr="00D94997" w:rsidRDefault="00470DBC" w:rsidP="00470DBC">
      <w:pPr>
        <w:jc w:val="both"/>
        <w:rPr>
          <w:rFonts w:ascii="Arial" w:hAnsi="Arial" w:cs="Arial"/>
          <w:sz w:val="22"/>
          <w:szCs w:val="22"/>
        </w:rPr>
      </w:pPr>
    </w:p>
    <w:p w14:paraId="6E19CA13" w14:textId="77777777" w:rsidR="00470DBC" w:rsidRPr="00D94997" w:rsidRDefault="00470DBC" w:rsidP="00470DBC">
      <w:pPr>
        <w:spacing w:before="120"/>
        <w:jc w:val="both"/>
        <w:rPr>
          <w:rFonts w:ascii="Arial" w:hAnsi="Arial" w:cs="Arial"/>
          <w:sz w:val="22"/>
          <w:szCs w:val="22"/>
        </w:rPr>
      </w:pPr>
      <w:r w:rsidRPr="00D94997">
        <w:rPr>
          <w:rFonts w:ascii="Arial" w:hAnsi="Arial" w:cs="Arial"/>
          <w:sz w:val="22"/>
          <w:szCs w:val="22"/>
        </w:rPr>
        <w:t>________________________________________</w:t>
      </w:r>
      <w:r w:rsidRPr="00D94997">
        <w:rPr>
          <w:rFonts w:ascii="Arial" w:hAnsi="Arial" w:cs="Arial"/>
          <w:sz w:val="22"/>
          <w:szCs w:val="22"/>
        </w:rPr>
        <w:tab/>
      </w:r>
      <w:r w:rsidRPr="00D94997">
        <w:rPr>
          <w:rFonts w:ascii="Arial" w:hAnsi="Arial" w:cs="Arial"/>
          <w:sz w:val="22"/>
          <w:szCs w:val="22"/>
        </w:rPr>
        <w:tab/>
        <w:t>___________________</w:t>
      </w:r>
    </w:p>
    <w:p w14:paraId="6E6A2D8A" w14:textId="77777777" w:rsidR="00470DBC" w:rsidRPr="00D94997" w:rsidRDefault="00470DBC" w:rsidP="00470DBC">
      <w:pPr>
        <w:jc w:val="both"/>
        <w:rPr>
          <w:rFonts w:ascii="Arial" w:hAnsi="Arial" w:cs="Arial"/>
          <w:sz w:val="22"/>
          <w:szCs w:val="22"/>
        </w:rPr>
      </w:pPr>
      <w:r w:rsidRPr="00D94997">
        <w:rPr>
          <w:rFonts w:ascii="Arial" w:hAnsi="Arial" w:cs="Arial"/>
          <w:sz w:val="22"/>
          <w:szCs w:val="22"/>
        </w:rPr>
        <w:t xml:space="preserve">ACTG CRS Leader </w:t>
      </w:r>
      <w:r w:rsidRPr="00D94997">
        <w:rPr>
          <w:rFonts w:ascii="Arial" w:hAnsi="Arial" w:cs="Arial"/>
          <w:sz w:val="22"/>
          <w:szCs w:val="22"/>
        </w:rPr>
        <w:tab/>
      </w:r>
      <w:r w:rsidRPr="00D94997">
        <w:rPr>
          <w:rFonts w:ascii="Arial" w:hAnsi="Arial" w:cs="Arial"/>
          <w:sz w:val="22"/>
          <w:szCs w:val="22"/>
        </w:rPr>
        <w:tab/>
      </w:r>
      <w:r w:rsidRPr="00D94997">
        <w:rPr>
          <w:rFonts w:ascii="Arial" w:hAnsi="Arial" w:cs="Arial"/>
          <w:sz w:val="22"/>
          <w:szCs w:val="22"/>
        </w:rPr>
        <w:tab/>
      </w:r>
      <w:r w:rsidRPr="00D94997">
        <w:rPr>
          <w:rFonts w:ascii="Arial" w:hAnsi="Arial" w:cs="Arial"/>
          <w:sz w:val="22"/>
          <w:szCs w:val="22"/>
        </w:rPr>
        <w:tab/>
      </w:r>
      <w:r w:rsidRPr="00D94997">
        <w:rPr>
          <w:rFonts w:ascii="Arial" w:hAnsi="Arial" w:cs="Arial"/>
          <w:sz w:val="22"/>
          <w:szCs w:val="22"/>
        </w:rPr>
        <w:tab/>
      </w:r>
      <w:r w:rsidRPr="00D94997">
        <w:rPr>
          <w:rFonts w:ascii="Arial" w:hAnsi="Arial" w:cs="Arial"/>
          <w:sz w:val="22"/>
          <w:szCs w:val="22"/>
        </w:rPr>
        <w:tab/>
        <w:t>DATE</w:t>
      </w:r>
    </w:p>
    <w:p w14:paraId="7A620409" w14:textId="77777777" w:rsidR="00470DBC" w:rsidRPr="00D94997" w:rsidRDefault="00470DBC" w:rsidP="00470DBC">
      <w:pPr>
        <w:rPr>
          <w:rFonts w:ascii="Arial" w:hAnsi="Arial" w:cs="Arial"/>
          <w:sz w:val="22"/>
          <w:szCs w:val="22"/>
        </w:rPr>
      </w:pPr>
      <w:r w:rsidRPr="00D94997">
        <w:rPr>
          <w:rFonts w:ascii="Arial" w:hAnsi="Arial" w:cs="Arial"/>
          <w:sz w:val="22"/>
          <w:szCs w:val="22"/>
        </w:rPr>
        <w:t>(</w:t>
      </w:r>
      <w:proofErr w:type="gramStart"/>
      <w:r w:rsidRPr="00D94997">
        <w:rPr>
          <w:rFonts w:ascii="Arial" w:hAnsi="Arial" w:cs="Arial"/>
          <w:sz w:val="22"/>
          <w:szCs w:val="22"/>
        </w:rPr>
        <w:t>required</w:t>
      </w:r>
      <w:proofErr w:type="gramEnd"/>
      <w:r w:rsidRPr="00D94997">
        <w:rPr>
          <w:rFonts w:ascii="Arial" w:hAnsi="Arial" w:cs="Arial"/>
          <w:sz w:val="22"/>
          <w:szCs w:val="22"/>
        </w:rPr>
        <w:t xml:space="preserve"> only if the Proposing Investigator is </w:t>
      </w:r>
    </w:p>
    <w:p w14:paraId="1D41C5AF" w14:textId="77777777" w:rsidR="00470DBC" w:rsidRPr="00D94997" w:rsidRDefault="00470DBC" w:rsidP="00470DBC">
      <w:pPr>
        <w:rPr>
          <w:rFonts w:ascii="Arial" w:hAnsi="Arial" w:cs="Arial"/>
          <w:sz w:val="22"/>
          <w:szCs w:val="22"/>
        </w:rPr>
      </w:pPr>
      <w:r w:rsidRPr="00D94997">
        <w:rPr>
          <w:rFonts w:ascii="Arial" w:hAnsi="Arial" w:cs="Arial"/>
          <w:sz w:val="22"/>
          <w:szCs w:val="22"/>
        </w:rPr>
        <w:t>receiving funding from an ACTG CTU/CRS)</w:t>
      </w:r>
    </w:p>
    <w:p w14:paraId="7F497A26" w14:textId="77777777" w:rsidR="00470DBC" w:rsidRPr="00D94997" w:rsidRDefault="00470DBC" w:rsidP="00470DBC">
      <w:pPr>
        <w:jc w:val="both"/>
        <w:rPr>
          <w:rFonts w:ascii="Arial" w:hAnsi="Arial" w:cs="Arial"/>
          <w:sz w:val="22"/>
          <w:szCs w:val="22"/>
        </w:rPr>
      </w:pPr>
    </w:p>
    <w:p w14:paraId="798AC8FE" w14:textId="77777777" w:rsidR="008F4975" w:rsidRPr="00D94997" w:rsidRDefault="008F4975" w:rsidP="00470DBC">
      <w:pPr>
        <w:pStyle w:val="Heading1"/>
        <w:keepNext w:val="0"/>
        <w:spacing w:before="0"/>
        <w:jc w:val="center"/>
        <w:rPr>
          <w:sz w:val="22"/>
          <w:szCs w:val="22"/>
        </w:rPr>
      </w:pPr>
    </w:p>
    <w:sectPr w:rsidR="008F4975" w:rsidRPr="00D94997" w:rsidSect="00F527D3">
      <w:headerReference w:type="even" r:id="rId18"/>
      <w:headerReference w:type="default" r:id="rId19"/>
      <w:footerReference w:type="even" r:id="rId20"/>
      <w:footerReference w:type="default" r:id="rId21"/>
      <w:headerReference w:type="first" r:id="rId22"/>
      <w:footerReference w:type="first" r:id="rId23"/>
      <w:endnotePr>
        <w:numFmt w:val="decimal"/>
      </w:endnotePr>
      <w:pgSz w:w="12240" w:h="15840" w:code="1"/>
      <w:pgMar w:top="1296"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tthew Chersich" w:date="2023-02-13T14:11:00Z" w:initials="MC">
    <w:p w14:paraId="47D11244" w14:textId="77777777" w:rsidR="00C97A46" w:rsidRDefault="00C97A46" w:rsidP="00C97A46">
      <w:pPr>
        <w:pStyle w:val="CommentText"/>
      </w:pPr>
      <w:r>
        <w:rPr>
          <w:rStyle w:val="CommentReference"/>
        </w:rPr>
        <w:annotationRef/>
      </w:r>
      <w:r>
        <w:rPr>
          <w:lang w:val="en-ZA"/>
        </w:rPr>
        <w:t>Add the NIH study number here</w:t>
      </w:r>
    </w:p>
  </w:comment>
  <w:comment w:id="3" w:author="Matthew Chersich" w:date="2023-02-09T18:38:00Z" w:initials="MC">
    <w:p w14:paraId="239017F4" w14:textId="77777777" w:rsidR="00F14729" w:rsidRDefault="00F14729" w:rsidP="00F14729">
      <w:pPr>
        <w:pStyle w:val="CommentText"/>
      </w:pPr>
      <w:r>
        <w:rPr>
          <w:rStyle w:val="CommentReference"/>
        </w:rPr>
        <w:annotationRef/>
      </w:r>
      <w:r>
        <w:rPr>
          <w:lang w:val="en-ZA"/>
        </w:rPr>
        <w:t>I focused this on JHB, we are describing a sub-study here in effect… so what we describe must link just to the data we are requesting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D11244" w15:done="1"/>
  <w15:commentEx w15:paraId="239017F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C377" w16cex:dateUtc="2023-02-13T12:11:00Z"/>
  <w16cex:commentExtensible w16cex:durableId="278FBC0F" w16cex:dateUtc="2023-02-09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D11244" w16cid:durableId="2794C377"/>
  <w16cid:commentId w16cid:paraId="239017F4" w16cid:durableId="278FB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81458" w14:textId="77777777" w:rsidR="006278A0" w:rsidRDefault="006278A0">
      <w:r>
        <w:separator/>
      </w:r>
    </w:p>
  </w:endnote>
  <w:endnote w:type="continuationSeparator" w:id="0">
    <w:p w14:paraId="477FD94C" w14:textId="77777777" w:rsidR="006278A0" w:rsidRDefault="00627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com">
    <w:altName w:val="Arial Narrow"/>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6D10F" w14:textId="77777777" w:rsidR="00F549D9" w:rsidRDefault="00F549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D2738" w14:textId="77777777" w:rsidR="00F549D9" w:rsidRDefault="00F549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2C746" w14:textId="77777777" w:rsidR="00F549D9" w:rsidRDefault="00F54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D5D69" w14:textId="77777777" w:rsidR="006278A0" w:rsidRDefault="006278A0">
      <w:r>
        <w:separator/>
      </w:r>
    </w:p>
  </w:footnote>
  <w:footnote w:type="continuationSeparator" w:id="0">
    <w:p w14:paraId="4F7F7F36" w14:textId="77777777" w:rsidR="006278A0" w:rsidRDefault="00627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E73D8" w14:textId="77777777" w:rsidR="00F549D9" w:rsidRDefault="00F549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3584" w14:textId="77777777" w:rsidR="00AB220C" w:rsidRDefault="00AB220C" w:rsidP="00AB220C">
    <w:pPr>
      <w:pStyle w:val="Header"/>
      <w:jc w:val="right"/>
      <w:rPr>
        <w:rFonts w:ascii="Arial" w:hAnsi="Arial" w:cs="Arial"/>
        <w:sz w:val="20"/>
      </w:rPr>
    </w:pPr>
  </w:p>
  <w:p w14:paraId="32A35F86" w14:textId="769CACCE" w:rsidR="00AB220C" w:rsidRDefault="00AB220C" w:rsidP="00AB220C">
    <w:pPr>
      <w:pStyle w:val="Header"/>
      <w:jc w:val="right"/>
    </w:pPr>
    <w:r w:rsidRPr="00C4220C">
      <w:rPr>
        <w:rFonts w:ascii="Arial" w:hAnsi="Arial" w:cs="Arial"/>
        <w:sz w:val="20"/>
      </w:rPr>
      <w:t xml:space="preserve">Effective date: </w:t>
    </w:r>
    <w:r w:rsidR="00470DBC">
      <w:rPr>
        <w:rFonts w:ascii="Arial" w:hAnsi="Arial" w:cs="Arial"/>
        <w:sz w:val="20"/>
        <w:lang w:val="fr-FR"/>
      </w:rPr>
      <w:t>2</w:t>
    </w:r>
    <w:r w:rsidR="00F549D9">
      <w:rPr>
        <w:rFonts w:ascii="Arial" w:hAnsi="Arial" w:cs="Arial"/>
        <w:sz w:val="20"/>
        <w:lang w:val="fr-FR"/>
      </w:rPr>
      <w:t>4</w:t>
    </w:r>
    <w:r w:rsidR="00470DBC">
      <w:rPr>
        <w:rFonts w:ascii="Arial" w:hAnsi="Arial" w:cs="Arial"/>
        <w:sz w:val="20"/>
        <w:lang w:val="fr-FR"/>
      </w:rPr>
      <w:t>Dec2021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AD542" w14:textId="77777777" w:rsidR="00F549D9" w:rsidRDefault="00F54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B3061DC"/>
    <w:lvl w:ilvl="0">
      <w:numFmt w:val="bullet"/>
      <w:lvlText w:val="*"/>
      <w:lvlJc w:val="left"/>
      <w:pPr>
        <w:ind w:left="0" w:firstLine="0"/>
      </w:pPr>
    </w:lvl>
  </w:abstractNum>
  <w:abstractNum w:abstractNumId="1" w15:restartNumberingAfterBreak="0">
    <w:nsid w:val="013D358B"/>
    <w:multiLevelType w:val="multilevel"/>
    <w:tmpl w:val="AA82B6F6"/>
    <w:lvl w:ilvl="0">
      <w:start w:val="1"/>
      <w:numFmt w:val="bullet"/>
      <w:lvlText w:val="o"/>
      <w:lvlJc w:val="left"/>
      <w:pPr>
        <w:tabs>
          <w:tab w:val="num" w:pos="2520"/>
        </w:tabs>
        <w:ind w:left="2520" w:hanging="360"/>
      </w:pPr>
      <w:rPr>
        <w:rFonts w:ascii="Courier New" w:hAnsi="Courier New" w:cs="Courier New" w:hint="default"/>
      </w:rPr>
    </w:lvl>
    <w:lvl w:ilvl="1">
      <w:start w:val="2"/>
      <w:numFmt w:val="decimal"/>
      <w:lvlText w:val="%1.%2"/>
      <w:lvlJc w:val="left"/>
      <w:pPr>
        <w:tabs>
          <w:tab w:val="num" w:pos="3600"/>
        </w:tabs>
        <w:ind w:left="3600" w:hanging="720"/>
      </w:pPr>
      <w:rPr>
        <w:rFonts w:hint="default"/>
      </w:rPr>
    </w:lvl>
    <w:lvl w:ilvl="2">
      <w:start w:val="3"/>
      <w:numFmt w:val="decimal"/>
      <w:lvlText w:val="%1.%2.%3"/>
      <w:lvlJc w:val="left"/>
      <w:pPr>
        <w:tabs>
          <w:tab w:val="num" w:pos="4320"/>
        </w:tabs>
        <w:ind w:left="432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6840"/>
        </w:tabs>
        <w:ind w:left="684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8640"/>
        </w:tabs>
        <w:ind w:left="8640" w:hanging="1440"/>
      </w:pPr>
      <w:rPr>
        <w:rFonts w:hint="default"/>
      </w:rPr>
    </w:lvl>
    <w:lvl w:ilvl="8">
      <w:start w:val="1"/>
      <w:numFmt w:val="decimal"/>
      <w:lvlText w:val="%1.%2.%3.%4.%5.%6.%7.%8.%9"/>
      <w:lvlJc w:val="left"/>
      <w:pPr>
        <w:tabs>
          <w:tab w:val="num" w:pos="9720"/>
        </w:tabs>
        <w:ind w:left="9720" w:hanging="1800"/>
      </w:pPr>
      <w:rPr>
        <w:rFonts w:hint="default"/>
      </w:rPr>
    </w:lvl>
  </w:abstractNum>
  <w:abstractNum w:abstractNumId="2" w15:restartNumberingAfterBreak="0">
    <w:nsid w:val="01E32094"/>
    <w:multiLevelType w:val="hybridMultilevel"/>
    <w:tmpl w:val="01D47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4427DE2"/>
    <w:multiLevelType w:val="hybridMultilevel"/>
    <w:tmpl w:val="17EAC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DD76B3"/>
    <w:multiLevelType w:val="hybridMultilevel"/>
    <w:tmpl w:val="F036E0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BE70A5"/>
    <w:multiLevelType w:val="hybridMultilevel"/>
    <w:tmpl w:val="8312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40351"/>
    <w:multiLevelType w:val="multilevel"/>
    <w:tmpl w:val="9E9E96F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firstLine="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1023399A"/>
    <w:multiLevelType w:val="multilevel"/>
    <w:tmpl w:val="4876403C"/>
    <w:lvl w:ilvl="0">
      <w:start w:val="1"/>
      <w:numFmt w:val="decimal"/>
      <w:lvlText w:val="%1.0"/>
      <w:lvlJc w:val="left"/>
      <w:pPr>
        <w:tabs>
          <w:tab w:val="num" w:pos="720"/>
        </w:tabs>
        <w:ind w:left="720" w:hanging="720"/>
      </w:pPr>
      <w:rPr>
        <w:rFonts w:ascii="Arial" w:hAnsi="Arial" w:cs="Arial" w:hint="default"/>
      </w:rPr>
    </w:lvl>
    <w:lvl w:ilvl="1">
      <w:start w:val="1"/>
      <w:numFmt w:val="decimal"/>
      <w:lvlText w:val="%1.%2"/>
      <w:lvlJc w:val="left"/>
      <w:pPr>
        <w:tabs>
          <w:tab w:val="num" w:pos="1440"/>
        </w:tabs>
        <w:ind w:left="1440" w:hanging="720"/>
      </w:pPr>
      <w:rPr>
        <w:rFonts w:hint="default"/>
      </w:rPr>
    </w:lvl>
    <w:lvl w:ilvl="2">
      <w:start w:val="1"/>
      <w:numFmt w:val="bullet"/>
      <w:lvlText w:val=""/>
      <w:lvlJc w:val="left"/>
      <w:pPr>
        <w:tabs>
          <w:tab w:val="num" w:pos="2160"/>
        </w:tabs>
        <w:ind w:left="2160" w:hanging="720"/>
      </w:pPr>
      <w:rPr>
        <w:rFonts w:ascii="Symbol" w:hAnsi="Symbol"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11174BCC"/>
    <w:multiLevelType w:val="multilevel"/>
    <w:tmpl w:val="8DAC8F1A"/>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3"/>
      <w:numFmt w:val="decimal"/>
      <w:lvlText w:val="%1.%2.%3"/>
      <w:lvlJc w:val="left"/>
      <w:pPr>
        <w:tabs>
          <w:tab w:val="num" w:pos="2160"/>
        </w:tabs>
        <w:ind w:left="2160" w:hanging="720"/>
      </w:pPr>
      <w:rPr>
        <w:rFonts w:hint="default"/>
      </w:rPr>
    </w:lvl>
    <w:lvl w:ilvl="3">
      <w:start w:val="1"/>
      <w:numFmt w:val="bullet"/>
      <w:lvlText w:val=""/>
      <w:lvlJc w:val="left"/>
      <w:pPr>
        <w:tabs>
          <w:tab w:val="num" w:pos="1080"/>
        </w:tabs>
        <w:ind w:left="1080" w:hanging="360"/>
      </w:pPr>
      <w:rPr>
        <w:rFonts w:ascii="Symbol" w:hAnsi="Symbol"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121B4D62"/>
    <w:multiLevelType w:val="multilevel"/>
    <w:tmpl w:val="A96891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4.4.%3"/>
      <w:lvlJc w:val="left"/>
      <w:pPr>
        <w:tabs>
          <w:tab w:val="num" w:pos="1800"/>
        </w:tabs>
        <w:ind w:left="1800" w:hanging="36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12E64569"/>
    <w:multiLevelType w:val="multilevel"/>
    <w:tmpl w:val="FB3A7820"/>
    <w:lvl w:ilvl="0">
      <w:start w:val="1"/>
      <w:numFmt w:val="decimal"/>
      <w:lvlText w:val="%1.0"/>
      <w:lvlJc w:val="left"/>
      <w:pPr>
        <w:tabs>
          <w:tab w:val="num" w:pos="720"/>
        </w:tabs>
        <w:ind w:left="720" w:hanging="720"/>
      </w:pPr>
      <w:rPr>
        <w:rFonts w:ascii="Arial" w:hAnsi="Arial" w:cs="Arial" w:hint="default"/>
      </w:rPr>
    </w:lvl>
    <w:lvl w:ilvl="1">
      <w:start w:val="1"/>
      <w:numFmt w:val="decimal"/>
      <w:lvlText w:val="%1.%2"/>
      <w:lvlJc w:val="left"/>
      <w:pPr>
        <w:tabs>
          <w:tab w:val="num" w:pos="1440"/>
        </w:tabs>
        <w:ind w:left="1440" w:hanging="720"/>
      </w:pPr>
      <w:rPr>
        <w:rFonts w:hint="default"/>
      </w:rPr>
    </w:lvl>
    <w:lvl w:ilvl="2">
      <w:start w:val="1"/>
      <w:numFmt w:val="bullet"/>
      <w:lvlText w:val=""/>
      <w:lvlJc w:val="left"/>
      <w:pPr>
        <w:tabs>
          <w:tab w:val="num" w:pos="2160"/>
        </w:tabs>
        <w:ind w:left="2160" w:hanging="720"/>
      </w:pPr>
      <w:rPr>
        <w:rFonts w:ascii="Symbol" w:hAnsi="Symbol"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17873F59"/>
    <w:multiLevelType w:val="hybridMultilevel"/>
    <w:tmpl w:val="0EC2A480"/>
    <w:lvl w:ilvl="0" w:tplc="04090003">
      <w:start w:val="1"/>
      <w:numFmt w:val="bullet"/>
      <w:lvlText w:val="o"/>
      <w:lvlJc w:val="left"/>
      <w:pPr>
        <w:tabs>
          <w:tab w:val="num" w:pos="3240"/>
        </w:tabs>
        <w:ind w:left="3240" w:hanging="360"/>
      </w:pPr>
      <w:rPr>
        <w:rFonts w:ascii="Courier New" w:hAnsi="Courier New" w:cs="Courier New"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2" w15:restartNumberingAfterBreak="0">
    <w:nsid w:val="179B59E9"/>
    <w:multiLevelType w:val="hybridMultilevel"/>
    <w:tmpl w:val="0A00F87E"/>
    <w:lvl w:ilvl="0" w:tplc="52A04BD8">
      <w:start w:val="1"/>
      <w:numFmt w:val="bullet"/>
      <w:lvlText w:val=""/>
      <w:lvlJc w:val="left"/>
      <w:pPr>
        <w:tabs>
          <w:tab w:val="num" w:pos="2376"/>
        </w:tabs>
        <w:ind w:left="237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5A3229"/>
    <w:multiLevelType w:val="hybridMultilevel"/>
    <w:tmpl w:val="CC824B14"/>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4" w15:restartNumberingAfterBreak="0">
    <w:nsid w:val="1DB437C5"/>
    <w:multiLevelType w:val="hybridMultilevel"/>
    <w:tmpl w:val="939C43F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1FE54D7B"/>
    <w:multiLevelType w:val="hybridMultilevel"/>
    <w:tmpl w:val="3B8603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1533526"/>
    <w:multiLevelType w:val="hybridMultilevel"/>
    <w:tmpl w:val="07B8605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215D2D9B"/>
    <w:multiLevelType w:val="multilevel"/>
    <w:tmpl w:val="3354A4E2"/>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3"/>
      <w:numFmt w:val="decimal"/>
      <w:lvlText w:val="%1.%2.%3"/>
      <w:lvlJc w:val="left"/>
      <w:pPr>
        <w:tabs>
          <w:tab w:val="num" w:pos="2160"/>
        </w:tabs>
        <w:ind w:left="2160" w:hanging="720"/>
      </w:pPr>
      <w:rPr>
        <w:rFonts w:hint="default"/>
      </w:rPr>
    </w:lvl>
    <w:lvl w:ilvl="3">
      <w:start w:val="1"/>
      <w:numFmt w:val="bullet"/>
      <w:lvlText w:val=""/>
      <w:lvlJc w:val="left"/>
      <w:pPr>
        <w:tabs>
          <w:tab w:val="num" w:pos="2520"/>
        </w:tabs>
        <w:ind w:left="2520" w:hanging="360"/>
      </w:pPr>
      <w:rPr>
        <w:rFonts w:ascii="Symbol" w:hAnsi="Symbol"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28016162"/>
    <w:multiLevelType w:val="multilevel"/>
    <w:tmpl w:val="9E9E96F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firstLine="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2B4122D8"/>
    <w:multiLevelType w:val="multilevel"/>
    <w:tmpl w:val="E26E3CD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4.4.%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2EB93552"/>
    <w:multiLevelType w:val="hybridMultilevel"/>
    <w:tmpl w:val="B1987F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02D6ED8"/>
    <w:multiLevelType w:val="multilevel"/>
    <w:tmpl w:val="55B6B9EC"/>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bullet"/>
      <w:lvlText w:val=""/>
      <w:lvlJc w:val="left"/>
      <w:pPr>
        <w:tabs>
          <w:tab w:val="num" w:pos="2160"/>
        </w:tabs>
        <w:ind w:left="2160" w:hanging="720"/>
      </w:pPr>
      <w:rPr>
        <w:rFonts w:ascii="Symbol" w:hAnsi="Symbol" w:hint="default"/>
      </w:rPr>
    </w:lvl>
    <w:lvl w:ilvl="3">
      <w:start w:val="1"/>
      <w:numFmt w:val="bullet"/>
      <w:lvlText w:val=""/>
      <w:lvlJc w:val="left"/>
      <w:pPr>
        <w:tabs>
          <w:tab w:val="num" w:pos="2880"/>
        </w:tabs>
        <w:ind w:left="2880" w:hanging="720"/>
      </w:pPr>
      <w:rPr>
        <w:rFonts w:ascii="Symbol" w:hAnsi="Symbol"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31B51F3D"/>
    <w:multiLevelType w:val="hybridMultilevel"/>
    <w:tmpl w:val="4EAA31BA"/>
    <w:lvl w:ilvl="0" w:tplc="FF867E0C">
      <w:start w:val="1"/>
      <w:numFmt w:val="bullet"/>
      <w:lvlText w:val=""/>
      <w:lvlJc w:val="left"/>
      <w:pPr>
        <w:ind w:left="720" w:hanging="360"/>
      </w:pPr>
      <w:rPr>
        <w:rFonts w:ascii="Symbol" w:hAnsi="Symbol" w:hint="default"/>
      </w:rPr>
    </w:lvl>
    <w:lvl w:ilvl="1" w:tplc="FF867E0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C473A"/>
    <w:multiLevelType w:val="hybridMultilevel"/>
    <w:tmpl w:val="A508D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E61782"/>
    <w:multiLevelType w:val="hybridMultilevel"/>
    <w:tmpl w:val="A0BC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772089"/>
    <w:multiLevelType w:val="multilevel"/>
    <w:tmpl w:val="07B86054"/>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3A3242D2"/>
    <w:multiLevelType w:val="multilevel"/>
    <w:tmpl w:val="BA028EC0"/>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D630CD"/>
    <w:multiLevelType w:val="hybridMultilevel"/>
    <w:tmpl w:val="575AA34E"/>
    <w:lvl w:ilvl="0" w:tplc="1C901D66">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4604693"/>
    <w:multiLevelType w:val="multilevel"/>
    <w:tmpl w:val="9E9E96F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firstLine="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15:restartNumberingAfterBreak="0">
    <w:nsid w:val="45C604B2"/>
    <w:multiLevelType w:val="multilevel"/>
    <w:tmpl w:val="96BC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D108E4"/>
    <w:multiLevelType w:val="multilevel"/>
    <w:tmpl w:val="A9BE9184"/>
    <w:lvl w:ilvl="0">
      <w:start w:val="1"/>
      <w:numFmt w:val="decimal"/>
      <w:lvlText w:val="%1.0"/>
      <w:lvlJc w:val="left"/>
      <w:pPr>
        <w:tabs>
          <w:tab w:val="num" w:pos="720"/>
        </w:tabs>
        <w:ind w:left="720" w:hanging="720"/>
      </w:pPr>
      <w:rPr>
        <w:rFonts w:ascii="Arial" w:hAnsi="Arial" w:cs="Arial" w:hint="default"/>
      </w:rPr>
    </w:lvl>
    <w:lvl w:ilvl="1">
      <w:start w:val="1"/>
      <w:numFmt w:val="bullet"/>
      <w:lvlText w:val=""/>
      <w:lvlJc w:val="left"/>
      <w:pPr>
        <w:tabs>
          <w:tab w:val="num" w:pos="1440"/>
        </w:tabs>
        <w:ind w:left="1440" w:hanging="720"/>
      </w:pPr>
      <w:rPr>
        <w:rFonts w:ascii="Symbol" w:hAnsi="Symbol" w:hint="default"/>
      </w:rPr>
    </w:lvl>
    <w:lvl w:ilvl="2">
      <w:start w:val="1"/>
      <w:numFmt w:val="bullet"/>
      <w:lvlText w:val=""/>
      <w:lvlJc w:val="left"/>
      <w:pPr>
        <w:tabs>
          <w:tab w:val="num" w:pos="2160"/>
        </w:tabs>
        <w:ind w:left="2160" w:hanging="720"/>
      </w:pPr>
      <w:rPr>
        <w:rFonts w:ascii="Symbol" w:hAnsi="Symbol"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48CA2CB0"/>
    <w:multiLevelType w:val="hybridMultilevel"/>
    <w:tmpl w:val="1C1E0FF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2" w15:restartNumberingAfterBreak="0">
    <w:nsid w:val="52776131"/>
    <w:multiLevelType w:val="multilevel"/>
    <w:tmpl w:val="9E9E96F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firstLine="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55A85317"/>
    <w:multiLevelType w:val="hybridMultilevel"/>
    <w:tmpl w:val="D182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47515C"/>
    <w:multiLevelType w:val="hybridMultilevel"/>
    <w:tmpl w:val="FB00C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D072C8C"/>
    <w:multiLevelType w:val="hybridMultilevel"/>
    <w:tmpl w:val="6E00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396CEE"/>
    <w:multiLevelType w:val="hybridMultilevel"/>
    <w:tmpl w:val="89027D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67A350D"/>
    <w:multiLevelType w:val="hybridMultilevel"/>
    <w:tmpl w:val="C85278E2"/>
    <w:lvl w:ilvl="0" w:tplc="016A864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8" w15:restartNumberingAfterBreak="0">
    <w:nsid w:val="680B32AB"/>
    <w:multiLevelType w:val="multilevel"/>
    <w:tmpl w:val="F81C1528"/>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bullet"/>
      <w:lvlText w:val=""/>
      <w:lvlJc w:val="left"/>
      <w:pPr>
        <w:tabs>
          <w:tab w:val="num" w:pos="2160"/>
        </w:tabs>
        <w:ind w:left="2160" w:hanging="720"/>
      </w:pPr>
      <w:rPr>
        <w:rFonts w:ascii="Symbol" w:hAnsi="Symbol"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9" w15:restartNumberingAfterBreak="0">
    <w:nsid w:val="6F624E4C"/>
    <w:multiLevelType w:val="multilevel"/>
    <w:tmpl w:val="DCF8B27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296"/>
        </w:tabs>
        <w:ind w:left="1296" w:hanging="576"/>
      </w:pPr>
      <w:rPr>
        <w:rFonts w:cs="Times New Roman" w:hint="default"/>
        <w:u w:val="none"/>
      </w:rPr>
    </w:lvl>
    <w:lvl w:ilvl="2">
      <w:start w:val="1"/>
      <w:numFmt w:val="decimal"/>
      <w:isLgl/>
      <w:lvlText w:val="%1.%2.%3"/>
      <w:lvlJc w:val="left"/>
      <w:pPr>
        <w:tabs>
          <w:tab w:val="num" w:pos="1800"/>
        </w:tabs>
        <w:ind w:left="1800" w:hanging="720"/>
      </w:pPr>
      <w:rPr>
        <w:rFonts w:cs="Times New Roman" w:hint="default"/>
        <w:u w:val="none"/>
      </w:rPr>
    </w:lvl>
    <w:lvl w:ilvl="3">
      <w:start w:val="1"/>
      <w:numFmt w:val="decimal"/>
      <w:isLgl/>
      <w:lvlText w:val="%1.%2.%3.%4"/>
      <w:lvlJc w:val="left"/>
      <w:pPr>
        <w:tabs>
          <w:tab w:val="num" w:pos="2160"/>
        </w:tabs>
        <w:ind w:left="2160" w:hanging="720"/>
      </w:pPr>
      <w:rPr>
        <w:rFonts w:cs="Times New Roman" w:hint="default"/>
        <w:u w:val="single"/>
      </w:rPr>
    </w:lvl>
    <w:lvl w:ilvl="4">
      <w:start w:val="1"/>
      <w:numFmt w:val="decimal"/>
      <w:isLgl/>
      <w:lvlText w:val="%1.%2.%3.%4.%5"/>
      <w:lvlJc w:val="left"/>
      <w:pPr>
        <w:tabs>
          <w:tab w:val="num" w:pos="2880"/>
        </w:tabs>
        <w:ind w:left="2880" w:hanging="1080"/>
      </w:pPr>
      <w:rPr>
        <w:rFonts w:cs="Times New Roman" w:hint="default"/>
        <w:u w:val="single"/>
      </w:rPr>
    </w:lvl>
    <w:lvl w:ilvl="5">
      <w:start w:val="1"/>
      <w:numFmt w:val="decimal"/>
      <w:isLgl/>
      <w:lvlText w:val="%1.%2.%3.%4.%5.%6"/>
      <w:lvlJc w:val="left"/>
      <w:pPr>
        <w:tabs>
          <w:tab w:val="num" w:pos="3240"/>
        </w:tabs>
        <w:ind w:left="3240" w:hanging="1080"/>
      </w:pPr>
      <w:rPr>
        <w:rFonts w:cs="Times New Roman" w:hint="default"/>
        <w:u w:val="single"/>
      </w:rPr>
    </w:lvl>
    <w:lvl w:ilvl="6">
      <w:start w:val="1"/>
      <w:numFmt w:val="decimal"/>
      <w:isLgl/>
      <w:lvlText w:val="%1.%2.%3.%4.%5.%6.%7"/>
      <w:lvlJc w:val="left"/>
      <w:pPr>
        <w:tabs>
          <w:tab w:val="num" w:pos="3960"/>
        </w:tabs>
        <w:ind w:left="3960" w:hanging="1440"/>
      </w:pPr>
      <w:rPr>
        <w:rFonts w:cs="Times New Roman" w:hint="default"/>
        <w:u w:val="single"/>
      </w:rPr>
    </w:lvl>
    <w:lvl w:ilvl="7">
      <w:start w:val="1"/>
      <w:numFmt w:val="decimal"/>
      <w:isLgl/>
      <w:lvlText w:val="%1.%2.%3.%4.%5.%6.%7.%8"/>
      <w:lvlJc w:val="left"/>
      <w:pPr>
        <w:tabs>
          <w:tab w:val="num" w:pos="4320"/>
        </w:tabs>
        <w:ind w:left="4320" w:hanging="1440"/>
      </w:pPr>
      <w:rPr>
        <w:rFonts w:cs="Times New Roman" w:hint="default"/>
        <w:u w:val="single"/>
      </w:rPr>
    </w:lvl>
    <w:lvl w:ilvl="8">
      <w:start w:val="1"/>
      <w:numFmt w:val="decimal"/>
      <w:isLgl/>
      <w:lvlText w:val="%1.%2.%3.%4.%5.%6.%7.%8.%9"/>
      <w:lvlJc w:val="left"/>
      <w:pPr>
        <w:tabs>
          <w:tab w:val="num" w:pos="5040"/>
        </w:tabs>
        <w:ind w:left="5040" w:hanging="1800"/>
      </w:pPr>
      <w:rPr>
        <w:rFonts w:cs="Times New Roman" w:hint="default"/>
        <w:u w:val="single"/>
      </w:rPr>
    </w:lvl>
  </w:abstractNum>
  <w:abstractNum w:abstractNumId="40" w15:restartNumberingAfterBreak="0">
    <w:nsid w:val="6F9A2CD2"/>
    <w:multiLevelType w:val="hybridMultilevel"/>
    <w:tmpl w:val="6018D964"/>
    <w:lvl w:ilvl="0" w:tplc="FF867E0C">
      <w:start w:val="1"/>
      <w:numFmt w:val="bullet"/>
      <w:lvlText w:val=""/>
      <w:lvlJc w:val="left"/>
      <w:pPr>
        <w:ind w:left="720" w:hanging="360"/>
      </w:pPr>
      <w:rPr>
        <w:rFonts w:ascii="Symbol" w:hAnsi="Symbol" w:hint="default"/>
      </w:rPr>
    </w:lvl>
    <w:lvl w:ilvl="1" w:tplc="FF867E0C">
      <w:start w:val="1"/>
      <w:numFmt w:val="bullet"/>
      <w:lvlText w:val=""/>
      <w:lvlJc w:val="left"/>
      <w:pPr>
        <w:ind w:left="1440" w:hanging="360"/>
      </w:pPr>
      <w:rPr>
        <w:rFonts w:ascii="Symbol" w:hAnsi="Symbol" w:hint="default"/>
      </w:rPr>
    </w:lvl>
    <w:lvl w:ilvl="2" w:tplc="FF867E0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C2F75"/>
    <w:multiLevelType w:val="hybridMultilevel"/>
    <w:tmpl w:val="4EAA45B8"/>
    <w:lvl w:ilvl="0" w:tplc="84C05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F947F8"/>
    <w:multiLevelType w:val="multilevel"/>
    <w:tmpl w:val="420C5B4A"/>
    <w:lvl w:ilvl="0">
      <w:start w:val="10"/>
      <w:numFmt w:val="decimal"/>
      <w:lvlText w:val="%1.0"/>
      <w:lvlJc w:val="left"/>
      <w:pPr>
        <w:tabs>
          <w:tab w:val="num" w:pos="720"/>
        </w:tabs>
        <w:ind w:left="720" w:hanging="720"/>
      </w:pPr>
      <w:rPr>
        <w:rFonts w:ascii="Arial" w:hAnsi="Arial" w:cs="Arial"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3" w15:restartNumberingAfterBreak="0">
    <w:nsid w:val="71E35805"/>
    <w:multiLevelType w:val="multilevel"/>
    <w:tmpl w:val="AA82B6F6"/>
    <w:lvl w:ilvl="0">
      <w:start w:val="1"/>
      <w:numFmt w:val="bullet"/>
      <w:lvlText w:val="o"/>
      <w:lvlJc w:val="left"/>
      <w:pPr>
        <w:tabs>
          <w:tab w:val="num" w:pos="2520"/>
        </w:tabs>
        <w:ind w:left="2520" w:hanging="360"/>
      </w:pPr>
      <w:rPr>
        <w:rFonts w:ascii="Courier New" w:hAnsi="Courier New" w:cs="Courier New" w:hint="default"/>
      </w:rPr>
    </w:lvl>
    <w:lvl w:ilvl="1">
      <w:start w:val="2"/>
      <w:numFmt w:val="decimal"/>
      <w:lvlText w:val="%1.%2"/>
      <w:lvlJc w:val="left"/>
      <w:pPr>
        <w:tabs>
          <w:tab w:val="num" w:pos="3600"/>
        </w:tabs>
        <w:ind w:left="3600" w:hanging="720"/>
      </w:pPr>
      <w:rPr>
        <w:rFonts w:hint="default"/>
      </w:rPr>
    </w:lvl>
    <w:lvl w:ilvl="2">
      <w:start w:val="3"/>
      <w:numFmt w:val="decimal"/>
      <w:lvlText w:val="%1.%2.%3"/>
      <w:lvlJc w:val="left"/>
      <w:pPr>
        <w:tabs>
          <w:tab w:val="num" w:pos="4320"/>
        </w:tabs>
        <w:ind w:left="432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6840"/>
        </w:tabs>
        <w:ind w:left="684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8640"/>
        </w:tabs>
        <w:ind w:left="8640" w:hanging="1440"/>
      </w:pPr>
      <w:rPr>
        <w:rFonts w:hint="default"/>
      </w:rPr>
    </w:lvl>
    <w:lvl w:ilvl="8">
      <w:start w:val="1"/>
      <w:numFmt w:val="decimal"/>
      <w:lvlText w:val="%1.%2.%3.%4.%5.%6.%7.%8.%9"/>
      <w:lvlJc w:val="left"/>
      <w:pPr>
        <w:tabs>
          <w:tab w:val="num" w:pos="9720"/>
        </w:tabs>
        <w:ind w:left="9720" w:hanging="1800"/>
      </w:pPr>
      <w:rPr>
        <w:rFonts w:hint="default"/>
      </w:rPr>
    </w:lvl>
  </w:abstractNum>
  <w:abstractNum w:abstractNumId="44" w15:restartNumberingAfterBreak="0">
    <w:nsid w:val="723B1DC6"/>
    <w:multiLevelType w:val="multilevel"/>
    <w:tmpl w:val="A2A66920"/>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none"/>
      <w:lvlText w:val="4.5.1"/>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5" w15:restartNumberingAfterBreak="0">
    <w:nsid w:val="74DA18F7"/>
    <w:multiLevelType w:val="hybridMultilevel"/>
    <w:tmpl w:val="0344A68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6" w15:restartNumberingAfterBreak="0">
    <w:nsid w:val="75120BA6"/>
    <w:multiLevelType w:val="hybridMultilevel"/>
    <w:tmpl w:val="0A48BCBA"/>
    <w:lvl w:ilvl="0" w:tplc="FF867E0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EB0BC4"/>
    <w:multiLevelType w:val="hybridMultilevel"/>
    <w:tmpl w:val="35E8808C"/>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8" w15:restartNumberingAfterBreak="0">
    <w:nsid w:val="77FE2C66"/>
    <w:multiLevelType w:val="multilevel"/>
    <w:tmpl w:val="A38EEF40"/>
    <w:styleLink w:val="Style1"/>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49" w15:restartNumberingAfterBreak="0">
    <w:nsid w:val="78C038F1"/>
    <w:multiLevelType w:val="multilevel"/>
    <w:tmpl w:val="5712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E535E6"/>
    <w:multiLevelType w:val="multilevel"/>
    <w:tmpl w:val="F81C1528"/>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bullet"/>
      <w:lvlText w:val=""/>
      <w:lvlJc w:val="left"/>
      <w:pPr>
        <w:tabs>
          <w:tab w:val="num" w:pos="2160"/>
        </w:tabs>
        <w:ind w:left="2160" w:hanging="720"/>
      </w:pPr>
      <w:rPr>
        <w:rFonts w:ascii="Symbol" w:hAnsi="Symbol"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1" w15:restartNumberingAfterBreak="0">
    <w:nsid w:val="79AD34DF"/>
    <w:multiLevelType w:val="hybridMultilevel"/>
    <w:tmpl w:val="1CA42162"/>
    <w:lvl w:ilvl="0" w:tplc="04090003">
      <w:start w:val="1"/>
      <w:numFmt w:val="bullet"/>
      <w:lvlText w:val="o"/>
      <w:lvlJc w:val="left"/>
      <w:pPr>
        <w:tabs>
          <w:tab w:val="num" w:pos="3240"/>
        </w:tabs>
        <w:ind w:left="3240" w:hanging="360"/>
      </w:pPr>
      <w:rPr>
        <w:rFonts w:ascii="Courier New" w:hAnsi="Courier New" w:cs="Courier New"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52" w15:restartNumberingAfterBreak="0">
    <w:nsid w:val="7A752220"/>
    <w:multiLevelType w:val="multilevel"/>
    <w:tmpl w:val="893C23AC"/>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none"/>
      <w:lvlText w:val="4.5.2"/>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3" w15:restartNumberingAfterBreak="0">
    <w:nsid w:val="7BE84185"/>
    <w:multiLevelType w:val="multilevel"/>
    <w:tmpl w:val="9E9E96F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firstLine="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4" w15:restartNumberingAfterBreak="0">
    <w:nsid w:val="7D0A4AE2"/>
    <w:multiLevelType w:val="multilevel"/>
    <w:tmpl w:val="2A7E7604"/>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664"/>
        </w:tabs>
        <w:ind w:left="2664"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E5B3EA0"/>
    <w:multiLevelType w:val="hybridMultilevel"/>
    <w:tmpl w:val="CF28ED34"/>
    <w:lvl w:ilvl="0" w:tplc="52A04BD8">
      <w:start w:val="1"/>
      <w:numFmt w:val="bullet"/>
      <w:lvlText w:val=""/>
      <w:lvlJc w:val="left"/>
      <w:pPr>
        <w:tabs>
          <w:tab w:val="num" w:pos="2376"/>
        </w:tabs>
        <w:ind w:left="2376" w:hanging="360"/>
      </w:pPr>
      <w:rPr>
        <w:rFonts w:ascii="Symbol" w:hAnsi="Symbol" w:hint="default"/>
      </w:rPr>
    </w:lvl>
    <w:lvl w:ilvl="1" w:tplc="04090001">
      <w:start w:val="1"/>
      <w:numFmt w:val="bullet"/>
      <w:lvlText w:val=""/>
      <w:lvlJc w:val="left"/>
      <w:pPr>
        <w:tabs>
          <w:tab w:val="num" w:pos="3240"/>
        </w:tabs>
        <w:ind w:left="3240" w:hanging="360"/>
      </w:pPr>
      <w:rPr>
        <w:rFonts w:ascii="Symbol" w:hAnsi="Symbol"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6" w15:restartNumberingAfterBreak="0">
    <w:nsid w:val="7F757947"/>
    <w:multiLevelType w:val="multilevel"/>
    <w:tmpl w:val="BBA08308"/>
    <w:lvl w:ilvl="0">
      <w:start w:val="1"/>
      <w:numFmt w:val="bullet"/>
      <w:lvlText w:val=""/>
      <w:lvlJc w:val="left"/>
      <w:pPr>
        <w:tabs>
          <w:tab w:val="num" w:pos="2520"/>
        </w:tabs>
        <w:ind w:left="2520" w:hanging="360"/>
      </w:pPr>
      <w:rPr>
        <w:rFonts w:ascii="Symbol" w:hAnsi="Symbol" w:hint="default"/>
      </w:rPr>
    </w:lvl>
    <w:lvl w:ilvl="1">
      <w:start w:val="2"/>
      <w:numFmt w:val="decimal"/>
      <w:lvlText w:val="%1.%2"/>
      <w:lvlJc w:val="left"/>
      <w:pPr>
        <w:tabs>
          <w:tab w:val="num" w:pos="3600"/>
        </w:tabs>
        <w:ind w:left="3600" w:hanging="720"/>
      </w:pPr>
      <w:rPr>
        <w:rFonts w:hint="default"/>
      </w:rPr>
    </w:lvl>
    <w:lvl w:ilvl="2">
      <w:start w:val="3"/>
      <w:numFmt w:val="decimal"/>
      <w:lvlText w:val="%1.%2.%3"/>
      <w:lvlJc w:val="left"/>
      <w:pPr>
        <w:tabs>
          <w:tab w:val="num" w:pos="4320"/>
        </w:tabs>
        <w:ind w:left="432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6840"/>
        </w:tabs>
        <w:ind w:left="684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8640"/>
        </w:tabs>
        <w:ind w:left="8640" w:hanging="1440"/>
      </w:pPr>
      <w:rPr>
        <w:rFonts w:hint="default"/>
      </w:rPr>
    </w:lvl>
    <w:lvl w:ilvl="8">
      <w:start w:val="1"/>
      <w:numFmt w:val="decimal"/>
      <w:lvlText w:val="%1.%2.%3.%4.%5.%6.%7.%8.%9"/>
      <w:lvlJc w:val="left"/>
      <w:pPr>
        <w:tabs>
          <w:tab w:val="num" w:pos="9720"/>
        </w:tabs>
        <w:ind w:left="9720" w:hanging="1800"/>
      </w:pPr>
      <w:rPr>
        <w:rFonts w:hint="default"/>
      </w:rPr>
    </w:lvl>
  </w:abstractNum>
  <w:num w:numId="1" w16cid:durableId="933560709">
    <w:abstractNumId w:val="10"/>
  </w:num>
  <w:num w:numId="2" w16cid:durableId="1716999183">
    <w:abstractNumId w:val="6"/>
  </w:num>
  <w:num w:numId="3" w16cid:durableId="299191533">
    <w:abstractNumId w:val="26"/>
  </w:num>
  <w:num w:numId="4" w16cid:durableId="710693185">
    <w:abstractNumId w:val="54"/>
  </w:num>
  <w:num w:numId="5" w16cid:durableId="1050306803">
    <w:abstractNumId w:val="19"/>
  </w:num>
  <w:num w:numId="6" w16cid:durableId="521355815">
    <w:abstractNumId w:val="21"/>
  </w:num>
  <w:num w:numId="7" w16cid:durableId="1076708799">
    <w:abstractNumId w:val="31"/>
  </w:num>
  <w:num w:numId="8" w16cid:durableId="747003171">
    <w:abstractNumId w:val="16"/>
  </w:num>
  <w:num w:numId="9" w16cid:durableId="1509976906">
    <w:abstractNumId w:val="44"/>
  </w:num>
  <w:num w:numId="10" w16cid:durableId="215244042">
    <w:abstractNumId w:val="52"/>
  </w:num>
  <w:num w:numId="11" w16cid:durableId="1670323850">
    <w:abstractNumId w:val="13"/>
  </w:num>
  <w:num w:numId="12" w16cid:durableId="1087733235">
    <w:abstractNumId w:val="8"/>
  </w:num>
  <w:num w:numId="13" w16cid:durableId="1155027043">
    <w:abstractNumId w:val="53"/>
  </w:num>
  <w:num w:numId="14" w16cid:durableId="1809011118">
    <w:abstractNumId w:val="32"/>
  </w:num>
  <w:num w:numId="15" w16cid:durableId="315381549">
    <w:abstractNumId w:val="18"/>
  </w:num>
  <w:num w:numId="16" w16cid:durableId="295260426">
    <w:abstractNumId w:val="28"/>
  </w:num>
  <w:num w:numId="17" w16cid:durableId="2070689817">
    <w:abstractNumId w:val="17"/>
  </w:num>
  <w:num w:numId="18" w16cid:durableId="1961840283">
    <w:abstractNumId w:val="9"/>
  </w:num>
  <w:num w:numId="19" w16cid:durableId="1388603021">
    <w:abstractNumId w:val="25"/>
  </w:num>
  <w:num w:numId="20" w16cid:durableId="1679120177">
    <w:abstractNumId w:val="37"/>
  </w:num>
  <w:num w:numId="21" w16cid:durableId="178545585">
    <w:abstractNumId w:val="0"/>
    <w:lvlOverride w:ilvl="0">
      <w:lvl w:ilvl="0">
        <w:numFmt w:val="bullet"/>
        <w:lvlText w:val=""/>
        <w:legacy w:legacy="1" w:legacySpace="0" w:legacyIndent="360"/>
        <w:lvlJc w:val="left"/>
        <w:pPr>
          <w:ind w:left="0" w:firstLine="0"/>
        </w:pPr>
        <w:rPr>
          <w:rFonts w:ascii="Symbol" w:hAnsi="Symbol" w:hint="default"/>
        </w:rPr>
      </w:lvl>
    </w:lvlOverride>
  </w:num>
  <w:num w:numId="22" w16cid:durableId="1093672506">
    <w:abstractNumId w:val="55"/>
  </w:num>
  <w:num w:numId="23" w16cid:durableId="1275407991">
    <w:abstractNumId w:val="1"/>
  </w:num>
  <w:num w:numId="24" w16cid:durableId="1753501264">
    <w:abstractNumId w:val="43"/>
  </w:num>
  <w:num w:numId="25" w16cid:durableId="954016482">
    <w:abstractNumId w:val="56"/>
  </w:num>
  <w:num w:numId="26" w16cid:durableId="972441422">
    <w:abstractNumId w:val="14"/>
  </w:num>
  <w:num w:numId="27" w16cid:durableId="2141921470">
    <w:abstractNumId w:val="12"/>
  </w:num>
  <w:num w:numId="28" w16cid:durableId="406850792">
    <w:abstractNumId w:val="45"/>
  </w:num>
  <w:num w:numId="29" w16cid:durableId="1269965753">
    <w:abstractNumId w:val="7"/>
  </w:num>
  <w:num w:numId="30" w16cid:durableId="73285007">
    <w:abstractNumId w:val="30"/>
  </w:num>
  <w:num w:numId="31" w16cid:durableId="1346900147">
    <w:abstractNumId w:val="46"/>
  </w:num>
  <w:num w:numId="32" w16cid:durableId="1119766477">
    <w:abstractNumId w:val="22"/>
  </w:num>
  <w:num w:numId="33" w16cid:durableId="1955671443">
    <w:abstractNumId w:val="40"/>
  </w:num>
  <w:num w:numId="34" w16cid:durableId="985815979">
    <w:abstractNumId w:val="50"/>
  </w:num>
  <w:num w:numId="35" w16cid:durableId="755443556">
    <w:abstractNumId w:val="38"/>
  </w:num>
  <w:num w:numId="36" w16cid:durableId="1807819030">
    <w:abstractNumId w:val="15"/>
  </w:num>
  <w:num w:numId="37" w16cid:durableId="1773891610">
    <w:abstractNumId w:val="35"/>
  </w:num>
  <w:num w:numId="38" w16cid:durableId="276915672">
    <w:abstractNumId w:val="24"/>
  </w:num>
  <w:num w:numId="39" w16cid:durableId="1832214792">
    <w:abstractNumId w:val="36"/>
  </w:num>
  <w:num w:numId="40" w16cid:durableId="1068192874">
    <w:abstractNumId w:val="46"/>
  </w:num>
  <w:num w:numId="41" w16cid:durableId="355740646">
    <w:abstractNumId w:val="2"/>
  </w:num>
  <w:num w:numId="42" w16cid:durableId="880097777">
    <w:abstractNumId w:val="20"/>
  </w:num>
  <w:num w:numId="43" w16cid:durableId="768236057">
    <w:abstractNumId w:val="4"/>
  </w:num>
  <w:num w:numId="44" w16cid:durableId="1498614424">
    <w:abstractNumId w:val="39"/>
  </w:num>
  <w:num w:numId="45" w16cid:durableId="349835832">
    <w:abstractNumId w:val="27"/>
  </w:num>
  <w:num w:numId="46" w16cid:durableId="433021491">
    <w:abstractNumId w:val="23"/>
  </w:num>
  <w:num w:numId="47" w16cid:durableId="478810792">
    <w:abstractNumId w:val="48"/>
  </w:num>
  <w:num w:numId="48" w16cid:durableId="486290024">
    <w:abstractNumId w:val="34"/>
  </w:num>
  <w:num w:numId="49" w16cid:durableId="1871452495">
    <w:abstractNumId w:val="47"/>
  </w:num>
  <w:num w:numId="50" w16cid:durableId="962538520">
    <w:abstractNumId w:val="41"/>
  </w:num>
  <w:num w:numId="51" w16cid:durableId="118497349">
    <w:abstractNumId w:val="33"/>
  </w:num>
  <w:num w:numId="52" w16cid:durableId="827090035">
    <w:abstractNumId w:val="3"/>
  </w:num>
  <w:num w:numId="53" w16cid:durableId="1427847723">
    <w:abstractNumId w:val="51"/>
  </w:num>
  <w:num w:numId="54" w16cid:durableId="397628392">
    <w:abstractNumId w:val="11"/>
  </w:num>
  <w:num w:numId="55" w16cid:durableId="1047098684">
    <w:abstractNumId w:val="5"/>
  </w:num>
  <w:num w:numId="56" w16cid:durableId="2091736605">
    <w:abstractNumId w:val="42"/>
  </w:num>
  <w:num w:numId="57" w16cid:durableId="1869417009">
    <w:abstractNumId w:val="49"/>
  </w:num>
  <w:num w:numId="58" w16cid:durableId="1953055734">
    <w:abstractNumId w:val="29"/>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Chersich">
    <w15:presenceInfo w15:providerId="AD" w15:userId="S::mchersich@wrhi.ac.za::716258a3-40f5-4fc5-b458-ff77062d02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87"/>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A0tLAwsTQyMTK0MDFR0lEKTi0uzszPAykwrAUAJ3OTlSwAAAA="/>
  </w:docVars>
  <w:rsids>
    <w:rsidRoot w:val="00942689"/>
    <w:rsid w:val="0000223D"/>
    <w:rsid w:val="00003B91"/>
    <w:rsid w:val="00004D28"/>
    <w:rsid w:val="000106F4"/>
    <w:rsid w:val="0001113F"/>
    <w:rsid w:val="00013403"/>
    <w:rsid w:val="00014B84"/>
    <w:rsid w:val="00016245"/>
    <w:rsid w:val="00016C01"/>
    <w:rsid w:val="00017CFE"/>
    <w:rsid w:val="000200E3"/>
    <w:rsid w:val="00021E7D"/>
    <w:rsid w:val="00022A69"/>
    <w:rsid w:val="000232EC"/>
    <w:rsid w:val="00025E0A"/>
    <w:rsid w:val="00030194"/>
    <w:rsid w:val="00030D04"/>
    <w:rsid w:val="00033439"/>
    <w:rsid w:val="00034290"/>
    <w:rsid w:val="000354EF"/>
    <w:rsid w:val="0003651A"/>
    <w:rsid w:val="00036833"/>
    <w:rsid w:val="00037514"/>
    <w:rsid w:val="000409B2"/>
    <w:rsid w:val="00040CB3"/>
    <w:rsid w:val="00042110"/>
    <w:rsid w:val="00042932"/>
    <w:rsid w:val="00042C74"/>
    <w:rsid w:val="000462D0"/>
    <w:rsid w:val="00046A3E"/>
    <w:rsid w:val="00046CB6"/>
    <w:rsid w:val="0005011A"/>
    <w:rsid w:val="00050245"/>
    <w:rsid w:val="00050822"/>
    <w:rsid w:val="000514F1"/>
    <w:rsid w:val="000518CC"/>
    <w:rsid w:val="00052EAF"/>
    <w:rsid w:val="00053170"/>
    <w:rsid w:val="00055783"/>
    <w:rsid w:val="00055CF1"/>
    <w:rsid w:val="00055EE2"/>
    <w:rsid w:val="000579AC"/>
    <w:rsid w:val="000605AC"/>
    <w:rsid w:val="000610F9"/>
    <w:rsid w:val="00061603"/>
    <w:rsid w:val="0006287A"/>
    <w:rsid w:val="00067655"/>
    <w:rsid w:val="000700D7"/>
    <w:rsid w:val="000709CA"/>
    <w:rsid w:val="0007104B"/>
    <w:rsid w:val="00071624"/>
    <w:rsid w:val="0007333F"/>
    <w:rsid w:val="000753DF"/>
    <w:rsid w:val="000779B3"/>
    <w:rsid w:val="000810FF"/>
    <w:rsid w:val="000829B8"/>
    <w:rsid w:val="00083E08"/>
    <w:rsid w:val="0008465E"/>
    <w:rsid w:val="00085D73"/>
    <w:rsid w:val="000879CB"/>
    <w:rsid w:val="000906E8"/>
    <w:rsid w:val="00091148"/>
    <w:rsid w:val="00094DCC"/>
    <w:rsid w:val="00094F5B"/>
    <w:rsid w:val="000969F7"/>
    <w:rsid w:val="000A06B8"/>
    <w:rsid w:val="000A17B3"/>
    <w:rsid w:val="000A2BAE"/>
    <w:rsid w:val="000A4CDA"/>
    <w:rsid w:val="000A4F40"/>
    <w:rsid w:val="000A6C73"/>
    <w:rsid w:val="000A6CF4"/>
    <w:rsid w:val="000B04F1"/>
    <w:rsid w:val="000B0F60"/>
    <w:rsid w:val="000B39D5"/>
    <w:rsid w:val="000B4325"/>
    <w:rsid w:val="000B45FA"/>
    <w:rsid w:val="000B4DBE"/>
    <w:rsid w:val="000B5115"/>
    <w:rsid w:val="000B6052"/>
    <w:rsid w:val="000C0314"/>
    <w:rsid w:val="000C1882"/>
    <w:rsid w:val="000C3F44"/>
    <w:rsid w:val="000C726D"/>
    <w:rsid w:val="000C76B5"/>
    <w:rsid w:val="000D22CC"/>
    <w:rsid w:val="000D24D1"/>
    <w:rsid w:val="000D2730"/>
    <w:rsid w:val="000D34DD"/>
    <w:rsid w:val="000D3DF1"/>
    <w:rsid w:val="000D5390"/>
    <w:rsid w:val="000D6B3C"/>
    <w:rsid w:val="000D7BAE"/>
    <w:rsid w:val="000E15ED"/>
    <w:rsid w:val="000E2F80"/>
    <w:rsid w:val="000E42F5"/>
    <w:rsid w:val="000E45C0"/>
    <w:rsid w:val="000E4FD5"/>
    <w:rsid w:val="000E5549"/>
    <w:rsid w:val="000E6103"/>
    <w:rsid w:val="000E7417"/>
    <w:rsid w:val="000F0A42"/>
    <w:rsid w:val="000F2505"/>
    <w:rsid w:val="000F4EBF"/>
    <w:rsid w:val="000F536B"/>
    <w:rsid w:val="000F6E8F"/>
    <w:rsid w:val="000F6ECE"/>
    <w:rsid w:val="000F79E9"/>
    <w:rsid w:val="001013C3"/>
    <w:rsid w:val="0010202E"/>
    <w:rsid w:val="001024ED"/>
    <w:rsid w:val="001035BE"/>
    <w:rsid w:val="00103619"/>
    <w:rsid w:val="001060BC"/>
    <w:rsid w:val="00110855"/>
    <w:rsid w:val="00110897"/>
    <w:rsid w:val="0011103E"/>
    <w:rsid w:val="00113E10"/>
    <w:rsid w:val="00114207"/>
    <w:rsid w:val="00114D1E"/>
    <w:rsid w:val="00114E3D"/>
    <w:rsid w:val="0011661C"/>
    <w:rsid w:val="0011707F"/>
    <w:rsid w:val="00122B04"/>
    <w:rsid w:val="00123E84"/>
    <w:rsid w:val="00123FC0"/>
    <w:rsid w:val="0012488D"/>
    <w:rsid w:val="001269AD"/>
    <w:rsid w:val="001279D8"/>
    <w:rsid w:val="00131ADF"/>
    <w:rsid w:val="00133066"/>
    <w:rsid w:val="0013372C"/>
    <w:rsid w:val="00135631"/>
    <w:rsid w:val="0014212F"/>
    <w:rsid w:val="00143103"/>
    <w:rsid w:val="00146266"/>
    <w:rsid w:val="00152C73"/>
    <w:rsid w:val="00152EFC"/>
    <w:rsid w:val="00154093"/>
    <w:rsid w:val="00156030"/>
    <w:rsid w:val="00160C3B"/>
    <w:rsid w:val="0016272D"/>
    <w:rsid w:val="0016474F"/>
    <w:rsid w:val="00166E37"/>
    <w:rsid w:val="0016746D"/>
    <w:rsid w:val="00171E4E"/>
    <w:rsid w:val="00175314"/>
    <w:rsid w:val="001802DF"/>
    <w:rsid w:val="00180D59"/>
    <w:rsid w:val="00182330"/>
    <w:rsid w:val="00184C72"/>
    <w:rsid w:val="001855AA"/>
    <w:rsid w:val="00185FA9"/>
    <w:rsid w:val="00187304"/>
    <w:rsid w:val="00191948"/>
    <w:rsid w:val="00191F96"/>
    <w:rsid w:val="001947F3"/>
    <w:rsid w:val="001962DF"/>
    <w:rsid w:val="00197823"/>
    <w:rsid w:val="001A36ED"/>
    <w:rsid w:val="001A4721"/>
    <w:rsid w:val="001A683E"/>
    <w:rsid w:val="001A6EB3"/>
    <w:rsid w:val="001B401A"/>
    <w:rsid w:val="001B63DE"/>
    <w:rsid w:val="001B68E8"/>
    <w:rsid w:val="001C0CC2"/>
    <w:rsid w:val="001C0E01"/>
    <w:rsid w:val="001C1E08"/>
    <w:rsid w:val="001C1E47"/>
    <w:rsid w:val="001C547C"/>
    <w:rsid w:val="001C65C7"/>
    <w:rsid w:val="001C74C6"/>
    <w:rsid w:val="001D0F82"/>
    <w:rsid w:val="001D1E85"/>
    <w:rsid w:val="001D2F29"/>
    <w:rsid w:val="001D33EF"/>
    <w:rsid w:val="001D3F6A"/>
    <w:rsid w:val="001D453E"/>
    <w:rsid w:val="001D4E27"/>
    <w:rsid w:val="001D6118"/>
    <w:rsid w:val="001D63F9"/>
    <w:rsid w:val="001D6442"/>
    <w:rsid w:val="001D772B"/>
    <w:rsid w:val="001E039D"/>
    <w:rsid w:val="001E0BC5"/>
    <w:rsid w:val="001E235F"/>
    <w:rsid w:val="001E2F2B"/>
    <w:rsid w:val="001E3D59"/>
    <w:rsid w:val="001E582D"/>
    <w:rsid w:val="001E6DB3"/>
    <w:rsid w:val="001E76FC"/>
    <w:rsid w:val="001F14E1"/>
    <w:rsid w:val="001F21FE"/>
    <w:rsid w:val="001F27F7"/>
    <w:rsid w:val="001F4167"/>
    <w:rsid w:val="001F6020"/>
    <w:rsid w:val="001F6518"/>
    <w:rsid w:val="001F67E3"/>
    <w:rsid w:val="001F77B5"/>
    <w:rsid w:val="00201173"/>
    <w:rsid w:val="00201FBF"/>
    <w:rsid w:val="00202D70"/>
    <w:rsid w:val="002033B6"/>
    <w:rsid w:val="00205266"/>
    <w:rsid w:val="00206EBC"/>
    <w:rsid w:val="00210FD1"/>
    <w:rsid w:val="002139DC"/>
    <w:rsid w:val="00213BB4"/>
    <w:rsid w:val="00214D1D"/>
    <w:rsid w:val="0021558C"/>
    <w:rsid w:val="00215AF3"/>
    <w:rsid w:val="00217B87"/>
    <w:rsid w:val="0022064D"/>
    <w:rsid w:val="00226390"/>
    <w:rsid w:val="0023091B"/>
    <w:rsid w:val="0023156A"/>
    <w:rsid w:val="0023255E"/>
    <w:rsid w:val="0023397D"/>
    <w:rsid w:val="00237922"/>
    <w:rsid w:val="00237FF9"/>
    <w:rsid w:val="002400C4"/>
    <w:rsid w:val="00240BCE"/>
    <w:rsid w:val="00241E91"/>
    <w:rsid w:val="002446F1"/>
    <w:rsid w:val="0024546E"/>
    <w:rsid w:val="00252E2F"/>
    <w:rsid w:val="0025367C"/>
    <w:rsid w:val="00254AC9"/>
    <w:rsid w:val="00255917"/>
    <w:rsid w:val="00256927"/>
    <w:rsid w:val="002601DD"/>
    <w:rsid w:val="00260D7E"/>
    <w:rsid w:val="00260D81"/>
    <w:rsid w:val="00260EE2"/>
    <w:rsid w:val="00261522"/>
    <w:rsid w:val="002616FF"/>
    <w:rsid w:val="0026248A"/>
    <w:rsid w:val="00264664"/>
    <w:rsid w:val="00266035"/>
    <w:rsid w:val="00266EF5"/>
    <w:rsid w:val="00267782"/>
    <w:rsid w:val="00270FD2"/>
    <w:rsid w:val="0027393C"/>
    <w:rsid w:val="00273BCE"/>
    <w:rsid w:val="00274D92"/>
    <w:rsid w:val="00277AF0"/>
    <w:rsid w:val="00280102"/>
    <w:rsid w:val="002813AE"/>
    <w:rsid w:val="00284437"/>
    <w:rsid w:val="0028560C"/>
    <w:rsid w:val="00285B3C"/>
    <w:rsid w:val="00285DA1"/>
    <w:rsid w:val="00285EBB"/>
    <w:rsid w:val="002865B8"/>
    <w:rsid w:val="00290EB8"/>
    <w:rsid w:val="00291C14"/>
    <w:rsid w:val="0029228E"/>
    <w:rsid w:val="002946F8"/>
    <w:rsid w:val="00295DD2"/>
    <w:rsid w:val="002962F7"/>
    <w:rsid w:val="002A06BD"/>
    <w:rsid w:val="002A15EC"/>
    <w:rsid w:val="002A1ED1"/>
    <w:rsid w:val="002A2EDE"/>
    <w:rsid w:val="002A41CF"/>
    <w:rsid w:val="002A5336"/>
    <w:rsid w:val="002A5C36"/>
    <w:rsid w:val="002A62FC"/>
    <w:rsid w:val="002B1CFF"/>
    <w:rsid w:val="002B27B1"/>
    <w:rsid w:val="002B3CAB"/>
    <w:rsid w:val="002B6BFC"/>
    <w:rsid w:val="002C10BD"/>
    <w:rsid w:val="002C142D"/>
    <w:rsid w:val="002C2F90"/>
    <w:rsid w:val="002C52E3"/>
    <w:rsid w:val="002C6506"/>
    <w:rsid w:val="002C7699"/>
    <w:rsid w:val="002D20DD"/>
    <w:rsid w:val="002D2C84"/>
    <w:rsid w:val="002D3EA1"/>
    <w:rsid w:val="002D609F"/>
    <w:rsid w:val="002E00E0"/>
    <w:rsid w:val="002E0AEE"/>
    <w:rsid w:val="002E1E5A"/>
    <w:rsid w:val="002E7B70"/>
    <w:rsid w:val="002E7CC6"/>
    <w:rsid w:val="002E7D23"/>
    <w:rsid w:val="002E7ED3"/>
    <w:rsid w:val="002F1EA2"/>
    <w:rsid w:val="002F248D"/>
    <w:rsid w:val="002F3610"/>
    <w:rsid w:val="002F56CD"/>
    <w:rsid w:val="002F68E9"/>
    <w:rsid w:val="002F6EC2"/>
    <w:rsid w:val="0030026F"/>
    <w:rsid w:val="0030479A"/>
    <w:rsid w:val="00305006"/>
    <w:rsid w:val="00306052"/>
    <w:rsid w:val="00311A55"/>
    <w:rsid w:val="00314316"/>
    <w:rsid w:val="00315FD9"/>
    <w:rsid w:val="003162D4"/>
    <w:rsid w:val="003164E2"/>
    <w:rsid w:val="0032073D"/>
    <w:rsid w:val="00320C46"/>
    <w:rsid w:val="00321893"/>
    <w:rsid w:val="0032441C"/>
    <w:rsid w:val="003249EA"/>
    <w:rsid w:val="00324E1F"/>
    <w:rsid w:val="00330036"/>
    <w:rsid w:val="003305A8"/>
    <w:rsid w:val="00330AA6"/>
    <w:rsid w:val="00333109"/>
    <w:rsid w:val="00335395"/>
    <w:rsid w:val="00335CD9"/>
    <w:rsid w:val="00337237"/>
    <w:rsid w:val="00342E7D"/>
    <w:rsid w:val="00342E81"/>
    <w:rsid w:val="00342E97"/>
    <w:rsid w:val="00344DAE"/>
    <w:rsid w:val="00344EF6"/>
    <w:rsid w:val="00347FCB"/>
    <w:rsid w:val="0035025C"/>
    <w:rsid w:val="003504B2"/>
    <w:rsid w:val="00350D34"/>
    <w:rsid w:val="00351A2A"/>
    <w:rsid w:val="003557BF"/>
    <w:rsid w:val="00357D1A"/>
    <w:rsid w:val="0036021E"/>
    <w:rsid w:val="00360369"/>
    <w:rsid w:val="0036218F"/>
    <w:rsid w:val="0036357C"/>
    <w:rsid w:val="00365655"/>
    <w:rsid w:val="00367105"/>
    <w:rsid w:val="00367616"/>
    <w:rsid w:val="00372F32"/>
    <w:rsid w:val="003739B4"/>
    <w:rsid w:val="00373FB3"/>
    <w:rsid w:val="00373FEE"/>
    <w:rsid w:val="003762D8"/>
    <w:rsid w:val="00376A32"/>
    <w:rsid w:val="003770DE"/>
    <w:rsid w:val="00377D77"/>
    <w:rsid w:val="0038049B"/>
    <w:rsid w:val="0038136C"/>
    <w:rsid w:val="003824D5"/>
    <w:rsid w:val="00390305"/>
    <w:rsid w:val="00393809"/>
    <w:rsid w:val="0039394D"/>
    <w:rsid w:val="00393F0E"/>
    <w:rsid w:val="003A05AA"/>
    <w:rsid w:val="003A100F"/>
    <w:rsid w:val="003A1336"/>
    <w:rsid w:val="003A3082"/>
    <w:rsid w:val="003A3325"/>
    <w:rsid w:val="003A432C"/>
    <w:rsid w:val="003A7495"/>
    <w:rsid w:val="003A7754"/>
    <w:rsid w:val="003B0C27"/>
    <w:rsid w:val="003B53BF"/>
    <w:rsid w:val="003C16DE"/>
    <w:rsid w:val="003C447D"/>
    <w:rsid w:val="003C595F"/>
    <w:rsid w:val="003D0D0D"/>
    <w:rsid w:val="003D186F"/>
    <w:rsid w:val="003E05BF"/>
    <w:rsid w:val="003E0BDD"/>
    <w:rsid w:val="003E0E27"/>
    <w:rsid w:val="003E1C00"/>
    <w:rsid w:val="003E3B97"/>
    <w:rsid w:val="003E3FD0"/>
    <w:rsid w:val="003E4AE6"/>
    <w:rsid w:val="003E61A7"/>
    <w:rsid w:val="003E6BE9"/>
    <w:rsid w:val="003E78C0"/>
    <w:rsid w:val="003E7D5F"/>
    <w:rsid w:val="003F12A2"/>
    <w:rsid w:val="003F700F"/>
    <w:rsid w:val="003F78BD"/>
    <w:rsid w:val="00402CE3"/>
    <w:rsid w:val="00403123"/>
    <w:rsid w:val="00404F29"/>
    <w:rsid w:val="00405100"/>
    <w:rsid w:val="00405AE1"/>
    <w:rsid w:val="00410824"/>
    <w:rsid w:val="00410941"/>
    <w:rsid w:val="004132D6"/>
    <w:rsid w:val="00413F55"/>
    <w:rsid w:val="00416C79"/>
    <w:rsid w:val="00420422"/>
    <w:rsid w:val="00420C37"/>
    <w:rsid w:val="00420DFF"/>
    <w:rsid w:val="0042455C"/>
    <w:rsid w:val="004302BB"/>
    <w:rsid w:val="00431EDC"/>
    <w:rsid w:val="00433E8E"/>
    <w:rsid w:val="004347B8"/>
    <w:rsid w:val="00437098"/>
    <w:rsid w:val="004456D5"/>
    <w:rsid w:val="00447CED"/>
    <w:rsid w:val="004502C4"/>
    <w:rsid w:val="00450F9D"/>
    <w:rsid w:val="0045616D"/>
    <w:rsid w:val="00456C2F"/>
    <w:rsid w:val="0046083B"/>
    <w:rsid w:val="00460FC3"/>
    <w:rsid w:val="00461385"/>
    <w:rsid w:val="004615F2"/>
    <w:rsid w:val="004637C8"/>
    <w:rsid w:val="00467529"/>
    <w:rsid w:val="00470DBC"/>
    <w:rsid w:val="00476926"/>
    <w:rsid w:val="004769E2"/>
    <w:rsid w:val="0047773C"/>
    <w:rsid w:val="004809EB"/>
    <w:rsid w:val="00482BCB"/>
    <w:rsid w:val="0049000C"/>
    <w:rsid w:val="00490806"/>
    <w:rsid w:val="00494910"/>
    <w:rsid w:val="00494940"/>
    <w:rsid w:val="00494EA4"/>
    <w:rsid w:val="00497AC7"/>
    <w:rsid w:val="004A1CCF"/>
    <w:rsid w:val="004A55B5"/>
    <w:rsid w:val="004A58A9"/>
    <w:rsid w:val="004A770B"/>
    <w:rsid w:val="004B1244"/>
    <w:rsid w:val="004B15A5"/>
    <w:rsid w:val="004B166C"/>
    <w:rsid w:val="004B1686"/>
    <w:rsid w:val="004B169C"/>
    <w:rsid w:val="004B3931"/>
    <w:rsid w:val="004B46B5"/>
    <w:rsid w:val="004B68E2"/>
    <w:rsid w:val="004B69BC"/>
    <w:rsid w:val="004C0AD7"/>
    <w:rsid w:val="004C164D"/>
    <w:rsid w:val="004C1A50"/>
    <w:rsid w:val="004C20A9"/>
    <w:rsid w:val="004C3436"/>
    <w:rsid w:val="004C412D"/>
    <w:rsid w:val="004C4CC3"/>
    <w:rsid w:val="004D4FD8"/>
    <w:rsid w:val="004D5F44"/>
    <w:rsid w:val="004D61C6"/>
    <w:rsid w:val="004D64EB"/>
    <w:rsid w:val="004D6FC0"/>
    <w:rsid w:val="004E11FE"/>
    <w:rsid w:val="004E2989"/>
    <w:rsid w:val="004E5445"/>
    <w:rsid w:val="004E7B42"/>
    <w:rsid w:val="004F129C"/>
    <w:rsid w:val="004F4869"/>
    <w:rsid w:val="004F4DA1"/>
    <w:rsid w:val="004F567C"/>
    <w:rsid w:val="004F572F"/>
    <w:rsid w:val="004F7086"/>
    <w:rsid w:val="004F75BC"/>
    <w:rsid w:val="005021FA"/>
    <w:rsid w:val="005056B3"/>
    <w:rsid w:val="005065D9"/>
    <w:rsid w:val="00506B2E"/>
    <w:rsid w:val="00507FF1"/>
    <w:rsid w:val="00510E20"/>
    <w:rsid w:val="005127AF"/>
    <w:rsid w:val="00513927"/>
    <w:rsid w:val="00516181"/>
    <w:rsid w:val="005164E7"/>
    <w:rsid w:val="00517663"/>
    <w:rsid w:val="00517AFD"/>
    <w:rsid w:val="00520AD0"/>
    <w:rsid w:val="005262BA"/>
    <w:rsid w:val="00527222"/>
    <w:rsid w:val="0052746D"/>
    <w:rsid w:val="00530F41"/>
    <w:rsid w:val="005322C7"/>
    <w:rsid w:val="00532390"/>
    <w:rsid w:val="00532F7D"/>
    <w:rsid w:val="0053387D"/>
    <w:rsid w:val="00533ED8"/>
    <w:rsid w:val="005343AC"/>
    <w:rsid w:val="005347C5"/>
    <w:rsid w:val="00534901"/>
    <w:rsid w:val="0053491B"/>
    <w:rsid w:val="00534A4A"/>
    <w:rsid w:val="0053567D"/>
    <w:rsid w:val="0053682C"/>
    <w:rsid w:val="00536861"/>
    <w:rsid w:val="0053711C"/>
    <w:rsid w:val="0053751D"/>
    <w:rsid w:val="00537FE3"/>
    <w:rsid w:val="00540700"/>
    <w:rsid w:val="0054089B"/>
    <w:rsid w:val="00542814"/>
    <w:rsid w:val="00544917"/>
    <w:rsid w:val="00544BBF"/>
    <w:rsid w:val="00547357"/>
    <w:rsid w:val="005556F8"/>
    <w:rsid w:val="00561FF2"/>
    <w:rsid w:val="00562CEF"/>
    <w:rsid w:val="00564CD4"/>
    <w:rsid w:val="005654B7"/>
    <w:rsid w:val="00566262"/>
    <w:rsid w:val="00566D7B"/>
    <w:rsid w:val="005700A2"/>
    <w:rsid w:val="00570C81"/>
    <w:rsid w:val="00572730"/>
    <w:rsid w:val="005733A4"/>
    <w:rsid w:val="00573716"/>
    <w:rsid w:val="00576653"/>
    <w:rsid w:val="00583223"/>
    <w:rsid w:val="005833D5"/>
    <w:rsid w:val="005857D5"/>
    <w:rsid w:val="00585C53"/>
    <w:rsid w:val="005870A0"/>
    <w:rsid w:val="005900D7"/>
    <w:rsid w:val="00590A94"/>
    <w:rsid w:val="00592B73"/>
    <w:rsid w:val="00593ADE"/>
    <w:rsid w:val="00594ED9"/>
    <w:rsid w:val="00595EFC"/>
    <w:rsid w:val="00596A81"/>
    <w:rsid w:val="005A206D"/>
    <w:rsid w:val="005A27AF"/>
    <w:rsid w:val="005A3CE3"/>
    <w:rsid w:val="005A420E"/>
    <w:rsid w:val="005A4B65"/>
    <w:rsid w:val="005A5AC5"/>
    <w:rsid w:val="005A5F15"/>
    <w:rsid w:val="005A6F16"/>
    <w:rsid w:val="005A78F6"/>
    <w:rsid w:val="005B05C0"/>
    <w:rsid w:val="005B0B7F"/>
    <w:rsid w:val="005B2741"/>
    <w:rsid w:val="005B4590"/>
    <w:rsid w:val="005B4C1F"/>
    <w:rsid w:val="005B6DF8"/>
    <w:rsid w:val="005C0CB3"/>
    <w:rsid w:val="005C27C5"/>
    <w:rsid w:val="005C2B51"/>
    <w:rsid w:val="005C5C4F"/>
    <w:rsid w:val="005C6D00"/>
    <w:rsid w:val="005D4058"/>
    <w:rsid w:val="005D519E"/>
    <w:rsid w:val="005D5F2C"/>
    <w:rsid w:val="005D7781"/>
    <w:rsid w:val="005E24D2"/>
    <w:rsid w:val="005E4A77"/>
    <w:rsid w:val="005E54C9"/>
    <w:rsid w:val="005F1F40"/>
    <w:rsid w:val="005F2663"/>
    <w:rsid w:val="005F572F"/>
    <w:rsid w:val="005F65A2"/>
    <w:rsid w:val="005F6B24"/>
    <w:rsid w:val="00600AFD"/>
    <w:rsid w:val="006024CA"/>
    <w:rsid w:val="00604749"/>
    <w:rsid w:val="006056D4"/>
    <w:rsid w:val="00605F4A"/>
    <w:rsid w:val="00610BAA"/>
    <w:rsid w:val="00616208"/>
    <w:rsid w:val="006177D8"/>
    <w:rsid w:val="006212A4"/>
    <w:rsid w:val="00621303"/>
    <w:rsid w:val="00622B4C"/>
    <w:rsid w:val="00622C53"/>
    <w:rsid w:val="00624450"/>
    <w:rsid w:val="0062491E"/>
    <w:rsid w:val="006278A0"/>
    <w:rsid w:val="00634F4E"/>
    <w:rsid w:val="0063712D"/>
    <w:rsid w:val="00640527"/>
    <w:rsid w:val="00640F2E"/>
    <w:rsid w:val="00644093"/>
    <w:rsid w:val="00644714"/>
    <w:rsid w:val="00645A95"/>
    <w:rsid w:val="0064654F"/>
    <w:rsid w:val="00646A4B"/>
    <w:rsid w:val="00646BD5"/>
    <w:rsid w:val="00647538"/>
    <w:rsid w:val="00650B3C"/>
    <w:rsid w:val="00652536"/>
    <w:rsid w:val="00652BB3"/>
    <w:rsid w:val="00653AFE"/>
    <w:rsid w:val="006575DE"/>
    <w:rsid w:val="006663B3"/>
    <w:rsid w:val="00666D9C"/>
    <w:rsid w:val="00667F58"/>
    <w:rsid w:val="00671BEA"/>
    <w:rsid w:val="0067219B"/>
    <w:rsid w:val="0067534D"/>
    <w:rsid w:val="00675A0E"/>
    <w:rsid w:val="00676645"/>
    <w:rsid w:val="00676DA9"/>
    <w:rsid w:val="0068086D"/>
    <w:rsid w:val="00682A24"/>
    <w:rsid w:val="00684E00"/>
    <w:rsid w:val="00691A6E"/>
    <w:rsid w:val="006930F4"/>
    <w:rsid w:val="006A05D9"/>
    <w:rsid w:val="006A2167"/>
    <w:rsid w:val="006A22FB"/>
    <w:rsid w:val="006A2EA6"/>
    <w:rsid w:val="006A6E27"/>
    <w:rsid w:val="006B1200"/>
    <w:rsid w:val="006B38A1"/>
    <w:rsid w:val="006B46ED"/>
    <w:rsid w:val="006B5BA3"/>
    <w:rsid w:val="006B67DE"/>
    <w:rsid w:val="006C5E4E"/>
    <w:rsid w:val="006C6DD6"/>
    <w:rsid w:val="006D0B44"/>
    <w:rsid w:val="006D194C"/>
    <w:rsid w:val="006D1F18"/>
    <w:rsid w:val="006D2E8C"/>
    <w:rsid w:val="006D324A"/>
    <w:rsid w:val="006D58C3"/>
    <w:rsid w:val="006D5950"/>
    <w:rsid w:val="006D6CD4"/>
    <w:rsid w:val="006D7DE9"/>
    <w:rsid w:val="006D7FBD"/>
    <w:rsid w:val="006E00E4"/>
    <w:rsid w:val="006E181A"/>
    <w:rsid w:val="006E22DF"/>
    <w:rsid w:val="006E26B3"/>
    <w:rsid w:val="006E5F7D"/>
    <w:rsid w:val="006E668B"/>
    <w:rsid w:val="006E6C18"/>
    <w:rsid w:val="006F0D19"/>
    <w:rsid w:val="006F1135"/>
    <w:rsid w:val="006F166E"/>
    <w:rsid w:val="006F4B29"/>
    <w:rsid w:val="006F776C"/>
    <w:rsid w:val="0070212A"/>
    <w:rsid w:val="00703B46"/>
    <w:rsid w:val="007067CB"/>
    <w:rsid w:val="00706A43"/>
    <w:rsid w:val="007079FB"/>
    <w:rsid w:val="00710039"/>
    <w:rsid w:val="0071046F"/>
    <w:rsid w:val="00713162"/>
    <w:rsid w:val="00717C4E"/>
    <w:rsid w:val="00723305"/>
    <w:rsid w:val="00723F4B"/>
    <w:rsid w:val="00724A19"/>
    <w:rsid w:val="00724B20"/>
    <w:rsid w:val="00725CC3"/>
    <w:rsid w:val="00725E41"/>
    <w:rsid w:val="00726515"/>
    <w:rsid w:val="00726BEE"/>
    <w:rsid w:val="00727A80"/>
    <w:rsid w:val="00727B45"/>
    <w:rsid w:val="00731105"/>
    <w:rsid w:val="007324A7"/>
    <w:rsid w:val="007324E5"/>
    <w:rsid w:val="00734116"/>
    <w:rsid w:val="00740515"/>
    <w:rsid w:val="007405C6"/>
    <w:rsid w:val="00743F2B"/>
    <w:rsid w:val="00744E85"/>
    <w:rsid w:val="0074714C"/>
    <w:rsid w:val="00747462"/>
    <w:rsid w:val="007519E3"/>
    <w:rsid w:val="00751EAE"/>
    <w:rsid w:val="007521BC"/>
    <w:rsid w:val="007527F3"/>
    <w:rsid w:val="00754E40"/>
    <w:rsid w:val="00756290"/>
    <w:rsid w:val="007568FB"/>
    <w:rsid w:val="00757510"/>
    <w:rsid w:val="00760BFC"/>
    <w:rsid w:val="00761480"/>
    <w:rsid w:val="00761F88"/>
    <w:rsid w:val="007661B5"/>
    <w:rsid w:val="0076753C"/>
    <w:rsid w:val="00772236"/>
    <w:rsid w:val="00773022"/>
    <w:rsid w:val="0077713E"/>
    <w:rsid w:val="0078115A"/>
    <w:rsid w:val="007826CF"/>
    <w:rsid w:val="00782C12"/>
    <w:rsid w:val="00782D4E"/>
    <w:rsid w:val="00783081"/>
    <w:rsid w:val="00783CB3"/>
    <w:rsid w:val="007841F0"/>
    <w:rsid w:val="007859CA"/>
    <w:rsid w:val="00786286"/>
    <w:rsid w:val="007867B5"/>
    <w:rsid w:val="00787B7D"/>
    <w:rsid w:val="00790A68"/>
    <w:rsid w:val="0079153C"/>
    <w:rsid w:val="00791E3C"/>
    <w:rsid w:val="00791F78"/>
    <w:rsid w:val="00797B1B"/>
    <w:rsid w:val="007A1821"/>
    <w:rsid w:val="007A2FA2"/>
    <w:rsid w:val="007A362F"/>
    <w:rsid w:val="007A73A0"/>
    <w:rsid w:val="007A7671"/>
    <w:rsid w:val="007B0BA0"/>
    <w:rsid w:val="007B2612"/>
    <w:rsid w:val="007B2B12"/>
    <w:rsid w:val="007B2ED1"/>
    <w:rsid w:val="007B5CDB"/>
    <w:rsid w:val="007B6E0C"/>
    <w:rsid w:val="007B6FD7"/>
    <w:rsid w:val="007B72E9"/>
    <w:rsid w:val="007B7E58"/>
    <w:rsid w:val="007C0C2E"/>
    <w:rsid w:val="007C10FC"/>
    <w:rsid w:val="007C472D"/>
    <w:rsid w:val="007C47B1"/>
    <w:rsid w:val="007D44B8"/>
    <w:rsid w:val="007D44C7"/>
    <w:rsid w:val="007D48E8"/>
    <w:rsid w:val="007D50DE"/>
    <w:rsid w:val="007D5886"/>
    <w:rsid w:val="007D610E"/>
    <w:rsid w:val="007D695A"/>
    <w:rsid w:val="007D6D3C"/>
    <w:rsid w:val="007E10FC"/>
    <w:rsid w:val="007E1418"/>
    <w:rsid w:val="007E2200"/>
    <w:rsid w:val="007F0EE8"/>
    <w:rsid w:val="007F1D2F"/>
    <w:rsid w:val="007F22D2"/>
    <w:rsid w:val="007F401C"/>
    <w:rsid w:val="007F47E8"/>
    <w:rsid w:val="007F5436"/>
    <w:rsid w:val="007F587E"/>
    <w:rsid w:val="007F5BCE"/>
    <w:rsid w:val="007F6C21"/>
    <w:rsid w:val="008036A8"/>
    <w:rsid w:val="008113C5"/>
    <w:rsid w:val="00815B70"/>
    <w:rsid w:val="00815E72"/>
    <w:rsid w:val="0081603A"/>
    <w:rsid w:val="00816E70"/>
    <w:rsid w:val="008179B5"/>
    <w:rsid w:val="00817BFD"/>
    <w:rsid w:val="00822E60"/>
    <w:rsid w:val="00822EBC"/>
    <w:rsid w:val="00823535"/>
    <w:rsid w:val="00823DC7"/>
    <w:rsid w:val="008260CA"/>
    <w:rsid w:val="00827229"/>
    <w:rsid w:val="008307BD"/>
    <w:rsid w:val="00830B6A"/>
    <w:rsid w:val="0083377C"/>
    <w:rsid w:val="008339B4"/>
    <w:rsid w:val="00834674"/>
    <w:rsid w:val="00834FE7"/>
    <w:rsid w:val="00836B53"/>
    <w:rsid w:val="00842DD4"/>
    <w:rsid w:val="008430B8"/>
    <w:rsid w:val="00843702"/>
    <w:rsid w:val="00844AFD"/>
    <w:rsid w:val="00850486"/>
    <w:rsid w:val="00852C01"/>
    <w:rsid w:val="00852FE1"/>
    <w:rsid w:val="00854F4D"/>
    <w:rsid w:val="00856681"/>
    <w:rsid w:val="00862446"/>
    <w:rsid w:val="008635E9"/>
    <w:rsid w:val="008654A6"/>
    <w:rsid w:val="0087611A"/>
    <w:rsid w:val="00876ADF"/>
    <w:rsid w:val="00880008"/>
    <w:rsid w:val="0088007C"/>
    <w:rsid w:val="00881219"/>
    <w:rsid w:val="0088138C"/>
    <w:rsid w:val="00885E6A"/>
    <w:rsid w:val="00887415"/>
    <w:rsid w:val="00891999"/>
    <w:rsid w:val="00892C19"/>
    <w:rsid w:val="0089440D"/>
    <w:rsid w:val="00895F91"/>
    <w:rsid w:val="008A0407"/>
    <w:rsid w:val="008A0B27"/>
    <w:rsid w:val="008A2193"/>
    <w:rsid w:val="008A2996"/>
    <w:rsid w:val="008A6224"/>
    <w:rsid w:val="008A65FD"/>
    <w:rsid w:val="008A6AE6"/>
    <w:rsid w:val="008A6F58"/>
    <w:rsid w:val="008A7364"/>
    <w:rsid w:val="008A7912"/>
    <w:rsid w:val="008B02FD"/>
    <w:rsid w:val="008B1419"/>
    <w:rsid w:val="008B2BD3"/>
    <w:rsid w:val="008B2ECE"/>
    <w:rsid w:val="008B35AF"/>
    <w:rsid w:val="008B4815"/>
    <w:rsid w:val="008B48F8"/>
    <w:rsid w:val="008B6271"/>
    <w:rsid w:val="008B70CC"/>
    <w:rsid w:val="008C0D65"/>
    <w:rsid w:val="008C2629"/>
    <w:rsid w:val="008C32A3"/>
    <w:rsid w:val="008C4F74"/>
    <w:rsid w:val="008C53EE"/>
    <w:rsid w:val="008C5551"/>
    <w:rsid w:val="008C7754"/>
    <w:rsid w:val="008C7BBD"/>
    <w:rsid w:val="008D3871"/>
    <w:rsid w:val="008D3EC8"/>
    <w:rsid w:val="008D4083"/>
    <w:rsid w:val="008D50E5"/>
    <w:rsid w:val="008D602D"/>
    <w:rsid w:val="008E09BC"/>
    <w:rsid w:val="008E0F8A"/>
    <w:rsid w:val="008F12F7"/>
    <w:rsid w:val="008F20A7"/>
    <w:rsid w:val="008F4650"/>
    <w:rsid w:val="008F48BF"/>
    <w:rsid w:val="008F4975"/>
    <w:rsid w:val="008F5EEB"/>
    <w:rsid w:val="008F77DD"/>
    <w:rsid w:val="00900E04"/>
    <w:rsid w:val="0090129B"/>
    <w:rsid w:val="00902CCF"/>
    <w:rsid w:val="009031D9"/>
    <w:rsid w:val="00904187"/>
    <w:rsid w:val="009048E6"/>
    <w:rsid w:val="00905EF0"/>
    <w:rsid w:val="00907B05"/>
    <w:rsid w:val="00910B4F"/>
    <w:rsid w:val="009111AF"/>
    <w:rsid w:val="00911FE3"/>
    <w:rsid w:val="00912AC2"/>
    <w:rsid w:val="00913E72"/>
    <w:rsid w:val="00916AD5"/>
    <w:rsid w:val="009202EE"/>
    <w:rsid w:val="00920CFA"/>
    <w:rsid w:val="0092132D"/>
    <w:rsid w:val="0092194C"/>
    <w:rsid w:val="009238EE"/>
    <w:rsid w:val="00927D43"/>
    <w:rsid w:val="009301E1"/>
    <w:rsid w:val="00930908"/>
    <w:rsid w:val="009314AC"/>
    <w:rsid w:val="00932C92"/>
    <w:rsid w:val="00937418"/>
    <w:rsid w:val="00940F2F"/>
    <w:rsid w:val="00941596"/>
    <w:rsid w:val="00942042"/>
    <w:rsid w:val="00942689"/>
    <w:rsid w:val="00943AB6"/>
    <w:rsid w:val="00944865"/>
    <w:rsid w:val="00950273"/>
    <w:rsid w:val="00950508"/>
    <w:rsid w:val="00950E5B"/>
    <w:rsid w:val="0095249F"/>
    <w:rsid w:val="00956429"/>
    <w:rsid w:val="009618B6"/>
    <w:rsid w:val="00962C55"/>
    <w:rsid w:val="009648AE"/>
    <w:rsid w:val="00972B0F"/>
    <w:rsid w:val="0097449F"/>
    <w:rsid w:val="00974B7C"/>
    <w:rsid w:val="00974DA3"/>
    <w:rsid w:val="00974FB0"/>
    <w:rsid w:val="009770E9"/>
    <w:rsid w:val="0097756B"/>
    <w:rsid w:val="00977C44"/>
    <w:rsid w:val="00977D29"/>
    <w:rsid w:val="00981426"/>
    <w:rsid w:val="00983253"/>
    <w:rsid w:val="00985729"/>
    <w:rsid w:val="0099254D"/>
    <w:rsid w:val="00995DD1"/>
    <w:rsid w:val="00997143"/>
    <w:rsid w:val="009A1440"/>
    <w:rsid w:val="009A36C3"/>
    <w:rsid w:val="009A41BF"/>
    <w:rsid w:val="009A7770"/>
    <w:rsid w:val="009B5D6F"/>
    <w:rsid w:val="009B79D3"/>
    <w:rsid w:val="009C3A5D"/>
    <w:rsid w:val="009C61FE"/>
    <w:rsid w:val="009C64DC"/>
    <w:rsid w:val="009D05B9"/>
    <w:rsid w:val="009D27BF"/>
    <w:rsid w:val="009D5A81"/>
    <w:rsid w:val="009D7FAF"/>
    <w:rsid w:val="009E1C36"/>
    <w:rsid w:val="009E2F75"/>
    <w:rsid w:val="009E4BCF"/>
    <w:rsid w:val="009E4CA5"/>
    <w:rsid w:val="009E787C"/>
    <w:rsid w:val="009E7DD2"/>
    <w:rsid w:val="009F0563"/>
    <w:rsid w:val="009F1F6C"/>
    <w:rsid w:val="009F362A"/>
    <w:rsid w:val="009F3ED4"/>
    <w:rsid w:val="009F4222"/>
    <w:rsid w:val="009F4603"/>
    <w:rsid w:val="009F5113"/>
    <w:rsid w:val="009F59C3"/>
    <w:rsid w:val="009F7049"/>
    <w:rsid w:val="009F76F3"/>
    <w:rsid w:val="00A01161"/>
    <w:rsid w:val="00A01FEF"/>
    <w:rsid w:val="00A023B3"/>
    <w:rsid w:val="00A0305A"/>
    <w:rsid w:val="00A05E20"/>
    <w:rsid w:val="00A06D25"/>
    <w:rsid w:val="00A06ED7"/>
    <w:rsid w:val="00A1420F"/>
    <w:rsid w:val="00A14CAA"/>
    <w:rsid w:val="00A151BD"/>
    <w:rsid w:val="00A15E94"/>
    <w:rsid w:val="00A20FE6"/>
    <w:rsid w:val="00A24BC8"/>
    <w:rsid w:val="00A24C62"/>
    <w:rsid w:val="00A267C1"/>
    <w:rsid w:val="00A26B41"/>
    <w:rsid w:val="00A26F47"/>
    <w:rsid w:val="00A27B41"/>
    <w:rsid w:val="00A307B6"/>
    <w:rsid w:val="00A31B28"/>
    <w:rsid w:val="00A34C6D"/>
    <w:rsid w:val="00A3537F"/>
    <w:rsid w:val="00A36C9A"/>
    <w:rsid w:val="00A37369"/>
    <w:rsid w:val="00A374E9"/>
    <w:rsid w:val="00A423DB"/>
    <w:rsid w:val="00A42CDA"/>
    <w:rsid w:val="00A443D5"/>
    <w:rsid w:val="00A45CEA"/>
    <w:rsid w:val="00A45FCA"/>
    <w:rsid w:val="00A4728A"/>
    <w:rsid w:val="00A52CAA"/>
    <w:rsid w:val="00A53517"/>
    <w:rsid w:val="00A643A4"/>
    <w:rsid w:val="00A665F5"/>
    <w:rsid w:val="00A6675B"/>
    <w:rsid w:val="00A66BE1"/>
    <w:rsid w:val="00A7235C"/>
    <w:rsid w:val="00A733E0"/>
    <w:rsid w:val="00A75886"/>
    <w:rsid w:val="00A81727"/>
    <w:rsid w:val="00A82563"/>
    <w:rsid w:val="00A83A63"/>
    <w:rsid w:val="00A83CF7"/>
    <w:rsid w:val="00A83DDD"/>
    <w:rsid w:val="00A855A3"/>
    <w:rsid w:val="00A85FC7"/>
    <w:rsid w:val="00A86B87"/>
    <w:rsid w:val="00A8796E"/>
    <w:rsid w:val="00A91672"/>
    <w:rsid w:val="00A91DAD"/>
    <w:rsid w:val="00A94CE1"/>
    <w:rsid w:val="00A95185"/>
    <w:rsid w:val="00A973DB"/>
    <w:rsid w:val="00A97433"/>
    <w:rsid w:val="00AA0927"/>
    <w:rsid w:val="00AA0DE0"/>
    <w:rsid w:val="00AA16EB"/>
    <w:rsid w:val="00AA2A65"/>
    <w:rsid w:val="00AA402D"/>
    <w:rsid w:val="00AA440F"/>
    <w:rsid w:val="00AA5F3C"/>
    <w:rsid w:val="00AA66C3"/>
    <w:rsid w:val="00AB18F5"/>
    <w:rsid w:val="00AB19CD"/>
    <w:rsid w:val="00AB1EFA"/>
    <w:rsid w:val="00AB220C"/>
    <w:rsid w:val="00AB335A"/>
    <w:rsid w:val="00AB5CD0"/>
    <w:rsid w:val="00AB6807"/>
    <w:rsid w:val="00AB6994"/>
    <w:rsid w:val="00AB6B01"/>
    <w:rsid w:val="00AB6B69"/>
    <w:rsid w:val="00AB7F41"/>
    <w:rsid w:val="00AC4537"/>
    <w:rsid w:val="00AC4B1C"/>
    <w:rsid w:val="00AC5E50"/>
    <w:rsid w:val="00AC6407"/>
    <w:rsid w:val="00AC7F81"/>
    <w:rsid w:val="00AD01DA"/>
    <w:rsid w:val="00AD1FA0"/>
    <w:rsid w:val="00AD24C2"/>
    <w:rsid w:val="00AD2B2A"/>
    <w:rsid w:val="00AD5FF1"/>
    <w:rsid w:val="00AD6A9A"/>
    <w:rsid w:val="00AD718D"/>
    <w:rsid w:val="00AD7C76"/>
    <w:rsid w:val="00AE26BB"/>
    <w:rsid w:val="00AE405B"/>
    <w:rsid w:val="00AE64CC"/>
    <w:rsid w:val="00AF154D"/>
    <w:rsid w:val="00AF3527"/>
    <w:rsid w:val="00AF3E0C"/>
    <w:rsid w:val="00AF556E"/>
    <w:rsid w:val="00B04251"/>
    <w:rsid w:val="00B04506"/>
    <w:rsid w:val="00B0690D"/>
    <w:rsid w:val="00B075A5"/>
    <w:rsid w:val="00B10885"/>
    <w:rsid w:val="00B10A29"/>
    <w:rsid w:val="00B10A56"/>
    <w:rsid w:val="00B11082"/>
    <w:rsid w:val="00B11DA4"/>
    <w:rsid w:val="00B120D3"/>
    <w:rsid w:val="00B12133"/>
    <w:rsid w:val="00B1257C"/>
    <w:rsid w:val="00B1292B"/>
    <w:rsid w:val="00B14B43"/>
    <w:rsid w:val="00B16038"/>
    <w:rsid w:val="00B1633C"/>
    <w:rsid w:val="00B22296"/>
    <w:rsid w:val="00B22BD4"/>
    <w:rsid w:val="00B23B80"/>
    <w:rsid w:val="00B26E66"/>
    <w:rsid w:val="00B3188B"/>
    <w:rsid w:val="00B3361A"/>
    <w:rsid w:val="00B3599B"/>
    <w:rsid w:val="00B416C1"/>
    <w:rsid w:val="00B41CB5"/>
    <w:rsid w:val="00B43048"/>
    <w:rsid w:val="00B44262"/>
    <w:rsid w:val="00B465B0"/>
    <w:rsid w:val="00B46BDF"/>
    <w:rsid w:val="00B46D0E"/>
    <w:rsid w:val="00B47069"/>
    <w:rsid w:val="00B508D5"/>
    <w:rsid w:val="00B51112"/>
    <w:rsid w:val="00B52B50"/>
    <w:rsid w:val="00B531AC"/>
    <w:rsid w:val="00B541B9"/>
    <w:rsid w:val="00B57A38"/>
    <w:rsid w:val="00B602CB"/>
    <w:rsid w:val="00B6081C"/>
    <w:rsid w:val="00B608A2"/>
    <w:rsid w:val="00B60E19"/>
    <w:rsid w:val="00B65DC0"/>
    <w:rsid w:val="00B700E9"/>
    <w:rsid w:val="00B70723"/>
    <w:rsid w:val="00B711CA"/>
    <w:rsid w:val="00B72BC2"/>
    <w:rsid w:val="00B72F39"/>
    <w:rsid w:val="00B73670"/>
    <w:rsid w:val="00B73F2C"/>
    <w:rsid w:val="00B74E76"/>
    <w:rsid w:val="00B75624"/>
    <w:rsid w:val="00B765A2"/>
    <w:rsid w:val="00B8081F"/>
    <w:rsid w:val="00B8084E"/>
    <w:rsid w:val="00B81057"/>
    <w:rsid w:val="00B84695"/>
    <w:rsid w:val="00B859A2"/>
    <w:rsid w:val="00B87097"/>
    <w:rsid w:val="00B91F63"/>
    <w:rsid w:val="00B92A14"/>
    <w:rsid w:val="00B93350"/>
    <w:rsid w:val="00B93909"/>
    <w:rsid w:val="00B94017"/>
    <w:rsid w:val="00B948DC"/>
    <w:rsid w:val="00B94F94"/>
    <w:rsid w:val="00B975DC"/>
    <w:rsid w:val="00BA10EA"/>
    <w:rsid w:val="00BA2A32"/>
    <w:rsid w:val="00BA38F8"/>
    <w:rsid w:val="00BA52B2"/>
    <w:rsid w:val="00BB0083"/>
    <w:rsid w:val="00BB2EE1"/>
    <w:rsid w:val="00BB43F9"/>
    <w:rsid w:val="00BB5AF1"/>
    <w:rsid w:val="00BB74D4"/>
    <w:rsid w:val="00BC0381"/>
    <w:rsid w:val="00BC14B6"/>
    <w:rsid w:val="00BC18A5"/>
    <w:rsid w:val="00BC1B25"/>
    <w:rsid w:val="00BC252D"/>
    <w:rsid w:val="00BC702A"/>
    <w:rsid w:val="00BD009A"/>
    <w:rsid w:val="00BD0F03"/>
    <w:rsid w:val="00BD1436"/>
    <w:rsid w:val="00BD1D87"/>
    <w:rsid w:val="00BD2010"/>
    <w:rsid w:val="00BD211C"/>
    <w:rsid w:val="00BD23AE"/>
    <w:rsid w:val="00BD7E36"/>
    <w:rsid w:val="00BE1582"/>
    <w:rsid w:val="00BE3A74"/>
    <w:rsid w:val="00BE573A"/>
    <w:rsid w:val="00BE6A91"/>
    <w:rsid w:val="00BE6D77"/>
    <w:rsid w:val="00BF279C"/>
    <w:rsid w:val="00BF3C9C"/>
    <w:rsid w:val="00BF6E7D"/>
    <w:rsid w:val="00C01DFF"/>
    <w:rsid w:val="00C02745"/>
    <w:rsid w:val="00C03229"/>
    <w:rsid w:val="00C11334"/>
    <w:rsid w:val="00C132FD"/>
    <w:rsid w:val="00C132FE"/>
    <w:rsid w:val="00C14083"/>
    <w:rsid w:val="00C2295F"/>
    <w:rsid w:val="00C22E73"/>
    <w:rsid w:val="00C23E6B"/>
    <w:rsid w:val="00C24578"/>
    <w:rsid w:val="00C272CA"/>
    <w:rsid w:val="00C274A4"/>
    <w:rsid w:val="00C2799E"/>
    <w:rsid w:val="00C27A3F"/>
    <w:rsid w:val="00C30E15"/>
    <w:rsid w:val="00C31174"/>
    <w:rsid w:val="00C331BB"/>
    <w:rsid w:val="00C41DE8"/>
    <w:rsid w:val="00C43917"/>
    <w:rsid w:val="00C444DA"/>
    <w:rsid w:val="00C449F0"/>
    <w:rsid w:val="00C46F91"/>
    <w:rsid w:val="00C47238"/>
    <w:rsid w:val="00C523E6"/>
    <w:rsid w:val="00C526EC"/>
    <w:rsid w:val="00C529DC"/>
    <w:rsid w:val="00C52D63"/>
    <w:rsid w:val="00C533D1"/>
    <w:rsid w:val="00C53A82"/>
    <w:rsid w:val="00C54BAB"/>
    <w:rsid w:val="00C553B9"/>
    <w:rsid w:val="00C56953"/>
    <w:rsid w:val="00C60C24"/>
    <w:rsid w:val="00C64653"/>
    <w:rsid w:val="00C6658A"/>
    <w:rsid w:val="00C6673F"/>
    <w:rsid w:val="00C67B76"/>
    <w:rsid w:val="00C70677"/>
    <w:rsid w:val="00C70AB7"/>
    <w:rsid w:val="00C7189E"/>
    <w:rsid w:val="00C743F6"/>
    <w:rsid w:val="00C76149"/>
    <w:rsid w:val="00C7707D"/>
    <w:rsid w:val="00C7798F"/>
    <w:rsid w:val="00C77DD4"/>
    <w:rsid w:val="00C82294"/>
    <w:rsid w:val="00C822C4"/>
    <w:rsid w:val="00C82686"/>
    <w:rsid w:val="00C8486F"/>
    <w:rsid w:val="00C84BF4"/>
    <w:rsid w:val="00C853AF"/>
    <w:rsid w:val="00C85F05"/>
    <w:rsid w:val="00C86AD3"/>
    <w:rsid w:val="00C875D6"/>
    <w:rsid w:val="00C90888"/>
    <w:rsid w:val="00C9131C"/>
    <w:rsid w:val="00C9136D"/>
    <w:rsid w:val="00C91655"/>
    <w:rsid w:val="00C9566A"/>
    <w:rsid w:val="00C97428"/>
    <w:rsid w:val="00C97A46"/>
    <w:rsid w:val="00CA1A3E"/>
    <w:rsid w:val="00CA202F"/>
    <w:rsid w:val="00CA40E9"/>
    <w:rsid w:val="00CA4FE4"/>
    <w:rsid w:val="00CA5024"/>
    <w:rsid w:val="00CA5514"/>
    <w:rsid w:val="00CA7C81"/>
    <w:rsid w:val="00CB2D19"/>
    <w:rsid w:val="00CB4C04"/>
    <w:rsid w:val="00CB52D1"/>
    <w:rsid w:val="00CB62BA"/>
    <w:rsid w:val="00CB67F1"/>
    <w:rsid w:val="00CB705C"/>
    <w:rsid w:val="00CC1AD0"/>
    <w:rsid w:val="00CC2666"/>
    <w:rsid w:val="00CC581D"/>
    <w:rsid w:val="00CC784F"/>
    <w:rsid w:val="00CD0BC3"/>
    <w:rsid w:val="00CD230F"/>
    <w:rsid w:val="00CD53EF"/>
    <w:rsid w:val="00CD58D3"/>
    <w:rsid w:val="00CD718F"/>
    <w:rsid w:val="00CD7CB7"/>
    <w:rsid w:val="00CE14F9"/>
    <w:rsid w:val="00CE3CC4"/>
    <w:rsid w:val="00CE40AF"/>
    <w:rsid w:val="00CE52FB"/>
    <w:rsid w:val="00CE56E6"/>
    <w:rsid w:val="00CE5B7E"/>
    <w:rsid w:val="00CE7656"/>
    <w:rsid w:val="00CF0027"/>
    <w:rsid w:val="00CF05D6"/>
    <w:rsid w:val="00CF13FF"/>
    <w:rsid w:val="00CF140C"/>
    <w:rsid w:val="00CF1DBF"/>
    <w:rsid w:val="00CF1E23"/>
    <w:rsid w:val="00CF1ED0"/>
    <w:rsid w:val="00CF377B"/>
    <w:rsid w:val="00CF3BE2"/>
    <w:rsid w:val="00CF4A1B"/>
    <w:rsid w:val="00CF4E4D"/>
    <w:rsid w:val="00CF55D1"/>
    <w:rsid w:val="00CF5DE7"/>
    <w:rsid w:val="00CF6B06"/>
    <w:rsid w:val="00CF70BB"/>
    <w:rsid w:val="00D04770"/>
    <w:rsid w:val="00D04F66"/>
    <w:rsid w:val="00D052B4"/>
    <w:rsid w:val="00D06E8D"/>
    <w:rsid w:val="00D07521"/>
    <w:rsid w:val="00D07B2A"/>
    <w:rsid w:val="00D07D42"/>
    <w:rsid w:val="00D10F1C"/>
    <w:rsid w:val="00D10F5B"/>
    <w:rsid w:val="00D123AA"/>
    <w:rsid w:val="00D13426"/>
    <w:rsid w:val="00D138E2"/>
    <w:rsid w:val="00D14084"/>
    <w:rsid w:val="00D14A8A"/>
    <w:rsid w:val="00D15F59"/>
    <w:rsid w:val="00D17208"/>
    <w:rsid w:val="00D211AD"/>
    <w:rsid w:val="00D21CB8"/>
    <w:rsid w:val="00D27940"/>
    <w:rsid w:val="00D30DE4"/>
    <w:rsid w:val="00D31A74"/>
    <w:rsid w:val="00D33483"/>
    <w:rsid w:val="00D33E39"/>
    <w:rsid w:val="00D35CF9"/>
    <w:rsid w:val="00D37BD0"/>
    <w:rsid w:val="00D43972"/>
    <w:rsid w:val="00D43987"/>
    <w:rsid w:val="00D43E61"/>
    <w:rsid w:val="00D462BE"/>
    <w:rsid w:val="00D5320B"/>
    <w:rsid w:val="00D56C2F"/>
    <w:rsid w:val="00D62EE8"/>
    <w:rsid w:val="00D632CA"/>
    <w:rsid w:val="00D640E1"/>
    <w:rsid w:val="00D64AB3"/>
    <w:rsid w:val="00D66760"/>
    <w:rsid w:val="00D67547"/>
    <w:rsid w:val="00D67868"/>
    <w:rsid w:val="00D716CF"/>
    <w:rsid w:val="00D726E6"/>
    <w:rsid w:val="00D72739"/>
    <w:rsid w:val="00D73350"/>
    <w:rsid w:val="00D74FF7"/>
    <w:rsid w:val="00D76073"/>
    <w:rsid w:val="00D77CB4"/>
    <w:rsid w:val="00D83936"/>
    <w:rsid w:val="00D83C4A"/>
    <w:rsid w:val="00D85050"/>
    <w:rsid w:val="00D853D7"/>
    <w:rsid w:val="00D87DFC"/>
    <w:rsid w:val="00D90B7A"/>
    <w:rsid w:val="00D9320F"/>
    <w:rsid w:val="00D94039"/>
    <w:rsid w:val="00D94997"/>
    <w:rsid w:val="00D950A2"/>
    <w:rsid w:val="00D95B4F"/>
    <w:rsid w:val="00D95E6C"/>
    <w:rsid w:val="00D964B7"/>
    <w:rsid w:val="00DA140A"/>
    <w:rsid w:val="00DA3411"/>
    <w:rsid w:val="00DA4229"/>
    <w:rsid w:val="00DA444B"/>
    <w:rsid w:val="00DA44E2"/>
    <w:rsid w:val="00DA4FAE"/>
    <w:rsid w:val="00DA527B"/>
    <w:rsid w:val="00DA69B3"/>
    <w:rsid w:val="00DA6E2D"/>
    <w:rsid w:val="00DA7F90"/>
    <w:rsid w:val="00DB06E6"/>
    <w:rsid w:val="00DB53FE"/>
    <w:rsid w:val="00DB5C24"/>
    <w:rsid w:val="00DC140A"/>
    <w:rsid w:val="00DC323C"/>
    <w:rsid w:val="00DC4FBF"/>
    <w:rsid w:val="00DC51A4"/>
    <w:rsid w:val="00DC6B35"/>
    <w:rsid w:val="00DC7881"/>
    <w:rsid w:val="00DD2778"/>
    <w:rsid w:val="00DD3478"/>
    <w:rsid w:val="00DD4A79"/>
    <w:rsid w:val="00DD5F6F"/>
    <w:rsid w:val="00DE3F62"/>
    <w:rsid w:val="00DE5692"/>
    <w:rsid w:val="00DE5856"/>
    <w:rsid w:val="00DE6A6F"/>
    <w:rsid w:val="00DE6E1D"/>
    <w:rsid w:val="00DE7F17"/>
    <w:rsid w:val="00DF20F0"/>
    <w:rsid w:val="00DF2577"/>
    <w:rsid w:val="00DF370E"/>
    <w:rsid w:val="00DF3CDC"/>
    <w:rsid w:val="00DF4B66"/>
    <w:rsid w:val="00DF506F"/>
    <w:rsid w:val="00DF5CD1"/>
    <w:rsid w:val="00DF61B7"/>
    <w:rsid w:val="00E00141"/>
    <w:rsid w:val="00E00BAE"/>
    <w:rsid w:val="00E04B6C"/>
    <w:rsid w:val="00E0662D"/>
    <w:rsid w:val="00E0692C"/>
    <w:rsid w:val="00E07FBB"/>
    <w:rsid w:val="00E10680"/>
    <w:rsid w:val="00E14CF9"/>
    <w:rsid w:val="00E1606A"/>
    <w:rsid w:val="00E16D7E"/>
    <w:rsid w:val="00E2087F"/>
    <w:rsid w:val="00E208E7"/>
    <w:rsid w:val="00E21A62"/>
    <w:rsid w:val="00E225FD"/>
    <w:rsid w:val="00E249A9"/>
    <w:rsid w:val="00E30130"/>
    <w:rsid w:val="00E30A3E"/>
    <w:rsid w:val="00E30A6B"/>
    <w:rsid w:val="00E3469E"/>
    <w:rsid w:val="00E35EC6"/>
    <w:rsid w:val="00E42059"/>
    <w:rsid w:val="00E42CAC"/>
    <w:rsid w:val="00E42F94"/>
    <w:rsid w:val="00E45B78"/>
    <w:rsid w:val="00E45FCC"/>
    <w:rsid w:val="00E50A5D"/>
    <w:rsid w:val="00E528D3"/>
    <w:rsid w:val="00E52B02"/>
    <w:rsid w:val="00E530D6"/>
    <w:rsid w:val="00E60A8D"/>
    <w:rsid w:val="00E6126E"/>
    <w:rsid w:val="00E636B7"/>
    <w:rsid w:val="00E70894"/>
    <w:rsid w:val="00E730C8"/>
    <w:rsid w:val="00E73CB9"/>
    <w:rsid w:val="00E74CDA"/>
    <w:rsid w:val="00E75029"/>
    <w:rsid w:val="00E752BE"/>
    <w:rsid w:val="00E75BFA"/>
    <w:rsid w:val="00E80663"/>
    <w:rsid w:val="00E81BAD"/>
    <w:rsid w:val="00E82363"/>
    <w:rsid w:val="00E82860"/>
    <w:rsid w:val="00E833F9"/>
    <w:rsid w:val="00E8361B"/>
    <w:rsid w:val="00E83A87"/>
    <w:rsid w:val="00E83B97"/>
    <w:rsid w:val="00E84E88"/>
    <w:rsid w:val="00E86999"/>
    <w:rsid w:val="00E92829"/>
    <w:rsid w:val="00E95A6E"/>
    <w:rsid w:val="00E9649C"/>
    <w:rsid w:val="00E97EAA"/>
    <w:rsid w:val="00EA14E8"/>
    <w:rsid w:val="00EA193B"/>
    <w:rsid w:val="00EA20A7"/>
    <w:rsid w:val="00EA40CD"/>
    <w:rsid w:val="00EA41AD"/>
    <w:rsid w:val="00EA46EB"/>
    <w:rsid w:val="00EA7C14"/>
    <w:rsid w:val="00EA7E26"/>
    <w:rsid w:val="00EA7FBD"/>
    <w:rsid w:val="00EB2419"/>
    <w:rsid w:val="00EB2DB9"/>
    <w:rsid w:val="00EB4391"/>
    <w:rsid w:val="00EB4DDC"/>
    <w:rsid w:val="00EB57AB"/>
    <w:rsid w:val="00EB5F32"/>
    <w:rsid w:val="00EB6089"/>
    <w:rsid w:val="00EC5D08"/>
    <w:rsid w:val="00EC6B7A"/>
    <w:rsid w:val="00EC79F3"/>
    <w:rsid w:val="00ED0A46"/>
    <w:rsid w:val="00ED1075"/>
    <w:rsid w:val="00ED41F5"/>
    <w:rsid w:val="00ED4744"/>
    <w:rsid w:val="00ED5A99"/>
    <w:rsid w:val="00ED749B"/>
    <w:rsid w:val="00ED749D"/>
    <w:rsid w:val="00ED7975"/>
    <w:rsid w:val="00ED7979"/>
    <w:rsid w:val="00EE0997"/>
    <w:rsid w:val="00EE0CD4"/>
    <w:rsid w:val="00EE145B"/>
    <w:rsid w:val="00EE1651"/>
    <w:rsid w:val="00EE30A2"/>
    <w:rsid w:val="00EE57EE"/>
    <w:rsid w:val="00EE5E55"/>
    <w:rsid w:val="00EE7853"/>
    <w:rsid w:val="00EE7AEB"/>
    <w:rsid w:val="00EF1D04"/>
    <w:rsid w:val="00EF4788"/>
    <w:rsid w:val="00EF4AC1"/>
    <w:rsid w:val="00EF4CA3"/>
    <w:rsid w:val="00EF6E51"/>
    <w:rsid w:val="00EF7C6F"/>
    <w:rsid w:val="00F00A94"/>
    <w:rsid w:val="00F00E73"/>
    <w:rsid w:val="00F01775"/>
    <w:rsid w:val="00F01B4D"/>
    <w:rsid w:val="00F0664B"/>
    <w:rsid w:val="00F10599"/>
    <w:rsid w:val="00F1268A"/>
    <w:rsid w:val="00F1400E"/>
    <w:rsid w:val="00F14235"/>
    <w:rsid w:val="00F14729"/>
    <w:rsid w:val="00F15DB2"/>
    <w:rsid w:val="00F174CE"/>
    <w:rsid w:val="00F2095B"/>
    <w:rsid w:val="00F21BE2"/>
    <w:rsid w:val="00F23DC3"/>
    <w:rsid w:val="00F2588C"/>
    <w:rsid w:val="00F262C1"/>
    <w:rsid w:val="00F302A0"/>
    <w:rsid w:val="00F32A58"/>
    <w:rsid w:val="00F3485C"/>
    <w:rsid w:val="00F34A29"/>
    <w:rsid w:val="00F351B2"/>
    <w:rsid w:val="00F35AB8"/>
    <w:rsid w:val="00F3794B"/>
    <w:rsid w:val="00F40EB0"/>
    <w:rsid w:val="00F42642"/>
    <w:rsid w:val="00F46615"/>
    <w:rsid w:val="00F50072"/>
    <w:rsid w:val="00F509C6"/>
    <w:rsid w:val="00F50A1E"/>
    <w:rsid w:val="00F527D3"/>
    <w:rsid w:val="00F52C27"/>
    <w:rsid w:val="00F531A4"/>
    <w:rsid w:val="00F549D9"/>
    <w:rsid w:val="00F54B24"/>
    <w:rsid w:val="00F5521B"/>
    <w:rsid w:val="00F55997"/>
    <w:rsid w:val="00F56CCE"/>
    <w:rsid w:val="00F612DC"/>
    <w:rsid w:val="00F61AF4"/>
    <w:rsid w:val="00F61B53"/>
    <w:rsid w:val="00F62D1B"/>
    <w:rsid w:val="00F633B6"/>
    <w:rsid w:val="00F63448"/>
    <w:rsid w:val="00F63D76"/>
    <w:rsid w:val="00F64406"/>
    <w:rsid w:val="00F6550B"/>
    <w:rsid w:val="00F65C7D"/>
    <w:rsid w:val="00F65DF2"/>
    <w:rsid w:val="00F65EDF"/>
    <w:rsid w:val="00F66BA0"/>
    <w:rsid w:val="00F6743D"/>
    <w:rsid w:val="00F72423"/>
    <w:rsid w:val="00F724CC"/>
    <w:rsid w:val="00F738BC"/>
    <w:rsid w:val="00F74BE7"/>
    <w:rsid w:val="00F74FBB"/>
    <w:rsid w:val="00F76E55"/>
    <w:rsid w:val="00F77336"/>
    <w:rsid w:val="00F774D4"/>
    <w:rsid w:val="00F77596"/>
    <w:rsid w:val="00F77953"/>
    <w:rsid w:val="00F77994"/>
    <w:rsid w:val="00F825FC"/>
    <w:rsid w:val="00F83406"/>
    <w:rsid w:val="00F83666"/>
    <w:rsid w:val="00F83C9C"/>
    <w:rsid w:val="00F8689B"/>
    <w:rsid w:val="00F91EDE"/>
    <w:rsid w:val="00F92B52"/>
    <w:rsid w:val="00F92D2D"/>
    <w:rsid w:val="00F933DC"/>
    <w:rsid w:val="00FA0310"/>
    <w:rsid w:val="00FA08EE"/>
    <w:rsid w:val="00FA268D"/>
    <w:rsid w:val="00FA2B32"/>
    <w:rsid w:val="00FA5435"/>
    <w:rsid w:val="00FA5C56"/>
    <w:rsid w:val="00FA68CC"/>
    <w:rsid w:val="00FB01DB"/>
    <w:rsid w:val="00FB0D86"/>
    <w:rsid w:val="00FB11E3"/>
    <w:rsid w:val="00FB294C"/>
    <w:rsid w:val="00FB2A19"/>
    <w:rsid w:val="00FB38A1"/>
    <w:rsid w:val="00FB7BE5"/>
    <w:rsid w:val="00FC14DA"/>
    <w:rsid w:val="00FC25AB"/>
    <w:rsid w:val="00FC3BDB"/>
    <w:rsid w:val="00FC3CA8"/>
    <w:rsid w:val="00FD031F"/>
    <w:rsid w:val="00FD056F"/>
    <w:rsid w:val="00FD110A"/>
    <w:rsid w:val="00FD2605"/>
    <w:rsid w:val="00FD3547"/>
    <w:rsid w:val="00FD397D"/>
    <w:rsid w:val="00FD5D60"/>
    <w:rsid w:val="00FD5DBC"/>
    <w:rsid w:val="00FE0B02"/>
    <w:rsid w:val="00FE1935"/>
    <w:rsid w:val="00FE1CA2"/>
    <w:rsid w:val="00FE2163"/>
    <w:rsid w:val="00FE3058"/>
    <w:rsid w:val="00FE3088"/>
    <w:rsid w:val="00FE4719"/>
    <w:rsid w:val="00FE5796"/>
    <w:rsid w:val="00FE60B5"/>
    <w:rsid w:val="00FF0079"/>
    <w:rsid w:val="00FF17B5"/>
    <w:rsid w:val="00FF1ABF"/>
    <w:rsid w:val="00FF1C34"/>
    <w:rsid w:val="00FF248D"/>
    <w:rsid w:val="00FF292E"/>
    <w:rsid w:val="00FF2B25"/>
    <w:rsid w:val="00FF37B7"/>
    <w:rsid w:val="00FF4DF7"/>
    <w:rsid w:val="00FF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DCF98A"/>
  <w15:docId w15:val="{4A8206FF-AE7C-44AF-8116-7A0D183D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Monotype.com" w:hAnsi="Monotype.com"/>
      <w:snapToGrid w:val="0"/>
      <w:sz w:val="24"/>
    </w:rPr>
  </w:style>
  <w:style w:type="paragraph" w:styleId="Heading1">
    <w:name w:val="heading 1"/>
    <w:basedOn w:val="Normal"/>
    <w:next w:val="Normal"/>
    <w:qFormat/>
    <w:rsid w:val="001D0F8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D0F82"/>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tabs>
        <w:tab w:val="left" w:pos="-720"/>
        <w:tab w:val="left" w:pos="0"/>
        <w:tab w:val="left" w:pos="720"/>
        <w:tab w:val="left" w:pos="1440"/>
        <w:tab w:val="left" w:pos="2160"/>
        <w:tab w:val="left" w:pos="2880"/>
        <w:tab w:val="left" w:pos="3600"/>
        <w:tab w:val="left" w:pos="3844"/>
        <w:tab w:val="left" w:pos="4320"/>
        <w:tab w:val="left" w:pos="5040"/>
        <w:tab w:val="left" w:pos="5760"/>
        <w:tab w:val="left" w:pos="6480"/>
        <w:tab w:val="left" w:pos="7200"/>
        <w:tab w:val="left" w:pos="7920"/>
        <w:tab w:val="left" w:pos="8640"/>
        <w:tab w:val="left" w:pos="9360"/>
        <w:tab w:val="left" w:pos="10080"/>
        <w:tab w:val="left" w:pos="10800"/>
      </w:tabs>
      <w:outlineLvl w:val="2"/>
    </w:pPr>
    <w:rPr>
      <w:rFonts w:ascii="Times New Roman" w:hAnsi="Times New Roman"/>
      <w:b/>
      <w:u w:val="single"/>
    </w:rPr>
  </w:style>
  <w:style w:type="paragraph" w:styleId="Heading4">
    <w:name w:val="heading 4"/>
    <w:basedOn w:val="Normal"/>
    <w:next w:val="Normal"/>
    <w:qFormat/>
    <w:rsid w:val="00822EB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pPr>
      <w:keepLines/>
      <w:tabs>
        <w:tab w:val="left" w:pos="-1440"/>
        <w:tab w:val="left" w:pos="-720"/>
        <w:tab w:val="left" w:pos="0"/>
        <w:tab w:val="left" w:pos="720"/>
        <w:tab w:val="left" w:pos="1440"/>
        <w:tab w:val="left" w:pos="1800"/>
        <w:tab w:val="left" w:pos="2160"/>
        <w:tab w:val="left" w:pos="2635"/>
        <w:tab w:val="left" w:pos="2880"/>
        <w:tab w:val="left" w:pos="3240"/>
        <w:tab w:val="left" w:pos="3600"/>
        <w:tab w:val="left" w:pos="4320"/>
        <w:tab w:val="left" w:pos="5040"/>
        <w:tab w:val="left" w:pos="5760"/>
        <w:tab w:val="left" w:pos="6480"/>
        <w:tab w:val="left" w:pos="7200"/>
        <w:tab w:val="left" w:pos="7920"/>
        <w:tab w:val="left" w:pos="8640"/>
        <w:tab w:val="left" w:pos="9360"/>
      </w:tabs>
      <w:ind w:left="720"/>
      <w:jc w:val="both"/>
    </w:pPr>
    <w:rPr>
      <w:rFonts w:ascii="Times New Roman" w:hAnsi="Times New Roman"/>
    </w:rPr>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rsid w:val="00534A4A"/>
    <w:pPr>
      <w:shd w:val="clear" w:color="auto" w:fill="000080"/>
    </w:pPr>
    <w:rPr>
      <w:rFonts w:ascii="Tahoma" w:hAnsi="Tahoma" w:cs="Tahoma"/>
    </w:rPr>
  </w:style>
  <w:style w:type="character" w:styleId="Hyperlink">
    <w:name w:val="Hyperlink"/>
    <w:rsid w:val="00566D7B"/>
    <w:rPr>
      <w:color w:val="0000FF"/>
      <w:u w:val="single"/>
    </w:rPr>
  </w:style>
  <w:style w:type="character" w:styleId="CommentReference">
    <w:name w:val="annotation reference"/>
    <w:semiHidden/>
    <w:rsid w:val="0053491B"/>
    <w:rPr>
      <w:sz w:val="16"/>
      <w:szCs w:val="16"/>
    </w:rPr>
  </w:style>
  <w:style w:type="paragraph" w:styleId="CommentText">
    <w:name w:val="annotation text"/>
    <w:basedOn w:val="Normal"/>
    <w:link w:val="CommentTextChar"/>
    <w:semiHidden/>
    <w:rsid w:val="0053491B"/>
    <w:rPr>
      <w:sz w:val="20"/>
      <w:lang w:val="x-none" w:eastAsia="x-none"/>
    </w:rPr>
  </w:style>
  <w:style w:type="paragraph" w:styleId="CommentSubject">
    <w:name w:val="annotation subject"/>
    <w:basedOn w:val="CommentText"/>
    <w:next w:val="CommentText"/>
    <w:semiHidden/>
    <w:rsid w:val="0053491B"/>
    <w:rPr>
      <w:b/>
      <w:bCs/>
    </w:rPr>
  </w:style>
  <w:style w:type="character" w:customStyle="1" w:styleId="a">
    <w:name w:val="_"/>
    <w:basedOn w:val="DefaultParagraphFont"/>
    <w:rsid w:val="00B81057"/>
  </w:style>
  <w:style w:type="paragraph" w:styleId="TOC1">
    <w:name w:val="toc 1"/>
    <w:basedOn w:val="Normal"/>
    <w:next w:val="Normal"/>
    <w:autoRedefine/>
    <w:semiHidden/>
    <w:rsid w:val="004B1244"/>
  </w:style>
  <w:style w:type="paragraph" w:styleId="TOC2">
    <w:name w:val="toc 2"/>
    <w:basedOn w:val="Normal"/>
    <w:next w:val="Normal"/>
    <w:autoRedefine/>
    <w:semiHidden/>
    <w:rsid w:val="004B1244"/>
    <w:pPr>
      <w:ind w:left="240"/>
    </w:pPr>
  </w:style>
  <w:style w:type="paragraph" w:styleId="BodyText2">
    <w:name w:val="Body Text 2"/>
    <w:basedOn w:val="Normal"/>
    <w:rsid w:val="00640F2E"/>
    <w:pPr>
      <w:spacing w:after="120" w:line="480" w:lineRule="auto"/>
    </w:pPr>
  </w:style>
  <w:style w:type="paragraph" w:styleId="HTMLPreformatted">
    <w:name w:val="HTML Preformatted"/>
    <w:basedOn w:val="Normal"/>
    <w:rsid w:val="00D87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sz w:val="20"/>
    </w:rPr>
  </w:style>
  <w:style w:type="table" w:styleId="TableGrid">
    <w:name w:val="Table Grid"/>
    <w:basedOn w:val="TableNormal"/>
    <w:rsid w:val="000579A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96A81"/>
    <w:rPr>
      <w:color w:val="800080"/>
      <w:u w:val="single"/>
    </w:rPr>
  </w:style>
  <w:style w:type="character" w:customStyle="1" w:styleId="CommentTextChar">
    <w:name w:val="Comment Text Char"/>
    <w:link w:val="CommentText"/>
    <w:semiHidden/>
    <w:rsid w:val="009031D9"/>
    <w:rPr>
      <w:rFonts w:ascii="Monotype.com" w:hAnsi="Monotype.com"/>
      <w:snapToGrid w:val="0"/>
    </w:rPr>
  </w:style>
  <w:style w:type="paragraph" w:styleId="Revision">
    <w:name w:val="Revision"/>
    <w:hidden/>
    <w:uiPriority w:val="99"/>
    <w:semiHidden/>
    <w:rsid w:val="00305006"/>
    <w:rPr>
      <w:rFonts w:ascii="Monotype.com" w:hAnsi="Monotype.com"/>
      <w:snapToGrid w:val="0"/>
      <w:sz w:val="24"/>
    </w:rPr>
  </w:style>
  <w:style w:type="paragraph" w:styleId="ListParagraph">
    <w:name w:val="List Paragraph"/>
    <w:basedOn w:val="Normal"/>
    <w:uiPriority w:val="34"/>
    <w:qFormat/>
    <w:rsid w:val="003E1C00"/>
    <w:pPr>
      <w:ind w:left="720"/>
      <w:contextualSpacing/>
    </w:pPr>
  </w:style>
  <w:style w:type="numbering" w:customStyle="1" w:styleId="Style1">
    <w:name w:val="Style1"/>
    <w:rsid w:val="006D194C"/>
    <w:pPr>
      <w:numPr>
        <w:numId w:val="47"/>
      </w:numPr>
    </w:pPr>
  </w:style>
  <w:style w:type="character" w:customStyle="1" w:styleId="addtitle">
    <w:name w:val="addtitle"/>
    <w:rsid w:val="00943AB6"/>
  </w:style>
  <w:style w:type="character" w:customStyle="1" w:styleId="regulartextbold">
    <w:name w:val="regulartextbold"/>
    <w:basedOn w:val="DefaultParagraphFont"/>
    <w:rsid w:val="007D695A"/>
  </w:style>
  <w:style w:type="paragraph" w:customStyle="1" w:styleId="Default">
    <w:name w:val="Default"/>
    <w:rsid w:val="00C43917"/>
    <w:pPr>
      <w:autoSpaceDE w:val="0"/>
      <w:autoSpaceDN w:val="0"/>
      <w:adjustRightInd w:val="0"/>
    </w:pPr>
    <w:rPr>
      <w:rFonts w:ascii="Arial" w:hAnsi="Arial" w:cs="Arial"/>
      <w:color w:val="000000"/>
      <w:sz w:val="24"/>
      <w:szCs w:val="24"/>
    </w:rPr>
  </w:style>
  <w:style w:type="character" w:customStyle="1" w:styleId="HeaderChar">
    <w:name w:val="Header Char"/>
    <w:basedOn w:val="DefaultParagraphFont"/>
    <w:link w:val="Header"/>
    <w:uiPriority w:val="99"/>
    <w:rsid w:val="00AB220C"/>
    <w:rPr>
      <w:rFonts w:ascii="Monotype.com" w:hAnsi="Monotype.com"/>
      <w:snapToGrid w:val="0"/>
      <w:sz w:val="24"/>
    </w:rPr>
  </w:style>
  <w:style w:type="character" w:styleId="UnresolvedMention">
    <w:name w:val="Unresolved Mention"/>
    <w:basedOn w:val="DefaultParagraphFont"/>
    <w:uiPriority w:val="99"/>
    <w:semiHidden/>
    <w:unhideWhenUsed/>
    <w:rsid w:val="00215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4993">
      <w:bodyDiv w:val="1"/>
      <w:marLeft w:val="0"/>
      <w:marRight w:val="0"/>
      <w:marTop w:val="0"/>
      <w:marBottom w:val="0"/>
      <w:divBdr>
        <w:top w:val="none" w:sz="0" w:space="0" w:color="auto"/>
        <w:left w:val="none" w:sz="0" w:space="0" w:color="auto"/>
        <w:bottom w:val="none" w:sz="0" w:space="0" w:color="auto"/>
        <w:right w:val="none" w:sz="0" w:space="0" w:color="auto"/>
      </w:divBdr>
    </w:div>
    <w:div w:id="185943627">
      <w:bodyDiv w:val="1"/>
      <w:marLeft w:val="0"/>
      <w:marRight w:val="0"/>
      <w:marTop w:val="0"/>
      <w:marBottom w:val="0"/>
      <w:divBdr>
        <w:top w:val="none" w:sz="0" w:space="0" w:color="auto"/>
        <w:left w:val="none" w:sz="0" w:space="0" w:color="auto"/>
        <w:bottom w:val="none" w:sz="0" w:space="0" w:color="auto"/>
        <w:right w:val="none" w:sz="0" w:space="0" w:color="auto"/>
      </w:divBdr>
    </w:div>
    <w:div w:id="374888803">
      <w:bodyDiv w:val="1"/>
      <w:marLeft w:val="0"/>
      <w:marRight w:val="0"/>
      <w:marTop w:val="0"/>
      <w:marBottom w:val="0"/>
      <w:divBdr>
        <w:top w:val="none" w:sz="0" w:space="0" w:color="auto"/>
        <w:left w:val="none" w:sz="0" w:space="0" w:color="auto"/>
        <w:bottom w:val="none" w:sz="0" w:space="0" w:color="auto"/>
        <w:right w:val="none" w:sz="0" w:space="0" w:color="auto"/>
      </w:divBdr>
    </w:div>
    <w:div w:id="1022825413">
      <w:bodyDiv w:val="1"/>
      <w:marLeft w:val="0"/>
      <w:marRight w:val="0"/>
      <w:marTop w:val="0"/>
      <w:marBottom w:val="0"/>
      <w:divBdr>
        <w:top w:val="none" w:sz="0" w:space="0" w:color="auto"/>
        <w:left w:val="none" w:sz="0" w:space="0" w:color="auto"/>
        <w:bottom w:val="none" w:sz="0" w:space="0" w:color="auto"/>
        <w:right w:val="none" w:sz="0" w:space="0" w:color="auto"/>
      </w:divBdr>
    </w:div>
    <w:div w:id="1066761067">
      <w:bodyDiv w:val="1"/>
      <w:marLeft w:val="0"/>
      <w:marRight w:val="0"/>
      <w:marTop w:val="0"/>
      <w:marBottom w:val="0"/>
      <w:divBdr>
        <w:top w:val="none" w:sz="0" w:space="0" w:color="auto"/>
        <w:left w:val="none" w:sz="0" w:space="0" w:color="auto"/>
        <w:bottom w:val="none" w:sz="0" w:space="0" w:color="auto"/>
        <w:right w:val="none" w:sz="0" w:space="0" w:color="auto"/>
      </w:divBdr>
    </w:div>
    <w:div w:id="1256135808">
      <w:bodyDiv w:val="1"/>
      <w:marLeft w:val="0"/>
      <w:marRight w:val="0"/>
      <w:marTop w:val="0"/>
      <w:marBottom w:val="0"/>
      <w:divBdr>
        <w:top w:val="none" w:sz="0" w:space="0" w:color="auto"/>
        <w:left w:val="none" w:sz="0" w:space="0" w:color="auto"/>
        <w:bottom w:val="none" w:sz="0" w:space="0" w:color="auto"/>
        <w:right w:val="none" w:sz="0" w:space="0" w:color="auto"/>
      </w:divBdr>
    </w:div>
    <w:div w:id="1277130935">
      <w:bodyDiv w:val="1"/>
      <w:marLeft w:val="0"/>
      <w:marRight w:val="0"/>
      <w:marTop w:val="0"/>
      <w:marBottom w:val="0"/>
      <w:divBdr>
        <w:top w:val="none" w:sz="0" w:space="0" w:color="auto"/>
        <w:left w:val="none" w:sz="0" w:space="0" w:color="auto"/>
        <w:bottom w:val="none" w:sz="0" w:space="0" w:color="auto"/>
        <w:right w:val="none" w:sz="0" w:space="0" w:color="auto"/>
      </w:divBdr>
    </w:div>
    <w:div w:id="1608538468">
      <w:bodyDiv w:val="1"/>
      <w:marLeft w:val="0"/>
      <w:marRight w:val="0"/>
      <w:marTop w:val="0"/>
      <w:marBottom w:val="0"/>
      <w:divBdr>
        <w:top w:val="none" w:sz="0" w:space="0" w:color="auto"/>
        <w:left w:val="none" w:sz="0" w:space="0" w:color="auto"/>
        <w:bottom w:val="none" w:sz="0" w:space="0" w:color="auto"/>
        <w:right w:val="none" w:sz="0" w:space="0" w:color="auto"/>
      </w:divBdr>
    </w:div>
    <w:div w:id="1828740477">
      <w:bodyDiv w:val="1"/>
      <w:marLeft w:val="0"/>
      <w:marRight w:val="0"/>
      <w:marTop w:val="0"/>
      <w:marBottom w:val="0"/>
      <w:divBdr>
        <w:top w:val="none" w:sz="0" w:space="0" w:color="auto"/>
        <w:left w:val="none" w:sz="0" w:space="0" w:color="auto"/>
        <w:bottom w:val="none" w:sz="0" w:space="0" w:color="auto"/>
        <w:right w:val="none" w:sz="0" w:space="0" w:color="auto"/>
      </w:divBdr>
    </w:div>
    <w:div w:id="2053262362">
      <w:bodyDiv w:val="1"/>
      <w:marLeft w:val="0"/>
      <w:marRight w:val="0"/>
      <w:marTop w:val="0"/>
      <w:marBottom w:val="0"/>
      <w:divBdr>
        <w:top w:val="none" w:sz="0" w:space="0" w:color="auto"/>
        <w:left w:val="none" w:sz="0" w:space="0" w:color="auto"/>
        <w:bottom w:val="none" w:sz="0" w:space="0" w:color="auto"/>
        <w:right w:val="none" w:sz="0" w:space="0" w:color="auto"/>
      </w:divBdr>
    </w:div>
    <w:div w:id="2078285331">
      <w:bodyDiv w:val="1"/>
      <w:marLeft w:val="0"/>
      <w:marRight w:val="0"/>
      <w:marTop w:val="0"/>
      <w:marBottom w:val="0"/>
      <w:divBdr>
        <w:top w:val="none" w:sz="0" w:space="0" w:color="auto"/>
        <w:left w:val="none" w:sz="0" w:space="0" w:color="auto"/>
        <w:bottom w:val="none" w:sz="0" w:space="0" w:color="auto"/>
        <w:right w:val="none" w:sz="0" w:space="0" w:color="auto"/>
      </w:divBdr>
      <w:divsChild>
        <w:div w:id="458956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busisiwe.makhanya@ibm.com" TargetMode="External"/><Relationship Id="rId13" Type="http://schemas.microsoft.com/office/2011/relationships/commentsExtended" Target="commentsExtended.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mchersich@wrhi.ac.za" TargetMode="External"/><Relationship Id="rId12" Type="http://schemas.openxmlformats.org/officeDocument/2006/relationships/comments" Target="comments.xml"/><Relationship Id="rId17" Type="http://schemas.openxmlformats.org/officeDocument/2006/relationships/image" Target="media/image1.emf"/><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si-africa.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atcenter.wrhi.ac.za/" TargetMode="External"/><Relationship Id="rId24" Type="http://schemas.openxmlformats.org/officeDocument/2006/relationships/fontTable" Target="fontTable.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footer" Target="footer3.xml"/><Relationship Id="rId10" Type="http://schemas.openxmlformats.org/officeDocument/2006/relationships/hyperlink" Target="mailto:cparker@wrhi.ac.z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cjack@csag.uct.ac.za" TargetMode="External"/><Relationship Id="rId14" Type="http://schemas.microsoft.com/office/2016/09/relationships/commentsIds" Target="commentsId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2266</Words>
  <Characters>14431</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ACTG-SOP No</vt:lpstr>
    </vt:vector>
  </TitlesOfParts>
  <Company>NIAID</Company>
  <LinksUpToDate>false</LinksUpToDate>
  <CharactersWithSpaces>16664</CharactersWithSpaces>
  <SharedDoc>false</SharedDoc>
  <HLinks>
    <vt:vector size="24" baseType="variant">
      <vt:variant>
        <vt:i4>5963903</vt:i4>
      </vt:variant>
      <vt:variant>
        <vt:i4>9</vt:i4>
      </vt:variant>
      <vt:variant>
        <vt:i4>0</vt:i4>
      </vt:variant>
      <vt:variant>
        <vt:i4>5</vt:i4>
      </vt:variant>
      <vt:variant>
        <vt:lpwstr>mailto:ACTGProposals@s-3.com</vt:lpwstr>
      </vt:variant>
      <vt:variant>
        <vt:lpwstr/>
      </vt:variant>
      <vt:variant>
        <vt:i4>5963903</vt:i4>
      </vt:variant>
      <vt:variant>
        <vt:i4>6</vt:i4>
      </vt:variant>
      <vt:variant>
        <vt:i4>0</vt:i4>
      </vt:variant>
      <vt:variant>
        <vt:i4>5</vt:i4>
      </vt:variant>
      <vt:variant>
        <vt:lpwstr>mailto:ACTGProposals@s-3.com</vt:lpwstr>
      </vt:variant>
      <vt:variant>
        <vt:lpwstr/>
      </vt:variant>
      <vt:variant>
        <vt:i4>5963903</vt:i4>
      </vt:variant>
      <vt:variant>
        <vt:i4>3</vt:i4>
      </vt:variant>
      <vt:variant>
        <vt:i4>0</vt:i4>
      </vt:variant>
      <vt:variant>
        <vt:i4>5</vt:i4>
      </vt:variant>
      <vt:variant>
        <vt:lpwstr>mailto:ACTGProposals@s-3.com</vt:lpwstr>
      </vt:variant>
      <vt:variant>
        <vt:lpwstr/>
      </vt:variant>
      <vt:variant>
        <vt:i4>5046368</vt:i4>
      </vt:variant>
      <vt:variant>
        <vt:i4>0</vt:i4>
      </vt:variant>
      <vt:variant>
        <vt:i4>0</vt:i4>
      </vt:variant>
      <vt:variant>
        <vt:i4>5</vt:i4>
      </vt:variant>
      <vt:variant>
        <vt:lpwstr>mailto:sdac.data@sdac.harvard.edu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ACTG-SOP No</dc:title>
  <dc:creator>Operations User</dc:creator>
  <cp:lastModifiedBy>Craig Parker</cp:lastModifiedBy>
  <cp:revision>2</cp:revision>
  <cp:lastPrinted>2015-03-10T17:31:00Z</cp:lastPrinted>
  <dcterms:created xsi:type="dcterms:W3CDTF">2023-05-10T10:54:00Z</dcterms:created>
  <dcterms:modified xsi:type="dcterms:W3CDTF">2023-05-10T10:54:00Z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4af17f546185eb0d5a01938d98ccd48b4c927ad1eb462de51f6a7033f15c7ec0</vt:lpwstr>
  </property>
</Properties>
</file>