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jc w:val="center"/>
        <w:rPr/>
      </w:pPr>
      <w:r>
        <w:rPr>
          <w:rStyle w:val="Strong"/>
        </w:rPr>
        <w:t>PROPOSTA DE DESENVOLVIMENTO DE SOFTWARE</w:t>
      </w:r>
      <w:r>
        <w:rPr>
          <w:rStyle w:val="Emphasis"/>
        </w:rPr>
        <w:br/>
      </w:r>
      <w:r>
        <w:rPr>
          <w:rStyle w:val="Strong"/>
        </w:rPr>
        <w:t>Projeto:</w:t>
      </w:r>
      <w:r>
        <w:rPr>
          <w:rStyle w:val="Emphasis"/>
        </w:rPr>
        <w:t xml:space="preserve"> romaneiorapido.com.br</w:t>
        <w:br/>
      </w:r>
      <w:r>
        <w:rPr>
          <w:rStyle w:val="Strong"/>
        </w:rPr>
        <w:t>Data:</w:t>
      </w:r>
      <w:r>
        <w:rPr>
          <w:rStyle w:val="Emphasis"/>
        </w:rPr>
        <w:t xml:space="preserve"> 20/02/2026</w:t>
      </w:r>
    </w:p>
    <w:p>
      <w:pPr>
        <w:pStyle w:val="HorizontalLine"/>
        <w:rPr/>
      </w:pPr>
      <w:r>
        <w:rPr/>
      </w:r>
    </w:p>
    <w:p>
      <w:pPr>
        <w:pStyle w:val="Heading3"/>
        <w:spacing w:before="200" w:after="283"/>
        <w:rPr/>
      </w:pPr>
      <w:r>
        <w:rPr/>
        <w:t>1. Objetivo do Projeto</w:t>
      </w:r>
    </w:p>
    <w:p>
      <w:pPr>
        <w:pStyle w:val="BodyText"/>
        <w:rPr/>
      </w:pPr>
      <w:r>
        <w:rPr/>
        <w:t>Desenvolvimento de um sistema web de controle de estoque com geração de romaneio, focado na organização das entradas e saídas de produtos e na emissão rápida e eficiente de romaneios.</w:t>
        <w:br/>
        <w:t>O sistema será voltado para uso interno, garantindo: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Controle operacional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Redução de erros manuais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Agilidade na separação e conferência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Padronização na geração de romaneios</w:t>
      </w:r>
    </w:p>
    <w:p>
      <w:pPr>
        <w:pStyle w:val="HorizontalLine"/>
        <w:rPr/>
      </w:pPr>
      <w:r>
        <w:rPr/>
      </w:r>
    </w:p>
    <w:p>
      <w:pPr>
        <w:pStyle w:val="Heading3"/>
        <w:spacing w:before="200" w:after="283"/>
        <w:rPr/>
      </w:pPr>
      <w:r>
        <w:rPr/>
        <w:t>2. Escopo do Sistema</w:t>
      </w:r>
    </w:p>
    <w:p>
      <w:pPr>
        <w:pStyle w:val="Heading4"/>
        <w:spacing w:before="200" w:after="283"/>
        <w:rPr/>
      </w:pPr>
      <w:r>
        <w:rPr/>
        <w:t>2.1. Sistema de Login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Tela de autenticação com usuário e senha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Acesso restrito ao sistema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Proteção básica de dados</w:t>
      </w:r>
    </w:p>
    <w:p>
      <w:pPr>
        <w:pStyle w:val="Heading4"/>
        <w:spacing w:before="200" w:after="283"/>
        <w:rPr/>
      </w:pPr>
      <w:r>
        <w:rPr/>
        <w:t>2.2. Cadastro de Produtos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Cadastro com nome, código e quantidade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Edição e exclusão de produtos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Identificação por código de barras (se aplicável)</w:t>
      </w:r>
    </w:p>
    <w:p>
      <w:pPr>
        <w:pStyle w:val="Heading4"/>
        <w:spacing w:before="200" w:after="283"/>
        <w:rPr/>
      </w:pPr>
      <w:r>
        <w:rPr/>
        <w:t>2.3. Controle de Entrada e Saída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Registro de entrada de mercadorias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Registro de saída de produtos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Atualização automática do saldo em estoque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Histórico completo de movimentações</w:t>
      </w:r>
    </w:p>
    <w:p>
      <w:pPr>
        <w:pStyle w:val="Heading4"/>
        <w:spacing w:before="200" w:after="283"/>
        <w:rPr/>
      </w:pPr>
      <w:r>
        <w:rPr/>
        <w:t>2.4. Geração de Romaneio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Seleção de produtos para montagem do romaneio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Geração automática do documento com listagem de itens e quantidades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Registro interno do romaneio para consulta futura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Opção de impressão ou exportação</w:t>
      </w:r>
    </w:p>
    <w:p>
      <w:pPr>
        <w:pStyle w:val="Heading4"/>
        <w:spacing w:before="200" w:after="283"/>
        <w:rPr/>
      </w:pPr>
      <w:r>
        <w:rPr/>
        <w:t>2.5. API para Integração com ERP (Estrutura Preparada)</w:t>
      </w:r>
    </w:p>
    <w:p>
      <w:pPr>
        <w:pStyle w:val="BodyText"/>
        <w:rPr/>
      </w:pPr>
      <w:r>
        <w:rPr/>
        <w:t>O sistema poderá disponibilizar uma API (Interface de Programação de Aplicações) para integração com outros sistemas, como ERPs ou plataformas externas.</w:t>
      </w:r>
    </w:p>
    <w:p>
      <w:pPr>
        <w:pStyle w:val="BodyText"/>
        <w:rPr/>
      </w:pPr>
      <w:r>
        <w:rPr/>
        <w:t>A API poderá permitir, mediante contratação adicional: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Consulta de produtos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Consulta de saldo de estoque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Registro de movimentações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Envio e recebimento de dados de romaneios</w:t>
      </w:r>
    </w:p>
    <w:p>
      <w:pPr>
        <w:pStyle w:val="BodyText"/>
        <w:rPr/>
      </w:pPr>
      <w:r>
        <w:rPr/>
        <w:t>A integração com ERP específico não está inclusa nesta proposta e poderá ser orçada conforme necessidade futura.</w:t>
      </w:r>
    </w:p>
    <w:p>
      <w:pPr>
        <w:pStyle w:val="HorizontalLine"/>
        <w:rPr/>
      </w:pPr>
      <w:r>
        <w:rPr/>
      </w:r>
    </w:p>
    <w:p>
      <w:pPr>
        <w:pStyle w:val="Heading3"/>
        <w:spacing w:before="200" w:after="283"/>
        <w:rPr/>
      </w:pPr>
      <w:r>
        <w:rPr/>
        <w:t>3. Proposta de Investimento</w:t>
      </w:r>
    </w:p>
    <w:p>
      <w:pPr>
        <w:pStyle w:val="BodyText"/>
        <w:rPr/>
      </w:pPr>
      <w:r>
        <w:rPr>
          <w:rStyle w:val="Strong"/>
        </w:rPr>
        <w:t>Desenvolvimento do Sistema:</w:t>
      </w:r>
      <w:r>
        <w:rPr/>
        <w:t xml:space="preserve"> R$ 2.700,00</w:t>
        <w:br/>
      </w:r>
      <w:r>
        <w:rPr>
          <w:rStyle w:val="Strong"/>
        </w:rPr>
        <w:t>Entrada (40%):</w:t>
      </w:r>
      <w:r>
        <w:rPr/>
        <w:t xml:space="preserve"> R$ 1.080,00</w:t>
        <w:br/>
      </w:r>
      <w:r>
        <w:rPr>
          <w:rStyle w:val="Strong"/>
        </w:rPr>
        <w:t>Entrega (60%):</w:t>
      </w:r>
      <w:r>
        <w:rPr/>
        <w:t xml:space="preserve"> R$ 1.620,00</w:t>
      </w:r>
    </w:p>
    <w:p>
      <w:pPr>
        <w:pStyle w:val="BodyText"/>
        <w:rPr/>
      </w:pPr>
      <w:r>
        <w:rPr>
          <w:rStyle w:val="Strong"/>
        </w:rPr>
        <w:t>Manutenção Opcional:</w:t>
      </w:r>
      <w:r>
        <w:rPr/>
        <w:t xml:space="preserve"> R$ 200,00 / mês</w:t>
        <w:br/>
        <w:t>Inclui: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Correções de falhas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Ajustes técnicos simples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Suporte básico</w:t>
      </w:r>
    </w:p>
    <w:p>
      <w:pPr>
        <w:pStyle w:val="BodyText"/>
        <w:rPr/>
      </w:pPr>
      <w:r>
        <w:rPr/>
        <w:t>Garantia de 3 meses após entrega.</w:t>
      </w:r>
    </w:p>
    <w:p>
      <w:pPr>
        <w:pStyle w:val="HorizontalLine"/>
        <w:rPr/>
      </w:pPr>
      <w:r>
        <w:rPr/>
      </w:r>
    </w:p>
    <w:p>
      <w:pPr>
        <w:pStyle w:val="Heading3"/>
        <w:spacing w:before="200" w:after="283"/>
        <w:rPr/>
      </w:pPr>
      <w:r>
        <w:rPr/>
        <w:t>4. Prazo de Entrega</w:t>
      </w:r>
    </w:p>
    <w:p>
      <w:pPr>
        <w:pStyle w:val="BodyText"/>
        <w:spacing w:before="0" w:after="140"/>
        <w:rPr/>
      </w:pPr>
      <w:r>
        <w:rPr>
          <w:rStyle w:val="Strong"/>
        </w:rPr>
        <w:t>Prazo estimado para MVP:</w:t>
      </w:r>
      <w:r>
        <w:rPr/>
        <w:t xml:space="preserve"> 60 dias após aprovação da proposta e pagamento da entrada.</w:t>
        <w:br/>
      </w:r>
      <w:r>
        <w:rPr>
          <w:rStyle w:val="Emphasis"/>
        </w:rPr>
        <w:t>Estou disposto a negociar tanto o prazo quanto o valor do projeto, caso haja necessidade de ajustes conforme a realidade do cliente.</w:t>
      </w:r>
    </w:p>
    <w:sectPr>
      <w:type w:val="nextPage"/>
      <w:pgSz w:w="12240" w:h="15840"/>
      <w:pgMar w:left="1800" w:right="180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ambria">
    <w:charset w:val="01"/>
    <w:family w:val="roman"/>
    <w:pitch w:val="variable"/>
  </w:font>
  <w:font w:name="Calibri">
    <w:charset w:val="01"/>
    <w:family w:val="swiss"/>
    <w:pitch w:val="variable"/>
  </w:font>
  <w:font w:name="OpenSymbol">
    <w:altName w:val="Arial Unicode MS"/>
    <w:charset w:val="01"/>
    <w:family w:val="roman"/>
    <w:pitch w:val="variable"/>
    <w:embedRegular r:id="rId5" w:fontKey="{05014A78-CABC-4EF0-12AC-5CD89AEFDE05}"/>
    <w:embedBold r:id="rId6" w:fontKey="{06014A78-CABC-4EF0-12AC-5CD89AEFDE06}"/>
  </w:font>
  <w:font w:name="Liberation Sans">
    <w:altName w:val="Arial"/>
    <w:charset w:val="01"/>
    <w:family w:val="roman"/>
    <w:pitch w:val="variable"/>
    <w:embedRegular r:id="rId7" w:fontKey="{07014A78-CABC-4EF0-12AC-5CD89AEFDE07}"/>
    <w:embedBold r:id="rId8" w:fontKey="{08014A78-CABC-4EF0-12AC-5CD89AEFDE08}"/>
    <w:embedItalic r:id="rId9" w:fontKey="{09014A78-CABC-4EF0-12AC-5CD89AEFDE09}"/>
    <w:embedBoldItalic r:id="rId10" w:fontKey="{0A014A78-CABC-4EF0-12AC-5CD89AEFDE0A}"/>
  </w:font>
  <w:font w:name="Calibri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Cambria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Cambria" w:cs="Cambria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480" w:after="0"/>
    </w:pPr>
    <w:rPr>
      <w:rFonts w:ascii="Calibri" w:hAnsi="Calibri" w:eastAsia="Calibri" w:cs="Calibri"/>
      <w:b/>
      <w:bCs/>
      <w:color w:val="366091"/>
      <w:sz w:val="28"/>
      <w:szCs w:val="28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b/>
      <w:bCs/>
      <w:color w:val="4F81BD"/>
      <w:sz w:val="26"/>
      <w:szCs w:val="26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b/>
      <w:bCs/>
      <w:color w:val="4F81BD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b/>
      <w:bCs/>
      <w:i/>
      <w:iCs/>
      <w:color w:val="4F81BD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color w:val="243F61"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i/>
      <w:iCs/>
      <w:color w:val="243F61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Cambria" w:cs="Cambria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pBdr>
        <w:bottom w:val="single" w:sz="8" w:space="4" w:color="4F81BD"/>
      </w:pBdr>
      <w:spacing w:lineRule="auto" w:line="240" w:before="0" w:after="300"/>
    </w:pPr>
    <w:rPr>
      <w:rFonts w:ascii="Calibri" w:hAnsi="Calibri" w:eastAsia="Calibri" w:cs="Calibri"/>
      <w:color w:val="17365D"/>
      <w:sz w:val="52"/>
      <w:szCs w:val="52"/>
    </w:rPr>
  </w:style>
  <w:style w:type="paragraph" w:styleId="Subtitle">
    <w:name w:val="Subtitle"/>
    <w:basedOn w:val="normal1"/>
    <w:next w:val="normal1"/>
    <w:qFormat/>
    <w:pPr/>
    <w:rPr>
      <w:rFonts w:ascii="Calibri" w:hAnsi="Calibri" w:eastAsia="Calibri" w:cs="Calibri"/>
      <w:i/>
      <w:iCs/>
      <w:color w:val="4F81BD"/>
      <w:sz w:val="24"/>
      <w:szCs w:val="24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52</TotalTime>
  <Application>LibreOffice/24.2.7.2$Linux_X86_64 LibreOffice_project/420$Build-2</Application>
  <AppVersion>15.0000</AppVersion>
  <Pages>2</Pages>
  <Words>345</Words>
  <Characters>1845</Characters>
  <CharactersWithSpaces>2122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2026-02-20T11:21:18Z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