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9EB" w:rsidRDefault="00E129EB" w:rsidP="00712AA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p>
    <w:p w:rsidR="00E129EB" w:rsidRDefault="00E129EB" w:rsidP="00712AA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p>
    <w:p w:rsidR="00E129EB" w:rsidRDefault="00E129EB" w:rsidP="00712AA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p>
    <w:p w:rsidR="00E129EB" w:rsidRDefault="00E129EB" w:rsidP="00712AA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p>
    <w:p w:rsidR="00E129EB" w:rsidRDefault="00E129EB" w:rsidP="00712AA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p>
    <w:p w:rsidR="00E129EB" w:rsidRDefault="00E129EB" w:rsidP="00712AA5">
      <w:pPr>
        <w:pBdr>
          <w:bottom w:val="single" w:sz="6" w:space="1" w:color="auto"/>
        </w:pBd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p>
    <w:p w:rsidR="00E129EB" w:rsidRDefault="00E129EB" w:rsidP="00ED2E9E">
      <w:pPr>
        <w:spacing w:after="0" w:line="240" w:lineRule="auto"/>
        <w:outlineLvl w:val="0"/>
        <w:rPr>
          <w:rFonts w:ascii="Times New Roman" w:eastAsia="Times New Roman" w:hAnsi="Times New Roman" w:cs="Times New Roman"/>
          <w:b/>
          <w:bCs/>
          <w:kern w:val="36"/>
          <w:sz w:val="48"/>
          <w:szCs w:val="48"/>
          <w:lang w:eastAsia="es-AR"/>
        </w:rPr>
      </w:pPr>
    </w:p>
    <w:p w:rsidR="00ED2E9E" w:rsidRDefault="00ED2E9E" w:rsidP="00ED2E9E">
      <w:pPr>
        <w:spacing w:after="0" w:line="240" w:lineRule="auto"/>
        <w:outlineLvl w:val="0"/>
        <w:rPr>
          <w:rFonts w:ascii="Times New Roman" w:eastAsia="Times New Roman" w:hAnsi="Times New Roman" w:cs="Times New Roman"/>
          <w:b/>
          <w:bCs/>
          <w:kern w:val="36"/>
          <w:sz w:val="48"/>
          <w:szCs w:val="48"/>
          <w:lang w:eastAsia="es-AR"/>
        </w:rPr>
      </w:pPr>
    </w:p>
    <w:p w:rsidR="00712AA5" w:rsidRDefault="00712AA5" w:rsidP="00ED2E9E">
      <w:pPr>
        <w:pBdr>
          <w:bottom w:val="single" w:sz="6" w:space="1" w:color="auto"/>
        </w:pBdr>
        <w:spacing w:after="0" w:line="240" w:lineRule="auto"/>
        <w:jc w:val="center"/>
        <w:outlineLvl w:val="0"/>
        <w:rPr>
          <w:rFonts w:ascii="Times New Roman" w:eastAsia="Times New Roman" w:hAnsi="Times New Roman" w:cs="Times New Roman"/>
          <w:b/>
          <w:bCs/>
          <w:kern w:val="36"/>
          <w:sz w:val="48"/>
          <w:szCs w:val="48"/>
          <w:lang w:eastAsia="es-AR"/>
        </w:rPr>
      </w:pPr>
      <w:r w:rsidRPr="00E129EB">
        <w:rPr>
          <w:rFonts w:ascii="Times New Roman" w:eastAsia="Times New Roman" w:hAnsi="Times New Roman" w:cs="Times New Roman"/>
          <w:b/>
          <w:bCs/>
          <w:kern w:val="36"/>
          <w:sz w:val="72"/>
          <w:szCs w:val="48"/>
          <w:lang w:eastAsia="es-AR"/>
        </w:rPr>
        <w:t>Manual de Usuario NCOM</w:t>
      </w:r>
    </w:p>
    <w:p w:rsidR="00E129EB" w:rsidRDefault="00E129EB" w:rsidP="00712AA5">
      <w:pPr>
        <w:pBdr>
          <w:bottom w:val="single" w:sz="6" w:space="1" w:color="auto"/>
        </w:pBd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p>
    <w:p w:rsidR="00ED2E9E" w:rsidRDefault="00ED2E9E" w:rsidP="00712AA5">
      <w:pPr>
        <w:pBdr>
          <w:bottom w:val="single" w:sz="6" w:space="1" w:color="auto"/>
        </w:pBd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p>
    <w:p w:rsidR="00E129EB" w:rsidRDefault="00E129EB" w:rsidP="00712AA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p>
    <w:p w:rsidR="00712AA5" w:rsidRDefault="00712AA5">
      <w:pPr>
        <w:rPr>
          <w:rFonts w:ascii="Times New Roman" w:eastAsia="Times New Roman" w:hAnsi="Times New Roman" w:cs="Times New Roman"/>
          <w:b/>
          <w:bCs/>
          <w:kern w:val="36"/>
          <w:sz w:val="48"/>
          <w:szCs w:val="48"/>
          <w:lang w:eastAsia="es-AR"/>
        </w:rPr>
      </w:pPr>
      <w:r>
        <w:rPr>
          <w:rFonts w:ascii="Times New Roman" w:eastAsia="Times New Roman" w:hAnsi="Times New Roman" w:cs="Times New Roman"/>
          <w:b/>
          <w:bCs/>
          <w:kern w:val="36"/>
          <w:sz w:val="48"/>
          <w:szCs w:val="48"/>
          <w:lang w:eastAsia="es-AR"/>
        </w:rPr>
        <w:br w:type="page"/>
      </w:r>
    </w:p>
    <w:p w:rsidR="00712AA5" w:rsidRDefault="00E129EB" w:rsidP="00712AA5">
      <w:pPr>
        <w:pBdr>
          <w:bottom w:val="single" w:sz="6" w:space="1" w:color="auto"/>
        </w:pBd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Pr>
          <w:rFonts w:ascii="Times New Roman" w:eastAsia="Times New Roman" w:hAnsi="Times New Roman" w:cs="Times New Roman"/>
          <w:b/>
          <w:bCs/>
          <w:sz w:val="36"/>
          <w:szCs w:val="36"/>
          <w:lang w:eastAsia="es-AR"/>
        </w:rPr>
        <w:lastRenderedPageBreak/>
        <w:t>Instalación</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 xml:space="preserve">Descargar el proyecto y ejecutar el archivo MatematicaSuperior.exe ubicado en la carpeta </w:t>
      </w:r>
      <w:proofErr w:type="spellStart"/>
      <w:r w:rsidRPr="00712AA5">
        <w:rPr>
          <w:rFonts w:ascii="Times New Roman" w:eastAsia="Times New Roman" w:hAnsi="Times New Roman" w:cs="Times New Roman"/>
          <w:sz w:val="24"/>
          <w:szCs w:val="24"/>
          <w:lang w:eastAsia="es-AR"/>
        </w:rPr>
        <w:t>exe</w:t>
      </w:r>
      <w:proofErr w:type="spellEnd"/>
      <w:r w:rsidRPr="00712AA5">
        <w:rPr>
          <w:rFonts w:ascii="Times New Roman" w:eastAsia="Times New Roman" w:hAnsi="Times New Roman" w:cs="Times New Roman"/>
          <w:sz w:val="24"/>
          <w:szCs w:val="24"/>
          <w:lang w:eastAsia="es-AR"/>
        </w:rPr>
        <w:t>.</w:t>
      </w:r>
    </w:p>
    <w:p w:rsidR="00712AA5" w:rsidRDefault="00712AA5" w:rsidP="00712AA5">
      <w:pPr>
        <w:pBdr>
          <w:bottom w:val="single" w:sz="6" w:space="1" w:color="auto"/>
        </w:pBd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712AA5">
        <w:rPr>
          <w:rFonts w:ascii="Times New Roman" w:eastAsia="Times New Roman" w:hAnsi="Times New Roman" w:cs="Times New Roman"/>
          <w:b/>
          <w:bCs/>
          <w:sz w:val="36"/>
          <w:szCs w:val="36"/>
          <w:lang w:eastAsia="es-AR"/>
        </w:rPr>
        <w:t>Op</w:t>
      </w:r>
      <w:r w:rsidR="00E129EB">
        <w:rPr>
          <w:rFonts w:ascii="Times New Roman" w:eastAsia="Times New Roman" w:hAnsi="Times New Roman" w:cs="Times New Roman"/>
          <w:b/>
          <w:bCs/>
          <w:sz w:val="36"/>
          <w:szCs w:val="36"/>
          <w:lang w:eastAsia="es-AR"/>
        </w:rPr>
        <w:t>eraciones con números complejos</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La aplicación es capaz de realizar distintas operaciones con números complejos. Se realizan a través de la interfaz gráfica que lo irá guiando a lo largo del proceso.</w:t>
      </w:r>
    </w:p>
    <w:p w:rsidR="00712AA5" w:rsidRPr="00712AA5" w:rsidRDefault="00712AA5" w:rsidP="00712AA5">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712AA5">
        <w:rPr>
          <w:rFonts w:ascii="Times New Roman" w:eastAsia="Times New Roman" w:hAnsi="Times New Roman" w:cs="Times New Roman"/>
          <w:b/>
          <w:bCs/>
          <w:sz w:val="27"/>
          <w:szCs w:val="27"/>
          <w:lang w:eastAsia="es-AR"/>
        </w:rPr>
        <w:t>La interfaz</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FF"/>
          <w:sz w:val="24"/>
          <w:szCs w:val="24"/>
          <w:lang w:eastAsia="es-AR"/>
        </w:rPr>
        <w:drawing>
          <wp:inline distT="0" distB="0" distL="0" distR="0">
            <wp:extent cx="2914650" cy="3219450"/>
            <wp:effectExtent l="0" t="0" r="0" b="0"/>
            <wp:docPr id="13" name="Imagen 13" descr="https://github.com/LogicWrite/MatematicaSupTp/raw/master/man/01.jpg?raw=tru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LogicWrite/MatematicaSupTp/raw/master/man/01.jpg?raw=tru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3219450"/>
                    </a:xfrm>
                    <a:prstGeom prst="rect">
                      <a:avLst/>
                    </a:prstGeom>
                    <a:noFill/>
                    <a:ln>
                      <a:noFill/>
                    </a:ln>
                  </pic:spPr>
                </pic:pic>
              </a:graphicData>
            </a:graphic>
          </wp:inline>
        </w:drawing>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 xml:space="preserve">La interfaz es muy </w:t>
      </w:r>
      <w:r w:rsidR="00FE430D" w:rsidRPr="00712AA5">
        <w:rPr>
          <w:rFonts w:ascii="Times New Roman" w:eastAsia="Times New Roman" w:hAnsi="Times New Roman" w:cs="Times New Roman"/>
          <w:sz w:val="24"/>
          <w:szCs w:val="24"/>
          <w:lang w:eastAsia="es-AR"/>
        </w:rPr>
        <w:t>sencilla</w:t>
      </w:r>
      <w:r w:rsidRPr="00712AA5">
        <w:rPr>
          <w:rFonts w:ascii="Times New Roman" w:eastAsia="Times New Roman" w:hAnsi="Times New Roman" w:cs="Times New Roman"/>
          <w:sz w:val="24"/>
          <w:szCs w:val="24"/>
          <w:lang w:eastAsia="es-AR"/>
        </w:rPr>
        <w:t xml:space="preserve">. Para realizar una operación entre dos números complejos, solo es cuestión de presionar el </w:t>
      </w:r>
      <w:r w:rsidR="00FE430D" w:rsidRPr="00712AA5">
        <w:rPr>
          <w:rFonts w:ascii="Times New Roman" w:eastAsia="Times New Roman" w:hAnsi="Times New Roman" w:cs="Times New Roman"/>
          <w:sz w:val="24"/>
          <w:szCs w:val="24"/>
          <w:lang w:eastAsia="es-AR"/>
        </w:rPr>
        <w:t>botón</w:t>
      </w:r>
      <w:r w:rsidRPr="00712AA5">
        <w:rPr>
          <w:rFonts w:ascii="Times New Roman" w:eastAsia="Times New Roman" w:hAnsi="Times New Roman" w:cs="Times New Roman"/>
          <w:sz w:val="24"/>
          <w:szCs w:val="24"/>
          <w:lang w:eastAsia="es-AR"/>
        </w:rPr>
        <w:t xml:space="preserve"> correspondiente a la operación deseada e ingresar los datos que se le soliciten.</w:t>
      </w:r>
    </w:p>
    <w:p w:rsidR="00712AA5" w:rsidRDefault="00712AA5" w:rsidP="00712AA5">
      <w:pPr>
        <w:pBdr>
          <w:bottom w:val="single" w:sz="6" w:space="1" w:color="auto"/>
        </w:pBd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712AA5">
        <w:rPr>
          <w:rFonts w:ascii="Times New Roman" w:eastAsia="Times New Roman" w:hAnsi="Times New Roman" w:cs="Times New Roman"/>
          <w:b/>
          <w:bCs/>
          <w:sz w:val="36"/>
          <w:szCs w:val="36"/>
          <w:lang w:eastAsia="es-AR"/>
        </w:rPr>
        <w:t>¿Cómo realizar una operación con NCOM?</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 xml:space="preserve">Para realizar una operación entre dos números complejos primero debe hacerse </w:t>
      </w:r>
      <w:proofErr w:type="spellStart"/>
      <w:r w:rsidRPr="00712AA5">
        <w:rPr>
          <w:rFonts w:ascii="Times New Roman" w:eastAsia="Times New Roman" w:hAnsi="Times New Roman" w:cs="Times New Roman"/>
          <w:sz w:val="24"/>
          <w:szCs w:val="24"/>
          <w:lang w:eastAsia="es-AR"/>
        </w:rPr>
        <w:t>click</w:t>
      </w:r>
      <w:proofErr w:type="spellEnd"/>
      <w:r w:rsidRPr="00712AA5">
        <w:rPr>
          <w:rFonts w:ascii="Times New Roman" w:eastAsia="Times New Roman" w:hAnsi="Times New Roman" w:cs="Times New Roman"/>
          <w:sz w:val="24"/>
          <w:szCs w:val="24"/>
          <w:lang w:eastAsia="es-AR"/>
        </w:rPr>
        <w:t xml:space="preserve"> sobre alguna de las posibles operaciones. En este caso se utilizará la </w:t>
      </w:r>
      <w:r w:rsidR="004F6AEC" w:rsidRPr="00712AA5">
        <w:rPr>
          <w:rFonts w:ascii="Times New Roman" w:eastAsia="Times New Roman" w:hAnsi="Times New Roman" w:cs="Times New Roman"/>
          <w:sz w:val="24"/>
          <w:szCs w:val="24"/>
          <w:lang w:eastAsia="es-AR"/>
        </w:rPr>
        <w:t>potenciación</w:t>
      </w:r>
      <w:r w:rsidRPr="00712AA5">
        <w:rPr>
          <w:rFonts w:ascii="Times New Roman" w:eastAsia="Times New Roman" w:hAnsi="Times New Roman" w:cs="Times New Roman"/>
          <w:sz w:val="24"/>
          <w:szCs w:val="24"/>
          <w:lang w:eastAsia="es-AR"/>
        </w:rPr>
        <w:t>.</w:t>
      </w:r>
    </w:p>
    <w:p w:rsidR="00E129EB" w:rsidRDefault="00E129EB">
      <w:pPr>
        <w:rPr>
          <w:rFonts w:ascii="Times New Roman" w:eastAsia="Times New Roman" w:hAnsi="Times New Roman" w:cs="Times New Roman"/>
          <w:b/>
          <w:bCs/>
          <w:sz w:val="27"/>
          <w:szCs w:val="27"/>
          <w:lang w:eastAsia="es-AR"/>
        </w:rPr>
      </w:pPr>
      <w:r>
        <w:rPr>
          <w:rFonts w:ascii="Times New Roman" w:eastAsia="Times New Roman" w:hAnsi="Times New Roman" w:cs="Times New Roman"/>
          <w:b/>
          <w:bCs/>
          <w:sz w:val="27"/>
          <w:szCs w:val="27"/>
          <w:lang w:eastAsia="es-AR"/>
        </w:rPr>
        <w:br w:type="page"/>
      </w:r>
    </w:p>
    <w:p w:rsidR="00712AA5" w:rsidRPr="00712AA5" w:rsidRDefault="00712AA5" w:rsidP="00712AA5">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712AA5">
        <w:rPr>
          <w:rFonts w:ascii="Times New Roman" w:eastAsia="Times New Roman" w:hAnsi="Times New Roman" w:cs="Times New Roman"/>
          <w:b/>
          <w:bCs/>
          <w:sz w:val="27"/>
          <w:szCs w:val="27"/>
          <w:lang w:eastAsia="es-AR"/>
        </w:rPr>
        <w:lastRenderedPageBreak/>
        <w:t>El ingreso de números complejos</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FF"/>
          <w:sz w:val="24"/>
          <w:szCs w:val="24"/>
          <w:lang w:eastAsia="es-AR"/>
        </w:rPr>
        <w:drawing>
          <wp:inline distT="0" distB="0" distL="0" distR="0">
            <wp:extent cx="4381500" cy="1381125"/>
            <wp:effectExtent l="0" t="0" r="0" b="9525"/>
            <wp:docPr id="12" name="Imagen 12" descr="https://github.com/LogicWrite/MatematicaSupTp/raw/master/man/02.jpg?raw=tru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LogicWrite/MatematicaSupTp/raw/master/man/02.jpg?raw=tru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381125"/>
                    </a:xfrm>
                    <a:prstGeom prst="rect">
                      <a:avLst/>
                    </a:prstGeom>
                    <a:noFill/>
                    <a:ln>
                      <a:noFill/>
                    </a:ln>
                  </pic:spPr>
                </pic:pic>
              </a:graphicData>
            </a:graphic>
          </wp:inline>
        </w:drawing>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A lo largo del proceso de la utilización de la herramienta NCOM, se le pedirá que ingrese los distintos operandos de ser oportuno. Al hacerlo, se le pedirá que especifique de qué forma desea ingresar cada uno de los operandos.</w:t>
      </w:r>
    </w:p>
    <w:p w:rsidR="00712AA5" w:rsidRPr="00712AA5" w:rsidRDefault="00712AA5" w:rsidP="00712AA5">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712AA5">
        <w:rPr>
          <w:rFonts w:ascii="Times New Roman" w:eastAsia="Times New Roman" w:hAnsi="Times New Roman" w:cs="Times New Roman"/>
          <w:b/>
          <w:bCs/>
          <w:sz w:val="24"/>
          <w:szCs w:val="24"/>
          <w:lang w:eastAsia="es-AR"/>
        </w:rPr>
        <w:t>Forma binómic</w:t>
      </w:r>
      <w:r w:rsidR="00E129EB">
        <w:rPr>
          <w:rFonts w:ascii="Times New Roman" w:eastAsia="Times New Roman" w:hAnsi="Times New Roman" w:cs="Times New Roman"/>
          <w:b/>
          <w:bCs/>
          <w:sz w:val="24"/>
          <w:szCs w:val="24"/>
          <w:lang w:eastAsia="es-AR"/>
        </w:rPr>
        <w:t>a</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 xml:space="preserve">Si se </w:t>
      </w:r>
      <w:r w:rsidR="00ED2E9E" w:rsidRPr="00712AA5">
        <w:rPr>
          <w:rFonts w:ascii="Times New Roman" w:eastAsia="Times New Roman" w:hAnsi="Times New Roman" w:cs="Times New Roman"/>
          <w:sz w:val="24"/>
          <w:szCs w:val="24"/>
          <w:lang w:eastAsia="es-AR"/>
        </w:rPr>
        <w:t>escoge</w:t>
      </w:r>
      <w:r w:rsidRPr="00712AA5">
        <w:rPr>
          <w:rFonts w:ascii="Times New Roman" w:eastAsia="Times New Roman" w:hAnsi="Times New Roman" w:cs="Times New Roman"/>
          <w:sz w:val="24"/>
          <w:szCs w:val="24"/>
          <w:lang w:eastAsia="es-AR"/>
        </w:rPr>
        <w:t xml:space="preserve"> ingresar el número en forma binómica se le presentará primero un input para que ingrese la parte real del número.</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FF"/>
          <w:sz w:val="24"/>
          <w:szCs w:val="24"/>
          <w:lang w:eastAsia="es-AR"/>
        </w:rPr>
        <w:drawing>
          <wp:inline distT="0" distB="0" distL="0" distR="0">
            <wp:extent cx="3105150" cy="1219200"/>
            <wp:effectExtent l="0" t="0" r="0" b="0"/>
            <wp:docPr id="11" name="Imagen 11" descr="enter image description her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1219200"/>
                    </a:xfrm>
                    <a:prstGeom prst="rect">
                      <a:avLst/>
                    </a:prstGeom>
                    <a:noFill/>
                    <a:ln>
                      <a:noFill/>
                    </a:ln>
                  </pic:spPr>
                </pic:pic>
              </a:graphicData>
            </a:graphic>
          </wp:inline>
        </w:drawing>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Una vez ingresada, se le pedirá que ingrese la parte imaginaria.</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FF"/>
          <w:sz w:val="24"/>
          <w:szCs w:val="24"/>
          <w:lang w:eastAsia="es-AR"/>
        </w:rPr>
        <w:drawing>
          <wp:inline distT="0" distB="0" distL="0" distR="0">
            <wp:extent cx="3105150" cy="1219200"/>
            <wp:effectExtent l="0" t="0" r="0" b="0"/>
            <wp:docPr id="10" name="Imagen 10" descr="enter image description her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1219200"/>
                    </a:xfrm>
                    <a:prstGeom prst="rect">
                      <a:avLst/>
                    </a:prstGeom>
                    <a:noFill/>
                    <a:ln>
                      <a:noFill/>
                    </a:ln>
                  </pic:spPr>
                </pic:pic>
              </a:graphicData>
            </a:graphic>
          </wp:inline>
        </w:drawing>
      </w:r>
    </w:p>
    <w:p w:rsidR="00712AA5" w:rsidRPr="00712AA5" w:rsidRDefault="00712AA5" w:rsidP="00712AA5">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712AA5">
        <w:rPr>
          <w:rFonts w:ascii="Times New Roman" w:eastAsia="Times New Roman" w:hAnsi="Times New Roman" w:cs="Times New Roman"/>
          <w:b/>
          <w:bCs/>
          <w:sz w:val="24"/>
          <w:szCs w:val="24"/>
          <w:lang w:eastAsia="es-AR"/>
        </w:rPr>
        <w:t>Forma polar</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Si se escoge ingresar el número en forma polar, se le presentará primero un input para que ingrese el módulo del número.</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FF"/>
          <w:sz w:val="24"/>
          <w:szCs w:val="24"/>
          <w:lang w:eastAsia="es-AR"/>
        </w:rPr>
        <w:drawing>
          <wp:inline distT="0" distB="0" distL="0" distR="0">
            <wp:extent cx="3105150" cy="1219200"/>
            <wp:effectExtent l="0" t="0" r="0" b="0"/>
            <wp:docPr id="9" name="Imagen 9" descr="enter image description her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150" cy="1219200"/>
                    </a:xfrm>
                    <a:prstGeom prst="rect">
                      <a:avLst/>
                    </a:prstGeom>
                    <a:noFill/>
                    <a:ln>
                      <a:noFill/>
                    </a:ln>
                  </pic:spPr>
                </pic:pic>
              </a:graphicData>
            </a:graphic>
          </wp:inline>
        </w:drawing>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lastRenderedPageBreak/>
        <w:t>Luego, el argumento del mismo en radianes.</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FF"/>
          <w:sz w:val="24"/>
          <w:szCs w:val="24"/>
          <w:lang w:eastAsia="es-AR"/>
        </w:rPr>
        <w:drawing>
          <wp:inline distT="0" distB="0" distL="0" distR="0">
            <wp:extent cx="3105150" cy="1219200"/>
            <wp:effectExtent l="0" t="0" r="0" b="0"/>
            <wp:docPr id="8" name="Imagen 8" descr="https://github.com/LogicWrite/MatematicaSupTp/raw/master/man/06.jpg?raw=tru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LogicWrite/MatematicaSupTp/raw/master/man/06.jpg?raw=tru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1219200"/>
                    </a:xfrm>
                    <a:prstGeom prst="rect">
                      <a:avLst/>
                    </a:prstGeom>
                    <a:noFill/>
                    <a:ln>
                      <a:noFill/>
                    </a:ln>
                  </pic:spPr>
                </pic:pic>
              </a:graphicData>
            </a:graphic>
          </wp:inline>
        </w:drawing>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Finalmente, se debe ingresar un número al cual el número complejo ingresado va a ser potenciado. El mismo debe ser un número entero.</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FF"/>
          <w:sz w:val="24"/>
          <w:szCs w:val="24"/>
          <w:lang w:eastAsia="es-AR"/>
        </w:rPr>
        <w:drawing>
          <wp:inline distT="0" distB="0" distL="0" distR="0">
            <wp:extent cx="3105150" cy="1219200"/>
            <wp:effectExtent l="0" t="0" r="0" b="0"/>
            <wp:docPr id="7" name="Imagen 7" descr="enter image description her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5150" cy="1219200"/>
                    </a:xfrm>
                    <a:prstGeom prst="rect">
                      <a:avLst/>
                    </a:prstGeom>
                    <a:noFill/>
                    <a:ln>
                      <a:noFill/>
                    </a:ln>
                  </pic:spPr>
                </pic:pic>
              </a:graphicData>
            </a:graphic>
          </wp:inline>
        </w:drawing>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Una vez haya seguido correctamente los pasos, se le presentará el resultado de la operación. Tiene la opción para transformar de binómico a polar y viceversa.</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FF"/>
          <w:sz w:val="24"/>
          <w:szCs w:val="24"/>
          <w:lang w:eastAsia="es-AR"/>
        </w:rPr>
        <w:drawing>
          <wp:inline distT="0" distB="0" distL="0" distR="0">
            <wp:extent cx="2152650" cy="1314450"/>
            <wp:effectExtent l="0" t="0" r="0" b="0"/>
            <wp:docPr id="6" name="Imagen 6" descr="enter image description her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2650" cy="1314450"/>
                    </a:xfrm>
                    <a:prstGeom prst="rect">
                      <a:avLst/>
                    </a:prstGeom>
                    <a:noFill/>
                    <a:ln>
                      <a:noFill/>
                    </a:ln>
                  </pic:spPr>
                </pic:pic>
              </a:graphicData>
            </a:graphic>
          </wp:inline>
        </w:drawing>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sidRPr="00712AA5">
        <w:rPr>
          <w:rFonts w:ascii="Times New Roman" w:eastAsia="Times New Roman" w:hAnsi="Times New Roman" w:cs="Times New Roman"/>
          <w:i/>
          <w:iCs/>
          <w:sz w:val="24"/>
          <w:szCs w:val="24"/>
          <w:lang w:eastAsia="es-AR"/>
        </w:rPr>
        <w:t>Dependiendo de la operación, luego de ingresar el primer complejo, el segundo operando que puede llegar a pedir NCOM puede variar. Siendo la suma, resta, división y multiplicación de otro número complejo el cual debe ingresarse de la misma forma en la que fue ingresado el primero</w:t>
      </w:r>
      <w:r w:rsidR="002F5028">
        <w:rPr>
          <w:rFonts w:ascii="Times New Roman" w:eastAsia="Times New Roman" w:hAnsi="Times New Roman" w:cs="Times New Roman"/>
          <w:i/>
          <w:iCs/>
          <w:sz w:val="24"/>
          <w:szCs w:val="24"/>
          <w:lang w:eastAsia="es-AR"/>
        </w:rPr>
        <w:t>.</w:t>
      </w:r>
    </w:p>
    <w:p w:rsidR="00712AA5" w:rsidRPr="00712AA5" w:rsidRDefault="00712AA5" w:rsidP="00712AA5">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712AA5">
        <w:rPr>
          <w:rFonts w:ascii="Times New Roman" w:eastAsia="Times New Roman" w:hAnsi="Times New Roman" w:cs="Times New Roman"/>
          <w:b/>
          <w:bCs/>
          <w:sz w:val="36"/>
          <w:szCs w:val="36"/>
          <w:lang w:eastAsia="es-AR"/>
        </w:rPr>
        <w:t>Suma y resta de fasores</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 xml:space="preserve">Además de operar con complejos, NCOM puede realizar suma y resta de fasores. Los cuales son las últimas dos operaciones en la lista de operaciones del </w:t>
      </w:r>
      <w:r w:rsidR="002F5028" w:rsidRPr="00712AA5">
        <w:rPr>
          <w:rFonts w:ascii="Times New Roman" w:eastAsia="Times New Roman" w:hAnsi="Times New Roman" w:cs="Times New Roman"/>
          <w:sz w:val="24"/>
          <w:szCs w:val="24"/>
          <w:lang w:eastAsia="es-AR"/>
        </w:rPr>
        <w:t>menú</w:t>
      </w:r>
      <w:r w:rsidRPr="00712AA5">
        <w:rPr>
          <w:rFonts w:ascii="Times New Roman" w:eastAsia="Times New Roman" w:hAnsi="Times New Roman" w:cs="Times New Roman"/>
          <w:sz w:val="24"/>
          <w:szCs w:val="24"/>
          <w:lang w:eastAsia="es-AR"/>
        </w:rPr>
        <w:t xml:space="preserve"> principal de NCOM.</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Para ejemplificar como se debe utilizar, solo se mostrará la suma pero para la resta el ingreso de datos se realiza exactamente igual. Primero</w:t>
      </w:r>
      <w:r w:rsidR="00527614">
        <w:rPr>
          <w:rFonts w:ascii="Times New Roman" w:eastAsia="Times New Roman" w:hAnsi="Times New Roman" w:cs="Times New Roman"/>
          <w:sz w:val="24"/>
          <w:szCs w:val="24"/>
          <w:lang w:eastAsia="es-AR"/>
        </w:rPr>
        <w:t>,</w:t>
      </w:r>
      <w:r w:rsidRPr="00712AA5">
        <w:rPr>
          <w:rFonts w:ascii="Times New Roman" w:eastAsia="Times New Roman" w:hAnsi="Times New Roman" w:cs="Times New Roman"/>
          <w:sz w:val="24"/>
          <w:szCs w:val="24"/>
          <w:lang w:eastAsia="es-AR"/>
        </w:rPr>
        <w:t xml:space="preserve"> se elige con qu</w:t>
      </w:r>
      <w:r w:rsidR="00527614">
        <w:rPr>
          <w:rFonts w:ascii="Times New Roman" w:eastAsia="Times New Roman" w:hAnsi="Times New Roman" w:cs="Times New Roman"/>
          <w:sz w:val="24"/>
          <w:szCs w:val="24"/>
          <w:lang w:eastAsia="es-AR"/>
        </w:rPr>
        <w:t>é</w:t>
      </w:r>
      <w:r w:rsidRPr="00712AA5">
        <w:rPr>
          <w:rFonts w:ascii="Times New Roman" w:eastAsia="Times New Roman" w:hAnsi="Times New Roman" w:cs="Times New Roman"/>
          <w:sz w:val="24"/>
          <w:szCs w:val="24"/>
          <w:lang w:eastAsia="es-AR"/>
        </w:rPr>
        <w:t xml:space="preserve"> función sinusoide se va a trabajar.</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FF"/>
          <w:sz w:val="24"/>
          <w:szCs w:val="24"/>
          <w:lang w:eastAsia="es-AR"/>
        </w:rPr>
        <w:lastRenderedPageBreak/>
        <w:drawing>
          <wp:inline distT="0" distB="0" distL="0" distR="0">
            <wp:extent cx="3390900" cy="1409700"/>
            <wp:effectExtent l="0" t="0" r="0" b="0"/>
            <wp:docPr id="5" name="Imagen 5" descr="enter image description her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1409700"/>
                    </a:xfrm>
                    <a:prstGeom prst="rect">
                      <a:avLst/>
                    </a:prstGeom>
                    <a:noFill/>
                    <a:ln>
                      <a:noFill/>
                    </a:ln>
                  </pic:spPr>
                </pic:pic>
              </a:graphicData>
            </a:graphic>
          </wp:inline>
        </w:drawing>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Una vez elegida, se opera de manera similar al ingreso de un número complejo en la plataforma NCOM. Primero se ingresa la amplitud:</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FF"/>
          <w:sz w:val="24"/>
          <w:szCs w:val="24"/>
          <w:lang w:eastAsia="es-AR"/>
        </w:rPr>
        <w:drawing>
          <wp:inline distT="0" distB="0" distL="0" distR="0">
            <wp:extent cx="3105150" cy="1219200"/>
            <wp:effectExtent l="0" t="0" r="0" b="0"/>
            <wp:docPr id="4" name="Imagen 4" descr="enter image description her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image description her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5150" cy="1219200"/>
                    </a:xfrm>
                    <a:prstGeom prst="rect">
                      <a:avLst/>
                    </a:prstGeom>
                    <a:noFill/>
                    <a:ln>
                      <a:noFill/>
                    </a:ln>
                  </pic:spPr>
                </pic:pic>
              </a:graphicData>
            </a:graphic>
          </wp:inline>
        </w:drawing>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Luego, la frecuencia (la cual debe coincidir con el otro fasor a sumar/restar).</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FF"/>
          <w:sz w:val="24"/>
          <w:szCs w:val="24"/>
          <w:lang w:eastAsia="es-AR"/>
        </w:rPr>
        <w:drawing>
          <wp:inline distT="0" distB="0" distL="0" distR="0">
            <wp:extent cx="3105150" cy="1219200"/>
            <wp:effectExtent l="0" t="0" r="0" b="0"/>
            <wp:docPr id="3" name="Imagen 3" descr="enter image description her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5150" cy="1219200"/>
                    </a:xfrm>
                    <a:prstGeom prst="rect">
                      <a:avLst/>
                    </a:prstGeom>
                    <a:noFill/>
                    <a:ln>
                      <a:noFill/>
                    </a:ln>
                  </pic:spPr>
                </pic:pic>
              </a:graphicData>
            </a:graphic>
          </wp:inline>
        </w:drawing>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Y finalmente, la fase.</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FF"/>
          <w:sz w:val="24"/>
          <w:szCs w:val="24"/>
          <w:lang w:eastAsia="es-AR"/>
        </w:rPr>
        <w:drawing>
          <wp:inline distT="0" distB="0" distL="0" distR="0">
            <wp:extent cx="3105150" cy="1219200"/>
            <wp:effectExtent l="0" t="0" r="0" b="0"/>
            <wp:docPr id="2" name="Imagen 2" descr="enter image description her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ter image description here">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05150" cy="1219200"/>
                    </a:xfrm>
                    <a:prstGeom prst="rect">
                      <a:avLst/>
                    </a:prstGeom>
                    <a:noFill/>
                    <a:ln>
                      <a:noFill/>
                    </a:ln>
                  </pic:spPr>
                </pic:pic>
              </a:graphicData>
            </a:graphic>
          </wp:inline>
        </w:drawing>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Una vez ingresado ambos operandos, se presenta la solución la cual tiene posibilidades de ser convertida a otro tipo de sinusoide o forma de número complejo.</w:t>
      </w:r>
    </w:p>
    <w:p w:rsidR="00712AA5" w:rsidRPr="00712AA5"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FF"/>
          <w:sz w:val="24"/>
          <w:szCs w:val="24"/>
          <w:lang w:eastAsia="es-AR"/>
        </w:rPr>
        <w:lastRenderedPageBreak/>
        <w:drawing>
          <wp:inline distT="0" distB="0" distL="0" distR="0">
            <wp:extent cx="2724150" cy="1600200"/>
            <wp:effectExtent l="0" t="0" r="0" b="0"/>
            <wp:docPr id="1" name="Imagen 1" descr="enter image description her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 image description here">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4150" cy="1600200"/>
                    </a:xfrm>
                    <a:prstGeom prst="rect">
                      <a:avLst/>
                    </a:prstGeom>
                    <a:noFill/>
                    <a:ln>
                      <a:noFill/>
                    </a:ln>
                  </pic:spPr>
                </pic:pic>
              </a:graphicData>
            </a:graphic>
          </wp:inline>
        </w:drawing>
      </w:r>
    </w:p>
    <w:p w:rsidR="00527614" w:rsidRDefault="00712AA5" w:rsidP="00712AA5">
      <w:pPr>
        <w:spacing w:before="100" w:beforeAutospacing="1" w:after="100" w:afterAutospacing="1" w:line="240" w:lineRule="auto"/>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Para más información en la utilización de la herramienta NCOM, escribir un mail a cua</w:t>
      </w:r>
      <w:r w:rsidR="00527614">
        <w:rPr>
          <w:rFonts w:ascii="Times New Roman" w:eastAsia="Times New Roman" w:hAnsi="Times New Roman" w:cs="Times New Roman"/>
          <w:sz w:val="24"/>
          <w:szCs w:val="24"/>
          <w:lang w:eastAsia="es-AR"/>
        </w:rPr>
        <w:t>lquiera de sus desarrolladores:</w:t>
      </w:r>
    </w:p>
    <w:tbl>
      <w:tblPr>
        <w:tblStyle w:val="Tablaconcuadrcula"/>
        <w:tblW w:w="79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9"/>
        <w:gridCol w:w="1316"/>
        <w:gridCol w:w="3270"/>
      </w:tblGrid>
      <w:tr w:rsidR="00527614" w:rsidTr="003963DF">
        <w:tc>
          <w:tcPr>
            <w:tcW w:w="3349" w:type="dxa"/>
          </w:tcPr>
          <w:p w:rsidR="00527614" w:rsidRDefault="003963DF" w:rsidP="00712AA5">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 </w:t>
            </w:r>
            <w:proofErr w:type="spellStart"/>
            <w:r w:rsidR="00DD11C3" w:rsidRPr="00712AA5">
              <w:rPr>
                <w:rFonts w:ascii="Times New Roman" w:eastAsia="Times New Roman" w:hAnsi="Times New Roman" w:cs="Times New Roman"/>
                <w:sz w:val="24"/>
                <w:szCs w:val="24"/>
                <w:lang w:eastAsia="es-AR"/>
              </w:rPr>
              <w:t>Blacutt</w:t>
            </w:r>
            <w:proofErr w:type="spellEnd"/>
            <w:r w:rsidR="00DD11C3" w:rsidRPr="00712AA5">
              <w:rPr>
                <w:rFonts w:ascii="Times New Roman" w:eastAsia="Times New Roman" w:hAnsi="Times New Roman" w:cs="Times New Roman"/>
                <w:sz w:val="24"/>
                <w:szCs w:val="24"/>
                <w:lang w:eastAsia="es-AR"/>
              </w:rPr>
              <w:t xml:space="preserve"> </w:t>
            </w:r>
            <w:proofErr w:type="spellStart"/>
            <w:r w:rsidR="00DD11C3" w:rsidRPr="00712AA5">
              <w:rPr>
                <w:rFonts w:ascii="Times New Roman" w:eastAsia="Times New Roman" w:hAnsi="Times New Roman" w:cs="Times New Roman"/>
                <w:sz w:val="24"/>
                <w:szCs w:val="24"/>
                <w:lang w:eastAsia="es-AR"/>
              </w:rPr>
              <w:t>Nedbal</w:t>
            </w:r>
            <w:proofErr w:type="spellEnd"/>
            <w:r w:rsidR="00DD11C3" w:rsidRPr="00712AA5">
              <w:rPr>
                <w:rFonts w:ascii="Times New Roman" w:eastAsia="Times New Roman" w:hAnsi="Times New Roman" w:cs="Times New Roman"/>
                <w:sz w:val="24"/>
                <w:szCs w:val="24"/>
                <w:lang w:eastAsia="es-AR"/>
              </w:rPr>
              <w:t>, Matías Ariel</w:t>
            </w:r>
          </w:p>
        </w:tc>
        <w:tc>
          <w:tcPr>
            <w:tcW w:w="1316" w:type="dxa"/>
          </w:tcPr>
          <w:p w:rsidR="00527614" w:rsidRDefault="00DD11C3" w:rsidP="00DD11C3">
            <w:pPr>
              <w:spacing w:before="100" w:beforeAutospacing="1" w:after="100" w:afterAutospacing="1"/>
              <w:jc w:val="center"/>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163.718-6</w:t>
            </w:r>
          </w:p>
        </w:tc>
        <w:tc>
          <w:tcPr>
            <w:tcW w:w="3270" w:type="dxa"/>
          </w:tcPr>
          <w:p w:rsidR="00527614" w:rsidRDefault="00DD11C3" w:rsidP="00712AA5">
            <w:pPr>
              <w:spacing w:before="100" w:beforeAutospacing="1" w:after="100" w:afterAutospacing="1"/>
              <w:rPr>
                <w:rFonts w:ascii="Times New Roman" w:eastAsia="Times New Roman" w:hAnsi="Times New Roman" w:cs="Times New Roman"/>
                <w:sz w:val="24"/>
                <w:szCs w:val="24"/>
                <w:lang w:eastAsia="es-AR"/>
              </w:rPr>
            </w:pPr>
            <w:hyperlink r:id="rId31" w:history="1">
              <w:r w:rsidRPr="00712AA5">
                <w:rPr>
                  <w:rFonts w:ascii="Times New Roman" w:eastAsia="Times New Roman" w:hAnsi="Times New Roman" w:cs="Times New Roman"/>
                  <w:color w:val="0000FF"/>
                  <w:sz w:val="24"/>
                  <w:szCs w:val="24"/>
                  <w:u w:val="single"/>
                  <w:lang w:eastAsia="es-AR"/>
                </w:rPr>
                <w:t>matiasblacutt16@gmail.com</w:t>
              </w:r>
            </w:hyperlink>
          </w:p>
        </w:tc>
      </w:tr>
      <w:tr w:rsidR="00527614" w:rsidTr="003963DF">
        <w:tc>
          <w:tcPr>
            <w:tcW w:w="3349" w:type="dxa"/>
          </w:tcPr>
          <w:p w:rsidR="00527614" w:rsidRDefault="003963DF" w:rsidP="00712AA5">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 </w:t>
            </w:r>
            <w:proofErr w:type="spellStart"/>
            <w:r w:rsidR="00DD11C3" w:rsidRPr="00712AA5">
              <w:rPr>
                <w:rFonts w:ascii="Times New Roman" w:eastAsia="Times New Roman" w:hAnsi="Times New Roman" w:cs="Times New Roman"/>
                <w:sz w:val="24"/>
                <w:szCs w:val="24"/>
                <w:lang w:eastAsia="es-AR"/>
              </w:rPr>
              <w:t>Miravalles</w:t>
            </w:r>
            <w:proofErr w:type="spellEnd"/>
            <w:r w:rsidR="00DD11C3" w:rsidRPr="00712AA5">
              <w:rPr>
                <w:rFonts w:ascii="Times New Roman" w:eastAsia="Times New Roman" w:hAnsi="Times New Roman" w:cs="Times New Roman"/>
                <w:sz w:val="24"/>
                <w:szCs w:val="24"/>
                <w:lang w:eastAsia="es-AR"/>
              </w:rPr>
              <w:t>, Emanuel Gonzalo</w:t>
            </w:r>
          </w:p>
        </w:tc>
        <w:tc>
          <w:tcPr>
            <w:tcW w:w="1316" w:type="dxa"/>
          </w:tcPr>
          <w:p w:rsidR="00527614" w:rsidRDefault="00DD11C3" w:rsidP="00DD11C3">
            <w:pPr>
              <w:spacing w:before="100" w:beforeAutospacing="1" w:after="100" w:afterAutospacing="1"/>
              <w:jc w:val="center"/>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127.099-0</w:t>
            </w:r>
          </w:p>
        </w:tc>
        <w:tc>
          <w:tcPr>
            <w:tcW w:w="3270" w:type="dxa"/>
          </w:tcPr>
          <w:p w:rsidR="00527614" w:rsidRDefault="00DD11C3" w:rsidP="00712AA5">
            <w:pPr>
              <w:spacing w:before="100" w:beforeAutospacing="1" w:after="100" w:afterAutospacing="1"/>
              <w:rPr>
                <w:rFonts w:ascii="Times New Roman" w:eastAsia="Times New Roman" w:hAnsi="Times New Roman" w:cs="Times New Roman"/>
                <w:sz w:val="24"/>
                <w:szCs w:val="24"/>
                <w:lang w:eastAsia="es-AR"/>
              </w:rPr>
            </w:pPr>
            <w:hyperlink r:id="rId32" w:history="1">
              <w:r w:rsidRPr="00712AA5">
                <w:rPr>
                  <w:rFonts w:ascii="Times New Roman" w:eastAsia="Times New Roman" w:hAnsi="Times New Roman" w:cs="Times New Roman"/>
                  <w:color w:val="0000FF"/>
                  <w:sz w:val="24"/>
                  <w:szCs w:val="24"/>
                  <w:u w:val="single"/>
                  <w:lang w:eastAsia="es-AR"/>
                </w:rPr>
                <w:t>emanuelmiravalles@gmail.com</w:t>
              </w:r>
            </w:hyperlink>
          </w:p>
        </w:tc>
      </w:tr>
      <w:tr w:rsidR="00527614" w:rsidTr="003963DF">
        <w:tc>
          <w:tcPr>
            <w:tcW w:w="3349" w:type="dxa"/>
          </w:tcPr>
          <w:p w:rsidR="00527614" w:rsidRDefault="003963DF" w:rsidP="00712AA5">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 </w:t>
            </w:r>
            <w:r w:rsidR="00DD11C3" w:rsidRPr="00712AA5">
              <w:rPr>
                <w:rFonts w:ascii="Times New Roman" w:eastAsia="Times New Roman" w:hAnsi="Times New Roman" w:cs="Times New Roman"/>
                <w:sz w:val="24"/>
                <w:szCs w:val="24"/>
                <w:lang w:eastAsia="es-AR"/>
              </w:rPr>
              <w:t>Pugliese, Ignacio</w:t>
            </w:r>
          </w:p>
        </w:tc>
        <w:tc>
          <w:tcPr>
            <w:tcW w:w="1316" w:type="dxa"/>
          </w:tcPr>
          <w:p w:rsidR="00527614" w:rsidRDefault="00DD11C3" w:rsidP="00DD11C3">
            <w:pPr>
              <w:spacing w:before="100" w:beforeAutospacing="1" w:after="100" w:afterAutospacing="1"/>
              <w:jc w:val="center"/>
              <w:rPr>
                <w:rFonts w:ascii="Times New Roman" w:eastAsia="Times New Roman" w:hAnsi="Times New Roman" w:cs="Times New Roman"/>
                <w:sz w:val="24"/>
                <w:szCs w:val="24"/>
                <w:lang w:eastAsia="es-AR"/>
              </w:rPr>
            </w:pPr>
            <w:r w:rsidRPr="00712AA5">
              <w:rPr>
                <w:rFonts w:ascii="Times New Roman" w:eastAsia="Times New Roman" w:hAnsi="Times New Roman" w:cs="Times New Roman"/>
                <w:sz w:val="24"/>
                <w:szCs w:val="24"/>
                <w:lang w:eastAsia="es-AR"/>
              </w:rPr>
              <w:t>163.709-5</w:t>
            </w:r>
          </w:p>
        </w:tc>
        <w:tc>
          <w:tcPr>
            <w:tcW w:w="3270" w:type="dxa"/>
          </w:tcPr>
          <w:p w:rsidR="00527614" w:rsidRDefault="00DD11C3" w:rsidP="00712AA5">
            <w:pPr>
              <w:spacing w:before="100" w:beforeAutospacing="1" w:after="100" w:afterAutospacing="1"/>
              <w:rPr>
                <w:rFonts w:ascii="Times New Roman" w:eastAsia="Times New Roman" w:hAnsi="Times New Roman" w:cs="Times New Roman"/>
                <w:sz w:val="24"/>
                <w:szCs w:val="24"/>
                <w:lang w:eastAsia="es-AR"/>
              </w:rPr>
            </w:pPr>
            <w:hyperlink r:id="rId33" w:history="1">
              <w:r w:rsidRPr="00712AA5">
                <w:rPr>
                  <w:rFonts w:ascii="Times New Roman" w:eastAsia="Times New Roman" w:hAnsi="Times New Roman" w:cs="Times New Roman"/>
                  <w:color w:val="0000FF"/>
                  <w:sz w:val="24"/>
                  <w:szCs w:val="24"/>
                  <w:u w:val="single"/>
                  <w:lang w:eastAsia="es-AR"/>
                </w:rPr>
                <w:t>ignpugliese@gmail.com</w:t>
              </w:r>
            </w:hyperlink>
          </w:p>
        </w:tc>
      </w:tr>
    </w:tbl>
    <w:p w:rsidR="00E71D9A" w:rsidRDefault="00E71D9A">
      <w:bookmarkStart w:id="0" w:name="_GoBack"/>
      <w:bookmarkEnd w:id="0"/>
    </w:p>
    <w:sectPr w:rsidR="00E71D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AA5"/>
    <w:rsid w:val="002F5028"/>
    <w:rsid w:val="003963DF"/>
    <w:rsid w:val="004F6AEC"/>
    <w:rsid w:val="00527614"/>
    <w:rsid w:val="00712AA5"/>
    <w:rsid w:val="00DD11C3"/>
    <w:rsid w:val="00E129EB"/>
    <w:rsid w:val="00E65C3F"/>
    <w:rsid w:val="00E71D9A"/>
    <w:rsid w:val="00ED2E9E"/>
    <w:rsid w:val="00FE43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12A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712AA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712AA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712AA5"/>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AA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712AA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712AA5"/>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712AA5"/>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semiHidden/>
    <w:unhideWhenUsed/>
    <w:rsid w:val="00712AA5"/>
    <w:rPr>
      <w:color w:val="0000FF"/>
      <w:u w:val="single"/>
    </w:rPr>
  </w:style>
  <w:style w:type="paragraph" w:styleId="NormalWeb">
    <w:name w:val="Normal (Web)"/>
    <w:basedOn w:val="Normal"/>
    <w:uiPriority w:val="99"/>
    <w:semiHidden/>
    <w:unhideWhenUsed/>
    <w:rsid w:val="00712AA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712AA5"/>
    <w:rPr>
      <w:i/>
      <w:iCs/>
    </w:rPr>
  </w:style>
  <w:style w:type="paragraph" w:styleId="Textodeglobo">
    <w:name w:val="Balloon Text"/>
    <w:basedOn w:val="Normal"/>
    <w:link w:val="TextodegloboCar"/>
    <w:uiPriority w:val="99"/>
    <w:semiHidden/>
    <w:unhideWhenUsed/>
    <w:rsid w:val="00712A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AA5"/>
    <w:rPr>
      <w:rFonts w:ascii="Tahoma" w:hAnsi="Tahoma" w:cs="Tahoma"/>
      <w:sz w:val="16"/>
      <w:szCs w:val="16"/>
    </w:rPr>
  </w:style>
  <w:style w:type="table" w:styleId="Tablaconcuadrcula">
    <w:name w:val="Table Grid"/>
    <w:basedOn w:val="Tablanormal"/>
    <w:uiPriority w:val="59"/>
    <w:rsid w:val="00527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963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12A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712AA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712AA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712AA5"/>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AA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712AA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712AA5"/>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712AA5"/>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semiHidden/>
    <w:unhideWhenUsed/>
    <w:rsid w:val="00712AA5"/>
    <w:rPr>
      <w:color w:val="0000FF"/>
      <w:u w:val="single"/>
    </w:rPr>
  </w:style>
  <w:style w:type="paragraph" w:styleId="NormalWeb">
    <w:name w:val="Normal (Web)"/>
    <w:basedOn w:val="Normal"/>
    <w:uiPriority w:val="99"/>
    <w:semiHidden/>
    <w:unhideWhenUsed/>
    <w:rsid w:val="00712AA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712AA5"/>
    <w:rPr>
      <w:i/>
      <w:iCs/>
    </w:rPr>
  </w:style>
  <w:style w:type="paragraph" w:styleId="Textodeglobo">
    <w:name w:val="Balloon Text"/>
    <w:basedOn w:val="Normal"/>
    <w:link w:val="TextodegloboCar"/>
    <w:uiPriority w:val="99"/>
    <w:semiHidden/>
    <w:unhideWhenUsed/>
    <w:rsid w:val="00712A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AA5"/>
    <w:rPr>
      <w:rFonts w:ascii="Tahoma" w:hAnsi="Tahoma" w:cs="Tahoma"/>
      <w:sz w:val="16"/>
      <w:szCs w:val="16"/>
    </w:rPr>
  </w:style>
  <w:style w:type="table" w:styleId="Tablaconcuadrcula">
    <w:name w:val="Table Grid"/>
    <w:basedOn w:val="Tablanormal"/>
    <w:uiPriority w:val="59"/>
    <w:rsid w:val="00527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96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08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LogicWrite/MatematicaSupTp/blob/master/man/05.jpg?raw=true"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github.com/LogicWrite/MatematicaSupTp/blob/master/man/13.jpg?raw=true" TargetMode="External"/><Relationship Id="rId34" Type="http://schemas.openxmlformats.org/officeDocument/2006/relationships/fontTable" Target="fontTable.xml"/><Relationship Id="rId7" Type="http://schemas.openxmlformats.org/officeDocument/2006/relationships/hyperlink" Target="https://github.com/LogicWrite/MatematicaSupTp/blob/master/man/02.jpg?raw=true" TargetMode="External"/><Relationship Id="rId12" Type="http://schemas.openxmlformats.org/officeDocument/2006/relationships/image" Target="media/image4.jpeg"/><Relationship Id="rId17" Type="http://schemas.openxmlformats.org/officeDocument/2006/relationships/hyperlink" Target="https://github.com/LogicWrite/MatematicaSupTp/blob/master/man/09.jpg?raw=true" TargetMode="External"/><Relationship Id="rId25" Type="http://schemas.openxmlformats.org/officeDocument/2006/relationships/hyperlink" Target="https://github.com/LogicWrite/MatematicaSupTp/blob/master/man/15.jpg?raw=true" TargetMode="External"/><Relationship Id="rId33" Type="http://schemas.openxmlformats.org/officeDocument/2006/relationships/hyperlink" Target="mailto:ignpugliese@gmail.com" TargetMode="Externa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github.com/LogicWrite/MatematicaSupTp/blob/master/man/17.jpg?raw=true"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LogicWrite/MatematicaSupTp/blob/master/man/04.jpg?raw=true" TargetMode="External"/><Relationship Id="rId24" Type="http://schemas.openxmlformats.org/officeDocument/2006/relationships/image" Target="media/image10.jpeg"/><Relationship Id="rId32" Type="http://schemas.openxmlformats.org/officeDocument/2006/relationships/hyperlink" Target="mailto:emanuelmiravalles@gmail.com" TargetMode="External"/><Relationship Id="rId5" Type="http://schemas.openxmlformats.org/officeDocument/2006/relationships/hyperlink" Target="https://github.com/LogicWrite/MatematicaSupTp/blob/master/man/01.jpg?raw=true" TargetMode="External"/><Relationship Id="rId15" Type="http://schemas.openxmlformats.org/officeDocument/2006/relationships/hyperlink" Target="https://github.com/LogicWrite/MatematicaSupTp/blob/master/man/06.jpg?raw=true" TargetMode="External"/><Relationship Id="rId23" Type="http://schemas.openxmlformats.org/officeDocument/2006/relationships/hyperlink" Target="https://github.com/LogicWrite/MatematicaSupTp/blob/master/man/14.jpg?raw=true" TargetMode="External"/><Relationship Id="rId28"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hyperlink" Target="https://github.com/LogicWrite/MatematicaSupTp/blob/master/man/07.jpg?raw=true" TargetMode="External"/><Relationship Id="rId31" Type="http://schemas.openxmlformats.org/officeDocument/2006/relationships/hyperlink" Target="mailto:matiasblacutt16@gmail.com" TargetMode="External"/><Relationship Id="rId4" Type="http://schemas.openxmlformats.org/officeDocument/2006/relationships/webSettings" Target="webSettings.xml"/><Relationship Id="rId9" Type="http://schemas.openxmlformats.org/officeDocument/2006/relationships/hyperlink" Target="https://github.com/LogicWrite/MatematicaSupTp/blob/master/man/03.jpg?raw=true"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github.com/LogicWrite/MatematicaSupTp/blob/master/man/16.jpg?raw=true" TargetMode="External"/><Relationship Id="rId30" Type="http://schemas.openxmlformats.org/officeDocument/2006/relationships/image" Target="media/image13.jpe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500</Words>
  <Characters>2754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dc:creator>
  <cp:lastModifiedBy>Emanuel</cp:lastModifiedBy>
  <cp:revision>1</cp:revision>
  <dcterms:created xsi:type="dcterms:W3CDTF">2019-06-18T12:14:00Z</dcterms:created>
  <dcterms:modified xsi:type="dcterms:W3CDTF">2019-06-18T12:31:00Z</dcterms:modified>
</cp:coreProperties>
</file>