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ADIPISCI ANIMI VOLU ,</w:t>
      </w:r>
      <w:r>
        <w:t>identificado con DNI N°</w:t>
      </w:r>
      <w:r w:rsidR="00750486">
        <w:t xml:space="preserve"> SED ALIQUA IN REPUD</w:t>
      </w:r>
      <w:r>
        <w:t xml:space="preserve">, con domicilio en </w:t>
      </w:r>
      <w:r w:rsidR="00750486">
        <w:t>SINT AUT TEMPORA VIT</w:t>
      </w:r>
      <w:r>
        <w:t xml:space="preserve">, Distrito </w:t>
      </w:r>
      <w:r w:rsidR="00A56C8F">
        <w:t xml:space="preserve"> BLANDITIIS DOLOREM Q</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ULLAMCO VELIT RECUSA</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