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5989" w:rsidRDefault="00335989" w:rsidP="00335989">
      <w:pPr>
        <w:rPr>
          <w:sz w:val="22"/>
          <w:szCs w:val="22"/>
        </w:rPr>
      </w:pPr>
    </w:p>
    <w:p w:rsidR="00B31735" w:rsidRDefault="00B31735" w:rsidP="00335989">
      <w:pPr>
        <w:rPr>
          <w:sz w:val="22"/>
          <w:szCs w:val="22"/>
        </w:rPr>
      </w:pPr>
    </w:p>
    <w:p w:rsidR="00B31735" w:rsidRDefault="00B31735" w:rsidP="00335989">
      <w:pPr>
        <w:rPr>
          <w:sz w:val="22"/>
          <w:szCs w:val="22"/>
        </w:rPr>
      </w:pPr>
    </w:p>
    <w:p w:rsidR="00B31735" w:rsidRDefault="00B31735" w:rsidP="00335989">
      <w:pPr>
        <w:rPr>
          <w:sz w:val="22"/>
          <w:szCs w:val="22"/>
        </w:rPr>
      </w:pPr>
    </w:p>
    <w:p w:rsidR="00B31735" w:rsidRDefault="00B31735" w:rsidP="00335989">
      <w:pPr>
        <w:rPr>
          <w:sz w:val="22"/>
          <w:szCs w:val="22"/>
        </w:rPr>
      </w:pPr>
    </w:p>
    <w:p w:rsidR="00B31735" w:rsidRPr="00E06AF5" w:rsidRDefault="00B31735" w:rsidP="00335989">
      <w:pPr>
        <w:rPr>
          <w:sz w:val="22"/>
          <w:szCs w:val="22"/>
        </w:rPr>
      </w:pPr>
    </w:p>
    <w:tbl>
      <w:tblPr>
        <w:tblpPr w:leftFromText="180" w:rightFromText="180" w:vertAnchor="text" w:horzAnchor="margin" w:tblpXSpec="center" w:tblpY="71"/>
        <w:tblW w:w="11681" w:type="dxa"/>
        <w:tblLook w:val="04A0" w:firstRow="1" w:lastRow="0" w:firstColumn="1" w:lastColumn="0" w:noHBand="0" w:noVBand="1"/>
      </w:tblPr>
      <w:tblGrid>
        <w:gridCol w:w="1034"/>
        <w:gridCol w:w="1991"/>
        <w:gridCol w:w="2323"/>
        <w:gridCol w:w="3964"/>
        <w:gridCol w:w="2369"/>
      </w:tblGrid>
      <w:tr w:rsidR="000B6864" w:rsidRPr="000B6864" w:rsidTr="000B6864">
        <w:trPr>
          <w:trHeight w:val="287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bidi="ar-SA"/>
              </w:rPr>
            </w:pPr>
          </w:p>
        </w:tc>
        <w:tc>
          <w:tcPr>
            <w:tcW w:w="6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6864" w:rsidRPr="000B6864" w:rsidRDefault="00293E37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bidi="ar-SA"/>
              </w:rPr>
            </w:pPr>
            <w:r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bidi="ar-SA"/>
              </w:rPr>
              <w:t>PESTICIDE APPLICATION</w:t>
            </w:r>
            <w:r w:rsidR="000B6864" w:rsidRPr="000B6864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bidi="ar-SA"/>
              </w:rPr>
              <w:t xml:space="preserve"> CHART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</w:tr>
      <w:tr w:rsidR="000B6864" w:rsidRPr="000B6864" w:rsidTr="000B6864">
        <w:trPr>
          <w:trHeight w:val="287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</w:tr>
      <w:tr w:rsidR="000B6864" w:rsidRPr="000B6864" w:rsidTr="000B6864">
        <w:trPr>
          <w:trHeight w:val="444"/>
        </w:trPr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6864" w:rsidRPr="00293E37" w:rsidRDefault="00293E37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</w:pPr>
            <w:r w:rsidRPr="00293E37"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  <w:t>Sr. No</w:t>
            </w:r>
          </w:p>
        </w:tc>
        <w:tc>
          <w:tcPr>
            <w:tcW w:w="1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6864" w:rsidRPr="00293E37" w:rsidRDefault="000B6864" w:rsidP="00C629A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</w:pPr>
            <w:r w:rsidRPr="00293E37"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  <w:t>Services Name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6864" w:rsidRPr="00293E37" w:rsidRDefault="000B6864" w:rsidP="00C629A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</w:pPr>
            <w:r w:rsidRPr="00293E37"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  <w:t>Pest Covered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6864" w:rsidRPr="00293E37" w:rsidRDefault="000B6864" w:rsidP="00C629A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</w:pPr>
            <w:r w:rsidRPr="00293E37"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  <w:t>Chemicals to be use</w:t>
            </w:r>
          </w:p>
        </w:tc>
        <w:tc>
          <w:tcPr>
            <w:tcW w:w="2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6864" w:rsidRPr="00293E37" w:rsidRDefault="000B6864" w:rsidP="00C629A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</w:pPr>
            <w:r w:rsidRPr="00293E37"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  <w:t>Dilution Ratio</w:t>
            </w:r>
          </w:p>
        </w:tc>
      </w:tr>
      <w:tr w:rsidR="00293E37" w:rsidRPr="000B6864" w:rsidTr="00293E37">
        <w:trPr>
          <w:trHeight w:val="444"/>
        </w:trPr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3E37" w:rsidRPr="00FE2847" w:rsidRDefault="00293E37" w:rsidP="00293E37">
            <w:pPr>
              <w:spacing w:after="0" w:line="36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1</w:t>
            </w:r>
          </w:p>
        </w:tc>
        <w:tc>
          <w:tcPr>
            <w:tcW w:w="1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3E37" w:rsidRPr="00FE2847" w:rsidRDefault="00293E37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Rodent Control Service 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3E37" w:rsidRPr="00FE2847" w:rsidRDefault="00293E37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(Rat, Mice &amp; Bandicoots)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3E37" w:rsidRPr="00FE2847" w:rsidRDefault="00293E37" w:rsidP="00293E37">
            <w:pPr>
              <w:spacing w:after="24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Tempor Proof Bait Stations, Bromadiolone Wax Block 0.005%, Non-Chemical Glue trap, Bait Traps</w:t>
            </w:r>
          </w:p>
        </w:tc>
        <w:tc>
          <w:tcPr>
            <w:tcW w:w="2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3E37" w:rsidRPr="00FE2847" w:rsidRDefault="00293E37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Ready to Use</w:t>
            </w:r>
          </w:p>
        </w:tc>
      </w:tr>
      <w:tr w:rsidR="000B6864" w:rsidRPr="000B6864" w:rsidTr="00293E37">
        <w:trPr>
          <w:trHeight w:val="573"/>
        </w:trPr>
        <w:tc>
          <w:tcPr>
            <w:tcW w:w="1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6864" w:rsidRPr="00FE2847" w:rsidRDefault="000B6864" w:rsidP="00293E37">
            <w:pPr>
              <w:spacing w:after="0" w:line="36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Fly Control Service</w:t>
            </w:r>
            <w:r w:rsidR="0053277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</w:t>
            </w:r>
            <w:r w:rsidR="00293E3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&amp; Mosquito</w:t>
            </w:r>
            <w:r w:rsidR="0053277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Control Services</w:t>
            </w: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House Fly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K othrine (</w:t>
            </w:r>
            <w:r w:rsidR="00293E3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Deltamethrin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2.5% SC)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</w:r>
            <w:r w:rsidR="00532777" w:rsidRPr="00FE2847">
              <w:rPr>
                <w:sz w:val="24"/>
                <w:szCs w:val="24"/>
              </w:rPr>
              <w:t>Responsar (Beta-Cyfluthrin 2.45% SC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6864" w:rsidRPr="00FE2847" w:rsidRDefault="00532777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sz w:val="24"/>
                <w:szCs w:val="24"/>
              </w:rPr>
              <w:t>25 ml / ml/</w:t>
            </w:r>
            <w:r w:rsidR="00293E37" w:rsidRPr="00FE2847">
              <w:rPr>
                <w:sz w:val="24"/>
                <w:szCs w:val="24"/>
              </w:rPr>
              <w:t>Sq. Mt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</w:t>
            </w:r>
            <w:r w:rsidR="000B6864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</w:r>
            <w:r w:rsidRPr="00FE2847">
              <w:rPr>
                <w:sz w:val="24"/>
                <w:szCs w:val="24"/>
              </w:rPr>
              <w:t>20ml/ 1 liter of water</w:t>
            </w:r>
          </w:p>
        </w:tc>
      </w:tr>
      <w:tr w:rsidR="000B6864" w:rsidRPr="000B6864" w:rsidTr="00293E37">
        <w:trPr>
          <w:trHeight w:val="1432"/>
        </w:trPr>
        <w:tc>
          <w:tcPr>
            <w:tcW w:w="1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6864" w:rsidRPr="00FE2847" w:rsidRDefault="000B6864" w:rsidP="00293E37">
            <w:pPr>
              <w:spacing w:after="0" w:line="36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3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General Pest control         </w:t>
            </w:r>
          </w:p>
        </w:tc>
        <w:tc>
          <w:tcPr>
            <w:tcW w:w="2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6864" w:rsidRPr="00FE2847" w:rsidRDefault="00293E37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Cockroaches, Read</w:t>
            </w:r>
            <w:r w:rsidR="000B6864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&amp; Black Ants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Maxforce gel 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  <w:t>K othrine (</w:t>
            </w:r>
            <w:r w:rsidR="00293E3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Deltamethrin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2.5% SC)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  <w:t>Responsar (Beta-Cyfluthrin 2.45% SC)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Ready </w:t>
            </w:r>
            <w:r w:rsidR="00293E3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to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Use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</w:r>
            <w:r w:rsidR="00532777" w:rsidRPr="00FE2847">
              <w:rPr>
                <w:sz w:val="24"/>
                <w:szCs w:val="24"/>
              </w:rPr>
              <w:t>25 ml / ml/</w:t>
            </w:r>
            <w:r w:rsidR="00293E37" w:rsidRPr="00FE2847">
              <w:rPr>
                <w:sz w:val="24"/>
                <w:szCs w:val="24"/>
              </w:rPr>
              <w:t>Sq. Mt</w:t>
            </w:r>
            <w:r w:rsidR="0053277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  <w:t>20 ml / 1 lit of water</w:t>
            </w:r>
          </w:p>
        </w:tc>
      </w:tr>
    </w:tbl>
    <w:p w:rsidR="000C6408" w:rsidRPr="005D6F05" w:rsidRDefault="00335989" w:rsidP="000B6864">
      <w:pPr>
        <w:jc w:val="center"/>
        <w:rPr>
          <w:sz w:val="22"/>
          <w:szCs w:val="22"/>
        </w:rPr>
      </w:pPr>
      <w:r w:rsidRPr="00E06AF5">
        <w:rPr>
          <w:sz w:val="22"/>
          <w:szCs w:val="22"/>
        </w:rPr>
        <w:t xml:space="preserve">       </w:t>
      </w:r>
    </w:p>
    <w:p w:rsidR="000B6864" w:rsidRDefault="000B6864" w:rsidP="000B6864"/>
    <w:p w:rsidR="00ED39DC" w:rsidRPr="000B6864" w:rsidRDefault="00ED39DC" w:rsidP="000B6864"/>
    <w:sectPr w:rsidR="00ED39DC" w:rsidRPr="000B6864" w:rsidSect="00AA2783">
      <w:headerReference w:type="default" r:id="rId8"/>
      <w:footerReference w:type="even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18AB" w:rsidRDefault="00B818AB" w:rsidP="00AA2783">
      <w:pPr>
        <w:spacing w:after="0" w:line="240" w:lineRule="auto"/>
      </w:pPr>
      <w:r>
        <w:separator/>
      </w:r>
    </w:p>
  </w:endnote>
  <w:endnote w:type="continuationSeparator" w:id="0">
    <w:p w:rsidR="00B818AB" w:rsidRDefault="00B818AB" w:rsidP="00AA2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356B" w:rsidRPr="00D23982" w:rsidRDefault="0057356B" w:rsidP="0057356B">
    <w:pPr>
      <w:pStyle w:val="Footer"/>
      <w:rPr>
        <w:color w:val="2E74B5" w:themeColor="accent1" w:themeShade="BF"/>
        <w:u w:val="single"/>
      </w:rPr>
    </w:pPr>
    <w:r w:rsidRPr="00045133">
      <w:rPr>
        <w:color w:val="2E74B5" w:themeColor="accent1" w:themeShade="BF"/>
      </w:rPr>
      <w:t xml:space="preserve">Mobile: 9624039686 / 7043289538                                                             </w:t>
    </w:r>
    <w:r w:rsidR="00293E37" w:rsidRPr="00045133">
      <w:rPr>
        <w:color w:val="2E74B5" w:themeColor="accent1" w:themeShade="BF"/>
      </w:rPr>
      <w:t>Email:</w:t>
    </w:r>
    <w:r w:rsidRPr="00045133">
      <w:rPr>
        <w:color w:val="2E74B5" w:themeColor="accent1" w:themeShade="BF"/>
      </w:rPr>
      <w:t xml:space="preserve"> </w:t>
    </w:r>
    <w:r w:rsidRPr="00D23982">
      <w:rPr>
        <w:color w:val="2E74B5" w:themeColor="accent1" w:themeShade="BF"/>
      </w:rPr>
      <w:t xml:space="preserve"> </w:t>
    </w:r>
    <w:hyperlink r:id="rId1" w:history="1">
      <w:r w:rsidRPr="00D23982">
        <w:rPr>
          <w:rStyle w:val="Hyperlink"/>
          <w:color w:val="034990" w:themeColor="hyperlink" w:themeShade="BF"/>
          <w:u w:val="none"/>
        </w:rPr>
        <w:t>chiragi1986@gmail.com</w:t>
      </w:r>
    </w:hyperlink>
  </w:p>
  <w:p w:rsidR="0057356B" w:rsidRDefault="00B818AB" w:rsidP="0057356B">
    <w:pPr>
      <w:pStyle w:val="Footer"/>
    </w:pPr>
    <w:r>
      <w:rPr>
        <w:noProof/>
      </w:rPr>
      <w:pict w14:anchorId="03A14C79">
        <v:shape id="Round Diagonal Corner Rectangle 1" o:spid="_x0000_s1025" style="position:absolute;margin-left:-25.5pt;margin-top:29.3pt;width:540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858000,190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" path="m31751,l6858000,r,l6858000,158749v,17536,-14215,31751,-31751,31751l,190500r,l,31751c,14215,14215,,31751,xe" fillcolor="#5b9bd5" strokecolor="#41719c" strokeweight="1pt">
          <v:stroke joinstyle="miter"/>
          <v:path arrowok="t" o:connecttype="custom" o:connectlocs="31751,0;6858000,0;6858000,0;6858000,158749;6826249,190500;0,190500;0,190500;0,31751;31751,0" o:connectangles="0,0,0,0,0,0,0,0,0"/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18AB" w:rsidRDefault="00B818AB" w:rsidP="00AA2783">
      <w:pPr>
        <w:spacing w:after="0" w:line="240" w:lineRule="auto"/>
      </w:pPr>
      <w:r>
        <w:separator/>
      </w:r>
    </w:p>
  </w:footnote>
  <w:footnote w:type="continuationSeparator" w:id="0">
    <w:p w:rsidR="00B818AB" w:rsidRDefault="00B818AB" w:rsidP="00AA2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2783" w:rsidRPr="007E538A" w:rsidRDefault="00AA2783" w:rsidP="007E538A">
    <w:pPr>
      <w:pStyle w:val="Header"/>
      <w:rPr>
        <w:szCs w:val="18"/>
      </w:rPr>
    </w:pPr>
    <w:r w:rsidRPr="007E538A">
      <w:rPr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E0367"/>
    <w:multiLevelType w:val="hybridMultilevel"/>
    <w:tmpl w:val="2B829DB2"/>
    <w:lvl w:ilvl="0" w:tplc="3642FD88">
      <w:start w:val="3"/>
      <w:numFmt w:val="decimal"/>
      <w:lvlText w:val="%1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9025C"/>
    <w:multiLevelType w:val="hybridMultilevel"/>
    <w:tmpl w:val="DDF6E286"/>
    <w:lvl w:ilvl="0" w:tplc="67DE1BF4">
      <w:start w:val="1"/>
      <w:numFmt w:val="decimal"/>
      <w:lvlText w:val="%1."/>
      <w:lvlJc w:val="left"/>
      <w:pPr>
        <w:ind w:left="825" w:hanging="4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82242"/>
    <w:multiLevelType w:val="hybridMultilevel"/>
    <w:tmpl w:val="2F1A7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47169">
    <w:abstractNumId w:val="2"/>
  </w:num>
  <w:num w:numId="2" w16cid:durableId="351107610">
    <w:abstractNumId w:val="1"/>
  </w:num>
  <w:num w:numId="3" w16cid:durableId="118609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2783"/>
    <w:rsid w:val="00043A4B"/>
    <w:rsid w:val="00045133"/>
    <w:rsid w:val="000B0CB4"/>
    <w:rsid w:val="000B6864"/>
    <w:rsid w:val="000C6408"/>
    <w:rsid w:val="00151B5C"/>
    <w:rsid w:val="00217970"/>
    <w:rsid w:val="00246DC4"/>
    <w:rsid w:val="00281F7C"/>
    <w:rsid w:val="00290A70"/>
    <w:rsid w:val="00293E37"/>
    <w:rsid w:val="00316EB4"/>
    <w:rsid w:val="0033486D"/>
    <w:rsid w:val="00335989"/>
    <w:rsid w:val="0038265E"/>
    <w:rsid w:val="00393D27"/>
    <w:rsid w:val="003A60FE"/>
    <w:rsid w:val="003A6FAF"/>
    <w:rsid w:val="0041025E"/>
    <w:rsid w:val="00532777"/>
    <w:rsid w:val="005367F9"/>
    <w:rsid w:val="0057356B"/>
    <w:rsid w:val="005D6F05"/>
    <w:rsid w:val="007E538A"/>
    <w:rsid w:val="00806676"/>
    <w:rsid w:val="00885E32"/>
    <w:rsid w:val="008B0350"/>
    <w:rsid w:val="0090784F"/>
    <w:rsid w:val="00A0126E"/>
    <w:rsid w:val="00A409FB"/>
    <w:rsid w:val="00AA2783"/>
    <w:rsid w:val="00B31735"/>
    <w:rsid w:val="00B5709E"/>
    <w:rsid w:val="00B76258"/>
    <w:rsid w:val="00B818AB"/>
    <w:rsid w:val="00B97167"/>
    <w:rsid w:val="00C22FB1"/>
    <w:rsid w:val="00C24997"/>
    <w:rsid w:val="00C629A7"/>
    <w:rsid w:val="00D23982"/>
    <w:rsid w:val="00D52DC4"/>
    <w:rsid w:val="00DA63E1"/>
    <w:rsid w:val="00E130D8"/>
    <w:rsid w:val="00E21FF1"/>
    <w:rsid w:val="00E43189"/>
    <w:rsid w:val="00E456AC"/>
    <w:rsid w:val="00E5594D"/>
    <w:rsid w:val="00ED39DC"/>
    <w:rsid w:val="00F351E9"/>
    <w:rsid w:val="00FA1ADB"/>
    <w:rsid w:val="00FE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55056"/>
  <w15:docId w15:val="{6D125880-D176-42F9-A9EE-00019E20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i-IN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9DC"/>
  </w:style>
  <w:style w:type="paragraph" w:styleId="Heading1">
    <w:name w:val="heading 1"/>
    <w:basedOn w:val="Normal"/>
    <w:next w:val="Normal"/>
    <w:link w:val="Heading1Char"/>
    <w:uiPriority w:val="9"/>
    <w:qFormat/>
    <w:rsid w:val="00ED39DC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9D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2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783"/>
  </w:style>
  <w:style w:type="paragraph" w:styleId="Footer">
    <w:name w:val="footer"/>
    <w:basedOn w:val="Normal"/>
    <w:link w:val="FooterChar"/>
    <w:uiPriority w:val="99"/>
    <w:unhideWhenUsed/>
    <w:rsid w:val="00AA2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783"/>
  </w:style>
  <w:style w:type="character" w:customStyle="1" w:styleId="Heading1Char">
    <w:name w:val="Heading 1 Char"/>
    <w:basedOn w:val="DefaultParagraphFont"/>
    <w:link w:val="Heading1"/>
    <w:uiPriority w:val="9"/>
    <w:rsid w:val="00ED39D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9DC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9D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9D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9D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9D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9D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9D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9D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39DC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D39D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ED39D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9D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39DC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ED39D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39DC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ED39D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D39D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39D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9D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9DC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D39D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ED39DC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ED39D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D39D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ED39D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39D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4513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35989"/>
    <w:pPr>
      <w:spacing w:after="0" w:line="240" w:lineRule="auto"/>
    </w:pPr>
    <w:rPr>
      <w:rFonts w:eastAsiaTheme="minorHAnsi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5989"/>
    <w:pPr>
      <w:spacing w:line="259" w:lineRule="auto"/>
      <w:ind w:left="720"/>
      <w:contextualSpacing/>
    </w:pPr>
    <w:rPr>
      <w:rFonts w:eastAsiaTheme="minorHAnsi"/>
      <w:sz w:val="22"/>
      <w:szCs w:val="20"/>
    </w:rPr>
  </w:style>
  <w:style w:type="paragraph" w:customStyle="1" w:styleId="Default">
    <w:name w:val="Default"/>
    <w:rsid w:val="0033598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7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iragi198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D9FE8-82F5-496C-A229-EE9E645A8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Nipul Bhatia</dc:creator>
  <cp:lastModifiedBy>shashank</cp:lastModifiedBy>
  <cp:revision>25</cp:revision>
  <cp:lastPrinted>2024-01-13T06:47:00Z</cp:lastPrinted>
  <dcterms:created xsi:type="dcterms:W3CDTF">2016-09-27T09:34:00Z</dcterms:created>
  <dcterms:modified xsi:type="dcterms:W3CDTF">2024-01-13T06:47:00Z</dcterms:modified>
</cp:coreProperties>
</file>