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multilayer原文作者提示的架构</w:t>
      </w:r>
    </w:p>
    <w:p>
      <w:pPr>
        <w:bidi w:val="0"/>
      </w:pPr>
      <w:r>
        <w:drawing>
          <wp:inline distT="0" distB="0" distL="114300" distR="114300">
            <wp:extent cx="5274310" cy="2051685"/>
            <wp:effectExtent l="0" t="0" r="8890" b="571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3层，且层层dropout，看来是很复杂的模型</w:t>
      </w:r>
    </w:p>
    <w:p>
      <w:pPr>
        <w:bidi w:val="0"/>
      </w:pPr>
      <w:r>
        <w:drawing>
          <wp:inline distT="0" distB="0" distL="114300" distR="114300">
            <wp:extent cx="3536950" cy="1365250"/>
            <wp:effectExtent l="0" t="0" r="6350" b="63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两层，且只对1个shape输出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知乎建议</w:t>
      </w:r>
    </w:p>
    <w:p>
      <w:r>
        <w:drawing>
          <wp:inline distT="0" distB="0" distL="114300" distR="114300">
            <wp:extent cx="5270500" cy="1194435"/>
            <wp:effectExtent l="0" t="0" r="0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b="3236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单层架构也不差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13300" cy="1924050"/>
            <wp:effectExtent l="0" t="0" r="0" b="635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75200" cy="2552700"/>
            <wp:effectExtent l="0" t="0" r="0" b="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注意这才练了5000轮</w:t>
      </w:r>
    </w:p>
    <w:p>
      <w:r>
        <w:drawing>
          <wp:inline distT="0" distB="0" distL="114300" distR="114300">
            <wp:extent cx="5270500" cy="25755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7450" cy="2578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不整齐的架构效果更差</w:t>
      </w:r>
    </w:p>
    <w:p>
      <w:r>
        <w:drawing>
          <wp:inline distT="0" distB="0" distL="114300" distR="114300">
            <wp:extent cx="5271135" cy="2498090"/>
            <wp:effectExtent l="0" t="0" r="1206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37100" cy="25971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59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553335"/>
            <wp:effectExtent l="0" t="0" r="63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95850" cy="2698750"/>
            <wp:effectExtent l="0" t="0" r="635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隐层少了，跟线性层效果差不多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739390"/>
            <wp:effectExtent l="0" t="0" r="10160" b="38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40050" cy="1231900"/>
            <wp:effectExtent l="0" t="0" r="635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005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堆！往多了GRU堆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887345"/>
            <wp:effectExtent l="0" t="0" r="1270" b="825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686050" cy="1162050"/>
            <wp:effectExtent l="0" t="0" r="6350" b="635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4层反而差了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199130"/>
            <wp:effectExtent l="0" t="0" r="11430" b="127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774950" cy="1193800"/>
            <wp:effectExtent l="0" t="0" r="635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5层有点效果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18180"/>
            <wp:effectExtent l="0" t="0" r="1905" b="762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0550" cy="1111250"/>
            <wp:effectExtent l="0" t="0" r="6350" b="635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05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引用→多层GRU加入注意力有效果提升，但不加也有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 Jung, J Moon, S Park,等. An Attention-Based Multilayer GRU Model for Multistep-Ahead Short-Term Load Forecasting[J]. Sensors, 2021, 21(5):1639.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10层很捞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914650" cy="1111250"/>
            <wp:effectExtent l="0" t="0" r="6350" b="635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47CF85"/>
    <w:multiLevelType w:val="singleLevel"/>
    <w:tmpl w:val="AA47CF85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FE18D6"/>
    <w:rsid w:val="17DB032F"/>
    <w:rsid w:val="1D3E7039"/>
    <w:rsid w:val="1D9E377B"/>
    <w:rsid w:val="284E0FAE"/>
    <w:rsid w:val="3F7E4ABB"/>
    <w:rsid w:val="4E287B48"/>
    <w:rsid w:val="73A77C8D"/>
    <w:rsid w:val="7BBA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143</Words>
  <Characters>277</Characters>
  <Lines>0</Lines>
  <Paragraphs>0</Paragraphs>
  <TotalTime>489</TotalTime>
  <ScaleCrop>false</ScaleCrop>
  <LinksUpToDate>false</LinksUpToDate>
  <CharactersWithSpaces>295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2022-04-02T19:12:00Z</dcterms:created>
  <dc:creator>logik</dc:creator>
  <cp:lastModifiedBy>丿磊</cp:lastModifiedBy>
  <dcterms:modified xsi:type="dcterms:W3CDTF">2022-04-13T14:46:01Z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F2707E3C1B784E07826565FB3B05EAF4</vt:lpwstr>
  </property>
  <property fmtid="{D5CDD505-2E9C-101B-9397-08002B2CF9AE}" pid="4" name="commondata">
    <vt:lpwstr>eyJoZGlkIjoiNzVmOTk5N2E2ZThlYTcwYTFlNGUwYzUyODJiMGUzZjgifQ==</vt:lpwstr>
  </property>
</Properties>
</file>