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00F61" w:rsidRPr="00784C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20" w:firstLine="720"/>
        <w:rPr>
          <w:rFonts w:asciiTheme="majorHAnsi" w:eastAsia="Calibri" w:hAnsiTheme="majorHAnsi" w:cstheme="majorHAnsi"/>
          <w:b/>
          <w:sz w:val="32"/>
          <w:szCs w:val="32"/>
        </w:rPr>
      </w:pPr>
      <w:r w:rsidRPr="00784C18">
        <w:rPr>
          <w:rFonts w:asciiTheme="majorHAnsi" w:eastAsia="Calibri" w:hAnsiTheme="majorHAnsi" w:cstheme="majorHAnsi"/>
          <w:b/>
          <w:color w:val="000000"/>
          <w:sz w:val="32"/>
          <w:szCs w:val="32"/>
        </w:rPr>
        <w:t xml:space="preserve">LOGITH R </w:t>
      </w:r>
    </w:p>
    <w:p w14:paraId="00000002" w14:textId="77777777" w:rsidR="00E00F61" w:rsidRPr="00784C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jc w:val="center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9894404496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• </w:t>
      </w:r>
      <w:r w:rsidRPr="00784C18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logithramesh4444@gmail.com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•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hyperlink r:id="rId5">
        <w:r w:rsidR="00E00F61" w:rsidRPr="00784C18">
          <w:rPr>
            <w:rFonts w:asciiTheme="majorHAnsi" w:eastAsia="Calibri" w:hAnsiTheme="majorHAnsi" w:cstheme="majorHAnsi"/>
            <w:sz w:val="21"/>
            <w:szCs w:val="21"/>
          </w:rPr>
          <w:t>linkedin.com/in/logithr</w:t>
        </w:r>
      </w:hyperlink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•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hyperlink r:id="rId6">
        <w:r w:rsidR="00E00F61" w:rsidRPr="00784C18">
          <w:rPr>
            <w:rFonts w:asciiTheme="majorHAnsi" w:eastAsia="Calibri" w:hAnsiTheme="majorHAnsi" w:cstheme="majorHAnsi"/>
            <w:sz w:val="21"/>
            <w:szCs w:val="21"/>
          </w:rPr>
          <w:t>github.com/LogithR</w:t>
        </w:r>
      </w:hyperlink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</w:t>
      </w:r>
    </w:p>
    <w:p w14:paraId="00000003" w14:textId="77777777" w:rsidR="00E00F61" w:rsidRPr="00784C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SUMMARY </w:t>
      </w:r>
    </w:p>
    <w:p w14:paraId="00000004" w14:textId="4C7BF8D1" w:rsidR="00E00F61" w:rsidRPr="00784C18" w:rsidRDefault="00F072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04" w:lineRule="auto"/>
        <w:ind w:left="1" w:right="466" w:firstLine="4"/>
        <w:jc w:val="both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>I am a Computer Science graduate with 1</w:t>
      </w:r>
      <w:r w:rsidR="00746648">
        <w:rPr>
          <w:rFonts w:asciiTheme="majorHAnsi" w:eastAsia="Calibri" w:hAnsiTheme="majorHAnsi" w:cstheme="majorHAnsi"/>
          <w:sz w:val="21"/>
          <w:szCs w:val="21"/>
        </w:rPr>
        <w:t>+</w:t>
      </w: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year of experience in data engineering</w:t>
      </w:r>
      <w:r>
        <w:rPr>
          <w:rFonts w:asciiTheme="majorHAnsi" w:eastAsia="Calibri" w:hAnsiTheme="majorHAnsi" w:cstheme="majorHAnsi"/>
          <w:sz w:val="21"/>
          <w:szCs w:val="21"/>
        </w:rPr>
        <w:t xml:space="preserve">, </w:t>
      </w:r>
      <w:r w:rsidRPr="00784C18">
        <w:rPr>
          <w:rFonts w:asciiTheme="majorHAnsi" w:eastAsia="Calibri" w:hAnsiTheme="majorHAnsi" w:cstheme="majorHAnsi"/>
          <w:sz w:val="21"/>
          <w:szCs w:val="21"/>
        </w:rPr>
        <w:t>skilled in ETL pipeline development, data modeling, and database management. Proficient in SQL and Python, with hands-on experience working with structured and unstructured data. Quick learner with strong problem-solving skills and a collaborative mindset.</w:t>
      </w:r>
    </w:p>
    <w:p w14:paraId="00000005" w14:textId="04090059" w:rsidR="00E00F61" w:rsidRPr="00784C18" w:rsidRDefault="00784C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0"/>
        <w:rPr>
          <w:rFonts w:asciiTheme="majorHAnsi" w:eastAsia="Calibri" w:hAnsiTheme="majorHAnsi" w:cstheme="majorHAnsi"/>
          <w:b/>
          <w:color w:val="000000"/>
          <w:sz w:val="21"/>
          <w:szCs w:val="21"/>
        </w:rPr>
      </w:pPr>
      <w:r>
        <w:rPr>
          <w:rFonts w:asciiTheme="majorHAnsi" w:eastAsia="Calibri" w:hAnsiTheme="majorHAnsi" w:cstheme="maj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61298" wp14:editId="6236011A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6794500" cy="19050"/>
                <wp:effectExtent l="38100" t="38100" r="63500" b="95250"/>
                <wp:wrapNone/>
                <wp:docPr id="1173405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782F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3.8pt,7.1pt" to="1018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" strokecolor="#a5a5a5 [2092]" strokeweight=".2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EXPERIENCE </w:t>
      </w:r>
    </w:p>
    <w:p w14:paraId="00000006" w14:textId="0214C1EB" w:rsidR="00E00F61" w:rsidRPr="00784C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0"/>
        <w:rPr>
          <w:rFonts w:asciiTheme="majorHAnsi" w:eastAsia="Calibri" w:hAnsiTheme="majorHAnsi" w:cstheme="majorHAnsi"/>
          <w:b/>
          <w:color w:val="000000"/>
          <w:sz w:val="21"/>
          <w:szCs w:val="21"/>
        </w:rPr>
      </w:pP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MuSigma , Bangalore , Trainee Decision Scientist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784C18" w:rsidRPr="00784C1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784C18" w:rsidRPr="00784C18">
        <w:rPr>
          <w:rFonts w:asciiTheme="majorHAnsi" w:eastAsia="Calibri" w:hAnsiTheme="majorHAnsi" w:cstheme="majorHAnsi"/>
          <w:b/>
          <w:sz w:val="21"/>
          <w:szCs w:val="21"/>
        </w:rPr>
        <w:tab/>
        <w:t xml:space="preserve">         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</w:t>
      </w:r>
      <w:r w:rsidR="00784C18"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                           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Jul 2024 – Present </w:t>
      </w:r>
    </w:p>
    <w:p w14:paraId="00000007" w14:textId="042B4DB8" w:rsidR="00E00F61" w:rsidRPr="00784C18" w:rsidRDefault="00E00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48" w:lineRule="auto"/>
        <w:ind w:left="10" w:right="90"/>
        <w:rPr>
          <w:rFonts w:asciiTheme="majorHAnsi" w:eastAsia="Calibri" w:hAnsiTheme="majorHAnsi" w:cstheme="majorHAnsi"/>
          <w:b/>
          <w:sz w:val="21"/>
          <w:szCs w:val="21"/>
        </w:rPr>
      </w:pPr>
    </w:p>
    <w:p w14:paraId="00000008" w14:textId="4B935937" w:rsidR="00E00F61" w:rsidRPr="00784C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>Built and automated ETL pipelines, improving data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 xml:space="preserve"> processing efficiency by 20%</w:t>
      </w: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and enabling faster delivery of insights in a CPG industry simulation project.</w:t>
      </w:r>
    </w:p>
    <w:p w14:paraId="00000009" w14:textId="41CABEA6" w:rsidR="00E00F61" w:rsidRPr="00784C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Designed and deployed Power BI dashboards for a Hotel Booking Demand dataset, visualizing booking trends and cancellations, which enhanced 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>decision-making speed by 30%</w:t>
      </w:r>
      <w:r w:rsidRPr="00784C18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0A" w14:textId="79323025" w:rsidR="00E00F61" w:rsidRPr="00784C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Conducted scenario-based simulations to evaluate packaging strategies, supporting </w:t>
      </w: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cost optimization</w:t>
      </w: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decisions with a potential </w:t>
      </w: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revenue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 xml:space="preserve"> impact</w:t>
      </w:r>
      <w:r w:rsidRPr="00784C18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0B" w14:textId="5E71A5F1" w:rsidR="00E00F61" w:rsidRPr="00784C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Developed reusable data assets and collaborated across teams to improve data quality, 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>reduce manual intervention by 25%</w:t>
      </w:r>
      <w:r w:rsidRPr="00784C18">
        <w:rPr>
          <w:rFonts w:asciiTheme="majorHAnsi" w:eastAsia="Calibri" w:hAnsiTheme="majorHAnsi" w:cstheme="majorHAnsi"/>
          <w:sz w:val="21"/>
          <w:szCs w:val="21"/>
        </w:rPr>
        <w:t>, and enhance pipeline scalability.</w:t>
      </w:r>
    </w:p>
    <w:p w14:paraId="0000000C" w14:textId="1DF5734E" w:rsidR="00E00F61" w:rsidRPr="00784C18" w:rsidRDefault="00784C18" w:rsidP="00784C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7E1DC" wp14:editId="6C5FA48F">
                <wp:simplePos x="0" y="0"/>
                <wp:positionH relativeFrom="margin">
                  <wp:posOffset>4445</wp:posOffset>
                </wp:positionH>
                <wp:positionV relativeFrom="paragraph">
                  <wp:posOffset>59690</wp:posOffset>
                </wp:positionV>
                <wp:extent cx="6756400" cy="12700"/>
                <wp:effectExtent l="38100" t="38100" r="63500" b="82550"/>
                <wp:wrapNone/>
                <wp:docPr id="12905779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127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4FE6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4.7pt" to="532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" strokecolor="#a5a5a5 [2092]" strokeweight=".2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PROJECT </w:t>
      </w:r>
    </w:p>
    <w:p w14:paraId="0000000D" w14:textId="6A157F42" w:rsidR="00E00F61" w:rsidRPr="00784C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120" w:lineRule="auto"/>
        <w:ind w:right="-90"/>
        <w:rPr>
          <w:rFonts w:asciiTheme="majorHAnsi" w:eastAsia="Calibri" w:hAnsiTheme="majorHAnsi" w:cstheme="majorHAnsi"/>
          <w:b/>
          <w:color w:val="000000"/>
          <w:sz w:val="21"/>
          <w:szCs w:val="21"/>
        </w:rPr>
      </w:pP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CPG Industry – Data</w:t>
      </w:r>
      <w:r w:rsidR="0074664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Driven Business Simulation Project (Ongoing)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  <w:t xml:space="preserve">         Jan 2025 – Present </w:t>
      </w:r>
    </w:p>
    <w:p w14:paraId="0000000E" w14:textId="77777777" w:rsidR="00E00F61" w:rsidRPr="00784C18" w:rsidRDefault="00E00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48" w:lineRule="auto"/>
        <w:rPr>
          <w:rFonts w:asciiTheme="majorHAnsi" w:eastAsia="Calibri" w:hAnsiTheme="majorHAnsi" w:cstheme="majorHAnsi"/>
          <w:sz w:val="21"/>
          <w:szCs w:val="21"/>
        </w:rPr>
      </w:pPr>
    </w:p>
    <w:p w14:paraId="0000000F" w14:textId="74867784" w:rsidR="00E00F61" w:rsidRPr="00784C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>Developed scenario-based simulations to evaluate the impact of packaging changes on sales, cost, and sustainability in the CPG domain, providing actionable insights for business decisions.</w:t>
      </w:r>
    </w:p>
    <w:p w14:paraId="00000010" w14:textId="1BAFFAD5" w:rsidR="00E00F61" w:rsidRPr="00784C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Built and automated ETL pipelines using SQL and Python, improving 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 xml:space="preserve">data processing speed </w:t>
      </w:r>
      <w:r w:rsidR="00746648">
        <w:rPr>
          <w:rFonts w:asciiTheme="majorHAnsi" w:eastAsia="Calibri" w:hAnsiTheme="majorHAnsi" w:cstheme="majorHAnsi"/>
          <w:sz w:val="21"/>
          <w:szCs w:val="21"/>
        </w:rPr>
        <w:t xml:space="preserve">by implementing </w:t>
      </w:r>
      <w:r w:rsidR="00746648">
        <w:rPr>
          <w:rFonts w:asciiTheme="majorHAnsi" w:eastAsia="Calibri" w:hAnsiTheme="majorHAnsi" w:cstheme="majorHAnsi"/>
          <w:b/>
          <w:bCs/>
          <w:sz w:val="21"/>
          <w:szCs w:val="21"/>
        </w:rPr>
        <w:t>S</w:t>
      </w:r>
      <w:r w:rsidR="00746648" w:rsidRPr="00746648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park </w:t>
      </w:r>
      <w:r w:rsidR="00746648">
        <w:rPr>
          <w:rFonts w:asciiTheme="majorHAnsi" w:eastAsia="Calibri" w:hAnsiTheme="majorHAnsi" w:cstheme="majorHAnsi"/>
          <w:b/>
          <w:bCs/>
          <w:sz w:val="21"/>
          <w:szCs w:val="21"/>
        </w:rPr>
        <w:t>O</w:t>
      </w:r>
      <w:r w:rsidR="00746648" w:rsidRPr="00746648">
        <w:rPr>
          <w:rFonts w:asciiTheme="majorHAnsi" w:eastAsia="Calibri" w:hAnsiTheme="majorHAnsi" w:cstheme="majorHAnsi"/>
          <w:b/>
          <w:bCs/>
          <w:sz w:val="21"/>
          <w:szCs w:val="21"/>
        </w:rPr>
        <w:t>ptimization</w:t>
      </w:r>
      <w:r w:rsidR="00746648">
        <w:rPr>
          <w:rFonts w:asciiTheme="majorHAnsi" w:eastAsia="Calibri" w:hAnsiTheme="majorHAnsi" w:cstheme="majorHAnsi"/>
          <w:sz w:val="21"/>
          <w:szCs w:val="21"/>
        </w:rPr>
        <w:t xml:space="preserve"> technique for faster job runs</w:t>
      </w:r>
      <w:r w:rsidRPr="00784C18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12" w14:textId="6F17A0E5" w:rsidR="00E00F6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Designed and maintained data models to optimize </w:t>
      </w:r>
      <w:r w:rsidRPr="00F07242">
        <w:rPr>
          <w:rFonts w:asciiTheme="majorHAnsi" w:eastAsia="Calibri" w:hAnsiTheme="majorHAnsi" w:cstheme="majorHAnsi"/>
          <w:b/>
          <w:bCs/>
          <w:sz w:val="21"/>
          <w:szCs w:val="21"/>
        </w:rPr>
        <w:t>data ingestion, transformation, and storage</w:t>
      </w:r>
      <w:r w:rsidRPr="00784C18">
        <w:rPr>
          <w:rFonts w:asciiTheme="majorHAnsi" w:eastAsia="Calibri" w:hAnsiTheme="majorHAnsi" w:cstheme="majorHAnsi"/>
          <w:sz w:val="21"/>
          <w:szCs w:val="21"/>
        </w:rPr>
        <w:t>, enabling efficient reporting and analytics.</w:t>
      </w:r>
    </w:p>
    <w:p w14:paraId="77CDC42A" w14:textId="1475C9AB" w:rsidR="00036AC1" w:rsidRPr="00784C18" w:rsidRDefault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Implemented </w:t>
      </w: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Medallion Architecture (Bronze, Silver, Gold layers)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 to streamline data ingestion, transformation, and analytics workflows</w:t>
      </w:r>
      <w:r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13" w14:textId="66EECAAA" w:rsidR="00E00F61" w:rsidRPr="00784C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Implemented data validation and quality checks, ensuring accurate and consistent data </w:t>
      </w:r>
      <w:r w:rsidRPr="00F07242">
        <w:rPr>
          <w:rFonts w:asciiTheme="majorHAnsi" w:eastAsia="Calibri" w:hAnsiTheme="majorHAnsi" w:cstheme="majorHAnsi"/>
          <w:b/>
          <w:bCs/>
          <w:sz w:val="21"/>
          <w:szCs w:val="21"/>
        </w:rPr>
        <w:t>across pipelines and dashboards</w:t>
      </w:r>
      <w:r w:rsidRPr="00784C18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14" w14:textId="3E17A664" w:rsidR="00E00F61" w:rsidRPr="00784C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Optimized </w:t>
      </w:r>
      <w:r w:rsidRPr="00F07242">
        <w:rPr>
          <w:rFonts w:asciiTheme="majorHAnsi" w:eastAsia="Calibri" w:hAnsiTheme="majorHAnsi" w:cstheme="majorHAnsi"/>
          <w:b/>
          <w:bCs/>
          <w:sz w:val="21"/>
          <w:szCs w:val="21"/>
        </w:rPr>
        <w:t>SQL queries and data workflows</w:t>
      </w: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to enhance performance and reduce latency in reporting.</w:t>
      </w:r>
    </w:p>
    <w:p w14:paraId="00000015" w14:textId="4E971194" w:rsidR="00E00F61" w:rsidRPr="00784C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>Gained exposure to cloud-based data platforms (Azure) and applied best practices for pipeline orchestration and monitoring.</w:t>
      </w:r>
      <w:r w:rsidRPr="00784C18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</w:t>
      </w:r>
    </w:p>
    <w:p w14:paraId="00000016" w14:textId="6A3D2C83" w:rsidR="00E00F61" w:rsidRPr="00784C18" w:rsidRDefault="00F072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10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44221" wp14:editId="5186A0FA">
                <wp:simplePos x="0" y="0"/>
                <wp:positionH relativeFrom="margin">
                  <wp:posOffset>36195</wp:posOffset>
                </wp:positionH>
                <wp:positionV relativeFrom="paragraph">
                  <wp:posOffset>33655</wp:posOffset>
                </wp:positionV>
                <wp:extent cx="6743700" cy="31750"/>
                <wp:effectExtent l="38100" t="38100" r="76200" b="82550"/>
                <wp:wrapNone/>
                <wp:docPr id="1303968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317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C781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85pt,2.65pt" to="533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" strokecolor="#a5a5a5 [2092]" strokeweight=".2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 </w:t>
      </w:r>
      <w:r w:rsidRP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EDUCATION </w:t>
      </w:r>
    </w:p>
    <w:p w14:paraId="00000017" w14:textId="180DC741" w:rsidR="00E00F61" w:rsidRPr="00784C18" w:rsidRDefault="00784C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192" w:lineRule="auto"/>
        <w:ind w:firstLine="10"/>
        <w:jc w:val="both"/>
        <w:rPr>
          <w:rFonts w:asciiTheme="majorHAnsi" w:eastAsia="Calibri" w:hAnsiTheme="majorHAnsi" w:cstheme="majorHAnsi"/>
          <w:sz w:val="21"/>
          <w:szCs w:val="21"/>
        </w:rPr>
      </w:pPr>
      <w:r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</w:t>
      </w:r>
      <w:r w:rsidRPr="00784C18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B.E., Computer Science Engineering </w:t>
      </w:r>
      <w:r w:rsidRPr="00784C18">
        <w:rPr>
          <w:rFonts w:asciiTheme="majorHAnsi" w:eastAsia="Calibri" w:hAnsiTheme="majorHAnsi" w:cstheme="majorHAnsi"/>
          <w:sz w:val="21"/>
          <w:szCs w:val="21"/>
        </w:rPr>
        <w:t>(St.</w:t>
      </w:r>
      <w:r w:rsidR="00F07242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Pr="00784C18">
        <w:rPr>
          <w:rFonts w:asciiTheme="majorHAnsi" w:eastAsia="Calibri" w:hAnsiTheme="majorHAnsi" w:cstheme="majorHAnsi"/>
          <w:sz w:val="21"/>
          <w:szCs w:val="21"/>
        </w:rPr>
        <w:t>Joseph’s Institute of Technology</w:t>
      </w:r>
      <w:r w:rsidR="00F07242">
        <w:rPr>
          <w:rFonts w:asciiTheme="majorHAnsi" w:eastAsia="Calibri" w:hAnsiTheme="majorHAnsi" w:cstheme="majorHAnsi"/>
          <w:sz w:val="21"/>
          <w:szCs w:val="21"/>
        </w:rPr>
        <w:t>, Anna University</w:t>
      </w:r>
      <w:r w:rsidRPr="00784C18">
        <w:rPr>
          <w:rFonts w:asciiTheme="majorHAnsi" w:eastAsia="Calibri" w:hAnsiTheme="majorHAnsi" w:cstheme="majorHAnsi"/>
          <w:sz w:val="21"/>
          <w:szCs w:val="21"/>
        </w:rPr>
        <w:t>)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F07242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        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May 2024</w:t>
      </w:r>
      <w:r w:rsidRPr="00784C18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</w:t>
      </w:r>
    </w:p>
    <w:p w14:paraId="00000018" w14:textId="4DD93961" w:rsidR="00E00F61" w:rsidRPr="00784C18" w:rsidRDefault="00784C18" w:rsidP="00F072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192" w:lineRule="auto"/>
        <w:jc w:val="both"/>
        <w:rPr>
          <w:rFonts w:asciiTheme="majorHAnsi" w:eastAsia="Calibri" w:hAnsiTheme="majorHAnsi" w:cstheme="majorHAnsi"/>
          <w:sz w:val="21"/>
          <w:szCs w:val="21"/>
        </w:rPr>
      </w:pPr>
      <w:r>
        <w:rPr>
          <w:rFonts w:asciiTheme="majorHAnsi" w:eastAsia="Calibri" w:hAnsiTheme="majorHAnsi" w:cstheme="maj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868E5" wp14:editId="59CA5AD0">
                <wp:simplePos x="0" y="0"/>
                <wp:positionH relativeFrom="margin">
                  <wp:posOffset>36195</wp:posOffset>
                </wp:positionH>
                <wp:positionV relativeFrom="paragraph">
                  <wp:posOffset>142240</wp:posOffset>
                </wp:positionV>
                <wp:extent cx="6743700" cy="31750"/>
                <wp:effectExtent l="38100" t="38100" r="76200" b="82550"/>
                <wp:wrapNone/>
                <wp:docPr id="6612336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317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EA5E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85pt,11.2pt" to="533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" strokecolor="#a5a5a5 [2092]" strokeweight=".25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00000019" w14:textId="3C904FFE" w:rsidR="00E00F61" w:rsidRPr="00784C18" w:rsidRDefault="00784C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328" w:lineRule="auto"/>
        <w:ind w:firstLine="10"/>
        <w:jc w:val="both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 </w:t>
      </w:r>
      <w:r w:rsidRP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SKILLS </w:t>
      </w:r>
    </w:p>
    <w:p w14:paraId="1B38DAD9" w14:textId="3ABE2FEE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Programming &amp; Scripting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: Python, </w:t>
      </w:r>
      <w:r w:rsidR="00E11C99" w:rsidRPr="00E11C99">
        <w:rPr>
          <w:rFonts w:asciiTheme="majorHAnsi" w:eastAsia="Calibri" w:hAnsiTheme="majorHAnsi" w:cstheme="majorHAnsi"/>
          <w:sz w:val="21"/>
          <w:szCs w:val="21"/>
        </w:rPr>
        <w:t>PySpark</w:t>
      </w:r>
      <w:r w:rsidR="00E11C99" w:rsidRPr="00036AC1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E11C99">
        <w:rPr>
          <w:rFonts w:asciiTheme="majorHAnsi" w:eastAsia="Calibri" w:hAnsiTheme="majorHAnsi" w:cstheme="majorHAnsi"/>
          <w:sz w:val="21"/>
          <w:szCs w:val="21"/>
        </w:rPr>
        <w:t xml:space="preserve">, 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SQL, Scala, </w:t>
      </w:r>
      <w:r w:rsidR="00E11C99">
        <w:rPr>
          <w:rFonts w:asciiTheme="majorHAnsi" w:eastAsia="Calibri" w:hAnsiTheme="majorHAnsi" w:cstheme="majorHAnsi"/>
          <w:sz w:val="21"/>
          <w:szCs w:val="21"/>
        </w:rPr>
        <w:t>Linux Commands</w:t>
      </w:r>
    </w:p>
    <w:p w14:paraId="6F3067AF" w14:textId="2BC4A426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Big Data &amp; Processing</w:t>
      </w:r>
      <w:r w:rsidRPr="00036AC1">
        <w:rPr>
          <w:rFonts w:asciiTheme="majorHAnsi" w:eastAsia="Calibri" w:hAnsiTheme="majorHAnsi" w:cstheme="majorHAnsi"/>
          <w:sz w:val="21"/>
          <w:szCs w:val="21"/>
        </w:rPr>
        <w:t>: Apache Spark, Hadoop, Databricks</w:t>
      </w:r>
    </w:p>
    <w:p w14:paraId="2F068EE6" w14:textId="0CA45521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Data Warehousing &amp; Databases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: MySQL, </w:t>
      </w:r>
      <w:r>
        <w:rPr>
          <w:rFonts w:asciiTheme="majorHAnsi" w:eastAsia="Calibri" w:hAnsiTheme="majorHAnsi" w:cstheme="majorHAnsi"/>
          <w:sz w:val="21"/>
          <w:szCs w:val="21"/>
        </w:rPr>
        <w:t>SQL Optimization</w:t>
      </w:r>
    </w:p>
    <w:p w14:paraId="29A4DDCE" w14:textId="2F6B074D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Data Modeling &amp; Architecture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: Medallion Architecture, Data Lakes, Data Warehouses, Star/Snowflake Schema, </w:t>
      </w:r>
      <w:r w:rsidR="00E11C99">
        <w:rPr>
          <w:rFonts w:asciiTheme="majorHAnsi" w:eastAsia="Calibri" w:hAnsiTheme="majorHAnsi" w:cstheme="majorHAnsi"/>
          <w:sz w:val="21"/>
          <w:szCs w:val="21"/>
        </w:rPr>
        <w:t>Data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 Modeling</w:t>
      </w:r>
    </w:p>
    <w:p w14:paraId="34DDEFEB" w14:textId="0AD3E56C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ETL/ELT &amp; Orchestration</w:t>
      </w:r>
      <w:r w:rsidRPr="00036AC1">
        <w:rPr>
          <w:rFonts w:asciiTheme="majorHAnsi" w:eastAsia="Calibri" w:hAnsiTheme="majorHAnsi" w:cstheme="majorHAnsi"/>
          <w:sz w:val="21"/>
          <w:szCs w:val="21"/>
        </w:rPr>
        <w:t>: Apache Airflow, Azure Data Factory</w:t>
      </w:r>
      <w:r w:rsidR="00756747">
        <w:rPr>
          <w:rFonts w:asciiTheme="majorHAnsi" w:eastAsia="Calibri" w:hAnsiTheme="majorHAnsi" w:cstheme="majorHAnsi"/>
          <w:sz w:val="21"/>
          <w:szCs w:val="21"/>
        </w:rPr>
        <w:t>, Databricks Workflow</w:t>
      </w:r>
    </w:p>
    <w:p w14:paraId="4149DA2C" w14:textId="31DA001A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Cloud Platforms</w:t>
      </w:r>
      <w:r>
        <w:rPr>
          <w:rFonts w:asciiTheme="majorHAnsi" w:eastAsia="Calibri" w:hAnsiTheme="majorHAnsi" w:cstheme="majorHAnsi"/>
          <w:sz w:val="21"/>
          <w:szCs w:val="21"/>
        </w:rPr>
        <w:t xml:space="preserve">: </w:t>
      </w:r>
      <w:r w:rsidRPr="00036AC1">
        <w:rPr>
          <w:rFonts w:asciiTheme="majorHAnsi" w:eastAsia="Calibri" w:hAnsiTheme="majorHAnsi" w:cstheme="majorHAnsi"/>
          <w:sz w:val="21"/>
          <w:szCs w:val="21"/>
        </w:rPr>
        <w:t>Azure (Data Lake, Synapse, Databricks</w:t>
      </w:r>
      <w:r w:rsidR="00E11C99">
        <w:rPr>
          <w:rFonts w:asciiTheme="majorHAnsi" w:eastAsia="Calibri" w:hAnsiTheme="majorHAnsi" w:cstheme="majorHAnsi"/>
          <w:sz w:val="21"/>
          <w:szCs w:val="21"/>
        </w:rPr>
        <w:t>)</w:t>
      </w:r>
    </w:p>
    <w:p w14:paraId="3FC32BEC" w14:textId="6D7852FF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E11C99">
        <w:rPr>
          <w:rFonts w:asciiTheme="majorHAnsi" w:eastAsia="Calibri" w:hAnsiTheme="majorHAnsi" w:cstheme="majorHAnsi"/>
          <w:b/>
          <w:bCs/>
          <w:sz w:val="21"/>
          <w:szCs w:val="21"/>
        </w:rPr>
        <w:t>Version Control &amp; CI/CD</w:t>
      </w:r>
      <w:r w:rsidRPr="00036AC1">
        <w:rPr>
          <w:rFonts w:asciiTheme="majorHAnsi" w:eastAsia="Calibri" w:hAnsiTheme="majorHAnsi" w:cstheme="majorHAnsi"/>
          <w:sz w:val="21"/>
          <w:szCs w:val="21"/>
        </w:rPr>
        <w:t>: Git, GitHub/GitLab, Azure DevOps</w:t>
      </w:r>
    </w:p>
    <w:p w14:paraId="3D78E57C" w14:textId="10BCB14F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E11C99">
        <w:rPr>
          <w:rFonts w:asciiTheme="majorHAnsi" w:eastAsia="Calibri" w:hAnsiTheme="majorHAnsi" w:cstheme="majorHAnsi"/>
          <w:b/>
          <w:bCs/>
          <w:sz w:val="21"/>
          <w:szCs w:val="21"/>
        </w:rPr>
        <w:t>Containerization &amp; Deployment</w:t>
      </w:r>
      <w:r w:rsidRPr="00036AC1">
        <w:rPr>
          <w:rFonts w:asciiTheme="majorHAnsi" w:eastAsia="Calibri" w:hAnsiTheme="majorHAnsi" w:cstheme="majorHAnsi"/>
          <w:sz w:val="21"/>
          <w:szCs w:val="21"/>
        </w:rPr>
        <w:t>: Docker</w:t>
      </w:r>
    </w:p>
    <w:p w14:paraId="0000001F" w14:textId="05FB780A" w:rsidR="00E00F61" w:rsidRPr="00784C18" w:rsidRDefault="00E00F61" w:rsidP="00036A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1"/>
        <w:rPr>
          <w:rFonts w:asciiTheme="majorHAnsi" w:eastAsia="Calibri" w:hAnsiTheme="majorHAnsi" w:cstheme="majorHAnsi"/>
          <w:color w:val="000000"/>
          <w:sz w:val="21"/>
          <w:szCs w:val="21"/>
        </w:rPr>
      </w:pPr>
    </w:p>
    <w:sectPr w:rsidR="00E00F61" w:rsidRPr="00784C18" w:rsidSect="00E11C99">
      <w:pgSz w:w="12240" w:h="15840"/>
      <w:pgMar w:top="490" w:right="720" w:bottom="864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016F0"/>
    <w:multiLevelType w:val="hybridMultilevel"/>
    <w:tmpl w:val="32B22F5C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 w15:restartNumberingAfterBreak="0">
    <w:nsid w:val="4FA700EA"/>
    <w:multiLevelType w:val="multilevel"/>
    <w:tmpl w:val="7B40E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0206355">
    <w:abstractNumId w:val="1"/>
  </w:num>
  <w:num w:numId="2" w16cid:durableId="211740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61"/>
    <w:rsid w:val="00036AC1"/>
    <w:rsid w:val="002560F2"/>
    <w:rsid w:val="002F4519"/>
    <w:rsid w:val="00746648"/>
    <w:rsid w:val="00756747"/>
    <w:rsid w:val="00784C18"/>
    <w:rsid w:val="00E00F61"/>
    <w:rsid w:val="00E11C99"/>
    <w:rsid w:val="00F0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23F6"/>
  <w15:docId w15:val="{DEEBD81D-F823-4430-B499-993BC8AF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LogithR" TargetMode="External"/><Relationship Id="rId5" Type="http://schemas.openxmlformats.org/officeDocument/2006/relationships/hyperlink" Target="http://linkedin.com/in/logith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Logith R</cp:lastModifiedBy>
  <cp:revision>4</cp:revision>
  <dcterms:created xsi:type="dcterms:W3CDTF">2025-08-18T18:23:00Z</dcterms:created>
  <dcterms:modified xsi:type="dcterms:W3CDTF">2025-09-05T18:47:00Z</dcterms:modified>
</cp:coreProperties>
</file>