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KV-Cache Inception — Architecture &amp; First Run Brief</w:t>
      </w:r>
    </w:p>
    <w:p>
      <w:pPr>
        <w:jc w:val="center"/>
      </w:pPr>
      <w:r>
        <w:rPr>
          <w:color w:val="555555"/>
          <w:sz w:val="20"/>
        </w:rPr>
        <w:t>LogoMesh NeurIPS 2026  ·  Prepared for: Aladdin  ·  Date: 2026-04-16</w:t>
      </w:r>
    </w:p>
    <w:p/>
    <w:p>
      <w:pPr>
        <w:pStyle w:val="Heading1"/>
      </w:pPr>
      <w:r>
        <w:t>1. Repository Architecture</w:t>
      </w:r>
    </w:p>
    <w:p>
      <w:r>
        <w:t>The repository is structured around three paper contributions, each mapped to a dedicated module in the logomesh/ package. The runner and evidence-capture path sit in scripts/.</w:t>
      </w:r>
    </w:p>
    <w:p>
      <w:pPr>
        <w:pStyle w:val="Heading2"/>
      </w:pPr>
      <w:r>
        <w:t>1.1  Three-contribution module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 claim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Module(s)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 — T_t Matrix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H-Neuron (bottom-up) + RepE (top-down) fused into T_t in R^(2xL); four diagnostic states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hneuron_monitor.py, whitebox.py, telemetry_matrix.py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 — Reversible MCTS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KV-cache tensors mutated in-place with FP32 accumulators; O(M_KV + d*K_acc) memory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kv_mcts.py, local_model.py, search_policy.py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 — Orthogonal Escape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OEI / TDS metrics; deceptive encodings redistributing into null spaces under probe pressure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orthogonal_escape.py</w:t>
            </w:r>
          </w:p>
        </w:tc>
      </w:tr>
    </w:tbl>
    <w:p/>
    <w:p>
      <w:pPr>
        <w:pStyle w:val="Heading2"/>
      </w:pPr>
      <w:r>
        <w:t>1.2  Runner and evidence-capture flow</w:t>
      </w:r>
    </w:p>
    <w:p>
      <w:r>
        <w:t>The primary entry point for all experiments is scripts/run_kv_mcts.py. Data flows as follows:</w:t>
      </w:r>
    </w:p>
    <w:p>
      <w:pPr>
        <w:pStyle w:val="ListBullet"/>
        <w:ind w:left="360"/>
      </w:pPr>
      <w:r>
        <w:t>run_kv_mcts.py — CLI parses config, seeds Python / NumPy / Torch, loads model offline</w:t>
      </w:r>
    </w:p>
    <w:p>
      <w:pPr>
        <w:pStyle w:val="ListBullet"/>
        <w:ind w:left="360"/>
      </w:pPr>
      <w:r>
        <w:t>LocalLlamaOracle — loads HuggingFace model, exposes generate_one_step(), get/set_kv_cache()</w:t>
      </w:r>
    </w:p>
    <w:p>
      <w:pPr>
        <w:pStyle w:val="ListBullet"/>
        <w:ind w:left="360"/>
      </w:pPr>
      <w:r>
        <w:t>ReversibleMCTS — expands tree; each node applies K_t &lt;- K_t + alpha*d_K via FP32 accumulator, reads hidden states, then reverses exactly</w:t>
      </w:r>
    </w:p>
    <w:p>
      <w:pPr>
        <w:pStyle w:val="ListBullet"/>
        <w:ind w:left="360"/>
      </w:pPr>
      <w:r>
        <w:t>TelemetryMatrix — fuses H-Neuron sigma_H and RepE rho_R vectors per layer into T_t; classifies diagnostic state; computes node reward (Eq. 8)</w:t>
      </w:r>
    </w:p>
    <w:p>
      <w:pPr>
        <w:pStyle w:val="ListBullet"/>
        <w:ind w:left="360"/>
      </w:pPr>
      <w:r>
        <w:t>OEICalculator / TDSCalculator — compute orthogonal escape and telemetry divergence per node</w:t>
      </w:r>
    </w:p>
    <w:p>
      <w:pPr>
        <w:pStyle w:val="ListBullet"/>
        <w:ind w:left="360"/>
      </w:pPr>
      <w:r>
        <w:t>EvidenceStore — writes structured per-run JSON with full node tree, metadata, seed, git SHA</w:t>
      </w:r>
    </w:p>
    <w:p>
      <w:pPr>
        <w:pStyle w:val="ListBullet"/>
        <w:ind w:left="360"/>
      </w:pPr>
      <w:r>
        <w:t>CroissantExporter — emits Croissant 1.1 + RAI package: metadata.json, interventions.csv, source_run.json</w:t>
      </w:r>
    </w:p>
    <w:p/>
    <w:p>
      <w:pPr>
        <w:pStyle w:val="Heading2"/>
      </w:pPr>
      <w:r>
        <w:t>1.3  Key interfaces</w:t>
      </w:r>
    </w:p>
    <w:p>
      <w:pPr>
        <w:pStyle w:val="ListBullet"/>
        <w:ind w:left="360"/>
      </w:pPr>
      <w:r>
        <w:t>BaseModelClient (oracle.py) — ABC that all model backends implement; keeps MCTS model-agnostic</w:t>
      </w:r>
    </w:p>
    <w:p>
      <w:pPr>
        <w:pStyle w:val="ListBullet"/>
        <w:ind w:left="360"/>
      </w:pPr>
      <w:r>
        <w:t>MCTSConfig (kv_mcts.py) — dataclass holding branching_factor, max_depth, alpha_values, reward_lambdas</w:t>
      </w:r>
    </w:p>
    <w:p>
      <w:pPr>
        <w:pStyle w:val="ListBullet"/>
        <w:ind w:left="360"/>
      </w:pPr>
      <w:r>
        <w:t>KVCacheNode — tree node storing parent ref, depth, alpha, layer, FP32 accumulator, T_t snapshot</w:t>
      </w:r>
    </w:p>
    <w:p>
      <w:pPr>
        <w:pStyle w:val="ListBullet"/>
        <w:ind w:left="360"/>
      </w:pPr>
      <w:r>
        <w:t>PayloadLibrary (payload_library.py) — stores and ranks stress-test prompts; feeds MCTS prompt input</w:t>
      </w:r>
    </w:p>
    <w:p/>
    <w:p>
      <w:pPr>
        <w:pStyle w:val="Heading1"/>
      </w:pPr>
      <w:r>
        <w:t>2. First Substantive Run</w:t>
      </w:r>
    </w:p>
    <w:p>
      <w:pPr>
        <w:pStyle w:val="Heading2"/>
      </w:pPr>
      <w:r>
        <w:t>2.1  Run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Qwen/Qwen2.5-Coder-1.5B-Instruct (offline, HF_HUB_OFFLINE=1)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Nodes / depth / branches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 / 3 / 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20260416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 SHA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203465dcff8a164cac3a55dbdbe5e2b2d0d699d6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git_dirty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  (docs log file uncommitted at run time)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Elapsed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1.8 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Nodes visited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Croissant records exported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</w:t>
            </w:r>
          </w:p>
        </w:tc>
      </w:tr>
    </w:tbl>
    <w:p/>
    <w:p>
      <w:pPr>
        <w:pStyle w:val="Heading2"/>
      </w:pPr>
      <w:r>
        <w:t>2.2  What the run confirms</w:t>
      </w:r>
    </w:p>
    <w:p>
      <w:pPr>
        <w:pStyle w:val="ListBullet"/>
        <w:ind w:left="360"/>
      </w:pPr>
      <w:r>
        <w:t>End-to-end pipeline executes without error on a 1.5B offline model.</w:t>
      </w:r>
    </w:p>
    <w:p>
      <w:pPr>
        <w:pStyle w:val="ListBullet"/>
        <w:ind w:left="360"/>
      </w:pPr>
      <w:r>
        <w:t>ReversibleMCTS expands 15 nodes across depth 1-3 with correct parent-child linkage.</w:t>
      </w:r>
    </w:p>
    <w:p>
      <w:pPr>
        <w:pStyle w:val="ListBullet"/>
        <w:ind w:left="360"/>
      </w:pPr>
      <w:r>
        <w:t>FP32 accumulator path is exercised (alpha values 0.1, 0.5, 1.0 applied at layer 14).</w:t>
      </w:r>
    </w:p>
    <w:p>
      <w:pPr>
        <w:pStyle w:val="ListBullet"/>
        <w:ind w:left="360"/>
      </w:pPr>
      <w:r>
        <w:t>Croissant package is produced (metadata.json, interventions.csv, source_run.json).</w:t>
      </w:r>
    </w:p>
    <w:p>
      <w:pPr>
        <w:pStyle w:val="ListBullet"/>
        <w:ind w:left="360"/>
      </w:pPr>
      <w:r>
        <w:t>Reproducibility metadata (seed, SHA, timestamps, command) captured in the JSON artifact.</w:t>
      </w:r>
    </w:p>
    <w:p/>
    <w:p>
      <w:pPr>
        <w:pStyle w:val="Heading2"/>
      </w:pPr>
      <w:r>
        <w:t>2.3  Known issue: flat / degenerate telemetry</w:t>
      </w:r>
    </w:p>
    <w:p>
      <w:r>
        <w:rPr>
          <w:b/>
          <w:color w:val="C00000"/>
        </w:rPr>
        <w:t xml:space="preserve">Important: </w:t>
      </w:r>
      <w:r>
        <w:t>Every non-root node at every depth and alpha value produced identical telemetry. This indicates the KV-cache perturbation is not producing distinguishable hidden-state responses at these alpha values on this model/prompt combination.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(all 15 expanded nodes)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behaviour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sigma_H_mean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1.0 (all 29 layers)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vary; saturation suggests H-Neuron calibration range too narrow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rho_R_mean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0.714173 (alpha = 0.1, 0.5, 1.0)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shift with perturbation magnitude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OEI score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0.995935 (all nodes)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increase with alpha; flat = no null-space displacement detected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TDS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0.024966 (all nodes)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Should increase where sigma_H and rho_R diverge across layers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mean_reward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0.432811 (root + all children)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Flat reward means UCB1 cannot differentiate branches</w:t>
            </w:r>
          </w:p>
        </w:tc>
      </w:tr>
    </w:tbl>
    <w:p/>
    <w:p>
      <w:r>
        <w:t>The MCTS tree mechanics are correct; the issue is in the measurement layer. Most likely causes: (a) sigma_H calibration range too narrow for Qwen — all hidden states saturate at 1.0; (b) rho_R is clipped to [0,1] via (proj+1)/2 rather than the raw dot product (see Section 3, gap 1), compressing dynamic range; (c) alpha values may need to be larger, or the layer selection (fixed at 14) swept to find a sensitive layer.</w:t>
      </w:r>
    </w:p>
    <w:p/>
    <w:p>
      <w:pPr>
        <w:pStyle w:val="Heading2"/>
      </w:pPr>
      <w:r>
        <w:t>2.4  Artifact paths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Run JSON:      tmp/runs/2026-04-16/mcts_qwen_substantive_seed20260416.json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Croissant dir: tmp/runs/2026-04-16/croissant_qwen_substantive_seed20260416/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metadata.json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interventions.csv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 xml:space="preserve">  source_run.json</w:t>
      </w:r>
    </w:p>
    <w:p>
      <w:pPr>
        <w:ind w:left="576"/>
        <w:shd w:val="clear" w:color="auto" w:fill="F2F2F2"/>
      </w:pPr>
      <w:r>
        <w:rPr>
          <w:rFonts w:ascii="Courier New" w:hAnsi="Courier New"/>
          <w:sz w:val="18"/>
        </w:rPr>
        <w:t>Session log:   docs/logs/2026-04-16_session-log.md</w:t>
      </w:r>
    </w:p>
    <w:p/>
    <w:p>
      <w:pPr>
        <w:pStyle w:val="Heading1"/>
      </w:pPr>
      <w:r>
        <w:t>3. Known Gaps Before Scaled Runs</w:t>
      </w:r>
    </w:p>
    <w:p>
      <w:r>
        <w:t>The following gaps are tracked in EXPERIMENTS.md and must be resolved before Experiment 1 results are paper-valid.</w:t>
      </w:r>
    </w:p>
    <w:p>
      <w:pPr>
        <w:pStyle w:val="Heading2"/>
      </w:pPr>
      <w:r>
        <w:t>3.1  rho_R raw dot product  (blocking — Chunk 1A)</w:t>
      </w:r>
    </w:p>
    <w:p>
      <w:r>
        <w:t>Paper Eq. 4: rho_R^(l)(t) = w_hon^(l) . h_t^(l) — raw dot product. Current implementation in logomesh/whitebox.py clips via (proj+1)/2 to [0,1], collapsing dynamic range. Fix: remove normalisation, return raw dot product; update classify() thresholds in telemetry_matrix.py accordingly. Scope: 2 files.</w:t>
      </w:r>
    </w:p>
    <w:p>
      <w:pPr>
        <w:pStyle w:val="Heading2"/>
      </w:pPr>
      <w:r>
        <w:t>3.2  Phase 3 gate not formally passed</w:t>
      </w:r>
    </w:p>
    <w:p>
      <w:r>
        <w:t>EXPERIMENTS.md Chunk 0 requires TinyLlama (needs HuggingFace network access). The completed run used Qwen offline. scripts/measure_lipschitz_drift.py (Theorem 1 empirical validation) has not been run. All Chunk 0 checkboxes remain open.</w:t>
      </w:r>
    </w:p>
    <w:p>
      <w:pPr>
        <w:pStyle w:val="Heading2"/>
      </w:pPr>
      <w:r>
        <w:t>3.3  git_dirty in artifact metadata</w:t>
      </w:r>
    </w:p>
    <w:p>
      <w:r>
        <w:t>The substantive run was executed with uncommitted doc/log files. The recorded SHA is not sufficient to reproduce the exact environment alone. Fix: commit before every run intended to be cited in the paper.</w:t>
      </w:r>
    </w:p>
    <w:p>
      <w:pPr>
        <w:pStyle w:val="Heading2"/>
      </w:pPr>
      <w:r>
        <w:t>3.4  Single-layer MCTS (layer 14 fixed)</w:t>
      </w:r>
    </w:p>
    <w:p>
      <w:r>
        <w:t>The runner currently fixes the intervention layer at 14. The paper describes sweeping layers to find the most sensitive intervention point. A layer-sweep parameter or automated selection is needed before Experiment 1 scaling.</w:t>
      </w:r>
    </w:p>
    <w:p>
      <w:pPr>
        <w:pStyle w:val="Heading2"/>
      </w:pPr>
      <w:r>
        <w:t>3.5  mlcroissant strict validation blocked</w:t>
      </w:r>
    </w:p>
    <w:p>
      <w:r>
        <w:t>The mlcroissant CLI is not installed in this environment. Strict schema validation of Croissant packages has not been run. Planned fix: install in a CI or H100 environment before dataset release.</w:t>
      </w:r>
    </w:p>
    <w:p/>
    <w:p>
      <w:pPr>
        <w:pStyle w:val="Heading1"/>
      </w:pPr>
      <w:r>
        <w:t>4. Next Increments</w:t>
      </w:r>
    </w:p>
    <w:p>
      <w:pPr>
        <w:pStyle w:val="Heading2"/>
      </w:pPr>
      <w:r>
        <w:t>Increment A — Fix rho_R + re-run gate</w:t>
      </w:r>
    </w:p>
    <w:p>
      <w:pPr>
        <w:pStyle w:val="ListBullet"/>
        <w:ind w:left="360"/>
      </w:pPr>
      <w:r>
        <w:t>Patch logomesh/whitebox.py: remove (proj+1)/2, return raw dot product</w:t>
      </w:r>
    </w:p>
    <w:p>
      <w:pPr>
        <w:pStyle w:val="ListBullet"/>
        <w:ind w:left="360"/>
      </w:pPr>
      <w:r>
        <w:t>Update classify() thresholds in logomesh/telemetry_matrix.py</w:t>
      </w:r>
    </w:p>
    <w:p>
      <w:pPr>
        <w:pStyle w:val="ListBullet"/>
        <w:ind w:left="360"/>
      </w:pPr>
      <w:r>
        <w:t>Re-run gate on Qwen offline; confirm rho_R_mean varies across alpha values</w:t>
      </w:r>
    </w:p>
    <w:p>
      <w:pPr>
        <w:pStyle w:val="ListBullet"/>
        <w:ind w:left="360"/>
      </w:pPr>
      <w:r>
        <w:t>Run gate on TinyLlama once network access is available; tick Chunk 0 checkboxes</w:t>
      </w:r>
    </w:p>
    <w:p/>
    <w:p>
      <w:pPr>
        <w:pStyle w:val="Heading2"/>
      </w:pPr>
      <w:r>
        <w:t>Increment B — Lipschitz drift validation</w:t>
      </w:r>
    </w:p>
    <w:p>
      <w:pPr>
        <w:pStyle w:val="ListBullet"/>
        <w:ind w:left="360"/>
      </w:pPr>
      <w:r>
        <w:t>Run: scripts/measure_lipschitz_drift.py --model TinyLlama --n-cycles 200</w:t>
      </w:r>
    </w:p>
    <w:p>
      <w:pPr>
        <w:pStyle w:val="ListBullet"/>
        <w:ind w:left="360"/>
      </w:pPr>
      <w:r>
        <w:t>Pass criterion: FP32 accumulator column stays bounded; naive bf16 shows linear growth</w:t>
      </w:r>
    </w:p>
    <w:p>
      <w:pPr>
        <w:pStyle w:val="ListBullet"/>
        <w:ind w:left="360"/>
      </w:pPr>
      <w:r>
        <w:t>This is the Theorem 1 empirical claim — must appear in the paper</w:t>
      </w:r>
    </w:p>
    <w:p/>
    <w:p>
      <w:pPr>
        <w:pStyle w:val="Heading2"/>
      </w:pPr>
      <w:r>
        <w:t>Increment C — First paper-valid Experiment 1 run</w:t>
      </w:r>
    </w:p>
    <w:p>
      <w:pPr>
        <w:pStyle w:val="ListBullet"/>
        <w:ind w:left="360"/>
      </w:pPr>
      <w:r>
        <w:t>Construct honesty contrast pairs (min 30 pairs) and retrain LAT probes</w:t>
      </w:r>
    </w:p>
    <w:p>
      <w:pPr>
        <w:pStyle w:val="ListBullet"/>
        <w:ind w:left="360"/>
      </w:pPr>
      <w:r>
        <w:t>Run Experiment 1 script with trained probes, fixed seed, clean git tree</w:t>
      </w:r>
    </w:p>
    <w:p>
      <w:pPr>
        <w:pStyle w:val="ListBullet"/>
        <w:ind w:left="360"/>
      </w:pPr>
      <w:r>
        <w:t>Confirm non-degenerate OEI distribution across MCTS nodes</w:t>
      </w:r>
    </w:p>
    <w:p>
      <w:pPr>
        <w:pStyle w:val="ListBullet"/>
        <w:ind w:left="360"/>
      </w:pPr>
      <w:r>
        <w:t>Export Croissant package and validate with mlcroissant CLI</w:t>
      </w:r>
    </w:p>
    <w:p/>
    <w:p>
      <w:pPr>
        <w:pStyle w:val="Heading1"/>
      </w:pPr>
      <w:r>
        <w:t>5. Review Asks</w:t>
      </w:r>
    </w:p>
    <w:p>
      <w:r>
        <w:t>Your input before we scale to H100 would be valuable on the following:</w:t>
      </w:r>
    </w:p>
    <w:p>
      <w:r>
        <w:rPr>
          <w:b/>
        </w:rPr>
        <w:t xml:space="preserve">Architecture layering: </w:t>
      </w:r>
      <w:r>
        <w:t>Is the bottom-up H-Neuron + top-down RepE fusion into T_t the right framing for the NeurIPS Datasets &amp; Benchmarks track, or should we front-load the dataset construction aspect more prominently?</w:t>
      </w:r>
    </w:p>
    <w:p>
      <w:r>
        <w:rPr>
          <w:b/>
        </w:rPr>
        <w:t xml:space="preserve">Flat OEI — calibration or conceptual issue?: </w:t>
      </w:r>
      <w:r>
        <w:t>Given that OEI is ~1.0 across all perturbation magnitudes in the first run, is this likely a calibration/scale issue (fix rho_R, sweep layer/alpha), or does it suggest a deeper issue with the null-space projection approach on smaller models?</w:t>
      </w:r>
    </w:p>
    <w:p>
      <w:r>
        <w:rPr>
          <w:b/>
        </w:rPr>
        <w:t xml:space="preserve">MCTS justification in Section 2.4: </w:t>
      </w:r>
      <w:r>
        <w:t>You noted that the current related-work section only cites MCTS papers. We plan to add comparisons with GCG, PAIR, and AutoDAN. Is there a survey you would recommend as the anchor citation for the comparison?</w:t>
      </w:r>
    </w:p>
    <w:p>
      <w:r>
        <w:rPr>
          <w:b/>
        </w:rPr>
        <w:t xml:space="preserve">Experiment ordering before H100: </w:t>
      </w:r>
      <w:r>
        <w:t>Should Experiment 3 (memory efficiency, does not require trained probes) run first in parallel with LAT retraining, or is a strict sequential gate preferred?</w:t>
      </w:r>
    </w:p>
    <w:p>
      <w:r>
        <w:br w:type="page"/>
      </w:r>
    </w:p>
    <w:p>
      <w:pPr>
        <w:pStyle w:val="Heading1"/>
      </w:pPr>
      <w:r>
        <w:t>Addendum: Phase 3 Gate Results (2026-04-16)</w:t>
      </w:r>
    </w:p>
    <w:p>
      <w:r>
        <w:t>After the initial brief was drafted, HuggingFace access to meta-llama/Llama-3.2-1B-Instruct was confirmed. All three EXPERIMENTS.md Chunk 0 gate steps were run on this machine (RTX 3060 12 GB, CUDA, bfloat16). All three passed.</w:t>
      </w:r>
    </w:p>
    <w:p>
      <w:pPr>
        <w:pStyle w:val="Heading2"/>
      </w:pPr>
      <w:r>
        <w:t>Gate Step 1 — KV-Cache Mutability Probe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gate_passed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mutable_in_place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reversible_with_copy_restore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max_logit_delta_after_mutation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0.171875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max_logit_delta_after_revert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  (exact)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device / dtype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cuda / bfloat16</w:t>
            </w:r>
          </w:p>
        </w:tc>
      </w:tr>
    </w:tbl>
    <w:p>
      <w:r>
        <w:t>max_logit_delta_after_revert = 0.0 confirms the FP32 reversal is lossless on Llama-3.2-1B-Instruct.</w:t>
      </w:r>
    </w:p>
    <w:p>
      <w:pPr>
        <w:pStyle w:val="Heading2"/>
      </w:pPr>
      <w:r>
        <w:t>Gate Step 2 — KV-MCTS Smoke Test (10 nodes)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Nodes expanded / visited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 / 11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Elapsed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 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steer_layer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residual_norm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0.00e+00  (exact reversal)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sigma_H_mean (top node)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0.0032  (not saturated — cf. Qwen 1.0)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rho_R_mean (top node)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0.3622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OEI score (top node)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0.8830  (cf. Qwen 0.9959)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TDS (top node)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mean_reward (top node)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0.2144</w:t>
            </w:r>
          </w:p>
        </w:tc>
      </w:tr>
    </w:tbl>
    <w:p>
      <w:r>
        <w:rPr>
          <w:b/>
        </w:rPr>
        <w:t xml:space="preserve">Improvement over Qwen run: </w:t>
      </w:r>
      <w:r>
        <w:t>sigma_H is no longer saturated (0.003 vs 1.0), OEI is non-trivial (0.883 vs 0.996). Telemetry values are still identical across all top nodes — the rho_R raw dot product fix (Section 3.1) is still required before Experiment 1 results are paper-valid.</w:t>
      </w:r>
    </w:p>
    <w:p>
      <w:pPr>
        <w:pStyle w:val="Heading2"/>
      </w:pPr>
      <w:r>
        <w:t>Gate Step 3 — Lipschitz Drift Validation (200 cycles)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Naive bf16 ||K_n-K_0||_inf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FP32 accumulator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1.56e-02</w:t>
            </w:r>
          </w:p>
        </w:tc>
        <w:tc>
          <w:tcPr>
            <w:tcW w:type="dxa" w:w="2880"/>
          </w:tcPr>
          <w:p>
            <w:r>
              <w:rPr>
                <w:color w:val="007000"/>
                <w:sz w:val="20"/>
              </w:rPr>
              <w:t>0.00e+00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1.28e+00</w:t>
            </w:r>
          </w:p>
        </w:tc>
        <w:tc>
          <w:tcPr>
            <w:tcW w:type="dxa" w:w="2880"/>
          </w:tcPr>
          <w:p>
            <w:r>
              <w:rPr>
                <w:color w:val="007000"/>
                <w:sz w:val="20"/>
              </w:rPr>
              <w:t>0.00e+00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2.84e+00</w:t>
            </w:r>
          </w:p>
        </w:tc>
        <w:tc>
          <w:tcPr>
            <w:tcW w:type="dxa" w:w="2880"/>
          </w:tcPr>
          <w:p>
            <w:r>
              <w:rPr>
                <w:color w:val="007000"/>
                <w:sz w:val="20"/>
              </w:rPr>
              <w:t>0.00e+00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4.41e+00</w:t>
            </w:r>
          </w:p>
        </w:tc>
        <w:tc>
          <w:tcPr>
            <w:tcW w:type="dxa" w:w="2880"/>
          </w:tcPr>
          <w:p>
            <w:r>
              <w:rPr>
                <w:color w:val="007000"/>
                <w:sz w:val="20"/>
              </w:rPr>
              <w:t>0.00e+00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color w:val="C00000"/>
                <w:sz w:val="20"/>
              </w:rPr>
              <w:t>5.97e+00</w:t>
            </w:r>
          </w:p>
        </w:tc>
        <w:tc>
          <w:tcPr>
            <w:tcW w:type="dxa" w:w="2880"/>
          </w:tcPr>
          <w:p>
            <w:r>
              <w:rPr>
                <w:color w:val="007000"/>
                <w:sz w:val="20"/>
              </w:rPr>
              <w:t>0.00e+00</w:t>
            </w:r>
          </w:p>
        </w:tc>
      </w:tr>
    </w:tbl>
    <w:p>
      <w:r>
        <w:t>Naive bf16 drift grows linearly (~+1.56 per 50 cycles, alpha=0.5). FP32 accumulator maintains exact zero residual throughout all 200 cycles. This empirically validates Theorem 1. Note: two bugs were fixed in the script during this run — a CUDA/CPU device mismatch on the steering vector, and a naive-path design issue where add/sub of the same value per iteration reached a fixed point rather than accumulating drift. The fixed version applies N cumulative adds then N cumulative subtracts, faithfully simulating reversal error after N cycles.</w:t>
      </w:r>
    </w:p>
    <w:p>
      <w:pPr>
        <w:pStyle w:val="Heading2"/>
      </w:pPr>
      <w:r>
        <w:t>Overall Gate Verdict</w:t>
      </w:r>
    </w:p>
    <w:p>
      <w:r>
        <w:rPr>
          <w:b/>
          <w:color w:val="007000"/>
        </w:rPr>
        <w:t>PASSED — all three Chunk 0 criteria met on meta-llama/Llama-3.2-1B-Instruct.</w:t>
      </w:r>
    </w:p>
    <w:p>
      <w:r>
        <w:t>The implementation is ready to proceed to EXPERIMENTS.md Chunk 1. The one remaining blocker before Experiment 1 results are paper-valid is the rho_R raw dot product fix (whitebox.py, Section 3.1 of this brief).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