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Package.json文件个字段描述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每一个项目下都有一个package.json文件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这个文件定义了这个项目所需的模块，以及各项目的配置信息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，可以使用npm install命令根据这个配置文件自动下载所需模块最简单的参数如下：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name -项目名称 version -版本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scripts字段(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scripts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Scripts 指定了运行脚本命令的npm命令的缩写，比如: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“scripts”:{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“start”:”node server.js”,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可以使用 npm run start代替执行node server.js命令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15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dependencies字段,devDependencies字段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dependencies(”dependencies”:{}) 指定了项目运行所依赖的模块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devDependencies(“devDependencies”:{})指定项目开发所以要的模块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package.json文件可以手工编写，也可以使用npm init -y命令自动生成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如果一个模块不在package.json文件之中，可以单独安装这个模块如：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npm install express --save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npm install express --save-dev    (ps:express是一个node.js的web框架)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上面代码代表单独安装express模块，--save参数表示将该模块写入dependencies属性中，--save-dev表示将该模块写入devDependencies属性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peerDependencies(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peerDependencies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:{})字段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21"/>
          <w:szCs w:val="21"/>
        </w:rPr>
        <w:t>A模块是B模块的插件。用户安装的B模块是1.0版本，但是A插件只能和2.0版本的B模块一起使用。这时，用户要是将1.0版本的B的实例传给A，就会出现问题。因此，需要一种机制，在模板安装的时候提醒用户，如果A和B一起安装，那么B必须是2.0模块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2"/>
          <w:spacing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peerDependencies字段，就是用来提供指定其所需的主工具版本如：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：“vue-webpack”,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peerDependencies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vue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2.0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(上面版本号是胡写的)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上面代码指定，当安装 vue-webpack 模块时，主程序vue必须一起安装，且版本必须是2.0，如果你的项目指定依赖的是vue的1.0版本那么就会报错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bin字段(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bin用来指定各个内部命令对应的可执行文件的位置，如：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“bin”:{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someTool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./bin/someTool.js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scripts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start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someTool build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然后按下tab建，就会显示所有可使用命令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main指定加载的入口文件，require(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modelName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)就会加载这个文件，这个字段的默认值是模块跟目录下的index.js文件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config字段用于添加命令行的环境变量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browser指定该模板供浏览器使用的版本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engines字段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engines 指明了该模块运行的平台，比如node的某个版本或者浏览器：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engines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&gt;=0.10.3&lt;0.12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man用来指定当前模块的man文件的位置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preferGlobal字段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preferGlobal的值是布尔值，表示当前用户不将该模块安装为全局模块时，要不要显示警告，表示该模块的本意就是安装为全局模块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style指定供浏览器使用时，样式文件所在的位置。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另：版本限定：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指定版本：比如：1.2.2，表示安装指定1.2.2版本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波浪号+指定版本：比如：~1.2.2，表示安装1.2.x的最新版本（不低于1.2.2），但不安装1.3.x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插入号+指定版本：比如：^1.2.2，表示安装1.x.x的最新版本（不低于1.2.2），但不安装2.x.x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latest:安装最新版本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2269C"/>
    <w:rsid w:val="0A671FD5"/>
    <w:rsid w:val="1C121EA5"/>
    <w:rsid w:val="221B023F"/>
    <w:rsid w:val="2399603D"/>
    <w:rsid w:val="2E375AB9"/>
    <w:rsid w:val="348C3559"/>
    <w:rsid w:val="37F907AD"/>
    <w:rsid w:val="3CEA5D83"/>
    <w:rsid w:val="3F7014AC"/>
    <w:rsid w:val="40FE18AB"/>
    <w:rsid w:val="412652F9"/>
    <w:rsid w:val="4DF212FD"/>
    <w:rsid w:val="52C91D42"/>
    <w:rsid w:val="5D347D20"/>
    <w:rsid w:val="65D4146F"/>
    <w:rsid w:val="65DF0C41"/>
    <w:rsid w:val="69827564"/>
    <w:rsid w:val="69A1358B"/>
    <w:rsid w:val="798D466A"/>
    <w:rsid w:val="7EC004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雨语鱼</cp:lastModifiedBy>
  <dcterms:modified xsi:type="dcterms:W3CDTF">2018-03-14T07:09:08Z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