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3124D3" w14:textId="30C6445F" w:rsidR="009A2475" w:rsidRPr="00A10884" w:rsidRDefault="00C57289" w:rsidP="00C57289">
      <w:pPr>
        <w:spacing w:line="480" w:lineRule="auto"/>
        <w:jc w:val="center"/>
        <w:rPr>
          <w:rFonts w:ascii="Arial" w:hAnsi="Arial" w:cs="Arial"/>
          <w:b/>
          <w:sz w:val="28"/>
        </w:rPr>
      </w:pPr>
      <w:bookmarkStart w:id="0" w:name="OLE_LINK138"/>
      <w:bookmarkStart w:id="1" w:name="OLE_LINK139"/>
      <w:bookmarkStart w:id="2" w:name="OLE_LINK112"/>
      <w:bookmarkStart w:id="3" w:name="OLE_LINK113"/>
      <w:bookmarkStart w:id="4" w:name="_GoBack"/>
      <w:r w:rsidRPr="00A10884">
        <w:rPr>
          <w:rFonts w:ascii="Arial" w:hAnsi="Arial" w:cs="Arial"/>
          <w:b/>
          <w:sz w:val="28"/>
        </w:rPr>
        <w:t>SUPPORTING INFORMATION</w:t>
      </w:r>
    </w:p>
    <w:p w14:paraId="0512CA72" w14:textId="4E6B05D8" w:rsidR="00952A0E" w:rsidRPr="00A10884" w:rsidRDefault="00952A0E" w:rsidP="00952A0E">
      <w:pPr>
        <w:pStyle w:val="1"/>
        <w:shd w:val="clear" w:color="auto" w:fill="FFFFFF"/>
        <w:spacing w:line="360" w:lineRule="auto"/>
        <w:jc w:val="center"/>
        <w:rPr>
          <w:rFonts w:ascii="Arial" w:hAnsi="Arial" w:cs="Arial"/>
          <w:sz w:val="28"/>
          <w:szCs w:val="28"/>
        </w:rPr>
      </w:pPr>
      <w:r w:rsidRPr="00A10884">
        <w:rPr>
          <w:rFonts w:ascii="Arial" w:hAnsi="Arial" w:cs="Arial"/>
          <w:sz w:val="28"/>
          <w:szCs w:val="28"/>
        </w:rPr>
        <w:t>Atomic</w:t>
      </w:r>
      <w:r w:rsidR="00E1398B" w:rsidRPr="00A10884">
        <w:rPr>
          <w:rFonts w:ascii="Arial" w:eastAsia="MS Gothic" w:hAnsi="Arial" w:cs="Arial"/>
          <w:sz w:val="28"/>
          <w:szCs w:val="28"/>
        </w:rPr>
        <w:t>-</w:t>
      </w:r>
      <w:r w:rsidRPr="00A10884">
        <w:rPr>
          <w:rFonts w:ascii="Arial" w:hAnsi="Arial" w:cs="Arial"/>
          <w:sz w:val="28"/>
          <w:szCs w:val="28"/>
        </w:rPr>
        <w:t>Layer</w:t>
      </w:r>
      <w:r w:rsidR="00E1398B" w:rsidRPr="00A10884">
        <w:rPr>
          <w:rFonts w:ascii="Arial" w:eastAsia="MS Gothic" w:hAnsi="Arial" w:cs="Arial"/>
          <w:sz w:val="28"/>
          <w:szCs w:val="28"/>
        </w:rPr>
        <w:t>-</w:t>
      </w:r>
      <w:r w:rsidRPr="00A10884">
        <w:rPr>
          <w:rFonts w:ascii="Arial" w:hAnsi="Arial" w:cs="Arial"/>
          <w:sz w:val="28"/>
          <w:szCs w:val="28"/>
        </w:rPr>
        <w:t>Deposited ZnF</w:t>
      </w:r>
      <w:r w:rsidRPr="00A10884">
        <w:rPr>
          <w:rFonts w:ascii="Arial" w:hAnsi="Arial" w:cs="Arial"/>
          <w:sz w:val="28"/>
          <w:szCs w:val="28"/>
          <w:vertAlign w:val="subscript"/>
        </w:rPr>
        <w:t>2</w:t>
      </w:r>
      <w:r w:rsidRPr="00A10884">
        <w:rPr>
          <w:rFonts w:ascii="Arial" w:hAnsi="Arial" w:cs="Arial"/>
          <w:sz w:val="28"/>
          <w:szCs w:val="28"/>
        </w:rPr>
        <w:t xml:space="preserve"> on Aluminum Enabling </w:t>
      </w:r>
      <w:r w:rsidRPr="00A10884">
        <w:rPr>
          <w:rFonts w:ascii="Arial" w:hAnsi="Arial" w:cs="Arial"/>
          <w:i/>
          <w:iCs/>
          <w:sz w:val="28"/>
          <w:szCs w:val="28"/>
        </w:rPr>
        <w:t>in situ</w:t>
      </w:r>
      <w:r w:rsidR="00E1398B" w:rsidRPr="00A10884">
        <w:rPr>
          <w:rFonts w:ascii="Arial" w:hAnsi="Arial" w:cs="Arial"/>
          <w:sz w:val="28"/>
          <w:szCs w:val="28"/>
        </w:rPr>
        <w:t xml:space="preserve"> NaF/</w:t>
      </w:r>
      <w:r w:rsidR="00B171E1" w:rsidRPr="00A10884">
        <w:rPr>
          <w:rFonts w:ascii="Arial" w:hAnsi="Arial" w:cs="Arial"/>
          <w:sz w:val="28"/>
          <w:szCs w:val="28"/>
        </w:rPr>
        <w:t>Na–Zn</w:t>
      </w:r>
      <w:r w:rsidR="00E1398B" w:rsidRPr="00A10884">
        <w:rPr>
          <w:rFonts w:ascii="Arial" w:hAnsi="Arial" w:cs="Arial"/>
          <w:sz w:val="28"/>
          <w:szCs w:val="28"/>
        </w:rPr>
        <w:t xml:space="preserve"> Interphase for Robust Anode-</w:t>
      </w:r>
      <w:r w:rsidRPr="00A10884">
        <w:rPr>
          <w:rFonts w:ascii="Arial" w:hAnsi="Arial" w:cs="Arial"/>
          <w:sz w:val="28"/>
          <w:szCs w:val="28"/>
        </w:rPr>
        <w:t>Free Sodium Batteries</w:t>
      </w:r>
    </w:p>
    <w:p w14:paraId="640807E8" w14:textId="12BF5301" w:rsidR="003655FA" w:rsidRPr="00A10884" w:rsidRDefault="003655FA" w:rsidP="003655FA">
      <w:pPr>
        <w:spacing w:after="0" w:line="480" w:lineRule="auto"/>
        <w:jc w:val="center"/>
        <w:rPr>
          <w:rFonts w:ascii="Arial" w:hAnsi="Arial" w:cs="Arial"/>
          <w:sz w:val="22"/>
          <w:vertAlign w:val="superscript"/>
        </w:rPr>
      </w:pPr>
      <w:r w:rsidRPr="00A10884">
        <w:rPr>
          <w:rFonts w:ascii="Arial" w:hAnsi="Arial" w:cs="Arial"/>
          <w:sz w:val="22"/>
        </w:rPr>
        <w:t>Viet Phuong Nguyen,</w:t>
      </w:r>
      <w:r w:rsidRPr="00A10884">
        <w:rPr>
          <w:rFonts w:ascii="Arial" w:hAnsi="Arial" w:cs="Arial"/>
          <w:sz w:val="22"/>
          <w:vertAlign w:val="superscript"/>
        </w:rPr>
        <w:t>a,b,</w:t>
      </w:r>
      <w:r w:rsidRPr="00A10884">
        <w:rPr>
          <w:rFonts w:ascii="Arial" w:hAnsi="Arial" w:cs="Arial"/>
          <w:sz w:val="22"/>
        </w:rPr>
        <w:t xml:space="preserve">* </w:t>
      </w:r>
      <w:r w:rsidRPr="00A10884">
        <w:rPr>
          <w:rFonts w:ascii="Arial" w:hAnsi="Arial" w:cs="Arial"/>
          <w:kern w:val="0"/>
          <w:sz w:val="22"/>
        </w:rPr>
        <w:t>Angelina Sarapulova</w:t>
      </w:r>
      <w:r w:rsidRPr="00A10884">
        <w:rPr>
          <w:rFonts w:ascii="Arial" w:hAnsi="Arial" w:cs="Arial"/>
          <w:sz w:val="22"/>
        </w:rPr>
        <w:t>,</w:t>
      </w:r>
      <w:r w:rsidRPr="00A10884">
        <w:rPr>
          <w:rFonts w:ascii="Arial" w:hAnsi="Arial" w:cs="Arial"/>
          <w:sz w:val="22"/>
          <w:vertAlign w:val="superscript"/>
        </w:rPr>
        <w:t>b,c</w:t>
      </w:r>
      <w:r w:rsidRPr="00A10884">
        <w:rPr>
          <w:rFonts w:ascii="Arial" w:hAnsi="Arial" w:cs="Arial"/>
          <w:sz w:val="22"/>
        </w:rPr>
        <w:t xml:space="preserve"> Michael Günthel,</w:t>
      </w:r>
      <w:r w:rsidRPr="00A10884">
        <w:rPr>
          <w:rFonts w:ascii="Arial" w:hAnsi="Arial" w:cs="Arial"/>
          <w:sz w:val="22"/>
          <w:vertAlign w:val="superscript"/>
        </w:rPr>
        <w:t>b</w:t>
      </w:r>
      <w:r w:rsidRPr="00A10884">
        <w:rPr>
          <w:rFonts w:ascii="Arial" w:hAnsi="Arial" w:cs="Arial"/>
          <w:sz w:val="22"/>
        </w:rPr>
        <w:t xml:space="preserve">  Markus  Knäbbeler-Buß,</w:t>
      </w:r>
      <w:r w:rsidRPr="00A10884">
        <w:rPr>
          <w:rFonts w:ascii="Arial" w:hAnsi="Arial" w:cs="Arial"/>
          <w:sz w:val="22"/>
          <w:vertAlign w:val="superscript"/>
        </w:rPr>
        <w:t>b</w:t>
      </w:r>
      <w:r w:rsidRPr="00A10884">
        <w:rPr>
          <w:rFonts w:ascii="Arial" w:hAnsi="Arial" w:cs="Arial"/>
          <w:sz w:val="22"/>
        </w:rPr>
        <w:t xml:space="preserve"> Changin Kim,</w:t>
      </w:r>
      <w:r w:rsidRPr="00A10884">
        <w:rPr>
          <w:rFonts w:ascii="Arial" w:hAnsi="Arial" w:cs="Arial"/>
          <w:sz w:val="22"/>
          <w:vertAlign w:val="superscript"/>
        </w:rPr>
        <w:t>d</w:t>
      </w:r>
      <w:r w:rsidRPr="00A10884">
        <w:rPr>
          <w:rFonts w:ascii="Arial" w:hAnsi="Arial" w:cs="Arial"/>
          <w:sz w:val="22"/>
        </w:rPr>
        <w:t xml:space="preserve"> Young-Woon Byeon,</w:t>
      </w:r>
      <w:r w:rsidRPr="00A10884">
        <w:rPr>
          <w:rFonts w:ascii="Arial" w:hAnsi="Arial" w:cs="Arial"/>
          <w:sz w:val="22"/>
          <w:vertAlign w:val="superscript"/>
        </w:rPr>
        <w:t>d</w:t>
      </w:r>
      <w:r w:rsidRPr="00A10884">
        <w:rPr>
          <w:rFonts w:ascii="Arial" w:hAnsi="Arial" w:cs="Arial"/>
          <w:sz w:val="22"/>
        </w:rPr>
        <w:t xml:space="preserve"> Moonwon Lee,</w:t>
      </w:r>
      <w:r w:rsidRPr="00A10884">
        <w:rPr>
          <w:rFonts w:ascii="Arial" w:hAnsi="Arial" w:cs="Arial"/>
          <w:sz w:val="22"/>
          <w:vertAlign w:val="superscript"/>
        </w:rPr>
        <w:t>e,f</w:t>
      </w:r>
      <w:r w:rsidRPr="00A10884">
        <w:rPr>
          <w:rFonts w:ascii="Arial" w:hAnsi="Arial" w:cs="Arial"/>
          <w:sz w:val="22"/>
        </w:rPr>
        <w:t xml:space="preserve"> Kanghoon Yim,</w:t>
      </w:r>
      <w:r w:rsidRPr="00A10884">
        <w:rPr>
          <w:rFonts w:ascii="Arial" w:hAnsi="Arial" w:cs="Arial"/>
          <w:sz w:val="22"/>
          <w:vertAlign w:val="superscript"/>
        </w:rPr>
        <w:t>e</w:t>
      </w:r>
      <w:r w:rsidRPr="00A10884">
        <w:rPr>
          <w:rFonts w:ascii="Arial" w:hAnsi="Arial" w:cs="Arial"/>
          <w:sz w:val="22"/>
        </w:rPr>
        <w:t xml:space="preserve"> Eric Tröster,</w:t>
      </w:r>
      <w:r w:rsidRPr="00A10884">
        <w:rPr>
          <w:rFonts w:ascii="Arial" w:hAnsi="Arial" w:cs="Arial"/>
          <w:sz w:val="22"/>
          <w:vertAlign w:val="superscript"/>
        </w:rPr>
        <w:t>b,c</w:t>
      </w:r>
      <w:r w:rsidRPr="00A10884">
        <w:rPr>
          <w:rFonts w:ascii="Arial" w:hAnsi="Arial" w:cs="Arial"/>
          <w:sz w:val="22"/>
        </w:rPr>
        <w:t xml:space="preserve"> Sonia Dsoke,</w:t>
      </w:r>
      <w:r w:rsidRPr="00A10884">
        <w:rPr>
          <w:rFonts w:ascii="Arial" w:hAnsi="Arial" w:cs="Arial"/>
          <w:sz w:val="22"/>
          <w:vertAlign w:val="superscript"/>
        </w:rPr>
        <w:t>b,</w:t>
      </w:r>
      <w:r w:rsidR="00AE2EFC" w:rsidRPr="00A10884">
        <w:rPr>
          <w:rFonts w:ascii="Arial" w:hAnsi="Arial" w:cs="Arial"/>
          <w:sz w:val="22"/>
          <w:vertAlign w:val="superscript"/>
        </w:rPr>
        <w:t>c,</w:t>
      </w:r>
      <w:r w:rsidRPr="00A10884">
        <w:rPr>
          <w:rFonts w:ascii="Arial" w:hAnsi="Arial" w:cs="Arial"/>
          <w:sz w:val="22"/>
          <w:vertAlign w:val="superscript"/>
        </w:rPr>
        <w:t>g,†</w:t>
      </w:r>
      <w:r w:rsidRPr="00A10884">
        <w:rPr>
          <w:rFonts w:ascii="Arial" w:hAnsi="Arial" w:cs="Arial"/>
          <w:sz w:val="22"/>
        </w:rPr>
        <w:t xml:space="preserve"> Seung-Mo Lee</w:t>
      </w:r>
      <w:r w:rsidRPr="00A10884">
        <w:rPr>
          <w:rFonts w:ascii="Arial" w:hAnsi="Arial" w:cs="Arial"/>
          <w:sz w:val="22"/>
          <w:vertAlign w:val="superscript"/>
        </w:rPr>
        <w:t>a,h,‡</w:t>
      </w:r>
    </w:p>
    <w:p w14:paraId="23244645" w14:textId="77777777" w:rsidR="003655FA" w:rsidRPr="00A10884" w:rsidRDefault="003655FA" w:rsidP="003655FA">
      <w:pPr>
        <w:spacing w:after="0" w:line="240" w:lineRule="auto"/>
        <w:jc w:val="left"/>
        <w:rPr>
          <w:rFonts w:ascii="Arial" w:hAnsi="Arial" w:cs="Arial"/>
          <w:kern w:val="0"/>
          <w:sz w:val="24"/>
          <w:szCs w:val="24"/>
        </w:rPr>
      </w:pPr>
    </w:p>
    <w:p w14:paraId="41A889A0" w14:textId="1B9DAB2E" w:rsidR="003655FA" w:rsidRPr="00A10884" w:rsidRDefault="003655FA" w:rsidP="00952A0E">
      <w:pPr>
        <w:pStyle w:val="Paragraph"/>
        <w:snapToGrid w:val="0"/>
        <w:spacing w:before="0" w:line="360" w:lineRule="auto"/>
        <w:ind w:firstLine="0"/>
        <w:jc w:val="both"/>
        <w:rPr>
          <w:rFonts w:ascii="Arial" w:hAnsi="Arial" w:cs="Arial"/>
          <w:sz w:val="20"/>
          <w:szCs w:val="20"/>
        </w:rPr>
      </w:pPr>
      <w:r w:rsidRPr="00A10884">
        <w:rPr>
          <w:rFonts w:ascii="Arial" w:eastAsiaTheme="minorEastAsia" w:hAnsi="Arial" w:cs="Arial"/>
          <w:sz w:val="20"/>
          <w:szCs w:val="20"/>
          <w:vertAlign w:val="superscript"/>
          <w:lang w:eastAsia="ko-KR"/>
        </w:rPr>
        <w:t xml:space="preserve">a </w:t>
      </w:r>
      <w:r w:rsidRPr="00A10884">
        <w:rPr>
          <w:rFonts w:ascii="Arial" w:hAnsi="Arial" w:cs="Arial"/>
          <w:sz w:val="20"/>
          <w:szCs w:val="20"/>
        </w:rPr>
        <w:t>Department of Nanomechanics, Korea Institute of Machinery &amp; Materials (KI</w:t>
      </w:r>
      <w:r w:rsidR="00A20ADA" w:rsidRPr="00A10884">
        <w:rPr>
          <w:rFonts w:ascii="Arial" w:hAnsi="Arial" w:cs="Arial"/>
          <w:sz w:val="20"/>
          <w:szCs w:val="20"/>
        </w:rPr>
        <w:t>MM), 156 Gajeongbuk-ro, Daejeon</w:t>
      </w:r>
      <w:r w:rsidRPr="00A10884">
        <w:rPr>
          <w:rFonts w:ascii="Arial" w:hAnsi="Arial" w:cs="Arial"/>
          <w:sz w:val="20"/>
          <w:szCs w:val="20"/>
        </w:rPr>
        <w:t xml:space="preserve"> 34103, Republic of Korea</w:t>
      </w:r>
    </w:p>
    <w:p w14:paraId="79B4A0AE" w14:textId="567C2F00" w:rsidR="003655FA" w:rsidRPr="00A10884" w:rsidRDefault="003655FA" w:rsidP="00952A0E">
      <w:pPr>
        <w:pStyle w:val="Paragraph"/>
        <w:snapToGrid w:val="0"/>
        <w:spacing w:before="0" w:line="360" w:lineRule="auto"/>
        <w:ind w:firstLine="0"/>
        <w:jc w:val="both"/>
        <w:rPr>
          <w:rFonts w:ascii="Arial" w:eastAsiaTheme="minorEastAsia" w:hAnsi="Arial" w:cs="Arial"/>
          <w:sz w:val="20"/>
          <w:szCs w:val="20"/>
          <w:lang w:eastAsia="ko-KR"/>
        </w:rPr>
      </w:pPr>
      <w:r w:rsidRPr="00A10884">
        <w:rPr>
          <w:rFonts w:ascii="Arial" w:eastAsiaTheme="minorEastAsia" w:hAnsi="Arial" w:cs="Arial"/>
          <w:sz w:val="20"/>
          <w:szCs w:val="20"/>
          <w:vertAlign w:val="superscript"/>
          <w:lang w:eastAsia="ko-KR"/>
        </w:rPr>
        <w:t xml:space="preserve">b </w:t>
      </w:r>
      <w:r w:rsidRPr="00A10884">
        <w:rPr>
          <w:rFonts w:ascii="Arial" w:eastAsiaTheme="minorEastAsia" w:hAnsi="Arial" w:cs="Arial"/>
          <w:sz w:val="20"/>
          <w:szCs w:val="20"/>
          <w:lang w:eastAsia="ko-KR"/>
        </w:rPr>
        <w:t>Fraunhofer Institute for Solar Energy Systems (</w:t>
      </w:r>
      <w:r w:rsidR="00AE2EFC" w:rsidRPr="00A10884">
        <w:rPr>
          <w:rFonts w:ascii="Arial" w:eastAsiaTheme="minorEastAsia" w:hAnsi="Arial" w:cs="Arial"/>
          <w:sz w:val="20"/>
          <w:szCs w:val="20"/>
          <w:lang w:eastAsia="ko-KR"/>
        </w:rPr>
        <w:t>ISE), Heidenhofstr. 2, Freiburg</w:t>
      </w:r>
      <w:r w:rsidRPr="00A10884">
        <w:rPr>
          <w:rFonts w:ascii="Arial" w:eastAsiaTheme="minorEastAsia" w:hAnsi="Arial" w:cs="Arial"/>
          <w:sz w:val="20"/>
          <w:szCs w:val="20"/>
          <w:lang w:eastAsia="ko-KR"/>
        </w:rPr>
        <w:t xml:space="preserve"> 79110, Germany</w:t>
      </w:r>
    </w:p>
    <w:p w14:paraId="21852015" w14:textId="7A41CCC6" w:rsidR="003655FA" w:rsidRPr="00A10884" w:rsidRDefault="003655FA" w:rsidP="00952A0E">
      <w:pPr>
        <w:pStyle w:val="Paragraph"/>
        <w:snapToGrid w:val="0"/>
        <w:spacing w:before="0" w:line="360" w:lineRule="auto"/>
        <w:ind w:firstLine="0"/>
        <w:jc w:val="both"/>
        <w:rPr>
          <w:rFonts w:ascii="Arial" w:eastAsiaTheme="minorEastAsia" w:hAnsi="Arial" w:cs="Arial"/>
          <w:sz w:val="20"/>
          <w:szCs w:val="20"/>
          <w:lang w:eastAsia="ko-KR"/>
        </w:rPr>
      </w:pPr>
      <w:r w:rsidRPr="00A10884">
        <w:rPr>
          <w:rFonts w:ascii="Arial" w:eastAsiaTheme="minorEastAsia" w:hAnsi="Arial" w:cs="Arial"/>
          <w:sz w:val="20"/>
          <w:szCs w:val="20"/>
          <w:vertAlign w:val="superscript"/>
          <w:lang w:eastAsia="ko-KR"/>
        </w:rPr>
        <w:t xml:space="preserve">c </w:t>
      </w:r>
      <w:r w:rsidRPr="00A10884">
        <w:rPr>
          <w:rFonts w:ascii="Arial" w:hAnsi="Arial" w:cs="Arial"/>
          <w:iCs/>
          <w:sz w:val="20"/>
          <w:szCs w:val="20"/>
        </w:rPr>
        <w:t>Freiburg Materials Research Center (FMF), Stefan-Meier-Straße 21, Freiburg</w:t>
      </w:r>
      <w:r w:rsidR="00AE2EFC" w:rsidRPr="00A10884">
        <w:rPr>
          <w:rFonts w:ascii="Arial" w:hAnsi="Arial" w:cs="Arial"/>
          <w:iCs/>
          <w:sz w:val="20"/>
          <w:szCs w:val="20"/>
        </w:rPr>
        <w:t xml:space="preserve"> 79104</w:t>
      </w:r>
      <w:r w:rsidRPr="00A10884">
        <w:rPr>
          <w:rFonts w:ascii="Arial" w:hAnsi="Arial" w:cs="Arial"/>
          <w:iCs/>
          <w:sz w:val="20"/>
          <w:szCs w:val="20"/>
        </w:rPr>
        <w:t>, Germany</w:t>
      </w:r>
    </w:p>
    <w:p w14:paraId="0B2C9CA0" w14:textId="3E435927" w:rsidR="003655FA" w:rsidRPr="00A10884" w:rsidRDefault="003655FA" w:rsidP="00952A0E">
      <w:pPr>
        <w:pStyle w:val="Paragraph"/>
        <w:snapToGrid w:val="0"/>
        <w:spacing w:before="0" w:line="360" w:lineRule="auto"/>
        <w:ind w:firstLine="0"/>
        <w:jc w:val="both"/>
        <w:rPr>
          <w:rFonts w:ascii="Arial" w:eastAsiaTheme="minorEastAsia" w:hAnsi="Arial" w:cs="Arial"/>
          <w:sz w:val="20"/>
          <w:szCs w:val="20"/>
          <w:lang w:eastAsia="ko-KR"/>
        </w:rPr>
      </w:pPr>
      <w:r w:rsidRPr="00A10884">
        <w:rPr>
          <w:rFonts w:ascii="Arial" w:eastAsiaTheme="minorEastAsia" w:hAnsi="Arial" w:cs="Arial"/>
          <w:sz w:val="20"/>
          <w:szCs w:val="20"/>
          <w:vertAlign w:val="superscript"/>
          <w:lang w:eastAsia="ko-KR"/>
        </w:rPr>
        <w:t xml:space="preserve">d </w:t>
      </w:r>
      <w:r w:rsidRPr="00A10884">
        <w:rPr>
          <w:rFonts w:ascii="Arial" w:eastAsiaTheme="minorEastAsia" w:hAnsi="Arial" w:cs="Arial"/>
          <w:sz w:val="20"/>
          <w:szCs w:val="20"/>
          <w:lang w:eastAsia="ko-KR"/>
        </w:rPr>
        <w:t>Advanced Analysis and Data Center, Korea Institute of Science and Technology (KI</w:t>
      </w:r>
      <w:r w:rsidR="00A20ADA" w:rsidRPr="00A10884">
        <w:rPr>
          <w:rFonts w:ascii="Arial" w:eastAsiaTheme="minorEastAsia" w:hAnsi="Arial" w:cs="Arial"/>
          <w:sz w:val="20"/>
          <w:szCs w:val="20"/>
          <w:lang w:eastAsia="ko-KR"/>
        </w:rPr>
        <w:t>ST), 5 Hwarang-ro 14-gil, Seoul</w:t>
      </w:r>
      <w:r w:rsidRPr="00A10884">
        <w:rPr>
          <w:rFonts w:ascii="Arial" w:eastAsiaTheme="minorEastAsia" w:hAnsi="Arial" w:cs="Arial"/>
          <w:sz w:val="20"/>
          <w:szCs w:val="20"/>
          <w:lang w:eastAsia="ko-KR"/>
        </w:rPr>
        <w:t xml:space="preserve"> 02792, Republic of Korea</w:t>
      </w:r>
    </w:p>
    <w:p w14:paraId="4981552E" w14:textId="68883AFD" w:rsidR="003655FA" w:rsidRPr="00A10884" w:rsidRDefault="003655FA" w:rsidP="00952A0E">
      <w:pPr>
        <w:pStyle w:val="Paragraph"/>
        <w:snapToGrid w:val="0"/>
        <w:spacing w:before="0" w:line="360" w:lineRule="auto"/>
        <w:ind w:firstLine="0"/>
        <w:jc w:val="both"/>
        <w:rPr>
          <w:rFonts w:ascii="Arial" w:eastAsiaTheme="minorEastAsia" w:hAnsi="Arial" w:cs="Arial"/>
          <w:sz w:val="20"/>
          <w:szCs w:val="22"/>
        </w:rPr>
      </w:pPr>
      <w:r w:rsidRPr="00A10884">
        <w:rPr>
          <w:rFonts w:ascii="Arial" w:eastAsiaTheme="minorEastAsia" w:hAnsi="Arial" w:cs="Arial"/>
          <w:sz w:val="20"/>
          <w:szCs w:val="20"/>
          <w:vertAlign w:val="superscript"/>
          <w:lang w:eastAsia="ko-KR"/>
        </w:rPr>
        <w:t xml:space="preserve">e </w:t>
      </w:r>
      <w:r w:rsidRPr="00A10884">
        <w:rPr>
          <w:rFonts w:ascii="Arial" w:eastAsiaTheme="minorEastAsia" w:hAnsi="Arial" w:cs="Arial"/>
          <w:sz w:val="20"/>
          <w:szCs w:val="22"/>
        </w:rPr>
        <w:t>Korea Institute of E</w:t>
      </w:r>
      <w:r w:rsidR="007464EF" w:rsidRPr="00A10884">
        <w:rPr>
          <w:rFonts w:ascii="Arial" w:eastAsiaTheme="minorEastAsia" w:hAnsi="Arial" w:cs="Arial"/>
          <w:sz w:val="20"/>
          <w:szCs w:val="22"/>
        </w:rPr>
        <w:t>nergy Research, 152 Gajeong-ro,</w:t>
      </w:r>
      <w:r w:rsidRPr="00A10884">
        <w:rPr>
          <w:rFonts w:ascii="Arial" w:eastAsiaTheme="minorEastAsia" w:hAnsi="Arial" w:cs="Arial"/>
          <w:sz w:val="20"/>
          <w:szCs w:val="22"/>
        </w:rPr>
        <w:t xml:space="preserve"> Daejeon 34129, </w:t>
      </w:r>
      <w:r w:rsidR="00AE2EFC" w:rsidRPr="00A10884">
        <w:rPr>
          <w:rFonts w:ascii="Arial" w:eastAsiaTheme="minorEastAsia" w:hAnsi="Arial" w:cs="Arial"/>
          <w:sz w:val="20"/>
          <w:szCs w:val="22"/>
        </w:rPr>
        <w:t>Republic of</w:t>
      </w:r>
      <w:r w:rsidRPr="00A10884">
        <w:rPr>
          <w:rFonts w:ascii="Arial" w:eastAsiaTheme="minorEastAsia" w:hAnsi="Arial" w:cs="Arial"/>
          <w:sz w:val="20"/>
          <w:szCs w:val="22"/>
        </w:rPr>
        <w:t xml:space="preserve"> Korea</w:t>
      </w:r>
    </w:p>
    <w:p w14:paraId="01ADA240" w14:textId="77777777" w:rsidR="003655FA" w:rsidRPr="00A10884" w:rsidRDefault="003655FA" w:rsidP="00952A0E">
      <w:pPr>
        <w:pStyle w:val="Paragraph"/>
        <w:snapToGrid w:val="0"/>
        <w:spacing w:before="0" w:line="360" w:lineRule="auto"/>
        <w:ind w:firstLine="0"/>
        <w:jc w:val="both"/>
        <w:rPr>
          <w:rFonts w:ascii="Arial" w:eastAsia="맑은 고딕" w:hAnsi="Arial" w:cs="Arial"/>
          <w:sz w:val="20"/>
          <w:szCs w:val="22"/>
        </w:rPr>
      </w:pPr>
      <w:r w:rsidRPr="00A10884">
        <w:rPr>
          <w:rFonts w:ascii="Arial" w:eastAsiaTheme="minorEastAsia" w:hAnsi="Arial" w:cs="Arial"/>
          <w:sz w:val="20"/>
          <w:szCs w:val="20"/>
          <w:vertAlign w:val="superscript"/>
          <w:lang w:eastAsia="ko-KR"/>
        </w:rPr>
        <w:t xml:space="preserve">f </w:t>
      </w:r>
      <w:r w:rsidRPr="00A10884">
        <w:rPr>
          <w:rFonts w:ascii="Arial" w:eastAsia="맑은 고딕" w:hAnsi="Arial" w:cs="Arial"/>
          <w:sz w:val="20"/>
          <w:szCs w:val="22"/>
        </w:rPr>
        <w:t>Graduate School of Energy Science and Technology (GEST), Chungnam National University, 99 Daehak-ro, Daejeon 34134, Republic of Korea</w:t>
      </w:r>
    </w:p>
    <w:p w14:paraId="7D36313C" w14:textId="70866752" w:rsidR="003655FA" w:rsidRPr="00A10884" w:rsidRDefault="003655FA" w:rsidP="00952A0E">
      <w:pPr>
        <w:pStyle w:val="Paragraph"/>
        <w:snapToGrid w:val="0"/>
        <w:spacing w:before="0" w:line="360" w:lineRule="auto"/>
        <w:ind w:firstLine="0"/>
        <w:jc w:val="both"/>
        <w:rPr>
          <w:rFonts w:ascii="Arial" w:eastAsiaTheme="minorEastAsia" w:hAnsi="Arial" w:cs="Arial"/>
          <w:sz w:val="20"/>
          <w:szCs w:val="20"/>
          <w:lang w:eastAsia="ko-KR"/>
        </w:rPr>
      </w:pPr>
      <w:r w:rsidRPr="00A10884">
        <w:rPr>
          <w:rFonts w:ascii="Arial" w:eastAsiaTheme="minorEastAsia" w:hAnsi="Arial" w:cs="Arial"/>
          <w:sz w:val="20"/>
          <w:szCs w:val="20"/>
          <w:vertAlign w:val="superscript"/>
          <w:lang w:eastAsia="ko-KR"/>
        </w:rPr>
        <w:t xml:space="preserve">g </w:t>
      </w:r>
      <w:r w:rsidRPr="00A10884">
        <w:rPr>
          <w:rFonts w:ascii="Arial" w:eastAsiaTheme="minorEastAsia" w:hAnsi="Arial" w:cs="Arial"/>
          <w:sz w:val="20"/>
          <w:szCs w:val="20"/>
          <w:lang w:eastAsia="ko-KR"/>
        </w:rPr>
        <w:t>Department of Sustainable Systems Engineering (INATECH), Albert-Ludwigs University Freiburg, Emmy-No</w:t>
      </w:r>
      <w:r w:rsidR="002D45CF" w:rsidRPr="00A10884">
        <w:rPr>
          <w:rFonts w:ascii="Arial" w:eastAsiaTheme="minorEastAsia" w:hAnsi="Arial" w:cs="Arial"/>
          <w:sz w:val="20"/>
          <w:szCs w:val="20"/>
          <w:lang w:eastAsia="ko-KR"/>
        </w:rPr>
        <w:t>e</w:t>
      </w:r>
      <w:r w:rsidRPr="00A10884">
        <w:rPr>
          <w:rFonts w:ascii="Arial" w:eastAsiaTheme="minorEastAsia" w:hAnsi="Arial" w:cs="Arial"/>
          <w:sz w:val="20"/>
          <w:szCs w:val="20"/>
          <w:lang w:eastAsia="ko-KR"/>
        </w:rPr>
        <w:t>ther</w:t>
      </w:r>
      <w:r w:rsidR="009D1354" w:rsidRPr="00A10884">
        <w:rPr>
          <w:rFonts w:ascii="Arial" w:eastAsiaTheme="minorEastAsia" w:hAnsi="Arial" w:cs="Arial"/>
          <w:sz w:val="20"/>
          <w:szCs w:val="20"/>
          <w:lang w:eastAsia="ko-KR"/>
        </w:rPr>
        <w:t>-Straße 2, Freiburg</w:t>
      </w:r>
      <w:r w:rsidRPr="00A10884">
        <w:rPr>
          <w:rFonts w:ascii="Arial" w:eastAsiaTheme="minorEastAsia" w:hAnsi="Arial" w:cs="Arial"/>
          <w:sz w:val="20"/>
          <w:szCs w:val="20"/>
          <w:lang w:eastAsia="ko-KR"/>
        </w:rPr>
        <w:t xml:space="preserve"> 79110, Germany</w:t>
      </w:r>
    </w:p>
    <w:p w14:paraId="230BCFA6" w14:textId="617B56FC" w:rsidR="003655FA" w:rsidRPr="00A10884" w:rsidRDefault="003655FA" w:rsidP="00952A0E">
      <w:pPr>
        <w:pStyle w:val="Paragraph"/>
        <w:snapToGrid w:val="0"/>
        <w:spacing w:before="0" w:line="360" w:lineRule="auto"/>
        <w:ind w:firstLine="0"/>
        <w:jc w:val="both"/>
        <w:rPr>
          <w:rFonts w:ascii="Arial" w:hAnsi="Arial" w:cs="Arial"/>
          <w:sz w:val="20"/>
          <w:szCs w:val="20"/>
        </w:rPr>
      </w:pPr>
      <w:r w:rsidRPr="00A10884">
        <w:rPr>
          <w:rFonts w:ascii="Arial" w:eastAsia="맑은 고딕" w:hAnsi="Arial" w:cs="Arial"/>
          <w:sz w:val="20"/>
          <w:szCs w:val="20"/>
          <w:vertAlign w:val="superscript"/>
          <w:lang w:eastAsia="ko-KR"/>
        </w:rPr>
        <w:t>h</w:t>
      </w:r>
      <w:r w:rsidRPr="00A10884">
        <w:rPr>
          <w:rFonts w:ascii="Arial" w:eastAsia="맑은 고딕" w:hAnsi="Arial" w:cs="Arial"/>
          <w:sz w:val="20"/>
          <w:szCs w:val="20"/>
          <w:lang w:eastAsia="ko-KR"/>
        </w:rPr>
        <w:t xml:space="preserve"> </w:t>
      </w:r>
      <w:r w:rsidRPr="00A10884">
        <w:rPr>
          <w:rFonts w:ascii="Arial" w:hAnsi="Arial" w:cs="Arial"/>
          <w:sz w:val="20"/>
          <w:szCs w:val="20"/>
        </w:rPr>
        <w:t>Nanomechatronics, University of Science and Technology (UST), 217 Gajeong-ro, Daejeon 34113, Republic of Korea</w:t>
      </w:r>
    </w:p>
    <w:p w14:paraId="1729DFA9" w14:textId="77777777" w:rsidR="003655FA" w:rsidRPr="00A10884" w:rsidRDefault="003655FA" w:rsidP="003655FA">
      <w:pPr>
        <w:pStyle w:val="Paragraph"/>
        <w:snapToGrid w:val="0"/>
        <w:spacing w:before="0" w:line="480" w:lineRule="auto"/>
        <w:ind w:firstLine="0"/>
        <w:jc w:val="both"/>
        <w:rPr>
          <w:rFonts w:ascii="Arial" w:hAnsi="Arial" w:cs="Arial"/>
          <w:sz w:val="22"/>
          <w:szCs w:val="22"/>
        </w:rPr>
      </w:pPr>
    </w:p>
    <w:p w14:paraId="3C760D64" w14:textId="77777777" w:rsidR="003655FA" w:rsidRPr="00A10884" w:rsidRDefault="003655FA" w:rsidP="003655FA">
      <w:pPr>
        <w:pStyle w:val="Paragraph"/>
        <w:snapToGrid w:val="0"/>
        <w:spacing w:before="0" w:line="480" w:lineRule="auto"/>
        <w:ind w:firstLine="0"/>
        <w:jc w:val="both"/>
        <w:rPr>
          <w:rFonts w:ascii="Arial" w:hAnsi="Arial" w:cs="Arial"/>
          <w:sz w:val="22"/>
        </w:rPr>
      </w:pPr>
      <w:r w:rsidRPr="00A10884">
        <w:rPr>
          <w:rFonts w:ascii="Arial" w:hAnsi="Arial" w:cs="Arial"/>
          <w:sz w:val="22"/>
        </w:rPr>
        <w:t>*</w:t>
      </w:r>
      <w:r w:rsidRPr="00A10884">
        <w:rPr>
          <w:rFonts w:ascii="Arial" w:hAnsi="Arial" w:cs="Arial"/>
          <w:sz w:val="22"/>
          <w:lang w:val="vi-VN"/>
        </w:rPr>
        <w:t>,</w:t>
      </w:r>
      <w:r w:rsidRPr="00A10884">
        <w:rPr>
          <w:rFonts w:ascii="Arial" w:hAnsi="Arial" w:cs="Arial"/>
          <w:sz w:val="22"/>
          <w:vertAlign w:val="superscript"/>
        </w:rPr>
        <w:t>†</w:t>
      </w:r>
      <w:r w:rsidRPr="00A10884">
        <w:rPr>
          <w:rFonts w:ascii="Arial" w:hAnsi="Arial" w:cs="Arial"/>
          <w:sz w:val="22"/>
          <w:lang w:val="vi-VN"/>
        </w:rPr>
        <w:t>,</w:t>
      </w:r>
      <w:r w:rsidRPr="00A10884">
        <w:rPr>
          <w:rFonts w:ascii="Arial" w:hAnsi="Arial" w:cs="Arial"/>
          <w:sz w:val="22"/>
          <w:vertAlign w:val="superscript"/>
        </w:rPr>
        <w:t>‡</w:t>
      </w:r>
      <w:r w:rsidRPr="00A10884">
        <w:rPr>
          <w:rFonts w:ascii="Arial" w:hAnsi="Arial" w:cs="Arial"/>
          <w:sz w:val="22"/>
        </w:rPr>
        <w:t xml:space="preserve"> Corresponding authors: </w:t>
      </w:r>
    </w:p>
    <w:p w14:paraId="17EC9B9C" w14:textId="66C48872" w:rsidR="003655FA" w:rsidRPr="00A10884" w:rsidRDefault="003655FA" w:rsidP="003655FA">
      <w:pPr>
        <w:pStyle w:val="Paragraph"/>
        <w:snapToGrid w:val="0"/>
        <w:spacing w:before="0" w:line="480" w:lineRule="auto"/>
        <w:ind w:firstLine="0"/>
        <w:jc w:val="both"/>
        <w:rPr>
          <w:rFonts w:ascii="Arial" w:hAnsi="Arial" w:cs="Arial"/>
          <w:sz w:val="22"/>
        </w:rPr>
      </w:pPr>
      <w:r w:rsidRPr="00A10884">
        <w:rPr>
          <w:rFonts w:ascii="Arial" w:hAnsi="Arial" w:cs="Arial"/>
          <w:sz w:val="22"/>
        </w:rPr>
        <w:t>Viet Phuong Nguyen (</w:t>
      </w:r>
      <w:r w:rsidR="00A20335" w:rsidRPr="00A10884">
        <w:rPr>
          <w:rFonts w:ascii="Arial" w:hAnsi="Arial" w:cs="Arial"/>
          <w:sz w:val="22"/>
        </w:rPr>
        <w:t>nvphg9@gmail.com</w:t>
      </w:r>
      <w:r w:rsidRPr="00A10884">
        <w:rPr>
          <w:rFonts w:ascii="Arial" w:hAnsi="Arial" w:cs="Arial"/>
          <w:sz w:val="22"/>
        </w:rPr>
        <w:t>)</w:t>
      </w:r>
    </w:p>
    <w:p w14:paraId="6B1A60D3" w14:textId="7BD004DA" w:rsidR="003655FA" w:rsidRPr="00A10884" w:rsidRDefault="003655FA" w:rsidP="003655FA">
      <w:pPr>
        <w:pStyle w:val="Paragraph"/>
        <w:snapToGrid w:val="0"/>
        <w:spacing w:before="0" w:line="480" w:lineRule="auto"/>
        <w:ind w:firstLine="0"/>
        <w:jc w:val="both"/>
        <w:rPr>
          <w:rFonts w:ascii="Arial" w:hAnsi="Arial" w:cs="Arial"/>
          <w:sz w:val="22"/>
        </w:rPr>
      </w:pPr>
      <w:r w:rsidRPr="00A10884">
        <w:rPr>
          <w:rFonts w:ascii="Arial" w:hAnsi="Arial" w:cs="Arial"/>
          <w:sz w:val="22"/>
        </w:rPr>
        <w:t>Sonia Dsoke (sonia.dsoke@ise.fraunhofer.de)</w:t>
      </w:r>
    </w:p>
    <w:p w14:paraId="6E015E7C" w14:textId="2CF58468" w:rsidR="003655FA" w:rsidRPr="00A10884" w:rsidRDefault="003655FA" w:rsidP="003655FA">
      <w:pPr>
        <w:spacing w:after="0" w:line="480" w:lineRule="auto"/>
        <w:rPr>
          <w:rFonts w:ascii="Arial" w:hAnsi="Arial" w:cs="Arial"/>
          <w:kern w:val="0"/>
          <w:sz w:val="22"/>
        </w:rPr>
      </w:pPr>
      <w:r w:rsidRPr="00A10884">
        <w:rPr>
          <w:rFonts w:ascii="Arial" w:hAnsi="Arial" w:cs="Arial"/>
          <w:kern w:val="0"/>
          <w:sz w:val="22"/>
        </w:rPr>
        <w:t>Seung-Mo Lee (sm.lee@kimm.re.kr</w:t>
      </w:r>
      <w:r w:rsidRPr="00A10884">
        <w:rPr>
          <w:rFonts w:ascii="Arial" w:eastAsia="맑은 고딕" w:hAnsi="Arial" w:cs="Arial"/>
          <w:kern w:val="0"/>
          <w:sz w:val="22"/>
        </w:rPr>
        <w:t>)</w:t>
      </w:r>
    </w:p>
    <w:p w14:paraId="7F8B3CB1" w14:textId="77777777" w:rsidR="00A32748" w:rsidRPr="00A10884" w:rsidRDefault="00A32748">
      <w:pPr>
        <w:rPr>
          <w:rFonts w:ascii="Arial" w:hAnsi="Arial" w:cs="Arial"/>
          <w:b/>
          <w:sz w:val="28"/>
        </w:rPr>
      </w:pPr>
      <w:r w:rsidRPr="00A10884">
        <w:rPr>
          <w:rFonts w:ascii="Arial" w:hAnsi="Arial" w:cs="Arial"/>
          <w:b/>
          <w:sz w:val="28"/>
        </w:rPr>
        <w:br w:type="page"/>
      </w:r>
    </w:p>
    <w:p w14:paraId="1F28E775" w14:textId="4230FEBB" w:rsidR="00A20E66" w:rsidRPr="00A10884" w:rsidRDefault="00934001" w:rsidP="00A20E66">
      <w:pPr>
        <w:snapToGrid w:val="0"/>
        <w:spacing w:after="0" w:line="480" w:lineRule="auto"/>
        <w:rPr>
          <w:rFonts w:ascii="Arial" w:hAnsi="Arial" w:cs="Arial"/>
          <w:b/>
          <w:sz w:val="28"/>
        </w:rPr>
      </w:pPr>
      <w:r w:rsidRPr="00A10884">
        <w:rPr>
          <w:rFonts w:ascii="Arial" w:hAnsi="Arial" w:cs="Arial"/>
          <w:b/>
          <w:sz w:val="28"/>
        </w:rPr>
        <w:lastRenderedPageBreak/>
        <w:t xml:space="preserve">1. </w:t>
      </w:r>
      <w:r w:rsidR="00F9591F" w:rsidRPr="00A10884">
        <w:rPr>
          <w:rFonts w:ascii="Arial" w:hAnsi="Arial" w:cs="Arial"/>
          <w:b/>
          <w:sz w:val="28"/>
        </w:rPr>
        <w:t>Experimental S</w:t>
      </w:r>
      <w:r w:rsidR="00A20E66" w:rsidRPr="00A10884">
        <w:rPr>
          <w:rFonts w:ascii="Arial" w:hAnsi="Arial" w:cs="Arial"/>
          <w:b/>
          <w:sz w:val="28"/>
        </w:rPr>
        <w:t>ection</w:t>
      </w:r>
    </w:p>
    <w:p w14:paraId="7F44336A" w14:textId="6C4EEFE4" w:rsidR="00A20E66" w:rsidRPr="00A10884" w:rsidRDefault="0066762F" w:rsidP="00A20E66">
      <w:pPr>
        <w:snapToGrid w:val="0"/>
        <w:spacing w:after="0" w:line="480" w:lineRule="auto"/>
        <w:rPr>
          <w:rFonts w:ascii="Arial" w:hAnsi="Arial" w:cs="Arial"/>
          <w:b/>
          <w:sz w:val="22"/>
        </w:rPr>
      </w:pPr>
      <w:r w:rsidRPr="00A10884">
        <w:rPr>
          <w:rFonts w:ascii="Arial" w:hAnsi="Arial" w:cs="Arial"/>
          <w:b/>
          <w:sz w:val="22"/>
        </w:rPr>
        <w:t>Preparation</w:t>
      </w:r>
      <w:r w:rsidR="00A20E66" w:rsidRPr="00A10884">
        <w:rPr>
          <w:rFonts w:ascii="Arial" w:hAnsi="Arial" w:cs="Arial"/>
          <w:b/>
          <w:sz w:val="22"/>
        </w:rPr>
        <w:t xml:space="preserve"> of</w:t>
      </w:r>
      <w:r w:rsidR="00C06CCB" w:rsidRPr="00A10884">
        <w:rPr>
          <w:rFonts w:ascii="Arial" w:hAnsi="Arial" w:cs="Arial"/>
          <w:b/>
          <w:sz w:val="22"/>
        </w:rPr>
        <w:t xml:space="preserve"> </w:t>
      </w:r>
      <w:r w:rsidR="00411464" w:rsidRPr="00A10884">
        <w:rPr>
          <w:rFonts w:ascii="Arial" w:hAnsi="Arial" w:cs="Arial"/>
          <w:b/>
          <w:sz w:val="22"/>
        </w:rPr>
        <w:t>ZnF</w:t>
      </w:r>
      <w:r w:rsidR="00411464" w:rsidRPr="00A10884">
        <w:rPr>
          <w:rFonts w:ascii="Arial" w:hAnsi="Arial" w:cs="Arial"/>
          <w:b/>
          <w:sz w:val="22"/>
          <w:vertAlign w:val="subscript"/>
        </w:rPr>
        <w:t>2</w:t>
      </w:r>
      <w:r w:rsidR="00F83D4D" w:rsidRPr="00A10884">
        <w:rPr>
          <w:rFonts w:ascii="Arial" w:hAnsi="Arial" w:cs="Arial"/>
          <w:b/>
          <w:sz w:val="22"/>
        </w:rPr>
        <w:t>/Al</w:t>
      </w:r>
    </w:p>
    <w:p w14:paraId="6F9499B4" w14:textId="5DD13A43" w:rsidR="00C2135F" w:rsidRPr="00A10884" w:rsidRDefault="00C2135F" w:rsidP="006F2D54">
      <w:pPr>
        <w:snapToGrid w:val="0"/>
        <w:spacing w:after="0" w:line="480" w:lineRule="auto"/>
        <w:rPr>
          <w:rFonts w:ascii="Arial" w:hAnsi="Arial" w:cs="Arial"/>
          <w:sz w:val="22"/>
        </w:rPr>
      </w:pPr>
      <w:r w:rsidRPr="00A10884">
        <w:rPr>
          <w:rFonts w:ascii="Arial" w:hAnsi="Arial" w:cs="Arial"/>
          <w:sz w:val="22"/>
        </w:rPr>
        <w:t>An ultrathin ZnF</w:t>
      </w:r>
      <w:r w:rsidR="00B6105D" w:rsidRPr="00A10884">
        <w:rPr>
          <w:rFonts w:ascii="Arial" w:hAnsi="Arial" w:cs="Arial"/>
          <w:noProof/>
          <w:kern w:val="0"/>
          <w:sz w:val="22"/>
          <w:vertAlign w:val="subscript"/>
        </w:rPr>
        <w:t>2</w:t>
      </w:r>
      <w:r w:rsidRPr="00A10884">
        <w:rPr>
          <w:rFonts w:ascii="Arial" w:hAnsi="Arial" w:cs="Arial"/>
          <w:sz w:val="22"/>
        </w:rPr>
        <w:t xml:space="preserve"> layer was deposited onto Al foil by atomic layer deposition (ALD). Prior to deposition, commercial Al foil was cleaned with ethanol, dried, and then loaded into an ALD reactor (Savannah S200, Cambridge NanoTech Inc.). ZnF</w:t>
      </w:r>
      <w:bookmarkStart w:id="5" w:name="OLE_LINK23"/>
      <w:bookmarkStart w:id="6" w:name="OLE_LINK24"/>
      <w:r w:rsidR="00B6105D" w:rsidRPr="00A10884">
        <w:rPr>
          <w:rFonts w:ascii="Arial" w:hAnsi="Arial" w:cs="Arial"/>
          <w:noProof/>
          <w:kern w:val="0"/>
          <w:sz w:val="22"/>
          <w:vertAlign w:val="subscript"/>
        </w:rPr>
        <w:t>2</w:t>
      </w:r>
      <w:bookmarkEnd w:id="5"/>
      <w:bookmarkEnd w:id="6"/>
      <w:r w:rsidRPr="00A10884">
        <w:rPr>
          <w:rFonts w:ascii="Arial" w:hAnsi="Arial" w:cs="Arial"/>
          <w:sz w:val="22"/>
        </w:rPr>
        <w:t xml:space="preserve"> was grown using diethylzinc (DEZ, Zn(C</w:t>
      </w:r>
      <w:r w:rsidR="00B6105D" w:rsidRPr="00A10884">
        <w:rPr>
          <w:rFonts w:ascii="Arial" w:hAnsi="Arial" w:cs="Arial"/>
          <w:noProof/>
          <w:kern w:val="0"/>
          <w:sz w:val="22"/>
          <w:vertAlign w:val="subscript"/>
        </w:rPr>
        <w:t>2</w:t>
      </w:r>
      <w:r w:rsidRPr="00A10884">
        <w:rPr>
          <w:rFonts w:ascii="Arial" w:hAnsi="Arial" w:cs="Arial"/>
          <w:sz w:val="22"/>
        </w:rPr>
        <w:t>H</w:t>
      </w:r>
      <w:r w:rsidR="00B6105D" w:rsidRPr="00A10884">
        <w:rPr>
          <w:rFonts w:ascii="Arial" w:hAnsi="Arial" w:cs="Arial"/>
          <w:noProof/>
          <w:kern w:val="0"/>
          <w:sz w:val="22"/>
          <w:vertAlign w:val="subscript"/>
        </w:rPr>
        <w:t>5</w:t>
      </w:r>
      <w:r w:rsidRPr="00A10884">
        <w:rPr>
          <w:rFonts w:ascii="Arial" w:hAnsi="Arial" w:cs="Arial"/>
          <w:sz w:val="22"/>
        </w:rPr>
        <w:t>)</w:t>
      </w:r>
      <w:r w:rsidR="00B6105D" w:rsidRPr="00A10884">
        <w:rPr>
          <w:rFonts w:ascii="Arial" w:hAnsi="Arial" w:cs="Arial"/>
          <w:noProof/>
          <w:kern w:val="0"/>
          <w:sz w:val="22"/>
          <w:vertAlign w:val="subscript"/>
        </w:rPr>
        <w:t>2</w:t>
      </w:r>
      <w:r w:rsidRPr="00A10884">
        <w:rPr>
          <w:rFonts w:ascii="Arial" w:hAnsi="Arial" w:cs="Arial"/>
          <w:sz w:val="22"/>
        </w:rPr>
        <w:t>, Sigma</w:t>
      </w:r>
      <w:r w:rsidRPr="00A10884">
        <w:rPr>
          <w:rFonts w:ascii="Arial" w:hAnsi="Arial" w:cs="Arial"/>
          <w:sz w:val="22"/>
        </w:rPr>
        <w:noBreakHyphen/>
        <w:t>Aldrich) and an HF–pyridine solution (70 wt% HF, Sigma</w:t>
      </w:r>
      <w:r w:rsidRPr="00A10884">
        <w:rPr>
          <w:rFonts w:ascii="Arial" w:hAnsi="Arial" w:cs="Arial"/>
          <w:sz w:val="22"/>
        </w:rPr>
        <w:noBreakHyphen/>
        <w:t xml:space="preserve">Aldrich) as the Zn and F precursors, respectively. The ALD process was conducted in exposure mode under </w:t>
      </w:r>
      <w:r w:rsidR="009D1843" w:rsidRPr="00A10884">
        <w:rPr>
          <w:rFonts w:ascii="Arial" w:hAnsi="Arial" w:cs="Arial"/>
          <w:sz w:val="22"/>
        </w:rPr>
        <w:t>an</w:t>
      </w:r>
      <w:r w:rsidRPr="00A10884">
        <w:rPr>
          <w:rFonts w:ascii="Arial" w:hAnsi="Arial" w:cs="Arial"/>
          <w:sz w:val="22"/>
        </w:rPr>
        <w:t xml:space="preserve"> N</w:t>
      </w:r>
      <w:r w:rsidR="00B6105D" w:rsidRPr="00A10884">
        <w:rPr>
          <w:rFonts w:ascii="Arial" w:hAnsi="Arial" w:cs="Arial"/>
          <w:noProof/>
          <w:kern w:val="0"/>
          <w:sz w:val="22"/>
          <w:vertAlign w:val="subscript"/>
        </w:rPr>
        <w:t>2</w:t>
      </w:r>
      <w:r w:rsidRPr="00A10884">
        <w:rPr>
          <w:rFonts w:ascii="Arial" w:hAnsi="Arial" w:cs="Arial"/>
          <w:sz w:val="22"/>
        </w:rPr>
        <w:t xml:space="preserve"> carrier flow of 20 sccm at 150 °C and a pressure of ~0.1 Torr. Each ALD cycle consisted of a 0.01 s DEZ pulse, 20 s exposure, and 30 s purge, followed by a 0.5 s HF–pyridine pulse, 20</w:t>
      </w:r>
      <w:r w:rsidR="00DE0B9F" w:rsidRPr="00A10884">
        <w:rPr>
          <w:rFonts w:ascii="Arial" w:hAnsi="Arial" w:cs="Arial"/>
          <w:sz w:val="22"/>
        </w:rPr>
        <w:t> </w:t>
      </w:r>
      <w:r w:rsidRPr="00A10884">
        <w:rPr>
          <w:rFonts w:ascii="Arial" w:hAnsi="Arial" w:cs="Arial"/>
          <w:sz w:val="22"/>
        </w:rPr>
        <w:t xml:space="preserve">s exposure, and 30 s purge. A total of 625 cycles </w:t>
      </w:r>
      <w:r w:rsidR="00F60A6E" w:rsidRPr="00A10884">
        <w:rPr>
          <w:rFonts w:ascii="Arial" w:hAnsi="Arial" w:cs="Arial"/>
          <w:sz w:val="22"/>
        </w:rPr>
        <w:t>was</w:t>
      </w:r>
      <w:r w:rsidRPr="00A10884">
        <w:rPr>
          <w:rFonts w:ascii="Arial" w:hAnsi="Arial" w:cs="Arial"/>
          <w:sz w:val="22"/>
        </w:rPr>
        <w:t xml:space="preserve"> applied, corresponding to a ZnF</w:t>
      </w:r>
      <w:r w:rsidR="00B6105D" w:rsidRPr="00A10884">
        <w:rPr>
          <w:rFonts w:ascii="Arial" w:hAnsi="Arial" w:cs="Arial"/>
          <w:noProof/>
          <w:kern w:val="0"/>
          <w:sz w:val="22"/>
          <w:vertAlign w:val="subscript"/>
        </w:rPr>
        <w:t>2</w:t>
      </w:r>
      <w:r w:rsidRPr="00A10884">
        <w:rPr>
          <w:rFonts w:ascii="Arial" w:hAnsi="Arial" w:cs="Arial"/>
          <w:sz w:val="22"/>
        </w:rPr>
        <w:t xml:space="preserve"> growth rate of ~0.8 Å per cycle on a reference Si substrate.</w:t>
      </w:r>
    </w:p>
    <w:p w14:paraId="5DD03F85" w14:textId="77777777" w:rsidR="00C2135F" w:rsidRPr="00A10884" w:rsidRDefault="00C2135F" w:rsidP="006F2D54">
      <w:pPr>
        <w:snapToGrid w:val="0"/>
        <w:spacing w:after="0" w:line="480" w:lineRule="auto"/>
        <w:rPr>
          <w:rFonts w:ascii="Arial" w:hAnsi="Arial" w:cs="Arial"/>
          <w:sz w:val="22"/>
        </w:rPr>
      </w:pPr>
    </w:p>
    <w:p w14:paraId="792D9C87" w14:textId="77777777" w:rsidR="002720D8" w:rsidRPr="00A10884" w:rsidRDefault="002720D8" w:rsidP="002720D8">
      <w:pPr>
        <w:snapToGrid w:val="0"/>
        <w:spacing w:after="0" w:line="480" w:lineRule="auto"/>
        <w:rPr>
          <w:rFonts w:ascii="Arial" w:hAnsi="Arial" w:cs="Arial"/>
          <w:b/>
          <w:sz w:val="22"/>
        </w:rPr>
      </w:pPr>
      <w:r w:rsidRPr="00A10884">
        <w:rPr>
          <w:rFonts w:ascii="Arial" w:hAnsi="Arial" w:cs="Arial"/>
          <w:b/>
          <w:sz w:val="22"/>
        </w:rPr>
        <w:t xml:space="preserve">Material characterization </w:t>
      </w:r>
    </w:p>
    <w:p w14:paraId="6E53062A" w14:textId="048ADAD0" w:rsidR="008338E0" w:rsidRPr="00A10884" w:rsidRDefault="00C2135F" w:rsidP="002720D8">
      <w:pPr>
        <w:snapToGrid w:val="0"/>
        <w:spacing w:after="0" w:line="480" w:lineRule="auto"/>
        <w:rPr>
          <w:rFonts w:ascii="Arial" w:hAnsi="Arial" w:cs="Arial"/>
          <w:kern w:val="0"/>
          <w:sz w:val="22"/>
        </w:rPr>
      </w:pPr>
      <w:r w:rsidRPr="00A10884">
        <w:rPr>
          <w:rFonts w:ascii="Arial" w:hAnsi="Arial" w:cs="Arial"/>
          <w:kern w:val="0"/>
          <w:sz w:val="22"/>
        </w:rPr>
        <w:t xml:space="preserve">The surface morphology </w:t>
      </w:r>
      <w:r w:rsidR="0066348E" w:rsidRPr="00A10884">
        <w:rPr>
          <w:rFonts w:ascii="Arial" w:hAnsi="Arial" w:cs="Arial"/>
          <w:kern w:val="0"/>
          <w:sz w:val="22"/>
        </w:rPr>
        <w:t>was</w:t>
      </w:r>
      <w:r w:rsidRPr="00A10884">
        <w:rPr>
          <w:rFonts w:ascii="Arial" w:hAnsi="Arial" w:cs="Arial"/>
          <w:kern w:val="0"/>
          <w:sz w:val="22"/>
        </w:rPr>
        <w:t xml:space="preserve"> examined by field</w:t>
      </w:r>
      <w:r w:rsidRPr="00A10884">
        <w:rPr>
          <w:rFonts w:ascii="Arial" w:hAnsi="Arial" w:cs="Arial"/>
          <w:kern w:val="0"/>
          <w:sz w:val="22"/>
        </w:rPr>
        <w:noBreakHyphen/>
        <w:t xml:space="preserve">emission scanning electron microscopy </w:t>
      </w:r>
      <w:r w:rsidR="007464EF" w:rsidRPr="00A10884">
        <w:rPr>
          <w:rFonts w:ascii="Arial" w:hAnsi="Arial" w:cs="Arial"/>
          <w:kern w:val="0"/>
          <w:sz w:val="22"/>
        </w:rPr>
        <w:t>(FE-SEM)</w:t>
      </w:r>
      <w:r w:rsidR="00AD5CE9" w:rsidRPr="00A10884">
        <w:rPr>
          <w:rFonts w:ascii="Arial" w:hAnsi="Arial" w:cs="Arial"/>
          <w:kern w:val="0"/>
          <w:sz w:val="22"/>
        </w:rPr>
        <w:t xml:space="preserve"> using </w:t>
      </w:r>
      <w:r w:rsidR="000159D7" w:rsidRPr="00A10884">
        <w:rPr>
          <w:rFonts w:ascii="Arial" w:hAnsi="Arial" w:cs="Arial"/>
          <w:kern w:val="0"/>
          <w:sz w:val="22"/>
        </w:rPr>
        <w:t>JSM</w:t>
      </w:r>
      <w:r w:rsidR="000159D7" w:rsidRPr="00A10884">
        <w:rPr>
          <w:rFonts w:ascii="Arial" w:hAnsi="Arial" w:cs="Arial"/>
          <w:kern w:val="0"/>
          <w:sz w:val="22"/>
        </w:rPr>
        <w:noBreakHyphen/>
        <w:t>7800F and IT-800</w:t>
      </w:r>
      <w:r w:rsidR="00AD5CE9" w:rsidRPr="00A10884">
        <w:rPr>
          <w:rFonts w:ascii="Arial" w:hAnsi="Arial" w:cs="Arial"/>
          <w:kern w:val="0"/>
          <w:sz w:val="22"/>
        </w:rPr>
        <w:t>,</w:t>
      </w:r>
      <w:r w:rsidRPr="00A10884">
        <w:rPr>
          <w:rFonts w:ascii="Arial" w:hAnsi="Arial" w:cs="Arial"/>
          <w:kern w:val="0"/>
          <w:sz w:val="22"/>
        </w:rPr>
        <w:t xml:space="preserve"> JEOL. Elemental distributions were analyzed using an energy</w:t>
      </w:r>
      <w:r w:rsidRPr="00A10884">
        <w:rPr>
          <w:rFonts w:ascii="Arial" w:hAnsi="Arial" w:cs="Arial"/>
          <w:kern w:val="0"/>
          <w:sz w:val="22"/>
        </w:rPr>
        <w:noBreakHyphen/>
        <w:t xml:space="preserve">dispersive X-ray spectroscopy (EDX) system (AZtec®, Oxford Instruments) coupled to the SEM or STEM. X-ray diffraction (XRD) patterns were recorded on an Empyrean diffractometer (PANalytical) equipped with Cu Kα radiation (λ = 1.5418 Å). </w:t>
      </w:r>
    </w:p>
    <w:p w14:paraId="5DF9074C" w14:textId="77777777" w:rsidR="004F117B" w:rsidRPr="00A10884" w:rsidRDefault="004F117B" w:rsidP="002720D8">
      <w:pPr>
        <w:snapToGrid w:val="0"/>
        <w:spacing w:after="0" w:line="480" w:lineRule="auto"/>
        <w:rPr>
          <w:rFonts w:ascii="Arial" w:hAnsi="Arial" w:cs="Arial"/>
          <w:kern w:val="0"/>
          <w:sz w:val="22"/>
        </w:rPr>
      </w:pPr>
    </w:p>
    <w:p w14:paraId="18CAE8BD" w14:textId="77777777" w:rsidR="004F117B" w:rsidRPr="00A10884" w:rsidRDefault="004F117B" w:rsidP="004F117B">
      <w:pPr>
        <w:spacing w:after="0" w:line="480" w:lineRule="auto"/>
        <w:ind w:firstLine="284"/>
        <w:rPr>
          <w:rFonts w:ascii="Arial" w:hAnsi="Arial" w:cs="Arial"/>
          <w:kern w:val="0"/>
          <w:sz w:val="22"/>
        </w:rPr>
      </w:pPr>
      <w:bookmarkStart w:id="7" w:name="_Hlk224070892"/>
      <w:r w:rsidRPr="00A10884">
        <w:rPr>
          <w:rFonts w:ascii="Arial" w:hAnsi="Arial" w:cs="Arial"/>
          <w:kern w:val="0"/>
          <w:sz w:val="22"/>
        </w:rPr>
        <w:t>X</w:t>
      </w:r>
      <w:r w:rsidRPr="00A10884">
        <w:rPr>
          <w:rFonts w:ascii="Arial" w:hAnsi="Arial" w:cs="Arial"/>
          <w:kern w:val="0"/>
          <w:sz w:val="22"/>
        </w:rPr>
        <w:noBreakHyphen/>
        <w:t>ray photoelectron spectroscopy (XPS) measurements were carried out using an EnviroESCA spectrometer from Specs GmbH – Phoibos 150 analyzer suitable for near-ambient pressure, 1D Delay-Line Detector, monochromatic Al Kα radiation at 1486.6 eV, incident angle 55°,100 µm x 200 µm measurement spot size. Cross section profiling was done with an Ionoptika GCIB 10S (10 kV, Ar</w:t>
      </w:r>
      <w:r w:rsidRPr="00A10884">
        <w:rPr>
          <w:rFonts w:ascii="Arial" w:hAnsi="Arial" w:cs="Arial"/>
          <w:kern w:val="0"/>
          <w:sz w:val="22"/>
          <w:vertAlign w:val="superscript"/>
        </w:rPr>
        <w:t>+</w:t>
      </w:r>
      <w:r w:rsidRPr="00A10884">
        <w:rPr>
          <w:rFonts w:ascii="Arial" w:hAnsi="Arial" w:cs="Arial"/>
          <w:kern w:val="0"/>
          <w:sz w:val="22"/>
        </w:rPr>
        <w:t xml:space="preserve"> ion sputtering, 3 </w:t>
      </w:r>
      <w:r w:rsidRPr="00A10884">
        <w:rPr>
          <w:rFonts w:ascii="Arial" w:hAnsi="Arial" w:cs="Arial"/>
          <w:kern w:val="0"/>
          <w:sz w:val="22"/>
          <w:shd w:val="clear" w:color="auto" w:fill="FFFFFF"/>
        </w:rPr>
        <w:t xml:space="preserve">× </w:t>
      </w:r>
      <w:r w:rsidRPr="00A10884">
        <w:rPr>
          <w:rFonts w:ascii="Arial" w:hAnsi="Arial" w:cs="Arial"/>
          <w:kern w:val="0"/>
          <w:sz w:val="22"/>
        </w:rPr>
        <w:t>3 mm</w:t>
      </w:r>
      <w:r w:rsidRPr="00A10884">
        <w:rPr>
          <w:rFonts w:ascii="Arial" w:hAnsi="Arial" w:cs="Arial"/>
          <w:kern w:val="0"/>
          <w:sz w:val="22"/>
          <w:vertAlign w:val="superscript"/>
        </w:rPr>
        <w:t>2</w:t>
      </w:r>
      <w:r w:rsidRPr="00A10884">
        <w:rPr>
          <w:rFonts w:ascii="Arial" w:hAnsi="Arial" w:cs="Arial"/>
          <w:kern w:val="0"/>
          <w:sz w:val="22"/>
        </w:rPr>
        <w:t xml:space="preserve">, 280 pA ion current, 45° sputter angle). The samples were prepared in a glovebox and transferred under argon into the measurement system. To prevent from unwanted surface charging, the sample’s back side and its surface were connected to the ground sample carrier by using conductive carbon tape </w:t>
      </w:r>
      <w:r w:rsidRPr="00A10884">
        <w:rPr>
          <w:rFonts w:ascii="Arial" w:hAnsi="Arial" w:cs="Arial"/>
          <w:kern w:val="0"/>
          <w:sz w:val="22"/>
        </w:rPr>
        <w:lastRenderedPageBreak/>
        <w:t xml:space="preserve">and a molybdenum clamp. The measurements were conducted at room temperature and under high vacuum (p ≤ 7 </w:t>
      </w:r>
      <w:r w:rsidRPr="00A10884">
        <w:rPr>
          <w:rFonts w:ascii="Arial" w:hAnsi="Arial" w:cs="Arial"/>
          <w:kern w:val="0"/>
          <w:sz w:val="22"/>
          <w:shd w:val="clear" w:color="auto" w:fill="FFFFFF"/>
        </w:rPr>
        <w:t>×</w:t>
      </w:r>
      <w:r w:rsidRPr="00A10884">
        <w:rPr>
          <w:rFonts w:ascii="Arial" w:hAnsi="Arial" w:cs="Arial"/>
          <w:kern w:val="0"/>
          <w:sz w:val="22"/>
        </w:rPr>
        <w:t xml:space="preserve"> 10</w:t>
      </w:r>
      <w:r w:rsidRPr="00A10884">
        <w:rPr>
          <w:rFonts w:ascii="Arial" w:hAnsi="Arial" w:cs="Arial"/>
          <w:kern w:val="0"/>
          <w:sz w:val="22"/>
          <w:vertAlign w:val="superscript"/>
        </w:rPr>
        <w:t>−7</w:t>
      </w:r>
      <w:r w:rsidRPr="00A10884">
        <w:rPr>
          <w:rFonts w:ascii="Arial" w:hAnsi="Arial" w:cs="Arial"/>
          <w:kern w:val="0"/>
          <w:sz w:val="22"/>
        </w:rPr>
        <w:t xml:space="preserve"> mbar).</w:t>
      </w:r>
    </w:p>
    <w:p w14:paraId="3B4F6AD6" w14:textId="77777777" w:rsidR="004F117B" w:rsidRPr="00A10884" w:rsidRDefault="004F117B" w:rsidP="004F117B">
      <w:pPr>
        <w:snapToGrid w:val="0"/>
        <w:spacing w:after="0" w:line="480" w:lineRule="auto"/>
        <w:ind w:firstLine="284"/>
        <w:rPr>
          <w:rFonts w:ascii="Arial" w:hAnsi="Arial" w:cs="Arial"/>
          <w:kern w:val="0"/>
          <w:sz w:val="22"/>
        </w:rPr>
      </w:pPr>
      <w:r w:rsidRPr="00A10884">
        <w:rPr>
          <w:rFonts w:ascii="Arial" w:hAnsi="Arial" w:cs="Arial"/>
          <w:kern w:val="0"/>
          <w:sz w:val="22"/>
        </w:rPr>
        <w:t>Survey spectra were measured utilizing a pass energy of 100 eV (10 scans), high-resolution spectra for all elemental regions were obtained at a pass energy of 30 eV (30 scans). The C 1s signal was used as binding energy reference (284.8 eV), for the spectra of the depth profile without carbon, the Zn</w:t>
      </w:r>
      <w:r w:rsidRPr="00A10884">
        <w:rPr>
          <w:rFonts w:ascii="Arial" w:hAnsi="Arial" w:cs="Arial"/>
          <w:kern w:val="0"/>
          <w:sz w:val="22"/>
          <w:vertAlign w:val="superscript"/>
        </w:rPr>
        <w:t>2+</w:t>
      </w:r>
      <w:r w:rsidRPr="00A10884">
        <w:rPr>
          <w:rFonts w:ascii="Arial" w:hAnsi="Arial" w:cs="Arial"/>
          <w:kern w:val="0"/>
          <w:sz w:val="22"/>
        </w:rPr>
        <w:t xml:space="preserve"> 2p</w:t>
      </w:r>
      <w:r w:rsidRPr="00A10884">
        <w:rPr>
          <w:rFonts w:ascii="Arial" w:hAnsi="Arial" w:cs="Arial"/>
          <w:kern w:val="0"/>
          <w:sz w:val="22"/>
          <w:vertAlign w:val="subscript"/>
        </w:rPr>
        <w:t>3/2</w:t>
      </w:r>
      <w:r w:rsidRPr="00A10884">
        <w:rPr>
          <w:rFonts w:ascii="Arial" w:hAnsi="Arial" w:cs="Arial"/>
          <w:kern w:val="0"/>
          <w:sz w:val="22"/>
        </w:rPr>
        <w:t xml:space="preserve"> (1022.5 eV) signal was used as reference. The calibration of the energy scale was performed using the Au 4f</w:t>
      </w:r>
      <w:r w:rsidRPr="00A10884">
        <w:rPr>
          <w:rFonts w:ascii="Arial" w:hAnsi="Arial" w:cs="Arial"/>
          <w:kern w:val="0"/>
          <w:sz w:val="22"/>
          <w:vertAlign w:val="subscript"/>
        </w:rPr>
        <w:t>7/2</w:t>
      </w:r>
      <w:r w:rsidRPr="00A10884">
        <w:rPr>
          <w:rFonts w:ascii="Arial" w:hAnsi="Arial" w:cs="Arial"/>
          <w:kern w:val="0"/>
          <w:sz w:val="22"/>
        </w:rPr>
        <w:t xml:space="preserve"> (83.96 eV) and Ag 3d</w:t>
      </w:r>
      <w:r w:rsidRPr="00A10884">
        <w:rPr>
          <w:rFonts w:ascii="Arial" w:hAnsi="Arial" w:cs="Arial"/>
          <w:kern w:val="0"/>
          <w:sz w:val="22"/>
          <w:vertAlign w:val="subscript"/>
        </w:rPr>
        <w:t>5/2</w:t>
      </w:r>
      <w:r w:rsidRPr="00A10884">
        <w:rPr>
          <w:rFonts w:ascii="Arial" w:hAnsi="Arial" w:cs="Arial"/>
          <w:kern w:val="0"/>
          <w:sz w:val="22"/>
        </w:rPr>
        <w:t xml:space="preserve"> (368.21 eV) photoelectron peaks.</w:t>
      </w:r>
    </w:p>
    <w:p w14:paraId="70C254DA" w14:textId="77777777" w:rsidR="004F117B" w:rsidRPr="00A10884" w:rsidRDefault="004F117B" w:rsidP="004F117B">
      <w:pPr>
        <w:snapToGrid w:val="0"/>
        <w:spacing w:after="0" w:line="480" w:lineRule="auto"/>
        <w:ind w:firstLine="284"/>
        <w:rPr>
          <w:rFonts w:ascii="Arial" w:hAnsi="Arial" w:cs="Arial"/>
          <w:kern w:val="0"/>
          <w:sz w:val="22"/>
        </w:rPr>
      </w:pPr>
      <w:r w:rsidRPr="00A10884">
        <w:rPr>
          <w:rFonts w:ascii="Arial" w:hAnsi="Arial" w:cs="Arial"/>
          <w:kern w:val="0"/>
          <w:sz w:val="22"/>
        </w:rPr>
        <w:t>The XPS data was processed with XPSPEAK41 by applying the following peak fitting settings: A Shirley background and a Gaussian-Lorentzian line shape GL(20) were utilized to fit all signals; a doublet separation energy for the Zn 2p region of 23.1 eV was measured. For semi-quantitative investigations relative sensitivity factors from XPSPEAK41 were used.</w:t>
      </w:r>
    </w:p>
    <w:p w14:paraId="4ED4AD88" w14:textId="77777777" w:rsidR="004F117B" w:rsidRPr="00A10884" w:rsidRDefault="004F117B" w:rsidP="004F117B">
      <w:pPr>
        <w:snapToGrid w:val="0"/>
        <w:spacing w:after="0" w:line="480" w:lineRule="auto"/>
        <w:ind w:firstLineChars="129" w:firstLine="284"/>
        <w:rPr>
          <w:rFonts w:ascii="Arial" w:hAnsi="Arial" w:cs="Arial"/>
          <w:kern w:val="0"/>
          <w:sz w:val="22"/>
        </w:rPr>
      </w:pPr>
    </w:p>
    <w:p w14:paraId="10048772" w14:textId="7A98B13F" w:rsidR="00D825A8" w:rsidRPr="00A10884" w:rsidRDefault="00952D2D" w:rsidP="004F117B">
      <w:pPr>
        <w:snapToGrid w:val="0"/>
        <w:spacing w:after="0" w:line="480" w:lineRule="auto"/>
        <w:ind w:firstLineChars="129" w:firstLine="284"/>
        <w:rPr>
          <w:rFonts w:ascii="Arial" w:hAnsi="Arial" w:cs="Arial"/>
          <w:kern w:val="0"/>
          <w:sz w:val="22"/>
        </w:rPr>
      </w:pPr>
      <w:r w:rsidRPr="00A10884">
        <w:rPr>
          <w:rFonts w:ascii="Arial" w:hAnsi="Arial" w:cs="Arial"/>
          <w:kern w:val="0"/>
          <w:sz w:val="22"/>
        </w:rPr>
        <w:t>Cross-sectional TEM specimens were prepared by cryo-FIB milling. The detailed cryo-FIB specimen preparation and cryogenic transfer pro</w:t>
      </w:r>
      <w:r w:rsidR="0003681F" w:rsidRPr="00A10884">
        <w:rPr>
          <w:rFonts w:ascii="Arial" w:hAnsi="Arial" w:cs="Arial"/>
          <w:kern w:val="0"/>
          <w:sz w:val="22"/>
        </w:rPr>
        <w:t>cedures are described elsewhere</w:t>
      </w:r>
      <w:r w:rsidR="00282FC4" w:rsidRPr="00A10884">
        <w:rPr>
          <w:rFonts w:ascii="Arial" w:hAnsi="Arial" w:cs="Arial"/>
          <w:kern w:val="0"/>
          <w:sz w:val="22"/>
        </w:rPr>
        <w:t xml:space="preserve"> (</w:t>
      </w:r>
      <w:r w:rsidR="0003681F" w:rsidRPr="00A10884">
        <w:rPr>
          <w:rFonts w:ascii="Arial" w:hAnsi="Arial" w:cs="Arial"/>
          <w:kern w:val="0"/>
          <w:sz w:val="22"/>
        </w:rPr>
        <w:t>S1</w:t>
      </w:r>
      <w:r w:rsidR="00282FC4" w:rsidRPr="00A10884">
        <w:rPr>
          <w:rFonts w:ascii="Arial" w:hAnsi="Arial" w:cs="Arial"/>
          <w:kern w:val="0"/>
          <w:sz w:val="22"/>
        </w:rPr>
        <w:t>)</w:t>
      </w:r>
      <w:r w:rsidR="00E7526C" w:rsidRPr="00A10884">
        <w:rPr>
          <w:rFonts w:ascii="Arial" w:hAnsi="Arial" w:cs="Arial"/>
          <w:i/>
          <w:kern w:val="0"/>
          <w:sz w:val="22"/>
        </w:rPr>
        <w:t>.</w:t>
      </w:r>
      <w:r w:rsidRPr="00A10884">
        <w:rPr>
          <w:rFonts w:ascii="Arial" w:hAnsi="Arial" w:cs="Arial"/>
          <w:kern w:val="0"/>
          <w:sz w:val="22"/>
        </w:rPr>
        <w:t xml:space="preserve"> The relative specimen thickness was evaluated from the simultaneously acquired low-loss EELS spectra using the log-ratio method (t/λ = ln(I</w:t>
      </w:r>
      <w:r w:rsidRPr="00A10884">
        <w:rPr>
          <w:rFonts w:ascii="Cambria Math" w:hAnsi="Cambria Math" w:cs="Cambria Math"/>
          <w:kern w:val="0"/>
          <w:sz w:val="22"/>
        </w:rPr>
        <w:t>ₜ</w:t>
      </w:r>
      <w:r w:rsidRPr="00A10884">
        <w:rPr>
          <w:rFonts w:ascii="Arial" w:hAnsi="Arial" w:cs="Arial"/>
          <w:kern w:val="0"/>
          <w:sz w:val="22"/>
        </w:rPr>
        <w:t>/I</w:t>
      </w:r>
      <w:r w:rsidRPr="00A10884">
        <w:rPr>
          <w:rFonts w:ascii="Cambria Math" w:hAnsi="Cambria Math" w:cs="Cambria Math"/>
          <w:kern w:val="0"/>
          <w:sz w:val="22"/>
        </w:rPr>
        <w:t>₀</w:t>
      </w:r>
      <w:r w:rsidRPr="00A10884">
        <w:rPr>
          <w:rFonts w:ascii="Arial" w:hAnsi="Arial" w:cs="Arial"/>
          <w:kern w:val="0"/>
          <w:sz w:val="22"/>
        </w:rPr>
        <w:t>)), yielding t/λ ≈ 0.1–0.5 across the reaction layer, confirming that the specimen was sufficiently thin for reliable core-loss EELS analysis.</w:t>
      </w:r>
    </w:p>
    <w:p w14:paraId="323C8BC0" w14:textId="06268D39" w:rsidR="00952D2D" w:rsidRPr="00A10884" w:rsidRDefault="00952D2D" w:rsidP="00D825A8">
      <w:pPr>
        <w:snapToGrid w:val="0"/>
        <w:spacing w:after="0" w:line="480" w:lineRule="auto"/>
        <w:ind w:firstLine="284"/>
        <w:rPr>
          <w:rFonts w:ascii="Arial" w:hAnsi="Arial" w:cs="Arial"/>
          <w:kern w:val="0"/>
          <w:sz w:val="22"/>
        </w:rPr>
      </w:pPr>
      <w:r w:rsidRPr="00A10884">
        <w:rPr>
          <w:rFonts w:ascii="Arial" w:hAnsi="Arial" w:cs="Arial"/>
          <w:kern w:val="0"/>
          <w:sz w:val="22"/>
        </w:rPr>
        <w:t>STEM imaging and EELS analysis were performed on a probe-Cs-corrected transmission electr</w:t>
      </w:r>
      <w:r w:rsidR="001B69B1" w:rsidRPr="00A10884">
        <w:rPr>
          <w:rFonts w:ascii="Arial" w:hAnsi="Arial" w:cs="Arial"/>
          <w:kern w:val="0"/>
          <w:sz w:val="22"/>
        </w:rPr>
        <w:t xml:space="preserve">on microscope </w:t>
      </w:r>
      <w:r w:rsidR="003E09C1" w:rsidRPr="00A10884">
        <w:rPr>
          <w:rFonts w:ascii="Arial" w:hAnsi="Arial" w:cs="Arial"/>
          <w:kern w:val="0"/>
          <w:sz w:val="22"/>
        </w:rPr>
        <w:t>(Titan G1 with X-FEG</w:t>
      </w:r>
      <w:r w:rsidR="001B69B1" w:rsidRPr="00A10884">
        <w:rPr>
          <w:rFonts w:ascii="Arial" w:hAnsi="Arial" w:cs="Arial"/>
          <w:kern w:val="0"/>
          <w:sz w:val="22"/>
        </w:rPr>
        <w:t>, Thermo-</w:t>
      </w:r>
      <w:r w:rsidRPr="00A10884">
        <w:rPr>
          <w:rFonts w:ascii="Arial" w:hAnsi="Arial" w:cs="Arial"/>
          <w:kern w:val="0"/>
          <w:sz w:val="22"/>
        </w:rPr>
        <w:t>Fisher) operated at 300 kV. Cross-sectional ADF-STEM images were acquired using a Gatan ADF detector (Model 806) at a camera length of 60 mm. The convergence semi-angle of the STEM probe was 20 mrad.</w:t>
      </w:r>
    </w:p>
    <w:bookmarkEnd w:id="7"/>
    <w:p w14:paraId="0C7D9065" w14:textId="66305DEE" w:rsidR="001C428F" w:rsidRPr="00A10884" w:rsidRDefault="001C428F" w:rsidP="004E1CDE">
      <w:pPr>
        <w:snapToGrid w:val="0"/>
        <w:spacing w:after="0" w:line="480" w:lineRule="auto"/>
        <w:ind w:firstLine="284"/>
        <w:rPr>
          <w:rFonts w:ascii="Arial" w:hAnsi="Arial" w:cs="Arial"/>
          <w:kern w:val="0"/>
          <w:sz w:val="22"/>
        </w:rPr>
      </w:pPr>
      <w:r w:rsidRPr="00A10884">
        <w:rPr>
          <w:rFonts w:ascii="Arial" w:hAnsi="Arial" w:cs="Arial"/>
          <w:kern w:val="0"/>
          <w:sz w:val="22"/>
        </w:rPr>
        <w:t xml:space="preserve">EELS data were acquired in dual-EELS mode using a Gatan GIF Quantum ERS spectrometer with an energy dispersion of 0.5 eV/channel, a convergence semi-angle of 20 mrad, and a 5 mm entrance aperture corresponding to a collection semi-angle of 100 mrad. Line profiles of 100 pixels were recorded across the reaction layer with a pixel spacing of ~5.5 nm and a dwell time of 0.4 s per pixel for the high-loss region. The F K-edge (~685 eV), Zn </w:t>
      </w:r>
      <w:r w:rsidRPr="00A10884">
        <w:rPr>
          <w:rFonts w:ascii="Arial" w:hAnsi="Arial" w:cs="Arial"/>
          <w:kern w:val="0"/>
          <w:sz w:val="22"/>
        </w:rPr>
        <w:lastRenderedPageBreak/>
        <w:t>L</w:t>
      </w:r>
      <w:r w:rsidRPr="00A10884">
        <w:rPr>
          <w:rFonts w:ascii="Arial" w:hAnsi="Arial" w:cs="Arial"/>
          <w:kern w:val="0"/>
          <w:sz w:val="22"/>
          <w:vertAlign w:val="subscript"/>
        </w:rPr>
        <w:t>2,3</w:t>
      </w:r>
      <w:r w:rsidRPr="00A10884">
        <w:rPr>
          <w:rFonts w:ascii="Arial" w:hAnsi="Arial" w:cs="Arial"/>
          <w:kern w:val="0"/>
          <w:sz w:val="22"/>
        </w:rPr>
        <w:t>-edge (~1020 eV), Na K-edge (~1072 eV), and Al K-edge (~1560 eV) were used to determine the spatial distribution of each element. A Ga L</w:t>
      </w:r>
      <w:r w:rsidRPr="00A10884">
        <w:rPr>
          <w:rFonts w:ascii="Arial" w:hAnsi="Arial" w:cs="Arial"/>
          <w:kern w:val="0"/>
          <w:sz w:val="22"/>
          <w:vertAlign w:val="subscript"/>
        </w:rPr>
        <w:t>3</w:t>
      </w:r>
      <w:r w:rsidRPr="00A10884">
        <w:rPr>
          <w:rFonts w:ascii="Arial" w:hAnsi="Arial" w:cs="Arial"/>
          <w:kern w:val="0"/>
          <w:sz w:val="22"/>
        </w:rPr>
        <w:t xml:space="preserve"> edge (~1115 eV), originating from Ga</w:t>
      </w:r>
      <w:r w:rsidRPr="00A10884">
        <w:rPr>
          <w:rFonts w:ascii="Arial" w:hAnsi="Arial" w:cs="Arial"/>
          <w:kern w:val="0"/>
          <w:sz w:val="22"/>
          <w:vertAlign w:val="superscript"/>
        </w:rPr>
        <w:t>+</w:t>
      </w:r>
      <w:r w:rsidRPr="00A10884">
        <w:rPr>
          <w:rFonts w:ascii="Arial" w:hAnsi="Arial" w:cs="Arial"/>
          <w:kern w:val="0"/>
          <w:sz w:val="22"/>
        </w:rPr>
        <w:t xml:space="preserve"> implantation during cryo-FIB specimen preparation, was also identified near the specimen surface.</w:t>
      </w:r>
    </w:p>
    <w:p w14:paraId="1E73D629" w14:textId="371DC78F" w:rsidR="00952D2D" w:rsidRPr="00A10884" w:rsidRDefault="00952D2D" w:rsidP="004E1CDE">
      <w:pPr>
        <w:snapToGrid w:val="0"/>
        <w:spacing w:after="0" w:line="480" w:lineRule="auto"/>
        <w:ind w:firstLine="284"/>
        <w:rPr>
          <w:rFonts w:ascii="Arial" w:hAnsi="Arial" w:cs="Arial"/>
          <w:kern w:val="0"/>
          <w:sz w:val="22"/>
        </w:rPr>
      </w:pPr>
      <w:r w:rsidRPr="00A10884">
        <w:rPr>
          <w:rFonts w:ascii="Arial" w:hAnsi="Arial" w:cs="Arial"/>
          <w:kern w:val="0"/>
          <w:sz w:val="22"/>
        </w:rPr>
        <w:t>The Cryo-STEM experiments were conducted to minimize beam-induced degradation of the Na-containing reaction layer. Specimens were transferred from an Ar-filled glovebox to the TEM at room temperature using a Melbuild Cryo-DT Atmos vacuum transfer holder. Once loaded into the TEM, the specimen was cooled to −170 °C for imaging and EELS analysis.</w:t>
      </w:r>
    </w:p>
    <w:p w14:paraId="06632088" w14:textId="77777777" w:rsidR="00C2135F" w:rsidRPr="00A10884" w:rsidRDefault="00C2135F" w:rsidP="002720D8">
      <w:pPr>
        <w:snapToGrid w:val="0"/>
        <w:spacing w:after="0" w:line="480" w:lineRule="auto"/>
        <w:rPr>
          <w:rFonts w:ascii="Arial" w:hAnsi="Arial" w:cs="Arial"/>
          <w:kern w:val="0"/>
          <w:sz w:val="22"/>
        </w:rPr>
      </w:pPr>
    </w:p>
    <w:p w14:paraId="0EA3EDBE" w14:textId="181CEA06" w:rsidR="00DD35E6" w:rsidRPr="00A10884" w:rsidRDefault="00DD35E6" w:rsidP="00DD35E6">
      <w:pPr>
        <w:snapToGrid w:val="0"/>
        <w:spacing w:after="0" w:line="480" w:lineRule="auto"/>
        <w:rPr>
          <w:rFonts w:ascii="Arial" w:hAnsi="Arial" w:cs="Arial"/>
          <w:b/>
          <w:sz w:val="22"/>
        </w:rPr>
      </w:pPr>
      <w:bookmarkStart w:id="8" w:name="OLE_LINK9"/>
      <w:bookmarkStart w:id="9" w:name="OLE_LINK32"/>
      <w:r w:rsidRPr="00A10884">
        <w:rPr>
          <w:rFonts w:ascii="Arial" w:hAnsi="Arial" w:cs="Arial"/>
          <w:b/>
          <w:sz w:val="22"/>
        </w:rPr>
        <w:t>Na</w:t>
      </w:r>
      <w:r w:rsidRPr="00A10884">
        <w:rPr>
          <w:rFonts w:ascii="Arial" w:eastAsiaTheme="majorHAnsi" w:hAnsi="Arial" w:cs="Arial"/>
          <w:b/>
          <w:bCs/>
          <w:sz w:val="22"/>
        </w:rPr>
        <w:t>║</w:t>
      </w:r>
      <w:r w:rsidRPr="00A10884">
        <w:rPr>
          <w:rFonts w:ascii="Arial" w:hAnsi="Arial" w:cs="Arial"/>
          <w:b/>
          <w:sz w:val="22"/>
        </w:rPr>
        <w:t>Al and Na</w:t>
      </w:r>
      <w:r w:rsidRPr="00A10884">
        <w:rPr>
          <w:rFonts w:ascii="Arial" w:eastAsiaTheme="majorHAnsi" w:hAnsi="Arial" w:cs="Arial"/>
          <w:b/>
          <w:bCs/>
          <w:sz w:val="22"/>
        </w:rPr>
        <w:t>║</w:t>
      </w:r>
      <w:r w:rsidR="00C2135F" w:rsidRPr="00A10884">
        <w:rPr>
          <w:rFonts w:ascii="Arial" w:hAnsi="Arial" w:cs="Arial"/>
          <w:sz w:val="22"/>
        </w:rPr>
        <w:t xml:space="preserve"> </w:t>
      </w:r>
      <w:r w:rsidR="00C2135F" w:rsidRPr="00A10884">
        <w:rPr>
          <w:rFonts w:ascii="Arial" w:hAnsi="Arial" w:cs="Arial"/>
          <w:b/>
          <w:bCs/>
          <w:sz w:val="22"/>
        </w:rPr>
        <w:t>ZnF</w:t>
      </w:r>
      <w:r w:rsidR="00C2135F" w:rsidRPr="00A10884">
        <w:rPr>
          <w:rFonts w:ascii="Arial" w:hAnsi="Arial" w:cs="Arial"/>
          <w:b/>
          <w:bCs/>
          <w:sz w:val="22"/>
          <w:vertAlign w:val="subscript"/>
        </w:rPr>
        <w:t>2</w:t>
      </w:r>
      <w:r w:rsidRPr="00A10884">
        <w:rPr>
          <w:rFonts w:ascii="Arial" w:eastAsiaTheme="majorHAnsi" w:hAnsi="Arial" w:cs="Arial"/>
          <w:b/>
          <w:bCs/>
          <w:sz w:val="22"/>
        </w:rPr>
        <w:t>/</w:t>
      </w:r>
      <w:r w:rsidRPr="00A10884">
        <w:rPr>
          <w:rFonts w:ascii="Arial" w:hAnsi="Arial" w:cs="Arial"/>
          <w:b/>
          <w:sz w:val="22"/>
        </w:rPr>
        <w:t>Al cell</w:t>
      </w:r>
      <w:bookmarkEnd w:id="8"/>
      <w:bookmarkEnd w:id="9"/>
      <w:r w:rsidRPr="00A10884">
        <w:rPr>
          <w:rFonts w:ascii="Arial" w:hAnsi="Arial" w:cs="Arial"/>
          <w:b/>
          <w:sz w:val="22"/>
        </w:rPr>
        <w:t xml:space="preserve"> assembly and </w:t>
      </w:r>
      <w:r w:rsidRPr="00A10884">
        <w:rPr>
          <w:rFonts w:ascii="Arial" w:hAnsi="Arial" w:cs="Arial"/>
          <w:b/>
          <w:iCs/>
          <w:kern w:val="0"/>
          <w:sz w:val="22"/>
        </w:rPr>
        <w:t>electrochemical measurements</w:t>
      </w:r>
    </w:p>
    <w:p w14:paraId="5EAE7FE2" w14:textId="7E9688E6" w:rsidR="00351A96" w:rsidRPr="00A10884" w:rsidRDefault="00C2135F" w:rsidP="002720D8">
      <w:pPr>
        <w:snapToGrid w:val="0"/>
        <w:spacing w:after="0" w:line="480" w:lineRule="auto"/>
        <w:rPr>
          <w:rFonts w:ascii="Arial" w:hAnsi="Arial" w:cs="Arial"/>
          <w:kern w:val="0"/>
          <w:sz w:val="22"/>
        </w:rPr>
      </w:pPr>
      <w:r w:rsidRPr="00A10884">
        <w:rPr>
          <w:rFonts w:ascii="Arial" w:hAnsi="Arial" w:cs="Arial"/>
          <w:kern w:val="0"/>
          <w:sz w:val="22"/>
        </w:rPr>
        <w:t>Half cells were assembled in 2032</w:t>
      </w:r>
      <w:r w:rsidRPr="00A10884">
        <w:rPr>
          <w:rFonts w:ascii="Arial" w:hAnsi="Arial" w:cs="Arial"/>
          <w:kern w:val="0"/>
          <w:sz w:val="22"/>
        </w:rPr>
        <w:noBreakHyphen/>
        <w:t>type coin cells using bare Al or ZnF</w:t>
      </w:r>
      <w:r w:rsidR="00B6105D" w:rsidRPr="00A10884">
        <w:rPr>
          <w:rFonts w:ascii="Arial" w:hAnsi="Arial" w:cs="Arial"/>
          <w:noProof/>
          <w:kern w:val="0"/>
          <w:sz w:val="22"/>
          <w:vertAlign w:val="subscript"/>
        </w:rPr>
        <w:t>2</w:t>
      </w:r>
      <w:r w:rsidRPr="00A10884">
        <w:rPr>
          <w:rFonts w:ascii="Arial" w:hAnsi="Arial" w:cs="Arial"/>
          <w:kern w:val="0"/>
          <w:sz w:val="22"/>
        </w:rPr>
        <w:t>/Al as the working electrode and Na metal discs as the counter/reference electrode (denoted Na‖Al and Na‖ZnF</w:t>
      </w:r>
      <w:r w:rsidR="00B6105D" w:rsidRPr="00A10884">
        <w:rPr>
          <w:rFonts w:ascii="Arial" w:hAnsi="Arial" w:cs="Arial"/>
          <w:noProof/>
          <w:kern w:val="0"/>
          <w:sz w:val="22"/>
          <w:vertAlign w:val="subscript"/>
        </w:rPr>
        <w:t>2</w:t>
      </w:r>
      <w:r w:rsidRPr="00A10884">
        <w:rPr>
          <w:rFonts w:ascii="Arial" w:hAnsi="Arial" w:cs="Arial"/>
          <w:kern w:val="0"/>
          <w:sz w:val="22"/>
        </w:rPr>
        <w:t>/Al, respectively). The electrolyte was 1.0 M NaPF</w:t>
      </w:r>
      <w:r w:rsidR="00B6105D" w:rsidRPr="00A10884">
        <w:rPr>
          <w:rFonts w:ascii="Arial" w:hAnsi="Arial" w:cs="Arial"/>
          <w:noProof/>
          <w:kern w:val="0"/>
          <w:sz w:val="22"/>
          <w:vertAlign w:val="subscript"/>
        </w:rPr>
        <w:t>6</w:t>
      </w:r>
      <w:r w:rsidRPr="00A10884">
        <w:rPr>
          <w:rFonts w:ascii="Arial" w:hAnsi="Arial" w:cs="Arial"/>
          <w:kern w:val="0"/>
          <w:sz w:val="22"/>
        </w:rPr>
        <w:t xml:space="preserve"> dissolved in diglyme, and a Celgard 2500 membrane was used as the separator. All cells were </w:t>
      </w:r>
      <w:r w:rsidR="00B6105D" w:rsidRPr="00A10884">
        <w:rPr>
          <w:rFonts w:ascii="Arial" w:hAnsi="Arial" w:cs="Arial"/>
          <w:kern w:val="0"/>
          <w:sz w:val="22"/>
        </w:rPr>
        <w:t>first discharged to 0.01 V vs Na</w:t>
      </w:r>
      <w:r w:rsidR="00B6105D" w:rsidRPr="00A10884">
        <w:rPr>
          <w:rFonts w:ascii="Arial" w:hAnsi="Arial" w:cs="Arial"/>
          <w:kern w:val="0"/>
          <w:sz w:val="22"/>
          <w:vertAlign w:val="superscript"/>
        </w:rPr>
        <w:t>+</w:t>
      </w:r>
      <w:r w:rsidRPr="00A10884">
        <w:rPr>
          <w:rFonts w:ascii="Arial" w:hAnsi="Arial" w:cs="Arial"/>
          <w:kern w:val="0"/>
          <w:sz w:val="22"/>
        </w:rPr>
        <w:t>/Na to activate the ZnF</w:t>
      </w:r>
      <w:r w:rsidR="00B6105D" w:rsidRPr="00A10884">
        <w:rPr>
          <w:rFonts w:ascii="Arial" w:hAnsi="Arial" w:cs="Arial"/>
          <w:noProof/>
          <w:kern w:val="0"/>
          <w:sz w:val="22"/>
          <w:vertAlign w:val="subscript"/>
        </w:rPr>
        <w:t>2</w:t>
      </w:r>
      <w:r w:rsidRPr="00A10884">
        <w:rPr>
          <w:rFonts w:ascii="Arial" w:hAnsi="Arial" w:cs="Arial"/>
          <w:kern w:val="0"/>
          <w:sz w:val="22"/>
        </w:rPr>
        <w:t xml:space="preserve"> layer, and then cycled five times between 0.01 and 1.0 V at 0.01 </w:t>
      </w:r>
      <w:r w:rsidR="00AC622B" w:rsidRPr="00A10884">
        <w:rPr>
          <w:rFonts w:ascii="Arial" w:hAnsi="Arial" w:cs="Arial"/>
          <w:kern w:val="0"/>
          <w:sz w:val="22"/>
        </w:rPr>
        <w:t>mA cm</w:t>
      </w:r>
      <w:r w:rsidR="004479C7" w:rsidRPr="00A10884">
        <w:rPr>
          <w:rFonts w:ascii="Arial" w:hAnsi="Arial" w:cs="Arial"/>
          <w:sz w:val="22"/>
          <w:vertAlign w:val="superscript"/>
        </w:rPr>
        <w:t>−</w:t>
      </w:r>
      <w:r w:rsidR="004479C7" w:rsidRPr="00A10884">
        <w:rPr>
          <w:rFonts w:ascii="Arial" w:hAnsi="Arial" w:cs="Arial"/>
          <w:noProof/>
          <w:kern w:val="0"/>
          <w:sz w:val="22"/>
          <w:vertAlign w:val="superscript"/>
        </w:rPr>
        <w:t>2</w:t>
      </w:r>
      <w:r w:rsidR="00AC622B" w:rsidRPr="00A10884">
        <w:rPr>
          <w:rFonts w:ascii="Arial" w:hAnsi="Arial" w:cs="Arial"/>
          <w:kern w:val="0"/>
          <w:sz w:val="22"/>
        </w:rPr>
        <w:t xml:space="preserve"> </w:t>
      </w:r>
      <w:r w:rsidRPr="00A10884">
        <w:rPr>
          <w:rFonts w:ascii="Arial" w:hAnsi="Arial" w:cs="Arial"/>
          <w:kern w:val="0"/>
          <w:sz w:val="22"/>
        </w:rPr>
        <w:t>to stabilize the SEI before Na deposition tests. Subsequently, galvanostatic Na plating/stripping was performed at constant current densities of 0.5 and 2.0 mA cm</w:t>
      </w:r>
      <w:r w:rsidR="00136D6D" w:rsidRPr="00A10884">
        <w:rPr>
          <w:rFonts w:ascii="Arial" w:hAnsi="Arial" w:cs="Arial"/>
          <w:sz w:val="22"/>
          <w:vertAlign w:val="superscript"/>
        </w:rPr>
        <w:t>−</w:t>
      </w:r>
      <w:r w:rsidR="00136D6D" w:rsidRPr="00A10884">
        <w:rPr>
          <w:rFonts w:ascii="Arial" w:hAnsi="Arial" w:cs="Arial"/>
          <w:noProof/>
          <w:kern w:val="0"/>
          <w:sz w:val="22"/>
          <w:vertAlign w:val="superscript"/>
        </w:rPr>
        <w:t>2</w:t>
      </w:r>
      <w:r w:rsidRPr="00A10884">
        <w:rPr>
          <w:rFonts w:ascii="Arial" w:hAnsi="Arial" w:cs="Arial"/>
          <w:kern w:val="0"/>
          <w:sz w:val="22"/>
        </w:rPr>
        <w:t xml:space="preserve"> to evaluate nucleation overpotentials, Coulombic efficiencies, and morphological evolution.</w:t>
      </w:r>
      <w:r w:rsidR="004E1FF3" w:rsidRPr="00A10884">
        <w:rPr>
          <w:rFonts w:ascii="Arial" w:hAnsi="Arial" w:cs="Arial"/>
          <w:kern w:val="0"/>
          <w:sz w:val="22"/>
        </w:rPr>
        <w:t xml:space="preserve"> </w:t>
      </w:r>
      <w:bookmarkStart w:id="10" w:name="OLE_LINK170"/>
      <w:bookmarkStart w:id="11" w:name="OLE_LINK171"/>
      <w:r w:rsidR="004E1FF3" w:rsidRPr="00A10884">
        <w:rPr>
          <w:rFonts w:ascii="Arial" w:hAnsi="Arial" w:cs="Arial"/>
          <w:kern w:val="0"/>
          <w:sz w:val="22"/>
        </w:rPr>
        <w:t xml:space="preserve">EIS measurements were recorded over a frequency range of 100 kHz to 100 mHz </w:t>
      </w:r>
      <w:r w:rsidR="004E1FF3" w:rsidRPr="00A10884">
        <w:rPr>
          <w:rFonts w:ascii="Arial" w:hAnsi="Arial" w:cs="Arial"/>
          <w:sz w:val="22"/>
        </w:rPr>
        <w:t>at a deposited Na capacity of 2 mAh cm</w:t>
      </w:r>
      <w:r w:rsidR="004E1FF3" w:rsidRPr="00A10884">
        <w:rPr>
          <w:rFonts w:ascii="Arial" w:hAnsi="Arial" w:cs="Arial"/>
          <w:sz w:val="22"/>
          <w:vertAlign w:val="superscript"/>
        </w:rPr>
        <w:t>−2</w:t>
      </w:r>
      <w:r w:rsidR="004E1FF3" w:rsidRPr="00A10884">
        <w:rPr>
          <w:rFonts w:ascii="Arial" w:hAnsi="Arial" w:cs="Arial"/>
          <w:sz w:val="22"/>
        </w:rPr>
        <w:t>.</w:t>
      </w:r>
      <w:bookmarkEnd w:id="10"/>
      <w:bookmarkEnd w:id="11"/>
    </w:p>
    <w:p w14:paraId="0446BB51" w14:textId="77777777" w:rsidR="00C2135F" w:rsidRPr="00A10884" w:rsidRDefault="00C2135F" w:rsidP="002720D8">
      <w:pPr>
        <w:snapToGrid w:val="0"/>
        <w:spacing w:after="0" w:line="480" w:lineRule="auto"/>
        <w:rPr>
          <w:rFonts w:ascii="Arial" w:hAnsi="Arial" w:cs="Arial"/>
          <w:kern w:val="0"/>
          <w:sz w:val="22"/>
        </w:rPr>
      </w:pPr>
    </w:p>
    <w:p w14:paraId="5C984695" w14:textId="7E265014" w:rsidR="00DC2721" w:rsidRPr="00A10884" w:rsidRDefault="00463321" w:rsidP="00DC2721">
      <w:pPr>
        <w:snapToGrid w:val="0"/>
        <w:spacing w:after="0" w:line="480" w:lineRule="auto"/>
        <w:rPr>
          <w:rFonts w:ascii="Arial" w:hAnsi="Arial" w:cs="Arial"/>
          <w:b/>
          <w:sz w:val="22"/>
        </w:rPr>
      </w:pPr>
      <w:bookmarkStart w:id="12" w:name="OLE_LINK67"/>
      <w:bookmarkStart w:id="13" w:name="OLE_LINK68"/>
      <w:bookmarkStart w:id="14" w:name="OLE_LINK71"/>
      <w:bookmarkStart w:id="15" w:name="OLE_LINK72"/>
      <w:r w:rsidRPr="00A10884">
        <w:rPr>
          <w:rFonts w:ascii="Arial" w:hAnsi="Arial" w:cs="Arial"/>
          <w:b/>
          <w:sz w:val="22"/>
        </w:rPr>
        <w:t>S</w:t>
      </w:r>
      <w:r w:rsidR="00DF0622" w:rsidRPr="00A10884">
        <w:rPr>
          <w:rFonts w:ascii="Arial" w:hAnsi="Arial" w:cs="Arial"/>
          <w:b/>
          <w:sz w:val="22"/>
        </w:rPr>
        <w:t xml:space="preserve">ymmetric </w:t>
      </w:r>
      <w:bookmarkEnd w:id="12"/>
      <w:bookmarkEnd w:id="13"/>
      <w:r w:rsidR="00DC2721" w:rsidRPr="00A10884">
        <w:rPr>
          <w:rFonts w:ascii="Arial" w:hAnsi="Arial" w:cs="Arial"/>
          <w:b/>
          <w:sz w:val="22"/>
        </w:rPr>
        <w:t xml:space="preserve">cell assembly and </w:t>
      </w:r>
      <w:r w:rsidR="00DC2721" w:rsidRPr="00A10884">
        <w:rPr>
          <w:rFonts w:ascii="Arial" w:hAnsi="Arial" w:cs="Arial"/>
          <w:b/>
          <w:iCs/>
          <w:kern w:val="0"/>
          <w:sz w:val="22"/>
        </w:rPr>
        <w:t>electrochemical measurements</w:t>
      </w:r>
    </w:p>
    <w:p w14:paraId="7F701528" w14:textId="6C34B4B2" w:rsidR="00C2135F" w:rsidRPr="00A10884" w:rsidRDefault="00C2135F" w:rsidP="00C3617E">
      <w:pPr>
        <w:snapToGrid w:val="0"/>
        <w:spacing w:after="0" w:line="480" w:lineRule="auto"/>
        <w:rPr>
          <w:rFonts w:ascii="Arial" w:hAnsi="Arial" w:cs="Arial"/>
          <w:sz w:val="22"/>
        </w:rPr>
      </w:pPr>
      <w:bookmarkStart w:id="16" w:name="OLE_LINK80"/>
      <w:bookmarkStart w:id="17" w:name="OLE_LINK81"/>
      <w:bookmarkEnd w:id="14"/>
      <w:bookmarkEnd w:id="15"/>
      <w:r w:rsidRPr="00A10884">
        <w:rPr>
          <w:rFonts w:ascii="Arial" w:hAnsi="Arial" w:cs="Arial"/>
          <w:kern w:val="0"/>
          <w:sz w:val="22"/>
        </w:rPr>
        <w:t>For symmetric</w:t>
      </w:r>
      <w:r w:rsidRPr="00A10884">
        <w:rPr>
          <w:rFonts w:ascii="Arial" w:hAnsi="Arial" w:cs="Arial"/>
          <w:kern w:val="0"/>
          <w:sz w:val="22"/>
        </w:rPr>
        <w:noBreakHyphen/>
        <w:t>cell tests, Na/ZnF</w:t>
      </w:r>
      <w:r w:rsidR="00B6105D" w:rsidRPr="00A10884">
        <w:rPr>
          <w:rFonts w:ascii="Arial" w:hAnsi="Arial" w:cs="Arial"/>
          <w:noProof/>
          <w:kern w:val="0"/>
          <w:sz w:val="22"/>
          <w:vertAlign w:val="subscript"/>
        </w:rPr>
        <w:t>2</w:t>
      </w:r>
      <w:r w:rsidRPr="00A10884">
        <w:rPr>
          <w:rFonts w:ascii="Arial" w:hAnsi="Arial" w:cs="Arial"/>
          <w:kern w:val="0"/>
          <w:sz w:val="22"/>
        </w:rPr>
        <w:t>/Al discs with a pre-deposited Na areal capacity of 2.0</w:t>
      </w:r>
      <w:r w:rsidR="000F169F" w:rsidRPr="00A10884">
        <w:rPr>
          <w:rFonts w:ascii="Arial" w:hAnsi="Arial" w:cs="Arial"/>
          <w:kern w:val="0"/>
          <w:sz w:val="22"/>
        </w:rPr>
        <w:t> </w:t>
      </w:r>
      <w:r w:rsidRPr="00A10884">
        <w:rPr>
          <w:rFonts w:ascii="Arial" w:hAnsi="Arial" w:cs="Arial"/>
          <w:kern w:val="0"/>
          <w:sz w:val="22"/>
        </w:rPr>
        <w:t>mAh</w:t>
      </w:r>
      <w:r w:rsidR="000F169F" w:rsidRPr="00A10884">
        <w:rPr>
          <w:rFonts w:ascii="Arial" w:hAnsi="Arial" w:cs="Arial"/>
          <w:kern w:val="0"/>
          <w:sz w:val="22"/>
        </w:rPr>
        <w:t> </w:t>
      </w:r>
      <w:r w:rsidRPr="00A10884">
        <w:rPr>
          <w:rFonts w:ascii="Arial" w:hAnsi="Arial" w:cs="Arial"/>
          <w:kern w:val="0"/>
          <w:sz w:val="22"/>
        </w:rPr>
        <w:t>cm</w:t>
      </w:r>
      <w:bookmarkStart w:id="18" w:name="OLE_LINK321"/>
      <w:bookmarkStart w:id="19" w:name="OLE_LINK322"/>
      <w:r w:rsidR="00136D6D" w:rsidRPr="00A10884">
        <w:rPr>
          <w:rFonts w:ascii="Arial" w:hAnsi="Arial" w:cs="Arial"/>
          <w:sz w:val="22"/>
          <w:vertAlign w:val="superscript"/>
        </w:rPr>
        <w:t>−</w:t>
      </w:r>
      <w:bookmarkEnd w:id="18"/>
      <w:bookmarkEnd w:id="19"/>
      <w:r w:rsidR="00136D6D" w:rsidRPr="00A10884">
        <w:rPr>
          <w:rFonts w:ascii="Arial" w:hAnsi="Arial" w:cs="Arial"/>
          <w:noProof/>
          <w:kern w:val="0"/>
          <w:sz w:val="22"/>
          <w:vertAlign w:val="superscript"/>
        </w:rPr>
        <w:t>2</w:t>
      </w:r>
      <w:r w:rsidRPr="00A10884">
        <w:rPr>
          <w:rFonts w:ascii="Arial" w:hAnsi="Arial" w:cs="Arial"/>
          <w:kern w:val="0"/>
          <w:sz w:val="22"/>
        </w:rPr>
        <w:t xml:space="preserve"> were used as both electrodes. The electrolyte and separator were the same as in the half</w:t>
      </w:r>
      <w:r w:rsidRPr="00A10884">
        <w:rPr>
          <w:rFonts w:ascii="Arial" w:hAnsi="Arial" w:cs="Arial"/>
          <w:kern w:val="0"/>
          <w:sz w:val="22"/>
        </w:rPr>
        <w:noBreakHyphen/>
        <w:t>cell tests (1.0 M NaPF</w:t>
      </w:r>
      <w:r w:rsidR="00B6105D" w:rsidRPr="00A10884">
        <w:rPr>
          <w:rFonts w:ascii="Arial" w:hAnsi="Arial" w:cs="Arial"/>
          <w:noProof/>
          <w:kern w:val="0"/>
          <w:sz w:val="22"/>
          <w:vertAlign w:val="subscript"/>
        </w:rPr>
        <w:t>6</w:t>
      </w:r>
      <w:r w:rsidRPr="00A10884">
        <w:rPr>
          <w:rFonts w:ascii="Arial" w:hAnsi="Arial" w:cs="Arial"/>
          <w:kern w:val="0"/>
          <w:sz w:val="22"/>
        </w:rPr>
        <w:t xml:space="preserve"> in diglyme and Celgard 2500). Symmetric cells were cycled galvanostatically at 1.0 mA cm</w:t>
      </w:r>
      <w:r w:rsidR="00136D6D" w:rsidRPr="00A10884">
        <w:rPr>
          <w:rFonts w:ascii="Arial" w:hAnsi="Arial" w:cs="Arial"/>
          <w:sz w:val="22"/>
          <w:vertAlign w:val="superscript"/>
        </w:rPr>
        <w:t>−</w:t>
      </w:r>
      <w:r w:rsidR="00136D6D" w:rsidRPr="00A10884">
        <w:rPr>
          <w:rFonts w:ascii="Arial" w:hAnsi="Arial" w:cs="Arial"/>
          <w:noProof/>
          <w:kern w:val="0"/>
          <w:sz w:val="22"/>
          <w:vertAlign w:val="superscript"/>
        </w:rPr>
        <w:t>2</w:t>
      </w:r>
      <w:r w:rsidRPr="00A10884">
        <w:rPr>
          <w:rFonts w:ascii="Arial" w:hAnsi="Arial" w:cs="Arial"/>
          <w:kern w:val="0"/>
          <w:sz w:val="22"/>
        </w:rPr>
        <w:t xml:space="preserve"> with a cut</w:t>
      </w:r>
      <w:r w:rsidRPr="00A10884">
        <w:rPr>
          <w:rFonts w:ascii="Arial" w:hAnsi="Arial" w:cs="Arial"/>
          <w:kern w:val="0"/>
          <w:sz w:val="22"/>
        </w:rPr>
        <w:noBreakHyphen/>
        <w:t>off capacity of 1.0 mAh cm</w:t>
      </w:r>
      <w:r w:rsidR="00136D6D" w:rsidRPr="00A10884">
        <w:rPr>
          <w:rFonts w:ascii="Arial" w:hAnsi="Arial" w:cs="Arial"/>
          <w:sz w:val="22"/>
          <w:vertAlign w:val="superscript"/>
        </w:rPr>
        <w:t>−</w:t>
      </w:r>
      <w:r w:rsidR="00136D6D" w:rsidRPr="00A10884">
        <w:rPr>
          <w:rFonts w:ascii="Arial" w:hAnsi="Arial" w:cs="Arial"/>
          <w:noProof/>
          <w:kern w:val="0"/>
          <w:sz w:val="22"/>
          <w:vertAlign w:val="superscript"/>
        </w:rPr>
        <w:t>2</w:t>
      </w:r>
      <w:r w:rsidRPr="00A10884">
        <w:rPr>
          <w:rFonts w:ascii="Arial" w:hAnsi="Arial" w:cs="Arial"/>
          <w:kern w:val="0"/>
          <w:sz w:val="22"/>
        </w:rPr>
        <w:t xml:space="preserve"> per half</w:t>
      </w:r>
      <w:r w:rsidRPr="00A10884">
        <w:rPr>
          <w:rFonts w:ascii="Arial" w:hAnsi="Arial" w:cs="Arial"/>
          <w:kern w:val="0"/>
          <w:sz w:val="22"/>
        </w:rPr>
        <w:noBreakHyphen/>
        <w:t>cycle to assess long</w:t>
      </w:r>
      <w:r w:rsidRPr="00A10884">
        <w:rPr>
          <w:rFonts w:ascii="Arial" w:hAnsi="Arial" w:cs="Arial"/>
          <w:kern w:val="0"/>
          <w:sz w:val="22"/>
        </w:rPr>
        <w:noBreakHyphen/>
        <w:t>term Na plating/stripping stability and voltage hysteresis.</w:t>
      </w:r>
    </w:p>
    <w:p w14:paraId="2B66234D" w14:textId="7641B65E" w:rsidR="002E0DEF" w:rsidRPr="00A10884" w:rsidRDefault="000710D9" w:rsidP="002E0DEF">
      <w:pPr>
        <w:snapToGrid w:val="0"/>
        <w:spacing w:after="0" w:line="480" w:lineRule="auto"/>
        <w:rPr>
          <w:rFonts w:ascii="Arial" w:hAnsi="Arial" w:cs="Arial"/>
          <w:b/>
          <w:sz w:val="22"/>
        </w:rPr>
      </w:pPr>
      <w:bookmarkStart w:id="20" w:name="OLE_LINK163"/>
      <w:bookmarkStart w:id="21" w:name="OLE_LINK164"/>
      <w:bookmarkStart w:id="22" w:name="OLE_LINK137"/>
      <w:bookmarkStart w:id="23" w:name="OLE_LINK149"/>
      <w:bookmarkEnd w:id="16"/>
      <w:bookmarkEnd w:id="17"/>
      <w:r w:rsidRPr="00A10884">
        <w:rPr>
          <w:rFonts w:ascii="Arial" w:hAnsi="Arial" w:cs="Arial"/>
          <w:b/>
          <w:sz w:val="22"/>
        </w:rPr>
        <w:lastRenderedPageBreak/>
        <w:t>Na</w:t>
      </w:r>
      <w:r w:rsidR="00B50364" w:rsidRPr="00A10884">
        <w:rPr>
          <w:rFonts w:ascii="Arial" w:eastAsiaTheme="majorHAnsi" w:hAnsi="Arial" w:cs="Arial"/>
          <w:b/>
          <w:bCs/>
          <w:sz w:val="22"/>
        </w:rPr>
        <w:t>║</w:t>
      </w:r>
      <w:r w:rsidR="00AC4FFF" w:rsidRPr="00A10884">
        <w:rPr>
          <w:rFonts w:ascii="Arial" w:hAnsi="Arial" w:cs="Arial"/>
          <w:b/>
          <w:sz w:val="22"/>
        </w:rPr>
        <w:t>NVP</w:t>
      </w:r>
      <w:r w:rsidR="001C3AD5" w:rsidRPr="00A10884">
        <w:rPr>
          <w:rFonts w:ascii="Arial" w:hAnsi="Arial" w:cs="Arial"/>
          <w:b/>
          <w:sz w:val="22"/>
        </w:rPr>
        <w:t xml:space="preserve"> full</w:t>
      </w:r>
      <w:r w:rsidR="002720D8" w:rsidRPr="00A10884">
        <w:rPr>
          <w:rFonts w:ascii="Arial" w:hAnsi="Arial" w:cs="Arial"/>
          <w:b/>
          <w:sz w:val="22"/>
        </w:rPr>
        <w:t xml:space="preserve"> </w:t>
      </w:r>
      <w:r w:rsidR="0033317D" w:rsidRPr="00A10884">
        <w:rPr>
          <w:rFonts w:ascii="Arial" w:hAnsi="Arial" w:cs="Arial"/>
          <w:b/>
          <w:sz w:val="22"/>
        </w:rPr>
        <w:t>c</w:t>
      </w:r>
      <w:r w:rsidR="002720D8" w:rsidRPr="00A10884">
        <w:rPr>
          <w:rFonts w:ascii="Arial" w:hAnsi="Arial" w:cs="Arial"/>
          <w:b/>
          <w:sz w:val="22"/>
        </w:rPr>
        <w:t>ell</w:t>
      </w:r>
      <w:r w:rsidR="0033317D" w:rsidRPr="00A10884">
        <w:rPr>
          <w:rFonts w:ascii="Arial" w:hAnsi="Arial" w:cs="Arial"/>
          <w:b/>
          <w:sz w:val="22"/>
        </w:rPr>
        <w:t xml:space="preserve"> assembly and </w:t>
      </w:r>
      <w:r w:rsidR="0033317D" w:rsidRPr="00A10884">
        <w:rPr>
          <w:rFonts w:ascii="Arial" w:hAnsi="Arial" w:cs="Arial"/>
          <w:b/>
          <w:iCs/>
          <w:kern w:val="0"/>
          <w:sz w:val="22"/>
        </w:rPr>
        <w:t>electrochemical measurements</w:t>
      </w:r>
      <w:bookmarkEnd w:id="20"/>
      <w:bookmarkEnd w:id="21"/>
    </w:p>
    <w:bookmarkEnd w:id="22"/>
    <w:bookmarkEnd w:id="23"/>
    <w:p w14:paraId="29B1B88D" w14:textId="5B4868CB" w:rsidR="000E18FE" w:rsidRPr="00A10884" w:rsidRDefault="00934DBE" w:rsidP="00934DBE">
      <w:pPr>
        <w:spacing w:after="0" w:line="480" w:lineRule="auto"/>
        <w:rPr>
          <w:rFonts w:ascii="Arial" w:hAnsi="Arial" w:cs="Arial"/>
          <w:kern w:val="0"/>
          <w:sz w:val="22"/>
        </w:rPr>
      </w:pPr>
      <w:r w:rsidRPr="00A10884">
        <w:rPr>
          <w:rFonts w:ascii="Arial" w:hAnsi="Arial" w:cs="Arial"/>
          <w:kern w:val="0"/>
          <w:sz w:val="22"/>
        </w:rPr>
        <w:t>The Na</w:t>
      </w:r>
      <w:r w:rsidRPr="00A10884">
        <w:rPr>
          <w:rFonts w:ascii="Arial" w:hAnsi="Arial" w:cs="Arial"/>
          <w:kern w:val="0"/>
          <w:sz w:val="22"/>
          <w:vertAlign w:val="subscript"/>
        </w:rPr>
        <w:t>3</w:t>
      </w:r>
      <w:r w:rsidRPr="00A10884">
        <w:rPr>
          <w:rFonts w:ascii="Arial" w:hAnsi="Arial" w:cs="Arial"/>
          <w:kern w:val="0"/>
          <w:sz w:val="22"/>
        </w:rPr>
        <w:t>V</w:t>
      </w:r>
      <w:r w:rsidRPr="00A10884">
        <w:rPr>
          <w:rFonts w:ascii="Arial" w:hAnsi="Arial" w:cs="Arial"/>
          <w:kern w:val="0"/>
          <w:sz w:val="22"/>
          <w:vertAlign w:val="subscript"/>
        </w:rPr>
        <w:t>2</w:t>
      </w:r>
      <w:r w:rsidRPr="00A10884">
        <w:rPr>
          <w:rFonts w:ascii="Arial" w:hAnsi="Arial" w:cs="Arial"/>
          <w:kern w:val="0"/>
          <w:sz w:val="22"/>
        </w:rPr>
        <w:t>(PO</w:t>
      </w:r>
      <w:r w:rsidRPr="00A10884">
        <w:rPr>
          <w:rFonts w:ascii="Arial" w:hAnsi="Arial" w:cs="Arial"/>
          <w:kern w:val="0"/>
          <w:sz w:val="22"/>
          <w:vertAlign w:val="subscript"/>
        </w:rPr>
        <w:t>4</w:t>
      </w:r>
      <w:r w:rsidRPr="00A10884">
        <w:rPr>
          <w:rFonts w:ascii="Arial" w:hAnsi="Arial" w:cs="Arial"/>
          <w:kern w:val="0"/>
          <w:sz w:val="22"/>
        </w:rPr>
        <w:t>)</w:t>
      </w:r>
      <w:r w:rsidRPr="00A10884">
        <w:rPr>
          <w:rFonts w:ascii="Arial" w:hAnsi="Arial" w:cs="Arial"/>
          <w:kern w:val="0"/>
          <w:sz w:val="22"/>
          <w:vertAlign w:val="subscript"/>
        </w:rPr>
        <w:t>3</w:t>
      </w:r>
      <w:r w:rsidRPr="00A10884">
        <w:rPr>
          <w:rFonts w:ascii="Arial" w:hAnsi="Arial" w:cs="Arial"/>
          <w:kern w:val="0"/>
          <w:sz w:val="22"/>
        </w:rPr>
        <w:t>/C material was synthesized by ball-milling and carbothermal reduction method, as descr</w:t>
      </w:r>
      <w:r w:rsidR="00482D7A" w:rsidRPr="00A10884">
        <w:rPr>
          <w:rFonts w:ascii="Arial" w:hAnsi="Arial" w:cs="Arial"/>
          <w:kern w:val="0"/>
          <w:sz w:val="22"/>
        </w:rPr>
        <w:t>ibed elsewhere (</w:t>
      </w:r>
      <w:r w:rsidR="0003681F" w:rsidRPr="00A10884">
        <w:rPr>
          <w:rFonts w:ascii="Arial" w:hAnsi="Arial" w:cs="Arial"/>
          <w:kern w:val="0"/>
          <w:sz w:val="22"/>
        </w:rPr>
        <w:t>S2</w:t>
      </w:r>
      <w:r w:rsidR="00482D7A" w:rsidRPr="00A10884">
        <w:rPr>
          <w:rFonts w:ascii="Arial" w:hAnsi="Arial" w:cs="Arial"/>
          <w:kern w:val="0"/>
          <w:sz w:val="22"/>
        </w:rPr>
        <w:t>)</w:t>
      </w:r>
      <w:r w:rsidR="00E7526C" w:rsidRPr="00A10884">
        <w:rPr>
          <w:rFonts w:ascii="Arial" w:hAnsi="Arial" w:cs="Arial"/>
          <w:kern w:val="0"/>
          <w:sz w:val="22"/>
        </w:rPr>
        <w:t xml:space="preserve">. </w:t>
      </w:r>
      <w:r w:rsidRPr="00A10884">
        <w:rPr>
          <w:rFonts w:ascii="Arial" w:hAnsi="Arial" w:cs="Arial"/>
          <w:kern w:val="0"/>
          <w:sz w:val="22"/>
        </w:rPr>
        <w:t>Poly(acrylic acid) (PAA) and d-(+)-glucose act as carbon sources and reducing agents.</w:t>
      </w:r>
      <w:r w:rsidR="00A17E9D" w:rsidRPr="00A10884">
        <w:rPr>
          <w:rFonts w:ascii="Arial" w:hAnsi="Arial" w:cs="Arial"/>
          <w:kern w:val="0"/>
          <w:sz w:val="22"/>
        </w:rPr>
        <w:t xml:space="preserve"> In detail, the starting materials from Sigma Aldrich: Na</w:t>
      </w:r>
      <w:r w:rsidR="00A17E9D" w:rsidRPr="00A10884">
        <w:rPr>
          <w:rFonts w:ascii="Arial" w:hAnsi="Arial" w:cs="Arial"/>
          <w:kern w:val="0"/>
          <w:sz w:val="22"/>
          <w:vertAlign w:val="subscript"/>
        </w:rPr>
        <w:t>2</w:t>
      </w:r>
      <w:r w:rsidR="00A17E9D" w:rsidRPr="00A10884">
        <w:rPr>
          <w:rFonts w:ascii="Arial" w:hAnsi="Arial" w:cs="Arial"/>
          <w:kern w:val="0"/>
          <w:sz w:val="22"/>
        </w:rPr>
        <w:t>CO</w:t>
      </w:r>
      <w:r w:rsidR="00A17E9D" w:rsidRPr="00A10884">
        <w:rPr>
          <w:rFonts w:ascii="Arial" w:hAnsi="Arial" w:cs="Arial"/>
          <w:kern w:val="0"/>
          <w:sz w:val="22"/>
          <w:vertAlign w:val="subscript"/>
        </w:rPr>
        <w:t>3</w:t>
      </w:r>
      <w:r w:rsidR="00A17E9D" w:rsidRPr="00A10884">
        <w:rPr>
          <w:rFonts w:ascii="Arial" w:hAnsi="Arial" w:cs="Arial"/>
          <w:kern w:val="0"/>
          <w:sz w:val="22"/>
        </w:rPr>
        <w:t>(3.675 mmol), NH</w:t>
      </w:r>
      <w:r w:rsidR="00A17E9D" w:rsidRPr="00A10884">
        <w:rPr>
          <w:rFonts w:ascii="Arial" w:hAnsi="Arial" w:cs="Arial"/>
          <w:kern w:val="0"/>
          <w:sz w:val="22"/>
          <w:vertAlign w:val="subscript"/>
        </w:rPr>
        <w:t>4</w:t>
      </w:r>
      <w:r w:rsidR="00A17E9D" w:rsidRPr="00A10884">
        <w:rPr>
          <w:rFonts w:ascii="Arial" w:hAnsi="Arial" w:cs="Arial"/>
          <w:kern w:val="0"/>
          <w:sz w:val="22"/>
        </w:rPr>
        <w:t>VO</w:t>
      </w:r>
      <w:r w:rsidR="00A17E9D" w:rsidRPr="00A10884">
        <w:rPr>
          <w:rFonts w:ascii="Arial" w:hAnsi="Arial" w:cs="Arial"/>
          <w:kern w:val="0"/>
          <w:sz w:val="22"/>
          <w:vertAlign w:val="subscript"/>
        </w:rPr>
        <w:t>3</w:t>
      </w:r>
      <w:r w:rsidR="00A17E9D" w:rsidRPr="00A10884">
        <w:rPr>
          <w:rFonts w:ascii="Arial" w:hAnsi="Arial" w:cs="Arial"/>
          <w:kern w:val="0"/>
          <w:sz w:val="22"/>
        </w:rPr>
        <w:t xml:space="preserve"> (4.90 mmol), and NH</w:t>
      </w:r>
      <w:r w:rsidR="00A17E9D" w:rsidRPr="00A10884">
        <w:rPr>
          <w:rFonts w:ascii="Arial" w:hAnsi="Arial" w:cs="Arial"/>
          <w:kern w:val="0"/>
          <w:sz w:val="22"/>
          <w:vertAlign w:val="subscript"/>
        </w:rPr>
        <w:t>4</w:t>
      </w:r>
      <w:r w:rsidR="00A17E9D" w:rsidRPr="00A10884">
        <w:rPr>
          <w:rFonts w:ascii="Arial" w:hAnsi="Arial" w:cs="Arial"/>
          <w:kern w:val="0"/>
          <w:sz w:val="22"/>
        </w:rPr>
        <w:t>H</w:t>
      </w:r>
      <w:r w:rsidR="00A17E9D" w:rsidRPr="00A10884">
        <w:rPr>
          <w:rFonts w:ascii="Arial" w:hAnsi="Arial" w:cs="Arial"/>
          <w:kern w:val="0"/>
          <w:sz w:val="22"/>
          <w:vertAlign w:val="subscript"/>
        </w:rPr>
        <w:t>2</w:t>
      </w:r>
      <w:r w:rsidR="00A17E9D" w:rsidRPr="00A10884">
        <w:rPr>
          <w:rFonts w:ascii="Arial" w:hAnsi="Arial" w:cs="Arial"/>
          <w:kern w:val="0"/>
          <w:sz w:val="22"/>
        </w:rPr>
        <w:t>PO</w:t>
      </w:r>
      <w:r w:rsidR="00A17E9D" w:rsidRPr="00A10884">
        <w:rPr>
          <w:rFonts w:ascii="Arial" w:hAnsi="Arial" w:cs="Arial"/>
          <w:kern w:val="0"/>
          <w:sz w:val="22"/>
          <w:vertAlign w:val="subscript"/>
        </w:rPr>
        <w:t>4</w:t>
      </w:r>
      <w:r w:rsidR="00A17E9D" w:rsidRPr="00A10884">
        <w:rPr>
          <w:rFonts w:ascii="Arial" w:hAnsi="Arial" w:cs="Arial"/>
          <w:kern w:val="0"/>
          <w:sz w:val="22"/>
        </w:rPr>
        <w:t xml:space="preserve"> (7.35 mmol) with a molar ratio of (Na:V:P = (3:2:3), were added to 5 mL of ethanol together with PVA (3.5mg) and d-(+)-glucose (101 mg). The mixture was ball-milled using PULVERISETTE 7 with 60 ZrO</w:t>
      </w:r>
      <w:r w:rsidR="00A17E9D" w:rsidRPr="00A10884">
        <w:rPr>
          <w:rFonts w:ascii="Arial" w:hAnsi="Arial" w:cs="Arial"/>
          <w:kern w:val="0"/>
          <w:sz w:val="22"/>
          <w:vertAlign w:val="subscript"/>
        </w:rPr>
        <w:t>2</w:t>
      </w:r>
      <w:r w:rsidR="00A17E9D" w:rsidRPr="00A10884">
        <w:rPr>
          <w:rFonts w:ascii="Arial" w:hAnsi="Arial" w:cs="Arial"/>
          <w:kern w:val="0"/>
          <w:sz w:val="22"/>
        </w:rPr>
        <w:t xml:space="preserve"> spheres of 5 mm (per 20 ml cup) for 8 h at 350 rpm. Ball-milling was interrupted every 5 min</w:t>
      </w:r>
      <w:r w:rsidR="00A33AFA" w:rsidRPr="00A10884">
        <w:rPr>
          <w:rFonts w:ascii="Arial" w:hAnsi="Arial" w:cs="Arial"/>
          <w:kern w:val="0"/>
          <w:sz w:val="22"/>
        </w:rPr>
        <w:t>,</w:t>
      </w:r>
      <w:r w:rsidR="00A17E9D" w:rsidRPr="00A10884">
        <w:rPr>
          <w:rFonts w:ascii="Arial" w:hAnsi="Arial" w:cs="Arial"/>
          <w:kern w:val="0"/>
          <w:sz w:val="22"/>
        </w:rPr>
        <w:t xml:space="preserve"> and the system was let to rest for 7 min, in order to avoid the heating of the solution. The solvent was evaporated under N</w:t>
      </w:r>
      <w:r w:rsidR="00A17E9D" w:rsidRPr="00A10884">
        <w:rPr>
          <w:rFonts w:ascii="Arial" w:hAnsi="Arial" w:cs="Arial"/>
          <w:kern w:val="0"/>
          <w:sz w:val="22"/>
          <w:vertAlign w:val="subscript"/>
        </w:rPr>
        <w:t>2</w:t>
      </w:r>
      <w:r w:rsidR="00A17E9D" w:rsidRPr="00A10884">
        <w:rPr>
          <w:rFonts w:ascii="Arial" w:hAnsi="Arial" w:cs="Arial"/>
          <w:kern w:val="0"/>
          <w:sz w:val="22"/>
        </w:rPr>
        <w:t xml:space="preserve"> atmosphere at 60 °C for 12 h and the remaining powder was ground for 1 h, followed by an annealing in two steps in Ar:H</w:t>
      </w:r>
      <w:r w:rsidR="00A17E9D" w:rsidRPr="00A10884">
        <w:rPr>
          <w:rFonts w:ascii="Arial" w:hAnsi="Arial" w:cs="Arial"/>
          <w:kern w:val="0"/>
          <w:sz w:val="22"/>
          <w:vertAlign w:val="subscript"/>
        </w:rPr>
        <w:t>2</w:t>
      </w:r>
      <w:r w:rsidR="00A17E9D" w:rsidRPr="00A10884">
        <w:rPr>
          <w:rFonts w:ascii="Arial" w:hAnsi="Arial" w:cs="Arial"/>
          <w:kern w:val="0"/>
          <w:sz w:val="22"/>
        </w:rPr>
        <w:t xml:space="preserve"> atmosphere (5% H</w:t>
      </w:r>
      <w:r w:rsidR="00A17E9D" w:rsidRPr="00A10884">
        <w:rPr>
          <w:rFonts w:ascii="Arial" w:hAnsi="Arial" w:cs="Arial"/>
          <w:kern w:val="0"/>
          <w:sz w:val="22"/>
          <w:vertAlign w:val="subscript"/>
        </w:rPr>
        <w:t>2</w:t>
      </w:r>
      <w:r w:rsidR="00A17E9D" w:rsidRPr="00A10884">
        <w:rPr>
          <w:rFonts w:ascii="Arial" w:hAnsi="Arial" w:cs="Arial"/>
          <w:kern w:val="0"/>
          <w:sz w:val="22"/>
        </w:rPr>
        <w:t>): the powder was first heated at 350 °C for 5 h with a heating rate of 5 °C min</w:t>
      </w:r>
      <w:r w:rsidR="00A17E9D" w:rsidRPr="00A10884">
        <w:rPr>
          <w:rFonts w:ascii="Arial" w:hAnsi="Arial" w:cs="Arial"/>
          <w:kern w:val="0"/>
          <w:sz w:val="22"/>
          <w:vertAlign w:val="superscript"/>
        </w:rPr>
        <w:t>−1</w:t>
      </w:r>
      <w:r w:rsidR="00A17E9D" w:rsidRPr="00A10884">
        <w:rPr>
          <w:rFonts w:ascii="Arial" w:hAnsi="Arial" w:cs="Arial"/>
          <w:kern w:val="0"/>
          <w:sz w:val="22"/>
        </w:rPr>
        <w:t xml:space="preserve"> and then was kept at 800 °C for 8 h with a heating rate of 3 °C min</w:t>
      </w:r>
      <w:r w:rsidR="00A17E9D" w:rsidRPr="00A10884">
        <w:rPr>
          <w:rFonts w:ascii="Arial" w:hAnsi="Arial" w:cs="Arial"/>
          <w:kern w:val="0"/>
          <w:sz w:val="22"/>
          <w:vertAlign w:val="superscript"/>
        </w:rPr>
        <w:t>−1</w:t>
      </w:r>
      <w:r w:rsidR="00A17E9D" w:rsidRPr="00A10884">
        <w:rPr>
          <w:rFonts w:ascii="Arial" w:hAnsi="Arial" w:cs="Arial"/>
          <w:kern w:val="0"/>
          <w:sz w:val="22"/>
        </w:rPr>
        <w:t xml:space="preserve">. Finally, the obtained black powder was </w:t>
      </w:r>
      <w:bookmarkStart w:id="24" w:name="OLE_LINK1"/>
      <w:bookmarkStart w:id="25" w:name="OLE_LINK2"/>
      <w:r w:rsidR="00A17E9D" w:rsidRPr="00A10884">
        <w:rPr>
          <w:rFonts w:ascii="Arial" w:hAnsi="Arial" w:cs="Arial"/>
          <w:kern w:val="0"/>
          <w:sz w:val="22"/>
        </w:rPr>
        <w:t xml:space="preserve">ground </w:t>
      </w:r>
      <w:bookmarkEnd w:id="24"/>
      <w:bookmarkEnd w:id="25"/>
      <w:r w:rsidR="00A17E9D" w:rsidRPr="00A10884">
        <w:rPr>
          <w:rFonts w:ascii="Arial" w:hAnsi="Arial" w:cs="Arial"/>
          <w:kern w:val="0"/>
          <w:sz w:val="22"/>
        </w:rPr>
        <w:t xml:space="preserve">with </w:t>
      </w:r>
      <w:r w:rsidR="00A33AFA" w:rsidRPr="00A10884">
        <w:rPr>
          <w:rFonts w:ascii="Arial" w:hAnsi="Arial" w:cs="Arial"/>
          <w:kern w:val="0"/>
          <w:sz w:val="22"/>
        </w:rPr>
        <w:t xml:space="preserve">a </w:t>
      </w:r>
      <w:r w:rsidR="00A17E9D" w:rsidRPr="00A10884">
        <w:rPr>
          <w:rFonts w:ascii="Arial" w:hAnsi="Arial" w:cs="Arial"/>
          <w:kern w:val="0"/>
          <w:sz w:val="22"/>
        </w:rPr>
        <w:t>mortar and pestle for 1 h.</w:t>
      </w:r>
    </w:p>
    <w:p w14:paraId="7BA051D0" w14:textId="00DC9DFE" w:rsidR="00FB2CE7" w:rsidRPr="00A10884" w:rsidRDefault="007F10A5" w:rsidP="00C91692">
      <w:pPr>
        <w:snapToGrid w:val="0"/>
        <w:spacing w:after="0" w:line="480" w:lineRule="auto"/>
        <w:ind w:firstLine="284"/>
        <w:rPr>
          <w:rFonts w:ascii="Arial" w:hAnsi="Arial" w:cs="Arial"/>
          <w:kern w:val="0"/>
          <w:sz w:val="22"/>
        </w:rPr>
      </w:pPr>
      <w:bookmarkStart w:id="26" w:name="OLE_LINK135"/>
      <w:r w:rsidRPr="00A10884">
        <w:rPr>
          <w:rFonts w:ascii="Arial" w:hAnsi="Arial" w:cs="Arial"/>
          <w:kern w:val="0"/>
          <w:sz w:val="22"/>
        </w:rPr>
        <w:t>NVP</w:t>
      </w:r>
      <w:r w:rsidR="00FB2CE7" w:rsidRPr="00A10884">
        <w:rPr>
          <w:rFonts w:ascii="Arial" w:hAnsi="Arial" w:cs="Arial"/>
          <w:kern w:val="0"/>
          <w:sz w:val="22"/>
        </w:rPr>
        <w:t xml:space="preserve"> was used as the positive electrode material. NVP powder, Super P conductive carbon, and polyacrylic acid (PAA) binder were mixed in deionized water at a mass ratio of 8:1:1 to form a homogeneous slurry. The slurry was cast onto Al foil and dried at 80 °C overnight, yielding a cathode with an </w:t>
      </w:r>
      <w:r w:rsidR="00B71720" w:rsidRPr="00A10884">
        <w:rPr>
          <w:rFonts w:ascii="Arial" w:hAnsi="Arial" w:cs="Arial"/>
          <w:kern w:val="0"/>
          <w:sz w:val="22"/>
        </w:rPr>
        <w:t>active</w:t>
      </w:r>
      <w:r w:rsidR="00B71720" w:rsidRPr="00A10884">
        <w:rPr>
          <w:rFonts w:ascii="Arial" w:hAnsi="Arial" w:cs="Arial"/>
          <w:kern w:val="0"/>
          <w:sz w:val="22"/>
        </w:rPr>
        <w:noBreakHyphen/>
        <w:t>material loading of ~11.6-13.2</w:t>
      </w:r>
      <w:r w:rsidR="00FB2CE7" w:rsidRPr="00A10884">
        <w:rPr>
          <w:rFonts w:ascii="Arial" w:hAnsi="Arial" w:cs="Arial"/>
          <w:kern w:val="0"/>
          <w:sz w:val="22"/>
        </w:rPr>
        <w:t xml:space="preserve"> mg cm</w:t>
      </w:r>
      <w:r w:rsidR="00136D6D" w:rsidRPr="00A10884">
        <w:rPr>
          <w:rFonts w:ascii="Arial" w:hAnsi="Arial" w:cs="Arial"/>
          <w:sz w:val="22"/>
          <w:vertAlign w:val="superscript"/>
        </w:rPr>
        <w:t>−</w:t>
      </w:r>
      <w:r w:rsidR="00136D6D" w:rsidRPr="00A10884">
        <w:rPr>
          <w:rFonts w:ascii="Arial" w:hAnsi="Arial" w:cs="Arial"/>
          <w:noProof/>
          <w:kern w:val="0"/>
          <w:sz w:val="22"/>
          <w:vertAlign w:val="superscript"/>
        </w:rPr>
        <w:t>2</w:t>
      </w:r>
      <w:r w:rsidR="00FB2CE7" w:rsidRPr="00A10884">
        <w:rPr>
          <w:rFonts w:ascii="Arial" w:hAnsi="Arial" w:cs="Arial"/>
          <w:kern w:val="0"/>
          <w:sz w:val="22"/>
        </w:rPr>
        <w:t>. The dried composite electrodes were punched into 14 mm</w:t>
      </w:r>
      <w:r w:rsidR="00FB2CE7" w:rsidRPr="00A10884">
        <w:rPr>
          <w:rFonts w:ascii="Arial" w:hAnsi="Arial" w:cs="Arial"/>
          <w:kern w:val="0"/>
          <w:sz w:val="22"/>
        </w:rPr>
        <w:noBreakHyphen/>
        <w:t xml:space="preserve">diameter disks and used as cathodes. For </w:t>
      </w:r>
      <w:r w:rsidR="008340D3" w:rsidRPr="00A10884">
        <w:rPr>
          <w:rFonts w:ascii="Arial" w:hAnsi="Arial" w:cs="Arial"/>
          <w:kern w:val="0"/>
          <w:sz w:val="22"/>
        </w:rPr>
        <w:t>lean-Na</w:t>
      </w:r>
      <w:r w:rsidR="00FB2CE7" w:rsidRPr="00A10884">
        <w:rPr>
          <w:rFonts w:ascii="Arial" w:hAnsi="Arial" w:cs="Arial"/>
          <w:kern w:val="0"/>
          <w:sz w:val="22"/>
        </w:rPr>
        <w:t xml:space="preserve"> cells, Na was pre-deposited onto bare Al or ZnF</w:t>
      </w:r>
      <w:r w:rsidR="004F4FB5" w:rsidRPr="00A10884">
        <w:rPr>
          <w:rFonts w:ascii="Arial" w:hAnsi="Arial" w:cs="Arial"/>
          <w:noProof/>
          <w:kern w:val="0"/>
          <w:sz w:val="22"/>
          <w:vertAlign w:val="subscript"/>
        </w:rPr>
        <w:t>2</w:t>
      </w:r>
      <w:r w:rsidR="00FB2CE7" w:rsidRPr="00A10884">
        <w:rPr>
          <w:rFonts w:ascii="Arial" w:hAnsi="Arial" w:cs="Arial"/>
          <w:kern w:val="0"/>
          <w:sz w:val="22"/>
        </w:rPr>
        <w:t>/Al (Na/Al and Na/ZnF</w:t>
      </w:r>
      <w:r w:rsidR="004F4FB5" w:rsidRPr="00A10884">
        <w:rPr>
          <w:rFonts w:ascii="Arial" w:hAnsi="Arial" w:cs="Arial"/>
          <w:noProof/>
          <w:kern w:val="0"/>
          <w:sz w:val="22"/>
          <w:vertAlign w:val="subscript"/>
        </w:rPr>
        <w:t>2</w:t>
      </w:r>
      <w:r w:rsidR="00FB2CE7" w:rsidRPr="00A10884">
        <w:rPr>
          <w:rFonts w:ascii="Arial" w:hAnsi="Arial" w:cs="Arial"/>
          <w:kern w:val="0"/>
          <w:sz w:val="22"/>
        </w:rPr>
        <w:t xml:space="preserve">/Al) to an </w:t>
      </w:r>
      <w:bookmarkStart w:id="27" w:name="OLE_LINK373"/>
      <w:r w:rsidR="00FB2CE7" w:rsidRPr="00A10884">
        <w:rPr>
          <w:rFonts w:ascii="Arial" w:hAnsi="Arial" w:cs="Arial"/>
          <w:kern w:val="0"/>
          <w:sz w:val="22"/>
        </w:rPr>
        <w:t xml:space="preserve">areal </w:t>
      </w:r>
      <w:bookmarkEnd w:id="27"/>
      <w:r w:rsidR="00FB2CE7" w:rsidRPr="00A10884">
        <w:rPr>
          <w:rFonts w:ascii="Arial" w:hAnsi="Arial" w:cs="Arial"/>
          <w:kern w:val="0"/>
          <w:sz w:val="22"/>
        </w:rPr>
        <w:t>capacity of 2.0 mAh cm</w:t>
      </w:r>
      <w:r w:rsidR="00136D6D" w:rsidRPr="00A10884">
        <w:rPr>
          <w:rFonts w:ascii="Arial" w:hAnsi="Arial" w:cs="Arial"/>
          <w:sz w:val="22"/>
          <w:vertAlign w:val="superscript"/>
        </w:rPr>
        <w:t>−</w:t>
      </w:r>
      <w:r w:rsidR="00136D6D" w:rsidRPr="00A10884">
        <w:rPr>
          <w:rFonts w:ascii="Arial" w:hAnsi="Arial" w:cs="Arial"/>
          <w:noProof/>
          <w:kern w:val="0"/>
          <w:sz w:val="22"/>
          <w:vertAlign w:val="superscript"/>
        </w:rPr>
        <w:t>2</w:t>
      </w:r>
      <w:r w:rsidR="00FB2CE7" w:rsidRPr="00A10884">
        <w:rPr>
          <w:rFonts w:ascii="Arial" w:hAnsi="Arial" w:cs="Arial"/>
          <w:kern w:val="0"/>
          <w:sz w:val="22"/>
        </w:rPr>
        <w:t>, and these Na-plated foils were paired with NVP cathodes. For anode-free cells, bare Al or ZnF</w:t>
      </w:r>
      <w:r w:rsidR="004F4FB5" w:rsidRPr="00A10884">
        <w:rPr>
          <w:rFonts w:ascii="Arial" w:hAnsi="Arial" w:cs="Arial"/>
          <w:noProof/>
          <w:kern w:val="0"/>
          <w:sz w:val="22"/>
          <w:vertAlign w:val="subscript"/>
        </w:rPr>
        <w:t>2</w:t>
      </w:r>
      <w:r w:rsidR="00FB2CE7" w:rsidRPr="00A10884">
        <w:rPr>
          <w:rFonts w:ascii="Arial" w:hAnsi="Arial" w:cs="Arial"/>
          <w:kern w:val="0"/>
          <w:sz w:val="22"/>
        </w:rPr>
        <w:t>/Al foils without pre-deposited Na were used directly as anode</w:t>
      </w:r>
      <w:r w:rsidR="00FB2CE7" w:rsidRPr="00A10884">
        <w:rPr>
          <w:rFonts w:ascii="Arial" w:hAnsi="Arial" w:cs="Arial"/>
          <w:kern w:val="0"/>
          <w:sz w:val="22"/>
        </w:rPr>
        <w:noBreakHyphen/>
        <w:t>side current collectors and coupled with NVP cathodes. In all full cells</w:t>
      </w:r>
      <w:r w:rsidR="004F4FB5" w:rsidRPr="00A10884">
        <w:rPr>
          <w:rFonts w:ascii="Arial" w:hAnsi="Arial" w:cs="Arial"/>
          <w:kern w:val="0"/>
          <w:sz w:val="22"/>
        </w:rPr>
        <w:t>, the electrolyte was 1.0 M NaPF</w:t>
      </w:r>
      <w:r w:rsidR="004F4FB5" w:rsidRPr="00A10884">
        <w:rPr>
          <w:rFonts w:ascii="Arial" w:hAnsi="Arial" w:cs="Arial"/>
          <w:noProof/>
          <w:kern w:val="0"/>
          <w:sz w:val="22"/>
          <w:vertAlign w:val="subscript"/>
        </w:rPr>
        <w:t>6</w:t>
      </w:r>
      <w:r w:rsidR="00FB2CE7" w:rsidRPr="00A10884">
        <w:rPr>
          <w:rFonts w:ascii="Arial" w:hAnsi="Arial" w:cs="Arial"/>
          <w:kern w:val="0"/>
          <w:sz w:val="22"/>
        </w:rPr>
        <w:t xml:space="preserve"> in diglyme, and a stack of Celgard 2500 plus a glass</w:t>
      </w:r>
      <w:r w:rsidR="00FB2CE7" w:rsidRPr="00A10884">
        <w:rPr>
          <w:rFonts w:ascii="Arial" w:hAnsi="Arial" w:cs="Arial"/>
          <w:kern w:val="0"/>
          <w:sz w:val="22"/>
        </w:rPr>
        <w:noBreakHyphen/>
        <w:t>fiber membrane was used as the separator. Galvanostatic cycling was performed on a battery cycler (Wonatech) between 2.8 and 3.9 V at room temperature at various C</w:t>
      </w:r>
      <w:r w:rsidR="00FB2CE7" w:rsidRPr="00A10884">
        <w:rPr>
          <w:rFonts w:ascii="Arial" w:hAnsi="Arial" w:cs="Arial"/>
          <w:kern w:val="0"/>
          <w:sz w:val="22"/>
        </w:rPr>
        <w:noBreakHyphen/>
        <w:t>rates as specified in the main text.</w:t>
      </w:r>
    </w:p>
    <w:p w14:paraId="389DDF49" w14:textId="19BCA739" w:rsidR="00136D6D" w:rsidRPr="00A10884" w:rsidRDefault="00136D6D" w:rsidP="00FB2CE7">
      <w:pPr>
        <w:snapToGrid w:val="0"/>
        <w:spacing w:after="0" w:line="480" w:lineRule="auto"/>
        <w:rPr>
          <w:rFonts w:ascii="Arial" w:hAnsi="Arial" w:cs="Arial"/>
          <w:kern w:val="0"/>
          <w:sz w:val="22"/>
        </w:rPr>
      </w:pPr>
    </w:p>
    <w:p w14:paraId="42BF2AE1" w14:textId="1021B4C7" w:rsidR="008874D3" w:rsidRPr="00A10884" w:rsidRDefault="008874D3" w:rsidP="008874D3">
      <w:pPr>
        <w:spacing w:after="0" w:line="480" w:lineRule="auto"/>
        <w:outlineLvl w:val="0"/>
        <w:rPr>
          <w:rFonts w:ascii="Arial" w:hAnsi="Arial" w:cs="Arial"/>
          <w:b/>
          <w:bCs/>
          <w:sz w:val="22"/>
        </w:rPr>
      </w:pPr>
      <w:bookmarkStart w:id="28" w:name="_Toc15551"/>
      <w:bookmarkStart w:id="29" w:name="OLE_LINK28"/>
      <w:bookmarkStart w:id="30" w:name="OLE_LINK89"/>
      <w:bookmarkStart w:id="31" w:name="OLE_LINK90"/>
      <w:bookmarkStart w:id="32" w:name="OLE_LINK65"/>
      <w:bookmarkStart w:id="33" w:name="OLE_LINK66"/>
      <w:bookmarkEnd w:id="26"/>
      <w:r w:rsidRPr="00A10884">
        <w:rPr>
          <w:rFonts w:ascii="Arial" w:hAnsi="Arial" w:cs="Arial"/>
          <w:b/>
          <w:bCs/>
          <w:sz w:val="22"/>
        </w:rPr>
        <w:lastRenderedPageBreak/>
        <w:t>Calculations of energy densit</w:t>
      </w:r>
      <w:bookmarkEnd w:id="28"/>
      <w:r w:rsidR="009964B2" w:rsidRPr="00A10884">
        <w:rPr>
          <w:rFonts w:ascii="Arial" w:hAnsi="Arial" w:cs="Arial"/>
          <w:b/>
          <w:bCs/>
          <w:sz w:val="22"/>
        </w:rPr>
        <w:t>y</w:t>
      </w:r>
    </w:p>
    <w:p w14:paraId="45266101" w14:textId="3560DA80" w:rsidR="008874D3" w:rsidRPr="00A10884" w:rsidRDefault="008874D3" w:rsidP="008874D3">
      <w:pPr>
        <w:pStyle w:val="a3"/>
        <w:spacing w:before="0" w:beforeAutospacing="0" w:line="480" w:lineRule="auto"/>
        <w:jc w:val="both"/>
        <w:rPr>
          <w:rFonts w:ascii="Arial" w:eastAsia="SimSun" w:hAnsi="Arial" w:cs="Arial"/>
          <w:sz w:val="22"/>
          <w:szCs w:val="22"/>
          <w:lang w:bidi="ar"/>
        </w:rPr>
      </w:pPr>
      <w:r w:rsidRPr="00A10884">
        <w:rPr>
          <w:rFonts w:ascii="Arial" w:eastAsia="SimSun" w:hAnsi="Arial" w:cs="Arial"/>
          <w:sz w:val="22"/>
          <w:szCs w:val="22"/>
          <w:lang w:bidi="ar"/>
        </w:rPr>
        <w:t xml:space="preserve">The gravimetric density is calculated </w:t>
      </w:r>
      <w:r w:rsidR="00354239" w:rsidRPr="00A10884">
        <w:rPr>
          <w:rFonts w:ascii="Arial" w:eastAsia="SimSun" w:hAnsi="Arial" w:cs="Arial"/>
          <w:sz w:val="22"/>
          <w:szCs w:val="22"/>
          <w:lang w:bidi="ar"/>
        </w:rPr>
        <w:t>by</w:t>
      </w:r>
      <w:r w:rsidRPr="00A10884">
        <w:rPr>
          <w:rFonts w:ascii="Arial" w:eastAsia="SimSun" w:hAnsi="Arial" w:cs="Arial"/>
          <w:sz w:val="22"/>
          <w:szCs w:val="22"/>
          <w:lang w:bidi="ar"/>
        </w:rPr>
        <w:t xml:space="preserve"> the following equation:</w:t>
      </w:r>
    </w:p>
    <w:p w14:paraId="6C644F7B" w14:textId="3713D21D" w:rsidR="008874D3" w:rsidRPr="00A10884" w:rsidRDefault="00564918" w:rsidP="008874D3">
      <w:pPr>
        <w:pStyle w:val="a3"/>
        <w:spacing w:line="480" w:lineRule="auto"/>
        <w:jc w:val="both"/>
        <w:rPr>
          <w:rFonts w:ascii="Arial" w:eastAsia="SimSun" w:hAnsi="Arial" w:cs="Arial"/>
          <w:i/>
          <w:sz w:val="22"/>
          <w:szCs w:val="22"/>
        </w:rPr>
      </w:pPr>
      <m:oMathPara>
        <m:oMathParaPr>
          <m:jc m:val="center"/>
        </m:oMathParaPr>
        <m:oMath>
          <m:sSub>
            <m:sSubPr>
              <m:ctrlPr>
                <w:rPr>
                  <w:rFonts w:ascii="Cambria Math" w:eastAsia="SimSun" w:hAnsi="Cambria Math" w:cs="Arial"/>
                  <w:i/>
                  <w:sz w:val="22"/>
                  <w:szCs w:val="22"/>
                </w:rPr>
              </m:ctrlPr>
            </m:sSubPr>
            <m:e>
              <m:r>
                <w:rPr>
                  <w:rFonts w:ascii="Cambria Math" w:eastAsia="SimSun" w:hAnsi="Cambria Math" w:cs="Arial"/>
                  <w:sz w:val="22"/>
                  <w:szCs w:val="22"/>
                </w:rPr>
                <m:t>E</m:t>
              </m:r>
            </m:e>
            <m:sub>
              <m:r>
                <w:rPr>
                  <w:rFonts w:ascii="Cambria Math" w:eastAsia="SimSun" w:hAnsi="Cambria Math" w:cs="Arial"/>
                  <w:sz w:val="22"/>
                  <w:szCs w:val="22"/>
                </w:rPr>
                <m:t>g</m:t>
              </m:r>
            </m:sub>
          </m:sSub>
          <m:r>
            <w:rPr>
              <w:rFonts w:ascii="Cambria Math" w:eastAsia="SimSun" w:hAnsi="Cambria Math" w:cs="Arial"/>
              <w:sz w:val="22"/>
              <w:szCs w:val="22"/>
            </w:rPr>
            <m:t>=</m:t>
          </m:r>
          <m:f>
            <m:fPr>
              <m:ctrlPr>
                <w:rPr>
                  <w:rFonts w:ascii="Cambria Math" w:eastAsia="SimSun" w:hAnsi="Cambria Math" w:cs="Arial"/>
                  <w:i/>
                  <w:sz w:val="22"/>
                  <w:szCs w:val="22"/>
                </w:rPr>
              </m:ctrlPr>
            </m:fPr>
            <m:num>
              <m:r>
                <w:rPr>
                  <w:rFonts w:ascii="Cambria Math" w:eastAsia="SimSun" w:hAnsi="Cambria Math" w:cs="Arial"/>
                  <w:sz w:val="22"/>
                  <w:szCs w:val="22"/>
                </w:rPr>
                <m:t>U×C</m:t>
              </m:r>
            </m:num>
            <m:den>
              <w:bookmarkStart w:id="34" w:name="OLE_LINK69"/>
              <w:bookmarkStart w:id="35" w:name="OLE_LINK70"/>
              <m:nary>
                <m:naryPr>
                  <m:chr m:val="∑"/>
                  <m:limLoc m:val="undOvr"/>
                  <m:subHide m:val="1"/>
                  <m:supHide m:val="1"/>
                  <m:ctrlPr>
                    <w:rPr>
                      <w:rFonts w:ascii="Cambria Math" w:eastAsia="SimSun" w:hAnsi="Cambria Math" w:cs="Arial"/>
                      <w:i/>
                      <w:sz w:val="22"/>
                      <w:szCs w:val="22"/>
                    </w:rPr>
                  </m:ctrlPr>
                </m:naryPr>
                <m:sub/>
                <m:sup/>
                <m:e>
                  <m:sSub>
                    <m:sSubPr>
                      <m:ctrlPr>
                        <w:rPr>
                          <w:rFonts w:ascii="Cambria Math" w:eastAsia="SimSun" w:hAnsi="Cambria Math" w:cs="Arial"/>
                          <w:i/>
                          <w:sz w:val="22"/>
                          <w:szCs w:val="22"/>
                        </w:rPr>
                      </m:ctrlPr>
                    </m:sSubPr>
                    <m:e>
                      <m:r>
                        <w:rPr>
                          <w:rFonts w:ascii="Cambria Math" w:eastAsia="SimSun" w:hAnsi="Cambria Math" w:cs="Arial"/>
                          <w:sz w:val="22"/>
                          <w:szCs w:val="22"/>
                        </w:rPr>
                        <m:t>m</m:t>
                      </m:r>
                    </m:e>
                    <m:sub>
                      <m:r>
                        <w:rPr>
                          <w:rFonts w:ascii="Cambria Math" w:eastAsia="SimSun" w:hAnsi="Cambria Math" w:cs="Arial"/>
                          <w:sz w:val="22"/>
                          <w:szCs w:val="22"/>
                        </w:rPr>
                        <m:t>i</m:t>
                      </m:r>
                    </m:sub>
                  </m:sSub>
                </m:e>
              </m:nary>
              <w:bookmarkEnd w:id="34"/>
              <w:bookmarkEnd w:id="35"/>
            </m:den>
          </m:f>
          <m:r>
            <w:rPr>
              <w:rFonts w:ascii="Cambria Math" w:eastAsia="SimSun" w:hAnsi="Cambria Math" w:cs="Arial"/>
              <w:sz w:val="22"/>
              <w:szCs w:val="22"/>
            </w:rPr>
            <m:t xml:space="preserve"> </m:t>
          </m:r>
        </m:oMath>
      </m:oMathPara>
    </w:p>
    <w:p w14:paraId="4D441186" w14:textId="0127D6C3" w:rsidR="00A66C9D" w:rsidRPr="00A10884" w:rsidRDefault="008874D3" w:rsidP="003F68B4">
      <w:pPr>
        <w:snapToGrid w:val="0"/>
        <w:spacing w:after="0" w:line="480" w:lineRule="auto"/>
        <w:rPr>
          <w:rFonts w:ascii="Arial" w:eastAsia="SimSun" w:hAnsi="Arial" w:cs="Arial"/>
          <w:kern w:val="0"/>
          <w:sz w:val="22"/>
          <w:lang w:bidi="ar"/>
        </w:rPr>
      </w:pPr>
      <w:r w:rsidRPr="00A10884">
        <w:rPr>
          <w:rFonts w:ascii="Arial" w:eastAsia="SimSun" w:hAnsi="Arial" w:cs="Arial"/>
          <w:kern w:val="0"/>
          <w:sz w:val="22"/>
          <w:lang w:bidi="ar"/>
        </w:rPr>
        <w:t>where</w:t>
      </w:r>
      <w:r w:rsidRPr="00A10884">
        <w:rPr>
          <w:rFonts w:ascii="Arial" w:hAnsi="Arial" w:cs="Arial"/>
          <w:kern w:val="0"/>
        </w:rPr>
        <w:t xml:space="preserve"> </w:t>
      </w:r>
      <w:r w:rsidRPr="00A10884">
        <w:rPr>
          <w:rFonts w:ascii="Arial" w:eastAsia="SimSun" w:hAnsi="Arial" w:cs="Arial"/>
          <w:i/>
          <w:iCs/>
          <w:kern w:val="0"/>
          <w:sz w:val="22"/>
          <w:lang w:bidi="ar"/>
        </w:rPr>
        <w:t>E</w:t>
      </w:r>
      <w:r w:rsidRPr="00A10884">
        <w:rPr>
          <w:rFonts w:ascii="Arial" w:eastAsia="SimSun" w:hAnsi="Arial" w:cs="Arial"/>
          <w:i/>
          <w:iCs/>
          <w:kern w:val="0"/>
          <w:sz w:val="22"/>
          <w:vertAlign w:val="subscript"/>
          <w:lang w:bidi="ar"/>
        </w:rPr>
        <w:t>g</w:t>
      </w:r>
      <w:r w:rsidRPr="00A10884">
        <w:rPr>
          <w:rFonts w:ascii="Arial" w:eastAsia="SimSun" w:hAnsi="Arial" w:cs="Arial"/>
          <w:kern w:val="0"/>
          <w:sz w:val="22"/>
          <w:lang w:bidi="ar"/>
        </w:rPr>
        <w:t xml:space="preserve"> is the gravimetric energy density</w:t>
      </w:r>
      <w:r w:rsidR="0054507A" w:rsidRPr="00A10884">
        <w:rPr>
          <w:rFonts w:ascii="Arial" w:eastAsia="SimSun" w:hAnsi="Arial" w:cs="Arial"/>
          <w:kern w:val="0"/>
          <w:sz w:val="22"/>
          <w:lang w:bidi="ar"/>
        </w:rPr>
        <w:t xml:space="preserve"> (Wh kg</w:t>
      </w:r>
      <w:r w:rsidR="0054507A" w:rsidRPr="00A10884">
        <w:rPr>
          <w:rFonts w:ascii="Arial" w:hAnsi="Arial" w:cs="Arial"/>
          <w:sz w:val="22"/>
          <w:vertAlign w:val="superscript"/>
        </w:rPr>
        <w:t>–1</w:t>
      </w:r>
      <w:r w:rsidR="0054507A" w:rsidRPr="00A10884">
        <w:rPr>
          <w:rFonts w:ascii="Arial" w:hAnsi="Arial" w:cs="Arial"/>
          <w:sz w:val="22"/>
        </w:rPr>
        <w:t>)</w:t>
      </w:r>
      <w:r w:rsidRPr="00A10884">
        <w:rPr>
          <w:rFonts w:ascii="Arial" w:eastAsia="SimSun" w:hAnsi="Arial" w:cs="Arial"/>
          <w:kern w:val="0"/>
          <w:sz w:val="22"/>
          <w:lang w:bidi="ar"/>
        </w:rPr>
        <w:t xml:space="preserve">, </w:t>
      </w:r>
      <w:r w:rsidRPr="00A10884">
        <w:rPr>
          <w:rFonts w:ascii="Arial" w:eastAsia="SimSun" w:hAnsi="Arial" w:cs="Arial"/>
          <w:i/>
          <w:iCs/>
          <w:kern w:val="0"/>
          <w:sz w:val="22"/>
          <w:lang w:bidi="ar"/>
        </w:rPr>
        <w:t>U</w:t>
      </w:r>
      <w:r w:rsidRPr="00A10884">
        <w:rPr>
          <w:rFonts w:ascii="Arial" w:eastAsia="SimSun" w:hAnsi="Arial" w:cs="Arial"/>
          <w:kern w:val="0"/>
          <w:sz w:val="22"/>
          <w:lang w:bidi="ar"/>
        </w:rPr>
        <w:t xml:space="preserve"> is the average vo</w:t>
      </w:r>
      <w:r w:rsidR="001275B6" w:rsidRPr="00A10884">
        <w:rPr>
          <w:rFonts w:ascii="Arial" w:eastAsia="SimSun" w:hAnsi="Arial" w:cs="Arial"/>
          <w:kern w:val="0"/>
          <w:sz w:val="22"/>
          <w:lang w:bidi="ar"/>
        </w:rPr>
        <w:t>ltage (3.36</w:t>
      </w:r>
      <w:r w:rsidRPr="00A10884">
        <w:rPr>
          <w:rFonts w:ascii="Arial" w:eastAsia="SimSun" w:hAnsi="Arial" w:cs="Arial"/>
          <w:kern w:val="0"/>
          <w:sz w:val="22"/>
          <w:lang w:bidi="ar"/>
        </w:rPr>
        <w:t xml:space="preserve"> V), </w:t>
      </w:r>
      <w:r w:rsidRPr="00A10884">
        <w:rPr>
          <w:rFonts w:ascii="Arial" w:eastAsia="SimSun" w:hAnsi="Arial" w:cs="Arial"/>
          <w:i/>
          <w:iCs/>
          <w:kern w:val="0"/>
          <w:sz w:val="22"/>
          <w:lang w:bidi="ar"/>
        </w:rPr>
        <w:t>C</w:t>
      </w:r>
      <w:r w:rsidRPr="00A10884">
        <w:rPr>
          <w:rFonts w:ascii="Arial" w:eastAsia="SimSun" w:hAnsi="Arial" w:cs="Arial"/>
          <w:kern w:val="0"/>
          <w:sz w:val="22"/>
          <w:lang w:bidi="ar"/>
        </w:rPr>
        <w:t xml:space="preserve"> is the </w:t>
      </w:r>
      <w:r w:rsidR="0054507A" w:rsidRPr="00A10884">
        <w:rPr>
          <w:rFonts w:ascii="Arial" w:eastAsia="SimSun" w:hAnsi="Arial" w:cs="Arial"/>
          <w:kern w:val="0"/>
          <w:sz w:val="22"/>
          <w:lang w:bidi="ar"/>
        </w:rPr>
        <w:t xml:space="preserve">cell </w:t>
      </w:r>
      <w:r w:rsidRPr="00A10884">
        <w:rPr>
          <w:rFonts w:ascii="Arial" w:eastAsia="SimSun" w:hAnsi="Arial" w:cs="Arial"/>
          <w:kern w:val="0"/>
          <w:sz w:val="22"/>
          <w:lang w:bidi="ar"/>
        </w:rPr>
        <w:t xml:space="preserve">capacity </w:t>
      </w:r>
      <w:r w:rsidR="0054507A" w:rsidRPr="00A10884">
        <w:rPr>
          <w:rFonts w:ascii="Arial" w:eastAsia="SimSun" w:hAnsi="Arial" w:cs="Arial"/>
          <w:kern w:val="0"/>
          <w:sz w:val="22"/>
          <w:lang w:bidi="ar"/>
        </w:rPr>
        <w:t>(Ah</w:t>
      </w:r>
      <w:r w:rsidRPr="00A10884">
        <w:rPr>
          <w:rFonts w:ascii="Arial" w:eastAsia="SimSun" w:hAnsi="Arial" w:cs="Arial"/>
          <w:kern w:val="0"/>
          <w:sz w:val="22"/>
          <w:lang w:bidi="ar"/>
        </w:rPr>
        <w:t>),</w:t>
      </w:r>
      <w:r w:rsidRPr="00A10884">
        <w:rPr>
          <w:rFonts w:ascii="Arial" w:eastAsia="SimSun" w:hAnsi="Arial" w:cs="Arial"/>
          <w:i/>
          <w:iCs/>
          <w:kern w:val="0"/>
          <w:sz w:val="22"/>
          <w:lang w:bidi="ar"/>
        </w:rPr>
        <w:t xml:space="preserve"> </w:t>
      </w:r>
      <w:r w:rsidRPr="00A10884">
        <w:rPr>
          <w:rFonts w:ascii="Arial" w:eastAsia="SimSun" w:hAnsi="Arial" w:cs="Arial"/>
          <w:iCs/>
          <w:kern w:val="0"/>
          <w:sz w:val="22"/>
          <w:lang w:bidi="ar"/>
        </w:rPr>
        <w:t>and</w:t>
      </w:r>
      <w:r w:rsidRPr="00A10884">
        <w:rPr>
          <w:rFonts w:ascii="Arial" w:eastAsia="SimSun" w:hAnsi="Arial" w:cs="Arial"/>
          <w:i/>
          <w:iCs/>
          <w:kern w:val="0"/>
          <w:sz w:val="22"/>
          <w:lang w:bidi="ar"/>
        </w:rPr>
        <w:t xml:space="preserve"> </w:t>
      </w:r>
      <w:bookmarkStart w:id="36" w:name="OLE_LINK78"/>
      <w:bookmarkStart w:id="37" w:name="OLE_LINK86"/>
      <m:oMath>
        <m:nary>
          <m:naryPr>
            <m:chr m:val="∑"/>
            <m:limLoc m:val="undOvr"/>
            <m:subHide m:val="1"/>
            <m:supHide m:val="1"/>
            <m:ctrlPr>
              <w:rPr>
                <w:rFonts w:ascii="Cambria Math" w:eastAsia="SimSun" w:hAnsi="Cambria Math" w:cs="Arial"/>
                <w:i/>
                <w:sz w:val="22"/>
              </w:rPr>
            </m:ctrlPr>
          </m:naryPr>
          <m:sub/>
          <m:sup/>
          <m:e>
            <m:sSub>
              <m:sSubPr>
                <m:ctrlPr>
                  <w:rPr>
                    <w:rFonts w:ascii="Cambria Math" w:eastAsia="SimSun" w:hAnsi="Cambria Math" w:cs="Arial"/>
                    <w:i/>
                    <w:sz w:val="22"/>
                  </w:rPr>
                </m:ctrlPr>
              </m:sSubPr>
              <m:e>
                <m:r>
                  <w:rPr>
                    <w:rFonts w:ascii="Cambria Math" w:eastAsia="SimSun" w:hAnsi="Cambria Math" w:cs="Arial"/>
                    <w:sz w:val="22"/>
                  </w:rPr>
                  <m:t>m</m:t>
                </m:r>
              </m:e>
              <m:sub>
                <m:r>
                  <w:rPr>
                    <w:rFonts w:ascii="Cambria Math" w:eastAsia="SimSun" w:hAnsi="Cambria Math" w:cs="Arial"/>
                    <w:sz w:val="22"/>
                  </w:rPr>
                  <m:t>i</m:t>
                </m:r>
              </m:sub>
            </m:sSub>
          </m:e>
        </m:nary>
      </m:oMath>
      <w:r w:rsidRPr="00A10884">
        <w:rPr>
          <w:rFonts w:ascii="Arial" w:eastAsia="SimSun" w:hAnsi="Arial" w:cs="Arial"/>
          <w:kern w:val="0"/>
          <w:sz w:val="22"/>
          <w:lang w:bidi="ar"/>
        </w:rPr>
        <w:t xml:space="preserve"> </w:t>
      </w:r>
      <w:bookmarkEnd w:id="36"/>
      <w:bookmarkEnd w:id="37"/>
      <w:r w:rsidRPr="00A10884">
        <w:rPr>
          <w:rFonts w:ascii="Arial" w:eastAsia="SimSun" w:hAnsi="Arial" w:cs="Arial"/>
          <w:kern w:val="0"/>
          <w:sz w:val="22"/>
          <w:lang w:bidi="ar"/>
        </w:rPr>
        <w:t xml:space="preserve">is the </w:t>
      </w:r>
      <w:bookmarkStart w:id="38" w:name="OLE_LINK75"/>
      <w:bookmarkStart w:id="39" w:name="OLE_LINK76"/>
      <w:r w:rsidRPr="00A10884">
        <w:rPr>
          <w:rFonts w:ascii="Arial" w:eastAsia="SimSun" w:hAnsi="Arial" w:cs="Arial"/>
          <w:kern w:val="0"/>
          <w:sz w:val="22"/>
          <w:lang w:bidi="ar"/>
        </w:rPr>
        <w:t>total weight of</w:t>
      </w:r>
      <w:r w:rsidR="000B7D96" w:rsidRPr="00A10884">
        <w:rPr>
          <w:rFonts w:ascii="Arial" w:eastAsia="SimSun" w:hAnsi="Arial" w:cs="Arial"/>
          <w:kern w:val="0"/>
          <w:sz w:val="22"/>
          <w:lang w:bidi="ar"/>
        </w:rPr>
        <w:t xml:space="preserve"> </w:t>
      </w:r>
      <w:bookmarkStart w:id="40" w:name="OLE_LINK87"/>
      <w:bookmarkStart w:id="41" w:name="OLE_LINK88"/>
      <w:r w:rsidR="000B7D96" w:rsidRPr="00A10884">
        <w:rPr>
          <w:rFonts w:ascii="Arial" w:eastAsia="SimSun" w:hAnsi="Arial" w:cs="Arial"/>
          <w:kern w:val="0"/>
          <w:sz w:val="22"/>
          <w:lang w:bidi="ar"/>
        </w:rPr>
        <w:t>the</w:t>
      </w:r>
      <w:r w:rsidRPr="00A10884">
        <w:rPr>
          <w:rFonts w:ascii="Arial" w:eastAsia="SimSun" w:hAnsi="Arial" w:cs="Arial"/>
          <w:kern w:val="0"/>
          <w:sz w:val="22"/>
          <w:lang w:bidi="ar"/>
        </w:rPr>
        <w:t xml:space="preserve"> </w:t>
      </w:r>
      <w:r w:rsidR="00BB0DA8" w:rsidRPr="00A10884">
        <w:rPr>
          <w:rFonts w:ascii="Arial" w:eastAsia="SimSun" w:hAnsi="Arial" w:cs="Arial"/>
          <w:kern w:val="0"/>
          <w:sz w:val="22"/>
          <w:lang w:bidi="ar"/>
        </w:rPr>
        <w:t xml:space="preserve">active </w:t>
      </w:r>
      <w:r w:rsidRPr="00A10884">
        <w:rPr>
          <w:rFonts w:ascii="Arial" w:eastAsia="SimSun" w:hAnsi="Arial" w:cs="Arial"/>
          <w:kern w:val="0"/>
          <w:sz w:val="22"/>
          <w:lang w:bidi="ar"/>
        </w:rPr>
        <w:t>materials</w:t>
      </w:r>
      <w:r w:rsidR="003F68B4" w:rsidRPr="00A10884">
        <w:rPr>
          <w:rFonts w:ascii="Arial" w:eastAsia="SimSun" w:hAnsi="Arial" w:cs="Arial"/>
          <w:kern w:val="0"/>
          <w:sz w:val="22"/>
          <w:lang w:bidi="ar"/>
        </w:rPr>
        <w:t xml:space="preserve"> </w:t>
      </w:r>
      <w:bookmarkEnd w:id="40"/>
      <w:bookmarkEnd w:id="41"/>
      <w:r w:rsidR="003F68B4" w:rsidRPr="00A10884">
        <w:rPr>
          <w:rFonts w:ascii="Arial" w:eastAsia="SimSun" w:hAnsi="Arial" w:cs="Arial"/>
          <w:kern w:val="0"/>
          <w:sz w:val="22"/>
          <w:lang w:bidi="ar"/>
        </w:rPr>
        <w:t>at the anode and cathode</w:t>
      </w:r>
      <w:r w:rsidR="0054507A" w:rsidRPr="00A10884">
        <w:rPr>
          <w:rFonts w:ascii="Arial" w:eastAsia="SimSun" w:hAnsi="Arial" w:cs="Arial"/>
          <w:kern w:val="0"/>
          <w:sz w:val="22"/>
          <w:lang w:bidi="ar"/>
        </w:rPr>
        <w:t xml:space="preserve"> </w:t>
      </w:r>
      <w:bookmarkEnd w:id="38"/>
      <w:bookmarkEnd w:id="39"/>
      <w:r w:rsidR="0054507A" w:rsidRPr="00A10884">
        <w:rPr>
          <w:rFonts w:ascii="Arial" w:eastAsia="SimSun" w:hAnsi="Arial" w:cs="Arial"/>
          <w:kern w:val="0"/>
          <w:sz w:val="22"/>
          <w:lang w:bidi="ar"/>
        </w:rPr>
        <w:t>(kg)</w:t>
      </w:r>
      <w:r w:rsidRPr="00A10884">
        <w:rPr>
          <w:rFonts w:ascii="Arial" w:eastAsia="SimSun" w:hAnsi="Arial" w:cs="Arial"/>
          <w:kern w:val="0"/>
          <w:sz w:val="22"/>
          <w:lang w:bidi="ar"/>
        </w:rPr>
        <w:t>.</w:t>
      </w:r>
      <w:bookmarkEnd w:id="29"/>
      <w:r w:rsidR="009964B2" w:rsidRPr="00A10884">
        <w:rPr>
          <w:rFonts w:ascii="Arial" w:eastAsia="SimSun" w:hAnsi="Arial" w:cs="Arial"/>
          <w:kern w:val="0"/>
          <w:sz w:val="22"/>
          <w:lang w:bidi="ar"/>
        </w:rPr>
        <w:t xml:space="preserve"> In our anode-free cells, t</w:t>
      </w:r>
      <w:r w:rsidR="00A64F3F" w:rsidRPr="00A10884">
        <w:rPr>
          <w:rFonts w:ascii="Arial" w:eastAsia="SimSun" w:hAnsi="Arial" w:cs="Arial"/>
          <w:kern w:val="0"/>
          <w:sz w:val="22"/>
          <w:lang w:bidi="ar"/>
        </w:rPr>
        <w:t>he mass of ultrathin ZnF</w:t>
      </w:r>
      <w:r w:rsidR="00A64F3F" w:rsidRPr="00A10884">
        <w:rPr>
          <w:rFonts w:ascii="Arial" w:eastAsia="SimSun" w:hAnsi="Arial" w:cs="Arial"/>
          <w:kern w:val="0"/>
          <w:sz w:val="22"/>
          <w:vertAlign w:val="subscript"/>
          <w:lang w:bidi="ar"/>
        </w:rPr>
        <w:t>2</w:t>
      </w:r>
      <w:r w:rsidR="00A64F3F" w:rsidRPr="00A10884">
        <w:rPr>
          <w:rFonts w:ascii="Arial" w:eastAsia="SimSun" w:hAnsi="Arial" w:cs="Arial"/>
          <w:kern w:val="0"/>
          <w:sz w:val="22"/>
          <w:lang w:bidi="ar"/>
        </w:rPr>
        <w:t xml:space="preserve"> is negligible. Therefore, </w:t>
      </w:r>
      <m:oMath>
        <m:nary>
          <m:naryPr>
            <m:chr m:val="∑"/>
            <m:limLoc m:val="undOvr"/>
            <m:subHide m:val="1"/>
            <m:supHide m:val="1"/>
            <m:ctrlPr>
              <w:rPr>
                <w:rFonts w:ascii="Cambria Math" w:eastAsia="SimSun" w:hAnsi="Cambria Math" w:cs="Arial"/>
                <w:i/>
                <w:sz w:val="22"/>
              </w:rPr>
            </m:ctrlPr>
          </m:naryPr>
          <m:sub/>
          <m:sup/>
          <m:e>
            <m:sSub>
              <m:sSubPr>
                <m:ctrlPr>
                  <w:rPr>
                    <w:rFonts w:ascii="Cambria Math" w:eastAsia="SimSun" w:hAnsi="Cambria Math" w:cs="Arial"/>
                    <w:i/>
                    <w:sz w:val="22"/>
                  </w:rPr>
                </m:ctrlPr>
              </m:sSubPr>
              <m:e>
                <m:r>
                  <w:rPr>
                    <w:rFonts w:ascii="Cambria Math" w:eastAsia="SimSun" w:hAnsi="Cambria Math" w:cs="Arial"/>
                    <w:kern w:val="0"/>
                    <w:sz w:val="22"/>
                  </w:rPr>
                  <m:t>m</m:t>
                </m:r>
              </m:e>
              <m:sub>
                <m:r>
                  <w:rPr>
                    <w:rFonts w:ascii="Cambria Math" w:eastAsia="SimSun" w:hAnsi="Cambria Math" w:cs="Arial"/>
                    <w:kern w:val="0"/>
                    <w:sz w:val="22"/>
                  </w:rPr>
                  <m:t>i</m:t>
                </m:r>
              </m:sub>
            </m:sSub>
          </m:e>
        </m:nary>
      </m:oMath>
      <w:r w:rsidR="003F68B4" w:rsidRPr="00A10884">
        <w:rPr>
          <w:rFonts w:ascii="Arial" w:eastAsia="SimSun" w:hAnsi="Arial" w:cs="Arial"/>
          <w:kern w:val="0"/>
          <w:sz w:val="22"/>
          <w:lang w:bidi="ar"/>
        </w:rPr>
        <w:t xml:space="preserve"> </w:t>
      </w:r>
      <w:r w:rsidR="000F5A2B" w:rsidRPr="00A10884">
        <w:rPr>
          <w:rFonts w:ascii="Arial" w:eastAsia="SimSun" w:hAnsi="Arial" w:cs="Arial"/>
          <w:kern w:val="0"/>
          <w:sz w:val="22"/>
          <w:lang w:bidi="ar"/>
        </w:rPr>
        <w:t xml:space="preserve">is the weight of </w:t>
      </w:r>
      <w:r w:rsidR="001D50D6" w:rsidRPr="00A10884">
        <w:rPr>
          <w:rFonts w:ascii="Arial" w:eastAsia="SimSun" w:hAnsi="Arial" w:cs="Arial"/>
          <w:kern w:val="0"/>
          <w:sz w:val="22"/>
          <w:lang w:bidi="ar"/>
        </w:rPr>
        <w:t>the active material</w:t>
      </w:r>
      <w:r w:rsidR="000B7D96" w:rsidRPr="00A10884">
        <w:rPr>
          <w:rFonts w:ascii="Arial" w:eastAsia="SimSun" w:hAnsi="Arial" w:cs="Arial"/>
          <w:kern w:val="0"/>
          <w:sz w:val="22"/>
          <w:lang w:bidi="ar"/>
        </w:rPr>
        <w:t xml:space="preserve"> at </w:t>
      </w:r>
      <w:r w:rsidR="000F5A2B" w:rsidRPr="00A10884">
        <w:rPr>
          <w:rFonts w:ascii="Arial" w:eastAsia="SimSun" w:hAnsi="Arial" w:cs="Arial"/>
          <w:kern w:val="0"/>
          <w:sz w:val="22"/>
          <w:lang w:bidi="ar"/>
        </w:rPr>
        <w:t>the cathode</w:t>
      </w:r>
      <w:r w:rsidR="003F68B4" w:rsidRPr="00A10884">
        <w:rPr>
          <w:rFonts w:ascii="Arial" w:eastAsia="SimSun" w:hAnsi="Arial" w:cs="Arial"/>
          <w:kern w:val="0"/>
          <w:sz w:val="22"/>
          <w:lang w:bidi="ar"/>
        </w:rPr>
        <w:t>.</w:t>
      </w:r>
    </w:p>
    <w:bookmarkEnd w:id="30"/>
    <w:bookmarkEnd w:id="31"/>
    <w:p w14:paraId="22F4B8B4" w14:textId="77777777" w:rsidR="008874D3" w:rsidRPr="00A10884" w:rsidRDefault="008874D3" w:rsidP="008874D3">
      <w:pPr>
        <w:snapToGrid w:val="0"/>
        <w:spacing w:after="0" w:line="480" w:lineRule="auto"/>
        <w:rPr>
          <w:rFonts w:ascii="Arial" w:hAnsi="Arial" w:cs="Arial"/>
          <w:kern w:val="0"/>
          <w:sz w:val="22"/>
        </w:rPr>
      </w:pPr>
    </w:p>
    <w:p w14:paraId="7D553847" w14:textId="6A86B7BF" w:rsidR="00351A96" w:rsidRPr="00A10884" w:rsidRDefault="00351A96" w:rsidP="00351A96">
      <w:pPr>
        <w:snapToGrid w:val="0"/>
        <w:spacing w:after="0" w:line="480" w:lineRule="auto"/>
        <w:rPr>
          <w:rFonts w:ascii="Arial" w:hAnsi="Arial" w:cs="Arial"/>
          <w:b/>
          <w:sz w:val="22"/>
        </w:rPr>
      </w:pPr>
      <w:r w:rsidRPr="00A10884">
        <w:rPr>
          <w:rFonts w:ascii="Arial" w:hAnsi="Arial" w:cs="Arial"/>
          <w:b/>
          <w:sz w:val="22"/>
        </w:rPr>
        <w:t>Computational calculations</w:t>
      </w:r>
      <w:bookmarkEnd w:id="32"/>
      <w:bookmarkEnd w:id="33"/>
    </w:p>
    <w:p w14:paraId="48F02698" w14:textId="11EF1FDB" w:rsidR="00351A96" w:rsidRPr="00A10884" w:rsidRDefault="00351A96" w:rsidP="00351A96">
      <w:pPr>
        <w:snapToGrid w:val="0"/>
        <w:spacing w:after="0" w:line="480" w:lineRule="auto"/>
        <w:rPr>
          <w:rFonts w:ascii="Arial" w:hAnsi="Arial" w:cs="Arial"/>
          <w:sz w:val="22"/>
        </w:rPr>
      </w:pPr>
      <w:r w:rsidRPr="00A10884">
        <w:rPr>
          <w:rFonts w:ascii="Arial" w:hAnsi="Arial" w:cs="Arial"/>
          <w:sz w:val="22"/>
        </w:rPr>
        <w:t xml:space="preserve">Density functional theory (DFT) calculations were performed using the Vienna </w:t>
      </w:r>
      <w:r w:rsidRPr="00A10884">
        <w:rPr>
          <w:rFonts w:ascii="Arial" w:hAnsi="Arial" w:cs="Arial"/>
          <w:i/>
          <w:iCs/>
          <w:sz w:val="22"/>
        </w:rPr>
        <w:t xml:space="preserve">ab initio </w:t>
      </w:r>
      <w:r w:rsidR="00F36FFF" w:rsidRPr="00A10884">
        <w:rPr>
          <w:rFonts w:ascii="Arial" w:hAnsi="Arial" w:cs="Arial"/>
          <w:sz w:val="22"/>
        </w:rPr>
        <w:t>Simulation Package (VASP)</w:t>
      </w:r>
      <w:r w:rsidR="002F0B33" w:rsidRPr="00A10884">
        <w:rPr>
          <w:rFonts w:ascii="Arial" w:hAnsi="Arial" w:cs="Arial"/>
          <w:sz w:val="22"/>
        </w:rPr>
        <w:t xml:space="preserve"> </w:t>
      </w:r>
      <w:bookmarkStart w:id="42" w:name="OLE_LINK329"/>
      <w:bookmarkStart w:id="43" w:name="OLE_LINK330"/>
      <w:r w:rsidR="002F0B33" w:rsidRPr="00A10884">
        <w:rPr>
          <w:rFonts w:ascii="Arial" w:hAnsi="Arial" w:cs="Arial"/>
          <w:sz w:val="22"/>
        </w:rPr>
        <w:t>(S3)</w:t>
      </w:r>
      <w:bookmarkEnd w:id="42"/>
      <w:bookmarkEnd w:id="43"/>
      <w:r w:rsidRPr="00A10884">
        <w:rPr>
          <w:rFonts w:ascii="Arial" w:hAnsi="Arial" w:cs="Arial"/>
          <w:sz w:val="22"/>
        </w:rPr>
        <w:t xml:space="preserve"> to compare the sodium adsorption preferences on the </w:t>
      </w:r>
      <w:r w:rsidR="00C2135F" w:rsidRPr="00A10884">
        <w:rPr>
          <w:rFonts w:ascii="Arial" w:hAnsi="Arial" w:cs="Arial"/>
          <w:sz w:val="22"/>
        </w:rPr>
        <w:t>ZnF</w:t>
      </w:r>
      <w:r w:rsidR="00C2135F" w:rsidRPr="00A10884">
        <w:rPr>
          <w:rFonts w:ascii="Arial" w:hAnsi="Arial" w:cs="Arial"/>
          <w:sz w:val="22"/>
          <w:vertAlign w:val="subscript"/>
        </w:rPr>
        <w:t>2</w:t>
      </w:r>
      <w:r w:rsidRPr="00A10884">
        <w:rPr>
          <w:rFonts w:ascii="Arial" w:hAnsi="Arial" w:cs="Arial"/>
          <w:sz w:val="22"/>
        </w:rPr>
        <w:t>, NaF, and NaZn</w:t>
      </w:r>
      <w:r w:rsidRPr="00A10884">
        <w:rPr>
          <w:rFonts w:ascii="Arial" w:hAnsi="Arial" w:cs="Arial"/>
          <w:sz w:val="22"/>
          <w:vertAlign w:val="subscript"/>
        </w:rPr>
        <w:t>13</w:t>
      </w:r>
      <w:r w:rsidRPr="00A10884">
        <w:rPr>
          <w:rFonts w:ascii="Arial" w:hAnsi="Arial" w:cs="Arial"/>
          <w:sz w:val="22"/>
        </w:rPr>
        <w:t xml:space="preserve"> surfaces. The Perdew</w:t>
      </w:r>
      <w:bookmarkStart w:id="44" w:name="OLE_LINK73"/>
      <w:bookmarkStart w:id="45" w:name="OLE_LINK74"/>
      <w:r w:rsidRPr="00A10884">
        <w:rPr>
          <w:rFonts w:ascii="Arial" w:hAnsi="Arial" w:cs="Arial"/>
          <w:sz w:val="22"/>
        </w:rPr>
        <w:t>–</w:t>
      </w:r>
      <w:bookmarkEnd w:id="44"/>
      <w:bookmarkEnd w:id="45"/>
      <w:r w:rsidRPr="00A10884">
        <w:rPr>
          <w:rFonts w:ascii="Arial" w:hAnsi="Arial" w:cs="Arial"/>
          <w:sz w:val="22"/>
        </w:rPr>
        <w:t>Burke–Ernzerhof (PBE) form of the generali</w:t>
      </w:r>
      <w:r w:rsidR="00F36FFF" w:rsidRPr="00A10884">
        <w:rPr>
          <w:rFonts w:ascii="Arial" w:hAnsi="Arial" w:cs="Arial"/>
          <w:sz w:val="22"/>
        </w:rPr>
        <w:t>zed gradient approximation (GGA)</w:t>
      </w:r>
      <w:r w:rsidRPr="00A10884">
        <w:rPr>
          <w:rFonts w:ascii="Arial" w:hAnsi="Arial" w:cs="Arial"/>
          <w:sz w:val="22"/>
        </w:rPr>
        <w:t xml:space="preserve"> </w:t>
      </w:r>
      <w:r w:rsidR="002F0B33" w:rsidRPr="00A10884">
        <w:rPr>
          <w:rFonts w:ascii="Arial" w:hAnsi="Arial" w:cs="Arial"/>
          <w:sz w:val="22"/>
        </w:rPr>
        <w:t>(S4)</w:t>
      </w:r>
      <w:r w:rsidR="002F0B33" w:rsidRPr="00A10884">
        <w:rPr>
          <w:rFonts w:ascii="Arial" w:hAnsi="Arial" w:cs="Arial"/>
          <w:i/>
          <w:sz w:val="22"/>
        </w:rPr>
        <w:t xml:space="preserve"> </w:t>
      </w:r>
      <w:r w:rsidRPr="00A10884">
        <w:rPr>
          <w:rFonts w:ascii="Arial" w:hAnsi="Arial" w:cs="Arial"/>
          <w:sz w:val="22"/>
        </w:rPr>
        <w:t xml:space="preserve">was employed for the exchange–correlation functional, and the </w:t>
      </w:r>
      <w:r w:rsidRPr="00A10884">
        <w:rPr>
          <w:rFonts w:ascii="Arial" w:hAnsi="Arial" w:cs="Arial"/>
          <w:bCs/>
          <w:sz w:val="22"/>
        </w:rPr>
        <w:t>k</w:t>
      </w:r>
      <w:r w:rsidRPr="00A10884">
        <w:rPr>
          <w:rFonts w:ascii="Arial" w:hAnsi="Arial" w:cs="Arial"/>
          <w:sz w:val="22"/>
        </w:rPr>
        <w:t>-point sampling and plane-wave cut-off energy were determined to satisfy convergence criteria of free energy within 10 meV/atom and pressure within 10 kBar for all structures. The surface energy (</w:t>
      </w:r>
      <w:r w:rsidRPr="00A10884">
        <w:rPr>
          <w:rFonts w:ascii="Arial" w:hAnsi="Arial" w:cs="Arial"/>
          <w:i/>
          <w:iCs/>
          <w:sz w:val="22"/>
          <w:lang w:val="el-GR"/>
        </w:rPr>
        <w:t>γ</w:t>
      </w:r>
      <w:r w:rsidRPr="00A10884">
        <w:rPr>
          <w:rFonts w:ascii="Arial" w:hAnsi="Arial" w:cs="Arial"/>
          <w:sz w:val="22"/>
        </w:rPr>
        <w:t xml:space="preserve">) was calculated by the following equation:  </w:t>
      </w:r>
    </w:p>
    <w:p w14:paraId="40057F05" w14:textId="13877FB8" w:rsidR="00351A96" w:rsidRPr="00A10884" w:rsidRDefault="00351A96" w:rsidP="00351A96">
      <w:pPr>
        <w:snapToGrid w:val="0"/>
        <w:spacing w:after="0" w:line="480" w:lineRule="auto"/>
        <w:rPr>
          <w:rFonts w:ascii="Arial" w:hAnsi="Arial" w:cs="Arial"/>
          <w:sz w:val="22"/>
          <w:lang w:val="pt-BR"/>
        </w:rPr>
      </w:pPr>
      <m:oMathPara>
        <m:oMathParaPr>
          <m:jc m:val="centerGroup"/>
        </m:oMathParaPr>
        <m:oMath>
          <m:r>
            <m:rPr>
              <m:nor/>
            </m:rPr>
            <w:rPr>
              <w:rFonts w:ascii="Arial" w:hAnsi="Arial" w:cs="Arial"/>
              <w:i/>
              <w:iCs/>
              <w:sz w:val="22"/>
              <w:lang w:val="el-GR"/>
            </w:rPr>
            <m:t>γ</m:t>
          </m:r>
          <m:r>
            <w:rPr>
              <w:rFonts w:ascii="Cambria Math" w:hAnsi="Cambria Math" w:cs="Arial"/>
              <w:sz w:val="22"/>
              <w:lang w:val="pt-BR"/>
            </w:rPr>
            <m:t>= </m:t>
          </m:r>
          <m:f>
            <m:fPr>
              <m:ctrlPr>
                <w:rPr>
                  <w:rFonts w:ascii="Cambria Math" w:hAnsi="Cambria Math" w:cs="Arial"/>
                  <w:i/>
                  <w:iCs/>
                  <w:sz w:val="22"/>
                </w:rPr>
              </m:ctrlPr>
            </m:fPr>
            <m:num>
              <m:sSub>
                <m:sSubPr>
                  <m:ctrlPr>
                    <w:rPr>
                      <w:rFonts w:ascii="Cambria Math" w:hAnsi="Cambria Math" w:cs="Arial"/>
                      <w:i/>
                      <w:iCs/>
                      <w:sz w:val="22"/>
                    </w:rPr>
                  </m:ctrlPr>
                </m:sSubPr>
                <m:e>
                  <m:r>
                    <w:rPr>
                      <w:rFonts w:ascii="Cambria Math" w:hAnsi="Cambria Math" w:cs="Arial"/>
                      <w:sz w:val="22"/>
                    </w:rPr>
                    <m:t>E</m:t>
                  </m:r>
                </m:e>
                <m:sub>
                  <m:r>
                    <m:rPr>
                      <m:sty m:val="p"/>
                    </m:rPr>
                    <w:rPr>
                      <w:rFonts w:ascii="Cambria Math" w:hAnsi="Cambria Math" w:cs="Arial"/>
                      <w:sz w:val="22"/>
                      <w:lang w:val="pt-BR"/>
                    </w:rPr>
                    <m:t>slab</m:t>
                  </m:r>
                </m:sub>
              </m:sSub>
              <m:r>
                <m:rPr>
                  <m:sty m:val="p"/>
                </m:rPr>
                <w:rPr>
                  <w:rFonts w:ascii="Cambria Math" w:hAnsi="Cambria Math" w:cs="Arial"/>
                  <w:sz w:val="22"/>
                  <w:lang w:val="pt-BR"/>
                </w:rPr>
                <m:t>-</m:t>
              </m:r>
              <m:r>
                <w:rPr>
                  <w:rFonts w:ascii="Cambria Math" w:hAnsi="Cambria Math" w:cs="Arial"/>
                  <w:sz w:val="22"/>
                </w:rPr>
                <m:t>n</m:t>
              </m:r>
              <m:sSub>
                <m:sSubPr>
                  <m:ctrlPr>
                    <w:rPr>
                      <w:rFonts w:ascii="Cambria Math" w:hAnsi="Cambria Math" w:cs="Arial"/>
                      <w:i/>
                      <w:iCs/>
                      <w:sz w:val="22"/>
                    </w:rPr>
                  </m:ctrlPr>
                </m:sSubPr>
                <m:e>
                  <m:r>
                    <w:rPr>
                      <w:rFonts w:ascii="Cambria Math" w:hAnsi="Cambria Math" w:cs="Arial"/>
                      <w:sz w:val="22"/>
                    </w:rPr>
                    <m:t>E</m:t>
                  </m:r>
                </m:e>
                <m:sub>
                  <m:r>
                    <m:rPr>
                      <m:sty m:val="p"/>
                    </m:rPr>
                    <w:rPr>
                      <w:rFonts w:ascii="Cambria Math" w:hAnsi="Cambria Math" w:cs="Arial"/>
                      <w:sz w:val="22"/>
                      <w:lang w:val="pt-BR"/>
                    </w:rPr>
                    <m:t>bulk</m:t>
                  </m:r>
                </m:sub>
              </m:sSub>
              <m:r>
                <m:rPr>
                  <m:sty m:val="p"/>
                </m:rPr>
                <w:rPr>
                  <w:rFonts w:ascii="Cambria Math" w:hAnsi="Cambria Math" w:cs="Arial"/>
                  <w:sz w:val="22"/>
                  <w:lang w:val="pt-BR"/>
                </w:rPr>
                <m:t>-</m:t>
              </m:r>
              <m:r>
                <m:rPr>
                  <m:sty m:val="p"/>
                </m:rPr>
                <w:rPr>
                  <w:rFonts w:ascii="Cambria Math" w:hAnsi="Cambria Math" w:cs="Arial"/>
                  <w:sz w:val="22"/>
                  <w:lang w:val="el-GR"/>
                </w:rPr>
                <m:t>Δ</m:t>
              </m:r>
              <m:r>
                <w:rPr>
                  <w:rFonts w:ascii="Cambria Math" w:hAnsi="Cambria Math" w:cs="Arial"/>
                  <w:sz w:val="22"/>
                </w:rPr>
                <m:t>N</m:t>
              </m:r>
              <m:r>
                <m:rPr>
                  <m:nor/>
                </m:rPr>
                <w:rPr>
                  <w:rFonts w:ascii="Arial" w:hAnsi="Arial" w:cs="Arial"/>
                  <w:sz w:val="22"/>
                  <w:vertAlign w:val="subscript"/>
                  <w:lang w:val="pt-BR"/>
                </w:rPr>
                <m:t>x</m:t>
              </m:r>
              <m:r>
                <w:rPr>
                  <w:rFonts w:ascii="Cambria Math" w:hAnsi="Cambria Math" w:cs="Arial"/>
                  <w:sz w:val="22"/>
                  <w:lang w:val="el-GR"/>
                </w:rPr>
                <m:t>μ</m:t>
              </m:r>
              <m:r>
                <m:rPr>
                  <m:nor/>
                </m:rPr>
                <w:rPr>
                  <w:rFonts w:ascii="Arial" w:hAnsi="Arial" w:cs="Arial"/>
                  <w:sz w:val="22"/>
                  <w:vertAlign w:val="subscript"/>
                  <w:lang w:val="pt-BR"/>
                </w:rPr>
                <m:t>x</m:t>
              </m:r>
            </m:num>
            <m:den>
              <m:r>
                <m:rPr>
                  <m:sty m:val="p"/>
                </m:rPr>
                <w:rPr>
                  <w:rFonts w:ascii="Cambria Math" w:hAnsi="Cambria Math" w:cs="Arial"/>
                  <w:sz w:val="22"/>
                  <w:lang w:val="pt-BR"/>
                </w:rPr>
                <m:t>2</m:t>
              </m:r>
              <m:r>
                <m:rPr>
                  <m:nor/>
                </m:rPr>
                <w:rPr>
                  <w:rFonts w:ascii="Arial" w:hAnsi="Arial" w:cs="Arial"/>
                  <w:sz w:val="22"/>
                  <w:lang w:val="pt-BR"/>
                </w:rPr>
                <m:t>A</m:t>
              </m:r>
            </m:den>
          </m:f>
        </m:oMath>
      </m:oMathPara>
    </w:p>
    <w:p w14:paraId="658A3631" w14:textId="77777777" w:rsidR="007B22DE" w:rsidRPr="00A10884" w:rsidRDefault="00C91692" w:rsidP="007B22DE">
      <w:pPr>
        <w:snapToGrid w:val="0"/>
        <w:spacing w:after="0" w:line="480" w:lineRule="auto"/>
        <w:rPr>
          <w:rFonts w:ascii="Arial" w:hAnsi="Arial" w:cs="Arial"/>
          <w:sz w:val="22"/>
        </w:rPr>
      </w:pPr>
      <w:r w:rsidRPr="00A10884">
        <w:rPr>
          <w:rFonts w:ascii="Arial" w:hAnsi="Arial" w:cs="Arial"/>
          <w:sz w:val="22"/>
        </w:rPr>
        <w:t>w</w:t>
      </w:r>
      <w:r w:rsidR="00351A96" w:rsidRPr="00A10884">
        <w:rPr>
          <w:rFonts w:ascii="Arial" w:hAnsi="Arial" w:cs="Arial"/>
          <w:sz w:val="22"/>
        </w:rPr>
        <w:t xml:space="preserve">here the </w:t>
      </w:r>
      <m:oMath>
        <m:sSub>
          <m:sSubPr>
            <m:ctrlPr>
              <w:rPr>
                <w:rFonts w:ascii="Cambria Math" w:hAnsi="Cambria Math" w:cs="Arial"/>
                <w:sz w:val="22"/>
                <w:vertAlign w:val="subscript"/>
              </w:rPr>
            </m:ctrlPr>
          </m:sSubPr>
          <m:e>
            <m:r>
              <w:rPr>
                <w:rFonts w:ascii="Cambria Math" w:hAnsi="Cambria Math" w:cs="Arial"/>
                <w:sz w:val="22"/>
                <w:vertAlign w:val="subscript"/>
              </w:rPr>
              <m:t>E</m:t>
            </m:r>
          </m:e>
          <m:sub>
            <m:r>
              <m:rPr>
                <m:sty m:val="p"/>
              </m:rPr>
              <w:rPr>
                <w:rFonts w:ascii="Cambria Math" w:hAnsi="Cambria Math" w:cs="Arial"/>
                <w:sz w:val="22"/>
                <w:vertAlign w:val="subscript"/>
              </w:rPr>
              <m:t>slab</m:t>
            </m:r>
          </m:sub>
        </m:sSub>
      </m:oMath>
      <w:r w:rsidR="00351A96" w:rsidRPr="00A10884">
        <w:rPr>
          <w:rFonts w:ascii="Arial" w:hAnsi="Arial" w:cs="Arial"/>
          <w:sz w:val="22"/>
        </w:rPr>
        <w:t xml:space="preserve"> is the total energy of the relaxed slab model, </w:t>
      </w:r>
      <m:oMath>
        <m:r>
          <w:rPr>
            <w:rFonts w:ascii="Cambria Math" w:hAnsi="Cambria Math" w:cs="Arial"/>
            <w:sz w:val="22"/>
          </w:rPr>
          <m:t>n</m:t>
        </m:r>
        <m:sSub>
          <m:sSubPr>
            <m:ctrlPr>
              <w:rPr>
                <w:rFonts w:ascii="Cambria Math" w:hAnsi="Cambria Math" w:cs="Arial"/>
                <w:i/>
                <w:iCs/>
                <w:sz w:val="22"/>
              </w:rPr>
            </m:ctrlPr>
          </m:sSubPr>
          <m:e>
            <m:r>
              <w:rPr>
                <w:rFonts w:ascii="Cambria Math" w:hAnsi="Cambria Math" w:cs="Arial"/>
                <w:sz w:val="22"/>
              </w:rPr>
              <m:t>E</m:t>
            </m:r>
          </m:e>
          <m:sub>
            <m:r>
              <m:rPr>
                <m:sty m:val="p"/>
              </m:rPr>
              <w:rPr>
                <w:rFonts w:ascii="Cambria Math" w:hAnsi="Cambria Math" w:cs="Arial"/>
                <w:sz w:val="22"/>
              </w:rPr>
              <m:t>bulk</m:t>
            </m:r>
          </m:sub>
        </m:sSub>
        <m:r>
          <w:rPr>
            <w:rFonts w:ascii="Cambria Math" w:hAnsi="Cambria Math" w:cs="Arial"/>
            <w:sz w:val="22"/>
            <w:vertAlign w:val="subscript"/>
          </w:rPr>
          <m:t> </m:t>
        </m:r>
      </m:oMath>
      <w:r w:rsidR="00351A96" w:rsidRPr="00A10884">
        <w:rPr>
          <w:rFonts w:ascii="Arial" w:hAnsi="Arial" w:cs="Arial"/>
          <w:sz w:val="22"/>
        </w:rPr>
        <w:t xml:space="preserve">​ represents the energy of </w:t>
      </w:r>
      <m:oMath>
        <m:r>
          <w:rPr>
            <w:rFonts w:ascii="Cambria Math" w:hAnsi="Cambria Math" w:cs="Arial"/>
            <w:sz w:val="22"/>
          </w:rPr>
          <m:t>n</m:t>
        </m:r>
      </m:oMath>
      <w:r w:rsidR="00351A96" w:rsidRPr="00A10884">
        <w:rPr>
          <w:rFonts w:ascii="Arial" w:hAnsi="Arial" w:cs="Arial"/>
          <w:sz w:val="22"/>
        </w:rPr>
        <w:t xml:space="preserve"> formula units of the corresponding bulk structure, </w:t>
      </w:r>
      <m:oMath>
        <m:r>
          <w:rPr>
            <w:rFonts w:ascii="Cambria Math" w:hAnsi="Cambria Math" w:cs="Arial"/>
            <w:sz w:val="22"/>
            <w:lang w:val="el-GR"/>
          </w:rPr>
          <m:t>Δ</m:t>
        </m:r>
        <m:r>
          <w:rPr>
            <w:rFonts w:ascii="Cambria Math" w:hAnsi="Cambria Math" w:cs="Arial"/>
            <w:sz w:val="22"/>
          </w:rPr>
          <m:t>N</m:t>
        </m:r>
        <m:r>
          <m:rPr>
            <m:nor/>
          </m:rPr>
          <w:rPr>
            <w:rFonts w:ascii="Arial" w:hAnsi="Arial" w:cs="Arial"/>
            <w:sz w:val="22"/>
            <w:vertAlign w:val="subscript"/>
          </w:rPr>
          <m:t>x </m:t>
        </m:r>
      </m:oMath>
      <w:r w:rsidR="00351A96" w:rsidRPr="00A10884">
        <w:rPr>
          <w:rFonts w:ascii="Arial" w:hAnsi="Arial" w:cs="Arial"/>
          <w:sz w:val="22"/>
        </w:rPr>
        <w:t xml:space="preserve">is the number of excess (or deficient) atoms of species </w:t>
      </w:r>
      <w:r w:rsidR="00351A96" w:rsidRPr="00A10884">
        <w:rPr>
          <w:rFonts w:ascii="Cambria Math" w:hAnsi="Cambria Math" w:cs="Cambria Math"/>
          <w:sz w:val="22"/>
        </w:rPr>
        <w:t>𝑥</w:t>
      </w:r>
      <w:r w:rsidR="00351A96" w:rsidRPr="00A10884">
        <w:rPr>
          <w:rFonts w:ascii="Arial" w:hAnsi="Arial" w:cs="Arial"/>
          <w:sz w:val="22"/>
        </w:rPr>
        <w:t xml:space="preserve"> relative to the stoichiometric bulk, </w:t>
      </w:r>
      <m:oMath>
        <m:r>
          <w:rPr>
            <w:rFonts w:ascii="Cambria Math" w:hAnsi="Cambria Math" w:cs="Arial"/>
            <w:sz w:val="22"/>
            <w:lang w:val="el-GR"/>
          </w:rPr>
          <m:t>μ</m:t>
        </m:r>
        <m:r>
          <m:rPr>
            <m:nor/>
          </m:rPr>
          <w:rPr>
            <w:rFonts w:ascii="Arial" w:hAnsi="Arial" w:cs="Arial"/>
            <w:sz w:val="22"/>
            <w:vertAlign w:val="subscript"/>
          </w:rPr>
          <m:t>x</m:t>
        </m:r>
        <m:r>
          <w:rPr>
            <w:rFonts w:ascii="Cambria Math" w:hAnsi="Cambria Math" w:cs="Arial"/>
            <w:sz w:val="22"/>
            <w:vertAlign w:val="subscript"/>
          </w:rPr>
          <m:t> </m:t>
        </m:r>
      </m:oMath>
      <w:r w:rsidR="00351A96" w:rsidRPr="00A10884">
        <w:rPr>
          <w:rFonts w:ascii="Arial" w:hAnsi="Arial" w:cs="Arial"/>
          <w:sz w:val="22"/>
        </w:rPr>
        <w:t xml:space="preserve"> is the chemical potential of species </w:t>
      </w:r>
      <w:r w:rsidR="00351A96" w:rsidRPr="00A10884">
        <w:rPr>
          <w:rFonts w:ascii="Cambria Math" w:hAnsi="Cambria Math" w:cs="Cambria Math"/>
          <w:sz w:val="22"/>
        </w:rPr>
        <w:t>𝑥</w:t>
      </w:r>
      <w:r w:rsidR="00351A96" w:rsidRPr="00A10884">
        <w:rPr>
          <w:rFonts w:ascii="Arial" w:hAnsi="Arial" w:cs="Arial"/>
          <w:sz w:val="22"/>
        </w:rPr>
        <w:t xml:space="preserve">, and </w:t>
      </w:r>
      <w:r w:rsidR="00351A96" w:rsidRPr="00A10884">
        <w:rPr>
          <w:rFonts w:ascii="Cambria Math" w:hAnsi="Cambria Math" w:cs="Cambria Math"/>
          <w:sz w:val="22"/>
        </w:rPr>
        <w:t>𝐴</w:t>
      </w:r>
      <w:r w:rsidR="00351A96" w:rsidRPr="00A10884">
        <w:rPr>
          <w:rFonts w:ascii="Arial" w:hAnsi="Arial" w:cs="Arial"/>
          <w:sz w:val="22"/>
        </w:rPr>
        <w:t xml:space="preserve"> is the surface area. The factor of 2 accounts for the two equivalent surfaces present in the symmetric slab model. </w:t>
      </w:r>
      <w:r w:rsidR="007B22DE" w:rsidRPr="00A10884">
        <w:rPr>
          <w:rFonts w:ascii="Arial" w:hAnsi="Arial" w:cs="Arial"/>
          <w:sz w:val="22"/>
        </w:rPr>
        <w:t>The adsorption energy (</w:t>
      </w:r>
      <w:r w:rsidR="007B22DE" w:rsidRPr="00A10884">
        <w:rPr>
          <w:rFonts w:ascii="Arial" w:hAnsi="Arial" w:cs="Arial"/>
          <w:i/>
          <w:iCs/>
          <w:sz w:val="22"/>
        </w:rPr>
        <w:t>E</w:t>
      </w:r>
      <w:r w:rsidR="007B22DE" w:rsidRPr="00A10884">
        <w:rPr>
          <w:rFonts w:ascii="Arial" w:hAnsi="Arial" w:cs="Arial"/>
          <w:sz w:val="22"/>
          <w:vertAlign w:val="subscript"/>
        </w:rPr>
        <w:t>ads</w:t>
      </w:r>
      <w:r w:rsidR="007B22DE" w:rsidRPr="00A10884">
        <w:rPr>
          <w:rFonts w:ascii="Arial" w:hAnsi="Arial" w:cs="Arial"/>
          <w:sz w:val="22"/>
        </w:rPr>
        <w:t>) of Na was calculated by following equation:</w:t>
      </w:r>
    </w:p>
    <w:p w14:paraId="024DDA95" w14:textId="77777777" w:rsidR="007B22DE" w:rsidRPr="00A10884" w:rsidRDefault="00564918" w:rsidP="007B22DE">
      <w:pPr>
        <w:snapToGrid w:val="0"/>
        <w:spacing w:after="0" w:line="480" w:lineRule="auto"/>
        <w:rPr>
          <w:rFonts w:ascii="Arial" w:hAnsi="Arial" w:cs="Arial"/>
          <w:sz w:val="22"/>
        </w:rPr>
      </w:pPr>
      <m:oMathPara>
        <m:oMath>
          <m:sSub>
            <m:sSubPr>
              <m:ctrlPr>
                <w:rPr>
                  <w:rFonts w:ascii="Cambria Math" w:hAnsi="Cambria Math" w:cs="Arial"/>
                  <w:i/>
                  <w:sz w:val="22"/>
                </w:rPr>
              </m:ctrlPr>
            </m:sSubPr>
            <m:e>
              <m:r>
                <w:rPr>
                  <w:rFonts w:ascii="Cambria Math" w:hAnsi="Cambria Math" w:cs="Arial"/>
                  <w:sz w:val="22"/>
                </w:rPr>
                <m:t>E</m:t>
              </m:r>
            </m:e>
            <m:sub>
              <m:r>
                <m:rPr>
                  <m:sty m:val="p"/>
                </m:rPr>
                <w:rPr>
                  <w:rFonts w:ascii="Cambria Math" w:hAnsi="Cambria Math" w:cs="Arial"/>
                  <w:sz w:val="22"/>
                </w:rPr>
                <m:t>ads</m:t>
              </m:r>
            </m:sub>
          </m:sSub>
          <m:r>
            <w:rPr>
              <w:rFonts w:ascii="Cambria Math" w:hAnsi="Cambria Math" w:cs="Arial"/>
              <w:sz w:val="22"/>
            </w:rPr>
            <m:t>=</m:t>
          </m:r>
          <m:sSub>
            <m:sSubPr>
              <m:ctrlPr>
                <w:rPr>
                  <w:rFonts w:ascii="Cambria Math" w:hAnsi="Cambria Math" w:cs="Arial"/>
                  <w:i/>
                  <w:sz w:val="22"/>
                </w:rPr>
              </m:ctrlPr>
            </m:sSubPr>
            <m:e>
              <m:r>
                <w:rPr>
                  <w:rFonts w:ascii="Cambria Math" w:hAnsi="Cambria Math" w:cs="Arial"/>
                  <w:sz w:val="22"/>
                </w:rPr>
                <m:t>E</m:t>
              </m:r>
            </m:e>
            <m:sub>
              <m:r>
                <m:rPr>
                  <m:sty m:val="p"/>
                </m:rPr>
                <w:rPr>
                  <w:rFonts w:ascii="Cambria Math" w:hAnsi="Cambria Math" w:cs="Arial"/>
                  <w:sz w:val="22"/>
                </w:rPr>
                <m:t>Na+slab</m:t>
              </m:r>
            </m:sub>
          </m:sSub>
          <m:r>
            <w:rPr>
              <w:rFonts w:ascii="Cambria Math" w:hAnsi="Cambria Math" w:cs="Arial"/>
              <w:sz w:val="22"/>
            </w:rPr>
            <m:t>-</m:t>
          </m:r>
          <m:sSub>
            <m:sSubPr>
              <m:ctrlPr>
                <w:rPr>
                  <w:rFonts w:ascii="Cambria Math" w:hAnsi="Cambria Math" w:cs="Arial"/>
                  <w:i/>
                  <w:sz w:val="22"/>
                </w:rPr>
              </m:ctrlPr>
            </m:sSubPr>
            <m:e>
              <m:r>
                <w:rPr>
                  <w:rFonts w:ascii="Cambria Math" w:hAnsi="Cambria Math" w:cs="Arial"/>
                  <w:sz w:val="22"/>
                </w:rPr>
                <m:t>E</m:t>
              </m:r>
            </m:e>
            <m:sub>
              <m:r>
                <m:rPr>
                  <m:sty m:val="p"/>
                </m:rPr>
                <w:rPr>
                  <w:rFonts w:ascii="Cambria Math" w:hAnsi="Cambria Math" w:cs="Arial"/>
                  <w:sz w:val="22"/>
                </w:rPr>
                <m:t>Na</m:t>
              </m:r>
            </m:sub>
          </m:sSub>
          <m:r>
            <w:rPr>
              <w:rFonts w:ascii="Cambria Math" w:hAnsi="Cambria Math" w:cs="Arial"/>
              <w:sz w:val="22"/>
            </w:rPr>
            <m:t>-</m:t>
          </m:r>
          <m:sSub>
            <m:sSubPr>
              <m:ctrlPr>
                <w:rPr>
                  <w:rFonts w:ascii="Cambria Math" w:hAnsi="Cambria Math" w:cs="Arial"/>
                  <w:i/>
                  <w:sz w:val="22"/>
                </w:rPr>
              </m:ctrlPr>
            </m:sSubPr>
            <m:e>
              <m:r>
                <w:rPr>
                  <w:rFonts w:ascii="Cambria Math" w:hAnsi="Cambria Math" w:cs="Arial"/>
                  <w:sz w:val="22"/>
                </w:rPr>
                <m:t>E</m:t>
              </m:r>
            </m:e>
            <m:sub>
              <m:r>
                <m:rPr>
                  <m:sty m:val="p"/>
                </m:rPr>
                <w:rPr>
                  <w:rFonts w:ascii="Cambria Math" w:hAnsi="Cambria Math" w:cs="Arial"/>
                  <w:sz w:val="22"/>
                </w:rPr>
                <m:t>slab</m:t>
              </m:r>
            </m:sub>
          </m:sSub>
        </m:oMath>
      </m:oMathPara>
    </w:p>
    <w:p w14:paraId="0E57316C" w14:textId="46BD50CD" w:rsidR="002D4FF0" w:rsidRPr="00A10884" w:rsidRDefault="007B22DE" w:rsidP="00F36FFF">
      <w:pPr>
        <w:snapToGrid w:val="0"/>
        <w:spacing w:after="0" w:line="480" w:lineRule="auto"/>
        <w:rPr>
          <w:rFonts w:ascii="Arial" w:hAnsi="Arial" w:cs="Arial"/>
          <w:sz w:val="22"/>
        </w:rPr>
      </w:pPr>
      <w:r w:rsidRPr="00A10884">
        <w:rPr>
          <w:rFonts w:ascii="Arial" w:hAnsi="Arial" w:cs="Arial"/>
          <w:sz w:val="22"/>
        </w:rPr>
        <w:lastRenderedPageBreak/>
        <w:t xml:space="preserve">where </w:t>
      </w:r>
      <w:r w:rsidRPr="00A10884">
        <w:rPr>
          <w:rFonts w:ascii="Arial" w:hAnsi="Arial" w:cs="Arial"/>
          <w:i/>
          <w:iCs/>
          <w:sz w:val="22"/>
        </w:rPr>
        <w:t>E</w:t>
      </w:r>
      <w:r w:rsidRPr="00A10884">
        <w:rPr>
          <w:rFonts w:ascii="Arial" w:hAnsi="Arial" w:cs="Arial"/>
          <w:sz w:val="22"/>
          <w:vertAlign w:val="subscript"/>
        </w:rPr>
        <w:t>Na+slab</w:t>
      </w:r>
      <w:r w:rsidRPr="00A10884">
        <w:rPr>
          <w:rFonts w:ascii="Arial" w:hAnsi="Arial" w:cs="Arial"/>
          <w:sz w:val="22"/>
        </w:rPr>
        <w:t xml:space="preserve"> represents the total energy of Na-adsorbed slab structure and </w:t>
      </w:r>
      <w:r w:rsidRPr="00A10884">
        <w:rPr>
          <w:rFonts w:ascii="Arial" w:hAnsi="Arial" w:cs="Arial"/>
          <w:i/>
          <w:iCs/>
          <w:sz w:val="22"/>
        </w:rPr>
        <w:t>E</w:t>
      </w:r>
      <w:r w:rsidRPr="00A10884">
        <w:rPr>
          <w:rFonts w:ascii="Arial" w:hAnsi="Arial" w:cs="Arial"/>
          <w:sz w:val="22"/>
          <w:vertAlign w:val="subscript"/>
        </w:rPr>
        <w:t>Na</w:t>
      </w:r>
      <w:r w:rsidRPr="00A10884">
        <w:rPr>
          <w:rFonts w:ascii="Arial" w:hAnsi="Arial" w:cs="Arial"/>
          <w:sz w:val="22"/>
        </w:rPr>
        <w:t xml:space="preserve"> is the chemical potential of Na bcc metal phase.</w:t>
      </w:r>
    </w:p>
    <w:p w14:paraId="0D12EAAF" w14:textId="77777777" w:rsidR="002D4FF0" w:rsidRPr="00A10884" w:rsidRDefault="002D4FF0" w:rsidP="00F36FFF">
      <w:pPr>
        <w:snapToGrid w:val="0"/>
        <w:spacing w:after="0" w:line="480" w:lineRule="auto"/>
        <w:rPr>
          <w:rFonts w:ascii="Arial" w:hAnsi="Arial" w:cs="Arial"/>
          <w:sz w:val="22"/>
        </w:rPr>
      </w:pPr>
    </w:p>
    <w:p w14:paraId="2E6FAF4A" w14:textId="0723F71F" w:rsidR="0073103A" w:rsidRPr="00A10884" w:rsidRDefault="0073103A" w:rsidP="00477619">
      <w:pPr>
        <w:autoSpaceDE w:val="0"/>
        <w:autoSpaceDN w:val="0"/>
        <w:adjustRightInd w:val="0"/>
        <w:spacing w:after="0" w:line="480" w:lineRule="auto"/>
        <w:rPr>
          <w:rFonts w:ascii="Arial" w:eastAsiaTheme="majorHAnsi" w:hAnsi="Arial" w:cs="Arial"/>
          <w:sz w:val="22"/>
        </w:rPr>
      </w:pPr>
    </w:p>
    <w:p w14:paraId="09CC097A" w14:textId="77777777" w:rsidR="00C2135F" w:rsidRPr="00A10884" w:rsidRDefault="00C2135F" w:rsidP="00477619">
      <w:pPr>
        <w:autoSpaceDE w:val="0"/>
        <w:autoSpaceDN w:val="0"/>
        <w:adjustRightInd w:val="0"/>
        <w:spacing w:after="0" w:line="480" w:lineRule="auto"/>
        <w:rPr>
          <w:rFonts w:ascii="Arial" w:eastAsiaTheme="majorHAnsi" w:hAnsi="Arial" w:cs="Arial"/>
          <w:sz w:val="22"/>
        </w:rPr>
      </w:pPr>
    </w:p>
    <w:p w14:paraId="5F17928E" w14:textId="77777777" w:rsidR="00C2135F" w:rsidRPr="00A10884" w:rsidRDefault="00C2135F">
      <w:pPr>
        <w:rPr>
          <w:rFonts w:ascii="Arial" w:hAnsi="Arial" w:cs="Arial"/>
          <w:b/>
          <w:kern w:val="0"/>
          <w:sz w:val="22"/>
        </w:rPr>
      </w:pPr>
      <w:bookmarkStart w:id="46" w:name="OLE_LINK160"/>
      <w:bookmarkStart w:id="47" w:name="OLE_LINK302"/>
      <w:r w:rsidRPr="00A10884">
        <w:rPr>
          <w:rFonts w:ascii="Arial" w:hAnsi="Arial" w:cs="Arial"/>
          <w:b/>
          <w:kern w:val="0"/>
          <w:sz w:val="22"/>
        </w:rPr>
        <w:br w:type="page"/>
      </w:r>
    </w:p>
    <w:p w14:paraId="42793721" w14:textId="60FE7D49" w:rsidR="00A63502" w:rsidRPr="00A10884" w:rsidRDefault="00F9591F" w:rsidP="006E4C04">
      <w:pPr>
        <w:rPr>
          <w:rFonts w:ascii="Arial" w:hAnsi="Arial" w:cs="Arial"/>
          <w:b/>
          <w:kern w:val="0"/>
          <w:sz w:val="28"/>
          <w:szCs w:val="28"/>
        </w:rPr>
      </w:pPr>
      <w:bookmarkStart w:id="48" w:name="OLE_LINK159"/>
      <w:bookmarkStart w:id="49" w:name="OLE_LINK161"/>
      <w:r w:rsidRPr="00A10884">
        <w:rPr>
          <w:rFonts w:ascii="Arial" w:hAnsi="Arial" w:cs="Arial"/>
          <w:b/>
          <w:kern w:val="0"/>
          <w:sz w:val="28"/>
          <w:szCs w:val="28"/>
        </w:rPr>
        <w:lastRenderedPageBreak/>
        <w:t>2. Supporting F</w:t>
      </w:r>
      <w:r w:rsidR="008932AD" w:rsidRPr="00A10884">
        <w:rPr>
          <w:rFonts w:ascii="Arial" w:hAnsi="Arial" w:cs="Arial"/>
          <w:b/>
          <w:kern w:val="0"/>
          <w:sz w:val="28"/>
          <w:szCs w:val="28"/>
        </w:rPr>
        <w:t>igures</w:t>
      </w:r>
      <w:bookmarkStart w:id="50" w:name="OLE_LINK57"/>
      <w:bookmarkStart w:id="51" w:name="OLE_LINK58"/>
      <w:bookmarkStart w:id="52" w:name="_Hlk95402841"/>
      <w:bookmarkStart w:id="53" w:name="_Hlk94271538"/>
    </w:p>
    <w:bookmarkEnd w:id="48"/>
    <w:bookmarkEnd w:id="49"/>
    <w:p w14:paraId="1E194F76" w14:textId="77777777" w:rsidR="00E3625C" w:rsidRPr="00A10884" w:rsidRDefault="00E3625C" w:rsidP="006E4C04">
      <w:pPr>
        <w:rPr>
          <w:rFonts w:ascii="Arial" w:hAnsi="Arial" w:cs="Arial"/>
          <w:b/>
          <w:kern w:val="0"/>
          <w:sz w:val="28"/>
          <w:szCs w:val="28"/>
        </w:rPr>
      </w:pPr>
    </w:p>
    <w:p w14:paraId="61456666" w14:textId="0D82688D" w:rsidR="00BC1095" w:rsidRPr="00A10884" w:rsidRDefault="00BC1095" w:rsidP="00BC1095">
      <w:pPr>
        <w:spacing w:after="0" w:line="480" w:lineRule="auto"/>
        <w:jc w:val="center"/>
        <w:rPr>
          <w:rFonts w:ascii="Arial" w:hAnsi="Arial" w:cs="Arial"/>
          <w:b/>
          <w:sz w:val="22"/>
        </w:rPr>
      </w:pPr>
      <w:r w:rsidRPr="00A10884">
        <w:rPr>
          <w:rFonts w:ascii="Arial" w:hAnsi="Arial" w:cs="Arial"/>
          <w:b/>
          <w:noProof/>
          <w:sz w:val="22"/>
        </w:rPr>
        <w:drawing>
          <wp:inline distT="0" distB="0" distL="0" distR="0" wp14:anchorId="6DD3DB81" wp14:editId="7F67313E">
            <wp:extent cx="5724525" cy="1781175"/>
            <wp:effectExtent l="0" t="0" r="9525" b="952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7951" r="1260" b="4584"/>
                    <a:stretch/>
                  </pic:blipFill>
                  <pic:spPr bwMode="auto">
                    <a:xfrm>
                      <a:off x="0" y="0"/>
                      <a:ext cx="5724525" cy="1781175"/>
                    </a:xfrm>
                    <a:prstGeom prst="rect">
                      <a:avLst/>
                    </a:prstGeom>
                    <a:noFill/>
                    <a:ln>
                      <a:noFill/>
                    </a:ln>
                    <a:extLst>
                      <a:ext uri="{53640926-AAD7-44D8-BBD7-CCE9431645EC}">
                        <a14:shadowObscured xmlns:a14="http://schemas.microsoft.com/office/drawing/2010/main"/>
                      </a:ext>
                    </a:extLst>
                  </pic:spPr>
                </pic:pic>
              </a:graphicData>
            </a:graphic>
          </wp:inline>
        </w:drawing>
      </w:r>
    </w:p>
    <w:p w14:paraId="6537FF6C" w14:textId="3FEDA95C" w:rsidR="009058A1" w:rsidRPr="00A10884" w:rsidRDefault="00BC1095" w:rsidP="00CE4C8F">
      <w:pPr>
        <w:spacing w:after="0" w:line="360" w:lineRule="auto"/>
        <w:rPr>
          <w:rFonts w:ascii="Arial" w:hAnsi="Arial" w:cs="Arial"/>
          <w:noProof/>
          <w:kern w:val="0"/>
          <w:sz w:val="22"/>
        </w:rPr>
      </w:pPr>
      <w:bookmarkStart w:id="54" w:name="OLE_LINK51"/>
      <w:bookmarkStart w:id="55" w:name="OLE_LINK49"/>
      <w:r w:rsidRPr="00A10884">
        <w:rPr>
          <w:rFonts w:ascii="Arial" w:hAnsi="Arial" w:cs="Arial"/>
          <w:b/>
          <w:bCs/>
          <w:sz w:val="22"/>
        </w:rPr>
        <w:t xml:space="preserve">Figure S1. </w:t>
      </w:r>
      <w:bookmarkStart w:id="56" w:name="OLE_LINK21"/>
      <w:bookmarkStart w:id="57" w:name="OLE_LINK22"/>
      <w:bookmarkEnd w:id="54"/>
      <w:bookmarkEnd w:id="55"/>
      <w:r w:rsidRPr="00A10884">
        <w:rPr>
          <w:rFonts w:ascii="Arial" w:hAnsi="Arial" w:cs="Arial"/>
          <w:b/>
          <w:noProof/>
          <w:kern w:val="0"/>
          <w:sz w:val="22"/>
        </w:rPr>
        <w:t xml:space="preserve">Schematic illustration </w:t>
      </w:r>
      <w:bookmarkEnd w:id="56"/>
      <w:bookmarkEnd w:id="57"/>
      <w:r w:rsidRPr="00A10884">
        <w:rPr>
          <w:rFonts w:ascii="Arial" w:hAnsi="Arial" w:cs="Arial"/>
          <w:b/>
          <w:noProof/>
          <w:kern w:val="0"/>
          <w:sz w:val="22"/>
        </w:rPr>
        <w:t>of an anode-free sodium battery using bare Al as the anode-side current collector</w:t>
      </w:r>
      <w:r w:rsidRPr="00A10884">
        <w:rPr>
          <w:rFonts w:ascii="Arial" w:hAnsi="Arial" w:cs="Arial"/>
          <w:noProof/>
          <w:kern w:val="0"/>
          <w:sz w:val="22"/>
        </w:rPr>
        <w:t>. During charging, Na</w:t>
      </w:r>
      <w:r w:rsidRPr="00A10884">
        <w:rPr>
          <w:rFonts w:ascii="Cambria Math" w:hAnsi="Cambria Math" w:cs="Cambria Math"/>
          <w:noProof/>
          <w:kern w:val="0"/>
          <w:sz w:val="22"/>
        </w:rPr>
        <w:t>⁺</w:t>
      </w:r>
      <w:r w:rsidRPr="00A10884">
        <w:rPr>
          <w:rFonts w:ascii="Arial" w:hAnsi="Arial" w:cs="Arial"/>
          <w:noProof/>
          <w:kern w:val="0"/>
          <w:sz w:val="22"/>
        </w:rPr>
        <w:t xml:space="preserve"> supplied from the NVP cathode is plated onto the Al surface, forming non-uniform Na deposits. Upon discharge, incomplete stripping of the deposited Na leads to residual Na and poor reversibility.</w:t>
      </w:r>
    </w:p>
    <w:p w14:paraId="170AEF92" w14:textId="3BBCE79E" w:rsidR="009058A1" w:rsidRPr="00A10884" w:rsidRDefault="009058A1" w:rsidP="00CE4C8F">
      <w:pPr>
        <w:spacing w:after="0" w:line="360" w:lineRule="auto"/>
        <w:rPr>
          <w:rFonts w:ascii="Arial" w:hAnsi="Arial" w:cs="Arial"/>
          <w:noProof/>
          <w:kern w:val="0"/>
          <w:sz w:val="22"/>
        </w:rPr>
      </w:pPr>
    </w:p>
    <w:p w14:paraId="0189711A" w14:textId="77777777" w:rsidR="009058A1" w:rsidRPr="00A10884" w:rsidRDefault="009058A1" w:rsidP="009058A1">
      <w:pPr>
        <w:spacing w:line="480" w:lineRule="auto"/>
        <w:rPr>
          <w:rFonts w:ascii="Arial" w:eastAsiaTheme="majorHAnsi" w:hAnsi="Arial" w:cs="Arial"/>
          <w:kern w:val="0"/>
          <w:sz w:val="22"/>
        </w:rPr>
      </w:pPr>
      <w:r w:rsidRPr="00A10884">
        <w:rPr>
          <w:rFonts w:ascii="Arial" w:eastAsiaTheme="majorHAnsi" w:hAnsi="Arial" w:cs="Arial"/>
          <w:noProof/>
          <w:kern w:val="0"/>
          <w:sz w:val="22"/>
        </w:rPr>
        <w:lastRenderedPageBreak/>
        <w:drawing>
          <wp:inline distT="0" distB="0" distL="0" distR="0" wp14:anchorId="644EE9B1" wp14:editId="42682664">
            <wp:extent cx="5659510" cy="5033727"/>
            <wp:effectExtent l="0" t="0" r="0" b="0"/>
            <wp:docPr id="62"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l="2700"/>
                    <a:stretch/>
                  </pic:blipFill>
                  <pic:spPr bwMode="auto">
                    <a:xfrm>
                      <a:off x="0" y="0"/>
                      <a:ext cx="5674459" cy="5047023"/>
                    </a:xfrm>
                    <a:prstGeom prst="rect">
                      <a:avLst/>
                    </a:prstGeom>
                    <a:noFill/>
                    <a:ln>
                      <a:noFill/>
                    </a:ln>
                    <a:extLst>
                      <a:ext uri="{53640926-AAD7-44D8-BBD7-CCE9431645EC}">
                        <a14:shadowObscured xmlns:a14="http://schemas.microsoft.com/office/drawing/2010/main"/>
                      </a:ext>
                    </a:extLst>
                  </pic:spPr>
                </pic:pic>
              </a:graphicData>
            </a:graphic>
          </wp:inline>
        </w:drawing>
      </w:r>
    </w:p>
    <w:p w14:paraId="10C4ADDE" w14:textId="58F5840B" w:rsidR="009058A1" w:rsidRPr="00A10884" w:rsidRDefault="00E3625C" w:rsidP="009058A1">
      <w:pPr>
        <w:pStyle w:val="a3"/>
        <w:spacing w:before="0" w:beforeAutospacing="0" w:after="0" w:afterAutospacing="0" w:line="360" w:lineRule="auto"/>
        <w:jc w:val="both"/>
        <w:rPr>
          <w:rFonts w:ascii="Arial" w:hAnsi="Arial" w:cs="Arial"/>
          <w:kern w:val="24"/>
          <w:sz w:val="22"/>
          <w:szCs w:val="22"/>
        </w:rPr>
      </w:pPr>
      <w:bookmarkStart w:id="58" w:name="OLE_LINK156"/>
      <w:bookmarkStart w:id="59" w:name="OLE_LINK162"/>
      <w:r w:rsidRPr="00A10884">
        <w:rPr>
          <w:rFonts w:ascii="Arial" w:hAnsi="Arial" w:cs="Arial"/>
          <w:b/>
          <w:bCs/>
          <w:kern w:val="24"/>
          <w:sz w:val="22"/>
          <w:szCs w:val="22"/>
        </w:rPr>
        <w:t>Figure S2</w:t>
      </w:r>
      <w:r w:rsidR="009058A1" w:rsidRPr="00A10884">
        <w:rPr>
          <w:rFonts w:ascii="Arial" w:hAnsi="Arial" w:cs="Arial"/>
          <w:b/>
          <w:bCs/>
          <w:kern w:val="24"/>
          <w:sz w:val="22"/>
          <w:szCs w:val="22"/>
        </w:rPr>
        <w:t xml:space="preserve">. </w:t>
      </w:r>
      <w:r w:rsidR="003810AF" w:rsidRPr="00A10884">
        <w:rPr>
          <w:rFonts w:ascii="Arial" w:hAnsi="Arial" w:cs="Arial"/>
          <w:b/>
          <w:bCs/>
          <w:kern w:val="24"/>
          <w:sz w:val="22"/>
          <w:szCs w:val="22"/>
        </w:rPr>
        <w:t>Identification of the most</w:t>
      </w:r>
      <w:r w:rsidR="003810AF" w:rsidRPr="00A10884">
        <w:rPr>
          <w:rFonts w:ascii="Arial" w:hAnsi="Arial" w:cs="Arial"/>
          <w:b/>
          <w:bCs/>
          <w:kern w:val="24"/>
          <w:sz w:val="22"/>
        </w:rPr>
        <w:t xml:space="preserve"> stable surface </w:t>
      </w:r>
      <w:r w:rsidR="001B69B1" w:rsidRPr="00A10884">
        <w:rPr>
          <w:rFonts w:ascii="Arial" w:hAnsi="Arial" w:cs="Arial"/>
          <w:b/>
          <w:bCs/>
          <w:kern w:val="24"/>
          <w:sz w:val="22"/>
          <w:szCs w:val="22"/>
        </w:rPr>
        <w:t>among various</w:t>
      </w:r>
      <w:r w:rsidR="003810AF" w:rsidRPr="00A10884">
        <w:rPr>
          <w:rFonts w:ascii="Arial" w:hAnsi="Arial" w:cs="Arial"/>
          <w:b/>
          <w:bCs/>
          <w:kern w:val="24"/>
          <w:sz w:val="22"/>
        </w:rPr>
        <w:t xml:space="preserve"> </w:t>
      </w:r>
      <w:r w:rsidR="009058A1" w:rsidRPr="00A10884">
        <w:rPr>
          <w:rFonts w:ascii="Arial" w:hAnsi="Arial" w:cs="Arial"/>
          <w:b/>
          <w:bCs/>
          <w:kern w:val="24"/>
          <w:sz w:val="22"/>
          <w:szCs w:val="22"/>
        </w:rPr>
        <w:t>NaZn</w:t>
      </w:r>
      <w:r w:rsidR="009058A1" w:rsidRPr="00A10884">
        <w:rPr>
          <w:rFonts w:ascii="Arial" w:hAnsi="Arial" w:cs="Arial"/>
          <w:b/>
          <w:noProof/>
          <w:sz w:val="22"/>
          <w:szCs w:val="22"/>
          <w:vertAlign w:val="subscript"/>
        </w:rPr>
        <w:t>13</w:t>
      </w:r>
      <w:r w:rsidR="009058A1" w:rsidRPr="00A10884">
        <w:rPr>
          <w:rFonts w:ascii="Arial" w:hAnsi="Arial" w:cs="Arial"/>
          <w:b/>
          <w:bCs/>
          <w:kern w:val="24"/>
          <w:sz w:val="22"/>
          <w:szCs w:val="22"/>
        </w:rPr>
        <w:t xml:space="preserve"> facets under Zn-rich conditions.</w:t>
      </w:r>
      <w:r w:rsidR="009058A1" w:rsidRPr="00A10884">
        <w:rPr>
          <w:rFonts w:ascii="Arial" w:hAnsi="Arial" w:cs="Arial"/>
          <w:kern w:val="24"/>
          <w:sz w:val="22"/>
          <w:szCs w:val="22"/>
        </w:rPr>
        <w:t xml:space="preserve"> </w:t>
      </w:r>
      <w:bookmarkEnd w:id="58"/>
      <w:bookmarkEnd w:id="59"/>
      <w:r w:rsidR="009058A1" w:rsidRPr="00A10884">
        <w:rPr>
          <w:rFonts w:ascii="Arial" w:hAnsi="Arial" w:cs="Arial"/>
          <w:kern w:val="24"/>
          <w:sz w:val="22"/>
          <w:szCs w:val="22"/>
        </w:rPr>
        <w:t>DFT</w:t>
      </w:r>
      <w:r w:rsidR="009058A1" w:rsidRPr="00A10884">
        <w:rPr>
          <w:rFonts w:ascii="Arial" w:hAnsi="Arial" w:cs="Arial"/>
          <w:kern w:val="24"/>
          <w:sz w:val="22"/>
          <w:szCs w:val="22"/>
        </w:rPr>
        <w:noBreakHyphen/>
        <w:t>optimized surface structures of NaZn</w:t>
      </w:r>
      <w:r w:rsidR="009058A1" w:rsidRPr="00A10884">
        <w:rPr>
          <w:rFonts w:ascii="Arial" w:hAnsi="Arial" w:cs="Arial"/>
          <w:noProof/>
          <w:sz w:val="22"/>
          <w:szCs w:val="22"/>
          <w:vertAlign w:val="subscript"/>
        </w:rPr>
        <w:t>13</w:t>
      </w:r>
      <w:r w:rsidR="009058A1" w:rsidRPr="00A10884">
        <w:rPr>
          <w:rFonts w:ascii="Arial" w:hAnsi="Arial" w:cs="Arial"/>
          <w:kern w:val="24"/>
          <w:sz w:val="22"/>
          <w:szCs w:val="22"/>
        </w:rPr>
        <w:t xml:space="preserve"> for the (100), (110), and (111) facets with different outermost layer terminations, together with their corresponding surface energies (eV Å</w:t>
      </w:r>
      <w:r w:rsidRPr="00A10884">
        <w:rPr>
          <w:rFonts w:ascii="Arial" w:hAnsi="Arial" w:cs="Arial"/>
          <w:sz w:val="22"/>
          <w:vertAlign w:val="superscript"/>
        </w:rPr>
        <w:t>−</w:t>
      </w:r>
      <w:r w:rsidRPr="00A10884">
        <w:rPr>
          <w:rFonts w:ascii="Arial" w:hAnsi="Arial" w:cs="Arial"/>
          <w:noProof/>
          <w:sz w:val="22"/>
          <w:vertAlign w:val="superscript"/>
        </w:rPr>
        <w:t>2</w:t>
      </w:r>
      <w:r w:rsidR="009058A1" w:rsidRPr="00A10884">
        <w:rPr>
          <w:rFonts w:ascii="Arial" w:hAnsi="Arial" w:cs="Arial"/>
          <w:kern w:val="24"/>
          <w:sz w:val="22"/>
          <w:szCs w:val="22"/>
        </w:rPr>
        <w:t>). The lowest</w:t>
      </w:r>
      <w:r w:rsidR="009058A1" w:rsidRPr="00A10884">
        <w:rPr>
          <w:rFonts w:ascii="Arial" w:hAnsi="Arial" w:cs="Arial"/>
          <w:kern w:val="24"/>
          <w:sz w:val="22"/>
          <w:szCs w:val="22"/>
        </w:rPr>
        <w:noBreakHyphen/>
        <w:t>energy configurations (highlighted for the (100), (110), and (111) planes) are used as the representative surfaces for subsequent Na adsorption calculations.</w:t>
      </w:r>
    </w:p>
    <w:p w14:paraId="590E7456" w14:textId="77777777" w:rsidR="009058A1" w:rsidRPr="00A10884" w:rsidRDefault="009058A1" w:rsidP="00CE4C8F">
      <w:pPr>
        <w:spacing w:after="0" w:line="360" w:lineRule="auto"/>
        <w:rPr>
          <w:rFonts w:ascii="Arial" w:hAnsi="Arial" w:cs="Arial"/>
          <w:noProof/>
          <w:kern w:val="0"/>
          <w:sz w:val="22"/>
        </w:rPr>
      </w:pPr>
    </w:p>
    <w:p w14:paraId="54E4AD2B" w14:textId="77777777" w:rsidR="003666C4" w:rsidRPr="00A10884" w:rsidRDefault="003666C4" w:rsidP="00CE4C8F">
      <w:pPr>
        <w:spacing w:after="0" w:line="360" w:lineRule="auto"/>
        <w:rPr>
          <w:rFonts w:ascii="Arial" w:hAnsi="Arial" w:cs="Arial"/>
          <w:noProof/>
          <w:kern w:val="0"/>
          <w:sz w:val="22"/>
        </w:rPr>
      </w:pPr>
    </w:p>
    <w:p w14:paraId="7550FEB8" w14:textId="77777777" w:rsidR="003666C4" w:rsidRPr="00A10884" w:rsidRDefault="003666C4" w:rsidP="00CE4C8F">
      <w:pPr>
        <w:spacing w:after="0" w:line="360" w:lineRule="auto"/>
        <w:rPr>
          <w:rFonts w:ascii="Arial" w:hAnsi="Arial" w:cs="Arial"/>
          <w:noProof/>
          <w:kern w:val="0"/>
          <w:sz w:val="22"/>
        </w:rPr>
      </w:pPr>
    </w:p>
    <w:p w14:paraId="7BA7ECE4" w14:textId="4F0FED4B" w:rsidR="003666C4" w:rsidRPr="00A10884" w:rsidRDefault="00F932FD" w:rsidP="003666C4">
      <w:pPr>
        <w:spacing w:after="0" w:line="360" w:lineRule="auto"/>
        <w:jc w:val="center"/>
        <w:rPr>
          <w:rFonts w:ascii="Arial" w:hAnsi="Arial" w:cs="Arial"/>
          <w:b/>
          <w:bCs/>
          <w:sz w:val="22"/>
        </w:rPr>
      </w:pPr>
      <w:r w:rsidRPr="00A10884">
        <w:rPr>
          <w:rFonts w:ascii="Arial" w:hAnsi="Arial" w:cs="Arial"/>
          <w:b/>
          <w:bCs/>
          <w:noProof/>
          <w:sz w:val="22"/>
        </w:rPr>
        <w:lastRenderedPageBreak/>
        <w:drawing>
          <wp:inline distT="0" distB="0" distL="0" distR="0" wp14:anchorId="241C9803" wp14:editId="3468280C">
            <wp:extent cx="5019675" cy="3492756"/>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1369" t="1474"/>
                    <a:stretch/>
                  </pic:blipFill>
                  <pic:spPr bwMode="auto">
                    <a:xfrm>
                      <a:off x="0" y="0"/>
                      <a:ext cx="5028110" cy="3498625"/>
                    </a:xfrm>
                    <a:prstGeom prst="rect">
                      <a:avLst/>
                    </a:prstGeom>
                    <a:noFill/>
                    <a:ln>
                      <a:noFill/>
                    </a:ln>
                    <a:extLst>
                      <a:ext uri="{53640926-AAD7-44D8-BBD7-CCE9431645EC}">
                        <a14:shadowObscured xmlns:a14="http://schemas.microsoft.com/office/drawing/2010/main"/>
                      </a:ext>
                    </a:extLst>
                  </pic:spPr>
                </pic:pic>
              </a:graphicData>
            </a:graphic>
          </wp:inline>
        </w:drawing>
      </w:r>
    </w:p>
    <w:p w14:paraId="1A4EBB12" w14:textId="77777777" w:rsidR="003666C4" w:rsidRPr="00A10884" w:rsidRDefault="003666C4" w:rsidP="00CE4C8F">
      <w:pPr>
        <w:spacing w:after="0" w:line="360" w:lineRule="auto"/>
        <w:rPr>
          <w:rFonts w:ascii="Arial" w:hAnsi="Arial" w:cs="Arial"/>
          <w:b/>
          <w:bCs/>
          <w:sz w:val="22"/>
        </w:rPr>
      </w:pPr>
    </w:p>
    <w:p w14:paraId="11025000" w14:textId="3F824B09" w:rsidR="00D2182B" w:rsidRPr="00A10884" w:rsidRDefault="00E3625C" w:rsidP="00CE4C8F">
      <w:pPr>
        <w:spacing w:after="0" w:line="360" w:lineRule="auto"/>
        <w:rPr>
          <w:rFonts w:ascii="Arial" w:hAnsi="Arial" w:cs="Arial"/>
          <w:sz w:val="22"/>
        </w:rPr>
      </w:pPr>
      <w:r w:rsidRPr="00A10884">
        <w:rPr>
          <w:rFonts w:ascii="Arial" w:hAnsi="Arial" w:cs="Arial"/>
          <w:b/>
          <w:bCs/>
          <w:sz w:val="22"/>
        </w:rPr>
        <w:t>Figure S3</w:t>
      </w:r>
      <w:r w:rsidR="0017764E" w:rsidRPr="00A10884">
        <w:rPr>
          <w:rFonts w:ascii="Arial" w:hAnsi="Arial" w:cs="Arial"/>
          <w:b/>
          <w:bCs/>
          <w:sz w:val="22"/>
        </w:rPr>
        <w:t xml:space="preserve">. </w:t>
      </w:r>
      <w:r w:rsidR="00CE4C8F" w:rsidRPr="00A10884">
        <w:rPr>
          <w:rFonts w:ascii="Arial" w:hAnsi="Arial" w:cs="Arial"/>
          <w:b/>
          <w:bCs/>
          <w:sz w:val="22"/>
        </w:rPr>
        <w:t>Surface morphology and elemental distribution of the ALD</w:t>
      </w:r>
      <w:r w:rsidR="00CE4C8F" w:rsidRPr="00A10884">
        <w:rPr>
          <w:rFonts w:ascii="Arial" w:hAnsi="Arial" w:cs="Arial"/>
          <w:b/>
          <w:bCs/>
          <w:sz w:val="22"/>
        </w:rPr>
        <w:noBreakHyphen/>
        <w:t>ZnF</w:t>
      </w:r>
      <w:r w:rsidR="004F4FB5" w:rsidRPr="00A10884">
        <w:rPr>
          <w:rFonts w:ascii="Arial" w:hAnsi="Arial" w:cs="Arial"/>
          <w:b/>
          <w:noProof/>
          <w:kern w:val="0"/>
          <w:sz w:val="22"/>
          <w:vertAlign w:val="subscript"/>
        </w:rPr>
        <w:t>2</w:t>
      </w:r>
      <w:r w:rsidR="00CE4C8F" w:rsidRPr="00A10884">
        <w:rPr>
          <w:rFonts w:ascii="Arial" w:hAnsi="Arial" w:cs="Arial"/>
          <w:b/>
          <w:bCs/>
          <w:sz w:val="22"/>
        </w:rPr>
        <w:t xml:space="preserve"> coating on Al</w:t>
      </w:r>
      <w:r w:rsidR="00CE4C8F" w:rsidRPr="00A10884">
        <w:rPr>
          <w:rFonts w:ascii="Arial" w:hAnsi="Arial" w:cs="Arial"/>
          <w:sz w:val="22"/>
        </w:rPr>
        <w:t xml:space="preserve">. </w:t>
      </w:r>
      <w:r w:rsidR="00CE4C8F" w:rsidRPr="00A10884">
        <w:rPr>
          <w:rFonts w:ascii="Arial" w:hAnsi="Arial" w:cs="Arial"/>
          <w:b/>
          <w:bCs/>
          <w:sz w:val="22"/>
        </w:rPr>
        <w:t>A)</w:t>
      </w:r>
      <w:r w:rsidR="00CE4C8F" w:rsidRPr="00A10884">
        <w:rPr>
          <w:rFonts w:ascii="Arial" w:hAnsi="Arial" w:cs="Arial"/>
          <w:sz w:val="22"/>
        </w:rPr>
        <w:t xml:space="preserve"> SEM image of the ZnF</w:t>
      </w:r>
      <w:r w:rsidR="004F4FB5" w:rsidRPr="00A10884">
        <w:rPr>
          <w:rFonts w:ascii="Arial" w:hAnsi="Arial" w:cs="Arial"/>
          <w:noProof/>
          <w:kern w:val="0"/>
          <w:sz w:val="22"/>
          <w:vertAlign w:val="subscript"/>
        </w:rPr>
        <w:t>2</w:t>
      </w:r>
      <w:r w:rsidR="00CE4C8F" w:rsidRPr="00A10884">
        <w:rPr>
          <w:rFonts w:ascii="Arial" w:hAnsi="Arial" w:cs="Arial"/>
          <w:sz w:val="22"/>
        </w:rPr>
        <w:t>/Al surface</w:t>
      </w:r>
      <w:bookmarkStart w:id="60" w:name="OLE_LINK5"/>
      <w:bookmarkStart w:id="61" w:name="OLE_LINK6"/>
      <w:r w:rsidR="00CE4C8F" w:rsidRPr="00A10884">
        <w:rPr>
          <w:rFonts w:ascii="Arial" w:hAnsi="Arial" w:cs="Arial"/>
          <w:sz w:val="22"/>
        </w:rPr>
        <w:t xml:space="preserve">. </w:t>
      </w:r>
      <w:r w:rsidR="00CE4C8F" w:rsidRPr="00A10884">
        <w:rPr>
          <w:rFonts w:ascii="Arial" w:hAnsi="Arial" w:cs="Arial"/>
          <w:b/>
          <w:bCs/>
          <w:sz w:val="22"/>
        </w:rPr>
        <w:t>B–D)</w:t>
      </w:r>
      <w:r w:rsidR="00CE4C8F" w:rsidRPr="00A10884">
        <w:rPr>
          <w:rFonts w:ascii="Arial" w:hAnsi="Arial" w:cs="Arial"/>
          <w:sz w:val="22"/>
        </w:rPr>
        <w:t xml:space="preserve"> Corresponding </w:t>
      </w:r>
      <w:bookmarkEnd w:id="60"/>
      <w:bookmarkEnd w:id="61"/>
      <w:r w:rsidR="00CE4C8F" w:rsidRPr="00A10884">
        <w:rPr>
          <w:rFonts w:ascii="Arial" w:hAnsi="Arial" w:cs="Arial"/>
          <w:sz w:val="22"/>
        </w:rPr>
        <w:t xml:space="preserve">EDX elemental maps </w:t>
      </w:r>
      <w:r w:rsidR="00F24DE0" w:rsidRPr="00A10884">
        <w:rPr>
          <w:rFonts w:ascii="Arial" w:hAnsi="Arial" w:cs="Arial"/>
          <w:sz w:val="22"/>
        </w:rPr>
        <w:t>of Al, Zn, and F, respectively</w:t>
      </w:r>
      <w:r w:rsidR="00CE4C8F" w:rsidRPr="00A10884">
        <w:rPr>
          <w:rFonts w:ascii="Arial" w:hAnsi="Arial" w:cs="Arial"/>
          <w:sz w:val="22"/>
        </w:rPr>
        <w:t>.</w:t>
      </w:r>
    </w:p>
    <w:p w14:paraId="4E867D4B" w14:textId="707F6DB5" w:rsidR="00E50A1A" w:rsidRPr="00A10884" w:rsidRDefault="00E50A1A" w:rsidP="00CE4C8F">
      <w:pPr>
        <w:spacing w:after="0" w:line="360" w:lineRule="auto"/>
        <w:rPr>
          <w:rFonts w:ascii="Arial" w:hAnsi="Arial" w:cs="Arial"/>
          <w:sz w:val="22"/>
        </w:rPr>
      </w:pPr>
    </w:p>
    <w:p w14:paraId="63A09F1B" w14:textId="56346EE3" w:rsidR="00105997" w:rsidRPr="00A10884" w:rsidRDefault="00105997" w:rsidP="00CE4C8F">
      <w:pPr>
        <w:spacing w:after="0" w:line="360" w:lineRule="auto"/>
        <w:rPr>
          <w:rFonts w:ascii="Arial" w:hAnsi="Arial" w:cs="Arial"/>
          <w:sz w:val="22"/>
        </w:rPr>
      </w:pPr>
    </w:p>
    <w:p w14:paraId="348ED49B" w14:textId="77777777" w:rsidR="00105997" w:rsidRPr="00A10884" w:rsidRDefault="00105997" w:rsidP="00CE4C8F">
      <w:pPr>
        <w:spacing w:after="0" w:line="360" w:lineRule="auto"/>
        <w:rPr>
          <w:rFonts w:ascii="Arial" w:hAnsi="Arial" w:cs="Arial"/>
          <w:sz w:val="22"/>
        </w:rPr>
      </w:pPr>
    </w:p>
    <w:p w14:paraId="073B51D9" w14:textId="37E40C2C" w:rsidR="001A669E" w:rsidRPr="00A10884" w:rsidRDefault="00977669" w:rsidP="001A669E">
      <w:pPr>
        <w:spacing w:after="0" w:line="480" w:lineRule="auto"/>
        <w:jc w:val="center"/>
        <w:rPr>
          <w:rFonts w:ascii="Arial" w:hAnsi="Arial" w:cs="Arial"/>
          <w:b/>
          <w:sz w:val="22"/>
        </w:rPr>
      </w:pPr>
      <w:r w:rsidRPr="00A10884">
        <w:rPr>
          <w:rFonts w:ascii="Arial" w:hAnsi="Arial" w:cs="Arial"/>
          <w:b/>
          <w:noProof/>
          <w:sz w:val="22"/>
        </w:rPr>
        <w:drawing>
          <wp:inline distT="0" distB="0" distL="0" distR="0" wp14:anchorId="4A0E40D5" wp14:editId="41E7A0D4">
            <wp:extent cx="2706742" cy="2343150"/>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11012" t="10495" r="12129" b="2539"/>
                    <a:stretch/>
                  </pic:blipFill>
                  <pic:spPr bwMode="auto">
                    <a:xfrm>
                      <a:off x="0" y="0"/>
                      <a:ext cx="2717673" cy="2352612"/>
                    </a:xfrm>
                    <a:prstGeom prst="rect">
                      <a:avLst/>
                    </a:prstGeom>
                    <a:noFill/>
                    <a:ln>
                      <a:noFill/>
                    </a:ln>
                    <a:extLst>
                      <a:ext uri="{53640926-AAD7-44D8-BBD7-CCE9431645EC}">
                        <a14:shadowObscured xmlns:a14="http://schemas.microsoft.com/office/drawing/2010/main"/>
                      </a:ext>
                    </a:extLst>
                  </pic:spPr>
                </pic:pic>
              </a:graphicData>
            </a:graphic>
          </wp:inline>
        </w:drawing>
      </w:r>
    </w:p>
    <w:p w14:paraId="791DBB9B" w14:textId="77777777" w:rsidR="00CE4C8F" w:rsidRPr="00A10884" w:rsidRDefault="00E3625C" w:rsidP="00CE4C8F">
      <w:pPr>
        <w:spacing w:line="360" w:lineRule="auto"/>
        <w:rPr>
          <w:rFonts w:ascii="Arial" w:hAnsi="Arial" w:cs="Arial"/>
          <w:sz w:val="22"/>
        </w:rPr>
      </w:pPr>
      <w:bookmarkStart w:id="62" w:name="OLE_LINK82"/>
      <w:bookmarkStart w:id="63" w:name="OLE_LINK84"/>
      <w:bookmarkStart w:id="64" w:name="OLE_LINK92"/>
      <w:bookmarkStart w:id="65" w:name="OLE_LINK93"/>
      <w:bookmarkStart w:id="66" w:name="OLE_LINK214"/>
      <w:bookmarkStart w:id="67" w:name="OLE_LINK215"/>
      <w:r w:rsidRPr="00A10884">
        <w:rPr>
          <w:rFonts w:ascii="Arial" w:hAnsi="Arial" w:cs="Arial"/>
          <w:b/>
          <w:bCs/>
          <w:sz w:val="22"/>
        </w:rPr>
        <w:t>Figure S4</w:t>
      </w:r>
      <w:r w:rsidR="00CE4C8F" w:rsidRPr="00A10884">
        <w:rPr>
          <w:rFonts w:ascii="Arial" w:hAnsi="Arial" w:cs="Arial"/>
          <w:b/>
          <w:bCs/>
          <w:sz w:val="22"/>
        </w:rPr>
        <w:t xml:space="preserve">. </w:t>
      </w:r>
      <w:r w:rsidR="00665D02" w:rsidRPr="00A10884">
        <w:rPr>
          <w:rFonts w:ascii="Arial" w:hAnsi="Arial" w:cs="Arial"/>
          <w:b/>
          <w:bCs/>
          <w:sz w:val="22"/>
        </w:rPr>
        <w:t xml:space="preserve">Photoelectron </w:t>
      </w:r>
      <w:r w:rsidR="00CE4C8F" w:rsidRPr="00A10884">
        <w:rPr>
          <w:rFonts w:ascii="Arial" w:hAnsi="Arial" w:cs="Arial"/>
          <w:b/>
          <w:bCs/>
          <w:sz w:val="22"/>
        </w:rPr>
        <w:t>survey spectra of bare Al and ZnF</w:t>
      </w:r>
      <w:r w:rsidR="004F4FB5" w:rsidRPr="00A10884">
        <w:rPr>
          <w:rFonts w:ascii="Arial" w:hAnsi="Arial" w:cs="Arial"/>
          <w:b/>
          <w:noProof/>
          <w:kern w:val="0"/>
          <w:sz w:val="22"/>
          <w:vertAlign w:val="subscript"/>
        </w:rPr>
        <w:t>2</w:t>
      </w:r>
      <w:r w:rsidR="00CE4C8F" w:rsidRPr="00A10884">
        <w:rPr>
          <w:rFonts w:ascii="Arial" w:hAnsi="Arial" w:cs="Arial"/>
          <w:b/>
          <w:bCs/>
          <w:sz w:val="22"/>
        </w:rPr>
        <w:t>/Al.</w:t>
      </w:r>
      <w:bookmarkEnd w:id="62"/>
      <w:bookmarkEnd w:id="63"/>
      <w:r w:rsidR="00CE4C8F" w:rsidRPr="00A10884">
        <w:rPr>
          <w:rFonts w:ascii="Arial" w:hAnsi="Arial" w:cs="Arial"/>
          <w:sz w:val="22"/>
        </w:rPr>
        <w:t xml:space="preserve"> The bare Al sample shows p</w:t>
      </w:r>
      <w:r w:rsidR="00F24DE0" w:rsidRPr="00A10884">
        <w:rPr>
          <w:rFonts w:ascii="Arial" w:hAnsi="Arial" w:cs="Arial"/>
          <w:sz w:val="22"/>
        </w:rPr>
        <w:t>rominent Al 2s and Al 2p peaks</w:t>
      </w:r>
      <w:r w:rsidR="00B34416" w:rsidRPr="00A10884">
        <w:rPr>
          <w:rFonts w:ascii="Arial" w:hAnsi="Arial" w:cs="Arial"/>
          <w:sz w:val="22"/>
        </w:rPr>
        <w:t xml:space="preserve"> of oxidic and metallic species, and additionally plasmon peaks from the metallic Al, whereas the ZnF</w:t>
      </w:r>
      <w:r w:rsidR="00B34416" w:rsidRPr="00A10884">
        <w:rPr>
          <w:rFonts w:ascii="Arial" w:hAnsi="Arial" w:cs="Arial"/>
          <w:noProof/>
          <w:kern w:val="0"/>
          <w:sz w:val="22"/>
          <w:vertAlign w:val="subscript"/>
        </w:rPr>
        <w:t>2</w:t>
      </w:r>
      <w:r w:rsidR="00B34416" w:rsidRPr="00A10884">
        <w:rPr>
          <w:rFonts w:ascii="Arial" w:hAnsi="Arial" w:cs="Arial"/>
          <w:sz w:val="22"/>
        </w:rPr>
        <w:t>/Al sample exhibits Zn 3s and Zn 3p signals and no detectable Al peaks.</w:t>
      </w:r>
    </w:p>
    <w:p w14:paraId="01FE240B" w14:textId="682DCC17" w:rsidR="00020F1C" w:rsidRPr="00A10884" w:rsidRDefault="00F24DE0" w:rsidP="00F24DE0">
      <w:pPr>
        <w:spacing w:line="360" w:lineRule="auto"/>
        <w:jc w:val="center"/>
        <w:rPr>
          <w:rFonts w:ascii="Arial" w:hAnsi="Arial" w:cs="Arial"/>
          <w:sz w:val="22"/>
        </w:rPr>
      </w:pPr>
      <w:r w:rsidRPr="00A10884">
        <w:rPr>
          <w:rFonts w:ascii="Arial" w:hAnsi="Arial" w:cs="Arial"/>
          <w:noProof/>
          <w:sz w:val="22"/>
        </w:rPr>
        <w:lastRenderedPageBreak/>
        <w:drawing>
          <wp:inline distT="0" distB="0" distL="0" distR="0" wp14:anchorId="66B105BE" wp14:editId="5B0347C7">
            <wp:extent cx="3662769" cy="305752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7112" t="8696" r="12359" b="3438"/>
                    <a:stretch/>
                  </pic:blipFill>
                  <pic:spPr bwMode="auto">
                    <a:xfrm>
                      <a:off x="0" y="0"/>
                      <a:ext cx="3673193" cy="3066227"/>
                    </a:xfrm>
                    <a:prstGeom prst="rect">
                      <a:avLst/>
                    </a:prstGeom>
                    <a:noFill/>
                    <a:ln>
                      <a:noFill/>
                    </a:ln>
                    <a:extLst>
                      <a:ext uri="{53640926-AAD7-44D8-BBD7-CCE9431645EC}">
                        <a14:shadowObscured xmlns:a14="http://schemas.microsoft.com/office/drawing/2010/main"/>
                      </a:ext>
                    </a:extLst>
                  </pic:spPr>
                </pic:pic>
              </a:graphicData>
            </a:graphic>
          </wp:inline>
        </w:drawing>
      </w:r>
    </w:p>
    <w:p w14:paraId="660D0604" w14:textId="19C070B3" w:rsidR="009F3D18" w:rsidRPr="00A10884" w:rsidRDefault="009532CE" w:rsidP="00CE4C8F">
      <w:pPr>
        <w:spacing w:line="360" w:lineRule="auto"/>
        <w:rPr>
          <w:rFonts w:ascii="Arial" w:eastAsiaTheme="majorHAnsi" w:hAnsi="Arial" w:cs="Arial"/>
          <w:kern w:val="0"/>
          <w:sz w:val="22"/>
        </w:rPr>
      </w:pPr>
      <w:r w:rsidRPr="00A10884">
        <w:rPr>
          <w:rFonts w:ascii="Arial" w:hAnsi="Arial" w:cs="Arial"/>
          <w:b/>
          <w:bCs/>
          <w:sz w:val="22"/>
        </w:rPr>
        <w:t xml:space="preserve">Figure S5. </w:t>
      </w:r>
      <w:r w:rsidR="00F24DE0" w:rsidRPr="00A10884">
        <w:rPr>
          <w:rFonts w:ascii="Arial" w:hAnsi="Arial" w:cs="Arial"/>
          <w:b/>
          <w:bCs/>
          <w:sz w:val="22"/>
        </w:rPr>
        <w:t>Potential</w:t>
      </w:r>
      <w:r w:rsidR="00052071" w:rsidRPr="00A10884">
        <w:rPr>
          <w:rFonts w:ascii="Arial" w:hAnsi="Arial" w:cs="Arial"/>
          <w:b/>
          <w:bCs/>
          <w:sz w:val="22"/>
        </w:rPr>
        <w:t xml:space="preserve"> profiles of the cells in the </w:t>
      </w:r>
      <w:r w:rsidR="00563383" w:rsidRPr="00A10884">
        <w:rPr>
          <w:rFonts w:ascii="Arial" w:hAnsi="Arial" w:cs="Arial"/>
          <w:b/>
          <w:bCs/>
          <w:sz w:val="22"/>
        </w:rPr>
        <w:t>initial sodiation</w:t>
      </w:r>
      <w:r w:rsidR="00052071" w:rsidRPr="00A10884">
        <w:rPr>
          <w:rFonts w:ascii="Arial" w:hAnsi="Arial" w:cs="Arial"/>
          <w:b/>
          <w:bCs/>
          <w:sz w:val="22"/>
        </w:rPr>
        <w:t xml:space="preserve"> process</w:t>
      </w:r>
      <w:r w:rsidRPr="00A10884">
        <w:rPr>
          <w:rFonts w:ascii="Arial" w:hAnsi="Arial" w:cs="Arial"/>
          <w:b/>
          <w:bCs/>
          <w:sz w:val="22"/>
        </w:rPr>
        <w:t>.</w:t>
      </w:r>
      <w:r w:rsidRPr="00A10884">
        <w:rPr>
          <w:rFonts w:ascii="Arial" w:hAnsi="Arial" w:cs="Arial"/>
          <w:sz w:val="22"/>
        </w:rPr>
        <w:t xml:space="preserve"> </w:t>
      </w:r>
      <w:r w:rsidR="00052071" w:rsidRPr="00A10884">
        <w:rPr>
          <w:rFonts w:ascii="Arial" w:eastAsiaTheme="majorHAnsi" w:hAnsi="Arial" w:cs="Arial"/>
          <w:kern w:val="0"/>
          <w:sz w:val="22"/>
        </w:rPr>
        <w:t xml:space="preserve">The cells were first discharged to 0.01 V and then cycled five times between 0.01 and 1.0 V to </w:t>
      </w:r>
      <w:r w:rsidR="00F24DE0" w:rsidRPr="00A10884">
        <w:rPr>
          <w:rFonts w:ascii="Arial" w:eastAsiaTheme="majorHAnsi" w:hAnsi="Arial" w:cs="Arial"/>
          <w:kern w:val="0"/>
          <w:sz w:val="22"/>
        </w:rPr>
        <w:t xml:space="preserve">form and </w:t>
      </w:r>
      <w:r w:rsidR="00052071" w:rsidRPr="00A10884">
        <w:rPr>
          <w:rFonts w:ascii="Arial" w:eastAsiaTheme="majorHAnsi" w:hAnsi="Arial" w:cs="Arial"/>
          <w:kern w:val="0"/>
          <w:sz w:val="22"/>
        </w:rPr>
        <w:t>stabilize the SEI.</w:t>
      </w:r>
    </w:p>
    <w:p w14:paraId="06B03768" w14:textId="77777777" w:rsidR="009F3D18" w:rsidRPr="00A10884" w:rsidRDefault="009F3D18">
      <w:pPr>
        <w:rPr>
          <w:rFonts w:ascii="Arial" w:eastAsiaTheme="majorHAnsi" w:hAnsi="Arial" w:cs="Arial"/>
          <w:kern w:val="0"/>
          <w:sz w:val="22"/>
        </w:rPr>
      </w:pPr>
      <w:r w:rsidRPr="00A10884">
        <w:rPr>
          <w:rFonts w:ascii="Arial" w:eastAsiaTheme="majorHAnsi" w:hAnsi="Arial" w:cs="Arial"/>
          <w:kern w:val="0"/>
          <w:sz w:val="22"/>
        </w:rPr>
        <w:br w:type="page"/>
      </w:r>
    </w:p>
    <w:p w14:paraId="5F50C7E1" w14:textId="60D2E296" w:rsidR="00C63295" w:rsidRPr="00A10884" w:rsidRDefault="00A15268" w:rsidP="009F3D18">
      <w:pPr>
        <w:jc w:val="center"/>
        <w:rPr>
          <w:rFonts w:ascii="Arial" w:hAnsi="Arial" w:cs="Arial"/>
          <w:b/>
          <w:sz w:val="22"/>
        </w:rPr>
      </w:pPr>
      <w:r w:rsidRPr="00A10884">
        <w:rPr>
          <w:rFonts w:ascii="Arial" w:hAnsi="Arial" w:cs="Arial"/>
          <w:b/>
          <w:noProof/>
          <w:sz w:val="22"/>
        </w:rPr>
        <w:lastRenderedPageBreak/>
        <w:drawing>
          <wp:inline distT="0" distB="0" distL="0" distR="0" wp14:anchorId="154B8304" wp14:editId="0CEDE0DC">
            <wp:extent cx="5620844" cy="3103926"/>
            <wp:effectExtent l="0" t="0" r="5715" b="0"/>
            <wp:docPr id="198276590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65900" name="그림 3"/>
                    <pic:cNvPicPr/>
                  </pic:nvPicPr>
                  <pic:blipFill rotWithShape="1">
                    <a:blip r:embed="rId13" cstate="print">
                      <a:extLst>
                        <a:ext uri="{28A0092B-C50C-407E-A947-70E740481C1C}">
                          <a14:useLocalDpi xmlns:a14="http://schemas.microsoft.com/office/drawing/2010/main" val="0"/>
                        </a:ext>
                      </a:extLst>
                    </a:blip>
                    <a:srcRect l="100" r="100"/>
                    <a:stretch>
                      <a:fillRect/>
                    </a:stretch>
                  </pic:blipFill>
                  <pic:spPr bwMode="auto">
                    <a:xfrm>
                      <a:off x="0" y="0"/>
                      <a:ext cx="5640610" cy="3114841"/>
                    </a:xfrm>
                    <a:prstGeom prst="rect">
                      <a:avLst/>
                    </a:prstGeom>
                    <a:ln>
                      <a:noFill/>
                    </a:ln>
                    <a:extLst>
                      <a:ext uri="{53640926-AAD7-44D8-BBD7-CCE9431645EC}">
                        <a14:shadowObscured xmlns:a14="http://schemas.microsoft.com/office/drawing/2010/main"/>
                      </a:ext>
                    </a:extLst>
                  </pic:spPr>
                </pic:pic>
              </a:graphicData>
            </a:graphic>
          </wp:inline>
        </w:drawing>
      </w:r>
    </w:p>
    <w:p w14:paraId="7A154862" w14:textId="721E27A4" w:rsidR="00A15268" w:rsidRPr="00A10884" w:rsidRDefault="00A15268" w:rsidP="00A15268">
      <w:pPr>
        <w:spacing w:line="360" w:lineRule="auto"/>
        <w:rPr>
          <w:rFonts w:ascii="Arial" w:hAnsi="Arial" w:cs="Arial"/>
          <w:b/>
          <w:sz w:val="22"/>
        </w:rPr>
      </w:pPr>
      <w:r w:rsidRPr="00A10884">
        <w:rPr>
          <w:rFonts w:ascii="Arial" w:hAnsi="Arial" w:cs="Arial"/>
          <w:b/>
          <w:sz w:val="22"/>
        </w:rPr>
        <w:t>Figure S6. Cross-sectional STEM/TEM images and representative EELS spectra of the sodiated ZnF</w:t>
      </w:r>
      <w:r w:rsidRPr="00A10884">
        <w:rPr>
          <w:rFonts w:ascii="Cambria Math" w:hAnsi="Cambria Math" w:cs="Cambria Math"/>
          <w:b/>
          <w:sz w:val="22"/>
        </w:rPr>
        <w:t>₂</w:t>
      </w:r>
      <w:r w:rsidRPr="00A10884">
        <w:rPr>
          <w:rFonts w:ascii="Arial" w:hAnsi="Arial" w:cs="Arial"/>
          <w:b/>
          <w:sz w:val="22"/>
        </w:rPr>
        <w:t xml:space="preserve">/Al interphase. A) </w:t>
      </w:r>
      <w:r w:rsidRPr="00A10884">
        <w:rPr>
          <w:rFonts w:ascii="Arial" w:hAnsi="Arial" w:cs="Arial"/>
          <w:bCs/>
          <w:sz w:val="22"/>
        </w:rPr>
        <w:t xml:space="preserve">ADF-STEM image acquired during EELS spectrum imaging, with labeled extraction points (R1–R4). </w:t>
      </w:r>
      <w:r w:rsidRPr="00A10884">
        <w:rPr>
          <w:rFonts w:ascii="Arial" w:hAnsi="Arial" w:cs="Arial"/>
          <w:b/>
          <w:sz w:val="22"/>
        </w:rPr>
        <w:t>B)</w:t>
      </w:r>
      <w:r w:rsidRPr="00A10884">
        <w:rPr>
          <w:rFonts w:ascii="Arial" w:hAnsi="Arial" w:cs="Arial"/>
          <w:bCs/>
          <w:sz w:val="22"/>
        </w:rPr>
        <w:t xml:space="preserve"> BF-TEM image of the same region, showing complementary contrast to (A). </w:t>
      </w:r>
      <w:r w:rsidRPr="00A10884">
        <w:rPr>
          <w:rFonts w:ascii="Arial" w:hAnsi="Arial" w:cs="Arial"/>
          <w:b/>
          <w:sz w:val="22"/>
        </w:rPr>
        <w:t xml:space="preserve">C) </w:t>
      </w:r>
      <w:r w:rsidRPr="00A10884">
        <w:rPr>
          <w:rFonts w:ascii="Arial" w:hAnsi="Arial" w:cs="Arial"/>
          <w:bCs/>
          <w:sz w:val="22"/>
        </w:rPr>
        <w:t>EELS spectra from R1–R4 showing the F K-edge (~685 eV), Zn L</w:t>
      </w:r>
      <w:r w:rsidRPr="00A10884">
        <w:rPr>
          <w:rFonts w:ascii="Arial" w:hAnsi="Arial" w:cs="Arial"/>
          <w:bCs/>
          <w:sz w:val="22"/>
          <w:vertAlign w:val="subscript"/>
        </w:rPr>
        <w:t>3</w:t>
      </w:r>
      <w:r w:rsidRPr="00A10884">
        <w:rPr>
          <w:rFonts w:ascii="Arial" w:hAnsi="Arial" w:cs="Arial"/>
          <w:bCs/>
          <w:sz w:val="22"/>
        </w:rPr>
        <w:t>-edge (~1020 eV), Na K-edge (~1072 eV), and Ga L</w:t>
      </w:r>
      <w:r w:rsidRPr="00A10884">
        <w:rPr>
          <w:rFonts w:ascii="Arial" w:hAnsi="Arial" w:cs="Arial"/>
          <w:bCs/>
          <w:sz w:val="22"/>
          <w:vertAlign w:val="subscript"/>
        </w:rPr>
        <w:t>3</w:t>
      </w:r>
      <w:r w:rsidRPr="00A10884">
        <w:rPr>
          <w:rFonts w:ascii="Arial" w:hAnsi="Arial" w:cs="Arial"/>
          <w:bCs/>
          <w:sz w:val="22"/>
        </w:rPr>
        <w:t>-edge (~1115 eV). Dashed lines indicate the respective onset energies. The relative edge intensities indicate a layered elemental distribution from the Al substrate outward: (R1) a partially reacted ZnF</w:t>
      </w:r>
      <w:r w:rsidRPr="00A10884">
        <w:rPr>
          <w:rFonts w:ascii="Arial" w:hAnsi="Arial" w:cs="Arial"/>
          <w:bCs/>
          <w:sz w:val="22"/>
          <w:vertAlign w:val="subscript"/>
        </w:rPr>
        <w:t>2</w:t>
      </w:r>
      <w:r w:rsidRPr="00A10884">
        <w:rPr>
          <w:rFonts w:ascii="Arial" w:hAnsi="Arial" w:cs="Arial"/>
          <w:bCs/>
          <w:sz w:val="22"/>
        </w:rPr>
        <w:t>-rich region, (R2) a conversion zone containing NaF, Zn, and residual ZnF</w:t>
      </w:r>
      <w:r w:rsidRPr="00A10884">
        <w:rPr>
          <w:rFonts w:ascii="Arial" w:hAnsi="Arial" w:cs="Arial"/>
          <w:bCs/>
          <w:sz w:val="22"/>
          <w:vertAlign w:val="subscript"/>
        </w:rPr>
        <w:t>2</w:t>
      </w:r>
      <w:r w:rsidRPr="00A10884">
        <w:rPr>
          <w:rFonts w:ascii="Arial" w:hAnsi="Arial" w:cs="Arial"/>
          <w:bCs/>
          <w:sz w:val="22"/>
        </w:rPr>
        <w:t>, (R3) a NaF-rich layer where Zn is no longer detected, and (R4) a Na-rich surface layer. The Ga signal observed near the surface (R4) originates from Ga</w:t>
      </w:r>
      <w:r w:rsidRPr="00A10884">
        <w:rPr>
          <w:rFonts w:ascii="Arial" w:hAnsi="Arial" w:cs="Arial"/>
          <w:bCs/>
          <w:sz w:val="22"/>
          <w:vertAlign w:val="superscript"/>
        </w:rPr>
        <w:t>+</w:t>
      </w:r>
      <w:r w:rsidRPr="00A10884">
        <w:rPr>
          <w:rFonts w:ascii="Arial" w:hAnsi="Arial" w:cs="Arial"/>
          <w:bCs/>
          <w:sz w:val="22"/>
        </w:rPr>
        <w:t xml:space="preserve"> implantation during cryo-FIB specimen preparation and is not intrinsic to the sample. </w:t>
      </w:r>
    </w:p>
    <w:p w14:paraId="66CC8A7B" w14:textId="46661D7D" w:rsidR="00020F1C" w:rsidRPr="00A10884" w:rsidRDefault="0055739C" w:rsidP="009F3D18">
      <w:pPr>
        <w:rPr>
          <w:rFonts w:ascii="Arial" w:hAnsi="Arial" w:cs="Arial"/>
          <w:sz w:val="22"/>
        </w:rPr>
      </w:pPr>
      <w:r w:rsidRPr="00A10884">
        <w:rPr>
          <w:rFonts w:ascii="Arial" w:eastAsiaTheme="majorHAnsi" w:hAnsi="Arial" w:cs="Arial"/>
          <w:kern w:val="0"/>
          <w:sz w:val="22"/>
        </w:rPr>
        <w:br w:type="page"/>
      </w:r>
    </w:p>
    <w:p w14:paraId="1E71342B" w14:textId="6CC9199E" w:rsidR="004A7B19" w:rsidRPr="00A10884" w:rsidRDefault="00E3792A" w:rsidP="004E1CDE">
      <w:pPr>
        <w:spacing w:after="0" w:line="360" w:lineRule="auto"/>
        <w:jc w:val="center"/>
        <w:rPr>
          <w:rFonts w:ascii="Arial" w:eastAsiaTheme="majorHAnsi" w:hAnsi="Arial" w:cs="Arial"/>
          <w:noProof/>
          <w:kern w:val="0"/>
          <w:sz w:val="22"/>
        </w:rPr>
      </w:pPr>
      <w:bookmarkStart w:id="68" w:name="OLE_LINK253"/>
      <w:bookmarkEnd w:id="64"/>
      <w:bookmarkEnd w:id="65"/>
      <w:r w:rsidRPr="00A10884">
        <w:rPr>
          <w:rFonts w:ascii="Arial" w:eastAsiaTheme="majorHAnsi" w:hAnsi="Arial" w:cs="Arial"/>
          <w:noProof/>
          <w:kern w:val="0"/>
          <w:sz w:val="22"/>
        </w:rPr>
        <w:lastRenderedPageBreak/>
        <w:drawing>
          <wp:inline distT="0" distB="0" distL="0" distR="0" wp14:anchorId="14A19B21" wp14:editId="540E0B3D">
            <wp:extent cx="5297805" cy="211455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2129" b="3376"/>
                    <a:stretch/>
                  </pic:blipFill>
                  <pic:spPr bwMode="auto">
                    <a:xfrm>
                      <a:off x="0" y="0"/>
                      <a:ext cx="5297805" cy="2114550"/>
                    </a:xfrm>
                    <a:prstGeom prst="rect">
                      <a:avLst/>
                    </a:prstGeom>
                    <a:noFill/>
                    <a:ln>
                      <a:noFill/>
                    </a:ln>
                    <a:extLst>
                      <a:ext uri="{53640926-AAD7-44D8-BBD7-CCE9431645EC}">
                        <a14:shadowObscured xmlns:a14="http://schemas.microsoft.com/office/drawing/2010/main"/>
                      </a:ext>
                    </a:extLst>
                  </pic:spPr>
                </pic:pic>
              </a:graphicData>
            </a:graphic>
          </wp:inline>
        </w:drawing>
      </w:r>
    </w:p>
    <w:p w14:paraId="69180FF5" w14:textId="252641A9" w:rsidR="004A7B19" w:rsidRPr="00A10884" w:rsidRDefault="004A7B19" w:rsidP="004A7B19">
      <w:pPr>
        <w:spacing w:after="0" w:line="360" w:lineRule="auto"/>
        <w:rPr>
          <w:rFonts w:ascii="Arial" w:hAnsi="Arial" w:cs="Arial"/>
          <w:bCs/>
          <w:noProof/>
          <w:sz w:val="22"/>
        </w:rPr>
      </w:pPr>
      <w:r w:rsidRPr="00A10884">
        <w:rPr>
          <w:rFonts w:ascii="Arial" w:hAnsi="Arial" w:cs="Arial"/>
          <w:b/>
          <w:noProof/>
          <w:sz w:val="22"/>
        </w:rPr>
        <w:t>Figure S7. Photoelectron depth profiling of sodiated ZnF</w:t>
      </w:r>
      <w:r w:rsidRPr="00A10884">
        <w:rPr>
          <w:rFonts w:ascii="Arial" w:hAnsi="Arial" w:cs="Arial"/>
          <w:b/>
          <w:noProof/>
          <w:sz w:val="22"/>
          <w:vertAlign w:val="subscript"/>
        </w:rPr>
        <w:t>2</w:t>
      </w:r>
      <w:r w:rsidRPr="00A10884">
        <w:rPr>
          <w:rFonts w:ascii="Arial" w:hAnsi="Arial" w:cs="Arial"/>
          <w:b/>
          <w:noProof/>
          <w:sz w:val="22"/>
        </w:rPr>
        <w:t xml:space="preserve">/Al. A) </w:t>
      </w:r>
      <w:r w:rsidRPr="00A10884">
        <w:rPr>
          <w:rFonts w:ascii="Arial" w:hAnsi="Arial" w:cs="Arial"/>
          <w:bCs/>
          <w:noProof/>
          <w:kern w:val="0"/>
          <w:sz w:val="22"/>
        </w:rPr>
        <w:t xml:space="preserve">F 1s spectra. </w:t>
      </w:r>
      <w:r w:rsidRPr="00A10884">
        <w:rPr>
          <w:rFonts w:ascii="Arial" w:hAnsi="Arial" w:cs="Arial"/>
          <w:b/>
          <w:bCs/>
          <w:noProof/>
          <w:kern w:val="0"/>
          <w:sz w:val="22"/>
        </w:rPr>
        <w:t>B)</w:t>
      </w:r>
      <w:r w:rsidRPr="00A10884">
        <w:rPr>
          <w:rFonts w:ascii="Arial" w:hAnsi="Arial" w:cs="Arial"/>
          <w:bCs/>
          <w:noProof/>
          <w:kern w:val="0"/>
          <w:sz w:val="22"/>
        </w:rPr>
        <w:t xml:space="preserve"> Na 1s and Zn 2p spectra</w:t>
      </w:r>
      <w:r w:rsidRPr="00A10884">
        <w:rPr>
          <w:rFonts w:ascii="Arial" w:hAnsi="Arial" w:cs="Arial"/>
          <w:bCs/>
          <w:noProof/>
          <w:sz w:val="22"/>
        </w:rPr>
        <w:t>.</w:t>
      </w:r>
    </w:p>
    <w:p w14:paraId="12FF6BE8" w14:textId="7462D572" w:rsidR="004A7B19" w:rsidRPr="00A10884" w:rsidRDefault="004A7B19" w:rsidP="004E1CDE">
      <w:pPr>
        <w:spacing w:after="0" w:line="360" w:lineRule="auto"/>
        <w:jc w:val="center"/>
        <w:rPr>
          <w:rFonts w:ascii="Arial" w:eastAsiaTheme="majorHAnsi" w:hAnsi="Arial" w:cs="Arial"/>
          <w:noProof/>
          <w:kern w:val="0"/>
          <w:sz w:val="22"/>
        </w:rPr>
      </w:pPr>
    </w:p>
    <w:p w14:paraId="0EA37D10" w14:textId="158C635D" w:rsidR="004A7B19" w:rsidRPr="00A10884" w:rsidRDefault="004A7B19" w:rsidP="004E1CDE">
      <w:pPr>
        <w:spacing w:after="0" w:line="360" w:lineRule="auto"/>
        <w:jc w:val="center"/>
        <w:rPr>
          <w:rFonts w:ascii="Arial" w:eastAsiaTheme="majorHAnsi" w:hAnsi="Arial" w:cs="Arial"/>
          <w:noProof/>
          <w:kern w:val="0"/>
          <w:sz w:val="22"/>
        </w:rPr>
      </w:pPr>
    </w:p>
    <w:p w14:paraId="45CCA3B4" w14:textId="7308D88A" w:rsidR="004A7B19" w:rsidRPr="00A10884" w:rsidRDefault="004A7B19" w:rsidP="004E1CDE">
      <w:pPr>
        <w:spacing w:after="0" w:line="360" w:lineRule="auto"/>
        <w:jc w:val="center"/>
        <w:rPr>
          <w:rFonts w:ascii="Arial" w:eastAsiaTheme="majorHAnsi" w:hAnsi="Arial" w:cs="Arial"/>
          <w:noProof/>
          <w:kern w:val="0"/>
          <w:sz w:val="22"/>
        </w:rPr>
      </w:pPr>
    </w:p>
    <w:p w14:paraId="35681E3E" w14:textId="63F65549" w:rsidR="004A7B19" w:rsidRPr="00A10884" w:rsidRDefault="004A7B19" w:rsidP="004E1CDE">
      <w:pPr>
        <w:spacing w:after="0" w:line="360" w:lineRule="auto"/>
        <w:jc w:val="center"/>
        <w:rPr>
          <w:rFonts w:ascii="Arial" w:eastAsiaTheme="majorHAnsi" w:hAnsi="Arial" w:cs="Arial"/>
          <w:noProof/>
          <w:kern w:val="0"/>
          <w:sz w:val="22"/>
        </w:rPr>
      </w:pPr>
    </w:p>
    <w:p w14:paraId="7C32B2EC" w14:textId="7857ABF1" w:rsidR="004A7B19" w:rsidRPr="00A10884" w:rsidRDefault="004A7B19" w:rsidP="004E1CDE">
      <w:pPr>
        <w:spacing w:after="0" w:line="360" w:lineRule="auto"/>
        <w:jc w:val="center"/>
        <w:rPr>
          <w:rFonts w:ascii="Arial" w:eastAsiaTheme="majorHAnsi" w:hAnsi="Arial" w:cs="Arial"/>
          <w:noProof/>
          <w:kern w:val="0"/>
          <w:sz w:val="22"/>
        </w:rPr>
      </w:pPr>
    </w:p>
    <w:p w14:paraId="566C4059" w14:textId="77777777" w:rsidR="004A7B19" w:rsidRPr="00A10884" w:rsidRDefault="004A7B19" w:rsidP="004E1CDE">
      <w:pPr>
        <w:spacing w:after="0" w:line="360" w:lineRule="auto"/>
        <w:jc w:val="center"/>
        <w:rPr>
          <w:rFonts w:ascii="Arial" w:eastAsiaTheme="majorHAnsi" w:hAnsi="Arial" w:cs="Arial"/>
          <w:noProof/>
          <w:kern w:val="0"/>
          <w:sz w:val="22"/>
        </w:rPr>
      </w:pPr>
    </w:p>
    <w:p w14:paraId="098D4529" w14:textId="5E23CCB5" w:rsidR="004E1CDE" w:rsidRPr="00A10884" w:rsidRDefault="004E1CDE" w:rsidP="004E1CDE">
      <w:pPr>
        <w:spacing w:after="0" w:line="360" w:lineRule="auto"/>
        <w:jc w:val="center"/>
        <w:rPr>
          <w:rFonts w:ascii="Arial" w:hAnsi="Arial" w:cs="Arial"/>
          <w:b/>
          <w:noProof/>
          <w:sz w:val="22"/>
        </w:rPr>
      </w:pPr>
      <w:r w:rsidRPr="00A10884">
        <w:rPr>
          <w:rFonts w:ascii="Arial" w:eastAsiaTheme="majorHAnsi" w:hAnsi="Arial" w:cs="Arial"/>
          <w:noProof/>
          <w:kern w:val="0"/>
          <w:sz w:val="22"/>
        </w:rPr>
        <w:drawing>
          <wp:inline distT="0" distB="0" distL="0" distR="0" wp14:anchorId="18A31D31" wp14:editId="44A39C25">
            <wp:extent cx="5667375" cy="2762250"/>
            <wp:effectExtent l="0" t="0" r="952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5428" t="9596" r="7286" b="3439"/>
                    <a:stretch/>
                  </pic:blipFill>
                  <pic:spPr bwMode="auto">
                    <a:xfrm>
                      <a:off x="0" y="0"/>
                      <a:ext cx="5667375" cy="2762250"/>
                    </a:xfrm>
                    <a:prstGeom prst="rect">
                      <a:avLst/>
                    </a:prstGeom>
                    <a:noFill/>
                    <a:ln>
                      <a:noFill/>
                    </a:ln>
                    <a:extLst>
                      <a:ext uri="{53640926-AAD7-44D8-BBD7-CCE9431645EC}">
                        <a14:shadowObscured xmlns:a14="http://schemas.microsoft.com/office/drawing/2010/main"/>
                      </a:ext>
                    </a:extLst>
                  </pic:spPr>
                </pic:pic>
              </a:graphicData>
            </a:graphic>
          </wp:inline>
        </w:drawing>
      </w:r>
    </w:p>
    <w:p w14:paraId="5493162F" w14:textId="73EEF755" w:rsidR="004E1CDE" w:rsidRPr="00A10884" w:rsidRDefault="00112FE8" w:rsidP="004E1CDE">
      <w:pPr>
        <w:spacing w:after="0" w:line="360" w:lineRule="auto"/>
        <w:rPr>
          <w:rFonts w:ascii="Arial" w:hAnsi="Arial" w:cs="Arial"/>
          <w:bCs/>
          <w:noProof/>
          <w:sz w:val="22"/>
        </w:rPr>
      </w:pPr>
      <w:bookmarkStart w:id="69" w:name="OLE_LINK390"/>
      <w:bookmarkStart w:id="70" w:name="OLE_LINK391"/>
      <w:r w:rsidRPr="00A10884">
        <w:rPr>
          <w:rFonts w:ascii="Arial" w:hAnsi="Arial" w:cs="Arial"/>
          <w:b/>
          <w:noProof/>
          <w:sz w:val="22"/>
        </w:rPr>
        <w:t>Figure S8</w:t>
      </w:r>
      <w:r w:rsidR="00F36899" w:rsidRPr="00A10884">
        <w:rPr>
          <w:rFonts w:ascii="Arial" w:hAnsi="Arial" w:cs="Arial"/>
          <w:b/>
          <w:noProof/>
          <w:sz w:val="22"/>
        </w:rPr>
        <w:t xml:space="preserve">. High-resolution </w:t>
      </w:r>
      <w:r w:rsidR="00A36967" w:rsidRPr="00A10884">
        <w:rPr>
          <w:rFonts w:ascii="Arial" w:hAnsi="Arial" w:cs="Arial"/>
          <w:b/>
          <w:bCs/>
          <w:sz w:val="22"/>
        </w:rPr>
        <w:t xml:space="preserve">photoelectron </w:t>
      </w:r>
      <w:r w:rsidR="00F36899" w:rsidRPr="00A10884">
        <w:rPr>
          <w:rFonts w:ascii="Arial" w:hAnsi="Arial" w:cs="Arial"/>
          <w:b/>
          <w:noProof/>
          <w:sz w:val="22"/>
        </w:rPr>
        <w:t>spectra of sodiated ZnF</w:t>
      </w:r>
      <w:r w:rsidR="00F36899" w:rsidRPr="00A10884">
        <w:rPr>
          <w:rFonts w:ascii="Arial" w:hAnsi="Arial" w:cs="Arial"/>
          <w:b/>
          <w:noProof/>
          <w:sz w:val="22"/>
          <w:vertAlign w:val="subscript"/>
        </w:rPr>
        <w:t>2</w:t>
      </w:r>
      <w:r w:rsidR="00F36899" w:rsidRPr="00A10884">
        <w:rPr>
          <w:rFonts w:ascii="Arial" w:hAnsi="Arial" w:cs="Arial"/>
          <w:b/>
          <w:noProof/>
          <w:sz w:val="22"/>
        </w:rPr>
        <w:t xml:space="preserve">/Al </w:t>
      </w:r>
      <w:r w:rsidR="00EF6D8A" w:rsidRPr="00A10884">
        <w:rPr>
          <w:rFonts w:ascii="Arial" w:hAnsi="Arial" w:cs="Arial"/>
          <w:b/>
          <w:noProof/>
          <w:sz w:val="22"/>
        </w:rPr>
        <w:t xml:space="preserve">obtained </w:t>
      </w:r>
      <w:r w:rsidR="00F36899" w:rsidRPr="00A10884">
        <w:rPr>
          <w:rFonts w:ascii="Arial" w:hAnsi="Arial" w:cs="Arial"/>
          <w:b/>
          <w:bCs/>
          <w:noProof/>
          <w:kern w:val="0"/>
          <w:sz w:val="22"/>
        </w:rPr>
        <w:t>at th</w:t>
      </w:r>
      <w:r w:rsidR="00D97EA4" w:rsidRPr="00A10884">
        <w:rPr>
          <w:rFonts w:ascii="Arial" w:hAnsi="Arial" w:cs="Arial"/>
          <w:b/>
          <w:bCs/>
          <w:noProof/>
          <w:kern w:val="0"/>
          <w:sz w:val="22"/>
        </w:rPr>
        <w:t>e surface and bottom of the NaF</w:t>
      </w:r>
      <w:r w:rsidR="00F36899" w:rsidRPr="00A10884">
        <w:rPr>
          <w:rFonts w:ascii="Arial" w:hAnsi="Arial" w:cs="Arial"/>
          <w:b/>
          <w:bCs/>
          <w:noProof/>
          <w:kern w:val="0"/>
          <w:sz w:val="22"/>
        </w:rPr>
        <w:t>/</w:t>
      </w:r>
      <w:r w:rsidR="00B171E1" w:rsidRPr="00A10884">
        <w:rPr>
          <w:rFonts w:ascii="Arial" w:eastAsiaTheme="majorHAnsi" w:hAnsi="Arial" w:cs="Arial"/>
          <w:b/>
          <w:kern w:val="0"/>
          <w:sz w:val="22"/>
        </w:rPr>
        <w:t>Na–Zn</w:t>
      </w:r>
      <w:r w:rsidR="00F36899" w:rsidRPr="00A10884">
        <w:rPr>
          <w:rFonts w:ascii="Arial" w:hAnsi="Arial" w:cs="Arial"/>
          <w:b/>
          <w:bCs/>
          <w:noProof/>
          <w:kern w:val="0"/>
          <w:sz w:val="22"/>
        </w:rPr>
        <w:t xml:space="preserve"> layer</w:t>
      </w:r>
      <w:r w:rsidR="00F36899" w:rsidRPr="00A10884">
        <w:rPr>
          <w:rFonts w:ascii="Arial" w:hAnsi="Arial" w:cs="Arial"/>
          <w:b/>
          <w:noProof/>
          <w:sz w:val="22"/>
        </w:rPr>
        <w:t xml:space="preserve">. A) </w:t>
      </w:r>
      <w:bookmarkStart w:id="71" w:name="OLE_LINK213"/>
      <w:bookmarkStart w:id="72" w:name="OLE_LINK216"/>
      <w:r w:rsidR="00F36899" w:rsidRPr="00A10884">
        <w:rPr>
          <w:rFonts w:ascii="Arial" w:hAnsi="Arial" w:cs="Arial"/>
          <w:bCs/>
          <w:noProof/>
          <w:kern w:val="0"/>
          <w:sz w:val="22"/>
        </w:rPr>
        <w:t xml:space="preserve">Fitted </w:t>
      </w:r>
      <w:r w:rsidR="00EF6D8A" w:rsidRPr="00A10884">
        <w:rPr>
          <w:rFonts w:ascii="Arial" w:hAnsi="Arial" w:cs="Arial"/>
          <w:bCs/>
          <w:noProof/>
          <w:kern w:val="0"/>
          <w:sz w:val="22"/>
        </w:rPr>
        <w:t>F 1s</w:t>
      </w:r>
      <w:r w:rsidR="00F36899" w:rsidRPr="00A10884">
        <w:rPr>
          <w:rFonts w:ascii="Arial" w:hAnsi="Arial" w:cs="Arial"/>
          <w:bCs/>
          <w:noProof/>
          <w:kern w:val="0"/>
          <w:sz w:val="22"/>
        </w:rPr>
        <w:t xml:space="preserve"> spectra</w:t>
      </w:r>
      <w:bookmarkEnd w:id="71"/>
      <w:bookmarkEnd w:id="72"/>
      <w:r w:rsidR="00F36899" w:rsidRPr="00A10884">
        <w:rPr>
          <w:rFonts w:ascii="Arial" w:hAnsi="Arial" w:cs="Arial"/>
          <w:bCs/>
          <w:noProof/>
          <w:kern w:val="0"/>
          <w:sz w:val="22"/>
        </w:rPr>
        <w:t xml:space="preserve">. </w:t>
      </w:r>
      <w:r w:rsidR="00F36899" w:rsidRPr="00A10884">
        <w:rPr>
          <w:rFonts w:ascii="Arial" w:hAnsi="Arial" w:cs="Arial"/>
          <w:b/>
          <w:bCs/>
          <w:noProof/>
          <w:kern w:val="0"/>
          <w:sz w:val="22"/>
        </w:rPr>
        <w:t>B)</w:t>
      </w:r>
      <w:r w:rsidR="00F36899" w:rsidRPr="00A10884">
        <w:rPr>
          <w:rFonts w:ascii="Arial" w:hAnsi="Arial" w:cs="Arial"/>
          <w:bCs/>
          <w:noProof/>
          <w:kern w:val="0"/>
          <w:sz w:val="22"/>
        </w:rPr>
        <w:t xml:space="preserve"> Fitted </w:t>
      </w:r>
      <w:r w:rsidR="003F757C" w:rsidRPr="00A10884">
        <w:rPr>
          <w:rFonts w:ascii="Arial" w:hAnsi="Arial" w:cs="Arial"/>
          <w:bCs/>
          <w:noProof/>
          <w:kern w:val="0"/>
          <w:sz w:val="22"/>
        </w:rPr>
        <w:t xml:space="preserve">Zn 2p </w:t>
      </w:r>
      <w:r w:rsidR="00F36899" w:rsidRPr="00A10884">
        <w:rPr>
          <w:rFonts w:ascii="Arial" w:hAnsi="Arial" w:cs="Arial"/>
          <w:bCs/>
          <w:noProof/>
          <w:kern w:val="0"/>
          <w:sz w:val="22"/>
        </w:rPr>
        <w:t>s</w:t>
      </w:r>
      <w:r w:rsidR="003F757C" w:rsidRPr="00A10884">
        <w:rPr>
          <w:rFonts w:ascii="Arial" w:hAnsi="Arial" w:cs="Arial"/>
          <w:bCs/>
          <w:noProof/>
          <w:kern w:val="0"/>
          <w:sz w:val="22"/>
        </w:rPr>
        <w:t>pectra</w:t>
      </w:r>
      <w:r w:rsidR="00F36899" w:rsidRPr="00A10884">
        <w:rPr>
          <w:rFonts w:ascii="Arial" w:hAnsi="Arial" w:cs="Arial"/>
          <w:bCs/>
          <w:noProof/>
          <w:sz w:val="22"/>
        </w:rPr>
        <w:t>.</w:t>
      </w:r>
      <w:bookmarkEnd w:id="68"/>
    </w:p>
    <w:p w14:paraId="32CCCFFF" w14:textId="77777777" w:rsidR="00EC7704" w:rsidRPr="00A10884" w:rsidRDefault="00EC7704" w:rsidP="004E1CDE">
      <w:pPr>
        <w:spacing w:after="0" w:line="360" w:lineRule="auto"/>
        <w:rPr>
          <w:rFonts w:ascii="Arial" w:hAnsi="Arial" w:cs="Arial"/>
          <w:bCs/>
          <w:noProof/>
          <w:sz w:val="22"/>
        </w:rPr>
      </w:pPr>
    </w:p>
    <w:p w14:paraId="64401CEE" w14:textId="6BE66684" w:rsidR="004419A8" w:rsidRPr="00A10884" w:rsidRDefault="004419A8" w:rsidP="004419A8">
      <w:pPr>
        <w:snapToGrid w:val="0"/>
        <w:spacing w:after="0" w:line="360" w:lineRule="auto"/>
        <w:ind w:firstLineChars="129" w:firstLine="284"/>
        <w:jc w:val="center"/>
        <w:rPr>
          <w:rFonts w:ascii="Arial" w:hAnsi="Arial" w:cs="Arial"/>
          <w:sz w:val="22"/>
        </w:rPr>
      </w:pPr>
      <w:r w:rsidRPr="00A10884">
        <w:rPr>
          <w:rFonts w:ascii="Arial" w:hAnsi="Arial" w:cs="Arial"/>
          <w:noProof/>
          <w:sz w:val="22"/>
        </w:rPr>
        <w:lastRenderedPageBreak/>
        <w:drawing>
          <wp:inline distT="0" distB="0" distL="0" distR="0" wp14:anchorId="084BEFED" wp14:editId="0131BB2D">
            <wp:extent cx="2876550" cy="2257425"/>
            <wp:effectExtent l="0" t="0" r="0" b="952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pic:cNvPicPr>
                      <a:picLocks noChangeAspect="1" noChangeArrowheads="1"/>
                    </pic:cNvPicPr>
                  </pic:nvPicPr>
                  <pic:blipFill>
                    <a:blip r:embed="rId16">
                      <a:extLst>
                        <a:ext uri="{28A0092B-C50C-407E-A947-70E740481C1C}">
                          <a14:useLocalDpi xmlns:a14="http://schemas.microsoft.com/office/drawing/2010/main" val="0"/>
                        </a:ext>
                      </a:extLst>
                    </a:blip>
                    <a:srcRect l="9486" t="9673" r="10944" b="2158"/>
                    <a:stretch>
                      <a:fillRect/>
                    </a:stretch>
                  </pic:blipFill>
                  <pic:spPr bwMode="auto">
                    <a:xfrm>
                      <a:off x="0" y="0"/>
                      <a:ext cx="2876550" cy="2257425"/>
                    </a:xfrm>
                    <a:prstGeom prst="rect">
                      <a:avLst/>
                    </a:prstGeom>
                    <a:noFill/>
                    <a:ln>
                      <a:noFill/>
                    </a:ln>
                  </pic:spPr>
                </pic:pic>
              </a:graphicData>
            </a:graphic>
          </wp:inline>
        </w:drawing>
      </w:r>
    </w:p>
    <w:p w14:paraId="0AA2BB65" w14:textId="77777777" w:rsidR="004419A8" w:rsidRPr="00A10884" w:rsidRDefault="004419A8" w:rsidP="004419A8">
      <w:pPr>
        <w:adjustRightInd w:val="0"/>
        <w:spacing w:after="0" w:line="360" w:lineRule="auto"/>
        <w:rPr>
          <w:rFonts w:ascii="Arial" w:eastAsia="CIDFont+F4" w:hAnsi="Arial" w:cs="Arial"/>
          <w:kern w:val="0"/>
          <w:sz w:val="22"/>
        </w:rPr>
      </w:pPr>
      <w:r w:rsidRPr="00A10884">
        <w:rPr>
          <w:rFonts w:ascii="Arial" w:eastAsia="CIDFont+F5" w:hAnsi="Arial" w:cs="Arial"/>
          <w:b/>
          <w:kern w:val="0"/>
          <w:sz w:val="22"/>
        </w:rPr>
        <w:t>Figure S9.</w:t>
      </w:r>
      <w:r w:rsidRPr="00A10884">
        <w:rPr>
          <w:rFonts w:ascii="Arial" w:eastAsia="CIDFont+F5" w:hAnsi="Arial" w:cs="Arial"/>
          <w:kern w:val="0"/>
          <w:sz w:val="22"/>
        </w:rPr>
        <w:t xml:space="preserve"> </w:t>
      </w:r>
      <w:r w:rsidRPr="00A10884">
        <w:rPr>
          <w:rFonts w:ascii="Arial" w:eastAsia="CIDFont+F4" w:hAnsi="Arial" w:cs="Arial"/>
          <w:b/>
          <w:kern w:val="0"/>
          <w:sz w:val="22"/>
        </w:rPr>
        <w:t>XRD pattern of the sodiated ZnF</w:t>
      </w:r>
      <w:r w:rsidRPr="00A10884">
        <w:rPr>
          <w:rFonts w:ascii="Arial" w:eastAsia="CIDFont+F4" w:hAnsi="Arial" w:cs="Arial"/>
          <w:b/>
          <w:kern w:val="0"/>
          <w:sz w:val="22"/>
          <w:vertAlign w:val="subscript"/>
        </w:rPr>
        <w:t>2</w:t>
      </w:r>
      <w:r w:rsidRPr="00A10884">
        <w:rPr>
          <w:rFonts w:ascii="Arial" w:eastAsia="CIDFont+F4" w:hAnsi="Arial" w:cs="Arial"/>
          <w:b/>
          <w:kern w:val="0"/>
          <w:sz w:val="22"/>
        </w:rPr>
        <w:t xml:space="preserve">/Al with 2500 ALD cycles. </w:t>
      </w:r>
      <w:r w:rsidRPr="00A10884">
        <w:rPr>
          <w:rFonts w:ascii="Arial" w:eastAsia="CIDFont+F4" w:hAnsi="Arial" w:cs="Arial"/>
          <w:kern w:val="0"/>
          <w:sz w:val="22"/>
        </w:rPr>
        <w:t>To improve the detectability of the Na–Zn alloy phase, a thicker ZnF</w:t>
      </w:r>
      <w:r w:rsidRPr="00A10884">
        <w:rPr>
          <w:rFonts w:ascii="Arial" w:eastAsia="CIDFont+F4" w:hAnsi="Arial" w:cs="Arial"/>
          <w:kern w:val="0"/>
          <w:sz w:val="22"/>
          <w:vertAlign w:val="subscript"/>
        </w:rPr>
        <w:t>2</w:t>
      </w:r>
      <w:r w:rsidRPr="00A10884">
        <w:rPr>
          <w:rFonts w:ascii="Arial" w:eastAsia="CIDFont+F4" w:hAnsi="Arial" w:cs="Arial"/>
          <w:kern w:val="0"/>
          <w:sz w:val="22"/>
        </w:rPr>
        <w:t xml:space="preserve"> coating was deposited on Al by increasing the ALD cycle number to 2500 cycles (corresponding to ~220 nm). The resulting ZnF</w:t>
      </w:r>
      <w:r w:rsidRPr="00A10884">
        <w:rPr>
          <w:rFonts w:ascii="Arial" w:eastAsia="CIDFont+F4" w:hAnsi="Arial" w:cs="Arial"/>
          <w:kern w:val="0"/>
          <w:sz w:val="22"/>
          <w:vertAlign w:val="subscript"/>
        </w:rPr>
        <w:t>2</w:t>
      </w:r>
      <w:r w:rsidRPr="00A10884">
        <w:rPr>
          <w:rFonts w:ascii="Arial" w:eastAsia="CIDFont+F4" w:hAnsi="Arial" w:cs="Arial"/>
          <w:kern w:val="0"/>
          <w:sz w:val="22"/>
        </w:rPr>
        <w:t>/Al-2500 electrode subsequently underwent the sodiation process under the same conditions used for the 625-cycle sample</w:t>
      </w:r>
      <w:r w:rsidRPr="00A10884">
        <w:rPr>
          <w:rFonts w:ascii="Arial" w:hAnsi="Arial" w:cs="Arial"/>
          <w:sz w:val="22"/>
        </w:rPr>
        <w:t>.</w:t>
      </w:r>
    </w:p>
    <w:p w14:paraId="2852611A" w14:textId="662524F1" w:rsidR="00EC7704" w:rsidRPr="00A10884" w:rsidRDefault="00EC7704" w:rsidP="004E1CDE">
      <w:pPr>
        <w:spacing w:after="0" w:line="360" w:lineRule="auto"/>
        <w:rPr>
          <w:rFonts w:ascii="Arial" w:hAnsi="Arial" w:cs="Arial"/>
          <w:bCs/>
          <w:noProof/>
          <w:sz w:val="22"/>
        </w:rPr>
      </w:pPr>
    </w:p>
    <w:p w14:paraId="3A070BEA" w14:textId="7AB56E82" w:rsidR="0015015D" w:rsidRPr="00A10884" w:rsidRDefault="0015015D" w:rsidP="004E1CDE">
      <w:pPr>
        <w:spacing w:after="0" w:line="360" w:lineRule="auto"/>
        <w:rPr>
          <w:rFonts w:ascii="Arial" w:hAnsi="Arial" w:cs="Arial"/>
          <w:bCs/>
          <w:noProof/>
          <w:sz w:val="22"/>
        </w:rPr>
      </w:pPr>
    </w:p>
    <w:p w14:paraId="1D5D59D4" w14:textId="342FCC7C" w:rsidR="0015015D" w:rsidRPr="00A10884" w:rsidRDefault="0015015D" w:rsidP="004E1CDE">
      <w:pPr>
        <w:spacing w:after="0" w:line="360" w:lineRule="auto"/>
        <w:rPr>
          <w:rFonts w:ascii="Arial" w:hAnsi="Arial" w:cs="Arial"/>
          <w:bCs/>
          <w:noProof/>
          <w:sz w:val="22"/>
        </w:rPr>
      </w:pPr>
    </w:p>
    <w:p w14:paraId="28C48E69" w14:textId="5789B356" w:rsidR="0015015D" w:rsidRPr="00A10884" w:rsidRDefault="0015015D" w:rsidP="004E1CDE">
      <w:pPr>
        <w:spacing w:after="0" w:line="360" w:lineRule="auto"/>
        <w:rPr>
          <w:rFonts w:ascii="Arial" w:hAnsi="Arial" w:cs="Arial"/>
          <w:bCs/>
          <w:noProof/>
          <w:sz w:val="22"/>
        </w:rPr>
      </w:pPr>
    </w:p>
    <w:p w14:paraId="58B1E0ED" w14:textId="77777777" w:rsidR="0015015D" w:rsidRPr="00A10884" w:rsidRDefault="0015015D" w:rsidP="004E1CDE">
      <w:pPr>
        <w:spacing w:after="0" w:line="360" w:lineRule="auto"/>
        <w:rPr>
          <w:rFonts w:ascii="Arial" w:hAnsi="Arial" w:cs="Arial"/>
          <w:bCs/>
          <w:noProof/>
          <w:sz w:val="22"/>
        </w:rPr>
      </w:pPr>
    </w:p>
    <w:bookmarkEnd w:id="69"/>
    <w:bookmarkEnd w:id="70"/>
    <w:p w14:paraId="57A8147A" w14:textId="1022B3FA" w:rsidR="004E1CDE" w:rsidRPr="00A10884" w:rsidRDefault="0015015D" w:rsidP="0015015D">
      <w:pPr>
        <w:spacing w:after="0" w:line="360" w:lineRule="auto"/>
        <w:jc w:val="center"/>
        <w:rPr>
          <w:rFonts w:ascii="Arial" w:hAnsi="Arial" w:cs="Arial"/>
          <w:bCs/>
          <w:noProof/>
          <w:sz w:val="22"/>
        </w:rPr>
      </w:pPr>
      <w:r w:rsidRPr="00A10884">
        <w:rPr>
          <w:rFonts w:ascii="Arial" w:hAnsi="Arial" w:cs="Arial"/>
          <w:bCs/>
          <w:noProof/>
          <w:sz w:val="22"/>
        </w:rPr>
        <w:drawing>
          <wp:inline distT="0" distB="0" distL="0" distR="0" wp14:anchorId="6A4C675B" wp14:editId="621F123C">
            <wp:extent cx="5610225" cy="2350043"/>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5192" cy="2356312"/>
                    </a:xfrm>
                    <a:prstGeom prst="rect">
                      <a:avLst/>
                    </a:prstGeom>
                    <a:noFill/>
                  </pic:spPr>
                </pic:pic>
              </a:graphicData>
            </a:graphic>
          </wp:inline>
        </w:drawing>
      </w:r>
    </w:p>
    <w:p w14:paraId="4824C270" w14:textId="02D921FB" w:rsidR="004E1CDE" w:rsidRPr="00A10884" w:rsidRDefault="0015015D" w:rsidP="0015015D">
      <w:pPr>
        <w:spacing w:line="360" w:lineRule="auto"/>
        <w:rPr>
          <w:rFonts w:ascii="Arial" w:hAnsi="Arial" w:cs="Arial"/>
          <w:sz w:val="22"/>
        </w:rPr>
      </w:pPr>
      <w:r w:rsidRPr="00A10884">
        <w:rPr>
          <w:rFonts w:ascii="Arial" w:hAnsi="Arial" w:cs="Arial"/>
          <w:b/>
          <w:bCs/>
          <w:sz w:val="22"/>
        </w:rPr>
        <w:t>Figure S10. Overpotential of Na nucleation on bare Al and ZnF</w:t>
      </w:r>
      <w:r w:rsidRPr="00A10884">
        <w:rPr>
          <w:rFonts w:ascii="Arial" w:hAnsi="Arial" w:cs="Arial"/>
          <w:b/>
          <w:noProof/>
          <w:kern w:val="0"/>
          <w:sz w:val="22"/>
          <w:vertAlign w:val="subscript"/>
        </w:rPr>
        <w:t>2</w:t>
      </w:r>
      <w:r w:rsidRPr="00A10884">
        <w:rPr>
          <w:rFonts w:ascii="Arial" w:hAnsi="Arial" w:cs="Arial"/>
          <w:b/>
          <w:bCs/>
          <w:sz w:val="22"/>
        </w:rPr>
        <w:t>/Al. A)</w:t>
      </w:r>
      <w:r w:rsidRPr="00A10884">
        <w:rPr>
          <w:rFonts w:ascii="Arial" w:hAnsi="Arial" w:cs="Arial"/>
          <w:sz w:val="22"/>
        </w:rPr>
        <w:t xml:space="preserve"> </w:t>
      </w:r>
      <w:bookmarkStart w:id="73" w:name="OLE_LINK15"/>
      <w:bookmarkStart w:id="74" w:name="OLE_LINK16"/>
      <w:r w:rsidRPr="00A10884">
        <w:rPr>
          <w:rFonts w:ascii="Arial" w:hAnsi="Arial" w:cs="Arial"/>
          <w:sz w:val="22"/>
        </w:rPr>
        <w:t>At a current density of 0.1 mA cm</w:t>
      </w:r>
      <w:r w:rsidRPr="00A10884">
        <w:rPr>
          <w:rFonts w:ascii="Arial" w:hAnsi="Arial" w:cs="Arial"/>
          <w:sz w:val="22"/>
          <w:vertAlign w:val="superscript"/>
        </w:rPr>
        <w:t>−</w:t>
      </w:r>
      <w:r w:rsidRPr="00A10884">
        <w:rPr>
          <w:rFonts w:ascii="Arial" w:hAnsi="Arial" w:cs="Arial"/>
          <w:noProof/>
          <w:kern w:val="0"/>
          <w:sz w:val="22"/>
          <w:vertAlign w:val="superscript"/>
        </w:rPr>
        <w:t>2</w:t>
      </w:r>
      <w:bookmarkEnd w:id="73"/>
      <w:bookmarkEnd w:id="74"/>
      <w:r w:rsidRPr="00A10884">
        <w:rPr>
          <w:rFonts w:ascii="Arial" w:hAnsi="Arial" w:cs="Arial"/>
          <w:sz w:val="22"/>
        </w:rPr>
        <w:t xml:space="preserve">. </w:t>
      </w:r>
      <w:r w:rsidRPr="00A10884">
        <w:rPr>
          <w:rFonts w:ascii="Arial" w:hAnsi="Arial" w:cs="Arial"/>
          <w:b/>
          <w:bCs/>
          <w:sz w:val="22"/>
        </w:rPr>
        <w:t>B)</w:t>
      </w:r>
      <w:r w:rsidRPr="00A10884">
        <w:rPr>
          <w:rFonts w:ascii="Arial" w:hAnsi="Arial" w:cs="Arial"/>
          <w:sz w:val="22"/>
        </w:rPr>
        <w:t xml:space="preserve"> </w:t>
      </w:r>
      <w:r w:rsidRPr="00A10884">
        <w:rPr>
          <w:rFonts w:ascii="Arial" w:hAnsi="Arial" w:cs="Arial"/>
          <w:kern w:val="0"/>
          <w:sz w:val="22"/>
        </w:rPr>
        <w:t>At a current density of 1.0 mA cm</w:t>
      </w:r>
      <w:r w:rsidRPr="00A10884">
        <w:rPr>
          <w:rFonts w:ascii="Arial" w:hAnsi="Arial" w:cs="Arial"/>
          <w:kern w:val="0"/>
          <w:sz w:val="22"/>
          <w:vertAlign w:val="superscript"/>
        </w:rPr>
        <w:t>−</w:t>
      </w:r>
      <w:r w:rsidRPr="00A10884">
        <w:rPr>
          <w:rFonts w:ascii="Arial" w:hAnsi="Arial" w:cs="Arial"/>
          <w:noProof/>
          <w:kern w:val="0"/>
          <w:sz w:val="22"/>
          <w:vertAlign w:val="superscript"/>
        </w:rPr>
        <w:t>2</w:t>
      </w:r>
      <w:r w:rsidRPr="00A10884">
        <w:rPr>
          <w:rFonts w:ascii="Arial" w:hAnsi="Arial" w:cs="Arial"/>
          <w:sz w:val="22"/>
        </w:rPr>
        <w:t>.</w:t>
      </w:r>
    </w:p>
    <w:p w14:paraId="1F9C2380" w14:textId="55A5FF78" w:rsidR="005E7431" w:rsidRPr="00A10884" w:rsidRDefault="0055739C" w:rsidP="004E1CDE">
      <w:pPr>
        <w:spacing w:after="0" w:line="360" w:lineRule="auto"/>
        <w:jc w:val="center"/>
        <w:rPr>
          <w:rFonts w:ascii="Arial" w:hAnsi="Arial" w:cs="Arial"/>
          <w:b/>
          <w:noProof/>
          <w:sz w:val="22"/>
        </w:rPr>
      </w:pPr>
      <w:r w:rsidRPr="00A10884">
        <w:rPr>
          <w:rFonts w:ascii="Arial" w:hAnsi="Arial" w:cs="Arial"/>
          <w:b/>
          <w:sz w:val="22"/>
        </w:rPr>
        <w:br w:type="page"/>
      </w:r>
    </w:p>
    <w:p w14:paraId="5C46919B" w14:textId="0A45D971" w:rsidR="00A673F9" w:rsidRPr="00A10884" w:rsidRDefault="003566D6" w:rsidP="004E1CDE">
      <w:pPr>
        <w:spacing w:after="0" w:line="360" w:lineRule="auto"/>
        <w:jc w:val="center"/>
        <w:rPr>
          <w:rFonts w:ascii="Arial" w:hAnsi="Arial" w:cs="Arial"/>
          <w:kern w:val="0"/>
          <w:sz w:val="22"/>
        </w:rPr>
      </w:pPr>
      <w:r w:rsidRPr="00A10884">
        <w:rPr>
          <w:rFonts w:ascii="Arial" w:hAnsi="Arial" w:cs="Arial"/>
          <w:noProof/>
          <w:kern w:val="0"/>
          <w:sz w:val="22"/>
        </w:rPr>
        <w:lastRenderedPageBreak/>
        <w:drawing>
          <wp:inline distT="0" distB="0" distL="0" distR="0" wp14:anchorId="715DB4D8" wp14:editId="715C73D9">
            <wp:extent cx="5369668" cy="4606466"/>
            <wp:effectExtent l="0" t="0" r="2540" b="381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11225" t="34621" r="11634" b="1082"/>
                    <a:stretch/>
                  </pic:blipFill>
                  <pic:spPr bwMode="auto">
                    <a:xfrm>
                      <a:off x="0" y="0"/>
                      <a:ext cx="5369873" cy="4606642"/>
                    </a:xfrm>
                    <a:prstGeom prst="rect">
                      <a:avLst/>
                    </a:prstGeom>
                    <a:noFill/>
                    <a:ln>
                      <a:noFill/>
                    </a:ln>
                    <a:extLst>
                      <a:ext uri="{53640926-AAD7-44D8-BBD7-CCE9431645EC}">
                        <a14:shadowObscured xmlns:a14="http://schemas.microsoft.com/office/drawing/2010/main"/>
                      </a:ext>
                    </a:extLst>
                  </pic:spPr>
                </pic:pic>
              </a:graphicData>
            </a:graphic>
          </wp:inline>
        </w:drawing>
      </w:r>
    </w:p>
    <w:p w14:paraId="565C8D35" w14:textId="3588A20B" w:rsidR="00CE4C8F" w:rsidRPr="00A10884" w:rsidRDefault="00E3625C" w:rsidP="00CE4C8F">
      <w:pPr>
        <w:spacing w:line="360" w:lineRule="auto"/>
        <w:rPr>
          <w:rFonts w:ascii="Arial" w:hAnsi="Arial" w:cs="Arial"/>
          <w:sz w:val="22"/>
        </w:rPr>
      </w:pPr>
      <w:bookmarkStart w:id="75" w:name="OLE_LINK11"/>
      <w:bookmarkStart w:id="76" w:name="OLE_LINK13"/>
      <w:r w:rsidRPr="00A10884">
        <w:rPr>
          <w:rFonts w:ascii="Arial" w:hAnsi="Arial" w:cs="Arial"/>
          <w:b/>
          <w:bCs/>
          <w:sz w:val="22"/>
        </w:rPr>
        <w:t>Figure S</w:t>
      </w:r>
      <w:r w:rsidR="0015015D" w:rsidRPr="00A10884">
        <w:rPr>
          <w:rFonts w:ascii="Arial" w:hAnsi="Arial" w:cs="Arial"/>
          <w:b/>
          <w:bCs/>
          <w:sz w:val="22"/>
        </w:rPr>
        <w:t>11</w:t>
      </w:r>
      <w:r w:rsidR="00CE4C8F" w:rsidRPr="00A10884">
        <w:rPr>
          <w:rFonts w:ascii="Arial" w:hAnsi="Arial" w:cs="Arial"/>
          <w:b/>
          <w:bCs/>
          <w:sz w:val="22"/>
        </w:rPr>
        <w:t>. Na plating/stripping behavior on bare Al and ZnF</w:t>
      </w:r>
      <w:r w:rsidR="004F4FB5" w:rsidRPr="00A10884">
        <w:rPr>
          <w:rFonts w:ascii="Arial" w:hAnsi="Arial" w:cs="Arial"/>
          <w:b/>
          <w:noProof/>
          <w:kern w:val="0"/>
          <w:sz w:val="22"/>
          <w:vertAlign w:val="subscript"/>
        </w:rPr>
        <w:t>2</w:t>
      </w:r>
      <w:r w:rsidR="00CE4C8F" w:rsidRPr="00A10884">
        <w:rPr>
          <w:rFonts w:ascii="Arial" w:hAnsi="Arial" w:cs="Arial"/>
          <w:b/>
          <w:bCs/>
          <w:sz w:val="22"/>
        </w:rPr>
        <w:t>/Al at high current density. A)</w:t>
      </w:r>
      <w:r w:rsidR="00CE4C8F" w:rsidRPr="00A10884">
        <w:rPr>
          <w:rFonts w:ascii="Arial" w:hAnsi="Arial" w:cs="Arial"/>
          <w:sz w:val="22"/>
        </w:rPr>
        <w:t xml:space="preserve"> Voltage profiles of Na plating and stripping on bare Al and ZnF</w:t>
      </w:r>
      <w:r w:rsidR="004F4FB5" w:rsidRPr="00A10884">
        <w:rPr>
          <w:rFonts w:ascii="Arial" w:hAnsi="Arial" w:cs="Arial"/>
          <w:noProof/>
          <w:kern w:val="0"/>
          <w:sz w:val="22"/>
          <w:vertAlign w:val="subscript"/>
        </w:rPr>
        <w:t>2</w:t>
      </w:r>
      <w:r w:rsidR="00CE4C8F" w:rsidRPr="00A10884">
        <w:rPr>
          <w:rFonts w:ascii="Arial" w:hAnsi="Arial" w:cs="Arial"/>
          <w:sz w:val="22"/>
        </w:rPr>
        <w:t>/Al at 2.0 mA cm</w:t>
      </w:r>
      <w:r w:rsidR="00504A20" w:rsidRPr="00A10884">
        <w:rPr>
          <w:rFonts w:ascii="Arial" w:hAnsi="Arial" w:cs="Arial"/>
          <w:sz w:val="22"/>
          <w:vertAlign w:val="superscript"/>
        </w:rPr>
        <w:t>−</w:t>
      </w:r>
      <w:r w:rsidR="00504A20" w:rsidRPr="00A10884">
        <w:rPr>
          <w:rFonts w:ascii="Arial" w:hAnsi="Arial" w:cs="Arial"/>
          <w:noProof/>
          <w:kern w:val="0"/>
          <w:sz w:val="22"/>
          <w:vertAlign w:val="superscript"/>
        </w:rPr>
        <w:t>2</w:t>
      </w:r>
      <w:r w:rsidR="00CE4C8F" w:rsidRPr="00A10884">
        <w:rPr>
          <w:rFonts w:ascii="Arial" w:hAnsi="Arial" w:cs="Arial"/>
          <w:sz w:val="22"/>
        </w:rPr>
        <w:t xml:space="preserve"> with a cut-off capacity of 2.0 mAh cm</w:t>
      </w:r>
      <w:bookmarkStart w:id="77" w:name="OLE_LINK77"/>
      <w:bookmarkStart w:id="78" w:name="OLE_LINK79"/>
      <w:r w:rsidR="00504A20" w:rsidRPr="00A10884">
        <w:rPr>
          <w:rFonts w:ascii="Arial" w:hAnsi="Arial" w:cs="Arial"/>
          <w:sz w:val="22"/>
          <w:vertAlign w:val="superscript"/>
        </w:rPr>
        <w:t>−</w:t>
      </w:r>
      <w:r w:rsidR="00504A20" w:rsidRPr="00A10884">
        <w:rPr>
          <w:rFonts w:ascii="Arial" w:hAnsi="Arial" w:cs="Arial"/>
          <w:noProof/>
          <w:kern w:val="0"/>
          <w:sz w:val="22"/>
          <w:vertAlign w:val="superscript"/>
        </w:rPr>
        <w:t>2</w:t>
      </w:r>
      <w:bookmarkEnd w:id="77"/>
      <w:bookmarkEnd w:id="78"/>
      <w:r w:rsidR="00CE4C8F" w:rsidRPr="00A10884">
        <w:rPr>
          <w:rFonts w:ascii="Arial" w:hAnsi="Arial" w:cs="Arial"/>
          <w:sz w:val="22"/>
        </w:rPr>
        <w:t xml:space="preserve">. </w:t>
      </w:r>
      <w:r w:rsidR="00CE4C8F" w:rsidRPr="00A10884">
        <w:rPr>
          <w:rFonts w:ascii="Arial" w:hAnsi="Arial" w:cs="Arial"/>
          <w:b/>
          <w:bCs/>
          <w:sz w:val="22"/>
        </w:rPr>
        <w:t>B)</w:t>
      </w:r>
      <w:r w:rsidR="00CE4C8F" w:rsidRPr="00A10884">
        <w:rPr>
          <w:rFonts w:ascii="Arial" w:hAnsi="Arial" w:cs="Arial"/>
          <w:sz w:val="22"/>
        </w:rPr>
        <w:t xml:space="preserve"> Enlarged views of the initial nucleation region and th</w:t>
      </w:r>
      <w:r w:rsidR="00663B34" w:rsidRPr="00A10884">
        <w:rPr>
          <w:rFonts w:ascii="Arial" w:hAnsi="Arial" w:cs="Arial"/>
          <w:sz w:val="22"/>
        </w:rPr>
        <w:t>e subsequent stripping plateau.</w:t>
      </w:r>
      <w:r w:rsidR="00CE4C8F" w:rsidRPr="00A10884">
        <w:rPr>
          <w:rFonts w:ascii="Arial" w:hAnsi="Arial" w:cs="Arial"/>
          <w:sz w:val="22"/>
        </w:rPr>
        <w:t xml:space="preserve"> </w:t>
      </w:r>
      <w:r w:rsidR="00CE4C8F" w:rsidRPr="00A10884">
        <w:rPr>
          <w:rFonts w:ascii="Arial" w:hAnsi="Arial" w:cs="Arial"/>
          <w:b/>
          <w:bCs/>
          <w:sz w:val="22"/>
        </w:rPr>
        <w:t>C)</w:t>
      </w:r>
      <w:r w:rsidR="00CE4C8F" w:rsidRPr="00A10884">
        <w:rPr>
          <w:rFonts w:ascii="Arial" w:hAnsi="Arial" w:cs="Arial"/>
          <w:sz w:val="22"/>
        </w:rPr>
        <w:t xml:space="preserve"> Enlarged voltage–capacity profiles in the boxed region of </w:t>
      </w:r>
      <w:r w:rsidR="00CE4C8F" w:rsidRPr="00A10884">
        <w:rPr>
          <w:rFonts w:ascii="Arial" w:hAnsi="Arial" w:cs="Arial"/>
          <w:b/>
          <w:bCs/>
          <w:sz w:val="22"/>
        </w:rPr>
        <w:t>(A)</w:t>
      </w:r>
      <w:r w:rsidR="00CE4C8F" w:rsidRPr="00A10884">
        <w:rPr>
          <w:rFonts w:ascii="Arial" w:hAnsi="Arial" w:cs="Arial"/>
          <w:sz w:val="22"/>
        </w:rPr>
        <w:t>, comparing the steady</w:t>
      </w:r>
      <w:r w:rsidR="00CE4C8F" w:rsidRPr="00A10884">
        <w:rPr>
          <w:rFonts w:ascii="Arial" w:hAnsi="Arial" w:cs="Arial"/>
          <w:sz w:val="22"/>
        </w:rPr>
        <w:noBreakHyphen/>
        <w:t>state plating/stripping hysteresis of Na on bare Al and ZnF</w:t>
      </w:r>
      <w:r w:rsidR="004F4FB5" w:rsidRPr="00A10884">
        <w:rPr>
          <w:rFonts w:ascii="Arial" w:hAnsi="Arial" w:cs="Arial"/>
          <w:noProof/>
          <w:kern w:val="0"/>
          <w:sz w:val="22"/>
          <w:vertAlign w:val="subscript"/>
        </w:rPr>
        <w:t>2</w:t>
      </w:r>
      <w:r w:rsidR="00CE4C8F" w:rsidRPr="00A10884">
        <w:rPr>
          <w:rFonts w:ascii="Arial" w:hAnsi="Arial" w:cs="Arial"/>
          <w:sz w:val="22"/>
        </w:rPr>
        <w:t>/Al at 2.0 mA cm</w:t>
      </w:r>
      <w:r w:rsidR="00504A20" w:rsidRPr="00A10884">
        <w:rPr>
          <w:rFonts w:ascii="Arial" w:hAnsi="Arial" w:cs="Arial"/>
          <w:sz w:val="22"/>
          <w:vertAlign w:val="superscript"/>
        </w:rPr>
        <w:t>−</w:t>
      </w:r>
      <w:r w:rsidR="00504A20" w:rsidRPr="00A10884">
        <w:rPr>
          <w:rFonts w:ascii="Arial" w:hAnsi="Arial" w:cs="Arial"/>
          <w:noProof/>
          <w:kern w:val="0"/>
          <w:sz w:val="22"/>
          <w:vertAlign w:val="superscript"/>
        </w:rPr>
        <w:t>2</w:t>
      </w:r>
      <w:r w:rsidR="00CE4C8F" w:rsidRPr="00A10884">
        <w:rPr>
          <w:rFonts w:ascii="Arial" w:hAnsi="Arial" w:cs="Arial"/>
          <w:sz w:val="22"/>
        </w:rPr>
        <w:t>.</w:t>
      </w:r>
    </w:p>
    <w:bookmarkEnd w:id="75"/>
    <w:bookmarkEnd w:id="76"/>
    <w:p w14:paraId="7CD1ADEE" w14:textId="77777777" w:rsidR="00F3654E" w:rsidRPr="00A10884" w:rsidRDefault="00F3654E" w:rsidP="00CE4C8F">
      <w:pPr>
        <w:spacing w:line="360" w:lineRule="auto"/>
        <w:rPr>
          <w:rFonts w:ascii="Arial" w:hAnsi="Arial" w:cs="Arial"/>
          <w:sz w:val="22"/>
        </w:rPr>
      </w:pPr>
    </w:p>
    <w:p w14:paraId="2DD27968" w14:textId="4741220E" w:rsidR="00502A8D" w:rsidRPr="00A10884" w:rsidRDefault="00502A8D" w:rsidP="006D61BE">
      <w:pPr>
        <w:pStyle w:val="a3"/>
        <w:spacing w:before="0" w:beforeAutospacing="0" w:after="0" w:afterAutospacing="0" w:line="360" w:lineRule="auto"/>
        <w:jc w:val="both"/>
        <w:rPr>
          <w:rFonts w:ascii="Arial" w:hAnsi="Arial" w:cs="Arial"/>
          <w:sz w:val="22"/>
          <w:szCs w:val="22"/>
        </w:rPr>
      </w:pPr>
    </w:p>
    <w:p w14:paraId="547F5411" w14:textId="4A8BA53C" w:rsidR="00982165" w:rsidRPr="00A10884" w:rsidRDefault="00982165" w:rsidP="00F26429">
      <w:pPr>
        <w:pStyle w:val="a3"/>
        <w:spacing w:before="0" w:beforeAutospacing="0" w:after="0" w:afterAutospacing="0" w:line="480" w:lineRule="auto"/>
        <w:jc w:val="both"/>
        <w:rPr>
          <w:rFonts w:ascii="Arial" w:hAnsi="Arial" w:cs="Arial"/>
          <w:kern w:val="24"/>
          <w:sz w:val="22"/>
          <w:szCs w:val="22"/>
        </w:rPr>
      </w:pPr>
      <w:bookmarkStart w:id="79" w:name="OLE_LINK31"/>
      <w:bookmarkStart w:id="80" w:name="OLE_LINK34"/>
    </w:p>
    <w:bookmarkEnd w:id="79"/>
    <w:bookmarkEnd w:id="80"/>
    <w:p w14:paraId="6A4ED91E" w14:textId="77777777" w:rsidR="00982165" w:rsidRPr="00A10884" w:rsidRDefault="00982165" w:rsidP="00F26429">
      <w:pPr>
        <w:pStyle w:val="a3"/>
        <w:spacing w:before="0" w:beforeAutospacing="0" w:after="0" w:afterAutospacing="0" w:line="480" w:lineRule="auto"/>
        <w:jc w:val="both"/>
        <w:rPr>
          <w:rFonts w:ascii="Arial" w:hAnsi="Arial" w:cs="Arial"/>
          <w:kern w:val="24"/>
          <w:sz w:val="22"/>
          <w:szCs w:val="22"/>
        </w:rPr>
      </w:pPr>
    </w:p>
    <w:p w14:paraId="63F50203" w14:textId="255B5E7E" w:rsidR="00982165" w:rsidRPr="00A10884" w:rsidRDefault="00982165" w:rsidP="009F3D18">
      <w:pPr>
        <w:pStyle w:val="a3"/>
        <w:spacing w:before="0" w:beforeAutospacing="0" w:after="0" w:afterAutospacing="0" w:line="480" w:lineRule="auto"/>
        <w:jc w:val="center"/>
        <w:rPr>
          <w:rFonts w:ascii="Arial" w:hAnsi="Arial" w:cs="Arial"/>
          <w:kern w:val="24"/>
          <w:sz w:val="22"/>
          <w:szCs w:val="22"/>
        </w:rPr>
      </w:pPr>
      <w:r w:rsidRPr="00A10884">
        <w:rPr>
          <w:rFonts w:ascii="Arial" w:hAnsi="Arial" w:cs="Arial"/>
          <w:noProof/>
          <w:kern w:val="24"/>
          <w:sz w:val="22"/>
          <w:szCs w:val="22"/>
        </w:rPr>
        <w:lastRenderedPageBreak/>
        <w:drawing>
          <wp:inline distT="0" distB="0" distL="0" distR="0" wp14:anchorId="3939A42B" wp14:editId="7E4ED43D">
            <wp:extent cx="5629275" cy="1825625"/>
            <wp:effectExtent l="0" t="0" r="9525" b="317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1664" t="4007"/>
                    <a:stretch/>
                  </pic:blipFill>
                  <pic:spPr bwMode="auto">
                    <a:xfrm>
                      <a:off x="0" y="0"/>
                      <a:ext cx="5629275" cy="1825625"/>
                    </a:xfrm>
                    <a:prstGeom prst="rect">
                      <a:avLst/>
                    </a:prstGeom>
                    <a:noFill/>
                    <a:ln>
                      <a:noFill/>
                    </a:ln>
                    <a:extLst>
                      <a:ext uri="{53640926-AAD7-44D8-BBD7-CCE9431645EC}">
                        <a14:shadowObscured xmlns:a14="http://schemas.microsoft.com/office/drawing/2010/main"/>
                      </a:ext>
                    </a:extLst>
                  </pic:spPr>
                </pic:pic>
              </a:graphicData>
            </a:graphic>
          </wp:inline>
        </w:drawing>
      </w:r>
    </w:p>
    <w:p w14:paraId="106106A4" w14:textId="0CBE200B" w:rsidR="00F26429" w:rsidRPr="00A10884" w:rsidRDefault="00E3625C" w:rsidP="00FB641F">
      <w:pPr>
        <w:pStyle w:val="a3"/>
        <w:spacing w:before="0" w:beforeAutospacing="0" w:after="0" w:afterAutospacing="0" w:line="360" w:lineRule="auto"/>
        <w:jc w:val="both"/>
        <w:rPr>
          <w:rFonts w:ascii="Arial" w:hAnsi="Arial" w:cs="Arial"/>
          <w:sz w:val="22"/>
          <w:szCs w:val="22"/>
        </w:rPr>
      </w:pPr>
      <w:bookmarkStart w:id="81" w:name="OLE_LINK83"/>
      <w:bookmarkStart w:id="82" w:name="OLE_LINK85"/>
      <w:r w:rsidRPr="00A10884">
        <w:rPr>
          <w:rFonts w:ascii="Arial" w:hAnsi="Arial" w:cs="Arial"/>
          <w:b/>
          <w:bCs/>
          <w:sz w:val="22"/>
          <w:szCs w:val="22"/>
        </w:rPr>
        <w:t>Figure S</w:t>
      </w:r>
      <w:r w:rsidR="00112FE8" w:rsidRPr="00A10884">
        <w:rPr>
          <w:rFonts w:ascii="Arial" w:hAnsi="Arial" w:cs="Arial"/>
          <w:b/>
          <w:bCs/>
          <w:sz w:val="22"/>
          <w:szCs w:val="22"/>
        </w:rPr>
        <w:t>1</w:t>
      </w:r>
      <w:r w:rsidR="005C1BC8" w:rsidRPr="00A10884">
        <w:rPr>
          <w:rFonts w:ascii="Arial" w:hAnsi="Arial" w:cs="Arial"/>
          <w:b/>
          <w:bCs/>
          <w:sz w:val="22"/>
          <w:szCs w:val="22"/>
        </w:rPr>
        <w:t>2</w:t>
      </w:r>
      <w:r w:rsidR="00CE4C8F" w:rsidRPr="00A10884">
        <w:rPr>
          <w:rFonts w:ascii="Arial" w:hAnsi="Arial" w:cs="Arial"/>
          <w:b/>
          <w:bCs/>
          <w:sz w:val="22"/>
          <w:szCs w:val="22"/>
        </w:rPr>
        <w:t>. Cross-sectional SEM analysis of Na layer thickness on different current collectors. A)</w:t>
      </w:r>
      <w:r w:rsidR="00CE4C8F" w:rsidRPr="00A10884">
        <w:rPr>
          <w:rFonts w:ascii="Arial" w:hAnsi="Arial" w:cs="Arial"/>
          <w:sz w:val="22"/>
          <w:szCs w:val="22"/>
        </w:rPr>
        <w:t xml:space="preserve"> Na deposited on bare Al to 2</w:t>
      </w:r>
      <w:r w:rsidR="00772646" w:rsidRPr="00A10884">
        <w:rPr>
          <w:rFonts w:ascii="Arial" w:hAnsi="Arial" w:cs="Arial"/>
          <w:sz w:val="22"/>
          <w:szCs w:val="22"/>
        </w:rPr>
        <w:t>.0</w:t>
      </w:r>
      <w:r w:rsidR="00CE4C8F" w:rsidRPr="00A10884">
        <w:rPr>
          <w:rFonts w:ascii="Arial" w:hAnsi="Arial" w:cs="Arial"/>
          <w:sz w:val="22"/>
          <w:szCs w:val="22"/>
        </w:rPr>
        <w:t xml:space="preserve"> mAh cm</w:t>
      </w:r>
      <w:r w:rsidR="00BA645B" w:rsidRPr="00A10884">
        <w:rPr>
          <w:rFonts w:ascii="Arial" w:hAnsi="Arial" w:cs="Arial"/>
          <w:sz w:val="22"/>
          <w:vertAlign w:val="superscript"/>
        </w:rPr>
        <w:t>−</w:t>
      </w:r>
      <w:r w:rsidR="00BA645B" w:rsidRPr="00A10884">
        <w:rPr>
          <w:rFonts w:ascii="Arial" w:hAnsi="Arial" w:cs="Arial"/>
          <w:noProof/>
          <w:sz w:val="22"/>
          <w:vertAlign w:val="superscript"/>
        </w:rPr>
        <w:t>2</w:t>
      </w:r>
      <w:r w:rsidR="00CE4C8F" w:rsidRPr="00A10884">
        <w:rPr>
          <w:rFonts w:ascii="Arial" w:hAnsi="Arial" w:cs="Arial"/>
          <w:sz w:val="22"/>
          <w:szCs w:val="22"/>
        </w:rPr>
        <w:t>, showing a thick and highly non-uniform Na layer with local thicknesses of ~26</w:t>
      </w:r>
      <w:r w:rsidR="008A2029" w:rsidRPr="00A10884">
        <w:rPr>
          <w:rFonts w:ascii="Arial" w:hAnsi="Arial" w:cs="Arial"/>
          <w:sz w:val="22"/>
          <w:szCs w:val="22"/>
        </w:rPr>
        <w:t xml:space="preserve"> </w:t>
      </w:r>
      <w:r w:rsidR="00CE4C8F" w:rsidRPr="00A10884">
        <w:rPr>
          <w:rFonts w:ascii="Arial" w:hAnsi="Arial" w:cs="Arial"/>
          <w:sz w:val="22"/>
          <w:szCs w:val="22"/>
        </w:rPr>
        <w:t>–</w:t>
      </w:r>
      <w:r w:rsidR="008A2029" w:rsidRPr="00A10884">
        <w:rPr>
          <w:rFonts w:ascii="Arial" w:hAnsi="Arial" w:cs="Arial"/>
          <w:sz w:val="22"/>
          <w:szCs w:val="22"/>
        </w:rPr>
        <w:t xml:space="preserve"> </w:t>
      </w:r>
      <w:r w:rsidR="00CE4C8F" w:rsidRPr="00A10884">
        <w:rPr>
          <w:rFonts w:ascii="Arial" w:hAnsi="Arial" w:cs="Arial"/>
          <w:sz w:val="22"/>
          <w:szCs w:val="22"/>
        </w:rPr>
        <w:t xml:space="preserve">30 µm. </w:t>
      </w:r>
      <w:r w:rsidR="00CE4C8F" w:rsidRPr="00A10884">
        <w:rPr>
          <w:rFonts w:ascii="Arial" w:hAnsi="Arial" w:cs="Arial"/>
          <w:b/>
          <w:bCs/>
          <w:sz w:val="22"/>
          <w:szCs w:val="22"/>
        </w:rPr>
        <w:t>B)</w:t>
      </w:r>
      <w:r w:rsidR="00CE4C8F" w:rsidRPr="00A10884">
        <w:rPr>
          <w:rFonts w:ascii="Arial" w:hAnsi="Arial" w:cs="Arial"/>
          <w:sz w:val="22"/>
          <w:szCs w:val="22"/>
        </w:rPr>
        <w:t xml:space="preserve"> Na deposited on ZnF</w:t>
      </w:r>
      <w:r w:rsidR="004F4FB5" w:rsidRPr="00A10884">
        <w:rPr>
          <w:rFonts w:ascii="Arial" w:hAnsi="Arial" w:cs="Arial"/>
          <w:noProof/>
          <w:sz w:val="22"/>
          <w:szCs w:val="22"/>
          <w:vertAlign w:val="subscript"/>
        </w:rPr>
        <w:t>2</w:t>
      </w:r>
      <w:r w:rsidR="00663B34" w:rsidRPr="00A10884">
        <w:rPr>
          <w:rFonts w:ascii="Arial" w:hAnsi="Arial" w:cs="Arial"/>
          <w:sz w:val="22"/>
          <w:szCs w:val="22"/>
        </w:rPr>
        <w:t>/Al at the same areal capacity</w:t>
      </w:r>
      <w:r w:rsidR="00CE4C8F" w:rsidRPr="00A10884">
        <w:rPr>
          <w:rFonts w:ascii="Arial" w:hAnsi="Arial" w:cs="Arial"/>
          <w:sz w:val="22"/>
          <w:szCs w:val="22"/>
        </w:rPr>
        <w:t>.</w:t>
      </w:r>
    </w:p>
    <w:p w14:paraId="5156B97C" w14:textId="77777777" w:rsidR="00B76BE3" w:rsidRPr="00A10884" w:rsidRDefault="00B76BE3" w:rsidP="00FB641F">
      <w:pPr>
        <w:pStyle w:val="a3"/>
        <w:spacing w:before="0" w:beforeAutospacing="0" w:after="0" w:afterAutospacing="0" w:line="360" w:lineRule="auto"/>
        <w:jc w:val="both"/>
        <w:rPr>
          <w:rFonts w:ascii="Arial" w:hAnsi="Arial" w:cs="Arial"/>
          <w:sz w:val="22"/>
          <w:szCs w:val="22"/>
        </w:rPr>
      </w:pPr>
    </w:p>
    <w:p w14:paraId="6AE64BE4" w14:textId="77777777" w:rsidR="00B76BE3" w:rsidRPr="00A10884" w:rsidRDefault="00B76BE3" w:rsidP="00FB641F">
      <w:pPr>
        <w:pStyle w:val="a3"/>
        <w:spacing w:before="0" w:beforeAutospacing="0" w:after="0" w:afterAutospacing="0" w:line="360" w:lineRule="auto"/>
        <w:jc w:val="both"/>
        <w:rPr>
          <w:rFonts w:ascii="Arial" w:hAnsi="Arial" w:cs="Arial"/>
          <w:sz w:val="22"/>
          <w:szCs w:val="22"/>
        </w:rPr>
      </w:pPr>
    </w:p>
    <w:p w14:paraId="034DDFF6" w14:textId="7E81DA5F" w:rsidR="00D30BB3" w:rsidRPr="00A10884" w:rsidRDefault="00D30BB3" w:rsidP="00FB641F">
      <w:pPr>
        <w:pStyle w:val="a3"/>
        <w:spacing w:before="0" w:beforeAutospacing="0" w:after="0" w:afterAutospacing="0" w:line="360" w:lineRule="auto"/>
        <w:jc w:val="both"/>
        <w:rPr>
          <w:rFonts w:ascii="Arial" w:hAnsi="Arial" w:cs="Arial"/>
          <w:sz w:val="22"/>
          <w:szCs w:val="22"/>
        </w:rPr>
      </w:pPr>
    </w:p>
    <w:p w14:paraId="56A36D11" w14:textId="77777777" w:rsidR="000516F0" w:rsidRPr="00A10884" w:rsidRDefault="000516F0" w:rsidP="00FB641F">
      <w:pPr>
        <w:pStyle w:val="a3"/>
        <w:spacing w:before="0" w:beforeAutospacing="0" w:after="0" w:afterAutospacing="0" w:line="360" w:lineRule="auto"/>
        <w:jc w:val="both"/>
        <w:rPr>
          <w:rFonts w:ascii="Arial" w:hAnsi="Arial" w:cs="Arial"/>
          <w:sz w:val="22"/>
          <w:szCs w:val="22"/>
        </w:rPr>
      </w:pPr>
    </w:p>
    <w:p w14:paraId="269A8C16" w14:textId="711B5A0B" w:rsidR="00B76BE3" w:rsidRPr="00A10884" w:rsidRDefault="000516F0" w:rsidP="00B76BE3">
      <w:pPr>
        <w:spacing w:after="0" w:line="360" w:lineRule="auto"/>
        <w:jc w:val="center"/>
        <w:rPr>
          <w:rFonts w:ascii="Arial" w:hAnsi="Arial" w:cs="Arial"/>
          <w:b/>
          <w:noProof/>
          <w:sz w:val="22"/>
          <w:szCs w:val="24"/>
        </w:rPr>
      </w:pPr>
      <w:r w:rsidRPr="00A10884">
        <w:rPr>
          <w:rFonts w:ascii="Arial" w:hAnsi="Arial" w:cs="Arial"/>
          <w:b/>
          <w:noProof/>
          <w:sz w:val="22"/>
          <w:szCs w:val="24"/>
        </w:rPr>
        <w:drawing>
          <wp:inline distT="0" distB="0" distL="0" distR="0" wp14:anchorId="2E6E6936" wp14:editId="14258E53">
            <wp:extent cx="3143250" cy="2464729"/>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7518" cy="2475917"/>
                    </a:xfrm>
                    <a:prstGeom prst="rect">
                      <a:avLst/>
                    </a:prstGeom>
                    <a:noFill/>
                  </pic:spPr>
                </pic:pic>
              </a:graphicData>
            </a:graphic>
          </wp:inline>
        </w:drawing>
      </w:r>
    </w:p>
    <w:p w14:paraId="07DCBDDC" w14:textId="09E5B1EE" w:rsidR="00030356" w:rsidRPr="00A10884" w:rsidRDefault="005C1BC8" w:rsidP="00030356">
      <w:pPr>
        <w:adjustRightInd w:val="0"/>
        <w:spacing w:after="0" w:line="360" w:lineRule="auto"/>
        <w:rPr>
          <w:rFonts w:ascii="Arial" w:eastAsia="CIDFont+F4" w:hAnsi="Arial" w:cs="Arial"/>
          <w:kern w:val="0"/>
          <w:sz w:val="22"/>
        </w:rPr>
      </w:pPr>
      <w:bookmarkStart w:id="83" w:name="OLE_LINK17"/>
      <w:bookmarkStart w:id="84" w:name="OLE_LINK18"/>
      <w:bookmarkStart w:id="85" w:name="OLE_LINK19"/>
      <w:bookmarkStart w:id="86" w:name="OLE_LINK20"/>
      <w:bookmarkStart w:id="87" w:name="OLE_LINK179"/>
      <w:bookmarkStart w:id="88" w:name="OLE_LINK180"/>
      <w:r w:rsidRPr="00A10884">
        <w:rPr>
          <w:rFonts w:ascii="Arial" w:eastAsia="CIDFont+F5" w:hAnsi="Arial" w:cs="Arial"/>
          <w:b/>
          <w:kern w:val="0"/>
          <w:sz w:val="22"/>
        </w:rPr>
        <w:t>Figure S13</w:t>
      </w:r>
      <w:r w:rsidR="00030356" w:rsidRPr="00A10884">
        <w:rPr>
          <w:rFonts w:ascii="Arial" w:eastAsia="CIDFont+F5" w:hAnsi="Arial" w:cs="Arial"/>
          <w:b/>
          <w:kern w:val="0"/>
          <w:sz w:val="22"/>
        </w:rPr>
        <w:t>.</w:t>
      </w:r>
      <w:r w:rsidR="00030356" w:rsidRPr="00A10884">
        <w:rPr>
          <w:rFonts w:ascii="Arial" w:eastAsia="CIDFont+F5" w:hAnsi="Arial" w:cs="Arial"/>
          <w:kern w:val="0"/>
          <w:sz w:val="22"/>
        </w:rPr>
        <w:t xml:space="preserve"> </w:t>
      </w:r>
      <w:r w:rsidR="00030356" w:rsidRPr="00A10884">
        <w:rPr>
          <w:rFonts w:ascii="Arial" w:eastAsia="CIDFont+F4" w:hAnsi="Arial" w:cs="Arial"/>
          <w:b/>
          <w:kern w:val="0"/>
          <w:sz w:val="22"/>
        </w:rPr>
        <w:t xml:space="preserve">Nyquist </w:t>
      </w:r>
      <w:bookmarkEnd w:id="83"/>
      <w:bookmarkEnd w:id="84"/>
      <w:r w:rsidR="00030356" w:rsidRPr="00A10884">
        <w:rPr>
          <w:rFonts w:ascii="Arial" w:eastAsia="CIDFont+F4" w:hAnsi="Arial" w:cs="Arial"/>
          <w:b/>
          <w:kern w:val="0"/>
          <w:sz w:val="22"/>
        </w:rPr>
        <w:t>plots of Na||Al and Na||ZnF</w:t>
      </w:r>
      <w:r w:rsidR="00030356" w:rsidRPr="00A10884">
        <w:rPr>
          <w:rFonts w:ascii="Arial" w:eastAsia="CIDFont+F4" w:hAnsi="Arial" w:cs="Arial"/>
          <w:b/>
          <w:kern w:val="0"/>
          <w:sz w:val="22"/>
          <w:vertAlign w:val="subscript"/>
        </w:rPr>
        <w:t>2</w:t>
      </w:r>
      <w:r w:rsidR="00030356" w:rsidRPr="00A10884">
        <w:rPr>
          <w:rFonts w:ascii="Arial" w:eastAsia="CIDFont+F4" w:hAnsi="Arial" w:cs="Arial"/>
          <w:b/>
          <w:kern w:val="0"/>
          <w:sz w:val="22"/>
        </w:rPr>
        <w:t>/Al cells measured at a deposited Na capacity of 2 mAh cm</w:t>
      </w:r>
      <w:r w:rsidR="00030356" w:rsidRPr="00A10884">
        <w:rPr>
          <w:rFonts w:ascii="Arial" w:eastAsia="CIDFont+F4" w:hAnsi="Arial" w:cs="Arial"/>
          <w:b/>
          <w:kern w:val="0"/>
          <w:sz w:val="22"/>
          <w:vertAlign w:val="superscript"/>
        </w:rPr>
        <w:t>−2</w:t>
      </w:r>
      <w:r w:rsidR="00030356" w:rsidRPr="00A10884">
        <w:rPr>
          <w:rFonts w:ascii="Arial" w:eastAsia="CIDFont+F4" w:hAnsi="Arial" w:cs="Arial"/>
          <w:kern w:val="0"/>
          <w:sz w:val="22"/>
        </w:rPr>
        <w:t xml:space="preserve">. </w:t>
      </w:r>
      <w:r w:rsidR="000F321B" w:rsidRPr="00A10884">
        <w:rPr>
          <w:rFonts w:ascii="Arial" w:eastAsia="CIDFont+F4" w:hAnsi="Arial" w:cs="Arial"/>
          <w:kern w:val="0"/>
          <w:sz w:val="22"/>
        </w:rPr>
        <w:t xml:space="preserve">The insets </w:t>
      </w:r>
      <w:bookmarkEnd w:id="85"/>
      <w:bookmarkEnd w:id="86"/>
      <w:r w:rsidR="000F321B" w:rsidRPr="00A10884">
        <w:rPr>
          <w:rFonts w:ascii="Arial" w:eastAsia="CIDFont+F4" w:hAnsi="Arial" w:cs="Arial"/>
          <w:kern w:val="0"/>
          <w:sz w:val="22"/>
        </w:rPr>
        <w:t>show the corresponding equivalent circuit models used for fitting. The calculated R</w:t>
      </w:r>
      <w:r w:rsidR="000F321B" w:rsidRPr="00A10884">
        <w:rPr>
          <w:rFonts w:ascii="Arial" w:eastAsia="CIDFont+F4" w:hAnsi="Arial" w:cs="Arial"/>
          <w:kern w:val="0"/>
          <w:sz w:val="22"/>
          <w:vertAlign w:val="subscript"/>
        </w:rPr>
        <w:t>SEI</w:t>
      </w:r>
      <w:r w:rsidR="000F321B" w:rsidRPr="00A10884">
        <w:rPr>
          <w:rFonts w:ascii="Arial" w:eastAsia="CIDFont+F4" w:hAnsi="Arial" w:cs="Arial"/>
          <w:kern w:val="0"/>
          <w:sz w:val="22"/>
        </w:rPr>
        <w:t xml:space="preserve"> and R</w:t>
      </w:r>
      <w:r w:rsidR="000F321B" w:rsidRPr="00A10884">
        <w:rPr>
          <w:rFonts w:ascii="Arial" w:eastAsia="CIDFont+F4" w:hAnsi="Arial" w:cs="Arial"/>
          <w:kern w:val="0"/>
          <w:sz w:val="22"/>
          <w:vertAlign w:val="subscript"/>
        </w:rPr>
        <w:t>ct</w:t>
      </w:r>
      <w:r w:rsidR="000F321B" w:rsidRPr="00A10884">
        <w:rPr>
          <w:rFonts w:ascii="Arial" w:eastAsia="CIDFont+F4" w:hAnsi="Arial" w:cs="Arial"/>
          <w:kern w:val="0"/>
          <w:sz w:val="22"/>
        </w:rPr>
        <w:t xml:space="preserve"> values for the reference Na||Al cell are 1.7 Ω and 3.8 Ω, respectively. In sharp contrast, the Na||ZnF</w:t>
      </w:r>
      <w:r w:rsidR="000F321B" w:rsidRPr="00A10884">
        <w:rPr>
          <w:rFonts w:ascii="Arial" w:eastAsia="CIDFont+F4" w:hAnsi="Arial" w:cs="Arial"/>
          <w:kern w:val="0"/>
          <w:sz w:val="22"/>
          <w:vertAlign w:val="subscript"/>
        </w:rPr>
        <w:t>2</w:t>
      </w:r>
      <w:r w:rsidR="000F321B" w:rsidRPr="00A10884">
        <w:rPr>
          <w:rFonts w:ascii="Arial" w:eastAsia="CIDFont+F4" w:hAnsi="Arial" w:cs="Arial"/>
          <w:kern w:val="0"/>
          <w:sz w:val="22"/>
        </w:rPr>
        <w:t>/Al cell delivers significantly lower resistance values of 0.9 Ω (R</w:t>
      </w:r>
      <w:r w:rsidR="000F321B" w:rsidRPr="00A10884">
        <w:rPr>
          <w:rFonts w:ascii="Arial" w:eastAsia="CIDFont+F4" w:hAnsi="Arial" w:cs="Arial"/>
          <w:kern w:val="0"/>
          <w:sz w:val="22"/>
          <w:vertAlign w:val="subscript"/>
        </w:rPr>
        <w:t>SEI</w:t>
      </w:r>
      <w:r w:rsidR="000F321B" w:rsidRPr="00A10884">
        <w:rPr>
          <w:rFonts w:ascii="Arial" w:eastAsia="CIDFont+F4" w:hAnsi="Arial" w:cs="Arial"/>
          <w:kern w:val="0"/>
          <w:sz w:val="22"/>
        </w:rPr>
        <w:t>) and 2.7 Ω (R</w:t>
      </w:r>
      <w:r w:rsidR="000F321B" w:rsidRPr="00A10884">
        <w:rPr>
          <w:rFonts w:ascii="Arial" w:eastAsia="CIDFont+F4" w:hAnsi="Arial" w:cs="Arial"/>
          <w:kern w:val="0"/>
          <w:sz w:val="22"/>
          <w:vertAlign w:val="subscript"/>
        </w:rPr>
        <w:t>ct</w:t>
      </w:r>
      <w:r w:rsidR="000F321B" w:rsidRPr="00A10884">
        <w:rPr>
          <w:rFonts w:ascii="Arial" w:eastAsia="CIDFont+F4" w:hAnsi="Arial" w:cs="Arial"/>
          <w:kern w:val="0"/>
          <w:sz w:val="22"/>
        </w:rPr>
        <w:t>), demonstrating markedly enhanced interfacial kinetics.</w:t>
      </w:r>
    </w:p>
    <w:p w14:paraId="11FCF911" w14:textId="7C98AAC8" w:rsidR="00B76BE3" w:rsidRPr="00A10884" w:rsidRDefault="00B76BE3" w:rsidP="00B76BE3">
      <w:pPr>
        <w:adjustRightInd w:val="0"/>
        <w:spacing w:after="0" w:line="360" w:lineRule="auto"/>
        <w:rPr>
          <w:rFonts w:ascii="Arial" w:eastAsia="CIDFont+F4" w:hAnsi="Arial" w:cs="Arial"/>
          <w:kern w:val="0"/>
          <w:sz w:val="22"/>
        </w:rPr>
      </w:pPr>
    </w:p>
    <w:bookmarkEnd w:id="87"/>
    <w:bookmarkEnd w:id="88"/>
    <w:p w14:paraId="47033CF0" w14:textId="77777777" w:rsidR="00B76BE3" w:rsidRPr="00A10884" w:rsidRDefault="00B76BE3" w:rsidP="00FB641F">
      <w:pPr>
        <w:pStyle w:val="a3"/>
        <w:spacing w:before="0" w:beforeAutospacing="0" w:after="0" w:afterAutospacing="0" w:line="360" w:lineRule="auto"/>
        <w:jc w:val="both"/>
        <w:rPr>
          <w:rFonts w:ascii="Arial" w:hAnsi="Arial" w:cs="Arial"/>
          <w:sz w:val="22"/>
          <w:szCs w:val="22"/>
        </w:rPr>
      </w:pPr>
    </w:p>
    <w:p w14:paraId="6DCF8C4C" w14:textId="77777777" w:rsidR="00B76BE3" w:rsidRPr="00A10884" w:rsidRDefault="00B76BE3" w:rsidP="00FB641F">
      <w:pPr>
        <w:pStyle w:val="a3"/>
        <w:spacing w:before="0" w:beforeAutospacing="0" w:after="0" w:afterAutospacing="0" w:line="360" w:lineRule="auto"/>
        <w:jc w:val="both"/>
        <w:rPr>
          <w:rFonts w:ascii="Arial" w:hAnsi="Arial" w:cs="Arial"/>
          <w:sz w:val="22"/>
          <w:szCs w:val="22"/>
        </w:rPr>
      </w:pPr>
    </w:p>
    <w:p w14:paraId="3159CF8B" w14:textId="2AB18F97" w:rsidR="00670A50" w:rsidRPr="00A10884" w:rsidRDefault="00670A50" w:rsidP="001F7F9B">
      <w:pPr>
        <w:snapToGrid w:val="0"/>
        <w:spacing w:after="0" w:line="360" w:lineRule="auto"/>
        <w:rPr>
          <w:rFonts w:ascii="Arial" w:hAnsi="Arial" w:cs="Arial"/>
          <w:noProof/>
          <w:kern w:val="0"/>
          <w:sz w:val="22"/>
        </w:rPr>
      </w:pPr>
    </w:p>
    <w:p w14:paraId="1784817B" w14:textId="69439DAF" w:rsidR="00AD3307" w:rsidRPr="00A10884" w:rsidRDefault="00B50480" w:rsidP="00AD3307">
      <w:pPr>
        <w:snapToGrid w:val="0"/>
        <w:spacing w:after="0" w:line="360" w:lineRule="auto"/>
        <w:jc w:val="center"/>
        <w:rPr>
          <w:rFonts w:ascii="Arial" w:hAnsi="Arial" w:cs="Arial"/>
          <w:kern w:val="0"/>
          <w:sz w:val="22"/>
          <w:lang w:val="vi-VN"/>
        </w:rPr>
      </w:pPr>
      <w:r w:rsidRPr="00A10884">
        <w:rPr>
          <w:rFonts w:ascii="Arial" w:hAnsi="Arial" w:cs="Arial"/>
          <w:noProof/>
          <w:kern w:val="0"/>
          <w:sz w:val="22"/>
        </w:rPr>
        <w:lastRenderedPageBreak/>
        <w:drawing>
          <wp:inline distT="0" distB="0" distL="0" distR="0" wp14:anchorId="36AFC8CD" wp14:editId="4C6539E6">
            <wp:extent cx="4826977" cy="514350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10687" t="27752" r="12112" b="3164"/>
                    <a:stretch/>
                  </pic:blipFill>
                  <pic:spPr bwMode="auto">
                    <a:xfrm>
                      <a:off x="0" y="0"/>
                      <a:ext cx="4833256" cy="5150191"/>
                    </a:xfrm>
                    <a:prstGeom prst="rect">
                      <a:avLst/>
                    </a:prstGeom>
                    <a:noFill/>
                    <a:ln>
                      <a:noFill/>
                    </a:ln>
                    <a:extLst>
                      <a:ext uri="{53640926-AAD7-44D8-BBD7-CCE9431645EC}">
                        <a14:shadowObscured xmlns:a14="http://schemas.microsoft.com/office/drawing/2010/main"/>
                      </a:ext>
                    </a:extLst>
                  </pic:spPr>
                </pic:pic>
              </a:graphicData>
            </a:graphic>
          </wp:inline>
        </w:drawing>
      </w:r>
    </w:p>
    <w:p w14:paraId="51681975" w14:textId="62257FEF" w:rsidR="00AD3307" w:rsidRPr="00A10884" w:rsidRDefault="00C11274" w:rsidP="00AD3307">
      <w:pPr>
        <w:adjustRightInd w:val="0"/>
        <w:spacing w:after="0" w:line="360" w:lineRule="auto"/>
        <w:rPr>
          <w:rFonts w:ascii="Arial" w:eastAsia="CIDFont+F4" w:hAnsi="Arial" w:cs="Arial"/>
          <w:kern w:val="0"/>
          <w:sz w:val="22"/>
        </w:rPr>
      </w:pPr>
      <w:r w:rsidRPr="00A10884">
        <w:rPr>
          <w:rFonts w:ascii="Arial" w:eastAsia="CIDFont+F5" w:hAnsi="Arial" w:cs="Arial"/>
          <w:b/>
          <w:kern w:val="0"/>
          <w:sz w:val="22"/>
        </w:rPr>
        <w:t>Figure S1</w:t>
      </w:r>
      <w:r w:rsidR="005C1BC8" w:rsidRPr="00A10884">
        <w:rPr>
          <w:rFonts w:ascii="Arial" w:eastAsia="CIDFont+F5" w:hAnsi="Arial" w:cs="Arial"/>
          <w:b/>
          <w:kern w:val="0"/>
          <w:sz w:val="22"/>
        </w:rPr>
        <w:t>4</w:t>
      </w:r>
      <w:r w:rsidR="00AD3307" w:rsidRPr="00A10884">
        <w:rPr>
          <w:rFonts w:ascii="Arial" w:eastAsia="CIDFont+F5" w:hAnsi="Arial" w:cs="Arial"/>
          <w:b/>
          <w:kern w:val="0"/>
          <w:sz w:val="22"/>
        </w:rPr>
        <w:t>.</w:t>
      </w:r>
      <w:r w:rsidR="00AD3307" w:rsidRPr="00A10884">
        <w:rPr>
          <w:rFonts w:ascii="Arial" w:eastAsia="CIDFont+F5" w:hAnsi="Arial" w:cs="Arial"/>
          <w:kern w:val="0"/>
          <w:sz w:val="22"/>
        </w:rPr>
        <w:t xml:space="preserve"> </w:t>
      </w:r>
      <w:r w:rsidR="00AD3307" w:rsidRPr="00A10884">
        <w:rPr>
          <w:rFonts w:ascii="Arial" w:hAnsi="Arial" w:cs="Arial"/>
          <w:b/>
          <w:bCs/>
          <w:kern w:val="0"/>
          <w:sz w:val="22"/>
        </w:rPr>
        <w:t>Coulombic efficiency of Na plating/stripping on ZnF</w:t>
      </w:r>
      <w:r w:rsidR="00AD3307" w:rsidRPr="00A10884">
        <w:rPr>
          <w:rFonts w:ascii="Arial" w:hAnsi="Arial" w:cs="Arial"/>
          <w:b/>
          <w:bCs/>
          <w:kern w:val="0"/>
          <w:sz w:val="22"/>
          <w:vertAlign w:val="subscript"/>
        </w:rPr>
        <w:t>2</w:t>
      </w:r>
      <w:r w:rsidR="00AD3307" w:rsidRPr="00A10884">
        <w:rPr>
          <w:rFonts w:ascii="Arial" w:hAnsi="Arial" w:cs="Arial"/>
          <w:b/>
          <w:bCs/>
          <w:kern w:val="0"/>
          <w:sz w:val="22"/>
        </w:rPr>
        <w:t>/Al prepared by various ALD cycles</w:t>
      </w:r>
      <w:r w:rsidR="00AD3307" w:rsidRPr="00A10884">
        <w:rPr>
          <w:rFonts w:ascii="Arial" w:eastAsia="CIDFont+F4" w:hAnsi="Arial" w:cs="Arial"/>
          <w:b/>
          <w:kern w:val="0"/>
          <w:sz w:val="22"/>
        </w:rPr>
        <w:t xml:space="preserve">. </w:t>
      </w:r>
      <w:r w:rsidR="00AD3307" w:rsidRPr="00A10884">
        <w:rPr>
          <w:rFonts w:ascii="Arial" w:eastAsia="CIDFont+F4" w:hAnsi="Arial" w:cs="Arial"/>
          <w:kern w:val="0"/>
          <w:sz w:val="22"/>
        </w:rPr>
        <w:t>The thicknesses of ZnF</w:t>
      </w:r>
      <w:r w:rsidR="00AD3307" w:rsidRPr="00A10884">
        <w:rPr>
          <w:rFonts w:ascii="Arial" w:eastAsia="CIDFont+F4" w:hAnsi="Arial" w:cs="Arial"/>
          <w:kern w:val="0"/>
          <w:sz w:val="22"/>
          <w:vertAlign w:val="subscript"/>
        </w:rPr>
        <w:t>2</w:t>
      </w:r>
      <w:r w:rsidR="00AD3307" w:rsidRPr="00A10884">
        <w:rPr>
          <w:rFonts w:ascii="Arial" w:eastAsia="CIDFont+F4" w:hAnsi="Arial" w:cs="Arial"/>
          <w:kern w:val="0"/>
          <w:sz w:val="22"/>
        </w:rPr>
        <w:t xml:space="preserve"> after 375, 625, and 875 cycles were roughly measured to be 33, 55, and 77 nm, respectively.</w:t>
      </w:r>
    </w:p>
    <w:p w14:paraId="79775DC9" w14:textId="77777777" w:rsidR="00B76BE3" w:rsidRPr="00A10884" w:rsidRDefault="00B76BE3" w:rsidP="00B76BE3">
      <w:pPr>
        <w:adjustRightInd w:val="0"/>
        <w:spacing w:after="0" w:line="360" w:lineRule="auto"/>
        <w:rPr>
          <w:rFonts w:ascii="Arial" w:eastAsia="CIDFont+F4" w:hAnsi="Arial" w:cs="Arial"/>
          <w:kern w:val="0"/>
          <w:sz w:val="22"/>
        </w:rPr>
      </w:pPr>
    </w:p>
    <w:p w14:paraId="373A4811" w14:textId="77777777" w:rsidR="00C96B68" w:rsidRPr="00A10884" w:rsidRDefault="00C96B68" w:rsidP="00C96B68">
      <w:pPr>
        <w:spacing w:after="0" w:line="360" w:lineRule="auto"/>
        <w:rPr>
          <w:rFonts w:ascii="Arial" w:eastAsia="CIDFont+F4" w:hAnsi="Arial" w:cs="Arial"/>
          <w:b/>
          <w:kern w:val="0"/>
          <w:sz w:val="22"/>
        </w:rPr>
      </w:pPr>
      <w:bookmarkStart w:id="89" w:name="OLE_LINK111"/>
      <w:r w:rsidRPr="00A10884">
        <w:rPr>
          <w:rFonts w:ascii="Arial" w:eastAsia="CIDFont+F4" w:hAnsi="Arial" w:cs="Arial"/>
          <w:b/>
          <w:kern w:val="0"/>
          <w:sz w:val="22"/>
        </w:rPr>
        <w:t xml:space="preserve">Supplementary </w:t>
      </w:r>
      <w:bookmarkEnd w:id="89"/>
      <w:r w:rsidRPr="00A10884">
        <w:rPr>
          <w:rFonts w:ascii="Arial" w:eastAsia="CIDFont+F4" w:hAnsi="Arial" w:cs="Arial"/>
          <w:b/>
          <w:kern w:val="0"/>
          <w:sz w:val="22"/>
        </w:rPr>
        <w:t xml:space="preserve">note: </w:t>
      </w:r>
    </w:p>
    <w:p w14:paraId="51EB92CF" w14:textId="67C45586" w:rsidR="00C96B68" w:rsidRPr="00A10884" w:rsidRDefault="00C96B68" w:rsidP="00C96B68">
      <w:pPr>
        <w:spacing w:after="0" w:line="360" w:lineRule="auto"/>
        <w:rPr>
          <w:rFonts w:ascii="Arial" w:hAnsi="Arial" w:cs="Arial"/>
          <w:sz w:val="22"/>
        </w:rPr>
      </w:pPr>
      <w:bookmarkStart w:id="90" w:name="OLE_LINK131"/>
      <w:bookmarkStart w:id="91" w:name="OLE_LINK132"/>
      <w:r w:rsidRPr="00A10884">
        <w:rPr>
          <w:rFonts w:ascii="Arial" w:hAnsi="Arial" w:cs="Arial"/>
          <w:sz w:val="22"/>
        </w:rPr>
        <w:t>We systematically investigated the effect of ZnF</w:t>
      </w:r>
      <w:r w:rsidRPr="00A10884">
        <w:rPr>
          <w:rFonts w:ascii="Arial" w:hAnsi="Arial" w:cs="Arial"/>
          <w:sz w:val="22"/>
          <w:vertAlign w:val="subscript"/>
        </w:rPr>
        <w:t>2</w:t>
      </w:r>
      <w:r w:rsidRPr="00A10884">
        <w:rPr>
          <w:rFonts w:ascii="Arial" w:hAnsi="Arial" w:cs="Arial"/>
          <w:sz w:val="22"/>
        </w:rPr>
        <w:t xml:space="preserve"> coating thickness on Na plating/stripping behavior by varying the ALD cycle number. ZnF</w:t>
      </w:r>
      <w:r w:rsidRPr="00A10884">
        <w:rPr>
          <w:rFonts w:ascii="Arial" w:hAnsi="Arial" w:cs="Arial"/>
          <w:sz w:val="22"/>
          <w:vertAlign w:val="subscript"/>
        </w:rPr>
        <w:t>2</w:t>
      </w:r>
      <w:r w:rsidRPr="00A10884">
        <w:rPr>
          <w:rFonts w:ascii="Arial" w:hAnsi="Arial" w:cs="Arial"/>
          <w:sz w:val="22"/>
        </w:rPr>
        <w:t xml:space="preserve"> layers were deposited on the Al current collector using 375, 625, and 875 ALD cycles, corresponding to thicknesses of approximately ~33, ~55, and ~77 nm, respectively. The growth rate of ZnF</w:t>
      </w:r>
      <w:r w:rsidRPr="00A10884">
        <w:rPr>
          <w:rFonts w:ascii="Arial" w:hAnsi="Arial" w:cs="Arial"/>
          <w:sz w:val="22"/>
          <w:vertAlign w:val="subscript"/>
        </w:rPr>
        <w:t>2</w:t>
      </w:r>
      <w:r w:rsidRPr="00A10884">
        <w:rPr>
          <w:rFonts w:ascii="Arial" w:hAnsi="Arial" w:cs="Arial"/>
          <w:sz w:val="22"/>
        </w:rPr>
        <w:t xml:space="preserve"> on the Al collector was measured to be around ~0.88 Å/cycle. The electrochemical performance evaluation results revealed that the sample prepared with 625 ALD cycles exhibited the highest and most stable Coulombic efficiency during repeated </w:t>
      </w:r>
      <w:r w:rsidR="005C1BC8" w:rsidRPr="00A10884">
        <w:rPr>
          <w:rFonts w:ascii="Arial" w:hAnsi="Arial" w:cs="Arial"/>
          <w:sz w:val="22"/>
        </w:rPr>
        <w:t>Na plating/stripping (Figure S14</w:t>
      </w:r>
      <w:r w:rsidRPr="00A10884">
        <w:rPr>
          <w:rFonts w:ascii="Arial" w:hAnsi="Arial" w:cs="Arial"/>
          <w:sz w:val="22"/>
        </w:rPr>
        <w:t>).</w:t>
      </w:r>
    </w:p>
    <w:p w14:paraId="556BF8D9" w14:textId="77777777" w:rsidR="00C96B68" w:rsidRPr="00A10884" w:rsidRDefault="00C96B68" w:rsidP="00C96B68">
      <w:pPr>
        <w:spacing w:after="0" w:line="360" w:lineRule="auto"/>
        <w:ind w:firstLine="284"/>
        <w:rPr>
          <w:rFonts w:ascii="Arial" w:hAnsi="Arial" w:cs="Arial"/>
          <w:sz w:val="22"/>
        </w:rPr>
      </w:pPr>
      <w:r w:rsidRPr="00A10884">
        <w:rPr>
          <w:rFonts w:ascii="Arial" w:hAnsi="Arial" w:cs="Arial"/>
          <w:sz w:val="22"/>
        </w:rPr>
        <w:t>The superior performance of the ~55 nm ZnF</w:t>
      </w:r>
      <w:r w:rsidRPr="00A10884">
        <w:rPr>
          <w:rFonts w:ascii="Arial" w:hAnsi="Arial" w:cs="Arial"/>
          <w:sz w:val="22"/>
          <w:vertAlign w:val="subscript"/>
        </w:rPr>
        <w:t>2</w:t>
      </w:r>
      <w:r w:rsidRPr="00A10884">
        <w:rPr>
          <w:rFonts w:ascii="Arial" w:hAnsi="Arial" w:cs="Arial"/>
          <w:sz w:val="22"/>
        </w:rPr>
        <w:t xml:space="preserve"> layer appeared to be due to an optimal balance between interphase stability and Na</w:t>
      </w:r>
      <w:r w:rsidRPr="00A10884">
        <w:rPr>
          <w:rFonts w:ascii="Arial" w:hAnsi="Arial" w:cs="Arial"/>
          <w:sz w:val="22"/>
          <w:vertAlign w:val="superscript"/>
        </w:rPr>
        <w:t>+</w:t>
      </w:r>
      <w:r w:rsidRPr="00A10884">
        <w:rPr>
          <w:rFonts w:ascii="Arial" w:hAnsi="Arial" w:cs="Arial"/>
          <w:sz w:val="22"/>
        </w:rPr>
        <w:t xml:space="preserve"> transport kinetics. For the thinner coating </w:t>
      </w:r>
      <w:r w:rsidRPr="00A10884">
        <w:rPr>
          <w:rFonts w:ascii="Arial" w:hAnsi="Arial" w:cs="Arial"/>
          <w:sz w:val="22"/>
        </w:rPr>
        <w:lastRenderedPageBreak/>
        <w:t>deposited by 375 cycles (~33 nm), the amount of ZnF</w:t>
      </w:r>
      <w:bookmarkStart w:id="92" w:name="OLE_LINK14"/>
      <w:bookmarkStart w:id="93" w:name="OLE_LINK10"/>
      <w:r w:rsidRPr="00A10884">
        <w:rPr>
          <w:rFonts w:ascii="Arial" w:hAnsi="Arial" w:cs="Arial"/>
          <w:sz w:val="22"/>
          <w:vertAlign w:val="subscript"/>
        </w:rPr>
        <w:t>2</w:t>
      </w:r>
      <w:bookmarkEnd w:id="92"/>
      <w:bookmarkEnd w:id="93"/>
      <w:r w:rsidRPr="00A10884">
        <w:rPr>
          <w:rFonts w:ascii="Arial" w:hAnsi="Arial" w:cs="Arial"/>
          <w:sz w:val="22"/>
        </w:rPr>
        <w:t xml:space="preserve"> appeared insufficient to form a completely continuous and functionally superior NaF-rich interphase after sodiation. Consequently, less effective regulation of the Na</w:t>
      </w:r>
      <w:r w:rsidRPr="00A10884">
        <w:rPr>
          <w:rFonts w:ascii="MS Gothic" w:eastAsia="MS Gothic" w:hAnsi="MS Gothic" w:cs="MS Gothic" w:hint="eastAsia"/>
          <w:sz w:val="22"/>
        </w:rPr>
        <w:t>⁺</w:t>
      </w:r>
      <w:r w:rsidRPr="00A10884">
        <w:rPr>
          <w:rFonts w:ascii="Arial" w:hAnsi="Arial" w:cs="Arial"/>
          <w:sz w:val="22"/>
        </w:rPr>
        <w:t xml:space="preserve"> flux and homogenization of Na nucleation were observed, leading to localized Na deposition and poor cycle stability.</w:t>
      </w:r>
    </w:p>
    <w:p w14:paraId="2A367B05" w14:textId="77777777" w:rsidR="00C96B68" w:rsidRPr="00A10884" w:rsidRDefault="00C96B68" w:rsidP="00C96B68">
      <w:pPr>
        <w:spacing w:after="0" w:line="360" w:lineRule="auto"/>
        <w:ind w:firstLine="284"/>
        <w:rPr>
          <w:rFonts w:ascii="Arial" w:hAnsi="Arial" w:cs="Arial"/>
          <w:sz w:val="22"/>
        </w:rPr>
      </w:pPr>
      <w:r w:rsidRPr="00A10884">
        <w:rPr>
          <w:rFonts w:ascii="Arial" w:hAnsi="Arial" w:cs="Arial"/>
          <w:sz w:val="22"/>
        </w:rPr>
        <w:t>In contrast, the thicker coating deposited by 875 cycles (~77 nm) formed a substantially thick interphase composed of NaF and Na–Zn alloy phases. Although this thicker interphase could provide stronger passivation, the excessive NaF accumulation and the increased ion transport distance probably hindered coupled Na</w:t>
      </w:r>
      <w:r w:rsidRPr="00A10884">
        <w:rPr>
          <w:rFonts w:ascii="Arial" w:hAnsi="Arial" w:cs="Arial"/>
          <w:sz w:val="22"/>
          <w:vertAlign w:val="superscript"/>
        </w:rPr>
        <w:t>+</w:t>
      </w:r>
      <w:r w:rsidRPr="00A10884">
        <w:rPr>
          <w:rFonts w:ascii="Arial" w:hAnsi="Arial" w:cs="Arial"/>
          <w:sz w:val="22"/>
        </w:rPr>
        <w:t xml:space="preserve"> transfer, which appears to have increased interfacial polarization and slowed the Na plating/stripping reaction rate. Furthermore, as the conversion layer thickened and absolute volume expansion increased, it appeared that higher internal stresses were likely to develop during repeated cycling. </w:t>
      </w:r>
    </w:p>
    <w:p w14:paraId="19704C88" w14:textId="071A2EA9" w:rsidR="00B76BE3" w:rsidRPr="00A10884" w:rsidRDefault="00C96B68" w:rsidP="00C96B68">
      <w:pPr>
        <w:adjustRightInd w:val="0"/>
        <w:spacing w:after="0" w:line="360" w:lineRule="auto"/>
        <w:rPr>
          <w:rFonts w:ascii="Arial" w:eastAsia="CIDFont+F4" w:hAnsi="Arial" w:cs="Arial"/>
          <w:kern w:val="0"/>
          <w:sz w:val="22"/>
        </w:rPr>
      </w:pPr>
      <w:r w:rsidRPr="00A10884">
        <w:rPr>
          <w:rFonts w:ascii="Arial" w:hAnsi="Arial" w:cs="Arial"/>
          <w:sz w:val="22"/>
        </w:rPr>
        <w:t>Therefore, it was confirmed that the ZnF</w:t>
      </w:r>
      <w:r w:rsidRPr="00A10884">
        <w:rPr>
          <w:rFonts w:ascii="Arial" w:hAnsi="Arial" w:cs="Arial"/>
          <w:sz w:val="22"/>
          <w:vertAlign w:val="subscript"/>
        </w:rPr>
        <w:t>2</w:t>
      </w:r>
      <w:r w:rsidRPr="00A10884">
        <w:rPr>
          <w:rFonts w:ascii="Arial" w:hAnsi="Arial" w:cs="Arial"/>
          <w:sz w:val="22"/>
        </w:rPr>
        <w:t xml:space="preserve"> coating (approximately 55 nm) deposited over 625 ALD cycles provides the optimal interfacial structure. Specifically, this coating was found to be thick enough to form a continuous and robust NaF-rich interfacial layer capable of homogenizing the Na</w:t>
      </w:r>
      <w:r w:rsidRPr="00A10884">
        <w:rPr>
          <w:rFonts w:ascii="Arial" w:hAnsi="Arial" w:cs="Arial"/>
          <w:sz w:val="22"/>
          <w:vertAlign w:val="superscript"/>
        </w:rPr>
        <w:t>+</w:t>
      </w:r>
      <w:r w:rsidRPr="00A10884">
        <w:rPr>
          <w:rFonts w:ascii="Arial" w:hAnsi="Arial" w:cs="Arial"/>
          <w:sz w:val="22"/>
        </w:rPr>
        <w:t xml:space="preserve"> flow and suppressing unstable Na growth, yet thin enough to maintain rapid ion/electron transport and low interfacial resistance. For this reason, this balanced combination appears to have led to the most stable and reversible Na plating/stripping behavior, as evidenced by the highest average Coulombic efficiency among the samples investigated.</w:t>
      </w:r>
      <w:bookmarkEnd w:id="90"/>
      <w:bookmarkEnd w:id="91"/>
    </w:p>
    <w:p w14:paraId="74530131" w14:textId="1E5D4348" w:rsidR="00B76BE3" w:rsidRPr="00A10884" w:rsidRDefault="00B76BE3" w:rsidP="00B76BE3">
      <w:pPr>
        <w:spacing w:line="360" w:lineRule="auto"/>
        <w:rPr>
          <w:rFonts w:ascii="Arial" w:hAnsi="Arial" w:cs="Arial"/>
          <w:sz w:val="22"/>
        </w:rPr>
      </w:pPr>
    </w:p>
    <w:p w14:paraId="394A1AE6" w14:textId="28C049E0" w:rsidR="00D74D5A" w:rsidRPr="00A10884" w:rsidRDefault="00D74D5A" w:rsidP="00B76BE3">
      <w:pPr>
        <w:spacing w:line="360" w:lineRule="auto"/>
        <w:rPr>
          <w:rFonts w:ascii="Arial" w:hAnsi="Arial" w:cs="Arial"/>
          <w:sz w:val="22"/>
        </w:rPr>
      </w:pPr>
    </w:p>
    <w:p w14:paraId="73DEE3C6" w14:textId="77777777" w:rsidR="008D7410" w:rsidRPr="00A10884" w:rsidRDefault="008D7410" w:rsidP="00B76BE3">
      <w:pPr>
        <w:spacing w:line="360" w:lineRule="auto"/>
        <w:rPr>
          <w:rFonts w:ascii="Arial" w:hAnsi="Arial" w:cs="Arial"/>
          <w:sz w:val="22"/>
        </w:rPr>
      </w:pPr>
    </w:p>
    <w:p w14:paraId="4B59C3A6" w14:textId="2A5CF58B" w:rsidR="00460B45" w:rsidRPr="00A10884" w:rsidRDefault="00460B45" w:rsidP="00460B45">
      <w:pPr>
        <w:snapToGrid w:val="0"/>
        <w:spacing w:after="0" w:line="360" w:lineRule="auto"/>
        <w:ind w:firstLine="284"/>
        <w:rPr>
          <w:rFonts w:ascii="Arial" w:hAnsi="Arial" w:cs="Arial"/>
          <w:sz w:val="22"/>
          <w:lang w:val="vi-VN"/>
        </w:rPr>
      </w:pPr>
      <w:r w:rsidRPr="00A10884">
        <w:rPr>
          <w:noProof/>
        </w:rPr>
        <w:drawing>
          <wp:inline distT="0" distB="0" distL="0" distR="0" wp14:anchorId="5750A1BD" wp14:editId="6043F6B9">
            <wp:extent cx="5572125" cy="1990725"/>
            <wp:effectExtent l="0" t="0" r="9525" b="952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pic:cNvPicPr>
                      <a:picLocks noChangeAspect="1" noChangeArrowheads="1"/>
                    </pic:cNvPicPr>
                  </pic:nvPicPr>
                  <pic:blipFill>
                    <a:blip r:embed="rId22">
                      <a:extLst>
                        <a:ext uri="{28A0092B-C50C-407E-A947-70E740481C1C}">
                          <a14:useLocalDpi xmlns:a14="http://schemas.microsoft.com/office/drawing/2010/main" val="0"/>
                        </a:ext>
                      </a:extLst>
                    </a:blip>
                    <a:srcRect l="2010" t="3246"/>
                    <a:stretch>
                      <a:fillRect/>
                    </a:stretch>
                  </pic:blipFill>
                  <pic:spPr bwMode="auto">
                    <a:xfrm>
                      <a:off x="0" y="0"/>
                      <a:ext cx="5572125" cy="1990725"/>
                    </a:xfrm>
                    <a:prstGeom prst="rect">
                      <a:avLst/>
                    </a:prstGeom>
                    <a:noFill/>
                    <a:ln>
                      <a:noFill/>
                    </a:ln>
                  </pic:spPr>
                </pic:pic>
              </a:graphicData>
            </a:graphic>
          </wp:inline>
        </w:drawing>
      </w:r>
    </w:p>
    <w:p w14:paraId="4DB39809" w14:textId="0B26FC69" w:rsidR="00460B45" w:rsidRPr="00A10884" w:rsidRDefault="00C11274" w:rsidP="00460B45">
      <w:pPr>
        <w:adjustRightInd w:val="0"/>
        <w:spacing w:after="0" w:line="360" w:lineRule="auto"/>
        <w:rPr>
          <w:rFonts w:ascii="Arial" w:eastAsia="CIDFont+F4" w:hAnsi="Arial" w:cs="Arial"/>
          <w:kern w:val="0"/>
          <w:sz w:val="22"/>
        </w:rPr>
      </w:pPr>
      <w:bookmarkStart w:id="94" w:name="OLE_LINK108"/>
      <w:bookmarkStart w:id="95" w:name="OLE_LINK107"/>
      <w:r w:rsidRPr="00A10884">
        <w:rPr>
          <w:rFonts w:ascii="Arial" w:eastAsia="CIDFont+F5" w:hAnsi="Arial" w:cs="Arial"/>
          <w:b/>
          <w:kern w:val="0"/>
          <w:sz w:val="22"/>
        </w:rPr>
        <w:t>Figure S1</w:t>
      </w:r>
      <w:r w:rsidR="005C1BC8" w:rsidRPr="00A10884">
        <w:rPr>
          <w:rFonts w:ascii="Arial" w:eastAsia="CIDFont+F5" w:hAnsi="Arial" w:cs="Arial"/>
          <w:b/>
          <w:kern w:val="0"/>
          <w:sz w:val="22"/>
        </w:rPr>
        <w:t>5</w:t>
      </w:r>
      <w:r w:rsidR="00460B45" w:rsidRPr="00A10884">
        <w:rPr>
          <w:rFonts w:ascii="Arial" w:eastAsia="CIDFont+F5" w:hAnsi="Arial" w:cs="Arial"/>
          <w:b/>
          <w:kern w:val="0"/>
          <w:sz w:val="22"/>
        </w:rPr>
        <w:t>.</w:t>
      </w:r>
      <w:r w:rsidR="00460B45" w:rsidRPr="00A10884">
        <w:rPr>
          <w:rFonts w:ascii="Arial" w:eastAsia="CIDFont+F5" w:hAnsi="Arial" w:cs="Arial"/>
          <w:kern w:val="0"/>
          <w:sz w:val="22"/>
        </w:rPr>
        <w:t xml:space="preserve"> </w:t>
      </w:r>
      <w:r w:rsidR="00460B45" w:rsidRPr="00A10884">
        <w:rPr>
          <w:rFonts w:ascii="Arial" w:eastAsia="CIDFont+F4" w:hAnsi="Arial" w:cs="Arial"/>
          <w:b/>
          <w:kern w:val="0"/>
          <w:sz w:val="22"/>
        </w:rPr>
        <w:t>SEM images demonstrating the structural integrity of the ZnF</w:t>
      </w:r>
      <w:r w:rsidR="00460B45" w:rsidRPr="00A10884">
        <w:rPr>
          <w:rFonts w:ascii="Arial" w:eastAsia="CIDFont+F4" w:hAnsi="Arial" w:cs="Arial"/>
          <w:b/>
          <w:kern w:val="0"/>
          <w:sz w:val="22"/>
          <w:vertAlign w:val="subscript"/>
        </w:rPr>
        <w:t>2</w:t>
      </w:r>
      <w:r w:rsidR="00460B45" w:rsidRPr="00A10884">
        <w:rPr>
          <w:rFonts w:ascii="Arial" w:eastAsia="CIDFont+F4" w:hAnsi="Arial" w:cs="Arial"/>
          <w:b/>
          <w:kern w:val="0"/>
          <w:sz w:val="22"/>
        </w:rPr>
        <w:t>/Al current collector after extended cycling. A)</w:t>
      </w:r>
      <w:r w:rsidR="00460B45" w:rsidRPr="00A10884">
        <w:rPr>
          <w:rFonts w:ascii="Arial" w:eastAsia="CIDFont+F4" w:hAnsi="Arial" w:cs="Arial"/>
          <w:kern w:val="0"/>
          <w:sz w:val="22"/>
        </w:rPr>
        <w:t xml:space="preserve"> At low magnification. </w:t>
      </w:r>
      <w:r w:rsidR="00460B45" w:rsidRPr="00A10884">
        <w:rPr>
          <w:rFonts w:ascii="Arial" w:eastAsia="CIDFont+F4" w:hAnsi="Arial" w:cs="Arial"/>
          <w:b/>
          <w:kern w:val="0"/>
          <w:sz w:val="22"/>
        </w:rPr>
        <w:t>B)</w:t>
      </w:r>
      <w:r w:rsidR="00460B45" w:rsidRPr="00A10884">
        <w:rPr>
          <w:rFonts w:ascii="Arial" w:eastAsia="CIDFont+F4" w:hAnsi="Arial" w:cs="Arial"/>
          <w:kern w:val="0"/>
          <w:sz w:val="22"/>
        </w:rPr>
        <w:t xml:space="preserve"> At high magnification. The morphologies were recorded after 200 cycles of rigorous Na plating/stripping at a current density of </w:t>
      </w:r>
      <w:r w:rsidR="00460B45" w:rsidRPr="00A10884">
        <w:rPr>
          <w:rFonts w:ascii="Arial" w:eastAsia="CIDFont+F4" w:hAnsi="Arial" w:cs="Arial"/>
          <w:bCs/>
          <w:kern w:val="0"/>
          <w:sz w:val="22"/>
        </w:rPr>
        <w:t>2.0 mA cm</w:t>
      </w:r>
      <w:r w:rsidR="00460B45" w:rsidRPr="00A10884">
        <w:rPr>
          <w:rFonts w:ascii="Arial" w:hAnsi="Arial" w:cs="Arial"/>
          <w:bCs/>
          <w:sz w:val="22"/>
          <w:vertAlign w:val="superscript"/>
        </w:rPr>
        <w:t>–2</w:t>
      </w:r>
      <w:r w:rsidR="00460B45" w:rsidRPr="00A10884">
        <w:rPr>
          <w:rFonts w:ascii="Arial" w:eastAsia="CIDFont+F4" w:hAnsi="Arial" w:cs="Arial"/>
          <w:kern w:val="0"/>
          <w:sz w:val="22"/>
        </w:rPr>
        <w:t xml:space="preserve">. </w:t>
      </w:r>
      <w:bookmarkEnd w:id="94"/>
      <w:bookmarkEnd w:id="95"/>
    </w:p>
    <w:bookmarkEnd w:id="81"/>
    <w:bookmarkEnd w:id="82"/>
    <w:p w14:paraId="7718D731" w14:textId="51EB62EA" w:rsidR="009F3D18" w:rsidRPr="00A10884" w:rsidRDefault="00FE794B" w:rsidP="00C2245E">
      <w:pPr>
        <w:pStyle w:val="a3"/>
        <w:spacing w:before="0" w:beforeAutospacing="0" w:after="0" w:afterAutospacing="0" w:line="360" w:lineRule="auto"/>
        <w:jc w:val="center"/>
        <w:rPr>
          <w:rFonts w:ascii="Arial" w:hAnsi="Arial" w:cs="Arial"/>
          <w:sz w:val="22"/>
          <w:szCs w:val="22"/>
        </w:rPr>
      </w:pPr>
      <w:r w:rsidRPr="00A10884">
        <w:rPr>
          <w:rFonts w:ascii="Arial" w:hAnsi="Arial" w:cs="Arial"/>
          <w:noProof/>
          <w:sz w:val="22"/>
          <w:szCs w:val="22"/>
        </w:rPr>
        <w:lastRenderedPageBreak/>
        <w:drawing>
          <wp:inline distT="0" distB="0" distL="0" distR="0" wp14:anchorId="00B5B3C6" wp14:editId="53E195E2">
            <wp:extent cx="1659586" cy="1902940"/>
            <wp:effectExtent l="0" t="0" r="0" b="2540"/>
            <wp:docPr id="11827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7653" t="51699" r="67547" b="27948"/>
                    <a:stretch>
                      <a:fillRect/>
                    </a:stretch>
                  </pic:blipFill>
                  <pic:spPr bwMode="auto">
                    <a:xfrm>
                      <a:off x="0" y="0"/>
                      <a:ext cx="1675964" cy="1921720"/>
                    </a:xfrm>
                    <a:prstGeom prst="rect">
                      <a:avLst/>
                    </a:prstGeom>
                    <a:noFill/>
                    <a:ln>
                      <a:noFill/>
                    </a:ln>
                    <a:extLst>
                      <a:ext uri="{53640926-AAD7-44D8-BBD7-CCE9431645EC}">
                        <a14:shadowObscured xmlns:a14="http://schemas.microsoft.com/office/drawing/2010/main"/>
                      </a:ext>
                    </a:extLst>
                  </pic:spPr>
                </pic:pic>
              </a:graphicData>
            </a:graphic>
          </wp:inline>
        </w:drawing>
      </w:r>
    </w:p>
    <w:p w14:paraId="6EE6F553" w14:textId="29F7CBD6" w:rsidR="00C74387" w:rsidRPr="00A10884" w:rsidRDefault="00C11274" w:rsidP="00C74387">
      <w:pPr>
        <w:pStyle w:val="a3"/>
        <w:spacing w:before="0" w:beforeAutospacing="0" w:after="0" w:afterAutospacing="0" w:line="360" w:lineRule="auto"/>
        <w:jc w:val="both"/>
        <w:rPr>
          <w:rFonts w:ascii="Arial" w:hAnsi="Arial" w:cs="Arial"/>
          <w:sz w:val="22"/>
          <w:szCs w:val="22"/>
        </w:rPr>
      </w:pPr>
      <w:r w:rsidRPr="00A10884">
        <w:rPr>
          <w:rFonts w:ascii="Arial" w:hAnsi="Arial" w:cs="Arial"/>
          <w:b/>
          <w:bCs/>
          <w:sz w:val="22"/>
        </w:rPr>
        <w:t>Figure S1</w:t>
      </w:r>
      <w:r w:rsidR="005C1BC8" w:rsidRPr="00A10884">
        <w:rPr>
          <w:rFonts w:ascii="Arial" w:hAnsi="Arial" w:cs="Arial"/>
          <w:b/>
          <w:bCs/>
          <w:sz w:val="22"/>
        </w:rPr>
        <w:t>6</w:t>
      </w:r>
      <w:r w:rsidR="00C74387" w:rsidRPr="00A10884">
        <w:rPr>
          <w:rFonts w:ascii="Arial" w:hAnsi="Arial" w:cs="Arial"/>
          <w:b/>
          <w:bCs/>
          <w:sz w:val="22"/>
        </w:rPr>
        <w:t xml:space="preserve">. Representative SEM images </w:t>
      </w:r>
      <w:r w:rsidR="00C74387" w:rsidRPr="00A10884">
        <w:rPr>
          <w:rFonts w:ascii="Arial" w:hAnsi="Arial" w:cs="Arial"/>
          <w:b/>
          <w:bCs/>
          <w:sz w:val="22"/>
          <w:szCs w:val="22"/>
        </w:rPr>
        <w:t xml:space="preserve">demonstrating the nonuniform </w:t>
      </w:r>
      <w:r w:rsidR="00C74387" w:rsidRPr="00A10884">
        <w:rPr>
          <w:rFonts w:ascii="Arial" w:hAnsi="Arial" w:cs="Arial"/>
          <w:b/>
          <w:bCs/>
          <w:sz w:val="22"/>
        </w:rPr>
        <w:t xml:space="preserve">Na </w:t>
      </w:r>
      <w:r w:rsidR="00C74387" w:rsidRPr="00A10884">
        <w:rPr>
          <w:rFonts w:ascii="Arial" w:hAnsi="Arial" w:cs="Arial"/>
          <w:b/>
          <w:bCs/>
          <w:sz w:val="22"/>
          <w:szCs w:val="22"/>
        </w:rPr>
        <w:t xml:space="preserve">deposition behavior on a blade-coated </w:t>
      </w:r>
      <w:r w:rsidR="00C74387" w:rsidRPr="00A10884">
        <w:rPr>
          <w:rFonts w:ascii="Arial" w:hAnsi="Arial" w:cs="Arial"/>
          <w:b/>
          <w:bCs/>
          <w:sz w:val="22"/>
        </w:rPr>
        <w:t>ZnF</w:t>
      </w:r>
      <w:r w:rsidR="00C74387" w:rsidRPr="00A10884">
        <w:rPr>
          <w:rFonts w:ascii="Arial" w:hAnsi="Arial" w:cs="Arial"/>
          <w:b/>
          <w:bCs/>
          <w:sz w:val="22"/>
          <w:vertAlign w:val="subscript"/>
        </w:rPr>
        <w:t>2</w:t>
      </w:r>
      <w:r w:rsidR="00C74387" w:rsidRPr="00A10884">
        <w:rPr>
          <w:rFonts w:ascii="Arial" w:hAnsi="Arial" w:cs="Arial"/>
          <w:b/>
          <w:bCs/>
          <w:sz w:val="22"/>
        </w:rPr>
        <w:t>/Al</w:t>
      </w:r>
      <w:r w:rsidR="00C74387" w:rsidRPr="00A10884">
        <w:rPr>
          <w:rFonts w:ascii="Arial" w:hAnsi="Arial" w:cs="Arial"/>
          <w:b/>
          <w:bCs/>
          <w:sz w:val="22"/>
          <w:szCs w:val="22"/>
        </w:rPr>
        <w:t xml:space="preserve"> current collector.</w:t>
      </w:r>
      <w:r w:rsidR="00C74387" w:rsidRPr="00A10884">
        <w:rPr>
          <w:rFonts w:ascii="Arial" w:hAnsi="Arial" w:cs="Arial"/>
          <w:b/>
          <w:bCs/>
          <w:sz w:val="22"/>
        </w:rPr>
        <w:t xml:space="preserve"> </w:t>
      </w:r>
      <w:r w:rsidR="00C74387" w:rsidRPr="00A10884">
        <w:rPr>
          <w:rFonts w:ascii="Arial" w:eastAsia="Times New Roman" w:hAnsi="Arial" w:cs="Arial"/>
          <w:sz w:val="22"/>
          <w:szCs w:val="22"/>
        </w:rPr>
        <w:t xml:space="preserve">The images illustrate the morphology of </w:t>
      </w:r>
      <w:r w:rsidR="00C74387" w:rsidRPr="00A10884">
        <w:rPr>
          <w:rFonts w:ascii="Arial" w:eastAsia="Times New Roman" w:hAnsi="Arial" w:cs="Arial"/>
          <w:sz w:val="22"/>
        </w:rPr>
        <w:t>Na</w:t>
      </w:r>
      <w:r w:rsidR="00C74387" w:rsidRPr="00A10884">
        <w:rPr>
          <w:rFonts w:ascii="Arial" w:eastAsia="Times New Roman" w:hAnsi="Arial" w:cs="Arial"/>
          <w:sz w:val="22"/>
          <w:szCs w:val="22"/>
        </w:rPr>
        <w:t xml:space="preserve"> deposited via conventional coating methods for comparative analysis. </w:t>
      </w:r>
      <w:r w:rsidR="00C74387" w:rsidRPr="00A10884">
        <w:rPr>
          <w:rFonts w:ascii="Arial" w:hAnsi="Arial" w:cs="Arial"/>
          <w:noProof/>
          <w:sz w:val="22"/>
        </w:rPr>
        <w:t xml:space="preserve">Reproduced with permission [S4]. Copyright 2023, Springer Nature. </w:t>
      </w:r>
    </w:p>
    <w:p w14:paraId="250F04C5" w14:textId="77777777" w:rsidR="00FE794B" w:rsidRPr="00A10884" w:rsidRDefault="00FE794B" w:rsidP="00FB641F">
      <w:pPr>
        <w:pStyle w:val="a3"/>
        <w:spacing w:before="0" w:beforeAutospacing="0" w:after="0" w:afterAutospacing="0" w:line="360" w:lineRule="auto"/>
        <w:jc w:val="both"/>
        <w:rPr>
          <w:rFonts w:ascii="Arial" w:hAnsi="Arial" w:cs="Arial"/>
          <w:sz w:val="22"/>
          <w:szCs w:val="22"/>
        </w:rPr>
      </w:pPr>
    </w:p>
    <w:p w14:paraId="73D7E553" w14:textId="77777777" w:rsidR="00116632" w:rsidRPr="00A10884" w:rsidRDefault="00116632" w:rsidP="00FB641F">
      <w:pPr>
        <w:pStyle w:val="a3"/>
        <w:spacing w:before="0" w:beforeAutospacing="0" w:after="0" w:afterAutospacing="0" w:line="360" w:lineRule="auto"/>
        <w:jc w:val="both"/>
        <w:rPr>
          <w:rFonts w:ascii="Arial" w:hAnsi="Arial" w:cs="Arial"/>
          <w:sz w:val="22"/>
          <w:szCs w:val="22"/>
        </w:rPr>
      </w:pPr>
    </w:p>
    <w:p w14:paraId="64E9873C" w14:textId="280791A6" w:rsidR="00116632" w:rsidRPr="00A10884" w:rsidRDefault="00116632" w:rsidP="00FB641F">
      <w:pPr>
        <w:pStyle w:val="a3"/>
        <w:spacing w:before="0" w:beforeAutospacing="0" w:after="0" w:afterAutospacing="0" w:line="360" w:lineRule="auto"/>
        <w:jc w:val="both"/>
        <w:rPr>
          <w:rFonts w:ascii="Arial" w:hAnsi="Arial" w:cs="Arial"/>
          <w:sz w:val="22"/>
          <w:szCs w:val="22"/>
        </w:rPr>
      </w:pPr>
    </w:p>
    <w:p w14:paraId="3B6873D8" w14:textId="4A016BE7" w:rsidR="00116632" w:rsidRPr="00A10884" w:rsidRDefault="00116632" w:rsidP="00FB641F">
      <w:pPr>
        <w:pStyle w:val="a3"/>
        <w:spacing w:before="0" w:beforeAutospacing="0" w:after="0" w:afterAutospacing="0" w:line="360" w:lineRule="auto"/>
        <w:jc w:val="both"/>
        <w:rPr>
          <w:rFonts w:ascii="Arial" w:hAnsi="Arial" w:cs="Arial"/>
          <w:sz w:val="22"/>
          <w:szCs w:val="22"/>
        </w:rPr>
      </w:pPr>
    </w:p>
    <w:p w14:paraId="69262A54" w14:textId="77777777" w:rsidR="00FE794B" w:rsidRPr="00A10884" w:rsidRDefault="00FE794B" w:rsidP="00FB641F">
      <w:pPr>
        <w:pStyle w:val="a3"/>
        <w:spacing w:before="0" w:beforeAutospacing="0" w:after="0" w:afterAutospacing="0" w:line="360" w:lineRule="auto"/>
        <w:jc w:val="both"/>
        <w:rPr>
          <w:rFonts w:ascii="Arial" w:hAnsi="Arial" w:cs="Arial"/>
          <w:sz w:val="22"/>
          <w:szCs w:val="22"/>
        </w:rPr>
      </w:pPr>
    </w:p>
    <w:p w14:paraId="4D45A6C5" w14:textId="2C7F5B17" w:rsidR="00F816F4" w:rsidRPr="00A10884" w:rsidRDefault="00662617" w:rsidP="00F816F4">
      <w:pPr>
        <w:adjustRightInd w:val="0"/>
        <w:spacing w:after="0" w:line="360" w:lineRule="auto"/>
        <w:jc w:val="center"/>
        <w:rPr>
          <w:rFonts w:ascii="Arial" w:eastAsia="CIDFont+F4" w:hAnsi="Arial" w:cs="Arial"/>
          <w:kern w:val="0"/>
          <w:sz w:val="22"/>
        </w:rPr>
      </w:pPr>
      <w:bookmarkStart w:id="96" w:name="OLE_LINK59"/>
      <w:bookmarkStart w:id="97" w:name="OLE_LINK60"/>
      <w:r w:rsidRPr="00A10884">
        <w:rPr>
          <w:rFonts w:ascii="Arial" w:eastAsia="CIDFont+F4" w:hAnsi="Arial" w:cs="Arial"/>
          <w:noProof/>
          <w:kern w:val="0"/>
          <w:sz w:val="22"/>
        </w:rPr>
        <w:drawing>
          <wp:inline distT="0" distB="0" distL="0" distR="0" wp14:anchorId="470FC2B5" wp14:editId="0642297C">
            <wp:extent cx="4352925" cy="3590925"/>
            <wp:effectExtent l="0" t="0" r="9525" b="9525"/>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a:extLst>
                        <a:ext uri="{28A0092B-C50C-407E-A947-70E740481C1C}">
                          <a14:useLocalDpi xmlns:a14="http://schemas.microsoft.com/office/drawing/2010/main" val="0"/>
                        </a:ext>
                      </a:extLst>
                    </a:blip>
                    <a:srcRect l="1634" t="1544" r="5037" b="1424"/>
                    <a:stretch/>
                  </pic:blipFill>
                  <pic:spPr bwMode="auto">
                    <a:xfrm>
                      <a:off x="0" y="0"/>
                      <a:ext cx="4352925" cy="3590925"/>
                    </a:xfrm>
                    <a:prstGeom prst="rect">
                      <a:avLst/>
                    </a:prstGeom>
                    <a:noFill/>
                    <a:ln>
                      <a:noFill/>
                    </a:ln>
                    <a:extLst>
                      <a:ext uri="{53640926-AAD7-44D8-BBD7-CCE9431645EC}">
                        <a14:shadowObscured xmlns:a14="http://schemas.microsoft.com/office/drawing/2010/main"/>
                      </a:ext>
                    </a:extLst>
                  </pic:spPr>
                </pic:pic>
              </a:graphicData>
            </a:graphic>
          </wp:inline>
        </w:drawing>
      </w:r>
    </w:p>
    <w:p w14:paraId="36752EBA" w14:textId="4A7FEB28" w:rsidR="007B6F37" w:rsidRPr="00A10884" w:rsidRDefault="00C11274" w:rsidP="007B6F37">
      <w:pPr>
        <w:adjustRightInd w:val="0"/>
        <w:spacing w:after="0" w:line="360" w:lineRule="auto"/>
        <w:rPr>
          <w:rFonts w:ascii="Arial" w:eastAsia="CIDFont+F4" w:hAnsi="Arial" w:cs="Arial"/>
          <w:kern w:val="0"/>
          <w:sz w:val="22"/>
        </w:rPr>
      </w:pPr>
      <w:r w:rsidRPr="00A10884">
        <w:rPr>
          <w:rFonts w:ascii="Arial" w:eastAsia="CIDFont+F5" w:hAnsi="Arial" w:cs="Arial"/>
          <w:b/>
          <w:kern w:val="0"/>
          <w:sz w:val="22"/>
        </w:rPr>
        <w:t>Figure S1</w:t>
      </w:r>
      <w:r w:rsidR="005C1BC8" w:rsidRPr="00A10884">
        <w:rPr>
          <w:rFonts w:ascii="Arial" w:eastAsia="CIDFont+F5" w:hAnsi="Arial" w:cs="Arial"/>
          <w:b/>
          <w:kern w:val="0"/>
          <w:sz w:val="22"/>
        </w:rPr>
        <w:t>7</w:t>
      </w:r>
      <w:r w:rsidR="007B6F37" w:rsidRPr="00A10884">
        <w:rPr>
          <w:rFonts w:ascii="Arial" w:eastAsia="CIDFont+F5" w:hAnsi="Arial" w:cs="Arial"/>
          <w:b/>
          <w:kern w:val="0"/>
          <w:sz w:val="22"/>
        </w:rPr>
        <w:t xml:space="preserve">. </w:t>
      </w:r>
      <w:bookmarkStart w:id="98" w:name="OLE_LINK3"/>
      <w:bookmarkStart w:id="99" w:name="OLE_LINK4"/>
      <w:bookmarkStart w:id="100" w:name="OLE_LINK206"/>
      <w:bookmarkStart w:id="101" w:name="OLE_LINK7"/>
      <w:bookmarkStart w:id="102" w:name="OLE_LINK8"/>
      <w:r w:rsidR="007B6F37" w:rsidRPr="00A10884">
        <w:rPr>
          <w:rFonts w:ascii="Arial" w:hAnsi="Arial" w:cs="Arial"/>
          <w:b/>
          <w:noProof/>
          <w:kern w:val="0"/>
          <w:sz w:val="22"/>
        </w:rPr>
        <w:t>CV curves of the Na/Al║NVP and Na/ZnF</w:t>
      </w:r>
      <w:r w:rsidR="007B6F37" w:rsidRPr="00A10884">
        <w:rPr>
          <w:rFonts w:ascii="Arial" w:hAnsi="Arial" w:cs="Arial"/>
          <w:b/>
          <w:noProof/>
          <w:kern w:val="0"/>
          <w:sz w:val="22"/>
          <w:vertAlign w:val="subscript"/>
        </w:rPr>
        <w:t>2</w:t>
      </w:r>
      <w:r w:rsidR="007B6F37" w:rsidRPr="00A10884">
        <w:rPr>
          <w:rFonts w:ascii="Arial" w:hAnsi="Arial" w:cs="Arial"/>
          <w:b/>
          <w:noProof/>
          <w:kern w:val="0"/>
          <w:sz w:val="22"/>
        </w:rPr>
        <w:t>/Al║NVP lean-Na cells</w:t>
      </w:r>
      <w:bookmarkEnd w:id="98"/>
      <w:bookmarkEnd w:id="99"/>
      <w:r w:rsidR="007B6F37" w:rsidRPr="00A10884">
        <w:rPr>
          <w:rFonts w:ascii="Arial" w:hAnsi="Arial" w:cs="Arial"/>
          <w:b/>
          <w:noProof/>
          <w:kern w:val="0"/>
          <w:sz w:val="22"/>
        </w:rPr>
        <w:t>.</w:t>
      </w:r>
      <w:bookmarkEnd w:id="100"/>
      <w:bookmarkEnd w:id="101"/>
      <w:bookmarkEnd w:id="102"/>
      <w:r w:rsidR="00662617" w:rsidRPr="00A10884">
        <w:rPr>
          <w:rFonts w:ascii="Arial" w:hAnsi="Arial" w:cs="Arial"/>
          <w:b/>
          <w:noProof/>
          <w:kern w:val="0"/>
          <w:sz w:val="22"/>
        </w:rPr>
        <w:t xml:space="preserve"> </w:t>
      </w:r>
      <w:r w:rsidR="005C1BC8" w:rsidRPr="00A10884">
        <w:rPr>
          <w:rFonts w:ascii="Arial" w:hAnsi="Arial" w:cs="Arial"/>
          <w:noProof/>
          <w:kern w:val="0"/>
          <w:sz w:val="22"/>
        </w:rPr>
        <w:t xml:space="preserve">Comparison </w:t>
      </w:r>
      <w:r w:rsidR="00C120A4" w:rsidRPr="00A10884">
        <w:rPr>
          <w:rFonts w:ascii="Arial" w:hAnsi="Arial" w:cs="Arial"/>
          <w:noProof/>
          <w:kern w:val="0"/>
          <w:sz w:val="22"/>
        </w:rPr>
        <w:t xml:space="preserve">of CV curves </w:t>
      </w:r>
      <w:r w:rsidR="00423A34" w:rsidRPr="00A10884">
        <w:rPr>
          <w:rFonts w:ascii="Arial" w:hAnsi="Arial" w:cs="Arial"/>
          <w:noProof/>
          <w:kern w:val="0"/>
          <w:sz w:val="22"/>
        </w:rPr>
        <w:t>under</w:t>
      </w:r>
      <w:r w:rsidR="00C120A4" w:rsidRPr="00A10884">
        <w:rPr>
          <w:rFonts w:ascii="Arial" w:hAnsi="Arial" w:cs="Arial"/>
          <w:noProof/>
          <w:kern w:val="0"/>
          <w:sz w:val="22"/>
        </w:rPr>
        <w:t xml:space="preserve"> scan rate</w:t>
      </w:r>
      <w:r w:rsidR="00423A34" w:rsidRPr="00A10884">
        <w:rPr>
          <w:rFonts w:ascii="Arial" w:hAnsi="Arial" w:cs="Arial"/>
          <w:noProof/>
          <w:kern w:val="0"/>
          <w:sz w:val="22"/>
        </w:rPr>
        <w:t>s</w:t>
      </w:r>
      <w:r w:rsidR="00C120A4" w:rsidRPr="00A10884">
        <w:rPr>
          <w:rFonts w:ascii="Arial" w:hAnsi="Arial" w:cs="Arial"/>
          <w:noProof/>
          <w:kern w:val="0"/>
          <w:sz w:val="22"/>
        </w:rPr>
        <w:t xml:space="preserve"> of </w:t>
      </w:r>
      <w:r w:rsidR="00662617" w:rsidRPr="00A10884">
        <w:rPr>
          <w:rFonts w:ascii="Arial" w:hAnsi="Arial" w:cs="Arial"/>
          <w:noProof/>
          <w:kern w:val="0"/>
          <w:sz w:val="22"/>
        </w:rPr>
        <w:t>(</w:t>
      </w:r>
      <w:r w:rsidR="00662617" w:rsidRPr="00A10884">
        <w:rPr>
          <w:rFonts w:ascii="Arial" w:hAnsi="Arial" w:cs="Arial"/>
          <w:b/>
          <w:noProof/>
          <w:kern w:val="0"/>
          <w:sz w:val="22"/>
        </w:rPr>
        <w:t>A</w:t>
      </w:r>
      <w:r w:rsidR="00662617" w:rsidRPr="00A10884">
        <w:rPr>
          <w:rFonts w:ascii="Arial" w:hAnsi="Arial" w:cs="Arial"/>
          <w:noProof/>
          <w:kern w:val="0"/>
          <w:sz w:val="22"/>
        </w:rPr>
        <w:t>) 0.1, (</w:t>
      </w:r>
      <w:r w:rsidR="00662617" w:rsidRPr="00A10884">
        <w:rPr>
          <w:rFonts w:ascii="Arial" w:hAnsi="Arial" w:cs="Arial"/>
          <w:b/>
          <w:noProof/>
          <w:kern w:val="0"/>
          <w:sz w:val="22"/>
        </w:rPr>
        <w:t>B</w:t>
      </w:r>
      <w:r w:rsidR="00662617" w:rsidRPr="00A10884">
        <w:rPr>
          <w:rFonts w:ascii="Arial" w:hAnsi="Arial" w:cs="Arial"/>
          <w:noProof/>
          <w:kern w:val="0"/>
          <w:sz w:val="22"/>
        </w:rPr>
        <w:t>) 0.2, and (</w:t>
      </w:r>
      <w:r w:rsidR="00662617" w:rsidRPr="00A10884">
        <w:rPr>
          <w:rFonts w:ascii="Arial" w:hAnsi="Arial" w:cs="Arial"/>
          <w:b/>
          <w:noProof/>
          <w:kern w:val="0"/>
          <w:sz w:val="22"/>
        </w:rPr>
        <w:t>C</w:t>
      </w:r>
      <w:r w:rsidR="00662617" w:rsidRPr="00A10884">
        <w:rPr>
          <w:rFonts w:ascii="Arial" w:hAnsi="Arial" w:cs="Arial"/>
          <w:noProof/>
          <w:kern w:val="0"/>
          <w:sz w:val="22"/>
        </w:rPr>
        <w:t xml:space="preserve">) 0.3 </w:t>
      </w:r>
      <w:r w:rsidR="00C120A4" w:rsidRPr="00A10884">
        <w:rPr>
          <w:rFonts w:ascii="Arial" w:hAnsi="Arial" w:cs="Arial"/>
          <w:noProof/>
          <w:kern w:val="0"/>
          <w:sz w:val="22"/>
        </w:rPr>
        <w:t>mV s</w:t>
      </w:r>
      <w:r w:rsidR="00C120A4" w:rsidRPr="00A10884">
        <w:rPr>
          <w:rFonts w:ascii="Arial" w:eastAsia="CIDFont+F4" w:hAnsi="Arial" w:cs="Arial"/>
          <w:kern w:val="0"/>
          <w:sz w:val="22"/>
          <w:vertAlign w:val="superscript"/>
        </w:rPr>
        <w:t>−1</w:t>
      </w:r>
      <w:r w:rsidR="00C120A4" w:rsidRPr="00A10884">
        <w:rPr>
          <w:rFonts w:ascii="Arial" w:eastAsia="CIDFont+F4" w:hAnsi="Arial" w:cs="Arial"/>
          <w:kern w:val="0"/>
          <w:sz w:val="22"/>
        </w:rPr>
        <w:t>.</w:t>
      </w:r>
      <w:r w:rsidR="00C120A4" w:rsidRPr="00A10884">
        <w:rPr>
          <w:rFonts w:ascii="Arial" w:hAnsi="Arial" w:cs="Arial"/>
          <w:kern w:val="0"/>
          <w:sz w:val="22"/>
        </w:rPr>
        <w:t xml:space="preserve"> </w:t>
      </w:r>
      <w:r w:rsidR="00C120A4" w:rsidRPr="00A10884">
        <w:rPr>
          <w:rFonts w:ascii="Arial" w:hAnsi="Arial" w:cs="Arial"/>
          <w:noProof/>
          <w:kern w:val="0"/>
          <w:sz w:val="22"/>
        </w:rPr>
        <w:t xml:space="preserve"> </w:t>
      </w:r>
    </w:p>
    <w:bookmarkEnd w:id="96"/>
    <w:bookmarkEnd w:id="97"/>
    <w:p w14:paraId="1B26E8CD" w14:textId="0C4E0239" w:rsidR="006178F9" w:rsidRPr="00A10884" w:rsidRDefault="006178F9" w:rsidP="00FB641F">
      <w:pPr>
        <w:pStyle w:val="a3"/>
        <w:spacing w:before="0" w:beforeAutospacing="0" w:after="0" w:afterAutospacing="0" w:line="360" w:lineRule="auto"/>
        <w:jc w:val="both"/>
        <w:rPr>
          <w:rFonts w:ascii="Arial" w:hAnsi="Arial" w:cs="Arial"/>
          <w:sz w:val="22"/>
          <w:szCs w:val="22"/>
        </w:rPr>
      </w:pPr>
    </w:p>
    <w:p w14:paraId="573728D9" w14:textId="77777777" w:rsidR="00BB5773" w:rsidRPr="00A10884" w:rsidRDefault="00BB5773" w:rsidP="00BB5773">
      <w:pPr>
        <w:spacing w:line="480" w:lineRule="auto"/>
        <w:jc w:val="center"/>
        <w:rPr>
          <w:rFonts w:ascii="Arial" w:hAnsi="Arial" w:cs="Arial"/>
          <w:b/>
          <w:sz w:val="22"/>
        </w:rPr>
      </w:pPr>
      <w:r w:rsidRPr="00A10884">
        <w:rPr>
          <w:rFonts w:ascii="Arial" w:hAnsi="Arial" w:cs="Arial"/>
          <w:b/>
          <w:noProof/>
          <w:sz w:val="22"/>
        </w:rPr>
        <w:lastRenderedPageBreak/>
        <w:drawing>
          <wp:inline distT="0" distB="0" distL="0" distR="0" wp14:anchorId="423DFCB7" wp14:editId="5F14D803">
            <wp:extent cx="2533650" cy="220027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l="4154" t="3750" r="10863"/>
                    <a:stretch/>
                  </pic:blipFill>
                  <pic:spPr bwMode="auto">
                    <a:xfrm>
                      <a:off x="0" y="0"/>
                      <a:ext cx="2533650" cy="2200275"/>
                    </a:xfrm>
                    <a:prstGeom prst="rect">
                      <a:avLst/>
                    </a:prstGeom>
                    <a:noFill/>
                    <a:ln>
                      <a:noFill/>
                    </a:ln>
                    <a:extLst>
                      <a:ext uri="{53640926-AAD7-44D8-BBD7-CCE9431645EC}">
                        <a14:shadowObscured xmlns:a14="http://schemas.microsoft.com/office/drawing/2010/main"/>
                      </a:ext>
                    </a:extLst>
                  </pic:spPr>
                </pic:pic>
              </a:graphicData>
            </a:graphic>
          </wp:inline>
        </w:drawing>
      </w:r>
    </w:p>
    <w:p w14:paraId="7A26EC23" w14:textId="174F2396" w:rsidR="00BB5773" w:rsidRPr="00A10884" w:rsidRDefault="00BB5773" w:rsidP="00BB5773">
      <w:pPr>
        <w:spacing w:line="360" w:lineRule="auto"/>
        <w:rPr>
          <w:rFonts w:ascii="Arial" w:hAnsi="Arial" w:cs="Arial"/>
          <w:noProof/>
          <w:kern w:val="0"/>
          <w:sz w:val="22"/>
        </w:rPr>
      </w:pPr>
      <w:r w:rsidRPr="00A10884">
        <w:rPr>
          <w:rFonts w:ascii="Arial" w:eastAsia="굴림" w:hAnsi="Arial" w:cs="Arial"/>
          <w:b/>
          <w:bCs/>
          <w:kern w:val="0"/>
          <w:sz w:val="22"/>
        </w:rPr>
        <w:t>Figure S1</w:t>
      </w:r>
      <w:r w:rsidR="005C1BC8" w:rsidRPr="00A10884">
        <w:rPr>
          <w:rFonts w:ascii="Arial" w:eastAsia="굴림" w:hAnsi="Arial" w:cs="Arial"/>
          <w:b/>
          <w:bCs/>
          <w:kern w:val="0"/>
          <w:sz w:val="22"/>
        </w:rPr>
        <w:t>8</w:t>
      </w:r>
      <w:r w:rsidRPr="00A10884">
        <w:rPr>
          <w:rFonts w:ascii="Arial" w:eastAsia="굴림" w:hAnsi="Arial" w:cs="Arial"/>
          <w:b/>
          <w:bCs/>
          <w:kern w:val="0"/>
          <w:sz w:val="22"/>
        </w:rPr>
        <w:t>. Charge–discharge profiles of AFSB cells with the NVP cathode at 0.1C at the 50</w:t>
      </w:r>
      <w:r w:rsidRPr="00A10884">
        <w:rPr>
          <w:rFonts w:ascii="Arial" w:eastAsia="굴림" w:hAnsi="Arial" w:cs="Arial"/>
          <w:b/>
          <w:bCs/>
          <w:kern w:val="0"/>
          <w:sz w:val="22"/>
          <w:vertAlign w:val="superscript"/>
        </w:rPr>
        <w:t>th</w:t>
      </w:r>
      <w:r w:rsidRPr="00A10884">
        <w:rPr>
          <w:rFonts w:ascii="Arial" w:eastAsia="굴림" w:hAnsi="Arial" w:cs="Arial"/>
          <w:b/>
          <w:bCs/>
          <w:kern w:val="0"/>
          <w:sz w:val="22"/>
        </w:rPr>
        <w:t xml:space="preserve"> cycle.</w:t>
      </w:r>
      <w:r w:rsidRPr="00A10884">
        <w:rPr>
          <w:rFonts w:ascii="Arial" w:eastAsia="굴림" w:hAnsi="Arial" w:cs="Arial"/>
          <w:kern w:val="0"/>
          <w:sz w:val="22"/>
        </w:rPr>
        <w:t xml:space="preserve"> </w:t>
      </w:r>
      <w:r w:rsidRPr="00A10884">
        <w:rPr>
          <w:rFonts w:ascii="Arial" w:hAnsi="Arial" w:cs="Arial"/>
          <w:noProof/>
          <w:kern w:val="0"/>
          <w:sz w:val="22"/>
        </w:rPr>
        <w:t>The grey region highlights irregular voltage fluctuations of the Al║NVP cell.</w:t>
      </w:r>
    </w:p>
    <w:p w14:paraId="47688C59" w14:textId="77777777" w:rsidR="00BB5773" w:rsidRPr="00A10884" w:rsidRDefault="00BB5773" w:rsidP="00FB641F">
      <w:pPr>
        <w:pStyle w:val="a3"/>
        <w:spacing w:before="0" w:beforeAutospacing="0" w:after="0" w:afterAutospacing="0" w:line="360" w:lineRule="auto"/>
        <w:jc w:val="both"/>
        <w:rPr>
          <w:rFonts w:ascii="Arial" w:hAnsi="Arial" w:cs="Arial"/>
          <w:sz w:val="22"/>
          <w:szCs w:val="22"/>
        </w:rPr>
      </w:pPr>
    </w:p>
    <w:p w14:paraId="0EF06CCC" w14:textId="77777777" w:rsidR="00B74C04" w:rsidRPr="00A10884" w:rsidRDefault="00B74C04" w:rsidP="00FB641F">
      <w:pPr>
        <w:pStyle w:val="a3"/>
        <w:spacing w:before="0" w:beforeAutospacing="0" w:after="0" w:afterAutospacing="0" w:line="360" w:lineRule="auto"/>
        <w:jc w:val="both"/>
        <w:rPr>
          <w:rFonts w:ascii="Arial" w:hAnsi="Arial" w:cs="Arial"/>
          <w:sz w:val="22"/>
          <w:szCs w:val="22"/>
        </w:rPr>
      </w:pPr>
    </w:p>
    <w:p w14:paraId="33A8B407" w14:textId="77777777" w:rsidR="00B74C04" w:rsidRPr="00A10884" w:rsidRDefault="00B74C04" w:rsidP="00FB641F">
      <w:pPr>
        <w:pStyle w:val="a3"/>
        <w:spacing w:before="0" w:beforeAutospacing="0" w:after="0" w:afterAutospacing="0" w:line="360" w:lineRule="auto"/>
        <w:jc w:val="both"/>
        <w:rPr>
          <w:rFonts w:ascii="Arial" w:hAnsi="Arial" w:cs="Arial"/>
          <w:sz w:val="22"/>
          <w:szCs w:val="22"/>
        </w:rPr>
      </w:pPr>
    </w:p>
    <w:p w14:paraId="67B6A27F" w14:textId="77777777" w:rsidR="00B74C04" w:rsidRPr="00A10884" w:rsidRDefault="00B74C04" w:rsidP="00FB641F">
      <w:pPr>
        <w:pStyle w:val="a3"/>
        <w:spacing w:before="0" w:beforeAutospacing="0" w:after="0" w:afterAutospacing="0" w:line="360" w:lineRule="auto"/>
        <w:jc w:val="both"/>
        <w:rPr>
          <w:rFonts w:ascii="Arial" w:hAnsi="Arial" w:cs="Arial"/>
          <w:sz w:val="22"/>
          <w:szCs w:val="22"/>
        </w:rPr>
      </w:pPr>
    </w:p>
    <w:p w14:paraId="552620BB" w14:textId="77777777" w:rsidR="00B74C04" w:rsidRPr="00A10884" w:rsidRDefault="00B74C04" w:rsidP="00FB641F">
      <w:pPr>
        <w:pStyle w:val="a3"/>
        <w:spacing w:before="0" w:beforeAutospacing="0" w:after="0" w:afterAutospacing="0" w:line="360" w:lineRule="auto"/>
        <w:jc w:val="both"/>
        <w:rPr>
          <w:rFonts w:ascii="Arial" w:hAnsi="Arial" w:cs="Arial"/>
          <w:sz w:val="22"/>
          <w:szCs w:val="22"/>
        </w:rPr>
      </w:pPr>
    </w:p>
    <w:p w14:paraId="5CCE9CBA" w14:textId="5DBD9AE3" w:rsidR="001D4AE0" w:rsidRPr="00A10884" w:rsidRDefault="0077167F" w:rsidP="006178F9">
      <w:pPr>
        <w:spacing w:line="360" w:lineRule="auto"/>
        <w:jc w:val="center"/>
        <w:rPr>
          <w:rFonts w:ascii="Arial" w:eastAsia="굴림" w:hAnsi="Arial" w:cs="Arial"/>
          <w:kern w:val="0"/>
          <w:sz w:val="22"/>
        </w:rPr>
      </w:pPr>
      <w:r w:rsidRPr="00A10884">
        <w:rPr>
          <w:rFonts w:ascii="Arial" w:eastAsia="굴림" w:hAnsi="Arial" w:cs="Arial"/>
          <w:noProof/>
          <w:kern w:val="0"/>
          <w:sz w:val="22"/>
        </w:rPr>
        <w:drawing>
          <wp:inline distT="0" distB="0" distL="0" distR="0" wp14:anchorId="3B27626F" wp14:editId="2276B270">
            <wp:extent cx="2533650" cy="217932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l="3529" t="3770" r="11142" b="391"/>
                    <a:stretch>
                      <a:fillRect/>
                    </a:stretch>
                  </pic:blipFill>
                  <pic:spPr bwMode="auto">
                    <a:xfrm>
                      <a:off x="0" y="0"/>
                      <a:ext cx="2533650" cy="2179320"/>
                    </a:xfrm>
                    <a:prstGeom prst="rect">
                      <a:avLst/>
                    </a:prstGeom>
                    <a:noFill/>
                    <a:ln>
                      <a:noFill/>
                    </a:ln>
                    <a:extLst>
                      <a:ext uri="{53640926-AAD7-44D8-BBD7-CCE9431645EC}">
                        <a14:shadowObscured xmlns:a14="http://schemas.microsoft.com/office/drawing/2010/main"/>
                      </a:ext>
                    </a:extLst>
                  </pic:spPr>
                </pic:pic>
              </a:graphicData>
            </a:graphic>
          </wp:inline>
        </w:drawing>
      </w:r>
    </w:p>
    <w:p w14:paraId="08B4B639" w14:textId="31E4AF2A" w:rsidR="002E3A89" w:rsidRPr="00A10884" w:rsidRDefault="00BB5773" w:rsidP="00663B34">
      <w:pPr>
        <w:spacing w:line="360" w:lineRule="auto"/>
        <w:rPr>
          <w:rFonts w:ascii="Arial" w:eastAsia="굴림" w:hAnsi="Arial" w:cs="Arial"/>
          <w:kern w:val="0"/>
          <w:sz w:val="22"/>
        </w:rPr>
      </w:pPr>
      <w:r w:rsidRPr="00A10884">
        <w:rPr>
          <w:rFonts w:ascii="Arial" w:eastAsia="굴림" w:hAnsi="Arial" w:cs="Arial"/>
          <w:b/>
          <w:bCs/>
          <w:kern w:val="0"/>
          <w:sz w:val="22"/>
        </w:rPr>
        <w:t>Figure S1</w:t>
      </w:r>
      <w:r w:rsidR="005C1BC8" w:rsidRPr="00A10884">
        <w:rPr>
          <w:rFonts w:ascii="Arial" w:eastAsia="굴림" w:hAnsi="Arial" w:cs="Arial"/>
          <w:b/>
          <w:bCs/>
          <w:kern w:val="0"/>
          <w:sz w:val="22"/>
        </w:rPr>
        <w:t>9</w:t>
      </w:r>
      <w:r w:rsidR="00CE4C8F" w:rsidRPr="00A10884">
        <w:rPr>
          <w:rFonts w:ascii="Arial" w:eastAsia="굴림" w:hAnsi="Arial" w:cs="Arial"/>
          <w:b/>
          <w:bCs/>
          <w:kern w:val="0"/>
          <w:sz w:val="22"/>
        </w:rPr>
        <w:t xml:space="preserve">. Charge–discharge profiles of AFSB cells </w:t>
      </w:r>
      <w:bookmarkStart w:id="103" w:name="OLE_LINK309"/>
      <w:bookmarkStart w:id="104" w:name="OLE_LINK310"/>
      <w:bookmarkStart w:id="105" w:name="OLE_LINK311"/>
      <w:bookmarkStart w:id="106" w:name="OLE_LINK312"/>
      <w:r w:rsidR="00663B34" w:rsidRPr="00A10884">
        <w:rPr>
          <w:rFonts w:ascii="Arial" w:eastAsia="굴림" w:hAnsi="Arial" w:cs="Arial"/>
          <w:b/>
          <w:bCs/>
          <w:kern w:val="0"/>
          <w:sz w:val="22"/>
        </w:rPr>
        <w:t xml:space="preserve">with </w:t>
      </w:r>
      <w:r w:rsidR="001940BD" w:rsidRPr="00A10884">
        <w:rPr>
          <w:rFonts w:ascii="Arial" w:eastAsia="굴림" w:hAnsi="Arial" w:cs="Arial"/>
          <w:b/>
          <w:bCs/>
          <w:kern w:val="0"/>
          <w:sz w:val="22"/>
        </w:rPr>
        <w:t xml:space="preserve">the </w:t>
      </w:r>
      <w:r w:rsidR="00663B34" w:rsidRPr="00A10884">
        <w:rPr>
          <w:rFonts w:ascii="Arial" w:eastAsia="굴림" w:hAnsi="Arial" w:cs="Arial"/>
          <w:b/>
          <w:bCs/>
          <w:kern w:val="0"/>
          <w:sz w:val="22"/>
        </w:rPr>
        <w:t xml:space="preserve">NVP cathode </w:t>
      </w:r>
      <w:bookmarkEnd w:id="103"/>
      <w:bookmarkEnd w:id="104"/>
      <w:r w:rsidRPr="00A10884">
        <w:rPr>
          <w:rFonts w:ascii="Arial" w:eastAsia="굴림" w:hAnsi="Arial" w:cs="Arial"/>
          <w:b/>
          <w:bCs/>
          <w:kern w:val="0"/>
          <w:sz w:val="22"/>
        </w:rPr>
        <w:t>at 0.5</w:t>
      </w:r>
      <w:r w:rsidR="00CE4C8F" w:rsidRPr="00A10884">
        <w:rPr>
          <w:rFonts w:ascii="Arial" w:eastAsia="굴림" w:hAnsi="Arial" w:cs="Arial"/>
          <w:b/>
          <w:bCs/>
          <w:kern w:val="0"/>
          <w:sz w:val="22"/>
        </w:rPr>
        <w:t>C</w:t>
      </w:r>
      <w:r w:rsidR="00663B34" w:rsidRPr="00A10884">
        <w:rPr>
          <w:rFonts w:ascii="Arial" w:eastAsia="굴림" w:hAnsi="Arial" w:cs="Arial"/>
          <w:b/>
          <w:bCs/>
          <w:kern w:val="0"/>
          <w:sz w:val="22"/>
        </w:rPr>
        <w:t xml:space="preserve"> at the 50</w:t>
      </w:r>
      <w:r w:rsidR="00663B34" w:rsidRPr="00A10884">
        <w:rPr>
          <w:rFonts w:ascii="Arial" w:eastAsia="굴림" w:hAnsi="Arial" w:cs="Arial"/>
          <w:b/>
          <w:bCs/>
          <w:kern w:val="0"/>
          <w:sz w:val="22"/>
          <w:vertAlign w:val="superscript"/>
        </w:rPr>
        <w:t>th</w:t>
      </w:r>
      <w:r w:rsidR="00663B34" w:rsidRPr="00A10884">
        <w:rPr>
          <w:rFonts w:ascii="Arial" w:eastAsia="굴림" w:hAnsi="Arial" w:cs="Arial"/>
          <w:b/>
          <w:bCs/>
          <w:kern w:val="0"/>
          <w:sz w:val="22"/>
        </w:rPr>
        <w:t xml:space="preserve"> cycle</w:t>
      </w:r>
      <w:r w:rsidR="00CE4C8F" w:rsidRPr="00A10884">
        <w:rPr>
          <w:rFonts w:ascii="Arial" w:eastAsia="굴림" w:hAnsi="Arial" w:cs="Arial"/>
          <w:b/>
          <w:bCs/>
          <w:kern w:val="0"/>
          <w:sz w:val="22"/>
        </w:rPr>
        <w:t>.</w:t>
      </w:r>
      <w:r w:rsidR="00CE4C8F" w:rsidRPr="00A10884">
        <w:rPr>
          <w:rFonts w:ascii="Arial" w:eastAsia="굴림" w:hAnsi="Arial" w:cs="Arial"/>
          <w:kern w:val="0"/>
          <w:sz w:val="22"/>
        </w:rPr>
        <w:t xml:space="preserve"> </w:t>
      </w:r>
      <w:bookmarkStart w:id="107" w:name="OLE_LINK155"/>
      <w:bookmarkStart w:id="108" w:name="OLE_LINK157"/>
      <w:r w:rsidR="0077167F" w:rsidRPr="00A10884">
        <w:rPr>
          <w:rFonts w:ascii="Arial" w:hAnsi="Arial" w:cs="Arial"/>
          <w:noProof/>
          <w:kern w:val="0"/>
          <w:sz w:val="22"/>
        </w:rPr>
        <w:t>The grey region highlights irregular voltage fluctuations of the Al║NVP cell.</w:t>
      </w:r>
      <w:bookmarkEnd w:id="107"/>
      <w:bookmarkEnd w:id="108"/>
    </w:p>
    <w:bookmarkEnd w:id="105"/>
    <w:bookmarkEnd w:id="106"/>
    <w:p w14:paraId="06A1B527" w14:textId="36034DE6" w:rsidR="00663B34" w:rsidRPr="00A10884" w:rsidRDefault="00663B34" w:rsidP="00663B34">
      <w:pPr>
        <w:spacing w:line="360" w:lineRule="auto"/>
        <w:rPr>
          <w:rFonts w:ascii="Arial" w:eastAsia="굴림" w:hAnsi="Arial" w:cs="Arial"/>
          <w:kern w:val="0"/>
          <w:sz w:val="22"/>
        </w:rPr>
      </w:pPr>
    </w:p>
    <w:p w14:paraId="37D049B8" w14:textId="77777777" w:rsidR="00663B34" w:rsidRPr="00A10884" w:rsidRDefault="00663B34" w:rsidP="00663B34">
      <w:pPr>
        <w:spacing w:line="360" w:lineRule="auto"/>
        <w:rPr>
          <w:rFonts w:ascii="Arial" w:hAnsi="Arial" w:cs="Arial"/>
          <w:kern w:val="0"/>
          <w:sz w:val="22"/>
        </w:rPr>
      </w:pPr>
    </w:p>
    <w:bookmarkEnd w:id="0"/>
    <w:bookmarkEnd w:id="1"/>
    <w:bookmarkEnd w:id="2"/>
    <w:bookmarkEnd w:id="3"/>
    <w:bookmarkEnd w:id="46"/>
    <w:bookmarkEnd w:id="47"/>
    <w:bookmarkEnd w:id="50"/>
    <w:bookmarkEnd w:id="51"/>
    <w:bookmarkEnd w:id="52"/>
    <w:bookmarkEnd w:id="53"/>
    <w:bookmarkEnd w:id="66"/>
    <w:bookmarkEnd w:id="67"/>
    <w:p w14:paraId="4FAD5054" w14:textId="5159815C" w:rsidR="005033D2" w:rsidRPr="00A10884" w:rsidRDefault="005033D2" w:rsidP="001940BD">
      <w:pPr>
        <w:spacing w:line="360" w:lineRule="auto"/>
        <w:rPr>
          <w:rFonts w:ascii="Arial" w:hAnsi="Arial" w:cs="Arial"/>
          <w:noProof/>
          <w:kern w:val="0"/>
          <w:sz w:val="22"/>
        </w:rPr>
      </w:pPr>
    </w:p>
    <w:p w14:paraId="0B66311E" w14:textId="77777777" w:rsidR="005033D2" w:rsidRPr="00A10884" w:rsidRDefault="005033D2" w:rsidP="001940BD">
      <w:pPr>
        <w:spacing w:line="360" w:lineRule="auto"/>
        <w:rPr>
          <w:rFonts w:ascii="Arial" w:hAnsi="Arial" w:cs="Arial"/>
          <w:noProof/>
          <w:kern w:val="0"/>
          <w:sz w:val="22"/>
        </w:rPr>
      </w:pPr>
    </w:p>
    <w:p w14:paraId="315B0710" w14:textId="094C0350" w:rsidR="005033D2" w:rsidRPr="00A10884" w:rsidRDefault="005033D2" w:rsidP="005033D2">
      <w:pPr>
        <w:spacing w:line="360" w:lineRule="auto"/>
        <w:jc w:val="center"/>
        <w:rPr>
          <w:rFonts w:ascii="Arial" w:hAnsi="Arial" w:cs="Arial"/>
          <w:noProof/>
          <w:kern w:val="0"/>
          <w:sz w:val="22"/>
        </w:rPr>
      </w:pPr>
      <w:r w:rsidRPr="00A10884">
        <w:rPr>
          <w:rFonts w:ascii="Arial" w:hAnsi="Arial" w:cs="Arial"/>
          <w:noProof/>
          <w:kern w:val="0"/>
          <w:sz w:val="22"/>
        </w:rPr>
        <w:lastRenderedPageBreak/>
        <w:drawing>
          <wp:inline distT="0" distB="0" distL="0" distR="0" wp14:anchorId="1EA6EDE6" wp14:editId="205AE0FE">
            <wp:extent cx="2567134" cy="2181225"/>
            <wp:effectExtent l="0" t="0" r="508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a:extLst>
                        <a:ext uri="{28A0092B-C50C-407E-A947-70E740481C1C}">
                          <a14:useLocalDpi xmlns:a14="http://schemas.microsoft.com/office/drawing/2010/main" val="0"/>
                        </a:ext>
                      </a:extLst>
                    </a:blip>
                    <a:srcRect r="11629" b="2109"/>
                    <a:stretch/>
                  </pic:blipFill>
                  <pic:spPr bwMode="auto">
                    <a:xfrm>
                      <a:off x="0" y="0"/>
                      <a:ext cx="2573933" cy="2187002"/>
                    </a:xfrm>
                    <a:prstGeom prst="rect">
                      <a:avLst/>
                    </a:prstGeom>
                    <a:noFill/>
                    <a:ln>
                      <a:noFill/>
                    </a:ln>
                    <a:extLst>
                      <a:ext uri="{53640926-AAD7-44D8-BBD7-CCE9431645EC}">
                        <a14:shadowObscured xmlns:a14="http://schemas.microsoft.com/office/drawing/2010/main"/>
                      </a:ext>
                    </a:extLst>
                  </pic:spPr>
                </pic:pic>
              </a:graphicData>
            </a:graphic>
          </wp:inline>
        </w:drawing>
      </w:r>
    </w:p>
    <w:p w14:paraId="4532E3E7" w14:textId="6A158720" w:rsidR="000573A5" w:rsidRPr="00A10884" w:rsidRDefault="00C11274" w:rsidP="000573A5">
      <w:pPr>
        <w:adjustRightInd w:val="0"/>
        <w:spacing w:after="0" w:line="360" w:lineRule="auto"/>
        <w:rPr>
          <w:rFonts w:ascii="Arial" w:eastAsia="CIDFont+F4" w:hAnsi="Arial" w:cs="Arial"/>
          <w:b/>
          <w:kern w:val="0"/>
          <w:sz w:val="22"/>
        </w:rPr>
      </w:pPr>
      <w:r w:rsidRPr="00A10884">
        <w:rPr>
          <w:rFonts w:ascii="Arial" w:eastAsia="CIDFont+F5" w:hAnsi="Arial" w:cs="Arial"/>
          <w:b/>
          <w:kern w:val="0"/>
          <w:sz w:val="22"/>
        </w:rPr>
        <w:t>Figure S</w:t>
      </w:r>
      <w:r w:rsidR="005C1BC8" w:rsidRPr="00A10884">
        <w:rPr>
          <w:rFonts w:ascii="Arial" w:eastAsia="CIDFont+F5" w:hAnsi="Arial" w:cs="Arial"/>
          <w:b/>
          <w:kern w:val="0"/>
          <w:sz w:val="22"/>
        </w:rPr>
        <w:t>20</w:t>
      </w:r>
      <w:r w:rsidR="000573A5" w:rsidRPr="00A10884">
        <w:rPr>
          <w:rFonts w:ascii="Arial" w:eastAsia="CIDFont+F5" w:hAnsi="Arial" w:cs="Arial"/>
          <w:b/>
          <w:kern w:val="0"/>
          <w:sz w:val="22"/>
        </w:rPr>
        <w:t xml:space="preserve">. </w:t>
      </w:r>
      <w:bookmarkStart w:id="109" w:name="OLE_LINK203"/>
      <w:bookmarkStart w:id="110" w:name="OLE_LINK205"/>
      <w:r w:rsidR="000573A5" w:rsidRPr="00A10884">
        <w:rPr>
          <w:rFonts w:ascii="Arial" w:hAnsi="Arial" w:cs="Arial"/>
          <w:b/>
          <w:noProof/>
          <w:kern w:val="0"/>
          <w:sz w:val="22"/>
        </w:rPr>
        <w:t>Representative charge–discharge voltage profile of ZnF</w:t>
      </w:r>
      <w:r w:rsidR="000573A5" w:rsidRPr="00A10884">
        <w:rPr>
          <w:rFonts w:ascii="Arial" w:hAnsi="Arial" w:cs="Arial"/>
          <w:b/>
          <w:noProof/>
          <w:kern w:val="0"/>
          <w:sz w:val="22"/>
          <w:vertAlign w:val="subscript"/>
        </w:rPr>
        <w:t>2</w:t>
      </w:r>
      <w:r w:rsidR="000573A5" w:rsidRPr="00A10884">
        <w:rPr>
          <w:rFonts w:ascii="Arial" w:hAnsi="Arial" w:cs="Arial"/>
          <w:b/>
          <w:noProof/>
          <w:kern w:val="0"/>
          <w:sz w:val="22"/>
        </w:rPr>
        <w:t>/Al║NVP cells under 1C.</w:t>
      </w:r>
      <w:bookmarkEnd w:id="109"/>
      <w:bookmarkEnd w:id="110"/>
      <w:r w:rsidR="000573A5" w:rsidRPr="00A10884">
        <w:rPr>
          <w:rFonts w:ascii="Arial" w:hAnsi="Arial" w:cs="Arial"/>
          <w:b/>
          <w:noProof/>
          <w:kern w:val="0"/>
          <w:sz w:val="22"/>
        </w:rPr>
        <w:t xml:space="preserve"> </w:t>
      </w:r>
    </w:p>
    <w:p w14:paraId="1622752E" w14:textId="77777777" w:rsidR="00524B56" w:rsidRPr="00A10884" w:rsidRDefault="00524B56" w:rsidP="001940BD">
      <w:pPr>
        <w:spacing w:line="360" w:lineRule="auto"/>
        <w:rPr>
          <w:rFonts w:ascii="Arial" w:eastAsia="굴림" w:hAnsi="Arial" w:cs="Arial"/>
          <w:kern w:val="0"/>
          <w:sz w:val="22"/>
        </w:rPr>
      </w:pPr>
    </w:p>
    <w:p w14:paraId="6A83930E" w14:textId="77777777" w:rsidR="00B74C04" w:rsidRPr="00A10884" w:rsidRDefault="00B74C04" w:rsidP="001940BD">
      <w:pPr>
        <w:spacing w:line="360" w:lineRule="auto"/>
        <w:rPr>
          <w:rFonts w:ascii="Arial" w:eastAsia="굴림" w:hAnsi="Arial" w:cs="Arial"/>
          <w:kern w:val="0"/>
          <w:sz w:val="22"/>
        </w:rPr>
      </w:pPr>
    </w:p>
    <w:p w14:paraId="1EE30B46" w14:textId="77777777" w:rsidR="00B74C04" w:rsidRPr="00A10884" w:rsidRDefault="00B74C04" w:rsidP="001940BD">
      <w:pPr>
        <w:spacing w:line="360" w:lineRule="auto"/>
        <w:rPr>
          <w:rFonts w:ascii="Arial" w:eastAsia="굴림" w:hAnsi="Arial" w:cs="Arial"/>
          <w:kern w:val="0"/>
          <w:sz w:val="22"/>
        </w:rPr>
      </w:pPr>
    </w:p>
    <w:p w14:paraId="7985F8C9" w14:textId="77777777" w:rsidR="00B74C04" w:rsidRPr="00A10884" w:rsidRDefault="00B74C04" w:rsidP="001940BD">
      <w:pPr>
        <w:spacing w:line="360" w:lineRule="auto"/>
        <w:rPr>
          <w:rFonts w:ascii="Arial" w:eastAsia="굴림" w:hAnsi="Arial" w:cs="Arial"/>
          <w:kern w:val="0"/>
          <w:sz w:val="22"/>
        </w:rPr>
      </w:pPr>
    </w:p>
    <w:p w14:paraId="42219BEB" w14:textId="77E3314C" w:rsidR="00524B56" w:rsidRPr="00A10884" w:rsidRDefault="00872AA9" w:rsidP="00524B56">
      <w:pPr>
        <w:adjustRightInd w:val="0"/>
        <w:spacing w:after="0" w:line="360" w:lineRule="auto"/>
        <w:jc w:val="center"/>
        <w:rPr>
          <w:rFonts w:ascii="Arial" w:eastAsia="CIDFont+F4" w:hAnsi="Arial" w:cs="Arial"/>
          <w:kern w:val="0"/>
          <w:sz w:val="22"/>
        </w:rPr>
      </w:pPr>
      <w:r w:rsidRPr="00A10884">
        <w:rPr>
          <w:noProof/>
        </w:rPr>
        <w:drawing>
          <wp:inline distT="0" distB="0" distL="0" distR="0" wp14:anchorId="61E7251F" wp14:editId="7B88017B">
            <wp:extent cx="5143500" cy="1714500"/>
            <wp:effectExtent l="0" t="0" r="0" b="0"/>
            <wp:docPr id="11" name="그림 11"/>
            <wp:cNvGraphicFramePr/>
            <a:graphic xmlns:a="http://schemas.openxmlformats.org/drawingml/2006/main">
              <a:graphicData uri="http://schemas.openxmlformats.org/drawingml/2006/picture">
                <pic:pic xmlns:pic="http://schemas.openxmlformats.org/drawingml/2006/picture">
                  <pic:nvPicPr>
                    <pic:cNvPr id="11" name="그림 11"/>
                    <pic:cNvPicPr/>
                  </pic:nvPicPr>
                  <pic:blipFill rotWithShape="1">
                    <a:blip r:embed="rId28">
                      <a:extLst>
                        <a:ext uri="{28A0092B-C50C-407E-A947-70E740481C1C}">
                          <a14:useLocalDpi xmlns:a14="http://schemas.microsoft.com/office/drawing/2010/main" val="0"/>
                        </a:ext>
                      </a:extLst>
                    </a:blip>
                    <a:srcRect l="2613" t="46743" r="3333" b="8265"/>
                    <a:stretch/>
                  </pic:blipFill>
                  <pic:spPr bwMode="auto">
                    <a:xfrm>
                      <a:off x="0" y="0"/>
                      <a:ext cx="5143500"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22F7FD12" w14:textId="2D74C8B7" w:rsidR="000573A5" w:rsidRPr="00A10884" w:rsidRDefault="00C11274" w:rsidP="000573A5">
      <w:pPr>
        <w:adjustRightInd w:val="0"/>
        <w:spacing w:after="0" w:line="360" w:lineRule="auto"/>
        <w:rPr>
          <w:rFonts w:ascii="Arial" w:hAnsi="Arial" w:cs="Arial"/>
          <w:noProof/>
          <w:kern w:val="0"/>
          <w:sz w:val="22"/>
        </w:rPr>
      </w:pPr>
      <w:r w:rsidRPr="00A10884">
        <w:rPr>
          <w:rFonts w:ascii="Arial" w:eastAsia="CIDFont+F5" w:hAnsi="Arial" w:cs="Arial"/>
          <w:b/>
          <w:kern w:val="0"/>
          <w:sz w:val="22"/>
        </w:rPr>
        <w:t>Figure S2</w:t>
      </w:r>
      <w:r w:rsidR="005C1BC8" w:rsidRPr="00A10884">
        <w:rPr>
          <w:rFonts w:ascii="Arial" w:eastAsia="CIDFont+F5" w:hAnsi="Arial" w:cs="Arial"/>
          <w:b/>
          <w:kern w:val="0"/>
          <w:sz w:val="22"/>
        </w:rPr>
        <w:t>1</w:t>
      </w:r>
      <w:r w:rsidR="000573A5" w:rsidRPr="00A10884">
        <w:rPr>
          <w:rFonts w:ascii="Arial" w:eastAsia="CIDFont+F5" w:hAnsi="Arial" w:cs="Arial"/>
          <w:b/>
          <w:kern w:val="0"/>
          <w:sz w:val="22"/>
        </w:rPr>
        <w:t>.</w:t>
      </w:r>
      <w:r w:rsidR="000573A5" w:rsidRPr="00A10884">
        <w:rPr>
          <w:rFonts w:ascii="Arial" w:eastAsia="CIDFont+F5" w:hAnsi="Arial" w:cs="Arial"/>
          <w:kern w:val="0"/>
          <w:sz w:val="22"/>
        </w:rPr>
        <w:t xml:space="preserve"> </w:t>
      </w:r>
      <w:r w:rsidR="000573A5" w:rsidRPr="00A10884">
        <w:rPr>
          <w:rFonts w:ascii="Arial" w:hAnsi="Arial" w:cs="Arial"/>
          <w:b/>
          <w:bCs/>
          <w:noProof/>
          <w:kern w:val="0"/>
          <w:sz w:val="22"/>
        </w:rPr>
        <w:t>Full</w:t>
      </w:r>
      <w:r w:rsidR="000573A5" w:rsidRPr="00A10884">
        <w:rPr>
          <w:rFonts w:ascii="Arial" w:hAnsi="Arial" w:cs="Arial"/>
          <w:b/>
          <w:bCs/>
          <w:noProof/>
          <w:kern w:val="0"/>
          <w:sz w:val="22"/>
        </w:rPr>
        <w:noBreakHyphen/>
        <w:t>cell performance of Zn</w:t>
      </w:r>
      <w:r w:rsidR="000573A5" w:rsidRPr="00A10884">
        <w:rPr>
          <w:rFonts w:ascii="Arial" w:hAnsi="Arial" w:cs="Arial"/>
          <w:b/>
          <w:noProof/>
          <w:kern w:val="0"/>
          <w:sz w:val="22"/>
        </w:rPr>
        <w:t>F</w:t>
      </w:r>
      <w:r w:rsidR="000573A5" w:rsidRPr="00A10884">
        <w:rPr>
          <w:rFonts w:ascii="Arial" w:hAnsi="Arial" w:cs="Arial"/>
          <w:b/>
          <w:noProof/>
          <w:kern w:val="0"/>
          <w:sz w:val="22"/>
          <w:vertAlign w:val="subscript"/>
        </w:rPr>
        <w:t>2</w:t>
      </w:r>
      <w:r w:rsidR="000573A5" w:rsidRPr="00A10884">
        <w:rPr>
          <w:rFonts w:ascii="Arial" w:hAnsi="Arial" w:cs="Arial"/>
          <w:b/>
          <w:bCs/>
          <w:noProof/>
          <w:kern w:val="0"/>
          <w:sz w:val="22"/>
        </w:rPr>
        <w:t xml:space="preserve">/Al current collectors in the </w:t>
      </w:r>
      <w:r w:rsidR="000573A5" w:rsidRPr="00A10884">
        <w:rPr>
          <w:rFonts w:ascii="Arial" w:eastAsiaTheme="majorHAnsi" w:hAnsi="Arial" w:cs="Arial"/>
          <w:b/>
          <w:kern w:val="0"/>
          <w:sz w:val="22"/>
        </w:rPr>
        <w:t>pouch cell</w:t>
      </w:r>
      <w:r w:rsidR="000573A5" w:rsidRPr="00A10884">
        <w:rPr>
          <w:rFonts w:ascii="Arial" w:hAnsi="Arial" w:cs="Arial"/>
          <w:b/>
          <w:bCs/>
          <w:noProof/>
          <w:kern w:val="0"/>
          <w:sz w:val="22"/>
        </w:rPr>
        <w:t xml:space="preserve">. A) </w:t>
      </w:r>
      <w:r w:rsidR="000573A5" w:rsidRPr="00A10884">
        <w:rPr>
          <w:rFonts w:ascii="Arial" w:hAnsi="Arial" w:cs="Arial"/>
          <w:noProof/>
          <w:kern w:val="0"/>
          <w:sz w:val="22"/>
        </w:rPr>
        <w:t>Cycling performance</w:t>
      </w:r>
      <w:r w:rsidR="000573A5" w:rsidRPr="00A10884">
        <w:rPr>
          <w:rFonts w:ascii="Arial" w:eastAsia="CIDFont+F4" w:hAnsi="Arial" w:cs="Arial"/>
          <w:kern w:val="0"/>
          <w:sz w:val="22"/>
        </w:rPr>
        <w:t xml:space="preserve">. </w:t>
      </w:r>
      <w:r w:rsidR="000573A5" w:rsidRPr="00A10884">
        <w:rPr>
          <w:rFonts w:ascii="Arial" w:eastAsia="CIDFont+F4" w:hAnsi="Arial" w:cs="Arial"/>
          <w:b/>
          <w:kern w:val="0"/>
          <w:sz w:val="22"/>
        </w:rPr>
        <w:t>B</w:t>
      </w:r>
      <w:r w:rsidR="000573A5" w:rsidRPr="00A10884">
        <w:rPr>
          <w:rFonts w:ascii="Arial" w:eastAsia="CIDFont+F4" w:hAnsi="Arial" w:cs="Arial"/>
          <w:kern w:val="0"/>
          <w:sz w:val="22"/>
        </w:rPr>
        <w:t xml:space="preserve">) </w:t>
      </w:r>
      <w:r w:rsidR="000573A5" w:rsidRPr="00A10884">
        <w:rPr>
          <w:rFonts w:ascii="Arial" w:hAnsi="Arial" w:cs="Arial"/>
          <w:noProof/>
          <w:kern w:val="0"/>
          <w:sz w:val="22"/>
        </w:rPr>
        <w:t>Charge–di</w:t>
      </w:r>
      <w:r w:rsidR="00872AA9" w:rsidRPr="00A10884">
        <w:rPr>
          <w:rFonts w:ascii="Arial" w:hAnsi="Arial" w:cs="Arial"/>
          <w:noProof/>
          <w:kern w:val="0"/>
          <w:sz w:val="22"/>
        </w:rPr>
        <w:t>scharge voltage profile at the 10</w:t>
      </w:r>
      <w:r w:rsidR="00872AA9" w:rsidRPr="00A10884">
        <w:rPr>
          <w:rFonts w:ascii="Arial" w:hAnsi="Arial" w:cs="Arial"/>
          <w:noProof/>
          <w:kern w:val="0"/>
          <w:sz w:val="22"/>
          <w:vertAlign w:val="superscript"/>
        </w:rPr>
        <w:t>th</w:t>
      </w:r>
      <w:r w:rsidR="000573A5" w:rsidRPr="00A10884">
        <w:rPr>
          <w:rFonts w:ascii="Arial" w:hAnsi="Arial" w:cs="Arial"/>
          <w:noProof/>
          <w:kern w:val="0"/>
          <w:sz w:val="22"/>
        </w:rPr>
        <w:t xml:space="preserve"> cycle.</w:t>
      </w:r>
    </w:p>
    <w:p w14:paraId="5223E8A4" w14:textId="4751EEA2" w:rsidR="001F7F9B" w:rsidRPr="00A10884" w:rsidRDefault="001F7F9B" w:rsidP="000573A5">
      <w:pPr>
        <w:adjustRightInd w:val="0"/>
        <w:spacing w:after="0" w:line="360" w:lineRule="auto"/>
        <w:rPr>
          <w:rFonts w:ascii="Arial" w:hAnsi="Arial" w:cs="Arial"/>
          <w:noProof/>
          <w:kern w:val="0"/>
          <w:sz w:val="22"/>
        </w:rPr>
      </w:pPr>
    </w:p>
    <w:p w14:paraId="5D38B380" w14:textId="34C4AC8F" w:rsidR="001F7F9B" w:rsidRPr="00A10884" w:rsidRDefault="0011142A" w:rsidP="001F7F9B">
      <w:pPr>
        <w:snapToGrid w:val="0"/>
        <w:spacing w:after="0" w:line="360" w:lineRule="auto"/>
        <w:jc w:val="center"/>
        <w:rPr>
          <w:rFonts w:ascii="Arial" w:hAnsi="Arial" w:cs="Arial"/>
          <w:noProof/>
          <w:kern w:val="0"/>
          <w:sz w:val="22"/>
        </w:rPr>
      </w:pPr>
      <w:bookmarkStart w:id="111" w:name="OLE_LINK27"/>
      <w:bookmarkStart w:id="112" w:name="OLE_LINK29"/>
      <w:r w:rsidRPr="00A10884">
        <w:rPr>
          <w:rFonts w:ascii="Arial" w:hAnsi="Arial" w:cs="Arial"/>
          <w:noProof/>
          <w:kern w:val="0"/>
          <w:sz w:val="22"/>
        </w:rPr>
        <w:lastRenderedPageBreak/>
        <w:drawing>
          <wp:inline distT="0" distB="0" distL="0" distR="0" wp14:anchorId="03978644" wp14:editId="2A30CCF5">
            <wp:extent cx="5810250" cy="4619625"/>
            <wp:effectExtent l="0" t="0" r="0" b="952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a:extLst>
                        <a:ext uri="{28A0092B-C50C-407E-A947-70E740481C1C}">
                          <a14:useLocalDpi xmlns:a14="http://schemas.microsoft.com/office/drawing/2010/main" val="0"/>
                        </a:ext>
                      </a:extLst>
                    </a:blip>
                    <a:srcRect l="4495" t="4573" r="961" b="6696"/>
                    <a:stretch/>
                  </pic:blipFill>
                  <pic:spPr bwMode="auto">
                    <a:xfrm>
                      <a:off x="0" y="0"/>
                      <a:ext cx="5810250" cy="4619625"/>
                    </a:xfrm>
                    <a:prstGeom prst="rect">
                      <a:avLst/>
                    </a:prstGeom>
                    <a:noFill/>
                    <a:ln>
                      <a:noFill/>
                    </a:ln>
                    <a:extLst>
                      <a:ext uri="{53640926-AAD7-44D8-BBD7-CCE9431645EC}">
                        <a14:shadowObscured xmlns:a14="http://schemas.microsoft.com/office/drawing/2010/main"/>
                      </a:ext>
                    </a:extLst>
                  </pic:spPr>
                </pic:pic>
              </a:graphicData>
            </a:graphic>
          </wp:inline>
        </w:drawing>
      </w:r>
    </w:p>
    <w:p w14:paraId="634B1BB3" w14:textId="762F215C" w:rsidR="001F7F9B" w:rsidRPr="00A10884" w:rsidRDefault="005C1BC8" w:rsidP="001F7F9B">
      <w:pPr>
        <w:snapToGrid w:val="0"/>
        <w:spacing w:after="0" w:line="360" w:lineRule="auto"/>
        <w:rPr>
          <w:rFonts w:ascii="Arial" w:hAnsi="Arial" w:cs="Arial"/>
          <w:noProof/>
          <w:kern w:val="0"/>
          <w:sz w:val="22"/>
        </w:rPr>
      </w:pPr>
      <w:r w:rsidRPr="00A10884">
        <w:rPr>
          <w:rFonts w:ascii="Arial" w:eastAsia="CIDFont+F5" w:hAnsi="Arial" w:cs="Arial"/>
          <w:b/>
          <w:kern w:val="0"/>
          <w:sz w:val="22"/>
        </w:rPr>
        <w:t>Figure S22</w:t>
      </w:r>
      <w:r w:rsidR="001F7F9B" w:rsidRPr="00A10884">
        <w:rPr>
          <w:rFonts w:ascii="Arial" w:eastAsia="CIDFont+F5" w:hAnsi="Arial" w:cs="Arial"/>
          <w:b/>
          <w:kern w:val="0"/>
          <w:sz w:val="22"/>
        </w:rPr>
        <w:t>.</w:t>
      </w:r>
      <w:r w:rsidR="001F7F9B" w:rsidRPr="00A10884">
        <w:rPr>
          <w:rFonts w:ascii="Arial" w:eastAsia="CIDFont+F5" w:hAnsi="Arial" w:cs="Arial"/>
          <w:kern w:val="0"/>
          <w:sz w:val="22"/>
        </w:rPr>
        <w:t xml:space="preserve"> </w:t>
      </w:r>
      <w:r w:rsidR="00361CCB" w:rsidRPr="00A10884">
        <w:rPr>
          <w:rFonts w:ascii="Arial" w:hAnsi="Arial" w:cs="Arial"/>
          <w:b/>
          <w:noProof/>
          <w:kern w:val="0"/>
          <w:sz w:val="22"/>
        </w:rPr>
        <w:t xml:space="preserve">Schematic illustration of the mechanism </w:t>
      </w:r>
      <w:bookmarkStart w:id="113" w:name="OLE_LINK25"/>
      <w:bookmarkStart w:id="114" w:name="OLE_LINK26"/>
      <w:r w:rsidR="00361CCB" w:rsidRPr="00A10884">
        <w:rPr>
          <w:rFonts w:ascii="Arial" w:hAnsi="Arial" w:cs="Arial"/>
          <w:b/>
          <w:noProof/>
          <w:kern w:val="0"/>
          <w:sz w:val="22"/>
        </w:rPr>
        <w:t xml:space="preserve">underlying </w:t>
      </w:r>
      <w:bookmarkEnd w:id="113"/>
      <w:bookmarkEnd w:id="114"/>
      <w:r w:rsidR="00361CCB" w:rsidRPr="00A10884">
        <w:rPr>
          <w:rFonts w:ascii="Arial" w:hAnsi="Arial" w:cs="Arial"/>
          <w:b/>
          <w:noProof/>
          <w:kern w:val="0"/>
          <w:sz w:val="22"/>
        </w:rPr>
        <w:t>the enhanced reversibility of Na plating/stripping on the ZnF</w:t>
      </w:r>
      <w:r w:rsidR="00361CCB" w:rsidRPr="00A10884">
        <w:rPr>
          <w:rFonts w:ascii="Arial" w:hAnsi="Arial" w:cs="Arial"/>
          <w:b/>
          <w:noProof/>
          <w:kern w:val="0"/>
          <w:sz w:val="22"/>
          <w:vertAlign w:val="subscript"/>
        </w:rPr>
        <w:t>2</w:t>
      </w:r>
      <w:r w:rsidR="00361CCB" w:rsidRPr="00A10884">
        <w:rPr>
          <w:rFonts w:ascii="Arial" w:hAnsi="Arial" w:cs="Arial"/>
          <w:b/>
          <w:noProof/>
          <w:kern w:val="0"/>
          <w:sz w:val="22"/>
        </w:rPr>
        <w:t>/Al CC.</w:t>
      </w:r>
    </w:p>
    <w:bookmarkEnd w:id="111"/>
    <w:bookmarkEnd w:id="112"/>
    <w:p w14:paraId="2D3CA321" w14:textId="77777777" w:rsidR="001F7F9B" w:rsidRPr="00A10884" w:rsidRDefault="001F7F9B" w:rsidP="000573A5">
      <w:pPr>
        <w:adjustRightInd w:val="0"/>
        <w:spacing w:after="0" w:line="360" w:lineRule="auto"/>
        <w:rPr>
          <w:rFonts w:ascii="Arial" w:eastAsia="CIDFont+F4" w:hAnsi="Arial" w:cs="Arial"/>
          <w:kern w:val="0"/>
          <w:sz w:val="22"/>
        </w:rPr>
      </w:pPr>
    </w:p>
    <w:p w14:paraId="79DA2DF2" w14:textId="77777777" w:rsidR="00524B56" w:rsidRPr="00A10884" w:rsidRDefault="00524B56" w:rsidP="001940BD">
      <w:pPr>
        <w:spacing w:line="360" w:lineRule="auto"/>
        <w:rPr>
          <w:rFonts w:ascii="Arial" w:eastAsia="굴림" w:hAnsi="Arial" w:cs="Arial"/>
          <w:kern w:val="0"/>
          <w:sz w:val="22"/>
        </w:rPr>
      </w:pPr>
    </w:p>
    <w:p w14:paraId="0DDFAC83" w14:textId="77777777" w:rsidR="009F53CE" w:rsidRPr="00A10884" w:rsidRDefault="009F53CE">
      <w:pPr>
        <w:rPr>
          <w:rFonts w:ascii="Arial" w:eastAsia="굴림" w:hAnsi="Arial" w:cs="Arial"/>
          <w:kern w:val="0"/>
          <w:sz w:val="22"/>
        </w:rPr>
      </w:pPr>
    </w:p>
    <w:p w14:paraId="69CEDB00" w14:textId="77777777" w:rsidR="009F53CE" w:rsidRPr="00A10884" w:rsidRDefault="009F53CE">
      <w:pPr>
        <w:rPr>
          <w:rFonts w:ascii="Arial" w:eastAsia="굴림" w:hAnsi="Arial" w:cs="Arial"/>
          <w:kern w:val="0"/>
          <w:sz w:val="22"/>
        </w:rPr>
      </w:pPr>
    </w:p>
    <w:p w14:paraId="34CB17C8" w14:textId="77777777" w:rsidR="009F53CE" w:rsidRPr="00A10884" w:rsidRDefault="009F53CE">
      <w:pPr>
        <w:rPr>
          <w:rFonts w:ascii="Arial" w:eastAsia="굴림" w:hAnsi="Arial" w:cs="Arial"/>
          <w:kern w:val="0"/>
          <w:sz w:val="22"/>
        </w:rPr>
      </w:pPr>
    </w:p>
    <w:p w14:paraId="42A65FD3" w14:textId="77777777" w:rsidR="005033D2" w:rsidRPr="00A10884" w:rsidRDefault="005033D2" w:rsidP="00F766FF">
      <w:pPr>
        <w:snapToGrid w:val="0"/>
        <w:spacing w:after="0" w:line="240" w:lineRule="auto"/>
        <w:rPr>
          <w:rFonts w:ascii="Arial" w:eastAsiaTheme="majorHAnsi" w:hAnsi="Arial" w:cs="Arial"/>
          <w:b/>
          <w:sz w:val="28"/>
        </w:rPr>
      </w:pPr>
    </w:p>
    <w:p w14:paraId="0EFBDE1D" w14:textId="77777777" w:rsidR="005033D2" w:rsidRPr="00A10884" w:rsidRDefault="005033D2" w:rsidP="00F766FF">
      <w:pPr>
        <w:snapToGrid w:val="0"/>
        <w:spacing w:after="0" w:line="240" w:lineRule="auto"/>
        <w:rPr>
          <w:rFonts w:ascii="Arial" w:eastAsiaTheme="majorHAnsi" w:hAnsi="Arial" w:cs="Arial"/>
          <w:b/>
          <w:sz w:val="28"/>
        </w:rPr>
      </w:pPr>
    </w:p>
    <w:p w14:paraId="225FC9C4" w14:textId="77777777" w:rsidR="00B74C04" w:rsidRPr="00A10884" w:rsidRDefault="00B74C04">
      <w:pPr>
        <w:rPr>
          <w:rFonts w:ascii="Arial" w:eastAsiaTheme="majorHAnsi" w:hAnsi="Arial" w:cs="Arial"/>
          <w:b/>
          <w:sz w:val="28"/>
        </w:rPr>
      </w:pPr>
      <w:r w:rsidRPr="00A10884">
        <w:rPr>
          <w:rFonts w:ascii="Arial" w:eastAsiaTheme="majorHAnsi" w:hAnsi="Arial" w:cs="Arial"/>
          <w:b/>
          <w:sz w:val="28"/>
        </w:rPr>
        <w:br w:type="page"/>
      </w:r>
    </w:p>
    <w:p w14:paraId="1FA87412" w14:textId="5BECB16F" w:rsidR="00543543" w:rsidRPr="00A10884" w:rsidRDefault="009F53CE" w:rsidP="00F766FF">
      <w:pPr>
        <w:snapToGrid w:val="0"/>
        <w:spacing w:after="0" w:line="240" w:lineRule="auto"/>
        <w:rPr>
          <w:rFonts w:ascii="Arial" w:eastAsiaTheme="majorHAnsi" w:hAnsi="Arial" w:cs="Arial"/>
          <w:b/>
          <w:sz w:val="28"/>
        </w:rPr>
      </w:pPr>
      <w:r w:rsidRPr="00A10884">
        <w:rPr>
          <w:rFonts w:ascii="Arial" w:eastAsiaTheme="majorHAnsi" w:hAnsi="Arial" w:cs="Arial"/>
          <w:b/>
          <w:sz w:val="28"/>
        </w:rPr>
        <w:lastRenderedPageBreak/>
        <w:t>3. Supporting Table</w:t>
      </w:r>
    </w:p>
    <w:p w14:paraId="605D05EC" w14:textId="77777777" w:rsidR="00543543" w:rsidRPr="00A10884" w:rsidRDefault="00543543" w:rsidP="00F766FF">
      <w:pPr>
        <w:snapToGrid w:val="0"/>
        <w:spacing w:before="240" w:after="0" w:line="240" w:lineRule="auto"/>
        <w:rPr>
          <w:rFonts w:ascii="Arial" w:eastAsiaTheme="majorHAnsi" w:hAnsi="Arial" w:cs="Arial"/>
          <w:b/>
          <w:sz w:val="22"/>
        </w:rPr>
      </w:pPr>
    </w:p>
    <w:p w14:paraId="736CB02B" w14:textId="57E61F22" w:rsidR="00543543" w:rsidRPr="00A10884" w:rsidRDefault="00543543" w:rsidP="009F53CE">
      <w:pPr>
        <w:snapToGrid w:val="0"/>
        <w:spacing w:after="0" w:line="480" w:lineRule="auto"/>
        <w:rPr>
          <w:rFonts w:ascii="Arial" w:eastAsiaTheme="majorHAnsi" w:hAnsi="Arial" w:cs="Arial"/>
          <w:sz w:val="22"/>
        </w:rPr>
      </w:pPr>
      <w:bookmarkStart w:id="115" w:name="OLE_LINK50"/>
      <w:bookmarkStart w:id="116" w:name="OLE_LINK52"/>
      <w:r w:rsidRPr="00A10884">
        <w:rPr>
          <w:rFonts w:ascii="Arial" w:eastAsiaTheme="majorHAnsi" w:hAnsi="Arial" w:cs="Arial"/>
          <w:b/>
          <w:sz w:val="22"/>
        </w:rPr>
        <w:t xml:space="preserve">Table 1: XPS binding energies </w:t>
      </w:r>
      <w:bookmarkEnd w:id="115"/>
      <w:bookmarkEnd w:id="116"/>
      <w:r w:rsidRPr="00A10884">
        <w:rPr>
          <w:rFonts w:ascii="Arial" w:eastAsiaTheme="majorHAnsi" w:hAnsi="Arial" w:cs="Arial"/>
          <w:b/>
          <w:sz w:val="22"/>
        </w:rPr>
        <w:t>of the Zn, F, and Na elements</w:t>
      </w:r>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788"/>
        <w:gridCol w:w="2270"/>
        <w:gridCol w:w="2612"/>
        <w:gridCol w:w="884"/>
      </w:tblGrid>
      <w:tr w:rsidR="00A10884" w:rsidRPr="00A10884" w14:paraId="2DE6BA96" w14:textId="77777777" w:rsidTr="00FF3B66">
        <w:trPr>
          <w:trHeight w:val="382"/>
          <w:jc w:val="center"/>
        </w:trPr>
        <w:tc>
          <w:tcPr>
            <w:tcW w:w="788" w:type="dxa"/>
            <w:tcBorders>
              <w:top w:val="single" w:sz="4" w:space="0" w:color="auto"/>
              <w:left w:val="nil"/>
              <w:bottom w:val="single" w:sz="4" w:space="0" w:color="auto"/>
              <w:right w:val="single" w:sz="4" w:space="0" w:color="auto"/>
            </w:tcBorders>
            <w:shd w:val="clear" w:color="auto" w:fill="D9D9D9" w:themeFill="background1" w:themeFillShade="D9"/>
            <w:hideMark/>
          </w:tcPr>
          <w:p w14:paraId="58F670DC" w14:textId="77777777" w:rsidR="004E1CDE" w:rsidRPr="00A10884" w:rsidRDefault="004E1CDE">
            <w:pPr>
              <w:jc w:val="center"/>
              <w:rPr>
                <w:rFonts w:ascii="Arial" w:eastAsia="굴림" w:hAnsi="Arial" w:cs="Arial"/>
                <w:b/>
                <w:kern w:val="0"/>
                <w:sz w:val="22"/>
              </w:rPr>
            </w:pPr>
            <w:r w:rsidRPr="00A10884">
              <w:rPr>
                <w:rFonts w:ascii="Arial" w:eastAsia="굴림" w:hAnsi="Arial" w:cs="Arial"/>
                <w:b/>
                <w:kern w:val="0"/>
                <w:sz w:val="22"/>
              </w:rPr>
              <w:t>No.</w:t>
            </w:r>
          </w:p>
        </w:tc>
        <w:tc>
          <w:tcPr>
            <w:tcW w:w="22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1548E94" w14:textId="77777777" w:rsidR="004E1CDE" w:rsidRPr="00A10884" w:rsidRDefault="004E1CDE">
            <w:pPr>
              <w:jc w:val="center"/>
              <w:rPr>
                <w:rFonts w:ascii="Arial" w:eastAsia="굴림" w:hAnsi="Arial" w:cs="Arial"/>
                <w:b/>
                <w:kern w:val="0"/>
                <w:sz w:val="22"/>
              </w:rPr>
            </w:pPr>
            <w:r w:rsidRPr="00A10884">
              <w:rPr>
                <w:rFonts w:ascii="Arial" w:eastAsia="굴림" w:hAnsi="Arial" w:cs="Arial"/>
                <w:b/>
                <w:kern w:val="0"/>
                <w:sz w:val="22"/>
              </w:rPr>
              <w:t>Element</w:t>
            </w:r>
          </w:p>
        </w:tc>
        <w:tc>
          <w:tcPr>
            <w:tcW w:w="261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EE7166" w14:textId="77777777" w:rsidR="004E1CDE" w:rsidRPr="00A10884" w:rsidRDefault="004E1CDE">
            <w:pPr>
              <w:jc w:val="center"/>
              <w:rPr>
                <w:rFonts w:ascii="Arial" w:eastAsia="굴림" w:hAnsi="Arial" w:cs="Arial"/>
                <w:b/>
                <w:kern w:val="0"/>
                <w:sz w:val="22"/>
              </w:rPr>
            </w:pPr>
            <w:r w:rsidRPr="00A10884">
              <w:rPr>
                <w:rFonts w:ascii="Arial" w:eastAsia="굴림" w:hAnsi="Arial" w:cs="Arial"/>
                <w:b/>
                <w:kern w:val="0"/>
                <w:sz w:val="22"/>
              </w:rPr>
              <w:t>Binding energy (eV)</w:t>
            </w:r>
          </w:p>
        </w:tc>
        <w:tc>
          <w:tcPr>
            <w:tcW w:w="884" w:type="dxa"/>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D81214A" w14:textId="280A9321" w:rsidR="004E1CDE" w:rsidRPr="00A10884" w:rsidRDefault="00606631">
            <w:pPr>
              <w:jc w:val="center"/>
              <w:rPr>
                <w:rFonts w:ascii="Arial" w:eastAsia="굴림" w:hAnsi="Arial" w:cs="Arial"/>
                <w:b/>
                <w:kern w:val="0"/>
                <w:sz w:val="22"/>
              </w:rPr>
            </w:pPr>
            <w:r w:rsidRPr="00A10884">
              <w:rPr>
                <w:rFonts w:ascii="Arial" w:eastAsia="굴림" w:hAnsi="Arial" w:cs="Arial"/>
                <w:b/>
                <w:kern w:val="0"/>
                <w:sz w:val="22"/>
              </w:rPr>
              <w:t>Ref.</w:t>
            </w:r>
          </w:p>
        </w:tc>
      </w:tr>
      <w:tr w:rsidR="00A10884" w:rsidRPr="00A10884" w14:paraId="7AD515B1" w14:textId="77777777" w:rsidTr="00E57A7C">
        <w:trPr>
          <w:trHeight w:val="454"/>
          <w:jc w:val="center"/>
        </w:trPr>
        <w:tc>
          <w:tcPr>
            <w:tcW w:w="788" w:type="dxa"/>
            <w:tcBorders>
              <w:top w:val="single" w:sz="4" w:space="0" w:color="auto"/>
              <w:left w:val="nil"/>
              <w:bottom w:val="single" w:sz="4" w:space="0" w:color="auto"/>
              <w:right w:val="single" w:sz="4" w:space="0" w:color="auto"/>
            </w:tcBorders>
            <w:vAlign w:val="center"/>
            <w:hideMark/>
          </w:tcPr>
          <w:p w14:paraId="0790CC26"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1</w:t>
            </w:r>
          </w:p>
        </w:tc>
        <w:tc>
          <w:tcPr>
            <w:tcW w:w="2270" w:type="dxa"/>
            <w:tcBorders>
              <w:top w:val="single" w:sz="4" w:space="0" w:color="auto"/>
              <w:left w:val="single" w:sz="4" w:space="0" w:color="auto"/>
              <w:bottom w:val="single" w:sz="4" w:space="0" w:color="auto"/>
              <w:right w:val="single" w:sz="4" w:space="0" w:color="auto"/>
            </w:tcBorders>
            <w:vAlign w:val="center"/>
            <w:hideMark/>
          </w:tcPr>
          <w:p w14:paraId="58F479C0" w14:textId="77777777" w:rsidR="004E1CDE" w:rsidRPr="00A10884" w:rsidRDefault="004E1CDE">
            <w:pPr>
              <w:jc w:val="center"/>
              <w:rPr>
                <w:rFonts w:ascii="Arial" w:eastAsia="굴림" w:hAnsi="Arial" w:cs="Arial"/>
                <w:kern w:val="0"/>
                <w:sz w:val="22"/>
              </w:rPr>
            </w:pPr>
            <w:bookmarkStart w:id="117" w:name="OLE_LINK258"/>
            <w:bookmarkStart w:id="118" w:name="OLE_LINK259"/>
            <w:r w:rsidRPr="00A10884">
              <w:rPr>
                <w:rFonts w:ascii="Arial" w:eastAsia="굴림" w:hAnsi="Arial" w:cs="Arial"/>
                <w:kern w:val="0"/>
                <w:sz w:val="22"/>
              </w:rPr>
              <w:t>Zn</w:t>
            </w:r>
            <w:r w:rsidRPr="00A10884">
              <w:rPr>
                <w:rFonts w:ascii="Arial" w:eastAsia="굴림" w:hAnsi="Arial" w:cs="Arial"/>
                <w:kern w:val="0"/>
                <w:sz w:val="22"/>
                <w:vertAlign w:val="superscript"/>
              </w:rPr>
              <w:t>2+</w:t>
            </w:r>
            <w:r w:rsidRPr="00A10884">
              <w:rPr>
                <w:rFonts w:ascii="Arial" w:eastAsia="굴림" w:hAnsi="Arial" w:cs="Arial"/>
                <w:kern w:val="0"/>
                <w:sz w:val="22"/>
              </w:rPr>
              <w:t xml:space="preserve"> 2p3/2</w:t>
            </w:r>
            <w:bookmarkEnd w:id="117"/>
            <w:bookmarkEnd w:id="118"/>
          </w:p>
        </w:tc>
        <w:tc>
          <w:tcPr>
            <w:tcW w:w="2612" w:type="dxa"/>
            <w:tcBorders>
              <w:top w:val="single" w:sz="4" w:space="0" w:color="auto"/>
              <w:left w:val="single" w:sz="4" w:space="0" w:color="auto"/>
              <w:bottom w:val="single" w:sz="4" w:space="0" w:color="auto"/>
              <w:right w:val="single" w:sz="4" w:space="0" w:color="auto"/>
            </w:tcBorders>
            <w:vAlign w:val="center"/>
            <w:hideMark/>
          </w:tcPr>
          <w:p w14:paraId="35EF95D4"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1022.5</w:t>
            </w:r>
          </w:p>
        </w:tc>
        <w:tc>
          <w:tcPr>
            <w:tcW w:w="884" w:type="dxa"/>
            <w:tcBorders>
              <w:top w:val="single" w:sz="4" w:space="0" w:color="auto"/>
              <w:left w:val="single" w:sz="4" w:space="0" w:color="auto"/>
              <w:bottom w:val="single" w:sz="4" w:space="0" w:color="auto"/>
              <w:right w:val="nil"/>
            </w:tcBorders>
            <w:vAlign w:val="center"/>
            <w:hideMark/>
          </w:tcPr>
          <w:p w14:paraId="4353A45B" w14:textId="77777777" w:rsidR="004E1CDE" w:rsidRPr="00A10884" w:rsidRDefault="004E1CDE">
            <w:pPr>
              <w:jc w:val="center"/>
              <w:rPr>
                <w:rFonts w:ascii="Arial" w:eastAsia="굴림" w:hAnsi="Arial" w:cs="Arial"/>
                <w:kern w:val="0"/>
                <w:sz w:val="22"/>
              </w:rPr>
            </w:pPr>
            <w:bookmarkStart w:id="119" w:name="OLE_LINK333"/>
            <w:bookmarkStart w:id="120" w:name="OLE_LINK334"/>
            <w:r w:rsidRPr="00A10884">
              <w:rPr>
                <w:rFonts w:ascii="Arial" w:eastAsia="굴림" w:hAnsi="Arial" w:cs="Arial"/>
                <w:kern w:val="0"/>
                <w:sz w:val="22"/>
              </w:rPr>
              <w:t>S5</w:t>
            </w:r>
            <w:bookmarkEnd w:id="119"/>
            <w:bookmarkEnd w:id="120"/>
          </w:p>
        </w:tc>
      </w:tr>
      <w:tr w:rsidR="00A10884" w:rsidRPr="00A10884" w14:paraId="0F82DC5B" w14:textId="77777777" w:rsidTr="00E57A7C">
        <w:trPr>
          <w:trHeight w:val="454"/>
          <w:jc w:val="center"/>
        </w:trPr>
        <w:tc>
          <w:tcPr>
            <w:tcW w:w="788" w:type="dxa"/>
            <w:tcBorders>
              <w:top w:val="single" w:sz="4" w:space="0" w:color="auto"/>
              <w:left w:val="nil"/>
              <w:bottom w:val="single" w:sz="4" w:space="0" w:color="auto"/>
              <w:right w:val="single" w:sz="4" w:space="0" w:color="auto"/>
            </w:tcBorders>
            <w:vAlign w:val="center"/>
            <w:hideMark/>
          </w:tcPr>
          <w:p w14:paraId="5BAE10F3"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2</w:t>
            </w:r>
          </w:p>
        </w:tc>
        <w:tc>
          <w:tcPr>
            <w:tcW w:w="2270" w:type="dxa"/>
            <w:tcBorders>
              <w:top w:val="single" w:sz="4" w:space="0" w:color="auto"/>
              <w:left w:val="single" w:sz="4" w:space="0" w:color="auto"/>
              <w:bottom w:val="single" w:sz="4" w:space="0" w:color="auto"/>
              <w:right w:val="single" w:sz="4" w:space="0" w:color="auto"/>
            </w:tcBorders>
            <w:vAlign w:val="center"/>
            <w:hideMark/>
          </w:tcPr>
          <w:p w14:paraId="3FCD189D"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Zn</w:t>
            </w:r>
            <w:r w:rsidRPr="00A10884">
              <w:rPr>
                <w:rFonts w:ascii="Arial" w:eastAsia="굴림" w:hAnsi="Arial" w:cs="Arial"/>
                <w:kern w:val="0"/>
                <w:sz w:val="22"/>
                <w:vertAlign w:val="superscript"/>
              </w:rPr>
              <w:t>2+</w:t>
            </w:r>
            <w:r w:rsidRPr="00A10884">
              <w:rPr>
                <w:rFonts w:ascii="Arial" w:eastAsia="굴림" w:hAnsi="Arial" w:cs="Arial"/>
                <w:kern w:val="0"/>
                <w:sz w:val="22"/>
              </w:rPr>
              <w:t xml:space="preserve"> 2p1/2</w:t>
            </w:r>
          </w:p>
        </w:tc>
        <w:tc>
          <w:tcPr>
            <w:tcW w:w="2612" w:type="dxa"/>
            <w:tcBorders>
              <w:top w:val="single" w:sz="4" w:space="0" w:color="auto"/>
              <w:left w:val="single" w:sz="4" w:space="0" w:color="auto"/>
              <w:bottom w:val="single" w:sz="4" w:space="0" w:color="auto"/>
              <w:right w:val="single" w:sz="4" w:space="0" w:color="auto"/>
            </w:tcBorders>
            <w:vAlign w:val="center"/>
            <w:hideMark/>
          </w:tcPr>
          <w:p w14:paraId="3A360CD0"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1045.6</w:t>
            </w:r>
          </w:p>
        </w:tc>
        <w:tc>
          <w:tcPr>
            <w:tcW w:w="884" w:type="dxa"/>
            <w:tcBorders>
              <w:top w:val="single" w:sz="4" w:space="0" w:color="auto"/>
              <w:left w:val="single" w:sz="4" w:space="0" w:color="auto"/>
              <w:bottom w:val="single" w:sz="4" w:space="0" w:color="auto"/>
              <w:right w:val="nil"/>
            </w:tcBorders>
            <w:vAlign w:val="center"/>
            <w:hideMark/>
          </w:tcPr>
          <w:p w14:paraId="46964FDE"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S5</w:t>
            </w:r>
          </w:p>
        </w:tc>
      </w:tr>
      <w:tr w:rsidR="00A10884" w:rsidRPr="00A10884" w14:paraId="6D319729" w14:textId="77777777" w:rsidTr="00E57A7C">
        <w:trPr>
          <w:trHeight w:val="454"/>
          <w:jc w:val="center"/>
        </w:trPr>
        <w:tc>
          <w:tcPr>
            <w:tcW w:w="788" w:type="dxa"/>
            <w:tcBorders>
              <w:top w:val="single" w:sz="4" w:space="0" w:color="auto"/>
              <w:left w:val="nil"/>
              <w:bottom w:val="single" w:sz="4" w:space="0" w:color="auto"/>
              <w:right w:val="single" w:sz="4" w:space="0" w:color="auto"/>
            </w:tcBorders>
            <w:vAlign w:val="center"/>
            <w:hideMark/>
          </w:tcPr>
          <w:p w14:paraId="2A4C4755"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3</w:t>
            </w:r>
          </w:p>
        </w:tc>
        <w:tc>
          <w:tcPr>
            <w:tcW w:w="2270" w:type="dxa"/>
            <w:tcBorders>
              <w:top w:val="single" w:sz="4" w:space="0" w:color="auto"/>
              <w:left w:val="single" w:sz="4" w:space="0" w:color="auto"/>
              <w:bottom w:val="single" w:sz="4" w:space="0" w:color="auto"/>
              <w:right w:val="single" w:sz="4" w:space="0" w:color="auto"/>
            </w:tcBorders>
            <w:vAlign w:val="center"/>
            <w:hideMark/>
          </w:tcPr>
          <w:p w14:paraId="4B594B2A"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Zn</w:t>
            </w:r>
            <w:r w:rsidRPr="00A10884">
              <w:rPr>
                <w:rFonts w:ascii="Arial" w:eastAsia="굴림" w:hAnsi="Arial" w:cs="Arial"/>
                <w:kern w:val="0"/>
                <w:sz w:val="22"/>
                <w:vertAlign w:val="superscript"/>
              </w:rPr>
              <w:t>0</w:t>
            </w:r>
            <w:r w:rsidRPr="00A10884">
              <w:rPr>
                <w:rFonts w:ascii="Arial" w:eastAsia="굴림" w:hAnsi="Arial" w:cs="Arial"/>
                <w:kern w:val="0"/>
                <w:sz w:val="22"/>
              </w:rPr>
              <w:t xml:space="preserve"> 2p3/2</w:t>
            </w:r>
          </w:p>
        </w:tc>
        <w:tc>
          <w:tcPr>
            <w:tcW w:w="2612" w:type="dxa"/>
            <w:tcBorders>
              <w:top w:val="single" w:sz="4" w:space="0" w:color="auto"/>
              <w:left w:val="single" w:sz="4" w:space="0" w:color="auto"/>
              <w:bottom w:val="single" w:sz="4" w:space="0" w:color="auto"/>
              <w:right w:val="single" w:sz="4" w:space="0" w:color="auto"/>
            </w:tcBorders>
            <w:vAlign w:val="center"/>
            <w:hideMark/>
          </w:tcPr>
          <w:p w14:paraId="3BA56871"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1021.2</w:t>
            </w:r>
          </w:p>
        </w:tc>
        <w:tc>
          <w:tcPr>
            <w:tcW w:w="884" w:type="dxa"/>
            <w:tcBorders>
              <w:top w:val="single" w:sz="4" w:space="0" w:color="auto"/>
              <w:left w:val="single" w:sz="4" w:space="0" w:color="auto"/>
              <w:bottom w:val="single" w:sz="4" w:space="0" w:color="auto"/>
              <w:right w:val="nil"/>
            </w:tcBorders>
            <w:vAlign w:val="center"/>
            <w:hideMark/>
          </w:tcPr>
          <w:p w14:paraId="53A49D41" w14:textId="28C93BD4" w:rsidR="004E1CDE" w:rsidRPr="00A10884" w:rsidRDefault="00C756B3">
            <w:pPr>
              <w:jc w:val="center"/>
              <w:rPr>
                <w:rFonts w:ascii="Arial" w:eastAsia="굴림" w:hAnsi="Arial" w:cs="Arial"/>
                <w:kern w:val="0"/>
                <w:sz w:val="22"/>
              </w:rPr>
            </w:pPr>
            <w:r w:rsidRPr="00A10884">
              <w:rPr>
                <w:rFonts w:ascii="Arial" w:eastAsia="굴림" w:hAnsi="Arial" w:cs="Arial"/>
                <w:kern w:val="0"/>
                <w:sz w:val="22"/>
              </w:rPr>
              <w:t>S6</w:t>
            </w:r>
          </w:p>
        </w:tc>
      </w:tr>
      <w:tr w:rsidR="00A10884" w:rsidRPr="00A10884" w14:paraId="5E0AE867" w14:textId="77777777" w:rsidTr="00E57A7C">
        <w:trPr>
          <w:trHeight w:val="454"/>
          <w:jc w:val="center"/>
        </w:trPr>
        <w:tc>
          <w:tcPr>
            <w:tcW w:w="788" w:type="dxa"/>
            <w:tcBorders>
              <w:top w:val="single" w:sz="4" w:space="0" w:color="auto"/>
              <w:left w:val="nil"/>
              <w:bottom w:val="single" w:sz="4" w:space="0" w:color="auto"/>
              <w:right w:val="single" w:sz="4" w:space="0" w:color="auto"/>
            </w:tcBorders>
            <w:vAlign w:val="center"/>
            <w:hideMark/>
          </w:tcPr>
          <w:p w14:paraId="2280E3DA"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4</w:t>
            </w:r>
          </w:p>
        </w:tc>
        <w:tc>
          <w:tcPr>
            <w:tcW w:w="2270" w:type="dxa"/>
            <w:tcBorders>
              <w:top w:val="single" w:sz="4" w:space="0" w:color="auto"/>
              <w:left w:val="single" w:sz="4" w:space="0" w:color="auto"/>
              <w:bottom w:val="single" w:sz="4" w:space="0" w:color="auto"/>
              <w:right w:val="single" w:sz="4" w:space="0" w:color="auto"/>
            </w:tcBorders>
            <w:vAlign w:val="center"/>
            <w:hideMark/>
          </w:tcPr>
          <w:p w14:paraId="45B1E1A9"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Zn</w:t>
            </w:r>
            <w:r w:rsidRPr="00A10884">
              <w:rPr>
                <w:rFonts w:ascii="Arial" w:eastAsia="굴림" w:hAnsi="Arial" w:cs="Arial"/>
                <w:kern w:val="0"/>
                <w:sz w:val="22"/>
                <w:vertAlign w:val="superscript"/>
              </w:rPr>
              <w:t>0</w:t>
            </w:r>
            <w:r w:rsidRPr="00A10884">
              <w:rPr>
                <w:rFonts w:ascii="Arial" w:eastAsia="굴림" w:hAnsi="Arial" w:cs="Arial"/>
                <w:kern w:val="0"/>
                <w:sz w:val="22"/>
              </w:rPr>
              <w:t xml:space="preserve"> 2p1/2</w:t>
            </w:r>
          </w:p>
        </w:tc>
        <w:tc>
          <w:tcPr>
            <w:tcW w:w="2612" w:type="dxa"/>
            <w:tcBorders>
              <w:top w:val="single" w:sz="4" w:space="0" w:color="auto"/>
              <w:left w:val="single" w:sz="4" w:space="0" w:color="auto"/>
              <w:bottom w:val="single" w:sz="4" w:space="0" w:color="auto"/>
              <w:right w:val="single" w:sz="4" w:space="0" w:color="auto"/>
            </w:tcBorders>
            <w:vAlign w:val="center"/>
            <w:hideMark/>
          </w:tcPr>
          <w:p w14:paraId="542AE477"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1044.3</w:t>
            </w:r>
          </w:p>
        </w:tc>
        <w:tc>
          <w:tcPr>
            <w:tcW w:w="884" w:type="dxa"/>
            <w:tcBorders>
              <w:top w:val="single" w:sz="4" w:space="0" w:color="auto"/>
              <w:left w:val="single" w:sz="4" w:space="0" w:color="auto"/>
              <w:bottom w:val="single" w:sz="4" w:space="0" w:color="auto"/>
              <w:right w:val="nil"/>
            </w:tcBorders>
            <w:vAlign w:val="center"/>
            <w:hideMark/>
          </w:tcPr>
          <w:p w14:paraId="0C8B7B6E" w14:textId="5AA17269" w:rsidR="004E1CDE" w:rsidRPr="00A10884" w:rsidRDefault="00C756B3">
            <w:pPr>
              <w:jc w:val="center"/>
              <w:rPr>
                <w:rFonts w:ascii="Arial" w:eastAsia="굴림" w:hAnsi="Arial" w:cs="Arial"/>
                <w:kern w:val="0"/>
                <w:sz w:val="22"/>
              </w:rPr>
            </w:pPr>
            <w:r w:rsidRPr="00A10884">
              <w:rPr>
                <w:rFonts w:ascii="Arial" w:eastAsia="굴림" w:hAnsi="Arial" w:cs="Arial"/>
                <w:kern w:val="0"/>
                <w:sz w:val="22"/>
              </w:rPr>
              <w:t>S6</w:t>
            </w:r>
          </w:p>
        </w:tc>
      </w:tr>
      <w:tr w:rsidR="00A10884" w:rsidRPr="00A10884" w14:paraId="2606E540" w14:textId="77777777" w:rsidTr="00E57A7C">
        <w:trPr>
          <w:trHeight w:val="454"/>
          <w:jc w:val="center"/>
        </w:trPr>
        <w:tc>
          <w:tcPr>
            <w:tcW w:w="788" w:type="dxa"/>
            <w:tcBorders>
              <w:top w:val="single" w:sz="4" w:space="0" w:color="auto"/>
              <w:left w:val="nil"/>
              <w:bottom w:val="single" w:sz="4" w:space="0" w:color="auto"/>
              <w:right w:val="single" w:sz="4" w:space="0" w:color="auto"/>
            </w:tcBorders>
            <w:vAlign w:val="center"/>
            <w:hideMark/>
          </w:tcPr>
          <w:p w14:paraId="63828F28"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5</w:t>
            </w:r>
          </w:p>
        </w:tc>
        <w:tc>
          <w:tcPr>
            <w:tcW w:w="2270" w:type="dxa"/>
            <w:tcBorders>
              <w:top w:val="single" w:sz="4" w:space="0" w:color="auto"/>
              <w:left w:val="single" w:sz="4" w:space="0" w:color="auto"/>
              <w:bottom w:val="single" w:sz="4" w:space="0" w:color="auto"/>
              <w:right w:val="single" w:sz="4" w:space="0" w:color="auto"/>
            </w:tcBorders>
            <w:vAlign w:val="center"/>
            <w:hideMark/>
          </w:tcPr>
          <w:p w14:paraId="22BAE646"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F</w:t>
            </w:r>
            <w:r w:rsidRPr="00A10884">
              <w:rPr>
                <w:rFonts w:ascii="Arial" w:hAnsi="Arial" w:cs="Arial"/>
                <w:noProof/>
                <w:sz w:val="22"/>
              </w:rPr>
              <w:t>–Zn</w:t>
            </w:r>
          </w:p>
        </w:tc>
        <w:tc>
          <w:tcPr>
            <w:tcW w:w="2612" w:type="dxa"/>
            <w:tcBorders>
              <w:top w:val="single" w:sz="4" w:space="0" w:color="auto"/>
              <w:left w:val="single" w:sz="4" w:space="0" w:color="auto"/>
              <w:bottom w:val="single" w:sz="4" w:space="0" w:color="auto"/>
              <w:right w:val="single" w:sz="4" w:space="0" w:color="auto"/>
            </w:tcBorders>
            <w:vAlign w:val="center"/>
            <w:hideMark/>
          </w:tcPr>
          <w:p w14:paraId="7720BEC1"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685.2</w:t>
            </w:r>
          </w:p>
        </w:tc>
        <w:tc>
          <w:tcPr>
            <w:tcW w:w="884" w:type="dxa"/>
            <w:tcBorders>
              <w:top w:val="single" w:sz="4" w:space="0" w:color="auto"/>
              <w:left w:val="single" w:sz="4" w:space="0" w:color="auto"/>
              <w:bottom w:val="single" w:sz="4" w:space="0" w:color="auto"/>
              <w:right w:val="nil"/>
            </w:tcBorders>
            <w:vAlign w:val="center"/>
            <w:hideMark/>
          </w:tcPr>
          <w:p w14:paraId="3E42DC36" w14:textId="61F02520" w:rsidR="004E1CDE" w:rsidRPr="00A10884" w:rsidRDefault="00C756B3">
            <w:pPr>
              <w:jc w:val="center"/>
              <w:rPr>
                <w:rFonts w:ascii="Arial" w:eastAsia="굴림" w:hAnsi="Arial" w:cs="Arial"/>
                <w:kern w:val="0"/>
                <w:sz w:val="22"/>
              </w:rPr>
            </w:pPr>
            <w:r w:rsidRPr="00A10884">
              <w:rPr>
                <w:rFonts w:ascii="Arial" w:eastAsia="굴림" w:hAnsi="Arial" w:cs="Arial"/>
                <w:kern w:val="0"/>
                <w:sz w:val="22"/>
              </w:rPr>
              <w:t>S7</w:t>
            </w:r>
          </w:p>
        </w:tc>
      </w:tr>
      <w:tr w:rsidR="00A10884" w:rsidRPr="00A10884" w14:paraId="2EB07E7C" w14:textId="77777777" w:rsidTr="00E57A7C">
        <w:trPr>
          <w:trHeight w:val="454"/>
          <w:jc w:val="center"/>
        </w:trPr>
        <w:tc>
          <w:tcPr>
            <w:tcW w:w="788" w:type="dxa"/>
            <w:tcBorders>
              <w:top w:val="single" w:sz="4" w:space="0" w:color="auto"/>
              <w:left w:val="nil"/>
              <w:bottom w:val="single" w:sz="4" w:space="0" w:color="auto"/>
              <w:right w:val="single" w:sz="4" w:space="0" w:color="auto"/>
            </w:tcBorders>
            <w:vAlign w:val="center"/>
            <w:hideMark/>
          </w:tcPr>
          <w:p w14:paraId="719595B9"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6</w:t>
            </w:r>
          </w:p>
        </w:tc>
        <w:tc>
          <w:tcPr>
            <w:tcW w:w="2270" w:type="dxa"/>
            <w:tcBorders>
              <w:top w:val="single" w:sz="4" w:space="0" w:color="auto"/>
              <w:left w:val="single" w:sz="4" w:space="0" w:color="auto"/>
              <w:bottom w:val="single" w:sz="4" w:space="0" w:color="auto"/>
              <w:right w:val="single" w:sz="4" w:space="0" w:color="auto"/>
            </w:tcBorders>
            <w:vAlign w:val="center"/>
            <w:hideMark/>
          </w:tcPr>
          <w:p w14:paraId="129DD35F"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F</w:t>
            </w:r>
            <w:r w:rsidRPr="00A10884">
              <w:rPr>
                <w:rFonts w:ascii="Arial" w:hAnsi="Arial" w:cs="Arial"/>
                <w:noProof/>
                <w:sz w:val="22"/>
              </w:rPr>
              <w:t>–Na</w:t>
            </w:r>
          </w:p>
        </w:tc>
        <w:tc>
          <w:tcPr>
            <w:tcW w:w="2612" w:type="dxa"/>
            <w:tcBorders>
              <w:top w:val="single" w:sz="4" w:space="0" w:color="auto"/>
              <w:left w:val="single" w:sz="4" w:space="0" w:color="auto"/>
              <w:bottom w:val="single" w:sz="4" w:space="0" w:color="auto"/>
              <w:right w:val="single" w:sz="4" w:space="0" w:color="auto"/>
            </w:tcBorders>
            <w:vAlign w:val="center"/>
            <w:hideMark/>
          </w:tcPr>
          <w:p w14:paraId="4BC28C0C"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684.1</w:t>
            </w:r>
          </w:p>
        </w:tc>
        <w:tc>
          <w:tcPr>
            <w:tcW w:w="884" w:type="dxa"/>
            <w:tcBorders>
              <w:top w:val="single" w:sz="4" w:space="0" w:color="auto"/>
              <w:left w:val="single" w:sz="4" w:space="0" w:color="auto"/>
              <w:bottom w:val="single" w:sz="4" w:space="0" w:color="auto"/>
              <w:right w:val="nil"/>
            </w:tcBorders>
            <w:vAlign w:val="center"/>
            <w:hideMark/>
          </w:tcPr>
          <w:p w14:paraId="01838C78" w14:textId="40A78932" w:rsidR="004E1CDE" w:rsidRPr="00A10884" w:rsidRDefault="00C756B3">
            <w:pPr>
              <w:jc w:val="center"/>
              <w:rPr>
                <w:rFonts w:ascii="Arial" w:eastAsia="굴림" w:hAnsi="Arial" w:cs="Arial"/>
                <w:kern w:val="0"/>
                <w:sz w:val="22"/>
              </w:rPr>
            </w:pPr>
            <w:r w:rsidRPr="00A10884">
              <w:rPr>
                <w:rFonts w:ascii="Arial" w:eastAsia="굴림" w:hAnsi="Arial" w:cs="Arial"/>
                <w:kern w:val="0"/>
                <w:sz w:val="22"/>
              </w:rPr>
              <w:t>S8</w:t>
            </w:r>
          </w:p>
        </w:tc>
      </w:tr>
      <w:tr w:rsidR="00A10884" w:rsidRPr="00A10884" w14:paraId="43735088" w14:textId="77777777" w:rsidTr="00E57A7C">
        <w:trPr>
          <w:trHeight w:val="454"/>
          <w:jc w:val="center"/>
        </w:trPr>
        <w:tc>
          <w:tcPr>
            <w:tcW w:w="788" w:type="dxa"/>
            <w:tcBorders>
              <w:top w:val="single" w:sz="4" w:space="0" w:color="auto"/>
              <w:left w:val="nil"/>
              <w:bottom w:val="single" w:sz="4" w:space="0" w:color="auto"/>
              <w:right w:val="single" w:sz="4" w:space="0" w:color="auto"/>
            </w:tcBorders>
            <w:vAlign w:val="center"/>
            <w:hideMark/>
          </w:tcPr>
          <w:p w14:paraId="43F118F0"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7</w:t>
            </w:r>
          </w:p>
        </w:tc>
        <w:tc>
          <w:tcPr>
            <w:tcW w:w="2270" w:type="dxa"/>
            <w:tcBorders>
              <w:top w:val="single" w:sz="4" w:space="0" w:color="auto"/>
              <w:left w:val="single" w:sz="4" w:space="0" w:color="auto"/>
              <w:bottom w:val="single" w:sz="4" w:space="0" w:color="auto"/>
              <w:right w:val="single" w:sz="4" w:space="0" w:color="auto"/>
            </w:tcBorders>
            <w:vAlign w:val="center"/>
            <w:hideMark/>
          </w:tcPr>
          <w:p w14:paraId="135695E1" w14:textId="77777777" w:rsidR="004E1CDE" w:rsidRPr="00A10884" w:rsidRDefault="004E1CDE">
            <w:pPr>
              <w:jc w:val="center"/>
              <w:rPr>
                <w:rFonts w:ascii="Arial" w:eastAsia="굴림" w:hAnsi="Arial" w:cs="Arial"/>
                <w:kern w:val="0"/>
                <w:sz w:val="22"/>
              </w:rPr>
            </w:pPr>
            <w:bookmarkStart w:id="121" w:name="OLE_LINK274"/>
            <w:bookmarkStart w:id="122" w:name="OLE_LINK288"/>
            <w:r w:rsidRPr="00A10884">
              <w:rPr>
                <w:rFonts w:ascii="Arial" w:eastAsia="굴림" w:hAnsi="Arial" w:cs="Arial"/>
                <w:kern w:val="0"/>
                <w:sz w:val="22"/>
              </w:rPr>
              <w:t>Na</w:t>
            </w:r>
            <w:r w:rsidRPr="00A10884">
              <w:rPr>
                <w:rFonts w:ascii="Arial" w:eastAsia="굴림" w:hAnsi="Arial" w:cs="Arial"/>
                <w:kern w:val="0"/>
                <w:sz w:val="22"/>
                <w:vertAlign w:val="superscript"/>
              </w:rPr>
              <w:t>+</w:t>
            </w:r>
            <w:r w:rsidRPr="00A10884">
              <w:rPr>
                <w:rFonts w:ascii="Arial" w:eastAsia="굴림" w:hAnsi="Arial" w:cs="Arial"/>
                <w:kern w:val="0"/>
                <w:sz w:val="22"/>
              </w:rPr>
              <w:t xml:space="preserve"> 1s</w:t>
            </w:r>
            <w:bookmarkEnd w:id="121"/>
            <w:bookmarkEnd w:id="122"/>
          </w:p>
        </w:tc>
        <w:tc>
          <w:tcPr>
            <w:tcW w:w="2612" w:type="dxa"/>
            <w:tcBorders>
              <w:top w:val="single" w:sz="4" w:space="0" w:color="auto"/>
              <w:left w:val="single" w:sz="4" w:space="0" w:color="auto"/>
              <w:bottom w:val="single" w:sz="4" w:space="0" w:color="auto"/>
              <w:right w:val="single" w:sz="4" w:space="0" w:color="auto"/>
            </w:tcBorders>
            <w:vAlign w:val="center"/>
            <w:hideMark/>
          </w:tcPr>
          <w:p w14:paraId="7BC09D12"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1072.2</w:t>
            </w:r>
          </w:p>
        </w:tc>
        <w:tc>
          <w:tcPr>
            <w:tcW w:w="884" w:type="dxa"/>
            <w:tcBorders>
              <w:top w:val="single" w:sz="4" w:space="0" w:color="auto"/>
              <w:left w:val="single" w:sz="4" w:space="0" w:color="auto"/>
              <w:bottom w:val="single" w:sz="4" w:space="0" w:color="auto"/>
              <w:right w:val="nil"/>
            </w:tcBorders>
            <w:vAlign w:val="center"/>
            <w:hideMark/>
          </w:tcPr>
          <w:p w14:paraId="2756AE8E" w14:textId="5805E33D" w:rsidR="004E1CDE" w:rsidRPr="00A10884" w:rsidRDefault="00C756B3">
            <w:pPr>
              <w:jc w:val="center"/>
              <w:rPr>
                <w:rFonts w:ascii="Arial" w:eastAsia="굴림" w:hAnsi="Arial" w:cs="Arial"/>
                <w:kern w:val="0"/>
                <w:sz w:val="22"/>
              </w:rPr>
            </w:pPr>
            <w:r w:rsidRPr="00A10884">
              <w:rPr>
                <w:rFonts w:ascii="Arial" w:eastAsia="굴림" w:hAnsi="Arial" w:cs="Arial"/>
                <w:kern w:val="0"/>
                <w:sz w:val="22"/>
              </w:rPr>
              <w:t>S9</w:t>
            </w:r>
          </w:p>
        </w:tc>
      </w:tr>
      <w:tr w:rsidR="00694E51" w:rsidRPr="00A10884" w14:paraId="17ADE586" w14:textId="77777777" w:rsidTr="00E57A7C">
        <w:trPr>
          <w:trHeight w:val="454"/>
          <w:jc w:val="center"/>
        </w:trPr>
        <w:tc>
          <w:tcPr>
            <w:tcW w:w="788" w:type="dxa"/>
            <w:tcBorders>
              <w:top w:val="single" w:sz="4" w:space="0" w:color="auto"/>
              <w:left w:val="nil"/>
              <w:bottom w:val="single" w:sz="4" w:space="0" w:color="auto"/>
              <w:right w:val="single" w:sz="4" w:space="0" w:color="auto"/>
            </w:tcBorders>
            <w:vAlign w:val="center"/>
            <w:hideMark/>
          </w:tcPr>
          <w:p w14:paraId="39E54E2B"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8</w:t>
            </w:r>
          </w:p>
        </w:tc>
        <w:tc>
          <w:tcPr>
            <w:tcW w:w="2270" w:type="dxa"/>
            <w:tcBorders>
              <w:top w:val="single" w:sz="4" w:space="0" w:color="auto"/>
              <w:left w:val="single" w:sz="4" w:space="0" w:color="auto"/>
              <w:bottom w:val="single" w:sz="4" w:space="0" w:color="auto"/>
              <w:right w:val="single" w:sz="4" w:space="0" w:color="auto"/>
            </w:tcBorders>
            <w:vAlign w:val="center"/>
            <w:hideMark/>
          </w:tcPr>
          <w:p w14:paraId="2CF49C84" w14:textId="77777777" w:rsidR="004E1CDE" w:rsidRPr="00A10884" w:rsidRDefault="004E1CDE">
            <w:pPr>
              <w:jc w:val="center"/>
              <w:rPr>
                <w:rFonts w:ascii="Arial" w:eastAsia="굴림" w:hAnsi="Arial" w:cs="Arial"/>
                <w:kern w:val="0"/>
                <w:sz w:val="22"/>
              </w:rPr>
            </w:pPr>
            <w:r w:rsidRPr="00A10884">
              <w:rPr>
                <w:rFonts w:ascii="Arial" w:eastAsia="굴림" w:hAnsi="Arial" w:cs="Arial"/>
                <w:kern w:val="0"/>
                <w:sz w:val="22"/>
              </w:rPr>
              <w:t>Na</w:t>
            </w:r>
            <w:r w:rsidRPr="00A10884">
              <w:rPr>
                <w:rFonts w:ascii="Arial" w:eastAsia="굴림" w:hAnsi="Arial" w:cs="Arial"/>
                <w:kern w:val="0"/>
                <w:sz w:val="22"/>
                <w:vertAlign w:val="superscript"/>
              </w:rPr>
              <w:t>0</w:t>
            </w:r>
            <w:r w:rsidRPr="00A10884">
              <w:rPr>
                <w:rFonts w:ascii="Arial" w:eastAsia="굴림" w:hAnsi="Arial" w:cs="Arial"/>
                <w:kern w:val="0"/>
                <w:sz w:val="22"/>
              </w:rPr>
              <w:t xml:space="preserve"> 1s</w:t>
            </w:r>
          </w:p>
        </w:tc>
        <w:tc>
          <w:tcPr>
            <w:tcW w:w="2612" w:type="dxa"/>
            <w:tcBorders>
              <w:top w:val="single" w:sz="4" w:space="0" w:color="auto"/>
              <w:left w:val="single" w:sz="4" w:space="0" w:color="auto"/>
              <w:bottom w:val="single" w:sz="4" w:space="0" w:color="auto"/>
              <w:right w:val="single" w:sz="4" w:space="0" w:color="auto"/>
            </w:tcBorders>
            <w:vAlign w:val="center"/>
            <w:hideMark/>
          </w:tcPr>
          <w:p w14:paraId="3F254613" w14:textId="209963E4" w:rsidR="004E1CDE" w:rsidRPr="00A10884" w:rsidRDefault="008409F8">
            <w:pPr>
              <w:jc w:val="center"/>
              <w:rPr>
                <w:rFonts w:ascii="Arial" w:eastAsia="굴림" w:hAnsi="Arial" w:cs="Arial"/>
                <w:kern w:val="0"/>
                <w:sz w:val="22"/>
              </w:rPr>
            </w:pPr>
            <w:r w:rsidRPr="00A10884">
              <w:rPr>
                <w:rFonts w:ascii="Arial" w:eastAsia="굴림" w:hAnsi="Arial" w:cs="Arial"/>
                <w:kern w:val="0"/>
                <w:sz w:val="22"/>
              </w:rPr>
              <w:t>1071.5</w:t>
            </w:r>
          </w:p>
        </w:tc>
        <w:tc>
          <w:tcPr>
            <w:tcW w:w="884" w:type="dxa"/>
            <w:tcBorders>
              <w:top w:val="single" w:sz="4" w:space="0" w:color="auto"/>
              <w:left w:val="single" w:sz="4" w:space="0" w:color="auto"/>
              <w:bottom w:val="single" w:sz="4" w:space="0" w:color="auto"/>
              <w:right w:val="nil"/>
            </w:tcBorders>
            <w:vAlign w:val="center"/>
          </w:tcPr>
          <w:p w14:paraId="13FE23BE" w14:textId="610DEA00" w:rsidR="004E1CDE" w:rsidRPr="00A10884" w:rsidRDefault="00C756B3">
            <w:pPr>
              <w:jc w:val="center"/>
              <w:rPr>
                <w:rFonts w:ascii="Arial" w:eastAsia="굴림" w:hAnsi="Arial" w:cs="Arial"/>
                <w:kern w:val="0"/>
                <w:sz w:val="22"/>
              </w:rPr>
            </w:pPr>
            <w:r w:rsidRPr="00A10884">
              <w:rPr>
                <w:rFonts w:ascii="Arial" w:eastAsia="굴림" w:hAnsi="Arial" w:cs="Arial"/>
                <w:kern w:val="0"/>
                <w:sz w:val="22"/>
              </w:rPr>
              <w:t>S10</w:t>
            </w:r>
          </w:p>
        </w:tc>
      </w:tr>
    </w:tbl>
    <w:p w14:paraId="4B1FA870" w14:textId="77777777" w:rsidR="002517E1" w:rsidRPr="00A10884" w:rsidRDefault="002517E1" w:rsidP="004E1CDE">
      <w:pPr>
        <w:rPr>
          <w:rFonts w:ascii="Arial" w:eastAsia="굴림" w:hAnsi="Arial" w:cs="Arial"/>
          <w:kern w:val="0"/>
          <w:sz w:val="22"/>
        </w:rPr>
      </w:pPr>
    </w:p>
    <w:p w14:paraId="52D78E27" w14:textId="77777777" w:rsidR="002517E1" w:rsidRPr="00A10884" w:rsidRDefault="002517E1" w:rsidP="004E1CDE">
      <w:pPr>
        <w:rPr>
          <w:rFonts w:ascii="Arial" w:eastAsia="굴림" w:hAnsi="Arial" w:cs="Arial"/>
          <w:kern w:val="0"/>
          <w:sz w:val="22"/>
        </w:rPr>
      </w:pPr>
    </w:p>
    <w:p w14:paraId="29CA3727" w14:textId="157FDC7E" w:rsidR="002517E1" w:rsidRPr="00A10884" w:rsidRDefault="002517E1" w:rsidP="00E57A7C">
      <w:pPr>
        <w:spacing w:line="360" w:lineRule="auto"/>
        <w:rPr>
          <w:rFonts w:ascii="Arial" w:eastAsiaTheme="majorHAnsi" w:hAnsi="Arial" w:cs="Arial"/>
          <w:b/>
          <w:sz w:val="22"/>
        </w:rPr>
      </w:pPr>
      <w:bookmarkStart w:id="123" w:name="OLE_LINK94"/>
      <w:bookmarkStart w:id="124" w:name="OLE_LINK95"/>
      <w:bookmarkStart w:id="125" w:name="OLE_LINK41"/>
      <w:r w:rsidRPr="00A10884">
        <w:rPr>
          <w:rFonts w:ascii="Arial" w:eastAsiaTheme="majorHAnsi" w:hAnsi="Arial" w:cs="Arial"/>
          <w:b/>
          <w:sz w:val="22"/>
        </w:rPr>
        <w:t xml:space="preserve">Table </w:t>
      </w:r>
      <w:r w:rsidR="00606631" w:rsidRPr="00A10884">
        <w:rPr>
          <w:rFonts w:ascii="Arial" w:eastAsiaTheme="majorHAnsi" w:hAnsi="Arial" w:cs="Arial"/>
          <w:b/>
          <w:sz w:val="22"/>
        </w:rPr>
        <w:t>2</w:t>
      </w:r>
      <w:r w:rsidRPr="00A10884">
        <w:rPr>
          <w:rFonts w:ascii="Arial" w:eastAsiaTheme="majorHAnsi" w:hAnsi="Arial" w:cs="Arial"/>
          <w:b/>
          <w:sz w:val="22"/>
        </w:rPr>
        <w:t xml:space="preserve">: </w:t>
      </w:r>
      <w:r w:rsidR="00E57A7C" w:rsidRPr="00A10884">
        <w:rPr>
          <w:rFonts w:ascii="Arial" w:eastAsiaTheme="majorHAnsi" w:hAnsi="Arial" w:cs="Arial"/>
          <w:b/>
          <w:sz w:val="22"/>
        </w:rPr>
        <w:t>Comparison of the cycling performance of anode-free full cells with previously reported studies</w:t>
      </w:r>
    </w:p>
    <w:tbl>
      <w:tblPr>
        <w:tblStyle w:val="aa"/>
        <w:tblW w:w="0" w:type="auto"/>
        <w:tblLook w:val="04A0" w:firstRow="1" w:lastRow="0" w:firstColumn="1" w:lastColumn="0" w:noHBand="0" w:noVBand="1"/>
      </w:tblPr>
      <w:tblGrid>
        <w:gridCol w:w="539"/>
        <w:gridCol w:w="1866"/>
        <w:gridCol w:w="1288"/>
        <w:gridCol w:w="1235"/>
        <w:gridCol w:w="1402"/>
        <w:gridCol w:w="976"/>
        <w:gridCol w:w="1072"/>
        <w:gridCol w:w="639"/>
      </w:tblGrid>
      <w:tr w:rsidR="00A10884" w:rsidRPr="00A10884" w14:paraId="6B266960" w14:textId="373EED47" w:rsidTr="0047311E">
        <w:trPr>
          <w:trHeight w:val="1020"/>
        </w:trPr>
        <w:tc>
          <w:tcPr>
            <w:tcW w:w="539" w:type="dxa"/>
            <w:shd w:val="clear" w:color="auto" w:fill="D9D9D9" w:themeFill="background1" w:themeFillShade="D9"/>
            <w:vAlign w:val="center"/>
          </w:tcPr>
          <w:p w14:paraId="09DC11A4" w14:textId="1E931F4C" w:rsidR="002517E1" w:rsidRPr="00A10884" w:rsidRDefault="002517E1" w:rsidP="00606631">
            <w:pPr>
              <w:jc w:val="center"/>
              <w:rPr>
                <w:rFonts w:ascii="Arial" w:eastAsia="굴림" w:hAnsi="Arial" w:cs="Arial"/>
                <w:b/>
                <w:kern w:val="0"/>
                <w:szCs w:val="20"/>
              </w:rPr>
            </w:pPr>
            <w:r w:rsidRPr="00A10884">
              <w:rPr>
                <w:rFonts w:ascii="Arial" w:eastAsia="굴림" w:hAnsi="Arial" w:cs="Arial"/>
                <w:b/>
                <w:kern w:val="0"/>
                <w:szCs w:val="20"/>
              </w:rPr>
              <w:t>No.</w:t>
            </w:r>
          </w:p>
        </w:tc>
        <w:tc>
          <w:tcPr>
            <w:tcW w:w="1866" w:type="dxa"/>
            <w:shd w:val="clear" w:color="auto" w:fill="D9D9D9" w:themeFill="background1" w:themeFillShade="D9"/>
            <w:vAlign w:val="center"/>
          </w:tcPr>
          <w:p w14:paraId="5A9D6A3D" w14:textId="73D66115" w:rsidR="002517E1" w:rsidRPr="00A10884" w:rsidRDefault="002517E1" w:rsidP="00606631">
            <w:pPr>
              <w:jc w:val="center"/>
              <w:rPr>
                <w:rFonts w:ascii="Arial" w:eastAsia="굴림" w:hAnsi="Arial" w:cs="Arial"/>
                <w:b/>
                <w:kern w:val="0"/>
                <w:szCs w:val="20"/>
              </w:rPr>
            </w:pPr>
            <w:r w:rsidRPr="00A10884">
              <w:rPr>
                <w:rFonts w:ascii="Arial" w:eastAsia="굴림" w:hAnsi="Arial" w:cs="Arial"/>
                <w:b/>
                <w:kern w:val="0"/>
                <w:szCs w:val="20"/>
              </w:rPr>
              <w:t>Anode</w:t>
            </w:r>
          </w:p>
        </w:tc>
        <w:tc>
          <w:tcPr>
            <w:tcW w:w="1288" w:type="dxa"/>
            <w:shd w:val="clear" w:color="auto" w:fill="D9D9D9" w:themeFill="background1" w:themeFillShade="D9"/>
            <w:vAlign w:val="center"/>
          </w:tcPr>
          <w:p w14:paraId="64017FB3" w14:textId="35C4E501" w:rsidR="002517E1" w:rsidRPr="00A10884" w:rsidRDefault="002517E1" w:rsidP="00606631">
            <w:pPr>
              <w:jc w:val="center"/>
              <w:rPr>
                <w:rFonts w:ascii="Arial" w:eastAsia="굴림" w:hAnsi="Arial" w:cs="Arial"/>
                <w:b/>
                <w:kern w:val="0"/>
                <w:szCs w:val="20"/>
              </w:rPr>
            </w:pPr>
            <w:r w:rsidRPr="00A10884">
              <w:rPr>
                <w:rFonts w:ascii="Arial" w:eastAsia="굴림" w:hAnsi="Arial" w:cs="Arial"/>
                <w:b/>
                <w:kern w:val="0"/>
                <w:szCs w:val="20"/>
              </w:rPr>
              <w:t>Cathode</w:t>
            </w:r>
          </w:p>
        </w:tc>
        <w:tc>
          <w:tcPr>
            <w:tcW w:w="1235" w:type="dxa"/>
            <w:shd w:val="clear" w:color="auto" w:fill="D9D9D9" w:themeFill="background1" w:themeFillShade="D9"/>
            <w:vAlign w:val="center"/>
          </w:tcPr>
          <w:p w14:paraId="57037305" w14:textId="77777777" w:rsidR="002517E1" w:rsidRPr="00A10884" w:rsidRDefault="002517E1" w:rsidP="00606631">
            <w:pPr>
              <w:jc w:val="center"/>
              <w:rPr>
                <w:rFonts w:ascii="Arial" w:eastAsia="굴림" w:hAnsi="Arial" w:cs="Arial"/>
                <w:b/>
                <w:kern w:val="0"/>
                <w:szCs w:val="20"/>
              </w:rPr>
            </w:pPr>
            <w:r w:rsidRPr="00A10884">
              <w:rPr>
                <w:rFonts w:ascii="Arial" w:eastAsia="굴림" w:hAnsi="Arial" w:cs="Arial"/>
                <w:b/>
                <w:kern w:val="0"/>
                <w:szCs w:val="20"/>
              </w:rPr>
              <w:t>Cathode mass loading</w:t>
            </w:r>
          </w:p>
          <w:p w14:paraId="288CD231" w14:textId="35EE9821" w:rsidR="00606631" w:rsidRPr="00A10884" w:rsidRDefault="00606631" w:rsidP="00606631">
            <w:pPr>
              <w:jc w:val="center"/>
              <w:rPr>
                <w:rFonts w:ascii="Arial" w:eastAsia="굴림" w:hAnsi="Arial" w:cs="Arial"/>
                <w:b/>
                <w:kern w:val="0"/>
                <w:szCs w:val="20"/>
              </w:rPr>
            </w:pPr>
            <w:r w:rsidRPr="00A10884">
              <w:rPr>
                <w:rFonts w:ascii="Arial" w:eastAsia="굴림" w:hAnsi="Arial" w:cs="Arial"/>
                <w:b/>
                <w:kern w:val="0"/>
                <w:szCs w:val="20"/>
              </w:rPr>
              <w:t>(mg cm</w:t>
            </w:r>
            <w:r w:rsidR="0014394E" w:rsidRPr="00A10884">
              <w:rPr>
                <w:rFonts w:ascii="Arial" w:eastAsia="굴림" w:hAnsi="Arial" w:cs="Arial"/>
                <w:b/>
                <w:kern w:val="0"/>
                <w:szCs w:val="20"/>
                <w:vertAlign w:val="superscript"/>
              </w:rPr>
              <w:t>–</w:t>
            </w:r>
            <w:r w:rsidRPr="00A10884">
              <w:rPr>
                <w:rFonts w:ascii="Arial" w:eastAsia="굴림" w:hAnsi="Arial" w:cs="Arial"/>
                <w:b/>
                <w:kern w:val="0"/>
                <w:szCs w:val="20"/>
                <w:vertAlign w:val="superscript"/>
              </w:rPr>
              <w:t>2</w:t>
            </w:r>
            <w:r w:rsidRPr="00A10884">
              <w:rPr>
                <w:rFonts w:ascii="Arial" w:eastAsia="굴림" w:hAnsi="Arial" w:cs="Arial"/>
                <w:b/>
                <w:kern w:val="0"/>
                <w:szCs w:val="20"/>
              </w:rPr>
              <w:t>)</w:t>
            </w:r>
          </w:p>
        </w:tc>
        <w:tc>
          <w:tcPr>
            <w:tcW w:w="1402" w:type="dxa"/>
            <w:shd w:val="clear" w:color="auto" w:fill="D9D9D9" w:themeFill="background1" w:themeFillShade="D9"/>
            <w:vAlign w:val="center"/>
          </w:tcPr>
          <w:p w14:paraId="3D686550" w14:textId="54478516" w:rsidR="002517E1" w:rsidRPr="00A10884" w:rsidRDefault="002517E1" w:rsidP="00606631">
            <w:pPr>
              <w:jc w:val="center"/>
              <w:rPr>
                <w:rFonts w:ascii="Arial" w:eastAsia="굴림" w:hAnsi="Arial" w:cs="Arial"/>
                <w:b/>
                <w:kern w:val="0"/>
                <w:szCs w:val="20"/>
              </w:rPr>
            </w:pPr>
            <w:r w:rsidRPr="00A10884">
              <w:rPr>
                <w:rFonts w:ascii="Arial" w:eastAsia="굴림" w:hAnsi="Arial" w:cs="Arial"/>
                <w:b/>
                <w:kern w:val="0"/>
                <w:szCs w:val="20"/>
              </w:rPr>
              <w:t>Current density</w:t>
            </w:r>
          </w:p>
        </w:tc>
        <w:tc>
          <w:tcPr>
            <w:tcW w:w="976" w:type="dxa"/>
            <w:shd w:val="clear" w:color="auto" w:fill="D9D9D9" w:themeFill="background1" w:themeFillShade="D9"/>
            <w:vAlign w:val="center"/>
          </w:tcPr>
          <w:p w14:paraId="69037AC9" w14:textId="5862ADCC" w:rsidR="002517E1" w:rsidRPr="00A10884" w:rsidRDefault="002517E1" w:rsidP="00606631">
            <w:pPr>
              <w:jc w:val="center"/>
              <w:rPr>
                <w:rFonts w:ascii="Arial" w:eastAsia="굴림" w:hAnsi="Arial" w:cs="Arial"/>
                <w:b/>
                <w:kern w:val="0"/>
                <w:szCs w:val="20"/>
              </w:rPr>
            </w:pPr>
            <w:r w:rsidRPr="00A10884">
              <w:rPr>
                <w:rFonts w:ascii="Arial" w:eastAsia="굴림" w:hAnsi="Arial" w:cs="Arial"/>
                <w:b/>
                <w:kern w:val="0"/>
                <w:szCs w:val="20"/>
              </w:rPr>
              <w:t>Cycling number</w:t>
            </w:r>
          </w:p>
        </w:tc>
        <w:tc>
          <w:tcPr>
            <w:tcW w:w="1072" w:type="dxa"/>
            <w:shd w:val="clear" w:color="auto" w:fill="D9D9D9" w:themeFill="background1" w:themeFillShade="D9"/>
            <w:vAlign w:val="center"/>
          </w:tcPr>
          <w:p w14:paraId="17B28ADE" w14:textId="77777777" w:rsidR="002517E1" w:rsidRPr="00A10884" w:rsidRDefault="002517E1" w:rsidP="00606631">
            <w:pPr>
              <w:jc w:val="center"/>
              <w:rPr>
                <w:rFonts w:ascii="Arial" w:eastAsia="굴림" w:hAnsi="Arial" w:cs="Arial"/>
                <w:b/>
                <w:kern w:val="0"/>
                <w:szCs w:val="20"/>
              </w:rPr>
            </w:pPr>
            <w:r w:rsidRPr="00A10884">
              <w:rPr>
                <w:rFonts w:ascii="Arial" w:eastAsia="굴림" w:hAnsi="Arial" w:cs="Arial"/>
                <w:b/>
                <w:kern w:val="0"/>
                <w:szCs w:val="20"/>
              </w:rPr>
              <w:t xml:space="preserve">Capacity </w:t>
            </w:r>
            <w:r w:rsidR="00606631" w:rsidRPr="00A10884">
              <w:rPr>
                <w:rFonts w:ascii="Arial" w:eastAsia="굴림" w:hAnsi="Arial" w:cs="Arial"/>
                <w:b/>
                <w:kern w:val="0"/>
                <w:szCs w:val="20"/>
              </w:rPr>
              <w:t>retention</w:t>
            </w:r>
          </w:p>
          <w:p w14:paraId="458A7139" w14:textId="018D37F3" w:rsidR="00606631" w:rsidRPr="00A10884" w:rsidRDefault="00606631" w:rsidP="00606631">
            <w:pPr>
              <w:jc w:val="center"/>
              <w:rPr>
                <w:rFonts w:ascii="Arial" w:eastAsia="굴림" w:hAnsi="Arial" w:cs="Arial"/>
                <w:b/>
                <w:kern w:val="0"/>
                <w:szCs w:val="20"/>
              </w:rPr>
            </w:pPr>
            <w:r w:rsidRPr="00A10884">
              <w:rPr>
                <w:rFonts w:ascii="Arial" w:eastAsia="굴림" w:hAnsi="Arial" w:cs="Arial"/>
                <w:b/>
                <w:kern w:val="0"/>
                <w:szCs w:val="20"/>
              </w:rPr>
              <w:t>(%)</w:t>
            </w:r>
          </w:p>
        </w:tc>
        <w:tc>
          <w:tcPr>
            <w:tcW w:w="639" w:type="dxa"/>
            <w:shd w:val="clear" w:color="auto" w:fill="D9D9D9" w:themeFill="background1" w:themeFillShade="D9"/>
            <w:vAlign w:val="center"/>
          </w:tcPr>
          <w:p w14:paraId="042186FA" w14:textId="710B6587" w:rsidR="002517E1" w:rsidRPr="00A10884" w:rsidRDefault="002517E1" w:rsidP="00606631">
            <w:pPr>
              <w:jc w:val="center"/>
              <w:rPr>
                <w:rFonts w:ascii="Arial" w:eastAsia="굴림" w:hAnsi="Arial" w:cs="Arial"/>
                <w:b/>
                <w:kern w:val="0"/>
                <w:szCs w:val="20"/>
              </w:rPr>
            </w:pPr>
            <w:r w:rsidRPr="00A10884">
              <w:rPr>
                <w:rFonts w:ascii="Arial" w:eastAsia="굴림" w:hAnsi="Arial" w:cs="Arial"/>
                <w:b/>
                <w:kern w:val="0"/>
                <w:szCs w:val="20"/>
              </w:rPr>
              <w:t>Ref</w:t>
            </w:r>
            <w:r w:rsidR="00606631" w:rsidRPr="00A10884">
              <w:rPr>
                <w:rFonts w:ascii="Arial" w:eastAsia="굴림" w:hAnsi="Arial" w:cs="Arial"/>
                <w:b/>
                <w:kern w:val="0"/>
                <w:szCs w:val="20"/>
              </w:rPr>
              <w:t>.</w:t>
            </w:r>
          </w:p>
        </w:tc>
      </w:tr>
      <w:tr w:rsidR="00A10884" w:rsidRPr="00A10884" w14:paraId="4A3935A9" w14:textId="1543D18E" w:rsidTr="004201B5">
        <w:trPr>
          <w:trHeight w:val="510"/>
        </w:trPr>
        <w:tc>
          <w:tcPr>
            <w:tcW w:w="539" w:type="dxa"/>
            <w:vAlign w:val="center"/>
          </w:tcPr>
          <w:p w14:paraId="3BA587A1" w14:textId="7F6D4D3A"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1</w:t>
            </w:r>
          </w:p>
        </w:tc>
        <w:tc>
          <w:tcPr>
            <w:tcW w:w="1866" w:type="dxa"/>
            <w:vAlign w:val="center"/>
          </w:tcPr>
          <w:p w14:paraId="5850F9CA" w14:textId="5A8F45D0"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F-A-Al</w:t>
            </w:r>
          </w:p>
        </w:tc>
        <w:tc>
          <w:tcPr>
            <w:tcW w:w="1288" w:type="dxa"/>
            <w:vAlign w:val="center"/>
          </w:tcPr>
          <w:p w14:paraId="358B8D1B" w14:textId="53196B98"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NVP</w:t>
            </w:r>
          </w:p>
        </w:tc>
        <w:tc>
          <w:tcPr>
            <w:tcW w:w="1235" w:type="dxa"/>
            <w:vAlign w:val="center"/>
          </w:tcPr>
          <w:p w14:paraId="45B10CAA" w14:textId="2655F328"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11.3</w:t>
            </w:r>
          </w:p>
        </w:tc>
        <w:tc>
          <w:tcPr>
            <w:tcW w:w="1402" w:type="dxa"/>
            <w:vAlign w:val="center"/>
          </w:tcPr>
          <w:p w14:paraId="343FB704" w14:textId="2B7563F0"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0.3 C</w:t>
            </w:r>
          </w:p>
        </w:tc>
        <w:tc>
          <w:tcPr>
            <w:tcW w:w="976" w:type="dxa"/>
            <w:vAlign w:val="center"/>
          </w:tcPr>
          <w:p w14:paraId="0B5CE574" w14:textId="11D998DB"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50</w:t>
            </w:r>
          </w:p>
        </w:tc>
        <w:tc>
          <w:tcPr>
            <w:tcW w:w="1072" w:type="dxa"/>
            <w:vAlign w:val="center"/>
          </w:tcPr>
          <w:p w14:paraId="05DB542F" w14:textId="334D6798"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46.1</w:t>
            </w:r>
          </w:p>
        </w:tc>
        <w:tc>
          <w:tcPr>
            <w:tcW w:w="639" w:type="dxa"/>
            <w:vAlign w:val="center"/>
          </w:tcPr>
          <w:p w14:paraId="65CAF8EB" w14:textId="72017614" w:rsidR="002517E1" w:rsidRPr="00A10884" w:rsidRDefault="00000DBB" w:rsidP="00936FFE">
            <w:pPr>
              <w:jc w:val="center"/>
              <w:rPr>
                <w:rFonts w:ascii="Arial" w:eastAsia="굴림" w:hAnsi="Arial" w:cs="Arial"/>
                <w:kern w:val="0"/>
                <w:szCs w:val="20"/>
              </w:rPr>
            </w:pPr>
            <w:r w:rsidRPr="00A10884">
              <w:rPr>
                <w:rFonts w:ascii="Arial" w:eastAsia="굴림" w:hAnsi="Arial" w:cs="Arial"/>
                <w:kern w:val="0"/>
                <w:szCs w:val="20"/>
              </w:rPr>
              <w:t>S11</w:t>
            </w:r>
          </w:p>
        </w:tc>
      </w:tr>
      <w:tr w:rsidR="00A10884" w:rsidRPr="00A10884" w14:paraId="43CF31E0" w14:textId="36BC4263" w:rsidTr="004201B5">
        <w:trPr>
          <w:trHeight w:val="510"/>
        </w:trPr>
        <w:tc>
          <w:tcPr>
            <w:tcW w:w="539" w:type="dxa"/>
            <w:vAlign w:val="center"/>
          </w:tcPr>
          <w:p w14:paraId="0FCC8324" w14:textId="7FFA0924"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2</w:t>
            </w:r>
          </w:p>
        </w:tc>
        <w:tc>
          <w:tcPr>
            <w:tcW w:w="1866" w:type="dxa"/>
            <w:vAlign w:val="center"/>
          </w:tcPr>
          <w:p w14:paraId="33CFC163" w14:textId="68AE984C"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Cu@Au</w:t>
            </w:r>
          </w:p>
        </w:tc>
        <w:tc>
          <w:tcPr>
            <w:tcW w:w="1288" w:type="dxa"/>
            <w:vAlign w:val="center"/>
          </w:tcPr>
          <w:p w14:paraId="443ACD7A" w14:textId="45039EEE" w:rsidR="002517E1" w:rsidRPr="00A10884" w:rsidRDefault="00606631" w:rsidP="00936FFE">
            <w:pPr>
              <w:jc w:val="center"/>
              <w:rPr>
                <w:rFonts w:ascii="Arial" w:eastAsia="굴림" w:hAnsi="Arial" w:cs="Arial"/>
                <w:kern w:val="0"/>
                <w:szCs w:val="20"/>
                <w:vertAlign w:val="subscript"/>
              </w:rPr>
            </w:pPr>
            <w:r w:rsidRPr="00A10884">
              <w:rPr>
                <w:rFonts w:ascii="Arial" w:eastAsia="굴림" w:hAnsi="Arial" w:cs="Arial"/>
                <w:kern w:val="0"/>
                <w:szCs w:val="20"/>
              </w:rPr>
              <w:t>FeS</w:t>
            </w:r>
            <w:r w:rsidRPr="00A10884">
              <w:rPr>
                <w:rFonts w:ascii="Arial" w:eastAsia="굴림" w:hAnsi="Arial" w:cs="Arial"/>
                <w:kern w:val="0"/>
                <w:szCs w:val="20"/>
                <w:vertAlign w:val="subscript"/>
              </w:rPr>
              <w:t>2</w:t>
            </w:r>
          </w:p>
        </w:tc>
        <w:tc>
          <w:tcPr>
            <w:tcW w:w="1235" w:type="dxa"/>
            <w:vAlign w:val="center"/>
          </w:tcPr>
          <w:p w14:paraId="1EE9AB59" w14:textId="17C51925"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2</w:t>
            </w:r>
          </w:p>
        </w:tc>
        <w:tc>
          <w:tcPr>
            <w:tcW w:w="1402" w:type="dxa"/>
            <w:vAlign w:val="center"/>
          </w:tcPr>
          <w:p w14:paraId="055F29A3" w14:textId="0EC6DC11" w:rsidR="002517E1" w:rsidRPr="00A10884" w:rsidRDefault="00606631" w:rsidP="00936FFE">
            <w:pPr>
              <w:jc w:val="center"/>
              <w:rPr>
                <w:rFonts w:ascii="Arial" w:eastAsia="굴림" w:hAnsi="Arial" w:cs="Arial"/>
                <w:kern w:val="0"/>
                <w:szCs w:val="20"/>
                <w:vertAlign w:val="superscript"/>
              </w:rPr>
            </w:pPr>
            <w:r w:rsidRPr="00A10884">
              <w:rPr>
                <w:rFonts w:ascii="Arial" w:eastAsia="굴림" w:hAnsi="Arial" w:cs="Arial"/>
                <w:kern w:val="0"/>
                <w:szCs w:val="20"/>
              </w:rPr>
              <w:t>1.0 A g</w:t>
            </w:r>
            <w:r w:rsidR="0014394E" w:rsidRPr="00A10884">
              <w:rPr>
                <w:rFonts w:ascii="Arial" w:eastAsia="굴림" w:hAnsi="Arial" w:cs="Arial"/>
                <w:kern w:val="0"/>
                <w:szCs w:val="20"/>
                <w:vertAlign w:val="superscript"/>
              </w:rPr>
              <w:t>–</w:t>
            </w:r>
            <w:r w:rsidRPr="00A10884">
              <w:rPr>
                <w:rFonts w:ascii="Arial" w:eastAsia="굴림" w:hAnsi="Arial" w:cs="Arial"/>
                <w:kern w:val="0"/>
                <w:szCs w:val="20"/>
                <w:vertAlign w:val="superscript"/>
              </w:rPr>
              <w:t>1</w:t>
            </w:r>
          </w:p>
        </w:tc>
        <w:tc>
          <w:tcPr>
            <w:tcW w:w="976" w:type="dxa"/>
            <w:vAlign w:val="center"/>
          </w:tcPr>
          <w:p w14:paraId="2ECCFD73" w14:textId="3D352C2C"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50</w:t>
            </w:r>
          </w:p>
        </w:tc>
        <w:tc>
          <w:tcPr>
            <w:tcW w:w="1072" w:type="dxa"/>
            <w:vAlign w:val="center"/>
          </w:tcPr>
          <w:p w14:paraId="0923F734" w14:textId="1011D7D9"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55</w:t>
            </w:r>
          </w:p>
        </w:tc>
        <w:tc>
          <w:tcPr>
            <w:tcW w:w="639" w:type="dxa"/>
            <w:vAlign w:val="center"/>
          </w:tcPr>
          <w:p w14:paraId="6F4BA2D5" w14:textId="2340B06A" w:rsidR="002517E1" w:rsidRPr="00A10884" w:rsidRDefault="00000DBB" w:rsidP="00936FFE">
            <w:pPr>
              <w:jc w:val="center"/>
              <w:rPr>
                <w:rFonts w:ascii="Arial" w:eastAsia="굴림" w:hAnsi="Arial" w:cs="Arial"/>
                <w:kern w:val="0"/>
                <w:szCs w:val="20"/>
              </w:rPr>
            </w:pPr>
            <w:r w:rsidRPr="00A10884">
              <w:rPr>
                <w:rFonts w:ascii="Arial" w:eastAsia="굴림" w:hAnsi="Arial" w:cs="Arial"/>
                <w:kern w:val="0"/>
                <w:szCs w:val="20"/>
              </w:rPr>
              <w:t>S12</w:t>
            </w:r>
          </w:p>
        </w:tc>
      </w:tr>
      <w:tr w:rsidR="00A10884" w:rsidRPr="00A10884" w14:paraId="71D6118E" w14:textId="43B2C189" w:rsidTr="004201B5">
        <w:trPr>
          <w:trHeight w:val="510"/>
        </w:trPr>
        <w:tc>
          <w:tcPr>
            <w:tcW w:w="539" w:type="dxa"/>
            <w:vAlign w:val="center"/>
          </w:tcPr>
          <w:p w14:paraId="7EB929C0" w14:textId="42474421"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3</w:t>
            </w:r>
          </w:p>
        </w:tc>
        <w:tc>
          <w:tcPr>
            <w:tcW w:w="1866" w:type="dxa"/>
            <w:vAlign w:val="center"/>
          </w:tcPr>
          <w:p w14:paraId="2083A09D" w14:textId="4298E40C"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AuPC</w:t>
            </w:r>
          </w:p>
        </w:tc>
        <w:tc>
          <w:tcPr>
            <w:tcW w:w="1288" w:type="dxa"/>
            <w:vAlign w:val="center"/>
          </w:tcPr>
          <w:p w14:paraId="74B5763B" w14:textId="3CD436A2"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NVP</w:t>
            </w:r>
          </w:p>
        </w:tc>
        <w:tc>
          <w:tcPr>
            <w:tcW w:w="1235" w:type="dxa"/>
            <w:vAlign w:val="center"/>
          </w:tcPr>
          <w:p w14:paraId="7085B569" w14:textId="17520BFB" w:rsidR="002517E1" w:rsidRPr="00A10884" w:rsidRDefault="00CE169C" w:rsidP="00936FFE">
            <w:pPr>
              <w:jc w:val="center"/>
              <w:rPr>
                <w:rFonts w:ascii="Arial" w:eastAsia="굴림" w:hAnsi="Arial" w:cs="Arial"/>
                <w:kern w:val="0"/>
                <w:szCs w:val="20"/>
              </w:rPr>
            </w:pPr>
            <w:r w:rsidRPr="00A10884">
              <w:rPr>
                <w:rFonts w:ascii="Arial" w:eastAsia="굴림" w:hAnsi="Arial" w:cs="Arial"/>
                <w:kern w:val="0"/>
                <w:szCs w:val="20"/>
              </w:rPr>
              <w:t>3.5</w:t>
            </w:r>
          </w:p>
        </w:tc>
        <w:tc>
          <w:tcPr>
            <w:tcW w:w="1402" w:type="dxa"/>
            <w:vAlign w:val="center"/>
          </w:tcPr>
          <w:p w14:paraId="548D6046" w14:textId="71640EE4" w:rsidR="002517E1" w:rsidRPr="00A10884" w:rsidRDefault="00606631" w:rsidP="00936FFE">
            <w:pPr>
              <w:jc w:val="center"/>
              <w:rPr>
                <w:rFonts w:ascii="Arial" w:eastAsia="굴림" w:hAnsi="Arial" w:cs="Arial"/>
                <w:kern w:val="0"/>
                <w:szCs w:val="20"/>
                <w:vertAlign w:val="superscript"/>
              </w:rPr>
            </w:pPr>
            <w:bookmarkStart w:id="126" w:name="OLE_LINK30"/>
            <w:bookmarkStart w:id="127" w:name="OLE_LINK33"/>
            <w:r w:rsidRPr="00A10884">
              <w:rPr>
                <w:rFonts w:ascii="Arial" w:eastAsia="굴림" w:hAnsi="Arial" w:cs="Arial"/>
                <w:kern w:val="0"/>
                <w:szCs w:val="20"/>
              </w:rPr>
              <w:t xml:space="preserve">3.0 </w:t>
            </w:r>
            <w:bookmarkStart w:id="128" w:name="OLE_LINK183"/>
            <w:r w:rsidRPr="00A10884">
              <w:rPr>
                <w:rFonts w:ascii="Arial" w:eastAsia="굴림" w:hAnsi="Arial" w:cs="Arial"/>
                <w:kern w:val="0"/>
                <w:szCs w:val="20"/>
              </w:rPr>
              <w:t>mA cm</w:t>
            </w:r>
            <w:r w:rsidR="0014394E" w:rsidRPr="00A10884">
              <w:rPr>
                <w:rFonts w:ascii="Arial" w:eastAsia="굴림" w:hAnsi="Arial" w:cs="Arial"/>
                <w:kern w:val="0"/>
                <w:szCs w:val="20"/>
                <w:vertAlign w:val="superscript"/>
              </w:rPr>
              <w:t>–</w:t>
            </w:r>
            <w:r w:rsidRPr="00A10884">
              <w:rPr>
                <w:rFonts w:ascii="Arial" w:eastAsia="굴림" w:hAnsi="Arial" w:cs="Arial"/>
                <w:kern w:val="0"/>
                <w:szCs w:val="20"/>
                <w:vertAlign w:val="superscript"/>
              </w:rPr>
              <w:t>2</w:t>
            </w:r>
            <w:bookmarkEnd w:id="126"/>
            <w:bookmarkEnd w:id="127"/>
            <w:bookmarkEnd w:id="128"/>
          </w:p>
        </w:tc>
        <w:tc>
          <w:tcPr>
            <w:tcW w:w="976" w:type="dxa"/>
            <w:vAlign w:val="center"/>
          </w:tcPr>
          <w:p w14:paraId="4EB34342" w14:textId="021F817D"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100</w:t>
            </w:r>
          </w:p>
        </w:tc>
        <w:tc>
          <w:tcPr>
            <w:tcW w:w="1072" w:type="dxa"/>
            <w:vAlign w:val="center"/>
          </w:tcPr>
          <w:p w14:paraId="4E280F0C" w14:textId="3B6DC62F" w:rsidR="002517E1" w:rsidRPr="00A10884" w:rsidRDefault="00606631" w:rsidP="00936FFE">
            <w:pPr>
              <w:jc w:val="center"/>
              <w:rPr>
                <w:rFonts w:ascii="Arial" w:eastAsia="굴림" w:hAnsi="Arial" w:cs="Arial"/>
                <w:kern w:val="0"/>
                <w:szCs w:val="20"/>
              </w:rPr>
            </w:pPr>
            <w:r w:rsidRPr="00A10884">
              <w:rPr>
                <w:rFonts w:ascii="Arial" w:eastAsia="굴림" w:hAnsi="Arial" w:cs="Arial"/>
                <w:kern w:val="0"/>
                <w:szCs w:val="20"/>
              </w:rPr>
              <w:t>31</w:t>
            </w:r>
          </w:p>
        </w:tc>
        <w:tc>
          <w:tcPr>
            <w:tcW w:w="639" w:type="dxa"/>
            <w:vAlign w:val="center"/>
          </w:tcPr>
          <w:p w14:paraId="3BB77DDC" w14:textId="79263A44" w:rsidR="002517E1" w:rsidRPr="00A10884" w:rsidRDefault="00000DBB" w:rsidP="00936FFE">
            <w:pPr>
              <w:jc w:val="center"/>
              <w:rPr>
                <w:rFonts w:ascii="Arial" w:eastAsia="굴림" w:hAnsi="Arial" w:cs="Arial"/>
                <w:kern w:val="0"/>
                <w:szCs w:val="20"/>
              </w:rPr>
            </w:pPr>
            <w:r w:rsidRPr="00A10884">
              <w:rPr>
                <w:rFonts w:ascii="Arial" w:eastAsia="굴림" w:hAnsi="Arial" w:cs="Arial"/>
                <w:kern w:val="0"/>
                <w:szCs w:val="20"/>
              </w:rPr>
              <w:t>S13</w:t>
            </w:r>
          </w:p>
        </w:tc>
      </w:tr>
      <w:tr w:rsidR="00A10884" w:rsidRPr="00A10884" w14:paraId="65AB1645" w14:textId="096439A4" w:rsidTr="004201B5">
        <w:trPr>
          <w:trHeight w:val="510"/>
        </w:trPr>
        <w:tc>
          <w:tcPr>
            <w:tcW w:w="539" w:type="dxa"/>
            <w:vAlign w:val="center"/>
          </w:tcPr>
          <w:p w14:paraId="3C6C5864" w14:textId="376BEE4B" w:rsidR="002517E1" w:rsidRPr="00A10884" w:rsidRDefault="00CE169C" w:rsidP="00936FFE">
            <w:pPr>
              <w:jc w:val="center"/>
              <w:rPr>
                <w:rFonts w:ascii="Arial" w:eastAsia="굴림" w:hAnsi="Arial" w:cs="Arial"/>
                <w:kern w:val="0"/>
                <w:szCs w:val="20"/>
              </w:rPr>
            </w:pPr>
            <w:r w:rsidRPr="00A10884">
              <w:rPr>
                <w:rFonts w:ascii="Arial" w:eastAsia="굴림" w:hAnsi="Arial" w:cs="Arial"/>
                <w:kern w:val="0"/>
                <w:szCs w:val="20"/>
              </w:rPr>
              <w:t>4</w:t>
            </w:r>
          </w:p>
        </w:tc>
        <w:tc>
          <w:tcPr>
            <w:tcW w:w="1866" w:type="dxa"/>
            <w:vAlign w:val="center"/>
          </w:tcPr>
          <w:p w14:paraId="2387CC12" w14:textId="20CFAA54" w:rsidR="002517E1" w:rsidRPr="00A10884" w:rsidRDefault="00CE169C" w:rsidP="00936FFE">
            <w:pPr>
              <w:jc w:val="center"/>
              <w:rPr>
                <w:rFonts w:ascii="Arial" w:eastAsia="굴림" w:hAnsi="Arial" w:cs="Arial"/>
                <w:kern w:val="0"/>
                <w:szCs w:val="20"/>
              </w:rPr>
            </w:pPr>
            <w:r w:rsidRPr="00A10884">
              <w:rPr>
                <w:rFonts w:ascii="Arial" w:eastAsia="굴림" w:hAnsi="Arial" w:cs="Arial"/>
                <w:kern w:val="0"/>
                <w:szCs w:val="20"/>
              </w:rPr>
              <w:t>Al-Cu</w:t>
            </w:r>
          </w:p>
        </w:tc>
        <w:tc>
          <w:tcPr>
            <w:tcW w:w="1288" w:type="dxa"/>
            <w:vAlign w:val="center"/>
          </w:tcPr>
          <w:p w14:paraId="2BAC9CEA" w14:textId="18C674A8" w:rsidR="002517E1" w:rsidRPr="00A10884" w:rsidRDefault="00CE169C" w:rsidP="00936FFE">
            <w:pPr>
              <w:jc w:val="center"/>
              <w:rPr>
                <w:rFonts w:ascii="Arial" w:eastAsia="굴림" w:hAnsi="Arial" w:cs="Arial"/>
                <w:kern w:val="0"/>
                <w:szCs w:val="20"/>
              </w:rPr>
            </w:pPr>
            <w:r w:rsidRPr="00A10884">
              <w:rPr>
                <w:rFonts w:ascii="Arial" w:eastAsia="굴림" w:hAnsi="Arial" w:cs="Arial"/>
                <w:kern w:val="0"/>
                <w:szCs w:val="20"/>
              </w:rPr>
              <w:t>NVP/C</w:t>
            </w:r>
          </w:p>
        </w:tc>
        <w:tc>
          <w:tcPr>
            <w:tcW w:w="1235" w:type="dxa"/>
            <w:vAlign w:val="center"/>
          </w:tcPr>
          <w:p w14:paraId="180C96B3" w14:textId="2331BE5B" w:rsidR="002517E1" w:rsidRPr="00A10884" w:rsidRDefault="00CE169C" w:rsidP="00936FFE">
            <w:pPr>
              <w:jc w:val="center"/>
              <w:rPr>
                <w:rFonts w:ascii="Arial" w:eastAsia="굴림" w:hAnsi="Arial" w:cs="Arial"/>
                <w:kern w:val="0"/>
                <w:szCs w:val="20"/>
              </w:rPr>
            </w:pPr>
            <w:r w:rsidRPr="00A10884">
              <w:rPr>
                <w:rFonts w:ascii="Arial" w:hAnsi="Arial" w:cs="Arial"/>
                <w:shd w:val="clear" w:color="auto" w:fill="FFFFFF"/>
              </w:rPr>
              <w:t>3.5</w:t>
            </w:r>
            <w:bookmarkStart w:id="129" w:name="OLE_LINK36"/>
            <w:bookmarkStart w:id="130" w:name="OLE_LINK37"/>
            <w:r w:rsidRPr="00A10884">
              <w:rPr>
                <w:rFonts w:ascii="Arial" w:hAnsi="Arial" w:cs="Arial"/>
                <w:shd w:val="clear" w:color="auto" w:fill="FFFFFF"/>
              </w:rPr>
              <w:t>–</w:t>
            </w:r>
            <w:bookmarkEnd w:id="129"/>
            <w:bookmarkEnd w:id="130"/>
            <w:r w:rsidRPr="00A10884">
              <w:rPr>
                <w:rFonts w:ascii="Arial" w:hAnsi="Arial" w:cs="Arial"/>
                <w:shd w:val="clear" w:color="auto" w:fill="FFFFFF"/>
              </w:rPr>
              <w:t>4.0</w:t>
            </w:r>
          </w:p>
        </w:tc>
        <w:tc>
          <w:tcPr>
            <w:tcW w:w="1402" w:type="dxa"/>
            <w:vAlign w:val="center"/>
          </w:tcPr>
          <w:p w14:paraId="35FE14C3" w14:textId="41AEBF98" w:rsidR="002517E1" w:rsidRPr="00A10884" w:rsidRDefault="00CE169C" w:rsidP="00936FFE">
            <w:pPr>
              <w:jc w:val="center"/>
              <w:rPr>
                <w:rFonts w:ascii="Arial" w:eastAsia="굴림" w:hAnsi="Arial" w:cs="Arial"/>
                <w:kern w:val="0"/>
                <w:szCs w:val="20"/>
              </w:rPr>
            </w:pPr>
            <w:r w:rsidRPr="00A10884">
              <w:rPr>
                <w:rFonts w:ascii="Arial" w:eastAsia="굴림" w:hAnsi="Arial" w:cs="Arial"/>
                <w:kern w:val="0"/>
                <w:szCs w:val="20"/>
              </w:rPr>
              <w:t>1.0 C</w:t>
            </w:r>
          </w:p>
        </w:tc>
        <w:tc>
          <w:tcPr>
            <w:tcW w:w="976" w:type="dxa"/>
            <w:vAlign w:val="center"/>
          </w:tcPr>
          <w:p w14:paraId="6F6F5E78" w14:textId="52334013" w:rsidR="002517E1" w:rsidRPr="00A10884" w:rsidRDefault="00CE169C" w:rsidP="00936FFE">
            <w:pPr>
              <w:jc w:val="center"/>
              <w:rPr>
                <w:rFonts w:ascii="Arial" w:eastAsia="굴림" w:hAnsi="Arial" w:cs="Arial"/>
                <w:kern w:val="0"/>
                <w:szCs w:val="20"/>
              </w:rPr>
            </w:pPr>
            <w:r w:rsidRPr="00A10884">
              <w:rPr>
                <w:rFonts w:ascii="Arial" w:eastAsia="굴림" w:hAnsi="Arial" w:cs="Arial"/>
                <w:kern w:val="0"/>
                <w:szCs w:val="20"/>
              </w:rPr>
              <w:t>50</w:t>
            </w:r>
          </w:p>
        </w:tc>
        <w:tc>
          <w:tcPr>
            <w:tcW w:w="1072" w:type="dxa"/>
            <w:vAlign w:val="center"/>
          </w:tcPr>
          <w:p w14:paraId="1E88156F" w14:textId="170F2F95" w:rsidR="002517E1" w:rsidRPr="00A10884" w:rsidRDefault="00CE169C" w:rsidP="00936FFE">
            <w:pPr>
              <w:jc w:val="center"/>
              <w:rPr>
                <w:rFonts w:ascii="Arial" w:eastAsia="굴림" w:hAnsi="Arial" w:cs="Arial"/>
                <w:kern w:val="0"/>
                <w:szCs w:val="20"/>
              </w:rPr>
            </w:pPr>
            <w:r w:rsidRPr="00A10884">
              <w:rPr>
                <w:rFonts w:ascii="Arial" w:eastAsia="굴림" w:hAnsi="Arial" w:cs="Arial"/>
                <w:kern w:val="0"/>
                <w:szCs w:val="20"/>
              </w:rPr>
              <w:t>72</w:t>
            </w:r>
          </w:p>
        </w:tc>
        <w:tc>
          <w:tcPr>
            <w:tcW w:w="639" w:type="dxa"/>
            <w:vAlign w:val="center"/>
          </w:tcPr>
          <w:p w14:paraId="6503FE73" w14:textId="7A170617" w:rsidR="002517E1" w:rsidRPr="00A10884" w:rsidRDefault="00000DBB" w:rsidP="00936FFE">
            <w:pPr>
              <w:jc w:val="center"/>
              <w:rPr>
                <w:rFonts w:ascii="Arial" w:eastAsia="굴림" w:hAnsi="Arial" w:cs="Arial"/>
                <w:kern w:val="0"/>
                <w:szCs w:val="20"/>
              </w:rPr>
            </w:pPr>
            <w:r w:rsidRPr="00A10884">
              <w:rPr>
                <w:rFonts w:ascii="Arial" w:eastAsia="굴림" w:hAnsi="Arial" w:cs="Arial"/>
                <w:kern w:val="0"/>
                <w:szCs w:val="20"/>
              </w:rPr>
              <w:t>S14</w:t>
            </w:r>
          </w:p>
        </w:tc>
      </w:tr>
      <w:tr w:rsidR="00A10884" w:rsidRPr="00A10884" w14:paraId="30D13AA1" w14:textId="77777777" w:rsidTr="004201B5">
        <w:trPr>
          <w:trHeight w:val="510"/>
        </w:trPr>
        <w:tc>
          <w:tcPr>
            <w:tcW w:w="539" w:type="dxa"/>
            <w:vAlign w:val="center"/>
          </w:tcPr>
          <w:p w14:paraId="2F408B6E" w14:textId="45005F33" w:rsidR="00606631" w:rsidRPr="00A10884" w:rsidRDefault="004201B5" w:rsidP="00936FFE">
            <w:pPr>
              <w:jc w:val="center"/>
              <w:rPr>
                <w:rFonts w:ascii="Arial" w:eastAsia="굴림" w:hAnsi="Arial" w:cs="Arial"/>
                <w:kern w:val="0"/>
                <w:szCs w:val="20"/>
              </w:rPr>
            </w:pPr>
            <w:r w:rsidRPr="00A10884">
              <w:rPr>
                <w:rFonts w:ascii="Arial" w:eastAsia="굴림" w:hAnsi="Arial" w:cs="Arial"/>
                <w:kern w:val="0"/>
                <w:szCs w:val="20"/>
              </w:rPr>
              <w:t>5</w:t>
            </w:r>
          </w:p>
        </w:tc>
        <w:tc>
          <w:tcPr>
            <w:tcW w:w="1866" w:type="dxa"/>
            <w:vAlign w:val="center"/>
          </w:tcPr>
          <w:p w14:paraId="5A31CA89" w14:textId="2F3F0836" w:rsidR="00606631" w:rsidRPr="00A10884" w:rsidRDefault="004201B5" w:rsidP="00936FFE">
            <w:pPr>
              <w:jc w:val="center"/>
              <w:rPr>
                <w:rFonts w:ascii="Arial" w:eastAsia="굴림" w:hAnsi="Arial" w:cs="Arial"/>
                <w:kern w:val="0"/>
                <w:szCs w:val="20"/>
              </w:rPr>
            </w:pPr>
            <w:r w:rsidRPr="00A10884">
              <w:rPr>
                <w:rFonts w:ascii="Arial" w:eastAsia="굴림" w:hAnsi="Arial" w:cs="Arial"/>
                <w:kern w:val="0"/>
                <w:szCs w:val="20"/>
              </w:rPr>
              <w:t>FCTD</w:t>
            </w:r>
          </w:p>
        </w:tc>
        <w:tc>
          <w:tcPr>
            <w:tcW w:w="1288" w:type="dxa"/>
            <w:vAlign w:val="center"/>
          </w:tcPr>
          <w:p w14:paraId="4333BFDD" w14:textId="23696D1B" w:rsidR="00606631" w:rsidRPr="00A10884" w:rsidRDefault="004201B5" w:rsidP="00936FFE">
            <w:pPr>
              <w:jc w:val="center"/>
              <w:rPr>
                <w:rFonts w:ascii="Arial" w:eastAsia="굴림" w:hAnsi="Arial" w:cs="Arial"/>
                <w:kern w:val="0"/>
                <w:szCs w:val="20"/>
              </w:rPr>
            </w:pPr>
            <w:r w:rsidRPr="00A10884">
              <w:rPr>
                <w:rFonts w:ascii="Arial" w:eastAsia="굴림" w:hAnsi="Arial" w:cs="Arial"/>
                <w:kern w:val="0"/>
                <w:szCs w:val="20"/>
              </w:rPr>
              <w:t>NVP</w:t>
            </w:r>
          </w:p>
        </w:tc>
        <w:tc>
          <w:tcPr>
            <w:tcW w:w="1235" w:type="dxa"/>
            <w:vAlign w:val="center"/>
          </w:tcPr>
          <w:p w14:paraId="33544FD0" w14:textId="5015C40B" w:rsidR="00606631" w:rsidRPr="00A10884" w:rsidRDefault="004201B5" w:rsidP="00936FFE">
            <w:pPr>
              <w:jc w:val="center"/>
              <w:rPr>
                <w:rFonts w:ascii="Arial" w:eastAsia="굴림" w:hAnsi="Arial" w:cs="Arial"/>
                <w:kern w:val="0"/>
                <w:szCs w:val="20"/>
              </w:rPr>
            </w:pPr>
            <w:r w:rsidRPr="00A10884">
              <w:rPr>
                <w:rFonts w:ascii="Arial" w:eastAsia="굴림" w:hAnsi="Arial" w:cs="Arial"/>
                <w:kern w:val="0"/>
                <w:szCs w:val="20"/>
              </w:rPr>
              <w:t>7.4</w:t>
            </w:r>
          </w:p>
        </w:tc>
        <w:tc>
          <w:tcPr>
            <w:tcW w:w="1402" w:type="dxa"/>
            <w:vAlign w:val="center"/>
          </w:tcPr>
          <w:p w14:paraId="44869FD3" w14:textId="1E9C7118" w:rsidR="00606631" w:rsidRPr="00A10884" w:rsidRDefault="004201B5" w:rsidP="00936FFE">
            <w:pPr>
              <w:jc w:val="center"/>
              <w:rPr>
                <w:rFonts w:ascii="Arial" w:eastAsia="굴림" w:hAnsi="Arial" w:cs="Arial"/>
                <w:kern w:val="0"/>
                <w:szCs w:val="20"/>
              </w:rPr>
            </w:pPr>
            <w:r w:rsidRPr="00A10884">
              <w:rPr>
                <w:rFonts w:ascii="Arial" w:eastAsia="굴림" w:hAnsi="Arial" w:cs="Arial"/>
                <w:kern w:val="0"/>
                <w:szCs w:val="20"/>
              </w:rPr>
              <w:t>2.0</w:t>
            </w:r>
          </w:p>
        </w:tc>
        <w:tc>
          <w:tcPr>
            <w:tcW w:w="976" w:type="dxa"/>
            <w:vAlign w:val="center"/>
          </w:tcPr>
          <w:p w14:paraId="7BAE4381" w14:textId="7D9523F3" w:rsidR="00606631" w:rsidRPr="00A10884" w:rsidRDefault="004201B5" w:rsidP="00936FFE">
            <w:pPr>
              <w:jc w:val="center"/>
              <w:rPr>
                <w:rFonts w:ascii="Arial" w:eastAsia="굴림" w:hAnsi="Arial" w:cs="Arial"/>
                <w:kern w:val="0"/>
                <w:szCs w:val="20"/>
              </w:rPr>
            </w:pPr>
            <w:r w:rsidRPr="00A10884">
              <w:rPr>
                <w:rFonts w:ascii="Arial" w:eastAsia="굴림" w:hAnsi="Arial" w:cs="Arial"/>
                <w:kern w:val="0"/>
                <w:szCs w:val="20"/>
              </w:rPr>
              <w:t>100</w:t>
            </w:r>
          </w:p>
        </w:tc>
        <w:tc>
          <w:tcPr>
            <w:tcW w:w="1072" w:type="dxa"/>
            <w:vAlign w:val="center"/>
          </w:tcPr>
          <w:p w14:paraId="6760B49B" w14:textId="1451EAEF" w:rsidR="00606631" w:rsidRPr="00A10884" w:rsidRDefault="004201B5" w:rsidP="00936FFE">
            <w:pPr>
              <w:jc w:val="center"/>
              <w:rPr>
                <w:rFonts w:ascii="Arial" w:eastAsia="굴림" w:hAnsi="Arial" w:cs="Arial"/>
                <w:kern w:val="0"/>
                <w:szCs w:val="20"/>
              </w:rPr>
            </w:pPr>
            <w:r w:rsidRPr="00A10884">
              <w:rPr>
                <w:rFonts w:ascii="Arial" w:eastAsia="굴림" w:hAnsi="Arial" w:cs="Arial"/>
                <w:kern w:val="0"/>
                <w:szCs w:val="20"/>
              </w:rPr>
              <w:t>74.7</w:t>
            </w:r>
          </w:p>
        </w:tc>
        <w:tc>
          <w:tcPr>
            <w:tcW w:w="639" w:type="dxa"/>
            <w:vAlign w:val="center"/>
          </w:tcPr>
          <w:p w14:paraId="03FD8B2F" w14:textId="65ED1529" w:rsidR="00606631" w:rsidRPr="00A10884" w:rsidRDefault="004201B5" w:rsidP="00936FFE">
            <w:pPr>
              <w:jc w:val="center"/>
              <w:rPr>
                <w:rFonts w:ascii="Arial" w:eastAsia="굴림" w:hAnsi="Arial" w:cs="Arial"/>
                <w:kern w:val="0"/>
                <w:szCs w:val="20"/>
              </w:rPr>
            </w:pPr>
            <w:r w:rsidRPr="00A10884">
              <w:rPr>
                <w:rFonts w:ascii="Arial" w:eastAsia="굴림" w:hAnsi="Arial" w:cs="Arial"/>
                <w:kern w:val="0"/>
                <w:szCs w:val="20"/>
              </w:rPr>
              <w:t>S1</w:t>
            </w:r>
            <w:r w:rsidR="00000DBB" w:rsidRPr="00A10884">
              <w:rPr>
                <w:rFonts w:ascii="Arial" w:eastAsia="굴림" w:hAnsi="Arial" w:cs="Arial"/>
                <w:kern w:val="0"/>
                <w:szCs w:val="20"/>
              </w:rPr>
              <w:t>5</w:t>
            </w:r>
          </w:p>
        </w:tc>
      </w:tr>
      <w:tr w:rsidR="00A10884" w:rsidRPr="00A10884" w14:paraId="79AAE4CD" w14:textId="77777777" w:rsidTr="004201B5">
        <w:trPr>
          <w:trHeight w:val="510"/>
        </w:trPr>
        <w:tc>
          <w:tcPr>
            <w:tcW w:w="539" w:type="dxa"/>
            <w:vAlign w:val="center"/>
          </w:tcPr>
          <w:p w14:paraId="52588738" w14:textId="378319D2" w:rsidR="004201B5" w:rsidRPr="00A10884" w:rsidRDefault="009F6B3E" w:rsidP="00936FFE">
            <w:pPr>
              <w:jc w:val="center"/>
              <w:rPr>
                <w:rFonts w:ascii="Arial" w:eastAsia="굴림" w:hAnsi="Arial" w:cs="Arial"/>
                <w:kern w:val="0"/>
                <w:szCs w:val="20"/>
              </w:rPr>
            </w:pPr>
            <w:r w:rsidRPr="00A10884">
              <w:rPr>
                <w:rFonts w:ascii="Arial" w:eastAsia="굴림" w:hAnsi="Arial" w:cs="Arial"/>
                <w:kern w:val="0"/>
                <w:szCs w:val="20"/>
              </w:rPr>
              <w:t>6</w:t>
            </w:r>
          </w:p>
        </w:tc>
        <w:tc>
          <w:tcPr>
            <w:tcW w:w="1866" w:type="dxa"/>
            <w:vAlign w:val="center"/>
          </w:tcPr>
          <w:p w14:paraId="2948564C" w14:textId="1FE922B9" w:rsidR="004201B5" w:rsidRPr="00A10884" w:rsidRDefault="001B1A96" w:rsidP="00936FFE">
            <w:pPr>
              <w:jc w:val="center"/>
              <w:rPr>
                <w:rFonts w:ascii="Arial" w:eastAsia="굴림" w:hAnsi="Arial" w:cs="Arial"/>
                <w:kern w:val="0"/>
                <w:szCs w:val="20"/>
              </w:rPr>
            </w:pPr>
            <w:r w:rsidRPr="00A10884">
              <w:rPr>
                <w:rFonts w:ascii="Arial" w:eastAsia="굴림" w:hAnsi="Arial" w:cs="Arial"/>
                <w:kern w:val="0"/>
                <w:szCs w:val="20"/>
              </w:rPr>
              <w:t>Sn/Al</w:t>
            </w:r>
          </w:p>
        </w:tc>
        <w:tc>
          <w:tcPr>
            <w:tcW w:w="1288" w:type="dxa"/>
            <w:vAlign w:val="center"/>
          </w:tcPr>
          <w:p w14:paraId="57236B1D" w14:textId="5DB13550" w:rsidR="004201B5" w:rsidRPr="00A10884" w:rsidRDefault="001B1A96" w:rsidP="00936FFE">
            <w:pPr>
              <w:jc w:val="center"/>
              <w:rPr>
                <w:rFonts w:ascii="Arial" w:eastAsia="굴림" w:hAnsi="Arial" w:cs="Arial"/>
                <w:kern w:val="0"/>
                <w:szCs w:val="20"/>
              </w:rPr>
            </w:pPr>
            <w:r w:rsidRPr="00A10884">
              <w:rPr>
                <w:rFonts w:ascii="Arial" w:eastAsia="굴림" w:hAnsi="Arial" w:cs="Arial"/>
                <w:kern w:val="0"/>
                <w:szCs w:val="20"/>
              </w:rPr>
              <w:t>NVP</w:t>
            </w:r>
          </w:p>
        </w:tc>
        <w:tc>
          <w:tcPr>
            <w:tcW w:w="1235" w:type="dxa"/>
            <w:vAlign w:val="center"/>
          </w:tcPr>
          <w:p w14:paraId="04D118A5" w14:textId="54DB77CB" w:rsidR="004201B5" w:rsidRPr="00A10884" w:rsidRDefault="001B1A96" w:rsidP="00936FFE">
            <w:pPr>
              <w:jc w:val="center"/>
              <w:rPr>
                <w:rFonts w:ascii="Arial" w:eastAsia="굴림" w:hAnsi="Arial" w:cs="Arial"/>
                <w:kern w:val="0"/>
                <w:szCs w:val="20"/>
              </w:rPr>
            </w:pPr>
            <w:r w:rsidRPr="00A10884">
              <w:rPr>
                <w:rFonts w:ascii="Arial" w:eastAsia="굴림" w:hAnsi="Arial" w:cs="Arial"/>
                <w:kern w:val="0"/>
                <w:szCs w:val="20"/>
              </w:rPr>
              <w:t>18.32</w:t>
            </w:r>
          </w:p>
        </w:tc>
        <w:tc>
          <w:tcPr>
            <w:tcW w:w="1402" w:type="dxa"/>
            <w:vAlign w:val="center"/>
          </w:tcPr>
          <w:p w14:paraId="64AB3500" w14:textId="4FAB0A1A" w:rsidR="004201B5" w:rsidRPr="00A10884" w:rsidRDefault="001B1A96" w:rsidP="00936FFE">
            <w:pPr>
              <w:jc w:val="center"/>
              <w:rPr>
                <w:rFonts w:ascii="Arial" w:eastAsia="굴림" w:hAnsi="Arial" w:cs="Arial"/>
                <w:kern w:val="0"/>
                <w:szCs w:val="20"/>
              </w:rPr>
            </w:pPr>
            <w:r w:rsidRPr="00A10884">
              <w:rPr>
                <w:rFonts w:ascii="Arial" w:eastAsia="굴림" w:hAnsi="Arial" w:cs="Arial"/>
                <w:kern w:val="0"/>
                <w:szCs w:val="20"/>
              </w:rPr>
              <w:t>1.0 C</w:t>
            </w:r>
          </w:p>
        </w:tc>
        <w:tc>
          <w:tcPr>
            <w:tcW w:w="976" w:type="dxa"/>
            <w:vAlign w:val="center"/>
          </w:tcPr>
          <w:p w14:paraId="171D30A5" w14:textId="4C49D76B" w:rsidR="004201B5" w:rsidRPr="00A10884" w:rsidRDefault="009F6B3E" w:rsidP="00936FFE">
            <w:pPr>
              <w:jc w:val="center"/>
              <w:rPr>
                <w:rFonts w:ascii="Arial" w:eastAsia="굴림" w:hAnsi="Arial" w:cs="Arial"/>
                <w:kern w:val="0"/>
                <w:szCs w:val="20"/>
              </w:rPr>
            </w:pPr>
            <w:r w:rsidRPr="00A10884">
              <w:rPr>
                <w:rFonts w:ascii="Arial" w:eastAsia="굴림" w:hAnsi="Arial" w:cs="Arial"/>
                <w:kern w:val="0"/>
                <w:szCs w:val="20"/>
              </w:rPr>
              <w:t>88</w:t>
            </w:r>
          </w:p>
        </w:tc>
        <w:tc>
          <w:tcPr>
            <w:tcW w:w="1072" w:type="dxa"/>
            <w:vAlign w:val="center"/>
          </w:tcPr>
          <w:p w14:paraId="55DFF624" w14:textId="2A03CAA1" w:rsidR="004201B5" w:rsidRPr="00A10884" w:rsidRDefault="009F6B3E" w:rsidP="00936FFE">
            <w:pPr>
              <w:jc w:val="center"/>
              <w:rPr>
                <w:rFonts w:ascii="Arial" w:eastAsia="굴림" w:hAnsi="Arial" w:cs="Arial"/>
                <w:kern w:val="0"/>
                <w:szCs w:val="20"/>
              </w:rPr>
            </w:pPr>
            <w:r w:rsidRPr="00A10884">
              <w:rPr>
                <w:rFonts w:ascii="Arial" w:eastAsia="굴림" w:hAnsi="Arial" w:cs="Arial"/>
                <w:kern w:val="0"/>
                <w:szCs w:val="20"/>
              </w:rPr>
              <w:t>~32</w:t>
            </w:r>
          </w:p>
        </w:tc>
        <w:tc>
          <w:tcPr>
            <w:tcW w:w="639" w:type="dxa"/>
            <w:vAlign w:val="center"/>
          </w:tcPr>
          <w:p w14:paraId="0BF2B8DE" w14:textId="0C83EC9B" w:rsidR="004201B5" w:rsidRPr="00A10884" w:rsidRDefault="001B1A96" w:rsidP="00936FFE">
            <w:pPr>
              <w:jc w:val="center"/>
              <w:rPr>
                <w:rFonts w:ascii="Arial" w:eastAsia="굴림" w:hAnsi="Arial" w:cs="Arial"/>
                <w:kern w:val="0"/>
                <w:szCs w:val="20"/>
              </w:rPr>
            </w:pPr>
            <w:r w:rsidRPr="00A10884">
              <w:rPr>
                <w:rFonts w:ascii="Arial" w:eastAsia="굴림" w:hAnsi="Arial" w:cs="Arial"/>
                <w:kern w:val="0"/>
                <w:szCs w:val="20"/>
              </w:rPr>
              <w:t>S1</w:t>
            </w:r>
            <w:r w:rsidR="00000DBB" w:rsidRPr="00A10884">
              <w:rPr>
                <w:rFonts w:ascii="Arial" w:eastAsia="굴림" w:hAnsi="Arial" w:cs="Arial"/>
                <w:kern w:val="0"/>
                <w:szCs w:val="20"/>
              </w:rPr>
              <w:t>6</w:t>
            </w:r>
          </w:p>
        </w:tc>
      </w:tr>
      <w:tr w:rsidR="00A10884" w:rsidRPr="00A10884" w14:paraId="2B6CE797" w14:textId="77777777" w:rsidTr="004201B5">
        <w:trPr>
          <w:trHeight w:val="510"/>
        </w:trPr>
        <w:tc>
          <w:tcPr>
            <w:tcW w:w="539" w:type="dxa"/>
            <w:vAlign w:val="center"/>
          </w:tcPr>
          <w:p w14:paraId="05F48090" w14:textId="76FA7D70" w:rsidR="004201B5" w:rsidRPr="00A10884" w:rsidRDefault="009F6B3E" w:rsidP="00936FFE">
            <w:pPr>
              <w:jc w:val="center"/>
              <w:rPr>
                <w:rFonts w:ascii="Arial" w:eastAsia="굴림" w:hAnsi="Arial" w:cs="Arial"/>
                <w:kern w:val="0"/>
                <w:szCs w:val="20"/>
              </w:rPr>
            </w:pPr>
            <w:r w:rsidRPr="00A10884">
              <w:rPr>
                <w:rFonts w:ascii="Arial" w:eastAsia="굴림" w:hAnsi="Arial" w:cs="Arial"/>
                <w:kern w:val="0"/>
                <w:szCs w:val="20"/>
              </w:rPr>
              <w:t>7</w:t>
            </w:r>
          </w:p>
        </w:tc>
        <w:tc>
          <w:tcPr>
            <w:tcW w:w="1866" w:type="dxa"/>
            <w:vAlign w:val="center"/>
          </w:tcPr>
          <w:p w14:paraId="0FF4BC7A" w14:textId="4B575CBA" w:rsidR="004201B5" w:rsidRPr="00A10884" w:rsidRDefault="00D70AB1" w:rsidP="00936FFE">
            <w:pPr>
              <w:jc w:val="center"/>
              <w:rPr>
                <w:rFonts w:ascii="Arial" w:eastAsia="굴림" w:hAnsi="Arial" w:cs="Arial"/>
                <w:kern w:val="0"/>
                <w:szCs w:val="20"/>
              </w:rPr>
            </w:pPr>
            <w:r w:rsidRPr="00A10884">
              <w:rPr>
                <w:rFonts w:ascii="Arial" w:eastAsia="굴림" w:hAnsi="Arial" w:cs="Arial"/>
                <w:kern w:val="0"/>
                <w:szCs w:val="20"/>
              </w:rPr>
              <w:t>Cu</w:t>
            </w:r>
          </w:p>
        </w:tc>
        <w:tc>
          <w:tcPr>
            <w:tcW w:w="1288" w:type="dxa"/>
            <w:vAlign w:val="center"/>
          </w:tcPr>
          <w:p w14:paraId="3AEF5595" w14:textId="1B141C61" w:rsidR="004201B5" w:rsidRPr="00A10884" w:rsidRDefault="00D70AB1" w:rsidP="00936FFE">
            <w:pPr>
              <w:jc w:val="center"/>
              <w:rPr>
                <w:rFonts w:ascii="Arial" w:eastAsia="굴림" w:hAnsi="Arial" w:cs="Arial"/>
                <w:kern w:val="0"/>
                <w:szCs w:val="20"/>
              </w:rPr>
            </w:pPr>
            <w:r w:rsidRPr="00A10884">
              <w:rPr>
                <w:rFonts w:ascii="Arial" w:eastAsia="굴림" w:hAnsi="Arial" w:cs="Arial"/>
                <w:kern w:val="0"/>
                <w:szCs w:val="20"/>
              </w:rPr>
              <w:t>NVP</w:t>
            </w:r>
          </w:p>
        </w:tc>
        <w:tc>
          <w:tcPr>
            <w:tcW w:w="1235" w:type="dxa"/>
            <w:vAlign w:val="center"/>
          </w:tcPr>
          <w:p w14:paraId="0AB316FD" w14:textId="185B9FD8" w:rsidR="004201B5" w:rsidRPr="00A10884" w:rsidRDefault="00FF4834" w:rsidP="00936FFE">
            <w:pPr>
              <w:jc w:val="center"/>
              <w:rPr>
                <w:rFonts w:ascii="Arial" w:eastAsia="굴림" w:hAnsi="Arial" w:cs="Arial"/>
                <w:kern w:val="0"/>
                <w:szCs w:val="20"/>
              </w:rPr>
            </w:pPr>
            <w:r w:rsidRPr="00A10884">
              <w:rPr>
                <w:rFonts w:ascii="Arial" w:eastAsia="굴림" w:hAnsi="Arial" w:cs="Arial"/>
                <w:kern w:val="0"/>
                <w:szCs w:val="20"/>
              </w:rPr>
              <w:t>4.0</w:t>
            </w:r>
          </w:p>
        </w:tc>
        <w:tc>
          <w:tcPr>
            <w:tcW w:w="1402" w:type="dxa"/>
            <w:vAlign w:val="center"/>
          </w:tcPr>
          <w:p w14:paraId="1385A3EE" w14:textId="5302DDC0" w:rsidR="004201B5" w:rsidRPr="00A10884" w:rsidRDefault="00D70AB1" w:rsidP="00936FFE">
            <w:pPr>
              <w:jc w:val="center"/>
              <w:rPr>
                <w:rFonts w:ascii="Arial" w:eastAsia="굴림" w:hAnsi="Arial" w:cs="Arial"/>
                <w:kern w:val="0"/>
                <w:szCs w:val="20"/>
              </w:rPr>
            </w:pPr>
            <w:r w:rsidRPr="00A10884">
              <w:rPr>
                <w:rFonts w:ascii="Arial" w:eastAsia="굴림" w:hAnsi="Arial" w:cs="Arial"/>
                <w:kern w:val="0"/>
                <w:szCs w:val="20"/>
              </w:rPr>
              <w:t>0.5 mA cm</w:t>
            </w:r>
            <w:r w:rsidR="0014394E" w:rsidRPr="00A10884">
              <w:rPr>
                <w:rFonts w:ascii="Arial" w:eastAsia="굴림" w:hAnsi="Arial" w:cs="Arial"/>
                <w:kern w:val="0"/>
                <w:szCs w:val="20"/>
                <w:vertAlign w:val="superscript"/>
              </w:rPr>
              <w:t>–</w:t>
            </w:r>
            <w:r w:rsidRPr="00A10884">
              <w:rPr>
                <w:rFonts w:ascii="Arial" w:eastAsia="굴림" w:hAnsi="Arial" w:cs="Arial"/>
                <w:kern w:val="0"/>
                <w:szCs w:val="20"/>
                <w:vertAlign w:val="superscript"/>
              </w:rPr>
              <w:t>2</w:t>
            </w:r>
          </w:p>
        </w:tc>
        <w:tc>
          <w:tcPr>
            <w:tcW w:w="976" w:type="dxa"/>
            <w:vAlign w:val="center"/>
          </w:tcPr>
          <w:p w14:paraId="08EEA7E6" w14:textId="139C6A78" w:rsidR="004201B5" w:rsidRPr="00A10884" w:rsidRDefault="00FF4834" w:rsidP="00936FFE">
            <w:pPr>
              <w:jc w:val="center"/>
              <w:rPr>
                <w:rFonts w:ascii="Arial" w:eastAsia="굴림" w:hAnsi="Arial" w:cs="Arial"/>
                <w:kern w:val="0"/>
                <w:szCs w:val="20"/>
              </w:rPr>
            </w:pPr>
            <w:r w:rsidRPr="00A10884">
              <w:rPr>
                <w:rFonts w:ascii="Arial" w:eastAsia="굴림" w:hAnsi="Arial" w:cs="Arial"/>
                <w:kern w:val="0"/>
                <w:szCs w:val="20"/>
              </w:rPr>
              <w:t>100</w:t>
            </w:r>
          </w:p>
        </w:tc>
        <w:tc>
          <w:tcPr>
            <w:tcW w:w="1072" w:type="dxa"/>
            <w:vAlign w:val="center"/>
          </w:tcPr>
          <w:p w14:paraId="46ABCC24" w14:textId="38EF2C3D" w:rsidR="004201B5" w:rsidRPr="00A10884" w:rsidRDefault="00D70AB1" w:rsidP="00936FFE">
            <w:pPr>
              <w:jc w:val="center"/>
              <w:rPr>
                <w:rFonts w:ascii="Arial" w:eastAsia="굴림" w:hAnsi="Arial" w:cs="Arial"/>
                <w:kern w:val="0"/>
                <w:szCs w:val="20"/>
              </w:rPr>
            </w:pPr>
            <w:r w:rsidRPr="00A10884">
              <w:rPr>
                <w:rFonts w:ascii="Arial" w:eastAsia="굴림" w:hAnsi="Arial" w:cs="Arial"/>
                <w:kern w:val="0"/>
                <w:szCs w:val="20"/>
              </w:rPr>
              <w:t>~55</w:t>
            </w:r>
          </w:p>
        </w:tc>
        <w:tc>
          <w:tcPr>
            <w:tcW w:w="639" w:type="dxa"/>
            <w:vAlign w:val="center"/>
          </w:tcPr>
          <w:p w14:paraId="47C353A6" w14:textId="4F5A1C7E" w:rsidR="004201B5" w:rsidRPr="00A10884" w:rsidRDefault="00FF4834" w:rsidP="00936FFE">
            <w:pPr>
              <w:jc w:val="center"/>
              <w:rPr>
                <w:rFonts w:ascii="Arial" w:eastAsia="굴림" w:hAnsi="Arial" w:cs="Arial"/>
                <w:kern w:val="0"/>
                <w:szCs w:val="20"/>
              </w:rPr>
            </w:pPr>
            <w:r w:rsidRPr="00A10884">
              <w:rPr>
                <w:rFonts w:ascii="Arial" w:eastAsia="굴림" w:hAnsi="Arial" w:cs="Arial"/>
                <w:kern w:val="0"/>
                <w:szCs w:val="20"/>
              </w:rPr>
              <w:t>S1</w:t>
            </w:r>
            <w:r w:rsidR="00000DBB" w:rsidRPr="00A10884">
              <w:rPr>
                <w:rFonts w:ascii="Arial" w:eastAsia="굴림" w:hAnsi="Arial" w:cs="Arial"/>
                <w:kern w:val="0"/>
                <w:szCs w:val="20"/>
              </w:rPr>
              <w:t>7</w:t>
            </w:r>
          </w:p>
        </w:tc>
      </w:tr>
      <w:tr w:rsidR="00A10884" w:rsidRPr="00A10884" w14:paraId="7B6F1E72" w14:textId="77777777" w:rsidTr="004201B5">
        <w:trPr>
          <w:trHeight w:val="510"/>
        </w:trPr>
        <w:tc>
          <w:tcPr>
            <w:tcW w:w="539" w:type="dxa"/>
            <w:vMerge w:val="restart"/>
            <w:vAlign w:val="center"/>
          </w:tcPr>
          <w:p w14:paraId="3A8D7E26" w14:textId="608F6C39" w:rsidR="00936FFE" w:rsidRPr="00A10884" w:rsidRDefault="00A36F16" w:rsidP="00936FFE">
            <w:pPr>
              <w:jc w:val="center"/>
              <w:rPr>
                <w:rFonts w:ascii="Arial" w:eastAsia="굴림" w:hAnsi="Arial" w:cs="Arial"/>
                <w:kern w:val="0"/>
                <w:szCs w:val="20"/>
              </w:rPr>
            </w:pPr>
            <w:r w:rsidRPr="00A10884">
              <w:rPr>
                <w:rFonts w:ascii="Arial" w:eastAsia="굴림" w:hAnsi="Arial" w:cs="Arial"/>
                <w:kern w:val="0"/>
                <w:szCs w:val="20"/>
              </w:rPr>
              <w:t>8</w:t>
            </w:r>
          </w:p>
        </w:tc>
        <w:tc>
          <w:tcPr>
            <w:tcW w:w="1866" w:type="dxa"/>
            <w:vMerge w:val="restart"/>
            <w:vAlign w:val="center"/>
          </w:tcPr>
          <w:p w14:paraId="612D4E0C" w14:textId="2E88F3A7" w:rsidR="00936FFE" w:rsidRPr="00A10884" w:rsidRDefault="00936FFE" w:rsidP="00936FFE">
            <w:pPr>
              <w:jc w:val="center"/>
              <w:rPr>
                <w:rFonts w:ascii="Arial" w:eastAsia="굴림" w:hAnsi="Arial" w:cs="Arial"/>
                <w:kern w:val="0"/>
                <w:szCs w:val="20"/>
              </w:rPr>
            </w:pPr>
            <w:r w:rsidRPr="00A10884">
              <w:rPr>
                <w:rFonts w:ascii="Arial" w:eastAsia="굴림" w:hAnsi="Arial" w:cs="Arial"/>
                <w:kern w:val="0"/>
                <w:szCs w:val="20"/>
              </w:rPr>
              <w:t>ZnF</w:t>
            </w:r>
            <w:r w:rsidRPr="00A10884">
              <w:rPr>
                <w:rFonts w:ascii="Arial" w:eastAsia="굴림" w:hAnsi="Arial" w:cs="Arial"/>
                <w:kern w:val="0"/>
                <w:szCs w:val="20"/>
                <w:vertAlign w:val="subscript"/>
              </w:rPr>
              <w:t>2</w:t>
            </w:r>
            <w:r w:rsidRPr="00A10884">
              <w:rPr>
                <w:rFonts w:ascii="Arial" w:eastAsia="굴림" w:hAnsi="Arial" w:cs="Arial"/>
                <w:kern w:val="0"/>
                <w:szCs w:val="20"/>
              </w:rPr>
              <w:t>/Al</w:t>
            </w:r>
          </w:p>
        </w:tc>
        <w:tc>
          <w:tcPr>
            <w:tcW w:w="1288" w:type="dxa"/>
            <w:vMerge w:val="restart"/>
            <w:vAlign w:val="center"/>
          </w:tcPr>
          <w:p w14:paraId="2217FED3" w14:textId="7736E3A4" w:rsidR="00936FFE" w:rsidRPr="00A10884" w:rsidRDefault="00936FFE" w:rsidP="00936FFE">
            <w:pPr>
              <w:jc w:val="center"/>
              <w:rPr>
                <w:rFonts w:ascii="Arial" w:eastAsia="굴림" w:hAnsi="Arial" w:cs="Arial"/>
                <w:kern w:val="0"/>
                <w:szCs w:val="20"/>
              </w:rPr>
            </w:pPr>
            <w:r w:rsidRPr="00A10884">
              <w:rPr>
                <w:rFonts w:ascii="Arial" w:eastAsia="굴림" w:hAnsi="Arial" w:cs="Arial"/>
                <w:kern w:val="0"/>
                <w:szCs w:val="20"/>
              </w:rPr>
              <w:t>NVP</w:t>
            </w:r>
          </w:p>
        </w:tc>
        <w:tc>
          <w:tcPr>
            <w:tcW w:w="1235" w:type="dxa"/>
            <w:vAlign w:val="center"/>
          </w:tcPr>
          <w:p w14:paraId="0D979DAD" w14:textId="200F614A" w:rsidR="00936FFE" w:rsidRPr="00A10884" w:rsidRDefault="00936FFE" w:rsidP="00936FFE">
            <w:pPr>
              <w:jc w:val="center"/>
              <w:rPr>
                <w:rFonts w:ascii="Arial" w:eastAsia="굴림" w:hAnsi="Arial" w:cs="Arial"/>
                <w:kern w:val="0"/>
                <w:szCs w:val="20"/>
              </w:rPr>
            </w:pPr>
            <w:r w:rsidRPr="00A10884">
              <w:rPr>
                <w:rFonts w:ascii="Arial" w:eastAsia="굴림" w:hAnsi="Arial" w:cs="Arial"/>
                <w:kern w:val="0"/>
                <w:szCs w:val="20"/>
              </w:rPr>
              <w:t>12.2</w:t>
            </w:r>
          </w:p>
        </w:tc>
        <w:tc>
          <w:tcPr>
            <w:tcW w:w="1402" w:type="dxa"/>
            <w:vAlign w:val="center"/>
          </w:tcPr>
          <w:p w14:paraId="0C88B218" w14:textId="00ECC5FF" w:rsidR="00936FFE" w:rsidRPr="00A10884" w:rsidRDefault="00936FFE" w:rsidP="00936FFE">
            <w:pPr>
              <w:jc w:val="center"/>
              <w:rPr>
                <w:rFonts w:ascii="Arial" w:eastAsia="굴림" w:hAnsi="Arial" w:cs="Arial"/>
                <w:kern w:val="0"/>
                <w:szCs w:val="20"/>
              </w:rPr>
            </w:pPr>
            <w:r w:rsidRPr="00A10884">
              <w:rPr>
                <w:rFonts w:ascii="Arial" w:eastAsia="굴림" w:hAnsi="Arial" w:cs="Arial"/>
                <w:kern w:val="0"/>
                <w:szCs w:val="20"/>
              </w:rPr>
              <w:t>0.1 C</w:t>
            </w:r>
          </w:p>
        </w:tc>
        <w:tc>
          <w:tcPr>
            <w:tcW w:w="976" w:type="dxa"/>
            <w:vAlign w:val="center"/>
          </w:tcPr>
          <w:p w14:paraId="7324F7B1" w14:textId="0044F76F" w:rsidR="00936FFE" w:rsidRPr="00A10884" w:rsidRDefault="00936FFE" w:rsidP="00936FFE">
            <w:pPr>
              <w:jc w:val="center"/>
              <w:rPr>
                <w:rFonts w:ascii="Arial" w:eastAsia="굴림" w:hAnsi="Arial" w:cs="Arial"/>
                <w:kern w:val="0"/>
                <w:szCs w:val="20"/>
              </w:rPr>
            </w:pPr>
            <w:r w:rsidRPr="00A10884">
              <w:rPr>
                <w:rFonts w:ascii="Arial" w:eastAsia="굴림" w:hAnsi="Arial" w:cs="Arial"/>
                <w:kern w:val="0"/>
                <w:szCs w:val="20"/>
              </w:rPr>
              <w:t>60</w:t>
            </w:r>
          </w:p>
        </w:tc>
        <w:tc>
          <w:tcPr>
            <w:tcW w:w="1072" w:type="dxa"/>
            <w:vAlign w:val="center"/>
          </w:tcPr>
          <w:p w14:paraId="6C3F2B3F" w14:textId="108D1DF2" w:rsidR="00936FFE" w:rsidRPr="00A10884" w:rsidRDefault="00936FFE" w:rsidP="00936FFE">
            <w:pPr>
              <w:jc w:val="center"/>
              <w:rPr>
                <w:rFonts w:ascii="Arial" w:eastAsia="굴림" w:hAnsi="Arial" w:cs="Arial"/>
                <w:kern w:val="0"/>
                <w:szCs w:val="20"/>
              </w:rPr>
            </w:pPr>
            <w:r w:rsidRPr="00A10884">
              <w:rPr>
                <w:rFonts w:ascii="Arial" w:eastAsia="굴림" w:hAnsi="Arial" w:cs="Arial"/>
                <w:kern w:val="0"/>
                <w:szCs w:val="20"/>
              </w:rPr>
              <w:t>55</w:t>
            </w:r>
          </w:p>
        </w:tc>
        <w:tc>
          <w:tcPr>
            <w:tcW w:w="639" w:type="dxa"/>
            <w:vMerge w:val="restart"/>
            <w:vAlign w:val="center"/>
          </w:tcPr>
          <w:p w14:paraId="4E6B0A18" w14:textId="71E3EC7E" w:rsidR="00936FFE" w:rsidRPr="00A10884" w:rsidRDefault="00936FFE" w:rsidP="00936FFE">
            <w:pPr>
              <w:jc w:val="center"/>
              <w:rPr>
                <w:rFonts w:ascii="Arial" w:eastAsia="굴림" w:hAnsi="Arial" w:cs="Arial"/>
                <w:kern w:val="0"/>
                <w:szCs w:val="20"/>
              </w:rPr>
            </w:pPr>
            <w:r w:rsidRPr="00A10884">
              <w:rPr>
                <w:rFonts w:ascii="Arial" w:eastAsia="굴림" w:hAnsi="Arial" w:cs="Arial"/>
                <w:kern w:val="0"/>
                <w:szCs w:val="20"/>
              </w:rPr>
              <w:t>This work</w:t>
            </w:r>
          </w:p>
        </w:tc>
      </w:tr>
      <w:tr w:rsidR="009466BA" w:rsidRPr="00A10884" w14:paraId="5DC5C783" w14:textId="77777777" w:rsidTr="004201B5">
        <w:trPr>
          <w:trHeight w:val="510"/>
        </w:trPr>
        <w:tc>
          <w:tcPr>
            <w:tcW w:w="539" w:type="dxa"/>
            <w:vMerge/>
            <w:vAlign w:val="center"/>
          </w:tcPr>
          <w:p w14:paraId="0CFEC585" w14:textId="77777777" w:rsidR="00936FFE" w:rsidRPr="00A10884" w:rsidRDefault="00936FFE" w:rsidP="00936FFE">
            <w:pPr>
              <w:jc w:val="center"/>
              <w:rPr>
                <w:rFonts w:ascii="Arial" w:eastAsia="굴림" w:hAnsi="Arial" w:cs="Arial"/>
                <w:kern w:val="0"/>
                <w:szCs w:val="20"/>
              </w:rPr>
            </w:pPr>
          </w:p>
        </w:tc>
        <w:tc>
          <w:tcPr>
            <w:tcW w:w="1866" w:type="dxa"/>
            <w:vMerge/>
            <w:vAlign w:val="center"/>
          </w:tcPr>
          <w:p w14:paraId="24EC25AF" w14:textId="77777777" w:rsidR="00936FFE" w:rsidRPr="00A10884" w:rsidRDefault="00936FFE" w:rsidP="00936FFE">
            <w:pPr>
              <w:jc w:val="center"/>
              <w:rPr>
                <w:rFonts w:ascii="Arial" w:eastAsia="굴림" w:hAnsi="Arial" w:cs="Arial"/>
                <w:kern w:val="0"/>
                <w:szCs w:val="20"/>
              </w:rPr>
            </w:pPr>
          </w:p>
        </w:tc>
        <w:tc>
          <w:tcPr>
            <w:tcW w:w="1288" w:type="dxa"/>
            <w:vMerge/>
            <w:vAlign w:val="center"/>
          </w:tcPr>
          <w:p w14:paraId="126E5E0E" w14:textId="77777777" w:rsidR="00936FFE" w:rsidRPr="00A10884" w:rsidRDefault="00936FFE" w:rsidP="00936FFE">
            <w:pPr>
              <w:jc w:val="center"/>
              <w:rPr>
                <w:rFonts w:ascii="Arial" w:eastAsia="굴림" w:hAnsi="Arial" w:cs="Arial"/>
                <w:kern w:val="0"/>
                <w:szCs w:val="20"/>
              </w:rPr>
            </w:pPr>
          </w:p>
        </w:tc>
        <w:tc>
          <w:tcPr>
            <w:tcW w:w="1235" w:type="dxa"/>
            <w:vAlign w:val="center"/>
          </w:tcPr>
          <w:p w14:paraId="2F1AEA65" w14:textId="1493886D" w:rsidR="00936FFE" w:rsidRPr="00A10884" w:rsidRDefault="00936FFE" w:rsidP="00936FFE">
            <w:pPr>
              <w:jc w:val="center"/>
              <w:rPr>
                <w:rFonts w:ascii="Arial" w:eastAsia="굴림" w:hAnsi="Arial" w:cs="Arial"/>
                <w:kern w:val="0"/>
                <w:szCs w:val="20"/>
              </w:rPr>
            </w:pPr>
            <w:r w:rsidRPr="00A10884">
              <w:rPr>
                <w:rFonts w:ascii="Arial" w:eastAsia="굴림" w:hAnsi="Arial" w:cs="Arial"/>
                <w:kern w:val="0"/>
                <w:szCs w:val="20"/>
              </w:rPr>
              <w:t>14.3</w:t>
            </w:r>
          </w:p>
        </w:tc>
        <w:tc>
          <w:tcPr>
            <w:tcW w:w="1402" w:type="dxa"/>
            <w:vAlign w:val="center"/>
          </w:tcPr>
          <w:p w14:paraId="369EFE15" w14:textId="316B8692" w:rsidR="00936FFE" w:rsidRPr="00A10884" w:rsidRDefault="00936FFE" w:rsidP="00936FFE">
            <w:pPr>
              <w:jc w:val="center"/>
              <w:rPr>
                <w:rFonts w:ascii="Arial" w:eastAsia="굴림" w:hAnsi="Arial" w:cs="Arial"/>
                <w:kern w:val="0"/>
                <w:szCs w:val="20"/>
              </w:rPr>
            </w:pPr>
            <w:r w:rsidRPr="00A10884">
              <w:rPr>
                <w:rFonts w:ascii="Arial" w:eastAsia="굴림" w:hAnsi="Arial" w:cs="Arial"/>
                <w:kern w:val="0"/>
                <w:szCs w:val="20"/>
              </w:rPr>
              <w:t>1.0 C</w:t>
            </w:r>
          </w:p>
        </w:tc>
        <w:tc>
          <w:tcPr>
            <w:tcW w:w="976" w:type="dxa"/>
            <w:vAlign w:val="center"/>
          </w:tcPr>
          <w:p w14:paraId="0C8639DC" w14:textId="0DD21A61" w:rsidR="00936FFE" w:rsidRPr="00A10884" w:rsidRDefault="00936FFE" w:rsidP="00936FFE">
            <w:pPr>
              <w:jc w:val="center"/>
              <w:rPr>
                <w:rFonts w:ascii="Arial" w:eastAsia="굴림" w:hAnsi="Arial" w:cs="Arial"/>
                <w:kern w:val="0"/>
                <w:szCs w:val="20"/>
              </w:rPr>
            </w:pPr>
            <w:r w:rsidRPr="00A10884">
              <w:rPr>
                <w:rFonts w:ascii="Arial" w:eastAsia="굴림" w:hAnsi="Arial" w:cs="Arial"/>
                <w:kern w:val="0"/>
                <w:szCs w:val="20"/>
              </w:rPr>
              <w:t>100</w:t>
            </w:r>
          </w:p>
        </w:tc>
        <w:tc>
          <w:tcPr>
            <w:tcW w:w="1072" w:type="dxa"/>
            <w:vAlign w:val="center"/>
          </w:tcPr>
          <w:p w14:paraId="14665250" w14:textId="3F1CDF6D" w:rsidR="00936FFE" w:rsidRPr="00A10884" w:rsidRDefault="00936FFE" w:rsidP="00936FFE">
            <w:pPr>
              <w:jc w:val="center"/>
              <w:rPr>
                <w:rFonts w:ascii="Arial" w:eastAsia="굴림" w:hAnsi="Arial" w:cs="Arial"/>
                <w:kern w:val="0"/>
                <w:szCs w:val="20"/>
              </w:rPr>
            </w:pPr>
            <w:r w:rsidRPr="00A10884">
              <w:rPr>
                <w:rFonts w:ascii="Arial" w:eastAsia="굴림" w:hAnsi="Arial" w:cs="Arial"/>
                <w:kern w:val="0"/>
                <w:szCs w:val="20"/>
              </w:rPr>
              <w:t>62</w:t>
            </w:r>
          </w:p>
        </w:tc>
        <w:tc>
          <w:tcPr>
            <w:tcW w:w="639" w:type="dxa"/>
            <w:vMerge/>
            <w:vAlign w:val="center"/>
          </w:tcPr>
          <w:p w14:paraId="3470930A" w14:textId="77777777" w:rsidR="00936FFE" w:rsidRPr="00A10884" w:rsidRDefault="00936FFE" w:rsidP="00936FFE">
            <w:pPr>
              <w:jc w:val="center"/>
              <w:rPr>
                <w:rFonts w:ascii="Arial" w:eastAsia="굴림" w:hAnsi="Arial" w:cs="Arial"/>
                <w:kern w:val="0"/>
                <w:szCs w:val="20"/>
              </w:rPr>
            </w:pPr>
          </w:p>
        </w:tc>
      </w:tr>
      <w:bookmarkEnd w:id="123"/>
      <w:bookmarkEnd w:id="124"/>
      <w:bookmarkEnd w:id="125"/>
    </w:tbl>
    <w:p w14:paraId="6F2CFB49" w14:textId="33B6BF3B" w:rsidR="00C11274" w:rsidRPr="00A10884" w:rsidRDefault="00C11274">
      <w:pPr>
        <w:rPr>
          <w:rFonts w:ascii="Arial" w:eastAsia="굴림" w:hAnsi="Arial" w:cs="Arial"/>
          <w:kern w:val="0"/>
          <w:sz w:val="22"/>
        </w:rPr>
      </w:pPr>
    </w:p>
    <w:p w14:paraId="36D848F9" w14:textId="77777777" w:rsidR="00A51DC2" w:rsidRPr="00A10884" w:rsidRDefault="00A51DC2">
      <w:pPr>
        <w:rPr>
          <w:rFonts w:ascii="Arial" w:eastAsiaTheme="majorHAnsi" w:hAnsi="Arial" w:cs="Arial"/>
          <w:b/>
          <w:sz w:val="28"/>
        </w:rPr>
      </w:pPr>
      <w:r w:rsidRPr="00A10884">
        <w:rPr>
          <w:rFonts w:ascii="Arial" w:eastAsiaTheme="majorHAnsi" w:hAnsi="Arial" w:cs="Arial"/>
          <w:b/>
          <w:sz w:val="28"/>
        </w:rPr>
        <w:br w:type="page"/>
      </w:r>
    </w:p>
    <w:p w14:paraId="10BB506B" w14:textId="12BEA54D" w:rsidR="008E72CE" w:rsidRPr="00A10884" w:rsidRDefault="007F1B68" w:rsidP="008E72CE">
      <w:pPr>
        <w:snapToGrid w:val="0"/>
        <w:spacing w:after="0" w:line="480" w:lineRule="auto"/>
        <w:rPr>
          <w:rFonts w:ascii="Arial" w:eastAsiaTheme="majorHAnsi" w:hAnsi="Arial" w:cs="Arial"/>
          <w:b/>
          <w:sz w:val="28"/>
        </w:rPr>
      </w:pPr>
      <w:r w:rsidRPr="00A10884">
        <w:rPr>
          <w:rFonts w:ascii="Arial" w:eastAsiaTheme="majorHAnsi" w:hAnsi="Arial" w:cs="Arial"/>
          <w:b/>
          <w:sz w:val="28"/>
        </w:rPr>
        <w:lastRenderedPageBreak/>
        <w:t>4</w:t>
      </w:r>
      <w:r w:rsidR="008E72CE" w:rsidRPr="00A10884">
        <w:rPr>
          <w:rFonts w:ascii="Arial" w:eastAsiaTheme="majorHAnsi" w:hAnsi="Arial" w:cs="Arial"/>
          <w:b/>
          <w:sz w:val="28"/>
        </w:rPr>
        <w:t>. References</w:t>
      </w:r>
    </w:p>
    <w:p w14:paraId="44F92EA7" w14:textId="29DC075B" w:rsidR="00286DE8" w:rsidRPr="00A10884" w:rsidRDefault="00286DE8" w:rsidP="00B820B6">
      <w:pPr>
        <w:widowControl w:val="0"/>
        <w:autoSpaceDE w:val="0"/>
        <w:autoSpaceDN w:val="0"/>
        <w:adjustRightInd w:val="0"/>
        <w:spacing w:line="360" w:lineRule="auto"/>
        <w:ind w:left="640" w:hanging="640"/>
        <w:rPr>
          <w:rFonts w:ascii="Arial" w:hAnsi="Arial" w:cs="Arial"/>
          <w:noProof/>
          <w:sz w:val="22"/>
        </w:rPr>
      </w:pPr>
      <w:r w:rsidRPr="00A10884">
        <w:rPr>
          <w:rFonts w:ascii="Arial" w:hAnsi="Arial" w:cs="Arial"/>
          <w:noProof/>
          <w:sz w:val="22"/>
        </w:rPr>
        <w:t>(S1)</w:t>
      </w:r>
      <w:r w:rsidRPr="00A10884">
        <w:rPr>
          <w:rFonts w:ascii="Arial" w:hAnsi="Arial" w:cs="Arial"/>
          <w:noProof/>
          <w:sz w:val="22"/>
        </w:rPr>
        <w:tab/>
        <w:t xml:space="preserve">Byeon, Y. W.; Ahn, J. P.; Lee, J. C. Diffusion Along Dislocations Mitigates Self-Limiting Na Diffusion in Crystalline Sn. </w:t>
      </w:r>
      <w:r w:rsidRPr="00A10884">
        <w:rPr>
          <w:rFonts w:ascii="Arial" w:hAnsi="Arial" w:cs="Arial"/>
          <w:i/>
          <w:iCs/>
          <w:noProof/>
          <w:sz w:val="22"/>
        </w:rPr>
        <w:t>Small</w:t>
      </w:r>
      <w:r w:rsidRPr="00A10884">
        <w:rPr>
          <w:rFonts w:ascii="Arial" w:hAnsi="Arial" w:cs="Arial"/>
          <w:noProof/>
          <w:sz w:val="22"/>
        </w:rPr>
        <w:t xml:space="preserve"> </w:t>
      </w:r>
      <w:r w:rsidRPr="00A10884">
        <w:rPr>
          <w:rFonts w:ascii="Arial" w:hAnsi="Arial" w:cs="Arial"/>
          <w:b/>
          <w:bCs/>
          <w:noProof/>
          <w:sz w:val="22"/>
        </w:rPr>
        <w:t>2020</w:t>
      </w:r>
      <w:r w:rsidRPr="00A10884">
        <w:rPr>
          <w:rFonts w:ascii="Arial" w:hAnsi="Arial" w:cs="Arial"/>
          <w:noProof/>
          <w:sz w:val="22"/>
        </w:rPr>
        <w:t xml:space="preserve">, </w:t>
      </w:r>
      <w:r w:rsidRPr="00A10884">
        <w:rPr>
          <w:rFonts w:ascii="Arial" w:hAnsi="Arial" w:cs="Arial"/>
          <w:i/>
          <w:iCs/>
          <w:noProof/>
          <w:sz w:val="22"/>
        </w:rPr>
        <w:t>16</w:t>
      </w:r>
      <w:r w:rsidRPr="00A10884">
        <w:rPr>
          <w:rFonts w:ascii="Arial" w:hAnsi="Arial" w:cs="Arial"/>
          <w:noProof/>
          <w:sz w:val="22"/>
        </w:rPr>
        <w:t xml:space="preserve">, </w:t>
      </w:r>
      <w:hyperlink r:id="rId30" w:history="1">
        <w:r w:rsidRPr="00A10884">
          <w:rPr>
            <w:rStyle w:val="ae"/>
            <w:rFonts w:ascii="Arial" w:hAnsi="Arial" w:cs="Arial"/>
            <w:noProof/>
            <w:color w:val="auto"/>
            <w:sz w:val="22"/>
            <w:u w:val="none"/>
          </w:rPr>
          <w:t>2004868</w:t>
        </w:r>
      </w:hyperlink>
      <w:r w:rsidRPr="00A10884">
        <w:rPr>
          <w:rFonts w:ascii="Arial" w:hAnsi="Arial" w:cs="Arial"/>
          <w:noProof/>
          <w:sz w:val="22"/>
        </w:rPr>
        <w:t>.</w:t>
      </w:r>
    </w:p>
    <w:p w14:paraId="44942004" w14:textId="624DE114" w:rsidR="00286DE8" w:rsidRPr="00A10884" w:rsidRDefault="00286DE8" w:rsidP="00B820B6">
      <w:pPr>
        <w:widowControl w:val="0"/>
        <w:autoSpaceDE w:val="0"/>
        <w:autoSpaceDN w:val="0"/>
        <w:adjustRightInd w:val="0"/>
        <w:spacing w:line="360" w:lineRule="auto"/>
        <w:ind w:left="640" w:hanging="640"/>
        <w:rPr>
          <w:rFonts w:ascii="Arial" w:hAnsi="Arial" w:cs="Arial"/>
          <w:noProof/>
          <w:sz w:val="22"/>
        </w:rPr>
      </w:pPr>
      <w:r w:rsidRPr="00A10884">
        <w:rPr>
          <w:rFonts w:ascii="Arial" w:hAnsi="Arial" w:cs="Arial"/>
          <w:noProof/>
          <w:sz w:val="22"/>
        </w:rPr>
        <w:t>(S2)</w:t>
      </w:r>
      <w:r w:rsidRPr="00A10884">
        <w:rPr>
          <w:rFonts w:ascii="Arial" w:hAnsi="Arial" w:cs="Arial"/>
          <w:noProof/>
          <w:sz w:val="22"/>
        </w:rPr>
        <w:tab/>
        <w:t>Secchiaroli, M.; Giuli, G.; Fuchs, B.; Marassi, R.; Wohlfahrt-Mehrens, M.; Dsoke, S. High Rate Capability Li</w:t>
      </w:r>
      <w:r w:rsidRPr="00A10884">
        <w:rPr>
          <w:rFonts w:ascii="Arial" w:hAnsi="Arial" w:cs="Arial"/>
          <w:noProof/>
          <w:sz w:val="22"/>
          <w:vertAlign w:val="subscript"/>
        </w:rPr>
        <w:t>3</w:t>
      </w:r>
      <w:r w:rsidRPr="00A10884">
        <w:rPr>
          <w:rFonts w:ascii="Arial" w:hAnsi="Arial" w:cs="Arial"/>
          <w:noProof/>
          <w:sz w:val="22"/>
        </w:rPr>
        <w:t>V</w:t>
      </w:r>
      <w:r w:rsidRPr="00A10884">
        <w:rPr>
          <w:rFonts w:ascii="Arial" w:hAnsi="Arial" w:cs="Arial"/>
          <w:noProof/>
          <w:sz w:val="22"/>
          <w:vertAlign w:val="subscript"/>
        </w:rPr>
        <w:t>2-x</w:t>
      </w:r>
      <w:r w:rsidRPr="00A10884">
        <w:rPr>
          <w:rFonts w:ascii="Arial" w:hAnsi="Arial" w:cs="Arial"/>
          <w:noProof/>
          <w:sz w:val="22"/>
        </w:rPr>
        <w:t>Ni</w:t>
      </w:r>
      <w:r w:rsidRPr="00A10884">
        <w:rPr>
          <w:rFonts w:ascii="Arial" w:hAnsi="Arial" w:cs="Arial"/>
          <w:noProof/>
          <w:sz w:val="22"/>
          <w:vertAlign w:val="subscript"/>
        </w:rPr>
        <w:t>x</w:t>
      </w:r>
      <w:r w:rsidRPr="00A10884">
        <w:rPr>
          <w:rFonts w:ascii="Arial" w:hAnsi="Arial" w:cs="Arial"/>
          <w:noProof/>
          <w:sz w:val="22"/>
        </w:rPr>
        <w:t>(PO</w:t>
      </w:r>
      <w:r w:rsidRPr="00A10884">
        <w:rPr>
          <w:rFonts w:ascii="Arial" w:hAnsi="Arial" w:cs="Arial"/>
          <w:noProof/>
          <w:sz w:val="22"/>
          <w:vertAlign w:val="subscript"/>
        </w:rPr>
        <w:t>4</w:t>
      </w:r>
      <w:r w:rsidRPr="00A10884">
        <w:rPr>
          <w:rFonts w:ascii="Arial" w:hAnsi="Arial" w:cs="Arial"/>
          <w:noProof/>
          <w:sz w:val="22"/>
        </w:rPr>
        <w:t>)</w:t>
      </w:r>
      <w:r w:rsidRPr="00A10884">
        <w:rPr>
          <w:rFonts w:ascii="Arial" w:hAnsi="Arial" w:cs="Arial"/>
          <w:noProof/>
          <w:sz w:val="22"/>
          <w:vertAlign w:val="subscript"/>
        </w:rPr>
        <w:t>3</w:t>
      </w:r>
      <w:r w:rsidRPr="00A10884">
        <w:rPr>
          <w:rFonts w:ascii="Arial" w:hAnsi="Arial" w:cs="Arial"/>
          <w:noProof/>
          <w:sz w:val="22"/>
        </w:rPr>
        <w:t xml:space="preserve">/C (x = 0, 0.05, and 0.1) Cathodes for Li-Ion Asymmetric Supercapacitors. </w:t>
      </w:r>
      <w:r w:rsidRPr="00A10884">
        <w:rPr>
          <w:rFonts w:ascii="Arial" w:hAnsi="Arial" w:cs="Arial"/>
          <w:i/>
          <w:iCs/>
          <w:noProof/>
          <w:sz w:val="22"/>
        </w:rPr>
        <w:t>J. Mater. Chem. A</w:t>
      </w:r>
      <w:r w:rsidRPr="00A10884">
        <w:rPr>
          <w:rFonts w:ascii="Arial" w:hAnsi="Arial" w:cs="Arial"/>
          <w:noProof/>
          <w:sz w:val="22"/>
        </w:rPr>
        <w:t xml:space="preserve"> </w:t>
      </w:r>
      <w:r w:rsidRPr="00A10884">
        <w:rPr>
          <w:rFonts w:ascii="Arial" w:hAnsi="Arial" w:cs="Arial"/>
          <w:b/>
          <w:bCs/>
          <w:noProof/>
          <w:sz w:val="22"/>
        </w:rPr>
        <w:t>2015</w:t>
      </w:r>
      <w:r w:rsidRPr="00A10884">
        <w:rPr>
          <w:rFonts w:ascii="Arial" w:hAnsi="Arial" w:cs="Arial"/>
          <w:noProof/>
          <w:sz w:val="22"/>
        </w:rPr>
        <w:t xml:space="preserve">, </w:t>
      </w:r>
      <w:r w:rsidRPr="00A10884">
        <w:rPr>
          <w:rFonts w:ascii="Arial" w:hAnsi="Arial" w:cs="Arial"/>
          <w:i/>
          <w:iCs/>
          <w:noProof/>
          <w:sz w:val="22"/>
        </w:rPr>
        <w:t>3</w:t>
      </w:r>
      <w:r w:rsidRPr="00A10884">
        <w:rPr>
          <w:rFonts w:ascii="Arial" w:hAnsi="Arial" w:cs="Arial"/>
          <w:noProof/>
          <w:sz w:val="22"/>
        </w:rPr>
        <w:t xml:space="preserve">, 11807–11816. </w:t>
      </w:r>
    </w:p>
    <w:p w14:paraId="267FA0D9" w14:textId="0374655B" w:rsidR="00286DE8" w:rsidRPr="00A10884" w:rsidRDefault="00286DE8" w:rsidP="00B820B6">
      <w:pPr>
        <w:widowControl w:val="0"/>
        <w:autoSpaceDE w:val="0"/>
        <w:autoSpaceDN w:val="0"/>
        <w:adjustRightInd w:val="0"/>
        <w:spacing w:line="360" w:lineRule="auto"/>
        <w:ind w:left="640" w:hanging="640"/>
        <w:rPr>
          <w:rFonts w:ascii="Arial" w:hAnsi="Arial" w:cs="Arial"/>
          <w:noProof/>
          <w:sz w:val="22"/>
        </w:rPr>
      </w:pPr>
      <w:r w:rsidRPr="00A10884">
        <w:rPr>
          <w:rFonts w:ascii="Arial" w:hAnsi="Arial" w:cs="Arial"/>
          <w:noProof/>
          <w:sz w:val="22"/>
        </w:rPr>
        <w:t>(S3)</w:t>
      </w:r>
      <w:r w:rsidRPr="00A10884">
        <w:rPr>
          <w:rFonts w:ascii="Arial" w:hAnsi="Arial" w:cs="Arial"/>
          <w:noProof/>
          <w:sz w:val="22"/>
        </w:rPr>
        <w:tab/>
        <w:t xml:space="preserve">Kresse, G.; Hafner, J. Ab Initio Molecular Dynamics for Liquid Metals. </w:t>
      </w:r>
      <w:r w:rsidRPr="00A10884">
        <w:rPr>
          <w:rFonts w:ascii="Arial" w:hAnsi="Arial" w:cs="Arial"/>
          <w:i/>
          <w:iCs/>
          <w:noProof/>
          <w:sz w:val="22"/>
        </w:rPr>
        <w:t>Phys. Rev. B</w:t>
      </w:r>
      <w:r w:rsidRPr="00A10884">
        <w:rPr>
          <w:rFonts w:ascii="Arial" w:hAnsi="Arial" w:cs="Arial"/>
          <w:noProof/>
          <w:sz w:val="22"/>
        </w:rPr>
        <w:t xml:space="preserve"> </w:t>
      </w:r>
      <w:r w:rsidRPr="00A10884">
        <w:rPr>
          <w:rFonts w:ascii="Arial" w:hAnsi="Arial" w:cs="Arial"/>
          <w:b/>
          <w:bCs/>
          <w:noProof/>
          <w:sz w:val="22"/>
        </w:rPr>
        <w:t>1993</w:t>
      </w:r>
      <w:r w:rsidRPr="00A10884">
        <w:rPr>
          <w:rFonts w:ascii="Arial" w:hAnsi="Arial" w:cs="Arial"/>
          <w:noProof/>
          <w:sz w:val="22"/>
        </w:rPr>
        <w:t xml:space="preserve">, </w:t>
      </w:r>
      <w:r w:rsidRPr="00A10884">
        <w:rPr>
          <w:rFonts w:ascii="Arial" w:hAnsi="Arial" w:cs="Arial"/>
          <w:i/>
          <w:iCs/>
          <w:noProof/>
          <w:sz w:val="22"/>
        </w:rPr>
        <w:t>47</w:t>
      </w:r>
      <w:r w:rsidRPr="00A10884">
        <w:rPr>
          <w:rFonts w:ascii="Arial" w:hAnsi="Arial" w:cs="Arial"/>
          <w:noProof/>
          <w:sz w:val="22"/>
        </w:rPr>
        <w:t xml:space="preserve">, 558–561. </w:t>
      </w:r>
    </w:p>
    <w:p w14:paraId="3259E638" w14:textId="60EB9AC5" w:rsidR="0086508C" w:rsidRPr="00A10884" w:rsidRDefault="0086508C" w:rsidP="00B820B6">
      <w:pPr>
        <w:widowControl w:val="0"/>
        <w:autoSpaceDE w:val="0"/>
        <w:autoSpaceDN w:val="0"/>
        <w:adjustRightInd w:val="0"/>
        <w:spacing w:line="360" w:lineRule="auto"/>
        <w:ind w:left="640" w:hanging="640"/>
        <w:rPr>
          <w:rFonts w:ascii="Arial" w:hAnsi="Arial" w:cs="Arial"/>
          <w:noProof/>
          <w:sz w:val="22"/>
        </w:rPr>
      </w:pPr>
      <w:r w:rsidRPr="00A10884">
        <w:rPr>
          <w:rFonts w:ascii="Arial" w:hAnsi="Arial" w:cs="Arial"/>
          <w:noProof/>
          <w:sz w:val="22"/>
        </w:rPr>
        <w:t xml:space="preserve">(S4) </w:t>
      </w:r>
      <w:r w:rsidRPr="00A10884">
        <w:rPr>
          <w:rFonts w:ascii="Arial" w:hAnsi="Arial" w:cs="Arial"/>
          <w:noProof/>
          <w:sz w:val="22"/>
        </w:rPr>
        <w:tab/>
      </w:r>
      <w:r w:rsidRPr="00A10884">
        <w:rPr>
          <w:rFonts w:ascii="Arial" w:hAnsi="Arial" w:cs="Arial"/>
          <w:noProof/>
          <w:sz w:val="22"/>
          <w:szCs w:val="24"/>
        </w:rPr>
        <w:t xml:space="preserve">Wang, M.; Yang, J.; Ji, H.; Li, Z.; Wang, F.; Fang, F.; Ruan, J.; Sun, D.; Wang, F. </w:t>
      </w:r>
      <w:bookmarkStart w:id="131" w:name="OLE_LINK12"/>
      <w:r w:rsidRPr="00A10884">
        <w:rPr>
          <w:rFonts w:ascii="Arial" w:hAnsi="Arial" w:cs="Arial"/>
          <w:noProof/>
          <w:sz w:val="22"/>
          <w:szCs w:val="24"/>
        </w:rPr>
        <w:t>Fluorinated Sodiophilic Interphase for High-Rate and Low-Temperature Initially Anode-Free Sodium Battery</w:t>
      </w:r>
      <w:bookmarkEnd w:id="131"/>
      <w:r w:rsidRPr="00A10884">
        <w:rPr>
          <w:rFonts w:ascii="Arial" w:hAnsi="Arial" w:cs="Arial"/>
          <w:noProof/>
          <w:sz w:val="22"/>
          <w:szCs w:val="24"/>
        </w:rPr>
        <w:t xml:space="preserve">. </w:t>
      </w:r>
      <w:r w:rsidRPr="00A10884">
        <w:rPr>
          <w:rFonts w:ascii="Arial" w:hAnsi="Arial" w:cs="Arial"/>
          <w:i/>
          <w:iCs/>
          <w:noProof/>
          <w:sz w:val="22"/>
          <w:szCs w:val="24"/>
        </w:rPr>
        <w:t xml:space="preserve">Nat. Commun. </w:t>
      </w:r>
      <w:r w:rsidRPr="00A10884">
        <w:rPr>
          <w:rFonts w:ascii="Arial" w:hAnsi="Arial" w:cs="Arial"/>
          <w:noProof/>
          <w:sz w:val="22"/>
          <w:szCs w:val="24"/>
        </w:rPr>
        <w:t xml:space="preserve"> </w:t>
      </w:r>
      <w:r w:rsidRPr="00A10884">
        <w:rPr>
          <w:rFonts w:ascii="Arial" w:hAnsi="Arial" w:cs="Arial"/>
          <w:b/>
          <w:bCs/>
          <w:noProof/>
          <w:sz w:val="22"/>
          <w:szCs w:val="24"/>
        </w:rPr>
        <w:t>2026</w:t>
      </w:r>
      <w:r w:rsidRPr="00A10884">
        <w:rPr>
          <w:rFonts w:ascii="Arial" w:hAnsi="Arial" w:cs="Arial"/>
          <w:noProof/>
          <w:sz w:val="22"/>
          <w:szCs w:val="24"/>
        </w:rPr>
        <w:t xml:space="preserve">, </w:t>
      </w:r>
      <w:r w:rsidRPr="00A10884">
        <w:rPr>
          <w:rFonts w:ascii="Arial" w:hAnsi="Arial" w:cs="Arial"/>
          <w:i/>
          <w:iCs/>
          <w:noProof/>
          <w:sz w:val="22"/>
          <w:szCs w:val="24"/>
        </w:rPr>
        <w:t>17</w:t>
      </w:r>
      <w:r w:rsidRPr="00A10884">
        <w:rPr>
          <w:rFonts w:ascii="Arial" w:hAnsi="Arial" w:cs="Arial"/>
          <w:noProof/>
          <w:sz w:val="22"/>
          <w:szCs w:val="24"/>
        </w:rPr>
        <w:t>, 264.</w:t>
      </w:r>
    </w:p>
    <w:p w14:paraId="094A790E" w14:textId="48AB37AE" w:rsidR="00286DE8" w:rsidRPr="00A10884" w:rsidRDefault="00286DE8" w:rsidP="00B820B6">
      <w:pPr>
        <w:widowControl w:val="0"/>
        <w:autoSpaceDE w:val="0"/>
        <w:autoSpaceDN w:val="0"/>
        <w:adjustRightInd w:val="0"/>
        <w:spacing w:line="360" w:lineRule="auto"/>
        <w:ind w:left="640" w:hanging="640"/>
        <w:rPr>
          <w:rFonts w:ascii="Arial" w:hAnsi="Arial" w:cs="Arial"/>
          <w:noProof/>
          <w:sz w:val="22"/>
        </w:rPr>
      </w:pPr>
      <w:r w:rsidRPr="00A10884">
        <w:rPr>
          <w:rFonts w:ascii="Arial" w:hAnsi="Arial" w:cs="Arial"/>
          <w:noProof/>
          <w:sz w:val="22"/>
        </w:rPr>
        <w:t>(S</w:t>
      </w:r>
      <w:r w:rsidR="0086508C" w:rsidRPr="00A10884">
        <w:rPr>
          <w:rFonts w:ascii="Arial" w:hAnsi="Arial" w:cs="Arial"/>
          <w:noProof/>
          <w:sz w:val="22"/>
        </w:rPr>
        <w:t>5</w:t>
      </w:r>
      <w:r w:rsidRPr="00A10884">
        <w:rPr>
          <w:rFonts w:ascii="Arial" w:hAnsi="Arial" w:cs="Arial"/>
          <w:noProof/>
          <w:sz w:val="22"/>
        </w:rPr>
        <w:t xml:space="preserve">) </w:t>
      </w:r>
      <w:r w:rsidRPr="00A10884">
        <w:rPr>
          <w:rFonts w:ascii="Arial" w:hAnsi="Arial" w:cs="Arial"/>
          <w:noProof/>
          <w:sz w:val="22"/>
        </w:rPr>
        <w:tab/>
        <w:t xml:space="preserve">Perdew, J. P.; Burke, K.; Ernzerhof, M. Generalized Gradient Approximation Made Simple. </w:t>
      </w:r>
      <w:r w:rsidRPr="00A10884">
        <w:rPr>
          <w:rFonts w:ascii="Arial" w:hAnsi="Arial" w:cs="Arial"/>
          <w:i/>
          <w:iCs/>
          <w:noProof/>
          <w:sz w:val="22"/>
        </w:rPr>
        <w:t>Phys. Rev. Lett.</w:t>
      </w:r>
      <w:r w:rsidRPr="00A10884">
        <w:rPr>
          <w:rFonts w:ascii="Arial" w:hAnsi="Arial" w:cs="Arial"/>
          <w:noProof/>
          <w:sz w:val="22"/>
        </w:rPr>
        <w:t xml:space="preserve"> </w:t>
      </w:r>
      <w:r w:rsidRPr="00A10884">
        <w:rPr>
          <w:rFonts w:ascii="Arial" w:hAnsi="Arial" w:cs="Arial"/>
          <w:b/>
          <w:bCs/>
          <w:noProof/>
          <w:sz w:val="22"/>
        </w:rPr>
        <w:t>1996</w:t>
      </w:r>
      <w:r w:rsidRPr="00A10884">
        <w:rPr>
          <w:rFonts w:ascii="Arial" w:hAnsi="Arial" w:cs="Arial"/>
          <w:noProof/>
          <w:sz w:val="22"/>
        </w:rPr>
        <w:t xml:space="preserve">, </w:t>
      </w:r>
      <w:r w:rsidRPr="00A10884">
        <w:rPr>
          <w:rFonts w:ascii="Arial" w:hAnsi="Arial" w:cs="Arial"/>
          <w:i/>
          <w:iCs/>
          <w:noProof/>
          <w:sz w:val="22"/>
        </w:rPr>
        <w:t>77</w:t>
      </w:r>
      <w:r w:rsidRPr="00A10884">
        <w:rPr>
          <w:rFonts w:ascii="Arial" w:hAnsi="Arial" w:cs="Arial"/>
          <w:noProof/>
          <w:sz w:val="22"/>
        </w:rPr>
        <w:t>, 3865</w:t>
      </w:r>
      <w:bookmarkStart w:id="132" w:name="OLE_LINK260"/>
      <w:bookmarkStart w:id="133" w:name="OLE_LINK273"/>
      <w:r w:rsidRPr="00A10884">
        <w:rPr>
          <w:rFonts w:ascii="Arial" w:hAnsi="Arial" w:cs="Arial"/>
          <w:noProof/>
          <w:sz w:val="22"/>
        </w:rPr>
        <w:t>–</w:t>
      </w:r>
      <w:bookmarkEnd w:id="132"/>
      <w:bookmarkEnd w:id="133"/>
      <w:r w:rsidRPr="00A10884">
        <w:rPr>
          <w:rFonts w:ascii="Arial" w:hAnsi="Arial" w:cs="Arial"/>
          <w:noProof/>
          <w:sz w:val="22"/>
        </w:rPr>
        <w:t>3868.</w:t>
      </w:r>
    </w:p>
    <w:p w14:paraId="19B7CC0B" w14:textId="2BF8795B" w:rsidR="00087AF1" w:rsidRPr="00A10884" w:rsidRDefault="00087AF1" w:rsidP="00B820B6">
      <w:pPr>
        <w:widowControl w:val="0"/>
        <w:autoSpaceDE w:val="0"/>
        <w:autoSpaceDN w:val="0"/>
        <w:adjustRightInd w:val="0"/>
        <w:spacing w:after="0" w:line="360" w:lineRule="auto"/>
        <w:ind w:left="640" w:hanging="640"/>
        <w:rPr>
          <w:rFonts w:ascii="Arial" w:hAnsi="Arial" w:cs="Arial"/>
          <w:noProof/>
          <w:kern w:val="0"/>
          <w:sz w:val="22"/>
          <w:szCs w:val="24"/>
        </w:rPr>
      </w:pPr>
      <w:r w:rsidRPr="00A10884">
        <w:rPr>
          <w:rFonts w:ascii="Arial" w:hAnsi="Arial" w:cs="Arial"/>
          <w:noProof/>
          <w:kern w:val="0"/>
          <w:sz w:val="22"/>
          <w:szCs w:val="24"/>
        </w:rPr>
        <w:t>(S</w:t>
      </w:r>
      <w:r w:rsidR="0086508C" w:rsidRPr="00A10884">
        <w:rPr>
          <w:rFonts w:ascii="Arial" w:hAnsi="Arial" w:cs="Arial"/>
          <w:noProof/>
          <w:kern w:val="0"/>
          <w:sz w:val="22"/>
          <w:szCs w:val="24"/>
        </w:rPr>
        <w:t>6</w:t>
      </w:r>
      <w:r w:rsidRPr="00A10884">
        <w:rPr>
          <w:rFonts w:ascii="Arial" w:hAnsi="Arial" w:cs="Arial"/>
          <w:noProof/>
          <w:kern w:val="0"/>
          <w:sz w:val="22"/>
          <w:szCs w:val="24"/>
        </w:rPr>
        <w:t xml:space="preserve">) </w:t>
      </w:r>
      <w:r w:rsidRPr="00A10884">
        <w:rPr>
          <w:rFonts w:ascii="Arial" w:hAnsi="Arial" w:cs="Arial"/>
          <w:noProof/>
          <w:kern w:val="0"/>
          <w:sz w:val="22"/>
          <w:szCs w:val="24"/>
        </w:rPr>
        <w:tab/>
        <w:t xml:space="preserve">Henderson, J. D.; Buchanan, S. D. C.; Grey, L. H.; Biesinger, M. C. </w:t>
      </w:r>
      <w:bookmarkStart w:id="134" w:name="OLE_LINK38"/>
      <w:r w:rsidRPr="00A10884">
        <w:rPr>
          <w:rFonts w:ascii="Arial" w:hAnsi="Arial" w:cs="Arial"/>
          <w:noProof/>
          <w:kern w:val="0"/>
          <w:sz w:val="22"/>
          <w:szCs w:val="24"/>
        </w:rPr>
        <w:t>Zinc and Cadmium: XPS Chemical State Determination and Auger Peak Curve-Fitting Procedures</w:t>
      </w:r>
      <w:bookmarkEnd w:id="134"/>
      <w:r w:rsidRPr="00A10884">
        <w:rPr>
          <w:rFonts w:ascii="Arial" w:hAnsi="Arial" w:cs="Arial"/>
          <w:noProof/>
          <w:kern w:val="0"/>
          <w:sz w:val="22"/>
          <w:szCs w:val="24"/>
        </w:rPr>
        <w:t xml:space="preserve">. </w:t>
      </w:r>
      <w:r w:rsidRPr="00A10884">
        <w:rPr>
          <w:rFonts w:ascii="Arial" w:hAnsi="Arial" w:cs="Arial"/>
          <w:i/>
          <w:iCs/>
          <w:noProof/>
          <w:kern w:val="0"/>
          <w:sz w:val="22"/>
          <w:szCs w:val="24"/>
        </w:rPr>
        <w:t>Appl. Surf. Sci.</w:t>
      </w:r>
      <w:r w:rsidRPr="00A10884">
        <w:rPr>
          <w:rFonts w:ascii="Arial" w:hAnsi="Arial" w:cs="Arial"/>
          <w:noProof/>
          <w:kern w:val="0"/>
          <w:sz w:val="22"/>
          <w:szCs w:val="24"/>
        </w:rPr>
        <w:t xml:space="preserve"> </w:t>
      </w:r>
      <w:r w:rsidRPr="00A10884">
        <w:rPr>
          <w:rFonts w:ascii="Arial" w:hAnsi="Arial" w:cs="Arial"/>
          <w:b/>
          <w:bCs/>
          <w:noProof/>
          <w:kern w:val="0"/>
          <w:sz w:val="22"/>
          <w:szCs w:val="24"/>
        </w:rPr>
        <w:t>2026</w:t>
      </w:r>
      <w:r w:rsidRPr="00A10884">
        <w:rPr>
          <w:rFonts w:ascii="Arial" w:hAnsi="Arial" w:cs="Arial"/>
          <w:noProof/>
          <w:kern w:val="0"/>
          <w:sz w:val="22"/>
          <w:szCs w:val="24"/>
        </w:rPr>
        <w:t xml:space="preserve">, </w:t>
      </w:r>
      <w:r w:rsidRPr="00A10884">
        <w:rPr>
          <w:rFonts w:ascii="Arial" w:hAnsi="Arial" w:cs="Arial"/>
          <w:i/>
          <w:iCs/>
          <w:noProof/>
          <w:kern w:val="0"/>
          <w:sz w:val="22"/>
          <w:szCs w:val="24"/>
        </w:rPr>
        <w:t>730</w:t>
      </w:r>
      <w:r w:rsidRPr="00A10884">
        <w:rPr>
          <w:rFonts w:ascii="Arial" w:hAnsi="Arial" w:cs="Arial"/>
          <w:noProof/>
          <w:kern w:val="0"/>
          <w:sz w:val="22"/>
          <w:szCs w:val="24"/>
        </w:rPr>
        <w:t>, 166284.</w:t>
      </w:r>
    </w:p>
    <w:p w14:paraId="391D9D28" w14:textId="1F15A813" w:rsidR="00087AF1" w:rsidRPr="00A10884" w:rsidRDefault="004E562B" w:rsidP="00B820B6">
      <w:pPr>
        <w:widowControl w:val="0"/>
        <w:autoSpaceDE w:val="0"/>
        <w:autoSpaceDN w:val="0"/>
        <w:adjustRightInd w:val="0"/>
        <w:spacing w:before="240" w:after="0" w:line="360" w:lineRule="auto"/>
        <w:ind w:left="640" w:hanging="640"/>
        <w:rPr>
          <w:rFonts w:ascii="Arial" w:hAnsi="Arial" w:cs="Arial"/>
          <w:noProof/>
          <w:sz w:val="22"/>
          <w:szCs w:val="24"/>
        </w:rPr>
      </w:pPr>
      <w:r w:rsidRPr="00A10884">
        <w:rPr>
          <w:rFonts w:ascii="Arial" w:hAnsi="Arial" w:cs="Arial"/>
          <w:noProof/>
          <w:sz w:val="22"/>
          <w:szCs w:val="24"/>
        </w:rPr>
        <w:t>(S</w:t>
      </w:r>
      <w:r w:rsidR="0086508C" w:rsidRPr="00A10884">
        <w:rPr>
          <w:rFonts w:ascii="Arial" w:hAnsi="Arial" w:cs="Arial"/>
          <w:noProof/>
          <w:sz w:val="22"/>
          <w:szCs w:val="24"/>
        </w:rPr>
        <w:t>7</w:t>
      </w:r>
      <w:r w:rsidR="00087AF1" w:rsidRPr="00A10884">
        <w:rPr>
          <w:rFonts w:ascii="Arial" w:hAnsi="Arial" w:cs="Arial"/>
          <w:noProof/>
          <w:sz w:val="22"/>
          <w:szCs w:val="24"/>
        </w:rPr>
        <w:t xml:space="preserve">) </w:t>
      </w:r>
      <w:r w:rsidR="00087AF1" w:rsidRPr="00A10884">
        <w:rPr>
          <w:rFonts w:ascii="Arial" w:hAnsi="Arial" w:cs="Arial"/>
          <w:noProof/>
          <w:sz w:val="22"/>
          <w:szCs w:val="24"/>
        </w:rPr>
        <w:tab/>
        <w:t xml:space="preserve">Azaceta, E.; Marcilla, R.; Mecerreyes, D.; Ungureanu, M.; Dev, A.; Voss, T.; Fantini, S.; Grande, H. J.; Cabañero, G.; Tena-Zaera, R. </w:t>
      </w:r>
      <w:bookmarkStart w:id="135" w:name="OLE_LINK331"/>
      <w:bookmarkStart w:id="136" w:name="OLE_LINK332"/>
      <w:r w:rsidR="00087AF1" w:rsidRPr="00A10884">
        <w:rPr>
          <w:rFonts w:ascii="Arial" w:hAnsi="Arial" w:cs="Arial"/>
          <w:noProof/>
          <w:sz w:val="22"/>
          <w:szCs w:val="24"/>
        </w:rPr>
        <w:t>Electrochemical Reduction of O</w:t>
      </w:r>
      <w:r w:rsidR="00087AF1" w:rsidRPr="00A10884">
        <w:rPr>
          <w:rFonts w:ascii="Arial" w:hAnsi="Arial" w:cs="Arial"/>
          <w:noProof/>
          <w:sz w:val="22"/>
          <w:szCs w:val="24"/>
          <w:vertAlign w:val="subscript"/>
        </w:rPr>
        <w:t>2</w:t>
      </w:r>
      <w:r w:rsidR="00087AF1" w:rsidRPr="00A10884">
        <w:rPr>
          <w:rFonts w:ascii="Arial" w:hAnsi="Arial" w:cs="Arial"/>
          <w:noProof/>
          <w:sz w:val="22"/>
          <w:szCs w:val="24"/>
        </w:rPr>
        <w:t xml:space="preserve"> in 1-Butyl-1-Methylpyrrolidinium Bis(Trifluoromethanesulfonyl)Imide Ionic Liquid Containing Zn</w:t>
      </w:r>
      <w:r w:rsidR="00087AF1" w:rsidRPr="00A10884">
        <w:rPr>
          <w:rFonts w:ascii="Arial" w:hAnsi="Arial" w:cs="Arial"/>
          <w:noProof/>
          <w:sz w:val="22"/>
          <w:szCs w:val="24"/>
          <w:vertAlign w:val="superscript"/>
        </w:rPr>
        <w:t>2+</w:t>
      </w:r>
      <w:r w:rsidR="00087AF1" w:rsidRPr="00A10884">
        <w:rPr>
          <w:rFonts w:ascii="Arial" w:hAnsi="Arial" w:cs="Arial"/>
          <w:noProof/>
          <w:sz w:val="22"/>
          <w:szCs w:val="24"/>
        </w:rPr>
        <w:t xml:space="preserve"> Cations: Deposition of Non-Polar Oriented ZnO Nanocrystalline Films</w:t>
      </w:r>
      <w:bookmarkEnd w:id="135"/>
      <w:bookmarkEnd w:id="136"/>
      <w:r w:rsidR="00087AF1" w:rsidRPr="00A10884">
        <w:rPr>
          <w:rFonts w:ascii="Arial" w:hAnsi="Arial" w:cs="Arial"/>
          <w:noProof/>
          <w:sz w:val="22"/>
          <w:szCs w:val="24"/>
        </w:rPr>
        <w:t xml:space="preserve">. </w:t>
      </w:r>
      <w:r w:rsidR="00087AF1" w:rsidRPr="00A10884">
        <w:rPr>
          <w:rFonts w:ascii="Arial" w:hAnsi="Arial" w:cs="Arial"/>
          <w:i/>
          <w:iCs/>
          <w:noProof/>
          <w:sz w:val="22"/>
          <w:szCs w:val="24"/>
        </w:rPr>
        <w:t>Phys. Chem. Chem. Phys.</w:t>
      </w:r>
      <w:r w:rsidR="00087AF1" w:rsidRPr="00A10884">
        <w:rPr>
          <w:rFonts w:ascii="Arial" w:hAnsi="Arial" w:cs="Arial"/>
          <w:noProof/>
          <w:sz w:val="22"/>
          <w:szCs w:val="24"/>
        </w:rPr>
        <w:t xml:space="preserve"> </w:t>
      </w:r>
      <w:r w:rsidR="00087AF1" w:rsidRPr="00A10884">
        <w:rPr>
          <w:rFonts w:ascii="Arial" w:hAnsi="Arial" w:cs="Arial"/>
          <w:b/>
          <w:bCs/>
          <w:noProof/>
          <w:sz w:val="22"/>
          <w:szCs w:val="24"/>
        </w:rPr>
        <w:t>2011</w:t>
      </w:r>
      <w:r w:rsidR="00087AF1" w:rsidRPr="00A10884">
        <w:rPr>
          <w:rFonts w:ascii="Arial" w:hAnsi="Arial" w:cs="Arial"/>
          <w:noProof/>
          <w:sz w:val="22"/>
          <w:szCs w:val="24"/>
        </w:rPr>
        <w:t xml:space="preserve">, </w:t>
      </w:r>
      <w:r w:rsidR="00087AF1" w:rsidRPr="00A10884">
        <w:rPr>
          <w:rFonts w:ascii="Arial" w:hAnsi="Arial" w:cs="Arial"/>
          <w:i/>
          <w:iCs/>
          <w:noProof/>
          <w:sz w:val="22"/>
          <w:szCs w:val="24"/>
        </w:rPr>
        <w:t>13</w:t>
      </w:r>
      <w:r w:rsidR="00087AF1" w:rsidRPr="00A10884">
        <w:rPr>
          <w:rFonts w:ascii="Arial" w:hAnsi="Arial" w:cs="Arial"/>
          <w:noProof/>
          <w:sz w:val="22"/>
          <w:szCs w:val="24"/>
        </w:rPr>
        <w:t xml:space="preserve">, 13433–13440. </w:t>
      </w:r>
    </w:p>
    <w:p w14:paraId="35969178" w14:textId="003DE91D" w:rsidR="004E562B" w:rsidRPr="00A10884" w:rsidRDefault="004E562B" w:rsidP="00B820B6">
      <w:pPr>
        <w:widowControl w:val="0"/>
        <w:autoSpaceDE w:val="0"/>
        <w:autoSpaceDN w:val="0"/>
        <w:adjustRightInd w:val="0"/>
        <w:spacing w:before="240" w:after="0" w:line="360" w:lineRule="auto"/>
        <w:ind w:left="640" w:hanging="640"/>
        <w:rPr>
          <w:rFonts w:ascii="Arial" w:hAnsi="Arial" w:cs="Arial"/>
          <w:noProof/>
          <w:sz w:val="22"/>
          <w:szCs w:val="24"/>
        </w:rPr>
      </w:pPr>
      <w:r w:rsidRPr="00A10884">
        <w:rPr>
          <w:rFonts w:ascii="Arial" w:hAnsi="Arial" w:cs="Arial"/>
          <w:noProof/>
          <w:sz w:val="22"/>
          <w:szCs w:val="24"/>
        </w:rPr>
        <w:t>(S</w:t>
      </w:r>
      <w:r w:rsidR="0086508C" w:rsidRPr="00A10884">
        <w:rPr>
          <w:rFonts w:ascii="Arial" w:hAnsi="Arial" w:cs="Arial"/>
          <w:noProof/>
          <w:sz w:val="22"/>
          <w:szCs w:val="24"/>
        </w:rPr>
        <w:t>8</w:t>
      </w:r>
      <w:r w:rsidRPr="00A10884">
        <w:rPr>
          <w:rFonts w:ascii="Arial" w:hAnsi="Arial" w:cs="Arial"/>
          <w:noProof/>
          <w:sz w:val="22"/>
          <w:szCs w:val="24"/>
        </w:rPr>
        <w:t xml:space="preserve">) </w:t>
      </w:r>
      <w:r w:rsidRPr="00A10884">
        <w:rPr>
          <w:rFonts w:ascii="Arial" w:hAnsi="Arial" w:cs="Arial"/>
          <w:noProof/>
          <w:sz w:val="22"/>
          <w:szCs w:val="24"/>
        </w:rPr>
        <w:tab/>
        <w:t xml:space="preserve">Morgan, W. E.; Wazer, J. R. Van; Stec, W. J. Inner-Orbital Photoelectron Spectroscopy of the Alkali. </w:t>
      </w:r>
      <w:r w:rsidRPr="00A10884">
        <w:rPr>
          <w:rFonts w:ascii="Arial" w:hAnsi="Arial" w:cs="Arial"/>
          <w:i/>
          <w:iCs/>
          <w:noProof/>
          <w:sz w:val="22"/>
          <w:szCs w:val="24"/>
        </w:rPr>
        <w:t>J. Am. Chem. Soc.</w:t>
      </w:r>
      <w:r w:rsidRPr="00A10884">
        <w:rPr>
          <w:rFonts w:ascii="Arial" w:hAnsi="Arial" w:cs="Arial"/>
          <w:noProof/>
          <w:sz w:val="22"/>
          <w:szCs w:val="24"/>
        </w:rPr>
        <w:t xml:space="preserve"> </w:t>
      </w:r>
      <w:r w:rsidRPr="00A10884">
        <w:rPr>
          <w:rFonts w:ascii="Arial" w:hAnsi="Arial" w:cs="Arial"/>
          <w:b/>
          <w:bCs/>
          <w:noProof/>
          <w:sz w:val="22"/>
          <w:szCs w:val="24"/>
        </w:rPr>
        <w:t>1972</w:t>
      </w:r>
      <w:r w:rsidRPr="00A10884">
        <w:rPr>
          <w:rFonts w:ascii="Arial" w:hAnsi="Arial" w:cs="Arial"/>
          <w:noProof/>
          <w:sz w:val="22"/>
          <w:szCs w:val="24"/>
        </w:rPr>
        <w:t xml:space="preserve">, </w:t>
      </w:r>
      <w:r w:rsidRPr="00A10884">
        <w:rPr>
          <w:rFonts w:ascii="Arial" w:hAnsi="Arial" w:cs="Arial"/>
          <w:i/>
          <w:iCs/>
          <w:noProof/>
          <w:sz w:val="22"/>
          <w:szCs w:val="24"/>
        </w:rPr>
        <w:t>25</w:t>
      </w:r>
      <w:r w:rsidRPr="00A10884">
        <w:rPr>
          <w:rFonts w:ascii="Arial" w:hAnsi="Arial" w:cs="Arial"/>
          <w:noProof/>
          <w:sz w:val="22"/>
          <w:szCs w:val="24"/>
        </w:rPr>
        <w:t>, 751–755.</w:t>
      </w:r>
    </w:p>
    <w:p w14:paraId="643B9789" w14:textId="36623DD9" w:rsidR="004D5699" w:rsidRPr="00A10884" w:rsidRDefault="004D5699" w:rsidP="00B820B6">
      <w:pPr>
        <w:widowControl w:val="0"/>
        <w:autoSpaceDE w:val="0"/>
        <w:autoSpaceDN w:val="0"/>
        <w:adjustRightInd w:val="0"/>
        <w:spacing w:before="240" w:after="0" w:line="360" w:lineRule="auto"/>
        <w:ind w:left="640" w:hanging="640"/>
        <w:rPr>
          <w:rFonts w:ascii="Arial" w:hAnsi="Arial" w:cs="Arial"/>
          <w:noProof/>
          <w:sz w:val="22"/>
          <w:szCs w:val="24"/>
        </w:rPr>
      </w:pPr>
      <w:bookmarkStart w:id="137" w:name="OLE_LINK245"/>
      <w:bookmarkStart w:id="138" w:name="OLE_LINK246"/>
      <w:bookmarkStart w:id="139" w:name="OLE_LINK35"/>
      <w:r w:rsidRPr="00A10884">
        <w:rPr>
          <w:rFonts w:ascii="Arial" w:hAnsi="Arial" w:cs="Arial"/>
          <w:noProof/>
          <w:sz w:val="22"/>
          <w:szCs w:val="24"/>
        </w:rPr>
        <w:t>(S</w:t>
      </w:r>
      <w:r w:rsidR="0086508C" w:rsidRPr="00A10884">
        <w:rPr>
          <w:rFonts w:ascii="Arial" w:hAnsi="Arial" w:cs="Arial"/>
          <w:noProof/>
          <w:sz w:val="22"/>
          <w:szCs w:val="24"/>
        </w:rPr>
        <w:t>9</w:t>
      </w:r>
      <w:r w:rsidRPr="00A10884">
        <w:rPr>
          <w:rFonts w:ascii="Arial" w:hAnsi="Arial" w:cs="Arial"/>
          <w:noProof/>
          <w:sz w:val="22"/>
          <w:szCs w:val="24"/>
        </w:rPr>
        <w:t xml:space="preserve">) </w:t>
      </w:r>
      <w:r w:rsidRPr="00A10884">
        <w:rPr>
          <w:rFonts w:ascii="Arial" w:hAnsi="Arial" w:cs="Arial"/>
          <w:noProof/>
          <w:sz w:val="22"/>
          <w:szCs w:val="24"/>
        </w:rPr>
        <w:tab/>
        <w:t xml:space="preserve">Kowalczyk, S. P.; Ley, L.; McFeely, F. R.; Pollak, R. A.; Shirley, D. A. X-Ray Photoemission from Sodium and Lithium. </w:t>
      </w:r>
      <w:r w:rsidRPr="00A10884">
        <w:rPr>
          <w:rFonts w:ascii="Arial" w:hAnsi="Arial" w:cs="Arial"/>
          <w:i/>
          <w:iCs/>
          <w:noProof/>
          <w:sz w:val="22"/>
          <w:szCs w:val="24"/>
        </w:rPr>
        <w:t>Phys. Rev. B</w:t>
      </w:r>
      <w:r w:rsidRPr="00A10884">
        <w:rPr>
          <w:rFonts w:ascii="Arial" w:hAnsi="Arial" w:cs="Arial"/>
          <w:noProof/>
          <w:sz w:val="22"/>
          <w:szCs w:val="24"/>
        </w:rPr>
        <w:t xml:space="preserve"> </w:t>
      </w:r>
      <w:r w:rsidRPr="00A10884">
        <w:rPr>
          <w:rFonts w:ascii="Arial" w:hAnsi="Arial" w:cs="Arial"/>
          <w:b/>
          <w:bCs/>
          <w:noProof/>
          <w:sz w:val="22"/>
          <w:szCs w:val="24"/>
        </w:rPr>
        <w:t>1973</w:t>
      </w:r>
      <w:r w:rsidRPr="00A10884">
        <w:rPr>
          <w:rFonts w:ascii="Arial" w:hAnsi="Arial" w:cs="Arial"/>
          <w:noProof/>
          <w:sz w:val="22"/>
          <w:szCs w:val="24"/>
        </w:rPr>
        <w:t xml:space="preserve">, </w:t>
      </w:r>
      <w:r w:rsidRPr="00A10884">
        <w:rPr>
          <w:rFonts w:ascii="Arial" w:hAnsi="Arial" w:cs="Arial"/>
          <w:i/>
          <w:iCs/>
          <w:noProof/>
          <w:sz w:val="22"/>
          <w:szCs w:val="24"/>
        </w:rPr>
        <w:t>8</w:t>
      </w:r>
      <w:r w:rsidRPr="00A10884">
        <w:rPr>
          <w:rFonts w:ascii="Arial" w:hAnsi="Arial" w:cs="Arial"/>
          <w:noProof/>
          <w:sz w:val="22"/>
          <w:szCs w:val="24"/>
        </w:rPr>
        <w:t>, 3583–3585.</w:t>
      </w:r>
    </w:p>
    <w:bookmarkEnd w:id="137"/>
    <w:bookmarkEnd w:id="138"/>
    <w:bookmarkEnd w:id="139"/>
    <w:p w14:paraId="003CD870" w14:textId="38FE2ED3" w:rsidR="0079462C" w:rsidRPr="00A10884" w:rsidRDefault="008409F8" w:rsidP="00B820B6">
      <w:pPr>
        <w:widowControl w:val="0"/>
        <w:autoSpaceDE w:val="0"/>
        <w:autoSpaceDN w:val="0"/>
        <w:adjustRightInd w:val="0"/>
        <w:spacing w:before="240" w:after="0" w:line="360" w:lineRule="auto"/>
        <w:ind w:left="640" w:hanging="640"/>
        <w:rPr>
          <w:rFonts w:ascii="Arial" w:hAnsi="Arial" w:cs="Arial"/>
          <w:i/>
          <w:noProof/>
          <w:sz w:val="22"/>
          <w:szCs w:val="24"/>
        </w:rPr>
      </w:pPr>
      <w:r w:rsidRPr="00A10884">
        <w:rPr>
          <w:rFonts w:ascii="Arial" w:hAnsi="Arial" w:cs="Arial"/>
          <w:noProof/>
          <w:sz w:val="22"/>
          <w:szCs w:val="24"/>
        </w:rPr>
        <w:t>(S</w:t>
      </w:r>
      <w:r w:rsidR="0086508C" w:rsidRPr="00A10884">
        <w:rPr>
          <w:rFonts w:ascii="Arial" w:hAnsi="Arial" w:cs="Arial"/>
          <w:noProof/>
          <w:sz w:val="22"/>
          <w:szCs w:val="24"/>
        </w:rPr>
        <w:t>10</w:t>
      </w:r>
      <w:r w:rsidRPr="00A10884">
        <w:rPr>
          <w:rFonts w:ascii="Arial" w:hAnsi="Arial" w:cs="Arial"/>
          <w:noProof/>
          <w:sz w:val="22"/>
          <w:szCs w:val="24"/>
        </w:rPr>
        <w:t xml:space="preserve">) </w:t>
      </w:r>
      <w:r w:rsidRPr="00A10884">
        <w:rPr>
          <w:rFonts w:ascii="Arial" w:hAnsi="Arial" w:cs="Arial"/>
          <w:noProof/>
          <w:sz w:val="22"/>
          <w:szCs w:val="24"/>
        </w:rPr>
        <w:tab/>
        <w:t>Sodium.</w:t>
      </w:r>
      <w:r w:rsidR="001F11B0" w:rsidRPr="00A10884">
        <w:rPr>
          <w:rFonts w:ascii="Arial" w:hAnsi="Arial" w:cs="Arial"/>
          <w:noProof/>
          <w:sz w:val="22"/>
          <w:szCs w:val="24"/>
        </w:rPr>
        <w:t xml:space="preserve"> HarwellXPS Guru.  </w:t>
      </w:r>
      <w:r w:rsidR="001F11B0" w:rsidRPr="00A10884">
        <w:rPr>
          <w:rFonts w:ascii="Arial" w:hAnsi="Arial" w:cs="Arial"/>
          <w:i/>
          <w:noProof/>
          <w:sz w:val="22"/>
          <w:szCs w:val="24"/>
        </w:rPr>
        <w:t>https://www.harwellxps.guru/xpskb/sodium/#1755794317174-e9df6303-1cf1</w:t>
      </w:r>
    </w:p>
    <w:p w14:paraId="1D7A04C8" w14:textId="487490AF" w:rsidR="00C756B3" w:rsidRPr="00A10884" w:rsidRDefault="00A36F16" w:rsidP="00B820B6">
      <w:pPr>
        <w:widowControl w:val="0"/>
        <w:autoSpaceDE w:val="0"/>
        <w:autoSpaceDN w:val="0"/>
        <w:adjustRightInd w:val="0"/>
        <w:spacing w:before="240" w:after="0" w:line="360" w:lineRule="auto"/>
        <w:ind w:left="640" w:hanging="640"/>
        <w:rPr>
          <w:rFonts w:ascii="Arial" w:hAnsi="Arial" w:cs="Arial"/>
          <w:noProof/>
          <w:sz w:val="22"/>
          <w:szCs w:val="24"/>
        </w:rPr>
      </w:pPr>
      <w:bookmarkStart w:id="140" w:name="OLE_LINK42"/>
      <w:bookmarkStart w:id="141" w:name="OLE_LINK43"/>
      <w:r w:rsidRPr="00A10884">
        <w:rPr>
          <w:rFonts w:ascii="Arial" w:hAnsi="Arial" w:cs="Arial"/>
          <w:noProof/>
          <w:sz w:val="22"/>
          <w:szCs w:val="24"/>
        </w:rPr>
        <w:t>(S</w:t>
      </w:r>
      <w:r w:rsidR="00C756B3" w:rsidRPr="00A10884">
        <w:rPr>
          <w:rFonts w:ascii="Arial" w:hAnsi="Arial" w:cs="Arial"/>
          <w:noProof/>
          <w:sz w:val="22"/>
          <w:szCs w:val="24"/>
        </w:rPr>
        <w:t xml:space="preserve">11) </w:t>
      </w:r>
      <w:r w:rsidR="00C756B3" w:rsidRPr="00A10884">
        <w:rPr>
          <w:rFonts w:ascii="Arial" w:hAnsi="Arial" w:cs="Arial"/>
          <w:noProof/>
          <w:sz w:val="22"/>
          <w:szCs w:val="24"/>
        </w:rPr>
        <w:tab/>
        <w:t>Wu, S.; Hwang, J.; Matsumoto, K.; Hagiwara, R. The Rational Design of Low</w:t>
      </w:r>
      <w:r w:rsidR="00C756B3" w:rsidRPr="00A10884">
        <w:rPr>
          <w:rFonts w:ascii="Cambria Math" w:hAnsi="Cambria Math" w:cs="Cambria Math"/>
          <w:noProof/>
          <w:sz w:val="22"/>
          <w:szCs w:val="24"/>
        </w:rPr>
        <w:t>‐</w:t>
      </w:r>
      <w:r w:rsidR="00C756B3" w:rsidRPr="00A10884">
        <w:rPr>
          <w:rFonts w:ascii="Arial" w:hAnsi="Arial" w:cs="Arial"/>
          <w:noProof/>
          <w:sz w:val="22"/>
          <w:szCs w:val="24"/>
        </w:rPr>
        <w:t>Barrier Fluorinated Aluminum Substrates for Anode</w:t>
      </w:r>
      <w:r w:rsidR="00C756B3" w:rsidRPr="00A10884">
        <w:rPr>
          <w:rFonts w:ascii="Arial" w:hAnsi="Arial" w:cs="Arial"/>
          <w:noProof/>
          <w:sz w:val="22"/>
          <w:szCs w:val="24"/>
        </w:rPr>
        <w:noBreakHyphen/>
        <w:t xml:space="preserve">Free Sodium Metal Battery. </w:t>
      </w:r>
      <w:r w:rsidR="00C756B3" w:rsidRPr="00A10884">
        <w:rPr>
          <w:rFonts w:ascii="Arial" w:hAnsi="Arial" w:cs="Arial"/>
          <w:i/>
          <w:iCs/>
          <w:noProof/>
          <w:sz w:val="22"/>
          <w:szCs w:val="24"/>
        </w:rPr>
        <w:t>Adv. Energy Mater.</w:t>
      </w:r>
      <w:r w:rsidR="00C756B3" w:rsidRPr="00A10884">
        <w:rPr>
          <w:rFonts w:ascii="Arial" w:hAnsi="Arial" w:cs="Arial"/>
          <w:noProof/>
          <w:sz w:val="22"/>
          <w:szCs w:val="24"/>
        </w:rPr>
        <w:t xml:space="preserve"> </w:t>
      </w:r>
      <w:r w:rsidR="00C756B3" w:rsidRPr="00A10884">
        <w:rPr>
          <w:rFonts w:ascii="Arial" w:hAnsi="Arial" w:cs="Arial"/>
          <w:b/>
          <w:bCs/>
          <w:noProof/>
          <w:sz w:val="22"/>
          <w:szCs w:val="24"/>
        </w:rPr>
        <w:t>2023</w:t>
      </w:r>
      <w:r w:rsidR="00C756B3" w:rsidRPr="00A10884">
        <w:rPr>
          <w:rFonts w:ascii="Arial" w:hAnsi="Arial" w:cs="Arial"/>
          <w:noProof/>
          <w:sz w:val="22"/>
          <w:szCs w:val="24"/>
        </w:rPr>
        <w:t xml:space="preserve">, </w:t>
      </w:r>
      <w:r w:rsidR="00C756B3" w:rsidRPr="00A10884">
        <w:rPr>
          <w:rFonts w:ascii="Arial" w:hAnsi="Arial" w:cs="Arial"/>
          <w:i/>
          <w:iCs/>
          <w:noProof/>
          <w:sz w:val="22"/>
          <w:szCs w:val="24"/>
        </w:rPr>
        <w:t>13</w:t>
      </w:r>
      <w:r w:rsidR="00C756B3" w:rsidRPr="00A10884">
        <w:rPr>
          <w:rFonts w:ascii="Arial" w:hAnsi="Arial" w:cs="Arial"/>
          <w:noProof/>
          <w:sz w:val="22"/>
          <w:szCs w:val="24"/>
        </w:rPr>
        <w:t>, 2302468.</w:t>
      </w:r>
    </w:p>
    <w:p w14:paraId="6D162F6A" w14:textId="11BA845E" w:rsidR="00C756B3" w:rsidRPr="00A10884" w:rsidRDefault="00C756B3" w:rsidP="00B820B6">
      <w:pPr>
        <w:widowControl w:val="0"/>
        <w:autoSpaceDE w:val="0"/>
        <w:autoSpaceDN w:val="0"/>
        <w:adjustRightInd w:val="0"/>
        <w:spacing w:before="240" w:after="0" w:line="360" w:lineRule="auto"/>
        <w:ind w:left="640" w:hanging="640"/>
        <w:rPr>
          <w:rFonts w:ascii="Arial" w:hAnsi="Arial" w:cs="Arial"/>
          <w:noProof/>
          <w:sz w:val="22"/>
          <w:szCs w:val="24"/>
        </w:rPr>
      </w:pPr>
      <w:r w:rsidRPr="00A10884">
        <w:rPr>
          <w:rFonts w:ascii="Arial" w:hAnsi="Arial" w:cs="Arial"/>
          <w:noProof/>
          <w:sz w:val="22"/>
          <w:szCs w:val="24"/>
        </w:rPr>
        <w:lastRenderedPageBreak/>
        <w:t>(</w:t>
      </w:r>
      <w:r w:rsidR="00B820B6" w:rsidRPr="00A10884">
        <w:rPr>
          <w:rFonts w:ascii="Arial" w:hAnsi="Arial" w:cs="Arial"/>
          <w:noProof/>
          <w:sz w:val="22"/>
          <w:szCs w:val="24"/>
        </w:rPr>
        <w:t>1</w:t>
      </w:r>
      <w:r w:rsidRPr="00A10884">
        <w:rPr>
          <w:rFonts w:ascii="Arial" w:hAnsi="Arial" w:cs="Arial"/>
          <w:noProof/>
          <w:sz w:val="22"/>
          <w:szCs w:val="24"/>
        </w:rPr>
        <w:t xml:space="preserve">2) </w:t>
      </w:r>
      <w:r w:rsidRPr="00A10884">
        <w:rPr>
          <w:rFonts w:ascii="Arial" w:hAnsi="Arial" w:cs="Arial"/>
          <w:noProof/>
          <w:sz w:val="22"/>
          <w:szCs w:val="24"/>
        </w:rPr>
        <w:tab/>
        <w:t xml:space="preserve">Tang, S.; Qiu, Z.; Wang, X. Y.; Gu, Y.; Zhang, X. G.; Wang, W. W.; Yan, J. W.; Zheng, M. Sen; Dong, Q. F.; Mao, B. W. A Room-Temperature Sodium Metal Anode Enabled by a Sodiophilic Layer. </w:t>
      </w:r>
      <w:r w:rsidRPr="00A10884">
        <w:rPr>
          <w:rFonts w:ascii="Arial" w:hAnsi="Arial" w:cs="Arial"/>
          <w:i/>
          <w:iCs/>
          <w:noProof/>
          <w:sz w:val="22"/>
          <w:szCs w:val="24"/>
        </w:rPr>
        <w:t>Nano Energy</w:t>
      </w:r>
      <w:r w:rsidRPr="00A10884">
        <w:rPr>
          <w:rFonts w:ascii="Arial" w:hAnsi="Arial" w:cs="Arial"/>
          <w:noProof/>
          <w:sz w:val="22"/>
          <w:szCs w:val="24"/>
        </w:rPr>
        <w:t xml:space="preserve"> </w:t>
      </w:r>
      <w:r w:rsidRPr="00A10884">
        <w:rPr>
          <w:rFonts w:ascii="Arial" w:hAnsi="Arial" w:cs="Arial"/>
          <w:b/>
          <w:bCs/>
          <w:noProof/>
          <w:sz w:val="22"/>
          <w:szCs w:val="24"/>
        </w:rPr>
        <w:t>2018</w:t>
      </w:r>
      <w:r w:rsidRPr="00A10884">
        <w:rPr>
          <w:rFonts w:ascii="Arial" w:hAnsi="Arial" w:cs="Arial"/>
          <w:noProof/>
          <w:sz w:val="22"/>
          <w:szCs w:val="24"/>
        </w:rPr>
        <w:t xml:space="preserve">, </w:t>
      </w:r>
      <w:r w:rsidRPr="00A10884">
        <w:rPr>
          <w:rFonts w:ascii="Arial" w:hAnsi="Arial" w:cs="Arial"/>
          <w:i/>
          <w:iCs/>
          <w:noProof/>
          <w:sz w:val="22"/>
          <w:szCs w:val="24"/>
        </w:rPr>
        <w:t>48</w:t>
      </w:r>
      <w:r w:rsidRPr="00A10884">
        <w:rPr>
          <w:rFonts w:ascii="Arial" w:hAnsi="Arial" w:cs="Arial"/>
          <w:noProof/>
          <w:sz w:val="22"/>
          <w:szCs w:val="24"/>
        </w:rPr>
        <w:t xml:space="preserve">, 101–106. </w:t>
      </w:r>
    </w:p>
    <w:p w14:paraId="0725EFA5" w14:textId="43262231" w:rsidR="00C756B3" w:rsidRPr="00A10884" w:rsidRDefault="00C756B3" w:rsidP="00B820B6">
      <w:pPr>
        <w:widowControl w:val="0"/>
        <w:autoSpaceDE w:val="0"/>
        <w:autoSpaceDN w:val="0"/>
        <w:adjustRightInd w:val="0"/>
        <w:spacing w:before="240" w:after="0" w:line="360" w:lineRule="auto"/>
        <w:ind w:left="640" w:hanging="640"/>
        <w:rPr>
          <w:rFonts w:ascii="Arial" w:hAnsi="Arial" w:cs="Arial"/>
          <w:noProof/>
          <w:sz w:val="22"/>
          <w:szCs w:val="24"/>
        </w:rPr>
      </w:pPr>
      <w:r w:rsidRPr="00A10884">
        <w:rPr>
          <w:rFonts w:ascii="Arial" w:hAnsi="Arial" w:cs="Arial"/>
          <w:noProof/>
          <w:sz w:val="22"/>
          <w:szCs w:val="24"/>
        </w:rPr>
        <w:t>(</w:t>
      </w:r>
      <w:r w:rsidR="00B820B6" w:rsidRPr="00A10884">
        <w:rPr>
          <w:rFonts w:ascii="Arial" w:hAnsi="Arial" w:cs="Arial"/>
          <w:noProof/>
          <w:sz w:val="22"/>
          <w:szCs w:val="24"/>
        </w:rPr>
        <w:t>1</w:t>
      </w:r>
      <w:r w:rsidRPr="00A10884">
        <w:rPr>
          <w:rFonts w:ascii="Arial" w:hAnsi="Arial" w:cs="Arial"/>
          <w:noProof/>
          <w:sz w:val="22"/>
          <w:szCs w:val="24"/>
        </w:rPr>
        <w:t xml:space="preserve">3) </w:t>
      </w:r>
      <w:r w:rsidRPr="00A10884">
        <w:rPr>
          <w:rFonts w:ascii="Arial" w:hAnsi="Arial" w:cs="Arial"/>
          <w:noProof/>
          <w:sz w:val="22"/>
          <w:szCs w:val="24"/>
        </w:rPr>
        <w:tab/>
        <w:t xml:space="preserve">Kim, S.; Ryoo, G.; Lee, J. H.; Kim, J.; Park, J. H.; Cho, K. </w:t>
      </w:r>
      <w:bookmarkStart w:id="142" w:name="OLE_LINK39"/>
      <w:r w:rsidRPr="00A10884">
        <w:rPr>
          <w:rFonts w:ascii="Arial" w:hAnsi="Arial" w:cs="Arial"/>
          <w:noProof/>
          <w:sz w:val="22"/>
          <w:szCs w:val="24"/>
        </w:rPr>
        <w:t>Horizontal Sodium Growth via the Sodiophilicity-Driven Structural Design of Current Collectors for Anode-Free Sodium Metal Batteries</w:t>
      </w:r>
      <w:bookmarkEnd w:id="142"/>
      <w:r w:rsidRPr="00A10884">
        <w:rPr>
          <w:rFonts w:ascii="Arial" w:hAnsi="Arial" w:cs="Arial"/>
          <w:noProof/>
          <w:sz w:val="22"/>
          <w:szCs w:val="24"/>
        </w:rPr>
        <w:t xml:space="preserve">. </w:t>
      </w:r>
      <w:r w:rsidRPr="00A10884">
        <w:rPr>
          <w:rFonts w:ascii="Arial" w:hAnsi="Arial" w:cs="Arial"/>
          <w:i/>
          <w:iCs/>
          <w:noProof/>
          <w:sz w:val="22"/>
          <w:szCs w:val="24"/>
        </w:rPr>
        <w:t>ACS Nano</w:t>
      </w:r>
      <w:r w:rsidRPr="00A10884">
        <w:rPr>
          <w:rFonts w:ascii="Arial" w:hAnsi="Arial" w:cs="Arial"/>
          <w:noProof/>
          <w:sz w:val="22"/>
          <w:szCs w:val="24"/>
        </w:rPr>
        <w:t xml:space="preserve"> </w:t>
      </w:r>
      <w:r w:rsidRPr="00A10884">
        <w:rPr>
          <w:rFonts w:ascii="Arial" w:hAnsi="Arial" w:cs="Arial"/>
          <w:b/>
          <w:bCs/>
          <w:noProof/>
          <w:sz w:val="22"/>
          <w:szCs w:val="24"/>
        </w:rPr>
        <w:t>2025</w:t>
      </w:r>
      <w:r w:rsidR="00855C63" w:rsidRPr="00A10884">
        <w:rPr>
          <w:rFonts w:ascii="Arial" w:hAnsi="Arial" w:cs="Arial"/>
          <w:noProof/>
          <w:sz w:val="22"/>
          <w:szCs w:val="24"/>
        </w:rPr>
        <w:t>,</w:t>
      </w:r>
      <w:r w:rsidRPr="00A10884">
        <w:rPr>
          <w:rFonts w:ascii="Arial" w:hAnsi="Arial" w:cs="Arial"/>
          <w:noProof/>
          <w:sz w:val="22"/>
          <w:szCs w:val="24"/>
        </w:rPr>
        <w:t xml:space="preserve"> </w:t>
      </w:r>
      <w:r w:rsidR="00855C63" w:rsidRPr="00A10884">
        <w:rPr>
          <w:rFonts w:ascii="Arial" w:hAnsi="Arial" w:cs="Arial"/>
          <w:i/>
          <w:noProof/>
          <w:sz w:val="22"/>
          <w:szCs w:val="24"/>
        </w:rPr>
        <w:t>19</w:t>
      </w:r>
      <w:r w:rsidR="00855C63" w:rsidRPr="00A10884">
        <w:rPr>
          <w:rFonts w:ascii="Arial" w:hAnsi="Arial" w:cs="Arial"/>
          <w:noProof/>
          <w:sz w:val="22"/>
          <w:szCs w:val="24"/>
        </w:rPr>
        <w:t>, 25455–25465</w:t>
      </w:r>
      <w:r w:rsidRPr="00A10884">
        <w:rPr>
          <w:rFonts w:ascii="Arial" w:hAnsi="Arial" w:cs="Arial"/>
          <w:noProof/>
          <w:sz w:val="22"/>
          <w:szCs w:val="24"/>
        </w:rPr>
        <w:t>.</w:t>
      </w:r>
    </w:p>
    <w:p w14:paraId="5567436A" w14:textId="7DED7723" w:rsidR="00C756B3" w:rsidRPr="00A10884" w:rsidRDefault="00C756B3" w:rsidP="00B820B6">
      <w:pPr>
        <w:widowControl w:val="0"/>
        <w:autoSpaceDE w:val="0"/>
        <w:autoSpaceDN w:val="0"/>
        <w:adjustRightInd w:val="0"/>
        <w:spacing w:before="240" w:after="0" w:line="360" w:lineRule="auto"/>
        <w:ind w:left="640" w:hanging="640"/>
        <w:rPr>
          <w:rFonts w:ascii="Arial" w:hAnsi="Arial" w:cs="Arial"/>
          <w:noProof/>
          <w:sz w:val="22"/>
          <w:szCs w:val="24"/>
        </w:rPr>
      </w:pPr>
      <w:r w:rsidRPr="00A10884">
        <w:rPr>
          <w:rFonts w:ascii="Arial" w:hAnsi="Arial" w:cs="Arial"/>
          <w:noProof/>
          <w:sz w:val="22"/>
          <w:szCs w:val="24"/>
        </w:rPr>
        <w:t>(</w:t>
      </w:r>
      <w:r w:rsidR="00B820B6" w:rsidRPr="00A10884">
        <w:rPr>
          <w:rFonts w:ascii="Arial" w:hAnsi="Arial" w:cs="Arial"/>
          <w:noProof/>
          <w:sz w:val="22"/>
          <w:szCs w:val="24"/>
        </w:rPr>
        <w:t>1</w:t>
      </w:r>
      <w:r w:rsidRPr="00A10884">
        <w:rPr>
          <w:rFonts w:ascii="Arial" w:hAnsi="Arial" w:cs="Arial"/>
          <w:noProof/>
          <w:sz w:val="22"/>
          <w:szCs w:val="24"/>
        </w:rPr>
        <w:t xml:space="preserve">4) </w:t>
      </w:r>
      <w:r w:rsidRPr="00A10884">
        <w:rPr>
          <w:rFonts w:ascii="Arial" w:hAnsi="Arial" w:cs="Arial"/>
          <w:noProof/>
          <w:sz w:val="22"/>
          <w:szCs w:val="24"/>
        </w:rPr>
        <w:tab/>
        <w:t xml:space="preserve">Li, H.; Zhang, H.; Wu, F.; Zarrabeitia, M.; Geiger, D.; Kaiser, U.; Varzi, A.; Passerini, S. Sodiophilic Current Collectors Based on MOF-Derived Nanocomposites for Anode-Less Na-Metal Batteries. </w:t>
      </w:r>
      <w:r w:rsidRPr="00A10884">
        <w:rPr>
          <w:rFonts w:ascii="Arial" w:hAnsi="Arial" w:cs="Arial"/>
          <w:i/>
          <w:iCs/>
          <w:noProof/>
          <w:sz w:val="22"/>
          <w:szCs w:val="24"/>
        </w:rPr>
        <w:t>Adv. Energy Mater.</w:t>
      </w:r>
      <w:r w:rsidRPr="00A10884">
        <w:rPr>
          <w:rFonts w:ascii="Arial" w:hAnsi="Arial" w:cs="Arial"/>
          <w:noProof/>
          <w:sz w:val="22"/>
          <w:szCs w:val="24"/>
        </w:rPr>
        <w:t xml:space="preserve"> </w:t>
      </w:r>
      <w:r w:rsidRPr="00A10884">
        <w:rPr>
          <w:rFonts w:ascii="Arial" w:hAnsi="Arial" w:cs="Arial"/>
          <w:b/>
          <w:bCs/>
          <w:noProof/>
          <w:sz w:val="22"/>
          <w:szCs w:val="24"/>
        </w:rPr>
        <w:t>2022</w:t>
      </w:r>
      <w:r w:rsidRPr="00A10884">
        <w:rPr>
          <w:rFonts w:ascii="Arial" w:hAnsi="Arial" w:cs="Arial"/>
          <w:noProof/>
          <w:sz w:val="22"/>
          <w:szCs w:val="24"/>
        </w:rPr>
        <w:t xml:space="preserve">, </w:t>
      </w:r>
      <w:r w:rsidRPr="00A10884">
        <w:rPr>
          <w:rFonts w:ascii="Arial" w:hAnsi="Arial" w:cs="Arial"/>
          <w:i/>
          <w:iCs/>
          <w:noProof/>
          <w:sz w:val="22"/>
          <w:szCs w:val="24"/>
        </w:rPr>
        <w:t>12</w:t>
      </w:r>
      <w:r w:rsidR="00B820B6" w:rsidRPr="00A10884">
        <w:rPr>
          <w:rFonts w:ascii="Arial" w:hAnsi="Arial" w:cs="Arial"/>
          <w:noProof/>
          <w:sz w:val="22"/>
          <w:szCs w:val="24"/>
        </w:rPr>
        <w:t xml:space="preserve">, </w:t>
      </w:r>
      <w:r w:rsidRPr="00A10884">
        <w:rPr>
          <w:rFonts w:ascii="Arial" w:hAnsi="Arial" w:cs="Arial"/>
          <w:noProof/>
          <w:sz w:val="22"/>
          <w:szCs w:val="24"/>
        </w:rPr>
        <w:t>2202293.</w:t>
      </w:r>
    </w:p>
    <w:p w14:paraId="7592155E" w14:textId="46F5B103" w:rsidR="00C756B3" w:rsidRPr="00A10884" w:rsidRDefault="00C756B3" w:rsidP="00B820B6">
      <w:pPr>
        <w:widowControl w:val="0"/>
        <w:autoSpaceDE w:val="0"/>
        <w:autoSpaceDN w:val="0"/>
        <w:adjustRightInd w:val="0"/>
        <w:spacing w:before="240" w:after="0" w:line="360" w:lineRule="auto"/>
        <w:ind w:left="640" w:hanging="640"/>
        <w:rPr>
          <w:rFonts w:ascii="Arial" w:hAnsi="Arial" w:cs="Arial"/>
          <w:noProof/>
          <w:sz w:val="22"/>
          <w:szCs w:val="24"/>
        </w:rPr>
      </w:pPr>
      <w:r w:rsidRPr="00A10884">
        <w:rPr>
          <w:rFonts w:ascii="Arial" w:hAnsi="Arial" w:cs="Arial"/>
          <w:noProof/>
          <w:sz w:val="22"/>
          <w:szCs w:val="24"/>
        </w:rPr>
        <w:t>(</w:t>
      </w:r>
      <w:r w:rsidR="00B820B6" w:rsidRPr="00A10884">
        <w:rPr>
          <w:rFonts w:ascii="Arial" w:hAnsi="Arial" w:cs="Arial"/>
          <w:noProof/>
          <w:sz w:val="22"/>
          <w:szCs w:val="24"/>
        </w:rPr>
        <w:t>1</w:t>
      </w:r>
      <w:r w:rsidRPr="00A10884">
        <w:rPr>
          <w:rFonts w:ascii="Arial" w:hAnsi="Arial" w:cs="Arial"/>
          <w:noProof/>
          <w:sz w:val="22"/>
          <w:szCs w:val="24"/>
        </w:rPr>
        <w:t xml:space="preserve">5) </w:t>
      </w:r>
      <w:r w:rsidRPr="00A10884">
        <w:rPr>
          <w:rFonts w:ascii="Arial" w:hAnsi="Arial" w:cs="Arial"/>
          <w:noProof/>
          <w:sz w:val="22"/>
          <w:szCs w:val="24"/>
        </w:rPr>
        <w:tab/>
        <w:t xml:space="preserve">Zhuang, R.; Zhang, X.; Qu, C.; Xu, X.; Yang, J.; Ye, Q.; Liu, Z.; Kaskel, S.; Xu, F.; Wang, H. </w:t>
      </w:r>
      <w:bookmarkStart w:id="143" w:name="OLE_LINK40"/>
      <w:r w:rsidRPr="00A10884">
        <w:rPr>
          <w:rFonts w:ascii="Arial" w:hAnsi="Arial" w:cs="Arial"/>
          <w:noProof/>
          <w:sz w:val="22"/>
          <w:szCs w:val="24"/>
        </w:rPr>
        <w:t>Fluorinated Porous Frameworks Enable Robust Anodeless Sodium Metal Batteries</w:t>
      </w:r>
      <w:bookmarkEnd w:id="143"/>
      <w:r w:rsidRPr="00A10884">
        <w:rPr>
          <w:rFonts w:ascii="Arial" w:hAnsi="Arial" w:cs="Arial"/>
          <w:noProof/>
          <w:sz w:val="22"/>
          <w:szCs w:val="24"/>
        </w:rPr>
        <w:t xml:space="preserve">. </w:t>
      </w:r>
      <w:r w:rsidRPr="00A10884">
        <w:rPr>
          <w:rFonts w:ascii="Arial" w:hAnsi="Arial" w:cs="Arial"/>
          <w:i/>
          <w:iCs/>
          <w:noProof/>
          <w:sz w:val="22"/>
          <w:szCs w:val="24"/>
        </w:rPr>
        <w:t>Sci. Adv.</w:t>
      </w:r>
      <w:r w:rsidRPr="00A10884">
        <w:rPr>
          <w:rFonts w:ascii="Arial" w:hAnsi="Arial" w:cs="Arial"/>
          <w:noProof/>
          <w:sz w:val="22"/>
          <w:szCs w:val="24"/>
        </w:rPr>
        <w:t xml:space="preserve"> </w:t>
      </w:r>
      <w:r w:rsidRPr="00A10884">
        <w:rPr>
          <w:rFonts w:ascii="Arial" w:hAnsi="Arial" w:cs="Arial"/>
          <w:b/>
          <w:bCs/>
          <w:noProof/>
          <w:sz w:val="22"/>
          <w:szCs w:val="24"/>
        </w:rPr>
        <w:t>2023</w:t>
      </w:r>
      <w:r w:rsidRPr="00A10884">
        <w:rPr>
          <w:rFonts w:ascii="Arial" w:hAnsi="Arial" w:cs="Arial"/>
          <w:noProof/>
          <w:sz w:val="22"/>
        </w:rPr>
        <w:t xml:space="preserve">, </w:t>
      </w:r>
      <w:r w:rsidRPr="00A10884">
        <w:rPr>
          <w:rFonts w:ascii="Arial" w:hAnsi="Arial" w:cs="Arial"/>
          <w:i/>
          <w:iCs/>
          <w:noProof/>
          <w:sz w:val="22"/>
        </w:rPr>
        <w:t>9</w:t>
      </w:r>
      <w:r w:rsidR="00273D27" w:rsidRPr="00A10884">
        <w:rPr>
          <w:rFonts w:ascii="Arial" w:hAnsi="Arial" w:cs="Arial"/>
          <w:noProof/>
          <w:sz w:val="22"/>
        </w:rPr>
        <w:t xml:space="preserve">, </w:t>
      </w:r>
      <w:r w:rsidR="00273D27" w:rsidRPr="00A10884">
        <w:rPr>
          <w:rStyle w:val="nlmelocation-id"/>
          <w:rFonts w:ascii="Arial" w:hAnsi="Arial" w:cs="Arial"/>
          <w:sz w:val="22"/>
          <w:shd w:val="clear" w:color="auto" w:fill="FFFFFF"/>
        </w:rPr>
        <w:t>eadh8060</w:t>
      </w:r>
      <w:r w:rsidR="00273D27" w:rsidRPr="00A10884">
        <w:rPr>
          <w:rFonts w:ascii="Arial" w:hAnsi="Arial" w:cs="Arial"/>
          <w:sz w:val="22"/>
          <w:shd w:val="clear" w:color="auto" w:fill="FFFFFF"/>
        </w:rPr>
        <w:t>.</w:t>
      </w:r>
    </w:p>
    <w:p w14:paraId="004AAB84" w14:textId="03B12386" w:rsidR="00C756B3" w:rsidRPr="00A10884" w:rsidRDefault="00C756B3" w:rsidP="00B820B6">
      <w:pPr>
        <w:widowControl w:val="0"/>
        <w:autoSpaceDE w:val="0"/>
        <w:autoSpaceDN w:val="0"/>
        <w:adjustRightInd w:val="0"/>
        <w:spacing w:before="240" w:after="0" w:line="360" w:lineRule="auto"/>
        <w:ind w:left="640" w:hanging="640"/>
        <w:rPr>
          <w:rFonts w:ascii="Arial" w:hAnsi="Arial" w:cs="Arial"/>
          <w:noProof/>
          <w:sz w:val="22"/>
          <w:szCs w:val="24"/>
        </w:rPr>
      </w:pPr>
      <w:r w:rsidRPr="00A10884">
        <w:rPr>
          <w:rFonts w:ascii="Arial" w:hAnsi="Arial" w:cs="Arial"/>
          <w:noProof/>
          <w:sz w:val="22"/>
          <w:szCs w:val="24"/>
        </w:rPr>
        <w:t>(</w:t>
      </w:r>
      <w:r w:rsidR="00B820B6" w:rsidRPr="00A10884">
        <w:rPr>
          <w:rFonts w:ascii="Arial" w:hAnsi="Arial" w:cs="Arial"/>
          <w:noProof/>
          <w:sz w:val="22"/>
          <w:szCs w:val="24"/>
        </w:rPr>
        <w:t>1</w:t>
      </w:r>
      <w:r w:rsidRPr="00A10884">
        <w:rPr>
          <w:rFonts w:ascii="Arial" w:hAnsi="Arial" w:cs="Arial"/>
          <w:noProof/>
          <w:sz w:val="22"/>
          <w:szCs w:val="24"/>
        </w:rPr>
        <w:t xml:space="preserve">6) </w:t>
      </w:r>
      <w:r w:rsidRPr="00A10884">
        <w:rPr>
          <w:rFonts w:ascii="Arial" w:hAnsi="Arial" w:cs="Arial"/>
          <w:noProof/>
          <w:sz w:val="22"/>
          <w:szCs w:val="24"/>
        </w:rPr>
        <w:tab/>
        <w:t xml:space="preserve">Ma, P.; Zhang, Y.; Li, W.; Luo, J.; Wen, L.; Tang, G.; Gai, J.; Wang, Q.; Zhao, L.; Ge, J.; Chen, W. Tailoring Alloy-Reaction-Induced Semi-Coherent Interface to Guide Sodium Nucleation and Growth for Long-Term Anode-Less Sodium-Metal Batteries. </w:t>
      </w:r>
      <w:r w:rsidRPr="00A10884">
        <w:rPr>
          <w:rFonts w:ascii="Arial" w:hAnsi="Arial" w:cs="Arial"/>
          <w:i/>
          <w:iCs/>
          <w:noProof/>
          <w:sz w:val="22"/>
          <w:szCs w:val="24"/>
        </w:rPr>
        <w:t>Sci. China Mater.</w:t>
      </w:r>
      <w:r w:rsidRPr="00A10884">
        <w:rPr>
          <w:rFonts w:ascii="Arial" w:hAnsi="Arial" w:cs="Arial"/>
          <w:noProof/>
          <w:sz w:val="22"/>
          <w:szCs w:val="24"/>
        </w:rPr>
        <w:t xml:space="preserve"> </w:t>
      </w:r>
      <w:r w:rsidRPr="00A10884">
        <w:rPr>
          <w:rFonts w:ascii="Arial" w:hAnsi="Arial" w:cs="Arial"/>
          <w:b/>
          <w:bCs/>
          <w:noProof/>
          <w:sz w:val="22"/>
          <w:szCs w:val="24"/>
        </w:rPr>
        <w:t>2024</w:t>
      </w:r>
      <w:r w:rsidRPr="00A10884">
        <w:rPr>
          <w:rFonts w:ascii="Arial" w:hAnsi="Arial" w:cs="Arial"/>
          <w:noProof/>
          <w:sz w:val="22"/>
          <w:szCs w:val="24"/>
        </w:rPr>
        <w:t xml:space="preserve">, </w:t>
      </w:r>
      <w:r w:rsidRPr="00A10884">
        <w:rPr>
          <w:rFonts w:ascii="Arial" w:hAnsi="Arial" w:cs="Arial"/>
          <w:i/>
          <w:iCs/>
          <w:noProof/>
          <w:sz w:val="22"/>
          <w:szCs w:val="24"/>
        </w:rPr>
        <w:t>67</w:t>
      </w:r>
      <w:r w:rsidR="00B820B6" w:rsidRPr="00A10884">
        <w:rPr>
          <w:rFonts w:ascii="Arial" w:hAnsi="Arial" w:cs="Arial"/>
          <w:noProof/>
          <w:sz w:val="22"/>
          <w:szCs w:val="24"/>
        </w:rPr>
        <w:t>, 3648–3657.</w:t>
      </w:r>
    </w:p>
    <w:p w14:paraId="3979A548" w14:textId="6F554799" w:rsidR="00A36F16" w:rsidRPr="00A10884" w:rsidRDefault="00C756B3" w:rsidP="00B820B6">
      <w:pPr>
        <w:widowControl w:val="0"/>
        <w:autoSpaceDE w:val="0"/>
        <w:autoSpaceDN w:val="0"/>
        <w:adjustRightInd w:val="0"/>
        <w:spacing w:before="240" w:after="0" w:line="360" w:lineRule="auto"/>
        <w:ind w:left="640" w:hanging="640"/>
        <w:rPr>
          <w:rFonts w:ascii="Arial" w:hAnsi="Arial" w:cs="Arial"/>
          <w:noProof/>
          <w:kern w:val="0"/>
          <w:sz w:val="22"/>
          <w:szCs w:val="24"/>
        </w:rPr>
      </w:pPr>
      <w:r w:rsidRPr="00A10884">
        <w:rPr>
          <w:rFonts w:ascii="Arial" w:hAnsi="Arial" w:cs="Arial"/>
          <w:noProof/>
          <w:kern w:val="0"/>
          <w:sz w:val="22"/>
          <w:szCs w:val="24"/>
        </w:rPr>
        <w:t>(</w:t>
      </w:r>
      <w:r w:rsidR="00B820B6" w:rsidRPr="00A10884">
        <w:rPr>
          <w:rFonts w:ascii="Arial" w:hAnsi="Arial" w:cs="Arial"/>
          <w:noProof/>
          <w:kern w:val="0"/>
          <w:sz w:val="22"/>
          <w:szCs w:val="24"/>
        </w:rPr>
        <w:t>1</w:t>
      </w:r>
      <w:r w:rsidRPr="00A10884">
        <w:rPr>
          <w:rFonts w:ascii="Arial" w:hAnsi="Arial" w:cs="Arial"/>
          <w:noProof/>
          <w:kern w:val="0"/>
          <w:sz w:val="22"/>
          <w:szCs w:val="24"/>
        </w:rPr>
        <w:t xml:space="preserve">7) </w:t>
      </w:r>
      <w:r w:rsidRPr="00A10884">
        <w:rPr>
          <w:rFonts w:ascii="Arial" w:hAnsi="Arial" w:cs="Arial"/>
          <w:noProof/>
          <w:kern w:val="0"/>
          <w:sz w:val="22"/>
          <w:szCs w:val="24"/>
        </w:rPr>
        <w:tab/>
        <w:t xml:space="preserve">Panchal, R. A.; Datta, J.; Varude, V.; Bhimani, K.; Mahajani, V.; Kamble, M.; Anjan, A.; Manoj, R. M.; Zha, R. H.; Datta, D.; Koratkar, N. Nano-Silica Electrolyte Additive Enables Dendrite Suppression in an Anode-Free Sodium Metal Battery. </w:t>
      </w:r>
      <w:r w:rsidRPr="00A10884">
        <w:rPr>
          <w:rFonts w:ascii="Arial" w:hAnsi="Arial" w:cs="Arial"/>
          <w:i/>
          <w:iCs/>
          <w:noProof/>
          <w:kern w:val="0"/>
          <w:sz w:val="22"/>
          <w:szCs w:val="24"/>
        </w:rPr>
        <w:t>Nano Energy</w:t>
      </w:r>
      <w:r w:rsidRPr="00A10884">
        <w:rPr>
          <w:rFonts w:ascii="Arial" w:hAnsi="Arial" w:cs="Arial"/>
          <w:noProof/>
          <w:kern w:val="0"/>
          <w:sz w:val="22"/>
          <w:szCs w:val="24"/>
        </w:rPr>
        <w:t xml:space="preserve"> </w:t>
      </w:r>
      <w:r w:rsidRPr="00A10884">
        <w:rPr>
          <w:rFonts w:ascii="Arial" w:hAnsi="Arial" w:cs="Arial"/>
          <w:b/>
          <w:bCs/>
          <w:noProof/>
          <w:kern w:val="0"/>
          <w:sz w:val="22"/>
          <w:szCs w:val="24"/>
        </w:rPr>
        <w:t>2024</w:t>
      </w:r>
      <w:r w:rsidRPr="00A10884">
        <w:rPr>
          <w:rFonts w:ascii="Arial" w:hAnsi="Arial" w:cs="Arial"/>
          <w:noProof/>
          <w:kern w:val="0"/>
          <w:sz w:val="22"/>
          <w:szCs w:val="24"/>
        </w:rPr>
        <w:t xml:space="preserve">, </w:t>
      </w:r>
      <w:r w:rsidRPr="00A10884">
        <w:rPr>
          <w:rFonts w:ascii="Arial" w:hAnsi="Arial" w:cs="Arial"/>
          <w:i/>
          <w:iCs/>
          <w:noProof/>
          <w:kern w:val="0"/>
          <w:sz w:val="22"/>
          <w:szCs w:val="24"/>
        </w:rPr>
        <w:t>129</w:t>
      </w:r>
      <w:r w:rsidRPr="00A10884">
        <w:rPr>
          <w:rFonts w:ascii="Arial" w:hAnsi="Arial" w:cs="Arial"/>
          <w:noProof/>
          <w:kern w:val="0"/>
          <w:sz w:val="22"/>
          <w:szCs w:val="24"/>
        </w:rPr>
        <w:t xml:space="preserve">, 110010. </w:t>
      </w:r>
      <w:bookmarkEnd w:id="140"/>
      <w:bookmarkEnd w:id="141"/>
    </w:p>
    <w:bookmarkEnd w:id="4"/>
    <w:p w14:paraId="10E65014" w14:textId="21A907B5" w:rsidR="00E42602" w:rsidRPr="00A10884" w:rsidRDefault="00E42602" w:rsidP="0025573B">
      <w:pPr>
        <w:widowControl w:val="0"/>
        <w:autoSpaceDE w:val="0"/>
        <w:autoSpaceDN w:val="0"/>
        <w:adjustRightInd w:val="0"/>
        <w:spacing w:after="0" w:line="480" w:lineRule="auto"/>
        <w:ind w:left="640" w:hanging="640"/>
        <w:rPr>
          <w:rFonts w:ascii="Arial" w:hAnsi="Arial" w:cs="Arial"/>
          <w:noProof/>
          <w:sz w:val="22"/>
          <w:szCs w:val="24"/>
        </w:rPr>
      </w:pPr>
    </w:p>
    <w:sectPr w:rsidR="00E42602" w:rsidRPr="00A10884" w:rsidSect="003210C4">
      <w:footerReference w:type="default" r:id="rId31"/>
      <w:pgSz w:w="11907" w:h="16839" w:code="9"/>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3EA154" w14:textId="77777777" w:rsidR="00564918" w:rsidRDefault="00564918">
      <w:pPr>
        <w:spacing w:after="0" w:line="240" w:lineRule="auto"/>
      </w:pPr>
      <w:r>
        <w:separator/>
      </w:r>
    </w:p>
  </w:endnote>
  <w:endnote w:type="continuationSeparator" w:id="0">
    <w:p w14:paraId="7481389B" w14:textId="77777777" w:rsidR="00564918" w:rsidRDefault="00564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harisSIL">
    <w:altName w:val="Times New Roman"/>
    <w:panose1 w:val="00000000000000000000"/>
    <w:charset w:val="00"/>
    <w:family w:val="roman"/>
    <w:notTrueType/>
    <w:pitch w:val="default"/>
  </w:font>
  <w:font w:name="AdvOT8608a8d1+22">
    <w:altName w:val="맑은 고딕"/>
    <w:panose1 w:val="00000000000000000000"/>
    <w:charset w:val="81"/>
    <w:family w:val="auto"/>
    <w:notTrueType/>
    <w:pitch w:val="default"/>
    <w:sig w:usb0="00000001" w:usb1="090E0000" w:usb2="00000010" w:usb3="00000000" w:csb0="000C0000" w:csb1="00000000"/>
  </w:font>
  <w:font w:name="STIXMath-Regula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IDFont+F5">
    <w:altName w:val="전주 완판본 각B"/>
    <w:panose1 w:val="00000000000000000000"/>
    <w:charset w:val="81"/>
    <w:family w:val="auto"/>
    <w:notTrueType/>
    <w:pitch w:val="default"/>
    <w:sig w:usb0="00000001" w:usb1="09060000" w:usb2="00000010" w:usb3="00000000" w:csb0="00080000" w:csb1="00000000"/>
  </w:font>
  <w:font w:name="CIDFont+F4">
    <w:altName w:val="전주 완판본 각B"/>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49C33" w14:textId="4E447F3F" w:rsidR="001F5F41" w:rsidRPr="00631BF4" w:rsidRDefault="001F5F41" w:rsidP="00767501">
    <w:pPr>
      <w:pStyle w:val="a6"/>
      <w:jc w:val="center"/>
      <w:rPr>
        <w:rFonts w:ascii="Arial" w:hAnsi="Arial" w:cs="Arial"/>
        <w:color w:val="A6A6A6" w:themeColor="background1" w:themeShade="A6"/>
      </w:rPr>
    </w:pPr>
    <w:r w:rsidRPr="00631BF4">
      <w:rPr>
        <w:rFonts w:ascii="Arial" w:hAnsi="Arial" w:cs="Arial"/>
        <w:color w:val="A6A6A6" w:themeColor="background1" w:themeShade="A6"/>
      </w:rPr>
      <w:t>SI-</w:t>
    </w:r>
    <w:sdt>
      <w:sdtPr>
        <w:rPr>
          <w:rFonts w:ascii="Arial" w:hAnsi="Arial" w:cs="Arial"/>
          <w:color w:val="A6A6A6" w:themeColor="background1" w:themeShade="A6"/>
        </w:rPr>
        <w:id w:val="977040368"/>
        <w:docPartObj>
          <w:docPartGallery w:val="Page Numbers (Bottom of Page)"/>
          <w:docPartUnique/>
        </w:docPartObj>
      </w:sdtPr>
      <w:sdtEndPr>
        <w:rPr>
          <w:noProof/>
        </w:rPr>
      </w:sdtEndPr>
      <w:sdtContent>
        <w:r w:rsidRPr="00631BF4">
          <w:rPr>
            <w:rFonts w:ascii="Arial" w:hAnsi="Arial" w:cs="Arial"/>
            <w:color w:val="A6A6A6" w:themeColor="background1" w:themeShade="A6"/>
          </w:rPr>
          <w:fldChar w:fldCharType="begin"/>
        </w:r>
        <w:r w:rsidRPr="00631BF4">
          <w:rPr>
            <w:rFonts w:ascii="Arial" w:hAnsi="Arial" w:cs="Arial"/>
            <w:color w:val="A6A6A6" w:themeColor="background1" w:themeShade="A6"/>
          </w:rPr>
          <w:instrText xml:space="preserve"> PAGE   \* MERGEFORMAT </w:instrText>
        </w:r>
        <w:r w:rsidRPr="00631BF4">
          <w:rPr>
            <w:rFonts w:ascii="Arial" w:hAnsi="Arial" w:cs="Arial"/>
            <w:color w:val="A6A6A6" w:themeColor="background1" w:themeShade="A6"/>
          </w:rPr>
          <w:fldChar w:fldCharType="separate"/>
        </w:r>
        <w:r w:rsidR="00A10884">
          <w:rPr>
            <w:rFonts w:ascii="Arial" w:hAnsi="Arial" w:cs="Arial"/>
            <w:noProof/>
            <w:color w:val="A6A6A6" w:themeColor="background1" w:themeShade="A6"/>
          </w:rPr>
          <w:t>25</w:t>
        </w:r>
        <w:r w:rsidRPr="00631BF4">
          <w:rPr>
            <w:rFonts w:ascii="Arial" w:hAnsi="Arial" w:cs="Arial"/>
            <w:noProof/>
            <w:color w:val="A6A6A6" w:themeColor="background1" w:themeShade="A6"/>
          </w:rPr>
          <w:fldChar w:fldCharType="end"/>
        </w:r>
        <w:r w:rsidRPr="00631BF4">
          <w:rPr>
            <w:rFonts w:ascii="Arial" w:hAnsi="Arial" w:cs="Arial"/>
            <w:noProof/>
            <w:color w:val="A6A6A6" w:themeColor="background1" w:themeShade="A6"/>
          </w:rPr>
          <w:t>/</w:t>
        </w:r>
        <w:r w:rsidR="00273D27">
          <w:rPr>
            <w:rFonts w:ascii="Arial" w:hAnsi="Arial" w:cs="Arial"/>
            <w:noProof/>
            <w:color w:val="A6A6A6" w:themeColor="background1" w:themeShade="A6"/>
          </w:rPr>
          <w:t>2</w:t>
        </w:r>
        <w:r w:rsidR="00A51DC2">
          <w:rPr>
            <w:rFonts w:ascii="Arial" w:hAnsi="Arial" w:cs="Arial"/>
            <w:noProof/>
            <w:color w:val="A6A6A6" w:themeColor="background1" w:themeShade="A6"/>
          </w:rPr>
          <w:t>5</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1A3455" w14:textId="77777777" w:rsidR="00564918" w:rsidRDefault="00564918">
      <w:pPr>
        <w:spacing w:after="0" w:line="240" w:lineRule="auto"/>
      </w:pPr>
      <w:r>
        <w:separator/>
      </w:r>
    </w:p>
  </w:footnote>
  <w:footnote w:type="continuationSeparator" w:id="0">
    <w:p w14:paraId="25E44F00" w14:textId="77777777" w:rsidR="00564918" w:rsidRDefault="00564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A76A3"/>
    <w:multiLevelType w:val="hybridMultilevel"/>
    <w:tmpl w:val="730638EA"/>
    <w:lvl w:ilvl="0" w:tplc="4C4EA8A6">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2DB0964"/>
    <w:multiLevelType w:val="hybridMultilevel"/>
    <w:tmpl w:val="3EE8AC04"/>
    <w:lvl w:ilvl="0" w:tplc="31607574">
      <w:start w:val="1"/>
      <w:numFmt w:val="decimal"/>
      <w:suff w:val="space"/>
      <w:lvlText w:val="%1."/>
      <w:lvlJc w:val="left"/>
      <w:pPr>
        <w:ind w:left="1418" w:hanging="1058"/>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87A82"/>
    <w:multiLevelType w:val="hybridMultilevel"/>
    <w:tmpl w:val="1BA4A8FC"/>
    <w:lvl w:ilvl="0" w:tplc="8FC61342">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3" w15:restartNumberingAfterBreak="0">
    <w:nsid w:val="1F205442"/>
    <w:multiLevelType w:val="hybridMultilevel"/>
    <w:tmpl w:val="8AEE2E96"/>
    <w:lvl w:ilvl="0" w:tplc="9A0C2C70">
      <w:start w:val="1"/>
      <w:numFmt w:val="decimal"/>
      <w:lvlText w:val="[%1]"/>
      <w:lvlJc w:val="left"/>
      <w:pPr>
        <w:tabs>
          <w:tab w:val="num" w:pos="720"/>
        </w:tabs>
        <w:ind w:left="720" w:hanging="360"/>
      </w:pPr>
      <w:rPr>
        <w:rFonts w:ascii="Arial" w:hAnsi="Arial" w:cs="Arial" w:hint="default"/>
        <w:sz w:val="24"/>
        <w:szCs w:val="24"/>
      </w:rPr>
    </w:lvl>
    <w:lvl w:ilvl="1" w:tplc="7890C2A8" w:tentative="1">
      <w:start w:val="1"/>
      <w:numFmt w:val="decimal"/>
      <w:lvlText w:val="%2."/>
      <w:lvlJc w:val="left"/>
      <w:pPr>
        <w:tabs>
          <w:tab w:val="num" w:pos="1440"/>
        </w:tabs>
        <w:ind w:left="1440" w:hanging="360"/>
      </w:pPr>
    </w:lvl>
    <w:lvl w:ilvl="2" w:tplc="4A5C0774" w:tentative="1">
      <w:start w:val="1"/>
      <w:numFmt w:val="decimal"/>
      <w:lvlText w:val="%3."/>
      <w:lvlJc w:val="left"/>
      <w:pPr>
        <w:tabs>
          <w:tab w:val="num" w:pos="2160"/>
        </w:tabs>
        <w:ind w:left="2160" w:hanging="360"/>
      </w:pPr>
    </w:lvl>
    <w:lvl w:ilvl="3" w:tplc="52BC4FDA" w:tentative="1">
      <w:start w:val="1"/>
      <w:numFmt w:val="decimal"/>
      <w:lvlText w:val="%4."/>
      <w:lvlJc w:val="left"/>
      <w:pPr>
        <w:tabs>
          <w:tab w:val="num" w:pos="2880"/>
        </w:tabs>
        <w:ind w:left="2880" w:hanging="360"/>
      </w:pPr>
    </w:lvl>
    <w:lvl w:ilvl="4" w:tplc="F366287C" w:tentative="1">
      <w:start w:val="1"/>
      <w:numFmt w:val="decimal"/>
      <w:lvlText w:val="%5."/>
      <w:lvlJc w:val="left"/>
      <w:pPr>
        <w:tabs>
          <w:tab w:val="num" w:pos="3600"/>
        </w:tabs>
        <w:ind w:left="3600" w:hanging="360"/>
      </w:pPr>
    </w:lvl>
    <w:lvl w:ilvl="5" w:tplc="6EC2775E" w:tentative="1">
      <w:start w:val="1"/>
      <w:numFmt w:val="decimal"/>
      <w:lvlText w:val="%6."/>
      <w:lvlJc w:val="left"/>
      <w:pPr>
        <w:tabs>
          <w:tab w:val="num" w:pos="4320"/>
        </w:tabs>
        <w:ind w:left="4320" w:hanging="360"/>
      </w:pPr>
    </w:lvl>
    <w:lvl w:ilvl="6" w:tplc="BA7C9C76" w:tentative="1">
      <w:start w:val="1"/>
      <w:numFmt w:val="decimal"/>
      <w:lvlText w:val="%7."/>
      <w:lvlJc w:val="left"/>
      <w:pPr>
        <w:tabs>
          <w:tab w:val="num" w:pos="5040"/>
        </w:tabs>
        <w:ind w:left="5040" w:hanging="360"/>
      </w:pPr>
    </w:lvl>
    <w:lvl w:ilvl="7" w:tplc="D30AAC2A" w:tentative="1">
      <w:start w:val="1"/>
      <w:numFmt w:val="decimal"/>
      <w:lvlText w:val="%8."/>
      <w:lvlJc w:val="left"/>
      <w:pPr>
        <w:tabs>
          <w:tab w:val="num" w:pos="5760"/>
        </w:tabs>
        <w:ind w:left="5760" w:hanging="360"/>
      </w:pPr>
    </w:lvl>
    <w:lvl w:ilvl="8" w:tplc="76D8B0C0" w:tentative="1">
      <w:start w:val="1"/>
      <w:numFmt w:val="decimal"/>
      <w:lvlText w:val="%9."/>
      <w:lvlJc w:val="left"/>
      <w:pPr>
        <w:tabs>
          <w:tab w:val="num" w:pos="6480"/>
        </w:tabs>
        <w:ind w:left="6480" w:hanging="360"/>
      </w:pPr>
    </w:lvl>
  </w:abstractNum>
  <w:abstractNum w:abstractNumId="4" w15:restartNumberingAfterBreak="0">
    <w:nsid w:val="24A15DBD"/>
    <w:multiLevelType w:val="hybridMultilevel"/>
    <w:tmpl w:val="39500326"/>
    <w:lvl w:ilvl="0" w:tplc="6250110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9097667"/>
    <w:multiLevelType w:val="hybridMultilevel"/>
    <w:tmpl w:val="1CC4EEB8"/>
    <w:lvl w:ilvl="0" w:tplc="9A0C2C70">
      <w:start w:val="1"/>
      <w:numFmt w:val="decimal"/>
      <w:lvlText w:val="[%1]"/>
      <w:lvlJc w:val="left"/>
      <w:pPr>
        <w:ind w:left="800" w:hanging="630"/>
      </w:pPr>
      <w:rPr>
        <w:rFonts w:ascii="Arial" w:hAnsi="Arial" w:cs="Arial" w:hint="default"/>
        <w:sz w:val="24"/>
        <w:szCs w:val="24"/>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32C276FD"/>
    <w:multiLevelType w:val="hybridMultilevel"/>
    <w:tmpl w:val="48FC64A2"/>
    <w:lvl w:ilvl="0" w:tplc="E9C609B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9D26D22"/>
    <w:multiLevelType w:val="hybridMultilevel"/>
    <w:tmpl w:val="3EE8AC04"/>
    <w:lvl w:ilvl="0" w:tplc="31607574">
      <w:start w:val="1"/>
      <w:numFmt w:val="decimal"/>
      <w:suff w:val="space"/>
      <w:lvlText w:val="%1."/>
      <w:lvlJc w:val="left"/>
      <w:pPr>
        <w:ind w:left="1418" w:hanging="1058"/>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457340"/>
    <w:multiLevelType w:val="hybridMultilevel"/>
    <w:tmpl w:val="60EA818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47C932CB"/>
    <w:multiLevelType w:val="hybridMultilevel"/>
    <w:tmpl w:val="89A4D68A"/>
    <w:lvl w:ilvl="0" w:tplc="FBEE8D62">
      <w:start w:val="2"/>
      <w:numFmt w:val="decimal"/>
      <w:lvlText w:val="%1."/>
      <w:lvlJc w:val="left"/>
      <w:pPr>
        <w:tabs>
          <w:tab w:val="num" w:pos="720"/>
        </w:tabs>
        <w:ind w:left="720" w:hanging="360"/>
      </w:pPr>
    </w:lvl>
    <w:lvl w:ilvl="1" w:tplc="6BD09E8E" w:tentative="1">
      <w:start w:val="1"/>
      <w:numFmt w:val="decimal"/>
      <w:lvlText w:val="%2."/>
      <w:lvlJc w:val="left"/>
      <w:pPr>
        <w:tabs>
          <w:tab w:val="num" w:pos="1440"/>
        </w:tabs>
        <w:ind w:left="1440" w:hanging="360"/>
      </w:pPr>
    </w:lvl>
    <w:lvl w:ilvl="2" w:tplc="2ACC3A46" w:tentative="1">
      <w:start w:val="1"/>
      <w:numFmt w:val="decimal"/>
      <w:lvlText w:val="%3."/>
      <w:lvlJc w:val="left"/>
      <w:pPr>
        <w:tabs>
          <w:tab w:val="num" w:pos="2160"/>
        </w:tabs>
        <w:ind w:left="2160" w:hanging="360"/>
      </w:pPr>
    </w:lvl>
    <w:lvl w:ilvl="3" w:tplc="DA6AA644" w:tentative="1">
      <w:start w:val="1"/>
      <w:numFmt w:val="decimal"/>
      <w:lvlText w:val="%4."/>
      <w:lvlJc w:val="left"/>
      <w:pPr>
        <w:tabs>
          <w:tab w:val="num" w:pos="2880"/>
        </w:tabs>
        <w:ind w:left="2880" w:hanging="360"/>
      </w:pPr>
    </w:lvl>
    <w:lvl w:ilvl="4" w:tplc="253A9806" w:tentative="1">
      <w:start w:val="1"/>
      <w:numFmt w:val="decimal"/>
      <w:lvlText w:val="%5."/>
      <w:lvlJc w:val="left"/>
      <w:pPr>
        <w:tabs>
          <w:tab w:val="num" w:pos="3600"/>
        </w:tabs>
        <w:ind w:left="3600" w:hanging="360"/>
      </w:pPr>
    </w:lvl>
    <w:lvl w:ilvl="5" w:tplc="A8F656C8" w:tentative="1">
      <w:start w:val="1"/>
      <w:numFmt w:val="decimal"/>
      <w:lvlText w:val="%6."/>
      <w:lvlJc w:val="left"/>
      <w:pPr>
        <w:tabs>
          <w:tab w:val="num" w:pos="4320"/>
        </w:tabs>
        <w:ind w:left="4320" w:hanging="360"/>
      </w:pPr>
    </w:lvl>
    <w:lvl w:ilvl="6" w:tplc="B6CEAB0A" w:tentative="1">
      <w:start w:val="1"/>
      <w:numFmt w:val="decimal"/>
      <w:lvlText w:val="%7."/>
      <w:lvlJc w:val="left"/>
      <w:pPr>
        <w:tabs>
          <w:tab w:val="num" w:pos="5040"/>
        </w:tabs>
        <w:ind w:left="5040" w:hanging="360"/>
      </w:pPr>
    </w:lvl>
    <w:lvl w:ilvl="7" w:tplc="423EA4B0" w:tentative="1">
      <w:start w:val="1"/>
      <w:numFmt w:val="decimal"/>
      <w:lvlText w:val="%8."/>
      <w:lvlJc w:val="left"/>
      <w:pPr>
        <w:tabs>
          <w:tab w:val="num" w:pos="5760"/>
        </w:tabs>
        <w:ind w:left="5760" w:hanging="360"/>
      </w:pPr>
    </w:lvl>
    <w:lvl w:ilvl="8" w:tplc="A7DE6AAC" w:tentative="1">
      <w:start w:val="1"/>
      <w:numFmt w:val="decimal"/>
      <w:lvlText w:val="%9."/>
      <w:lvlJc w:val="left"/>
      <w:pPr>
        <w:tabs>
          <w:tab w:val="num" w:pos="6480"/>
        </w:tabs>
        <w:ind w:left="6480" w:hanging="360"/>
      </w:pPr>
    </w:lvl>
  </w:abstractNum>
  <w:abstractNum w:abstractNumId="10" w15:restartNumberingAfterBreak="0">
    <w:nsid w:val="4C3127BC"/>
    <w:multiLevelType w:val="hybridMultilevel"/>
    <w:tmpl w:val="46967A4E"/>
    <w:lvl w:ilvl="0" w:tplc="9E5817BE">
      <w:start w:val="1"/>
      <w:numFmt w:val="decimal"/>
      <w:lvlText w:val="%1."/>
      <w:lvlJc w:val="left"/>
      <w:pPr>
        <w:tabs>
          <w:tab w:val="num" w:pos="720"/>
        </w:tabs>
        <w:ind w:left="720" w:hanging="360"/>
      </w:pPr>
    </w:lvl>
    <w:lvl w:ilvl="1" w:tplc="1F6CF66E" w:tentative="1">
      <w:start w:val="1"/>
      <w:numFmt w:val="decimal"/>
      <w:lvlText w:val="%2."/>
      <w:lvlJc w:val="left"/>
      <w:pPr>
        <w:tabs>
          <w:tab w:val="num" w:pos="1440"/>
        </w:tabs>
        <w:ind w:left="1440" w:hanging="360"/>
      </w:pPr>
    </w:lvl>
    <w:lvl w:ilvl="2" w:tplc="9998E64E" w:tentative="1">
      <w:start w:val="1"/>
      <w:numFmt w:val="decimal"/>
      <w:lvlText w:val="%3."/>
      <w:lvlJc w:val="left"/>
      <w:pPr>
        <w:tabs>
          <w:tab w:val="num" w:pos="2160"/>
        </w:tabs>
        <w:ind w:left="2160" w:hanging="360"/>
      </w:pPr>
    </w:lvl>
    <w:lvl w:ilvl="3" w:tplc="C528402C" w:tentative="1">
      <w:start w:val="1"/>
      <w:numFmt w:val="decimal"/>
      <w:lvlText w:val="%4."/>
      <w:lvlJc w:val="left"/>
      <w:pPr>
        <w:tabs>
          <w:tab w:val="num" w:pos="2880"/>
        </w:tabs>
        <w:ind w:left="2880" w:hanging="360"/>
      </w:pPr>
    </w:lvl>
    <w:lvl w:ilvl="4" w:tplc="47701D1C" w:tentative="1">
      <w:start w:val="1"/>
      <w:numFmt w:val="decimal"/>
      <w:lvlText w:val="%5."/>
      <w:lvlJc w:val="left"/>
      <w:pPr>
        <w:tabs>
          <w:tab w:val="num" w:pos="3600"/>
        </w:tabs>
        <w:ind w:left="3600" w:hanging="360"/>
      </w:pPr>
    </w:lvl>
    <w:lvl w:ilvl="5" w:tplc="3116AA2C" w:tentative="1">
      <w:start w:val="1"/>
      <w:numFmt w:val="decimal"/>
      <w:lvlText w:val="%6."/>
      <w:lvlJc w:val="left"/>
      <w:pPr>
        <w:tabs>
          <w:tab w:val="num" w:pos="4320"/>
        </w:tabs>
        <w:ind w:left="4320" w:hanging="360"/>
      </w:pPr>
    </w:lvl>
    <w:lvl w:ilvl="6" w:tplc="DD803164" w:tentative="1">
      <w:start w:val="1"/>
      <w:numFmt w:val="decimal"/>
      <w:lvlText w:val="%7."/>
      <w:lvlJc w:val="left"/>
      <w:pPr>
        <w:tabs>
          <w:tab w:val="num" w:pos="5040"/>
        </w:tabs>
        <w:ind w:left="5040" w:hanging="360"/>
      </w:pPr>
    </w:lvl>
    <w:lvl w:ilvl="7" w:tplc="435ECB20" w:tentative="1">
      <w:start w:val="1"/>
      <w:numFmt w:val="decimal"/>
      <w:lvlText w:val="%8."/>
      <w:lvlJc w:val="left"/>
      <w:pPr>
        <w:tabs>
          <w:tab w:val="num" w:pos="5760"/>
        </w:tabs>
        <w:ind w:left="5760" w:hanging="360"/>
      </w:pPr>
    </w:lvl>
    <w:lvl w:ilvl="8" w:tplc="1D98A66E" w:tentative="1">
      <w:start w:val="1"/>
      <w:numFmt w:val="decimal"/>
      <w:lvlText w:val="%9."/>
      <w:lvlJc w:val="left"/>
      <w:pPr>
        <w:tabs>
          <w:tab w:val="num" w:pos="6480"/>
        </w:tabs>
        <w:ind w:left="6480" w:hanging="360"/>
      </w:pPr>
    </w:lvl>
  </w:abstractNum>
  <w:abstractNum w:abstractNumId="11" w15:restartNumberingAfterBreak="0">
    <w:nsid w:val="51503BE9"/>
    <w:multiLevelType w:val="hybridMultilevel"/>
    <w:tmpl w:val="FF16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A56E94"/>
    <w:multiLevelType w:val="hybridMultilevel"/>
    <w:tmpl w:val="CA78DD40"/>
    <w:lvl w:ilvl="0" w:tplc="344247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5CF3A2F"/>
    <w:multiLevelType w:val="hybridMultilevel"/>
    <w:tmpl w:val="8BF4859C"/>
    <w:lvl w:ilvl="0" w:tplc="A940924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5A8D115C"/>
    <w:multiLevelType w:val="hybridMultilevel"/>
    <w:tmpl w:val="5B94A350"/>
    <w:lvl w:ilvl="0" w:tplc="69EE256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663246C2"/>
    <w:multiLevelType w:val="hybridMultilevel"/>
    <w:tmpl w:val="A2BEECEC"/>
    <w:lvl w:ilvl="0" w:tplc="B7D8687A">
      <w:start w:val="1"/>
      <w:numFmt w:val="decimal"/>
      <w:lvlText w:val="[%1]"/>
      <w:lvlJc w:val="left"/>
      <w:pPr>
        <w:ind w:left="800" w:hanging="400"/>
      </w:pPr>
      <w:rPr>
        <w:rFonts w:ascii="Arial" w:hAnsi="Arial" w:cs="Arial" w:hint="default"/>
        <w:sz w:val="24"/>
        <w:szCs w:val="24"/>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71E661C6"/>
    <w:multiLevelType w:val="hybridMultilevel"/>
    <w:tmpl w:val="594E6394"/>
    <w:lvl w:ilvl="0" w:tplc="9A0C2C70">
      <w:start w:val="1"/>
      <w:numFmt w:val="decimal"/>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044779"/>
    <w:multiLevelType w:val="hybridMultilevel"/>
    <w:tmpl w:val="4394DE7C"/>
    <w:lvl w:ilvl="0" w:tplc="BD481974">
      <w:start w:val="1"/>
      <w:numFmt w:val="decimal"/>
      <w:lvlText w:val="%1."/>
      <w:lvlJc w:val="left"/>
      <w:pPr>
        <w:tabs>
          <w:tab w:val="num" w:pos="720"/>
        </w:tabs>
        <w:ind w:left="720" w:hanging="360"/>
      </w:pPr>
    </w:lvl>
    <w:lvl w:ilvl="1" w:tplc="E7EA93DC" w:tentative="1">
      <w:start w:val="1"/>
      <w:numFmt w:val="decimal"/>
      <w:lvlText w:val="%2."/>
      <w:lvlJc w:val="left"/>
      <w:pPr>
        <w:tabs>
          <w:tab w:val="num" w:pos="1440"/>
        </w:tabs>
        <w:ind w:left="1440" w:hanging="360"/>
      </w:pPr>
    </w:lvl>
    <w:lvl w:ilvl="2" w:tplc="D3783CCE" w:tentative="1">
      <w:start w:val="1"/>
      <w:numFmt w:val="decimal"/>
      <w:lvlText w:val="%3."/>
      <w:lvlJc w:val="left"/>
      <w:pPr>
        <w:tabs>
          <w:tab w:val="num" w:pos="2160"/>
        </w:tabs>
        <w:ind w:left="2160" w:hanging="360"/>
      </w:pPr>
    </w:lvl>
    <w:lvl w:ilvl="3" w:tplc="18F6E44A" w:tentative="1">
      <w:start w:val="1"/>
      <w:numFmt w:val="decimal"/>
      <w:lvlText w:val="%4."/>
      <w:lvlJc w:val="left"/>
      <w:pPr>
        <w:tabs>
          <w:tab w:val="num" w:pos="2880"/>
        </w:tabs>
        <w:ind w:left="2880" w:hanging="360"/>
      </w:pPr>
    </w:lvl>
    <w:lvl w:ilvl="4" w:tplc="694048A8" w:tentative="1">
      <w:start w:val="1"/>
      <w:numFmt w:val="decimal"/>
      <w:lvlText w:val="%5."/>
      <w:lvlJc w:val="left"/>
      <w:pPr>
        <w:tabs>
          <w:tab w:val="num" w:pos="3600"/>
        </w:tabs>
        <w:ind w:left="3600" w:hanging="360"/>
      </w:pPr>
    </w:lvl>
    <w:lvl w:ilvl="5" w:tplc="D528EC1C" w:tentative="1">
      <w:start w:val="1"/>
      <w:numFmt w:val="decimal"/>
      <w:lvlText w:val="%6."/>
      <w:lvlJc w:val="left"/>
      <w:pPr>
        <w:tabs>
          <w:tab w:val="num" w:pos="4320"/>
        </w:tabs>
        <w:ind w:left="4320" w:hanging="360"/>
      </w:pPr>
    </w:lvl>
    <w:lvl w:ilvl="6" w:tplc="A9828F08" w:tentative="1">
      <w:start w:val="1"/>
      <w:numFmt w:val="decimal"/>
      <w:lvlText w:val="%7."/>
      <w:lvlJc w:val="left"/>
      <w:pPr>
        <w:tabs>
          <w:tab w:val="num" w:pos="5040"/>
        </w:tabs>
        <w:ind w:left="5040" w:hanging="360"/>
      </w:pPr>
    </w:lvl>
    <w:lvl w:ilvl="7" w:tplc="C75469C6" w:tentative="1">
      <w:start w:val="1"/>
      <w:numFmt w:val="decimal"/>
      <w:lvlText w:val="%8."/>
      <w:lvlJc w:val="left"/>
      <w:pPr>
        <w:tabs>
          <w:tab w:val="num" w:pos="5760"/>
        </w:tabs>
        <w:ind w:left="5760" w:hanging="360"/>
      </w:pPr>
    </w:lvl>
    <w:lvl w:ilvl="8" w:tplc="4B765E04" w:tentative="1">
      <w:start w:val="1"/>
      <w:numFmt w:val="decimal"/>
      <w:lvlText w:val="%9."/>
      <w:lvlJc w:val="left"/>
      <w:pPr>
        <w:tabs>
          <w:tab w:val="num" w:pos="6480"/>
        </w:tabs>
        <w:ind w:left="6480" w:hanging="360"/>
      </w:pPr>
    </w:lvl>
  </w:abstractNum>
  <w:abstractNum w:abstractNumId="18" w15:restartNumberingAfterBreak="0">
    <w:nsid w:val="76487BB5"/>
    <w:multiLevelType w:val="hybridMultilevel"/>
    <w:tmpl w:val="1504AF04"/>
    <w:lvl w:ilvl="0" w:tplc="1B5AA3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270938"/>
    <w:multiLevelType w:val="hybridMultilevel"/>
    <w:tmpl w:val="3EE8AC04"/>
    <w:lvl w:ilvl="0" w:tplc="31607574">
      <w:start w:val="1"/>
      <w:numFmt w:val="decimal"/>
      <w:suff w:val="space"/>
      <w:lvlText w:val="%1."/>
      <w:lvlJc w:val="left"/>
      <w:pPr>
        <w:ind w:left="1418" w:hanging="1058"/>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2"/>
  </w:num>
  <w:num w:numId="3">
    <w:abstractNumId w:val="13"/>
  </w:num>
  <w:num w:numId="4">
    <w:abstractNumId w:val="14"/>
  </w:num>
  <w:num w:numId="5">
    <w:abstractNumId w:val="17"/>
  </w:num>
  <w:num w:numId="6">
    <w:abstractNumId w:val="10"/>
  </w:num>
  <w:num w:numId="7">
    <w:abstractNumId w:val="6"/>
  </w:num>
  <w:num w:numId="8">
    <w:abstractNumId w:val="15"/>
  </w:num>
  <w:num w:numId="9">
    <w:abstractNumId w:val="8"/>
  </w:num>
  <w:num w:numId="10">
    <w:abstractNumId w:val="5"/>
  </w:num>
  <w:num w:numId="11">
    <w:abstractNumId w:val="0"/>
  </w:num>
  <w:num w:numId="12">
    <w:abstractNumId w:val="3"/>
  </w:num>
  <w:num w:numId="13">
    <w:abstractNumId w:val="16"/>
  </w:num>
  <w:num w:numId="14">
    <w:abstractNumId w:val="1"/>
  </w:num>
  <w:num w:numId="15">
    <w:abstractNumId w:val="11"/>
  </w:num>
  <w:num w:numId="16">
    <w:abstractNumId w:val="7"/>
  </w:num>
  <w:num w:numId="17">
    <w:abstractNumId w:val="19"/>
  </w:num>
  <w:num w:numId="18">
    <w:abstractNumId w:val="2"/>
  </w:num>
  <w:num w:numId="19">
    <w:abstractNumId w:val="18"/>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activeWritingStyle w:appName="MSWord" w:lang="en-US" w:vendorID="64" w:dllVersion="6" w:nlCheck="1" w:checkStyle="1"/>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activeWritingStyle w:appName="MSWord" w:lang="ko-KR" w:vendorID="64" w:dllVersion="5" w:nlCheck="1" w:checkStyle="1"/>
  <w:activeWritingStyle w:appName="MSWord" w:lang="de-DE" w:vendorID="64" w:dllVersion="0" w:nlCheck="1" w:checkStyle="0"/>
  <w:activeWritingStyle w:appName="MSWord" w:lang="en-US" w:vendorID="64" w:dllVersion="131078" w:nlCheck="1" w:checkStyle="1"/>
  <w:activeWritingStyle w:appName="MSWord" w:lang="ko-KR" w:vendorID="64" w:dllVersion="131077" w:nlCheck="1" w:checkStyle="1"/>
  <w:defaultTabStop w:val="79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A0NTEzNbAwNTMyNDJW0lEKTi0uzszPAykwtrSsBQDiNPsnLgAAAA=="/>
  </w:docVars>
  <w:rsids>
    <w:rsidRoot w:val="00222A69"/>
    <w:rsid w:val="0000028F"/>
    <w:rsid w:val="00000619"/>
    <w:rsid w:val="00000628"/>
    <w:rsid w:val="00000658"/>
    <w:rsid w:val="00000A2B"/>
    <w:rsid w:val="00000B20"/>
    <w:rsid w:val="00000C96"/>
    <w:rsid w:val="00000D4D"/>
    <w:rsid w:val="00000DBB"/>
    <w:rsid w:val="00000E06"/>
    <w:rsid w:val="000017E3"/>
    <w:rsid w:val="00001B3D"/>
    <w:rsid w:val="00001BC6"/>
    <w:rsid w:val="00002CC5"/>
    <w:rsid w:val="00002F30"/>
    <w:rsid w:val="0000304A"/>
    <w:rsid w:val="00003079"/>
    <w:rsid w:val="00003347"/>
    <w:rsid w:val="00003477"/>
    <w:rsid w:val="000037BD"/>
    <w:rsid w:val="0000384C"/>
    <w:rsid w:val="00003FBD"/>
    <w:rsid w:val="000041E4"/>
    <w:rsid w:val="0000449D"/>
    <w:rsid w:val="0000506C"/>
    <w:rsid w:val="0000522A"/>
    <w:rsid w:val="00005857"/>
    <w:rsid w:val="00005CAA"/>
    <w:rsid w:val="00005F2F"/>
    <w:rsid w:val="00006352"/>
    <w:rsid w:val="0000649A"/>
    <w:rsid w:val="0000649E"/>
    <w:rsid w:val="000067D6"/>
    <w:rsid w:val="00006A49"/>
    <w:rsid w:val="00006A88"/>
    <w:rsid w:val="00006DB7"/>
    <w:rsid w:val="00006DE2"/>
    <w:rsid w:val="00006DEC"/>
    <w:rsid w:val="000070AA"/>
    <w:rsid w:val="00007140"/>
    <w:rsid w:val="00007168"/>
    <w:rsid w:val="00007214"/>
    <w:rsid w:val="00007721"/>
    <w:rsid w:val="00007A22"/>
    <w:rsid w:val="00007C4B"/>
    <w:rsid w:val="00007C74"/>
    <w:rsid w:val="00007E70"/>
    <w:rsid w:val="00007ED5"/>
    <w:rsid w:val="000100A4"/>
    <w:rsid w:val="000101D3"/>
    <w:rsid w:val="0001048F"/>
    <w:rsid w:val="00010679"/>
    <w:rsid w:val="0001096F"/>
    <w:rsid w:val="000109B8"/>
    <w:rsid w:val="00010C0C"/>
    <w:rsid w:val="00010D4F"/>
    <w:rsid w:val="00011010"/>
    <w:rsid w:val="0001132A"/>
    <w:rsid w:val="00011622"/>
    <w:rsid w:val="00011F8B"/>
    <w:rsid w:val="00012115"/>
    <w:rsid w:val="00012349"/>
    <w:rsid w:val="0001236C"/>
    <w:rsid w:val="00012805"/>
    <w:rsid w:val="000128A5"/>
    <w:rsid w:val="0001296B"/>
    <w:rsid w:val="00012B06"/>
    <w:rsid w:val="00012C3D"/>
    <w:rsid w:val="00012ECC"/>
    <w:rsid w:val="000134F7"/>
    <w:rsid w:val="00013591"/>
    <w:rsid w:val="00013A23"/>
    <w:rsid w:val="00013B7C"/>
    <w:rsid w:val="00013DC5"/>
    <w:rsid w:val="00013FA3"/>
    <w:rsid w:val="0001427C"/>
    <w:rsid w:val="00014292"/>
    <w:rsid w:val="000143A4"/>
    <w:rsid w:val="00014DEE"/>
    <w:rsid w:val="00014F2E"/>
    <w:rsid w:val="00014F37"/>
    <w:rsid w:val="000150BB"/>
    <w:rsid w:val="0001512D"/>
    <w:rsid w:val="000151C0"/>
    <w:rsid w:val="00015425"/>
    <w:rsid w:val="0001545F"/>
    <w:rsid w:val="00015474"/>
    <w:rsid w:val="00015632"/>
    <w:rsid w:val="000159D7"/>
    <w:rsid w:val="00015E8A"/>
    <w:rsid w:val="000164D8"/>
    <w:rsid w:val="0001657D"/>
    <w:rsid w:val="00016771"/>
    <w:rsid w:val="000167ED"/>
    <w:rsid w:val="00016D5D"/>
    <w:rsid w:val="000172AD"/>
    <w:rsid w:val="0001731E"/>
    <w:rsid w:val="0001738D"/>
    <w:rsid w:val="00017802"/>
    <w:rsid w:val="0001789C"/>
    <w:rsid w:val="00017AB9"/>
    <w:rsid w:val="00017C93"/>
    <w:rsid w:val="00017EEF"/>
    <w:rsid w:val="000200CE"/>
    <w:rsid w:val="00020230"/>
    <w:rsid w:val="00020E40"/>
    <w:rsid w:val="00020F1C"/>
    <w:rsid w:val="00020F5C"/>
    <w:rsid w:val="000211C8"/>
    <w:rsid w:val="000214BB"/>
    <w:rsid w:val="00021869"/>
    <w:rsid w:val="00021879"/>
    <w:rsid w:val="00021A23"/>
    <w:rsid w:val="0002206A"/>
    <w:rsid w:val="0002265A"/>
    <w:rsid w:val="00022870"/>
    <w:rsid w:val="00022A69"/>
    <w:rsid w:val="00022AB0"/>
    <w:rsid w:val="00023158"/>
    <w:rsid w:val="000233FD"/>
    <w:rsid w:val="00023773"/>
    <w:rsid w:val="00023924"/>
    <w:rsid w:val="00023CF7"/>
    <w:rsid w:val="00023DA4"/>
    <w:rsid w:val="00023E21"/>
    <w:rsid w:val="00023FEE"/>
    <w:rsid w:val="0002400A"/>
    <w:rsid w:val="00024061"/>
    <w:rsid w:val="0002407B"/>
    <w:rsid w:val="000240D2"/>
    <w:rsid w:val="000249E7"/>
    <w:rsid w:val="00024FFB"/>
    <w:rsid w:val="00025281"/>
    <w:rsid w:val="000252BA"/>
    <w:rsid w:val="000253B4"/>
    <w:rsid w:val="00025960"/>
    <w:rsid w:val="00025968"/>
    <w:rsid w:val="00025C27"/>
    <w:rsid w:val="00025C2E"/>
    <w:rsid w:val="00025F1E"/>
    <w:rsid w:val="0002629F"/>
    <w:rsid w:val="00026A71"/>
    <w:rsid w:val="00026B40"/>
    <w:rsid w:val="00026D9F"/>
    <w:rsid w:val="00026E80"/>
    <w:rsid w:val="00026F75"/>
    <w:rsid w:val="00027026"/>
    <w:rsid w:val="000273B7"/>
    <w:rsid w:val="0002743C"/>
    <w:rsid w:val="000275AE"/>
    <w:rsid w:val="00027970"/>
    <w:rsid w:val="00027A28"/>
    <w:rsid w:val="00027C17"/>
    <w:rsid w:val="00027EE3"/>
    <w:rsid w:val="00027F2D"/>
    <w:rsid w:val="00030182"/>
    <w:rsid w:val="00030356"/>
    <w:rsid w:val="0003039C"/>
    <w:rsid w:val="0003046E"/>
    <w:rsid w:val="00030694"/>
    <w:rsid w:val="00030D89"/>
    <w:rsid w:val="00031026"/>
    <w:rsid w:val="000311F3"/>
    <w:rsid w:val="000312C6"/>
    <w:rsid w:val="000316C6"/>
    <w:rsid w:val="0003170E"/>
    <w:rsid w:val="000317D9"/>
    <w:rsid w:val="00031A80"/>
    <w:rsid w:val="000327A9"/>
    <w:rsid w:val="00032967"/>
    <w:rsid w:val="000329EE"/>
    <w:rsid w:val="00032B00"/>
    <w:rsid w:val="000332CF"/>
    <w:rsid w:val="000332D8"/>
    <w:rsid w:val="00033523"/>
    <w:rsid w:val="0003363F"/>
    <w:rsid w:val="00033730"/>
    <w:rsid w:val="00033BF6"/>
    <w:rsid w:val="00033F02"/>
    <w:rsid w:val="00034976"/>
    <w:rsid w:val="00034C69"/>
    <w:rsid w:val="000351CA"/>
    <w:rsid w:val="0003529C"/>
    <w:rsid w:val="0003547B"/>
    <w:rsid w:val="000354CE"/>
    <w:rsid w:val="00035AA2"/>
    <w:rsid w:val="00035BE6"/>
    <w:rsid w:val="0003673E"/>
    <w:rsid w:val="0003681F"/>
    <w:rsid w:val="00036DAA"/>
    <w:rsid w:val="00036E59"/>
    <w:rsid w:val="00036FAB"/>
    <w:rsid w:val="00037171"/>
    <w:rsid w:val="000372E6"/>
    <w:rsid w:val="0003796F"/>
    <w:rsid w:val="00037990"/>
    <w:rsid w:val="00037D38"/>
    <w:rsid w:val="00037E2F"/>
    <w:rsid w:val="00037E3B"/>
    <w:rsid w:val="00040068"/>
    <w:rsid w:val="0004097A"/>
    <w:rsid w:val="00040C05"/>
    <w:rsid w:val="000411A0"/>
    <w:rsid w:val="00041474"/>
    <w:rsid w:val="00041552"/>
    <w:rsid w:val="00041770"/>
    <w:rsid w:val="0004181A"/>
    <w:rsid w:val="00041DC5"/>
    <w:rsid w:val="0004214A"/>
    <w:rsid w:val="00042424"/>
    <w:rsid w:val="00042497"/>
    <w:rsid w:val="00042949"/>
    <w:rsid w:val="00042B31"/>
    <w:rsid w:val="00042BD4"/>
    <w:rsid w:val="00042C0F"/>
    <w:rsid w:val="00042EDB"/>
    <w:rsid w:val="00042F3C"/>
    <w:rsid w:val="00042F77"/>
    <w:rsid w:val="0004307A"/>
    <w:rsid w:val="000432EE"/>
    <w:rsid w:val="000438DB"/>
    <w:rsid w:val="00043E95"/>
    <w:rsid w:val="00043EAC"/>
    <w:rsid w:val="0004400C"/>
    <w:rsid w:val="00044225"/>
    <w:rsid w:val="00044A62"/>
    <w:rsid w:val="00044A9C"/>
    <w:rsid w:val="00044CBF"/>
    <w:rsid w:val="00044E40"/>
    <w:rsid w:val="00044FDB"/>
    <w:rsid w:val="0004504A"/>
    <w:rsid w:val="00045510"/>
    <w:rsid w:val="00045546"/>
    <w:rsid w:val="0004573E"/>
    <w:rsid w:val="000459DA"/>
    <w:rsid w:val="00045BAB"/>
    <w:rsid w:val="00045BCC"/>
    <w:rsid w:val="00045BD1"/>
    <w:rsid w:val="00045CE8"/>
    <w:rsid w:val="00045DC7"/>
    <w:rsid w:val="00045FAC"/>
    <w:rsid w:val="00046987"/>
    <w:rsid w:val="00046ED4"/>
    <w:rsid w:val="00047050"/>
    <w:rsid w:val="000476D4"/>
    <w:rsid w:val="00047D20"/>
    <w:rsid w:val="00047E6E"/>
    <w:rsid w:val="00047F68"/>
    <w:rsid w:val="00050052"/>
    <w:rsid w:val="0005011F"/>
    <w:rsid w:val="00050378"/>
    <w:rsid w:val="000508BD"/>
    <w:rsid w:val="0005097B"/>
    <w:rsid w:val="000509F3"/>
    <w:rsid w:val="00050AFE"/>
    <w:rsid w:val="00051057"/>
    <w:rsid w:val="0005123F"/>
    <w:rsid w:val="000513AE"/>
    <w:rsid w:val="0005152B"/>
    <w:rsid w:val="000516F0"/>
    <w:rsid w:val="00051723"/>
    <w:rsid w:val="00051B85"/>
    <w:rsid w:val="00051CE3"/>
    <w:rsid w:val="00051D9A"/>
    <w:rsid w:val="00051D9B"/>
    <w:rsid w:val="00051F14"/>
    <w:rsid w:val="00052071"/>
    <w:rsid w:val="000520AC"/>
    <w:rsid w:val="0005238B"/>
    <w:rsid w:val="000524CA"/>
    <w:rsid w:val="000524F8"/>
    <w:rsid w:val="00052821"/>
    <w:rsid w:val="000528C9"/>
    <w:rsid w:val="00052E5D"/>
    <w:rsid w:val="00052E6A"/>
    <w:rsid w:val="00052FA6"/>
    <w:rsid w:val="00053320"/>
    <w:rsid w:val="000536BE"/>
    <w:rsid w:val="00053A31"/>
    <w:rsid w:val="00053A79"/>
    <w:rsid w:val="00053B22"/>
    <w:rsid w:val="00053B6F"/>
    <w:rsid w:val="00053DCB"/>
    <w:rsid w:val="000545E3"/>
    <w:rsid w:val="00054707"/>
    <w:rsid w:val="00054E6A"/>
    <w:rsid w:val="00054E6B"/>
    <w:rsid w:val="00055001"/>
    <w:rsid w:val="000552EA"/>
    <w:rsid w:val="00055A22"/>
    <w:rsid w:val="00055B38"/>
    <w:rsid w:val="00055E3B"/>
    <w:rsid w:val="00056256"/>
    <w:rsid w:val="00056674"/>
    <w:rsid w:val="000567C1"/>
    <w:rsid w:val="000569C2"/>
    <w:rsid w:val="00056A92"/>
    <w:rsid w:val="0005705D"/>
    <w:rsid w:val="000572B2"/>
    <w:rsid w:val="000573A5"/>
    <w:rsid w:val="000578BE"/>
    <w:rsid w:val="000578D8"/>
    <w:rsid w:val="00057AA3"/>
    <w:rsid w:val="00057B94"/>
    <w:rsid w:val="00057DD5"/>
    <w:rsid w:val="00057E85"/>
    <w:rsid w:val="000609EC"/>
    <w:rsid w:val="00060A0A"/>
    <w:rsid w:val="00060B44"/>
    <w:rsid w:val="00060BB0"/>
    <w:rsid w:val="00060CA7"/>
    <w:rsid w:val="00061020"/>
    <w:rsid w:val="000610CF"/>
    <w:rsid w:val="0006135F"/>
    <w:rsid w:val="000613DC"/>
    <w:rsid w:val="000619E7"/>
    <w:rsid w:val="00061DA1"/>
    <w:rsid w:val="00061E06"/>
    <w:rsid w:val="0006229A"/>
    <w:rsid w:val="000625FF"/>
    <w:rsid w:val="0006271F"/>
    <w:rsid w:val="00062A66"/>
    <w:rsid w:val="00062C14"/>
    <w:rsid w:val="00062D65"/>
    <w:rsid w:val="00062F53"/>
    <w:rsid w:val="00062FC9"/>
    <w:rsid w:val="00062FFD"/>
    <w:rsid w:val="000636DA"/>
    <w:rsid w:val="00063AD3"/>
    <w:rsid w:val="00063B03"/>
    <w:rsid w:val="00063B3B"/>
    <w:rsid w:val="000641FD"/>
    <w:rsid w:val="0006440C"/>
    <w:rsid w:val="0006454B"/>
    <w:rsid w:val="0006479F"/>
    <w:rsid w:val="00064952"/>
    <w:rsid w:val="00064D0C"/>
    <w:rsid w:val="00064FDA"/>
    <w:rsid w:val="00065069"/>
    <w:rsid w:val="000653EE"/>
    <w:rsid w:val="00065673"/>
    <w:rsid w:val="00065AD0"/>
    <w:rsid w:val="00065C95"/>
    <w:rsid w:val="00065CEC"/>
    <w:rsid w:val="00065F85"/>
    <w:rsid w:val="0006622F"/>
    <w:rsid w:val="000663C9"/>
    <w:rsid w:val="00066C13"/>
    <w:rsid w:val="00066F98"/>
    <w:rsid w:val="0006700D"/>
    <w:rsid w:val="0006737D"/>
    <w:rsid w:val="0006752C"/>
    <w:rsid w:val="000675CB"/>
    <w:rsid w:val="000679FB"/>
    <w:rsid w:val="00067D41"/>
    <w:rsid w:val="000700C3"/>
    <w:rsid w:val="0007067A"/>
    <w:rsid w:val="00070767"/>
    <w:rsid w:val="00070F7B"/>
    <w:rsid w:val="00070FCB"/>
    <w:rsid w:val="000710D8"/>
    <w:rsid w:val="000710D9"/>
    <w:rsid w:val="0007125E"/>
    <w:rsid w:val="000712CC"/>
    <w:rsid w:val="00071333"/>
    <w:rsid w:val="00071659"/>
    <w:rsid w:val="0007191C"/>
    <w:rsid w:val="00071D0E"/>
    <w:rsid w:val="00071D58"/>
    <w:rsid w:val="00071DFD"/>
    <w:rsid w:val="00071EC6"/>
    <w:rsid w:val="0007217E"/>
    <w:rsid w:val="00072518"/>
    <w:rsid w:val="000725AB"/>
    <w:rsid w:val="00072AE2"/>
    <w:rsid w:val="00072AEB"/>
    <w:rsid w:val="00072CA7"/>
    <w:rsid w:val="00072FBA"/>
    <w:rsid w:val="000733B7"/>
    <w:rsid w:val="00073446"/>
    <w:rsid w:val="000734F7"/>
    <w:rsid w:val="000736BD"/>
    <w:rsid w:val="00073EA1"/>
    <w:rsid w:val="000741B4"/>
    <w:rsid w:val="00074798"/>
    <w:rsid w:val="00074955"/>
    <w:rsid w:val="00074CE7"/>
    <w:rsid w:val="00074E08"/>
    <w:rsid w:val="00075033"/>
    <w:rsid w:val="0007519F"/>
    <w:rsid w:val="000756AB"/>
    <w:rsid w:val="000759AC"/>
    <w:rsid w:val="00075A50"/>
    <w:rsid w:val="00075B40"/>
    <w:rsid w:val="00075C19"/>
    <w:rsid w:val="00076267"/>
    <w:rsid w:val="00076408"/>
    <w:rsid w:val="00076532"/>
    <w:rsid w:val="000765AE"/>
    <w:rsid w:val="00076CE7"/>
    <w:rsid w:val="00076F27"/>
    <w:rsid w:val="00077232"/>
    <w:rsid w:val="000773DB"/>
    <w:rsid w:val="00077955"/>
    <w:rsid w:val="00077C95"/>
    <w:rsid w:val="0008016E"/>
    <w:rsid w:val="00080486"/>
    <w:rsid w:val="00080CB0"/>
    <w:rsid w:val="00080E86"/>
    <w:rsid w:val="00080EF7"/>
    <w:rsid w:val="00080F3E"/>
    <w:rsid w:val="00080F7B"/>
    <w:rsid w:val="00081149"/>
    <w:rsid w:val="0008119B"/>
    <w:rsid w:val="000813D4"/>
    <w:rsid w:val="0008147D"/>
    <w:rsid w:val="00081639"/>
    <w:rsid w:val="000818EA"/>
    <w:rsid w:val="0008193C"/>
    <w:rsid w:val="00081BF6"/>
    <w:rsid w:val="00081E4B"/>
    <w:rsid w:val="000820CA"/>
    <w:rsid w:val="00082305"/>
    <w:rsid w:val="00082548"/>
    <w:rsid w:val="00082605"/>
    <w:rsid w:val="00082DE9"/>
    <w:rsid w:val="00082FB0"/>
    <w:rsid w:val="0008319A"/>
    <w:rsid w:val="000831C3"/>
    <w:rsid w:val="00083295"/>
    <w:rsid w:val="00083460"/>
    <w:rsid w:val="0008371E"/>
    <w:rsid w:val="0008384B"/>
    <w:rsid w:val="0008389A"/>
    <w:rsid w:val="00083F93"/>
    <w:rsid w:val="00083FC5"/>
    <w:rsid w:val="00083FED"/>
    <w:rsid w:val="000845D6"/>
    <w:rsid w:val="000846DA"/>
    <w:rsid w:val="00084959"/>
    <w:rsid w:val="00084A3D"/>
    <w:rsid w:val="000853AE"/>
    <w:rsid w:val="00085569"/>
    <w:rsid w:val="00085B32"/>
    <w:rsid w:val="00085D6F"/>
    <w:rsid w:val="00086382"/>
    <w:rsid w:val="0008640B"/>
    <w:rsid w:val="00086922"/>
    <w:rsid w:val="00086A50"/>
    <w:rsid w:val="00086A68"/>
    <w:rsid w:val="00086B00"/>
    <w:rsid w:val="00086FDB"/>
    <w:rsid w:val="0008766C"/>
    <w:rsid w:val="000879F7"/>
    <w:rsid w:val="00087AF1"/>
    <w:rsid w:val="00087BCE"/>
    <w:rsid w:val="00087FE3"/>
    <w:rsid w:val="0009015E"/>
    <w:rsid w:val="00090192"/>
    <w:rsid w:val="00090416"/>
    <w:rsid w:val="000904E7"/>
    <w:rsid w:val="00090B90"/>
    <w:rsid w:val="00090C13"/>
    <w:rsid w:val="00090D1D"/>
    <w:rsid w:val="00090E1A"/>
    <w:rsid w:val="00090E47"/>
    <w:rsid w:val="00090E78"/>
    <w:rsid w:val="00090F64"/>
    <w:rsid w:val="000915B1"/>
    <w:rsid w:val="0009181C"/>
    <w:rsid w:val="0009201C"/>
    <w:rsid w:val="0009206D"/>
    <w:rsid w:val="0009253A"/>
    <w:rsid w:val="00092550"/>
    <w:rsid w:val="00092944"/>
    <w:rsid w:val="00092A57"/>
    <w:rsid w:val="00092AAD"/>
    <w:rsid w:val="00092F7A"/>
    <w:rsid w:val="0009343A"/>
    <w:rsid w:val="00093485"/>
    <w:rsid w:val="00093498"/>
    <w:rsid w:val="000935D4"/>
    <w:rsid w:val="000938D1"/>
    <w:rsid w:val="0009401A"/>
    <w:rsid w:val="00094090"/>
    <w:rsid w:val="0009420C"/>
    <w:rsid w:val="00094257"/>
    <w:rsid w:val="00094474"/>
    <w:rsid w:val="0009469D"/>
    <w:rsid w:val="00094C0E"/>
    <w:rsid w:val="00094C71"/>
    <w:rsid w:val="000952A9"/>
    <w:rsid w:val="000954C5"/>
    <w:rsid w:val="0009569C"/>
    <w:rsid w:val="000956FB"/>
    <w:rsid w:val="000957CD"/>
    <w:rsid w:val="00095907"/>
    <w:rsid w:val="00095A26"/>
    <w:rsid w:val="00095D72"/>
    <w:rsid w:val="00095DD9"/>
    <w:rsid w:val="00095E5A"/>
    <w:rsid w:val="00095F33"/>
    <w:rsid w:val="00095F6C"/>
    <w:rsid w:val="00096763"/>
    <w:rsid w:val="00096826"/>
    <w:rsid w:val="00096AB8"/>
    <w:rsid w:val="00096D3B"/>
    <w:rsid w:val="000970BD"/>
    <w:rsid w:val="0009737F"/>
    <w:rsid w:val="0009774A"/>
    <w:rsid w:val="00097990"/>
    <w:rsid w:val="00097C94"/>
    <w:rsid w:val="00097FC5"/>
    <w:rsid w:val="000A017D"/>
    <w:rsid w:val="000A04DA"/>
    <w:rsid w:val="000A05F0"/>
    <w:rsid w:val="000A167E"/>
    <w:rsid w:val="000A1966"/>
    <w:rsid w:val="000A1977"/>
    <w:rsid w:val="000A1A76"/>
    <w:rsid w:val="000A1BDF"/>
    <w:rsid w:val="000A1D31"/>
    <w:rsid w:val="000A201B"/>
    <w:rsid w:val="000A219B"/>
    <w:rsid w:val="000A2242"/>
    <w:rsid w:val="000A24A5"/>
    <w:rsid w:val="000A24DD"/>
    <w:rsid w:val="000A262A"/>
    <w:rsid w:val="000A28E1"/>
    <w:rsid w:val="000A2B38"/>
    <w:rsid w:val="000A2B3A"/>
    <w:rsid w:val="000A2CA4"/>
    <w:rsid w:val="000A2E0B"/>
    <w:rsid w:val="000A2FA8"/>
    <w:rsid w:val="000A313D"/>
    <w:rsid w:val="000A3256"/>
    <w:rsid w:val="000A32E5"/>
    <w:rsid w:val="000A3B88"/>
    <w:rsid w:val="000A3DCD"/>
    <w:rsid w:val="000A3F9A"/>
    <w:rsid w:val="000A3FE8"/>
    <w:rsid w:val="000A4115"/>
    <w:rsid w:val="000A44D0"/>
    <w:rsid w:val="000A491E"/>
    <w:rsid w:val="000A4D88"/>
    <w:rsid w:val="000A4FD6"/>
    <w:rsid w:val="000A528C"/>
    <w:rsid w:val="000A5376"/>
    <w:rsid w:val="000A5522"/>
    <w:rsid w:val="000A5624"/>
    <w:rsid w:val="000A5672"/>
    <w:rsid w:val="000A56FF"/>
    <w:rsid w:val="000A57CD"/>
    <w:rsid w:val="000A57FE"/>
    <w:rsid w:val="000A5ECC"/>
    <w:rsid w:val="000A6222"/>
    <w:rsid w:val="000A640F"/>
    <w:rsid w:val="000A660A"/>
    <w:rsid w:val="000A68DE"/>
    <w:rsid w:val="000A69B3"/>
    <w:rsid w:val="000A6B92"/>
    <w:rsid w:val="000A72C4"/>
    <w:rsid w:val="000A730F"/>
    <w:rsid w:val="000A7331"/>
    <w:rsid w:val="000A77A4"/>
    <w:rsid w:val="000A7945"/>
    <w:rsid w:val="000A79E3"/>
    <w:rsid w:val="000B0A23"/>
    <w:rsid w:val="000B0C61"/>
    <w:rsid w:val="000B11E1"/>
    <w:rsid w:val="000B12E9"/>
    <w:rsid w:val="000B139C"/>
    <w:rsid w:val="000B1436"/>
    <w:rsid w:val="000B1A88"/>
    <w:rsid w:val="000B2504"/>
    <w:rsid w:val="000B2858"/>
    <w:rsid w:val="000B28A3"/>
    <w:rsid w:val="000B29F2"/>
    <w:rsid w:val="000B30C7"/>
    <w:rsid w:val="000B35DD"/>
    <w:rsid w:val="000B3A93"/>
    <w:rsid w:val="000B3BAC"/>
    <w:rsid w:val="000B40CA"/>
    <w:rsid w:val="000B4835"/>
    <w:rsid w:val="000B48B1"/>
    <w:rsid w:val="000B4F3E"/>
    <w:rsid w:val="000B5780"/>
    <w:rsid w:val="000B59C9"/>
    <w:rsid w:val="000B5D81"/>
    <w:rsid w:val="000B5E97"/>
    <w:rsid w:val="000B6551"/>
    <w:rsid w:val="000B685E"/>
    <w:rsid w:val="000B6CA4"/>
    <w:rsid w:val="000B6D92"/>
    <w:rsid w:val="000B6E2B"/>
    <w:rsid w:val="000B71A3"/>
    <w:rsid w:val="000B74AA"/>
    <w:rsid w:val="000B7738"/>
    <w:rsid w:val="000B794B"/>
    <w:rsid w:val="000B7B50"/>
    <w:rsid w:val="000B7D96"/>
    <w:rsid w:val="000B7FE4"/>
    <w:rsid w:val="000C049A"/>
    <w:rsid w:val="000C09C2"/>
    <w:rsid w:val="000C0E11"/>
    <w:rsid w:val="000C0F4C"/>
    <w:rsid w:val="000C157D"/>
    <w:rsid w:val="000C175F"/>
    <w:rsid w:val="000C1CA9"/>
    <w:rsid w:val="000C1E21"/>
    <w:rsid w:val="000C23BC"/>
    <w:rsid w:val="000C2647"/>
    <w:rsid w:val="000C2904"/>
    <w:rsid w:val="000C2B08"/>
    <w:rsid w:val="000C352A"/>
    <w:rsid w:val="000C3B1E"/>
    <w:rsid w:val="000C435B"/>
    <w:rsid w:val="000C4470"/>
    <w:rsid w:val="000C4D51"/>
    <w:rsid w:val="000C52D0"/>
    <w:rsid w:val="000C5816"/>
    <w:rsid w:val="000C5DF3"/>
    <w:rsid w:val="000C6040"/>
    <w:rsid w:val="000C61BC"/>
    <w:rsid w:val="000C62FD"/>
    <w:rsid w:val="000C6568"/>
    <w:rsid w:val="000C6AC0"/>
    <w:rsid w:val="000C6D07"/>
    <w:rsid w:val="000C6D7F"/>
    <w:rsid w:val="000C6EB8"/>
    <w:rsid w:val="000D0156"/>
    <w:rsid w:val="000D01D8"/>
    <w:rsid w:val="000D0380"/>
    <w:rsid w:val="000D0737"/>
    <w:rsid w:val="000D0827"/>
    <w:rsid w:val="000D0984"/>
    <w:rsid w:val="000D0D88"/>
    <w:rsid w:val="000D0D96"/>
    <w:rsid w:val="000D115E"/>
    <w:rsid w:val="000D1228"/>
    <w:rsid w:val="000D170D"/>
    <w:rsid w:val="000D1A9E"/>
    <w:rsid w:val="000D1C50"/>
    <w:rsid w:val="000D230B"/>
    <w:rsid w:val="000D2513"/>
    <w:rsid w:val="000D25CA"/>
    <w:rsid w:val="000D2629"/>
    <w:rsid w:val="000D26C5"/>
    <w:rsid w:val="000D2730"/>
    <w:rsid w:val="000D2A32"/>
    <w:rsid w:val="000D2B1F"/>
    <w:rsid w:val="000D2BD0"/>
    <w:rsid w:val="000D2CC1"/>
    <w:rsid w:val="000D307D"/>
    <w:rsid w:val="000D3503"/>
    <w:rsid w:val="000D350C"/>
    <w:rsid w:val="000D3578"/>
    <w:rsid w:val="000D37BF"/>
    <w:rsid w:val="000D38E1"/>
    <w:rsid w:val="000D3A83"/>
    <w:rsid w:val="000D3C00"/>
    <w:rsid w:val="000D3FCC"/>
    <w:rsid w:val="000D4209"/>
    <w:rsid w:val="000D45B4"/>
    <w:rsid w:val="000D4683"/>
    <w:rsid w:val="000D47D9"/>
    <w:rsid w:val="000D4A4D"/>
    <w:rsid w:val="000D4DA6"/>
    <w:rsid w:val="000D4EFC"/>
    <w:rsid w:val="000D4F85"/>
    <w:rsid w:val="000D5258"/>
    <w:rsid w:val="000D53D5"/>
    <w:rsid w:val="000D5618"/>
    <w:rsid w:val="000D5A9F"/>
    <w:rsid w:val="000D5CDA"/>
    <w:rsid w:val="000D638D"/>
    <w:rsid w:val="000D674E"/>
    <w:rsid w:val="000D6A0F"/>
    <w:rsid w:val="000D6CCF"/>
    <w:rsid w:val="000D6CEA"/>
    <w:rsid w:val="000D6FA3"/>
    <w:rsid w:val="000D6FD7"/>
    <w:rsid w:val="000D726C"/>
    <w:rsid w:val="000D7329"/>
    <w:rsid w:val="000D764C"/>
    <w:rsid w:val="000D78E0"/>
    <w:rsid w:val="000D7BFA"/>
    <w:rsid w:val="000D7DAA"/>
    <w:rsid w:val="000E048E"/>
    <w:rsid w:val="000E07A6"/>
    <w:rsid w:val="000E07CA"/>
    <w:rsid w:val="000E0BDA"/>
    <w:rsid w:val="000E0BE9"/>
    <w:rsid w:val="000E0DD2"/>
    <w:rsid w:val="000E14A7"/>
    <w:rsid w:val="000E150C"/>
    <w:rsid w:val="000E163E"/>
    <w:rsid w:val="000E18B6"/>
    <w:rsid w:val="000E18CD"/>
    <w:rsid w:val="000E18FE"/>
    <w:rsid w:val="000E1930"/>
    <w:rsid w:val="000E1A34"/>
    <w:rsid w:val="000E209E"/>
    <w:rsid w:val="000E221C"/>
    <w:rsid w:val="000E2375"/>
    <w:rsid w:val="000E25B0"/>
    <w:rsid w:val="000E2796"/>
    <w:rsid w:val="000E2A69"/>
    <w:rsid w:val="000E2CC5"/>
    <w:rsid w:val="000E31C8"/>
    <w:rsid w:val="000E39B6"/>
    <w:rsid w:val="000E3A69"/>
    <w:rsid w:val="000E3B95"/>
    <w:rsid w:val="000E3DD6"/>
    <w:rsid w:val="000E3FC5"/>
    <w:rsid w:val="000E4174"/>
    <w:rsid w:val="000E41A8"/>
    <w:rsid w:val="000E4B91"/>
    <w:rsid w:val="000E4C66"/>
    <w:rsid w:val="000E50C4"/>
    <w:rsid w:val="000E50DB"/>
    <w:rsid w:val="000E5255"/>
    <w:rsid w:val="000E5658"/>
    <w:rsid w:val="000E583C"/>
    <w:rsid w:val="000E593A"/>
    <w:rsid w:val="000E62B3"/>
    <w:rsid w:val="000E6309"/>
    <w:rsid w:val="000E63F9"/>
    <w:rsid w:val="000E6422"/>
    <w:rsid w:val="000E6698"/>
    <w:rsid w:val="000E677C"/>
    <w:rsid w:val="000E6B59"/>
    <w:rsid w:val="000E6CC3"/>
    <w:rsid w:val="000E6E40"/>
    <w:rsid w:val="000E701F"/>
    <w:rsid w:val="000E7084"/>
    <w:rsid w:val="000E70D5"/>
    <w:rsid w:val="000E7359"/>
    <w:rsid w:val="000E7891"/>
    <w:rsid w:val="000E7F6B"/>
    <w:rsid w:val="000F02E8"/>
    <w:rsid w:val="000F0373"/>
    <w:rsid w:val="000F0C2D"/>
    <w:rsid w:val="000F0F43"/>
    <w:rsid w:val="000F169F"/>
    <w:rsid w:val="000F1721"/>
    <w:rsid w:val="000F1865"/>
    <w:rsid w:val="000F1D60"/>
    <w:rsid w:val="000F1E06"/>
    <w:rsid w:val="000F1F55"/>
    <w:rsid w:val="000F22E1"/>
    <w:rsid w:val="000F23FF"/>
    <w:rsid w:val="000F270E"/>
    <w:rsid w:val="000F2A95"/>
    <w:rsid w:val="000F2B84"/>
    <w:rsid w:val="000F2CF6"/>
    <w:rsid w:val="000F2FD6"/>
    <w:rsid w:val="000F321B"/>
    <w:rsid w:val="000F33C0"/>
    <w:rsid w:val="000F3BDD"/>
    <w:rsid w:val="000F3F0F"/>
    <w:rsid w:val="000F40DF"/>
    <w:rsid w:val="000F41FF"/>
    <w:rsid w:val="000F4211"/>
    <w:rsid w:val="000F4262"/>
    <w:rsid w:val="000F42AA"/>
    <w:rsid w:val="000F452E"/>
    <w:rsid w:val="000F45A7"/>
    <w:rsid w:val="000F48AD"/>
    <w:rsid w:val="000F4EF5"/>
    <w:rsid w:val="000F4F13"/>
    <w:rsid w:val="000F5294"/>
    <w:rsid w:val="000F558D"/>
    <w:rsid w:val="000F5A2B"/>
    <w:rsid w:val="000F5A6F"/>
    <w:rsid w:val="000F5BD2"/>
    <w:rsid w:val="000F5C78"/>
    <w:rsid w:val="000F5E1C"/>
    <w:rsid w:val="000F6101"/>
    <w:rsid w:val="000F62F5"/>
    <w:rsid w:val="000F641E"/>
    <w:rsid w:val="000F650F"/>
    <w:rsid w:val="000F652B"/>
    <w:rsid w:val="000F6837"/>
    <w:rsid w:val="000F6AAB"/>
    <w:rsid w:val="000F6DDA"/>
    <w:rsid w:val="000F6EDC"/>
    <w:rsid w:val="000F70E8"/>
    <w:rsid w:val="000F7241"/>
    <w:rsid w:val="000F74FC"/>
    <w:rsid w:val="000F7530"/>
    <w:rsid w:val="000F7725"/>
    <w:rsid w:val="000F77DA"/>
    <w:rsid w:val="000F780E"/>
    <w:rsid w:val="000F7F42"/>
    <w:rsid w:val="001002E3"/>
    <w:rsid w:val="00100D64"/>
    <w:rsid w:val="00100F99"/>
    <w:rsid w:val="001013EB"/>
    <w:rsid w:val="00101781"/>
    <w:rsid w:val="00101B59"/>
    <w:rsid w:val="00101D69"/>
    <w:rsid w:val="00102174"/>
    <w:rsid w:val="00102607"/>
    <w:rsid w:val="00102853"/>
    <w:rsid w:val="00102936"/>
    <w:rsid w:val="00102BD0"/>
    <w:rsid w:val="00102C91"/>
    <w:rsid w:val="0010322C"/>
    <w:rsid w:val="001034B2"/>
    <w:rsid w:val="001034BC"/>
    <w:rsid w:val="001036BB"/>
    <w:rsid w:val="001036C2"/>
    <w:rsid w:val="00103984"/>
    <w:rsid w:val="001043D9"/>
    <w:rsid w:val="00104501"/>
    <w:rsid w:val="001045FB"/>
    <w:rsid w:val="00104A70"/>
    <w:rsid w:val="00104B2E"/>
    <w:rsid w:val="00104C29"/>
    <w:rsid w:val="00105066"/>
    <w:rsid w:val="001054E9"/>
    <w:rsid w:val="00105997"/>
    <w:rsid w:val="00105CB4"/>
    <w:rsid w:val="00105CC1"/>
    <w:rsid w:val="00105E91"/>
    <w:rsid w:val="00105E95"/>
    <w:rsid w:val="0010626D"/>
    <w:rsid w:val="00106297"/>
    <w:rsid w:val="00106450"/>
    <w:rsid w:val="00106494"/>
    <w:rsid w:val="001067CA"/>
    <w:rsid w:val="00106912"/>
    <w:rsid w:val="00106AB7"/>
    <w:rsid w:val="00106EC9"/>
    <w:rsid w:val="00107615"/>
    <w:rsid w:val="00107644"/>
    <w:rsid w:val="001078AD"/>
    <w:rsid w:val="00107A9E"/>
    <w:rsid w:val="00107AEB"/>
    <w:rsid w:val="00110003"/>
    <w:rsid w:val="00110503"/>
    <w:rsid w:val="001109B8"/>
    <w:rsid w:val="00110BAE"/>
    <w:rsid w:val="00110C91"/>
    <w:rsid w:val="0011121D"/>
    <w:rsid w:val="0011128C"/>
    <w:rsid w:val="0011142A"/>
    <w:rsid w:val="00111438"/>
    <w:rsid w:val="0011180B"/>
    <w:rsid w:val="0011196E"/>
    <w:rsid w:val="001119AE"/>
    <w:rsid w:val="00111D70"/>
    <w:rsid w:val="001120C6"/>
    <w:rsid w:val="00112AEA"/>
    <w:rsid w:val="00112F20"/>
    <w:rsid w:val="00112FE8"/>
    <w:rsid w:val="0011323D"/>
    <w:rsid w:val="001133DD"/>
    <w:rsid w:val="001136F5"/>
    <w:rsid w:val="001137D8"/>
    <w:rsid w:val="001139BB"/>
    <w:rsid w:val="00113A75"/>
    <w:rsid w:val="00113C0B"/>
    <w:rsid w:val="00113D8B"/>
    <w:rsid w:val="00113E51"/>
    <w:rsid w:val="00113EA0"/>
    <w:rsid w:val="00113F66"/>
    <w:rsid w:val="001144A9"/>
    <w:rsid w:val="0011466B"/>
    <w:rsid w:val="001147E1"/>
    <w:rsid w:val="00114818"/>
    <w:rsid w:val="00114C81"/>
    <w:rsid w:val="00114CDE"/>
    <w:rsid w:val="00114F0E"/>
    <w:rsid w:val="00115737"/>
    <w:rsid w:val="0011575E"/>
    <w:rsid w:val="001159A5"/>
    <w:rsid w:val="00115B2B"/>
    <w:rsid w:val="00115D75"/>
    <w:rsid w:val="00115DE5"/>
    <w:rsid w:val="00115E6B"/>
    <w:rsid w:val="00115F87"/>
    <w:rsid w:val="0011616A"/>
    <w:rsid w:val="00116632"/>
    <w:rsid w:val="001167A2"/>
    <w:rsid w:val="0011681F"/>
    <w:rsid w:val="0011696B"/>
    <w:rsid w:val="00116973"/>
    <w:rsid w:val="001169FC"/>
    <w:rsid w:val="001171BB"/>
    <w:rsid w:val="00117336"/>
    <w:rsid w:val="00117442"/>
    <w:rsid w:val="001177B6"/>
    <w:rsid w:val="00117B6E"/>
    <w:rsid w:val="00117D5C"/>
    <w:rsid w:val="00117F03"/>
    <w:rsid w:val="001201E4"/>
    <w:rsid w:val="0012058C"/>
    <w:rsid w:val="001213DE"/>
    <w:rsid w:val="001214C8"/>
    <w:rsid w:val="0012180E"/>
    <w:rsid w:val="0012182A"/>
    <w:rsid w:val="00121AF9"/>
    <w:rsid w:val="001220F6"/>
    <w:rsid w:val="001221AC"/>
    <w:rsid w:val="0012222C"/>
    <w:rsid w:val="00122613"/>
    <w:rsid w:val="00122A70"/>
    <w:rsid w:val="00122DDF"/>
    <w:rsid w:val="00122E8A"/>
    <w:rsid w:val="00123208"/>
    <w:rsid w:val="001232CD"/>
    <w:rsid w:val="001232F8"/>
    <w:rsid w:val="00123755"/>
    <w:rsid w:val="001237C5"/>
    <w:rsid w:val="00123FC3"/>
    <w:rsid w:val="00124156"/>
    <w:rsid w:val="001241E0"/>
    <w:rsid w:val="001243CE"/>
    <w:rsid w:val="001244EE"/>
    <w:rsid w:val="00124540"/>
    <w:rsid w:val="001247A6"/>
    <w:rsid w:val="00124AC6"/>
    <w:rsid w:val="00124AD2"/>
    <w:rsid w:val="00124CBF"/>
    <w:rsid w:val="00124F96"/>
    <w:rsid w:val="00124FD4"/>
    <w:rsid w:val="001256BA"/>
    <w:rsid w:val="001257CC"/>
    <w:rsid w:val="00125894"/>
    <w:rsid w:val="00125A27"/>
    <w:rsid w:val="00125BFD"/>
    <w:rsid w:val="00125CF8"/>
    <w:rsid w:val="00125EC6"/>
    <w:rsid w:val="0012605A"/>
    <w:rsid w:val="00126169"/>
    <w:rsid w:val="00126420"/>
    <w:rsid w:val="00126939"/>
    <w:rsid w:val="00126CFD"/>
    <w:rsid w:val="00126D46"/>
    <w:rsid w:val="00126E94"/>
    <w:rsid w:val="0012704A"/>
    <w:rsid w:val="001270CE"/>
    <w:rsid w:val="001271E7"/>
    <w:rsid w:val="00127365"/>
    <w:rsid w:val="00127527"/>
    <w:rsid w:val="001275B6"/>
    <w:rsid w:val="00127C66"/>
    <w:rsid w:val="0013005B"/>
    <w:rsid w:val="0013009A"/>
    <w:rsid w:val="00130474"/>
    <w:rsid w:val="0013049F"/>
    <w:rsid w:val="001305DB"/>
    <w:rsid w:val="001305FB"/>
    <w:rsid w:val="00130E8A"/>
    <w:rsid w:val="001311ED"/>
    <w:rsid w:val="001317AF"/>
    <w:rsid w:val="0013187A"/>
    <w:rsid w:val="00131926"/>
    <w:rsid w:val="00131B8F"/>
    <w:rsid w:val="00131C5E"/>
    <w:rsid w:val="00132077"/>
    <w:rsid w:val="001321F8"/>
    <w:rsid w:val="00132278"/>
    <w:rsid w:val="00132618"/>
    <w:rsid w:val="00132A0F"/>
    <w:rsid w:val="00132B35"/>
    <w:rsid w:val="00132D43"/>
    <w:rsid w:val="00132DD0"/>
    <w:rsid w:val="00133072"/>
    <w:rsid w:val="00133116"/>
    <w:rsid w:val="00133401"/>
    <w:rsid w:val="001340C8"/>
    <w:rsid w:val="0013417C"/>
    <w:rsid w:val="001342BD"/>
    <w:rsid w:val="001342C9"/>
    <w:rsid w:val="0013468A"/>
    <w:rsid w:val="00134697"/>
    <w:rsid w:val="00134967"/>
    <w:rsid w:val="00134D8C"/>
    <w:rsid w:val="0013556A"/>
    <w:rsid w:val="001355DE"/>
    <w:rsid w:val="00135B61"/>
    <w:rsid w:val="00135D70"/>
    <w:rsid w:val="00135E21"/>
    <w:rsid w:val="00135EE3"/>
    <w:rsid w:val="00135FD8"/>
    <w:rsid w:val="00136885"/>
    <w:rsid w:val="00136A23"/>
    <w:rsid w:val="00136D6D"/>
    <w:rsid w:val="00136D7B"/>
    <w:rsid w:val="001370C0"/>
    <w:rsid w:val="00137109"/>
    <w:rsid w:val="00137589"/>
    <w:rsid w:val="00137CFF"/>
    <w:rsid w:val="0014012B"/>
    <w:rsid w:val="001408DA"/>
    <w:rsid w:val="00140A84"/>
    <w:rsid w:val="00140C28"/>
    <w:rsid w:val="00140E26"/>
    <w:rsid w:val="0014178A"/>
    <w:rsid w:val="0014198D"/>
    <w:rsid w:val="00141ADC"/>
    <w:rsid w:val="00141D48"/>
    <w:rsid w:val="00141FAD"/>
    <w:rsid w:val="00141FE3"/>
    <w:rsid w:val="0014229C"/>
    <w:rsid w:val="00142333"/>
    <w:rsid w:val="001425A5"/>
    <w:rsid w:val="0014280C"/>
    <w:rsid w:val="00142825"/>
    <w:rsid w:val="00142AA9"/>
    <w:rsid w:val="00142E18"/>
    <w:rsid w:val="00142ED4"/>
    <w:rsid w:val="00142F6A"/>
    <w:rsid w:val="0014301D"/>
    <w:rsid w:val="00143140"/>
    <w:rsid w:val="001431F7"/>
    <w:rsid w:val="0014341B"/>
    <w:rsid w:val="0014385D"/>
    <w:rsid w:val="0014388B"/>
    <w:rsid w:val="0014394E"/>
    <w:rsid w:val="00143BF4"/>
    <w:rsid w:val="00143D92"/>
    <w:rsid w:val="00143E06"/>
    <w:rsid w:val="0014446A"/>
    <w:rsid w:val="001444D2"/>
    <w:rsid w:val="0014457F"/>
    <w:rsid w:val="00144769"/>
    <w:rsid w:val="00144787"/>
    <w:rsid w:val="00144A38"/>
    <w:rsid w:val="00144DD3"/>
    <w:rsid w:val="00144E26"/>
    <w:rsid w:val="00145182"/>
    <w:rsid w:val="0014548E"/>
    <w:rsid w:val="0014555F"/>
    <w:rsid w:val="001455A3"/>
    <w:rsid w:val="00145AD1"/>
    <w:rsid w:val="00145AEE"/>
    <w:rsid w:val="00145D31"/>
    <w:rsid w:val="00145D6D"/>
    <w:rsid w:val="00145D82"/>
    <w:rsid w:val="001460D6"/>
    <w:rsid w:val="00146100"/>
    <w:rsid w:val="001461D9"/>
    <w:rsid w:val="001461E5"/>
    <w:rsid w:val="00146223"/>
    <w:rsid w:val="001464D9"/>
    <w:rsid w:val="0014659B"/>
    <w:rsid w:val="001465E3"/>
    <w:rsid w:val="0014675B"/>
    <w:rsid w:val="00146F5D"/>
    <w:rsid w:val="0014705B"/>
    <w:rsid w:val="00147553"/>
    <w:rsid w:val="00147711"/>
    <w:rsid w:val="00147A44"/>
    <w:rsid w:val="00147CFB"/>
    <w:rsid w:val="00147CFE"/>
    <w:rsid w:val="00150091"/>
    <w:rsid w:val="0015015D"/>
    <w:rsid w:val="00150604"/>
    <w:rsid w:val="00150A98"/>
    <w:rsid w:val="00150DDB"/>
    <w:rsid w:val="00150E3F"/>
    <w:rsid w:val="00150E7B"/>
    <w:rsid w:val="001514BB"/>
    <w:rsid w:val="00151803"/>
    <w:rsid w:val="0015186D"/>
    <w:rsid w:val="001518E5"/>
    <w:rsid w:val="001519CA"/>
    <w:rsid w:val="00151BBC"/>
    <w:rsid w:val="00151D1A"/>
    <w:rsid w:val="00152100"/>
    <w:rsid w:val="00152504"/>
    <w:rsid w:val="00152791"/>
    <w:rsid w:val="001527DF"/>
    <w:rsid w:val="00152A7F"/>
    <w:rsid w:val="00152CCA"/>
    <w:rsid w:val="0015313D"/>
    <w:rsid w:val="001539B4"/>
    <w:rsid w:val="001539ED"/>
    <w:rsid w:val="00153AF2"/>
    <w:rsid w:val="00153F3E"/>
    <w:rsid w:val="00153FB3"/>
    <w:rsid w:val="001548DD"/>
    <w:rsid w:val="00154968"/>
    <w:rsid w:val="00154B21"/>
    <w:rsid w:val="00154D5F"/>
    <w:rsid w:val="00154FD9"/>
    <w:rsid w:val="00155062"/>
    <w:rsid w:val="001559A6"/>
    <w:rsid w:val="00155D9C"/>
    <w:rsid w:val="00155F9D"/>
    <w:rsid w:val="00155FDE"/>
    <w:rsid w:val="001562F7"/>
    <w:rsid w:val="001564E5"/>
    <w:rsid w:val="001565E7"/>
    <w:rsid w:val="001567EE"/>
    <w:rsid w:val="00156890"/>
    <w:rsid w:val="0015690B"/>
    <w:rsid w:val="00156EA8"/>
    <w:rsid w:val="00157008"/>
    <w:rsid w:val="00157108"/>
    <w:rsid w:val="001576E5"/>
    <w:rsid w:val="001578AD"/>
    <w:rsid w:val="00157C93"/>
    <w:rsid w:val="00157FEF"/>
    <w:rsid w:val="0016009A"/>
    <w:rsid w:val="00160293"/>
    <w:rsid w:val="0016066E"/>
    <w:rsid w:val="00160D26"/>
    <w:rsid w:val="00160D65"/>
    <w:rsid w:val="0016135B"/>
    <w:rsid w:val="00161382"/>
    <w:rsid w:val="0016145B"/>
    <w:rsid w:val="00161601"/>
    <w:rsid w:val="001619D4"/>
    <w:rsid w:val="00161AD9"/>
    <w:rsid w:val="00161D9B"/>
    <w:rsid w:val="00161E8E"/>
    <w:rsid w:val="00162587"/>
    <w:rsid w:val="001628F3"/>
    <w:rsid w:val="001629E5"/>
    <w:rsid w:val="00162ABC"/>
    <w:rsid w:val="00162B0B"/>
    <w:rsid w:val="0016313A"/>
    <w:rsid w:val="00163219"/>
    <w:rsid w:val="00163327"/>
    <w:rsid w:val="0016340B"/>
    <w:rsid w:val="00163590"/>
    <w:rsid w:val="001635B1"/>
    <w:rsid w:val="00163AEF"/>
    <w:rsid w:val="00163C8F"/>
    <w:rsid w:val="001642A2"/>
    <w:rsid w:val="001642D3"/>
    <w:rsid w:val="001649AB"/>
    <w:rsid w:val="00164DDA"/>
    <w:rsid w:val="00164F53"/>
    <w:rsid w:val="00165027"/>
    <w:rsid w:val="00165039"/>
    <w:rsid w:val="00165166"/>
    <w:rsid w:val="00165615"/>
    <w:rsid w:val="001657A7"/>
    <w:rsid w:val="001659B3"/>
    <w:rsid w:val="00165A7C"/>
    <w:rsid w:val="00165E6F"/>
    <w:rsid w:val="001661D7"/>
    <w:rsid w:val="00166282"/>
    <w:rsid w:val="0016632C"/>
    <w:rsid w:val="001664AA"/>
    <w:rsid w:val="00166E7A"/>
    <w:rsid w:val="00167327"/>
    <w:rsid w:val="0016748A"/>
    <w:rsid w:val="00167746"/>
    <w:rsid w:val="00170A58"/>
    <w:rsid w:val="00170AAE"/>
    <w:rsid w:val="00170BEB"/>
    <w:rsid w:val="00170E7B"/>
    <w:rsid w:val="001713FC"/>
    <w:rsid w:val="001720D2"/>
    <w:rsid w:val="00172383"/>
    <w:rsid w:val="00172446"/>
    <w:rsid w:val="0017248F"/>
    <w:rsid w:val="001727BF"/>
    <w:rsid w:val="00172E49"/>
    <w:rsid w:val="001730A8"/>
    <w:rsid w:val="00173100"/>
    <w:rsid w:val="001732F5"/>
    <w:rsid w:val="00173322"/>
    <w:rsid w:val="001734BA"/>
    <w:rsid w:val="00173646"/>
    <w:rsid w:val="00173C5B"/>
    <w:rsid w:val="00174469"/>
    <w:rsid w:val="00174566"/>
    <w:rsid w:val="001745E1"/>
    <w:rsid w:val="00174A96"/>
    <w:rsid w:val="00174C19"/>
    <w:rsid w:val="00174EC7"/>
    <w:rsid w:val="0017505D"/>
    <w:rsid w:val="001750D6"/>
    <w:rsid w:val="001750E9"/>
    <w:rsid w:val="0017537A"/>
    <w:rsid w:val="0017545D"/>
    <w:rsid w:val="001755E0"/>
    <w:rsid w:val="00175839"/>
    <w:rsid w:val="00175874"/>
    <w:rsid w:val="00175A93"/>
    <w:rsid w:val="00175BAE"/>
    <w:rsid w:val="00175E5F"/>
    <w:rsid w:val="00175FF4"/>
    <w:rsid w:val="001760A4"/>
    <w:rsid w:val="00176370"/>
    <w:rsid w:val="0017686B"/>
    <w:rsid w:val="0017698C"/>
    <w:rsid w:val="001769CD"/>
    <w:rsid w:val="00176D2D"/>
    <w:rsid w:val="00176DD7"/>
    <w:rsid w:val="00176E27"/>
    <w:rsid w:val="0017722E"/>
    <w:rsid w:val="00177238"/>
    <w:rsid w:val="0017732E"/>
    <w:rsid w:val="0017733B"/>
    <w:rsid w:val="00177544"/>
    <w:rsid w:val="0017764E"/>
    <w:rsid w:val="00177B92"/>
    <w:rsid w:val="00180099"/>
    <w:rsid w:val="00180B1A"/>
    <w:rsid w:val="00180FA3"/>
    <w:rsid w:val="0018129D"/>
    <w:rsid w:val="0018162C"/>
    <w:rsid w:val="001816BF"/>
    <w:rsid w:val="00181737"/>
    <w:rsid w:val="0018175D"/>
    <w:rsid w:val="00181B9C"/>
    <w:rsid w:val="00181BA1"/>
    <w:rsid w:val="00181C22"/>
    <w:rsid w:val="00181E37"/>
    <w:rsid w:val="00181F0F"/>
    <w:rsid w:val="001823AE"/>
    <w:rsid w:val="00182ECD"/>
    <w:rsid w:val="001834C2"/>
    <w:rsid w:val="00183A09"/>
    <w:rsid w:val="00183CE1"/>
    <w:rsid w:val="00183D3B"/>
    <w:rsid w:val="00183DFC"/>
    <w:rsid w:val="001843EE"/>
    <w:rsid w:val="00184455"/>
    <w:rsid w:val="001847CF"/>
    <w:rsid w:val="0018580E"/>
    <w:rsid w:val="00185B9C"/>
    <w:rsid w:val="00185CE2"/>
    <w:rsid w:val="0018609B"/>
    <w:rsid w:val="0018647A"/>
    <w:rsid w:val="00186686"/>
    <w:rsid w:val="00186C49"/>
    <w:rsid w:val="00186D1D"/>
    <w:rsid w:val="0018700C"/>
    <w:rsid w:val="00187017"/>
    <w:rsid w:val="00187518"/>
    <w:rsid w:val="001878D8"/>
    <w:rsid w:val="001900A9"/>
    <w:rsid w:val="001902EC"/>
    <w:rsid w:val="001903F2"/>
    <w:rsid w:val="00190669"/>
    <w:rsid w:val="001906C3"/>
    <w:rsid w:val="00190899"/>
    <w:rsid w:val="00190C28"/>
    <w:rsid w:val="00190D4A"/>
    <w:rsid w:val="0019110C"/>
    <w:rsid w:val="00191225"/>
    <w:rsid w:val="0019195D"/>
    <w:rsid w:val="00191B02"/>
    <w:rsid w:val="00191B35"/>
    <w:rsid w:val="001921C4"/>
    <w:rsid w:val="001924F5"/>
    <w:rsid w:val="00192BAE"/>
    <w:rsid w:val="00192E2B"/>
    <w:rsid w:val="00192F1E"/>
    <w:rsid w:val="0019323D"/>
    <w:rsid w:val="001936B7"/>
    <w:rsid w:val="001936EA"/>
    <w:rsid w:val="001938EA"/>
    <w:rsid w:val="001939B3"/>
    <w:rsid w:val="00193AA5"/>
    <w:rsid w:val="001940BD"/>
    <w:rsid w:val="001942A0"/>
    <w:rsid w:val="00194AF5"/>
    <w:rsid w:val="00194BA6"/>
    <w:rsid w:val="00194D0D"/>
    <w:rsid w:val="00194F43"/>
    <w:rsid w:val="00195078"/>
    <w:rsid w:val="00195217"/>
    <w:rsid w:val="00195400"/>
    <w:rsid w:val="001954F9"/>
    <w:rsid w:val="00195767"/>
    <w:rsid w:val="00195876"/>
    <w:rsid w:val="00195C7C"/>
    <w:rsid w:val="00195C8C"/>
    <w:rsid w:val="00195C9E"/>
    <w:rsid w:val="00195D24"/>
    <w:rsid w:val="00195EFC"/>
    <w:rsid w:val="00195F81"/>
    <w:rsid w:val="001967FD"/>
    <w:rsid w:val="00196971"/>
    <w:rsid w:val="001969C8"/>
    <w:rsid w:val="00196A47"/>
    <w:rsid w:val="00196B13"/>
    <w:rsid w:val="00196D0C"/>
    <w:rsid w:val="00196D6A"/>
    <w:rsid w:val="0019722B"/>
    <w:rsid w:val="0019736A"/>
    <w:rsid w:val="0019742D"/>
    <w:rsid w:val="00197573"/>
    <w:rsid w:val="0019793F"/>
    <w:rsid w:val="00197A13"/>
    <w:rsid w:val="00197AF5"/>
    <w:rsid w:val="00197BAC"/>
    <w:rsid w:val="00197E6E"/>
    <w:rsid w:val="001A0176"/>
    <w:rsid w:val="001A025C"/>
    <w:rsid w:val="001A0407"/>
    <w:rsid w:val="001A0960"/>
    <w:rsid w:val="001A1B20"/>
    <w:rsid w:val="001A1C94"/>
    <w:rsid w:val="001A1D00"/>
    <w:rsid w:val="001A1D3F"/>
    <w:rsid w:val="001A2204"/>
    <w:rsid w:val="001A2331"/>
    <w:rsid w:val="001A25FF"/>
    <w:rsid w:val="001A2A62"/>
    <w:rsid w:val="001A2A7F"/>
    <w:rsid w:val="001A2CD6"/>
    <w:rsid w:val="001A3011"/>
    <w:rsid w:val="001A310B"/>
    <w:rsid w:val="001A325B"/>
    <w:rsid w:val="001A32CE"/>
    <w:rsid w:val="001A368F"/>
    <w:rsid w:val="001A3A92"/>
    <w:rsid w:val="001A3D23"/>
    <w:rsid w:val="001A3D91"/>
    <w:rsid w:val="001A4140"/>
    <w:rsid w:val="001A44DB"/>
    <w:rsid w:val="001A4D25"/>
    <w:rsid w:val="001A4D55"/>
    <w:rsid w:val="001A50DD"/>
    <w:rsid w:val="001A51BE"/>
    <w:rsid w:val="001A53AA"/>
    <w:rsid w:val="001A54A9"/>
    <w:rsid w:val="001A5B82"/>
    <w:rsid w:val="001A5BB8"/>
    <w:rsid w:val="001A5D0F"/>
    <w:rsid w:val="001A5E3D"/>
    <w:rsid w:val="001A5E72"/>
    <w:rsid w:val="001A6317"/>
    <w:rsid w:val="001A6416"/>
    <w:rsid w:val="001A669E"/>
    <w:rsid w:val="001A6BDA"/>
    <w:rsid w:val="001A6C42"/>
    <w:rsid w:val="001A6DB0"/>
    <w:rsid w:val="001A7056"/>
    <w:rsid w:val="001A72F0"/>
    <w:rsid w:val="001A75FD"/>
    <w:rsid w:val="001A7D3A"/>
    <w:rsid w:val="001A7E13"/>
    <w:rsid w:val="001B0419"/>
    <w:rsid w:val="001B061C"/>
    <w:rsid w:val="001B07C4"/>
    <w:rsid w:val="001B08C5"/>
    <w:rsid w:val="001B0935"/>
    <w:rsid w:val="001B0A4F"/>
    <w:rsid w:val="001B0A87"/>
    <w:rsid w:val="001B123B"/>
    <w:rsid w:val="001B14E9"/>
    <w:rsid w:val="001B1527"/>
    <w:rsid w:val="001B1894"/>
    <w:rsid w:val="001B1A24"/>
    <w:rsid w:val="001B1A96"/>
    <w:rsid w:val="001B1BD9"/>
    <w:rsid w:val="001B1F4E"/>
    <w:rsid w:val="001B233A"/>
    <w:rsid w:val="001B282C"/>
    <w:rsid w:val="001B28FB"/>
    <w:rsid w:val="001B2929"/>
    <w:rsid w:val="001B2D4E"/>
    <w:rsid w:val="001B304F"/>
    <w:rsid w:val="001B32AF"/>
    <w:rsid w:val="001B32B2"/>
    <w:rsid w:val="001B34AD"/>
    <w:rsid w:val="001B34C8"/>
    <w:rsid w:val="001B37B2"/>
    <w:rsid w:val="001B3D37"/>
    <w:rsid w:val="001B3F64"/>
    <w:rsid w:val="001B402B"/>
    <w:rsid w:val="001B420D"/>
    <w:rsid w:val="001B4408"/>
    <w:rsid w:val="001B4861"/>
    <w:rsid w:val="001B49B9"/>
    <w:rsid w:val="001B4CEC"/>
    <w:rsid w:val="001B5116"/>
    <w:rsid w:val="001B520F"/>
    <w:rsid w:val="001B55E9"/>
    <w:rsid w:val="001B5E09"/>
    <w:rsid w:val="001B5EE7"/>
    <w:rsid w:val="001B6230"/>
    <w:rsid w:val="001B64EC"/>
    <w:rsid w:val="001B6672"/>
    <w:rsid w:val="001B686F"/>
    <w:rsid w:val="001B69B1"/>
    <w:rsid w:val="001B6F6A"/>
    <w:rsid w:val="001B6FBD"/>
    <w:rsid w:val="001B7073"/>
    <w:rsid w:val="001B70E0"/>
    <w:rsid w:val="001B752F"/>
    <w:rsid w:val="001B779F"/>
    <w:rsid w:val="001B78C2"/>
    <w:rsid w:val="001B7909"/>
    <w:rsid w:val="001B7B09"/>
    <w:rsid w:val="001B7C74"/>
    <w:rsid w:val="001B7D5F"/>
    <w:rsid w:val="001B7DFC"/>
    <w:rsid w:val="001C0318"/>
    <w:rsid w:val="001C0534"/>
    <w:rsid w:val="001C06A7"/>
    <w:rsid w:val="001C08A7"/>
    <w:rsid w:val="001C094E"/>
    <w:rsid w:val="001C099D"/>
    <w:rsid w:val="001C0CB7"/>
    <w:rsid w:val="001C1063"/>
    <w:rsid w:val="001C1543"/>
    <w:rsid w:val="001C2AA1"/>
    <w:rsid w:val="001C2C16"/>
    <w:rsid w:val="001C3200"/>
    <w:rsid w:val="001C3381"/>
    <w:rsid w:val="001C34F3"/>
    <w:rsid w:val="001C3574"/>
    <w:rsid w:val="001C378D"/>
    <w:rsid w:val="001C3825"/>
    <w:rsid w:val="001C3AD5"/>
    <w:rsid w:val="001C3DEF"/>
    <w:rsid w:val="001C3F28"/>
    <w:rsid w:val="001C40A7"/>
    <w:rsid w:val="001C428F"/>
    <w:rsid w:val="001C4973"/>
    <w:rsid w:val="001C49AB"/>
    <w:rsid w:val="001C4E79"/>
    <w:rsid w:val="001C4F4E"/>
    <w:rsid w:val="001C5020"/>
    <w:rsid w:val="001C5204"/>
    <w:rsid w:val="001C54CF"/>
    <w:rsid w:val="001C56C4"/>
    <w:rsid w:val="001C5773"/>
    <w:rsid w:val="001C584B"/>
    <w:rsid w:val="001C5A1D"/>
    <w:rsid w:val="001C5C22"/>
    <w:rsid w:val="001C5D97"/>
    <w:rsid w:val="001C5F57"/>
    <w:rsid w:val="001C5FAF"/>
    <w:rsid w:val="001C60F2"/>
    <w:rsid w:val="001C6360"/>
    <w:rsid w:val="001C661D"/>
    <w:rsid w:val="001C681D"/>
    <w:rsid w:val="001C68FD"/>
    <w:rsid w:val="001C6ACD"/>
    <w:rsid w:val="001C6B05"/>
    <w:rsid w:val="001C6C07"/>
    <w:rsid w:val="001C6CB4"/>
    <w:rsid w:val="001C6F38"/>
    <w:rsid w:val="001C7122"/>
    <w:rsid w:val="001C719A"/>
    <w:rsid w:val="001C763E"/>
    <w:rsid w:val="001C79A4"/>
    <w:rsid w:val="001C7AEB"/>
    <w:rsid w:val="001C7BD5"/>
    <w:rsid w:val="001C7D65"/>
    <w:rsid w:val="001D0EB2"/>
    <w:rsid w:val="001D19B0"/>
    <w:rsid w:val="001D19FD"/>
    <w:rsid w:val="001D1C06"/>
    <w:rsid w:val="001D2275"/>
    <w:rsid w:val="001D22AE"/>
    <w:rsid w:val="001D23C1"/>
    <w:rsid w:val="001D2D48"/>
    <w:rsid w:val="001D2EA3"/>
    <w:rsid w:val="001D36DD"/>
    <w:rsid w:val="001D3C80"/>
    <w:rsid w:val="001D3C92"/>
    <w:rsid w:val="001D3CE5"/>
    <w:rsid w:val="001D4157"/>
    <w:rsid w:val="001D426D"/>
    <w:rsid w:val="001D440C"/>
    <w:rsid w:val="001D46DC"/>
    <w:rsid w:val="001D4AE0"/>
    <w:rsid w:val="001D4E6B"/>
    <w:rsid w:val="001D50A3"/>
    <w:rsid w:val="001D50D6"/>
    <w:rsid w:val="001D54B9"/>
    <w:rsid w:val="001D574A"/>
    <w:rsid w:val="001D57DC"/>
    <w:rsid w:val="001D5A37"/>
    <w:rsid w:val="001D5C94"/>
    <w:rsid w:val="001D5D4D"/>
    <w:rsid w:val="001D6087"/>
    <w:rsid w:val="001D6366"/>
    <w:rsid w:val="001D66A6"/>
    <w:rsid w:val="001D6BB8"/>
    <w:rsid w:val="001D6CFA"/>
    <w:rsid w:val="001D6D39"/>
    <w:rsid w:val="001D6E33"/>
    <w:rsid w:val="001D70FA"/>
    <w:rsid w:val="001D7189"/>
    <w:rsid w:val="001D73E3"/>
    <w:rsid w:val="001D7617"/>
    <w:rsid w:val="001D7770"/>
    <w:rsid w:val="001D777C"/>
    <w:rsid w:val="001D77FE"/>
    <w:rsid w:val="001D7869"/>
    <w:rsid w:val="001D795E"/>
    <w:rsid w:val="001D7D38"/>
    <w:rsid w:val="001D7D59"/>
    <w:rsid w:val="001E027B"/>
    <w:rsid w:val="001E06F5"/>
    <w:rsid w:val="001E0948"/>
    <w:rsid w:val="001E0A56"/>
    <w:rsid w:val="001E0CE6"/>
    <w:rsid w:val="001E0DAE"/>
    <w:rsid w:val="001E0E2E"/>
    <w:rsid w:val="001E10FE"/>
    <w:rsid w:val="001E1279"/>
    <w:rsid w:val="001E17E7"/>
    <w:rsid w:val="001E17E8"/>
    <w:rsid w:val="001E19BF"/>
    <w:rsid w:val="001E1DE8"/>
    <w:rsid w:val="001E233C"/>
    <w:rsid w:val="001E245E"/>
    <w:rsid w:val="001E2463"/>
    <w:rsid w:val="001E26BC"/>
    <w:rsid w:val="001E275A"/>
    <w:rsid w:val="001E27D8"/>
    <w:rsid w:val="001E2986"/>
    <w:rsid w:val="001E2998"/>
    <w:rsid w:val="001E302C"/>
    <w:rsid w:val="001E394F"/>
    <w:rsid w:val="001E39DA"/>
    <w:rsid w:val="001E3A29"/>
    <w:rsid w:val="001E3A8A"/>
    <w:rsid w:val="001E3B52"/>
    <w:rsid w:val="001E3C13"/>
    <w:rsid w:val="001E4822"/>
    <w:rsid w:val="001E4A75"/>
    <w:rsid w:val="001E4E37"/>
    <w:rsid w:val="001E4E56"/>
    <w:rsid w:val="001E52AF"/>
    <w:rsid w:val="001E53E2"/>
    <w:rsid w:val="001E56C8"/>
    <w:rsid w:val="001E5B2B"/>
    <w:rsid w:val="001E5C27"/>
    <w:rsid w:val="001E5E64"/>
    <w:rsid w:val="001E60B5"/>
    <w:rsid w:val="001E66C9"/>
    <w:rsid w:val="001E6984"/>
    <w:rsid w:val="001E6A66"/>
    <w:rsid w:val="001E6B41"/>
    <w:rsid w:val="001E6F25"/>
    <w:rsid w:val="001E7346"/>
    <w:rsid w:val="001E77D9"/>
    <w:rsid w:val="001E7E4C"/>
    <w:rsid w:val="001E7F38"/>
    <w:rsid w:val="001F005C"/>
    <w:rsid w:val="001F00E0"/>
    <w:rsid w:val="001F00FC"/>
    <w:rsid w:val="001F0160"/>
    <w:rsid w:val="001F07F2"/>
    <w:rsid w:val="001F0B1C"/>
    <w:rsid w:val="001F0C09"/>
    <w:rsid w:val="001F0C76"/>
    <w:rsid w:val="001F0D94"/>
    <w:rsid w:val="001F1115"/>
    <w:rsid w:val="001F11B0"/>
    <w:rsid w:val="001F1477"/>
    <w:rsid w:val="001F16A6"/>
    <w:rsid w:val="001F18E7"/>
    <w:rsid w:val="001F1CEC"/>
    <w:rsid w:val="001F1DEB"/>
    <w:rsid w:val="001F1F97"/>
    <w:rsid w:val="001F1FBA"/>
    <w:rsid w:val="001F2220"/>
    <w:rsid w:val="001F2B4B"/>
    <w:rsid w:val="001F2E39"/>
    <w:rsid w:val="001F32DF"/>
    <w:rsid w:val="001F361C"/>
    <w:rsid w:val="001F36BB"/>
    <w:rsid w:val="001F40DF"/>
    <w:rsid w:val="001F4111"/>
    <w:rsid w:val="001F413B"/>
    <w:rsid w:val="001F4297"/>
    <w:rsid w:val="001F42DF"/>
    <w:rsid w:val="001F440B"/>
    <w:rsid w:val="001F4BB5"/>
    <w:rsid w:val="001F4F70"/>
    <w:rsid w:val="001F4FAF"/>
    <w:rsid w:val="001F55FB"/>
    <w:rsid w:val="001F56A3"/>
    <w:rsid w:val="001F56CD"/>
    <w:rsid w:val="001F5746"/>
    <w:rsid w:val="001F5976"/>
    <w:rsid w:val="001F5AB5"/>
    <w:rsid w:val="001F5BFC"/>
    <w:rsid w:val="001F5C43"/>
    <w:rsid w:val="001F5DD6"/>
    <w:rsid w:val="001F5E77"/>
    <w:rsid w:val="001F5ECD"/>
    <w:rsid w:val="001F5F41"/>
    <w:rsid w:val="001F6303"/>
    <w:rsid w:val="001F660C"/>
    <w:rsid w:val="001F684A"/>
    <w:rsid w:val="001F699A"/>
    <w:rsid w:val="001F6A40"/>
    <w:rsid w:val="001F6DF4"/>
    <w:rsid w:val="001F6E27"/>
    <w:rsid w:val="001F6E34"/>
    <w:rsid w:val="001F7050"/>
    <w:rsid w:val="001F72DF"/>
    <w:rsid w:val="001F754B"/>
    <w:rsid w:val="001F78DF"/>
    <w:rsid w:val="001F790C"/>
    <w:rsid w:val="001F7C4A"/>
    <w:rsid w:val="001F7D11"/>
    <w:rsid w:val="001F7F9B"/>
    <w:rsid w:val="00200031"/>
    <w:rsid w:val="002000E8"/>
    <w:rsid w:val="002002C9"/>
    <w:rsid w:val="002003AE"/>
    <w:rsid w:val="002004CC"/>
    <w:rsid w:val="00200735"/>
    <w:rsid w:val="0020078C"/>
    <w:rsid w:val="00200A67"/>
    <w:rsid w:val="00200C9D"/>
    <w:rsid w:val="00200DE1"/>
    <w:rsid w:val="00200EC9"/>
    <w:rsid w:val="002010AF"/>
    <w:rsid w:val="002011AA"/>
    <w:rsid w:val="002011E9"/>
    <w:rsid w:val="0020168A"/>
    <w:rsid w:val="002019FC"/>
    <w:rsid w:val="00201B11"/>
    <w:rsid w:val="00201BAA"/>
    <w:rsid w:val="00201F71"/>
    <w:rsid w:val="00202170"/>
    <w:rsid w:val="00202990"/>
    <w:rsid w:val="00202B8D"/>
    <w:rsid w:val="00202E9C"/>
    <w:rsid w:val="00202F55"/>
    <w:rsid w:val="00202F8D"/>
    <w:rsid w:val="002034F2"/>
    <w:rsid w:val="002034FA"/>
    <w:rsid w:val="00203538"/>
    <w:rsid w:val="00203BB5"/>
    <w:rsid w:val="00203CA6"/>
    <w:rsid w:val="002049FA"/>
    <w:rsid w:val="00204B5D"/>
    <w:rsid w:val="00204EC7"/>
    <w:rsid w:val="002053F6"/>
    <w:rsid w:val="0020560A"/>
    <w:rsid w:val="002058BA"/>
    <w:rsid w:val="00205B11"/>
    <w:rsid w:val="00205CA1"/>
    <w:rsid w:val="00205CCA"/>
    <w:rsid w:val="00205E4E"/>
    <w:rsid w:val="00205EAE"/>
    <w:rsid w:val="002060E6"/>
    <w:rsid w:val="00206191"/>
    <w:rsid w:val="00206339"/>
    <w:rsid w:val="00206515"/>
    <w:rsid w:val="0020651B"/>
    <w:rsid w:val="00206825"/>
    <w:rsid w:val="002068EF"/>
    <w:rsid w:val="00206B26"/>
    <w:rsid w:val="00206BDC"/>
    <w:rsid w:val="002073F5"/>
    <w:rsid w:val="0020788E"/>
    <w:rsid w:val="00207A5E"/>
    <w:rsid w:val="00207A6C"/>
    <w:rsid w:val="00207C83"/>
    <w:rsid w:val="00207CA7"/>
    <w:rsid w:val="00207E23"/>
    <w:rsid w:val="00210051"/>
    <w:rsid w:val="002101AE"/>
    <w:rsid w:val="0021038D"/>
    <w:rsid w:val="002103D0"/>
    <w:rsid w:val="0021075A"/>
    <w:rsid w:val="00211357"/>
    <w:rsid w:val="00211602"/>
    <w:rsid w:val="002117D4"/>
    <w:rsid w:val="0021198D"/>
    <w:rsid w:val="00211C2A"/>
    <w:rsid w:val="00211ED7"/>
    <w:rsid w:val="00211FF3"/>
    <w:rsid w:val="0021255A"/>
    <w:rsid w:val="00212609"/>
    <w:rsid w:val="0021280E"/>
    <w:rsid w:val="00212B12"/>
    <w:rsid w:val="00212CC9"/>
    <w:rsid w:val="00212CCC"/>
    <w:rsid w:val="00212ECA"/>
    <w:rsid w:val="0021439C"/>
    <w:rsid w:val="002145DC"/>
    <w:rsid w:val="002149C3"/>
    <w:rsid w:val="00215139"/>
    <w:rsid w:val="00215360"/>
    <w:rsid w:val="00215440"/>
    <w:rsid w:val="002155B1"/>
    <w:rsid w:val="002155F6"/>
    <w:rsid w:val="00215D08"/>
    <w:rsid w:val="00215E9C"/>
    <w:rsid w:val="00215F46"/>
    <w:rsid w:val="002161D7"/>
    <w:rsid w:val="002162C2"/>
    <w:rsid w:val="002164E6"/>
    <w:rsid w:val="00216FDB"/>
    <w:rsid w:val="00217BDE"/>
    <w:rsid w:val="00217C65"/>
    <w:rsid w:val="00217C99"/>
    <w:rsid w:val="00217D6C"/>
    <w:rsid w:val="00217D7B"/>
    <w:rsid w:val="002200E1"/>
    <w:rsid w:val="00220337"/>
    <w:rsid w:val="002204A4"/>
    <w:rsid w:val="0022064E"/>
    <w:rsid w:val="0022067C"/>
    <w:rsid w:val="002208AB"/>
    <w:rsid w:val="00220C60"/>
    <w:rsid w:val="00221298"/>
    <w:rsid w:val="00221869"/>
    <w:rsid w:val="00221A31"/>
    <w:rsid w:val="00221DFD"/>
    <w:rsid w:val="00221FB2"/>
    <w:rsid w:val="002221C4"/>
    <w:rsid w:val="0022268D"/>
    <w:rsid w:val="0022285E"/>
    <w:rsid w:val="002229AE"/>
    <w:rsid w:val="00222A69"/>
    <w:rsid w:val="00223242"/>
    <w:rsid w:val="002232D6"/>
    <w:rsid w:val="00223395"/>
    <w:rsid w:val="00223512"/>
    <w:rsid w:val="0022354F"/>
    <w:rsid w:val="00223C38"/>
    <w:rsid w:val="00223D0B"/>
    <w:rsid w:val="0022416F"/>
    <w:rsid w:val="002241DB"/>
    <w:rsid w:val="0022452A"/>
    <w:rsid w:val="002246BA"/>
    <w:rsid w:val="00224871"/>
    <w:rsid w:val="00224954"/>
    <w:rsid w:val="00224DF4"/>
    <w:rsid w:val="002250FC"/>
    <w:rsid w:val="00225368"/>
    <w:rsid w:val="002253CE"/>
    <w:rsid w:val="002253F2"/>
    <w:rsid w:val="002257D2"/>
    <w:rsid w:val="00225CEF"/>
    <w:rsid w:val="00225D18"/>
    <w:rsid w:val="00225D45"/>
    <w:rsid w:val="00226589"/>
    <w:rsid w:val="002266E3"/>
    <w:rsid w:val="00226961"/>
    <w:rsid w:val="002274E3"/>
    <w:rsid w:val="00227677"/>
    <w:rsid w:val="00227913"/>
    <w:rsid w:val="00227D3A"/>
    <w:rsid w:val="00227EFA"/>
    <w:rsid w:val="0023000E"/>
    <w:rsid w:val="0023006F"/>
    <w:rsid w:val="0023008F"/>
    <w:rsid w:val="0023009F"/>
    <w:rsid w:val="002301C4"/>
    <w:rsid w:val="002307BC"/>
    <w:rsid w:val="00230F78"/>
    <w:rsid w:val="0023132B"/>
    <w:rsid w:val="002313F5"/>
    <w:rsid w:val="002315D3"/>
    <w:rsid w:val="00231656"/>
    <w:rsid w:val="00232149"/>
    <w:rsid w:val="00232441"/>
    <w:rsid w:val="0023270B"/>
    <w:rsid w:val="002327DA"/>
    <w:rsid w:val="002329F3"/>
    <w:rsid w:val="00232C3B"/>
    <w:rsid w:val="00232C8E"/>
    <w:rsid w:val="002331A8"/>
    <w:rsid w:val="002332DC"/>
    <w:rsid w:val="0023335A"/>
    <w:rsid w:val="00233393"/>
    <w:rsid w:val="00233431"/>
    <w:rsid w:val="002334A6"/>
    <w:rsid w:val="002335DB"/>
    <w:rsid w:val="00233665"/>
    <w:rsid w:val="002336F5"/>
    <w:rsid w:val="00233A1F"/>
    <w:rsid w:val="00233FAF"/>
    <w:rsid w:val="002341E4"/>
    <w:rsid w:val="0023447E"/>
    <w:rsid w:val="00234851"/>
    <w:rsid w:val="00235DE0"/>
    <w:rsid w:val="00235E37"/>
    <w:rsid w:val="00236095"/>
    <w:rsid w:val="002360C6"/>
    <w:rsid w:val="00236142"/>
    <w:rsid w:val="00236486"/>
    <w:rsid w:val="002364FF"/>
    <w:rsid w:val="002365B5"/>
    <w:rsid w:val="002369BA"/>
    <w:rsid w:val="00236A7A"/>
    <w:rsid w:val="00237404"/>
    <w:rsid w:val="0023744B"/>
    <w:rsid w:val="002375B8"/>
    <w:rsid w:val="00237625"/>
    <w:rsid w:val="0023763C"/>
    <w:rsid w:val="00237858"/>
    <w:rsid w:val="0023796D"/>
    <w:rsid w:val="00237C55"/>
    <w:rsid w:val="00237FEE"/>
    <w:rsid w:val="002400F5"/>
    <w:rsid w:val="002400F6"/>
    <w:rsid w:val="002401FB"/>
    <w:rsid w:val="00240684"/>
    <w:rsid w:val="00240841"/>
    <w:rsid w:val="00240A73"/>
    <w:rsid w:val="0024106D"/>
    <w:rsid w:val="00241318"/>
    <w:rsid w:val="002417D9"/>
    <w:rsid w:val="002418E0"/>
    <w:rsid w:val="00241CA9"/>
    <w:rsid w:val="00241DFC"/>
    <w:rsid w:val="00242308"/>
    <w:rsid w:val="002429B9"/>
    <w:rsid w:val="00243A3E"/>
    <w:rsid w:val="00243BCF"/>
    <w:rsid w:val="00243D40"/>
    <w:rsid w:val="00243DBC"/>
    <w:rsid w:val="00243DF5"/>
    <w:rsid w:val="0024409B"/>
    <w:rsid w:val="002440C6"/>
    <w:rsid w:val="00244202"/>
    <w:rsid w:val="00244602"/>
    <w:rsid w:val="002450A2"/>
    <w:rsid w:val="002450A3"/>
    <w:rsid w:val="002453A6"/>
    <w:rsid w:val="00245518"/>
    <w:rsid w:val="00245A4B"/>
    <w:rsid w:val="00246057"/>
    <w:rsid w:val="002460BC"/>
    <w:rsid w:val="002461DA"/>
    <w:rsid w:val="0024648B"/>
    <w:rsid w:val="00246720"/>
    <w:rsid w:val="002468BC"/>
    <w:rsid w:val="00246C94"/>
    <w:rsid w:val="00246E74"/>
    <w:rsid w:val="00247021"/>
    <w:rsid w:val="00247146"/>
    <w:rsid w:val="0024715A"/>
    <w:rsid w:val="002472D0"/>
    <w:rsid w:val="00247701"/>
    <w:rsid w:val="002477D8"/>
    <w:rsid w:val="00247882"/>
    <w:rsid w:val="00247C48"/>
    <w:rsid w:val="00250388"/>
    <w:rsid w:val="00250913"/>
    <w:rsid w:val="00250F43"/>
    <w:rsid w:val="00250FB4"/>
    <w:rsid w:val="0025152F"/>
    <w:rsid w:val="002517BE"/>
    <w:rsid w:val="002517E1"/>
    <w:rsid w:val="00251CF8"/>
    <w:rsid w:val="00251D48"/>
    <w:rsid w:val="00251F86"/>
    <w:rsid w:val="00251FD3"/>
    <w:rsid w:val="0025202A"/>
    <w:rsid w:val="002521FC"/>
    <w:rsid w:val="00252228"/>
    <w:rsid w:val="002523DE"/>
    <w:rsid w:val="00252BC1"/>
    <w:rsid w:val="00252DF7"/>
    <w:rsid w:val="002535C8"/>
    <w:rsid w:val="002537D3"/>
    <w:rsid w:val="00253990"/>
    <w:rsid w:val="00253BA5"/>
    <w:rsid w:val="00253C40"/>
    <w:rsid w:val="00253D63"/>
    <w:rsid w:val="00253D9C"/>
    <w:rsid w:val="00253E21"/>
    <w:rsid w:val="00253F47"/>
    <w:rsid w:val="002543AF"/>
    <w:rsid w:val="002543C1"/>
    <w:rsid w:val="002546C2"/>
    <w:rsid w:val="0025477C"/>
    <w:rsid w:val="00254BAC"/>
    <w:rsid w:val="002554F1"/>
    <w:rsid w:val="002555D7"/>
    <w:rsid w:val="0025568A"/>
    <w:rsid w:val="0025573B"/>
    <w:rsid w:val="002557DA"/>
    <w:rsid w:val="00255DF5"/>
    <w:rsid w:val="00255E5E"/>
    <w:rsid w:val="00256318"/>
    <w:rsid w:val="00256523"/>
    <w:rsid w:val="00256608"/>
    <w:rsid w:val="00256F53"/>
    <w:rsid w:val="00257079"/>
    <w:rsid w:val="0025742D"/>
    <w:rsid w:val="0025743B"/>
    <w:rsid w:val="00257671"/>
    <w:rsid w:val="00257735"/>
    <w:rsid w:val="00257794"/>
    <w:rsid w:val="002577FE"/>
    <w:rsid w:val="00257FE0"/>
    <w:rsid w:val="00260316"/>
    <w:rsid w:val="0026080A"/>
    <w:rsid w:val="00260912"/>
    <w:rsid w:val="00260AF9"/>
    <w:rsid w:val="00260B40"/>
    <w:rsid w:val="00260D56"/>
    <w:rsid w:val="0026100F"/>
    <w:rsid w:val="002615E5"/>
    <w:rsid w:val="00261B42"/>
    <w:rsid w:val="00261D4A"/>
    <w:rsid w:val="00261F38"/>
    <w:rsid w:val="0026214C"/>
    <w:rsid w:val="00262327"/>
    <w:rsid w:val="0026232E"/>
    <w:rsid w:val="00262452"/>
    <w:rsid w:val="00262AEF"/>
    <w:rsid w:val="00262DCE"/>
    <w:rsid w:val="002632EF"/>
    <w:rsid w:val="0026355C"/>
    <w:rsid w:val="00264216"/>
    <w:rsid w:val="00264CD2"/>
    <w:rsid w:val="0026507C"/>
    <w:rsid w:val="002650B9"/>
    <w:rsid w:val="00265102"/>
    <w:rsid w:val="0026543C"/>
    <w:rsid w:val="00265526"/>
    <w:rsid w:val="00265835"/>
    <w:rsid w:val="00265856"/>
    <w:rsid w:val="00265D41"/>
    <w:rsid w:val="00266734"/>
    <w:rsid w:val="00266879"/>
    <w:rsid w:val="002668FC"/>
    <w:rsid w:val="00266904"/>
    <w:rsid w:val="0026693A"/>
    <w:rsid w:val="00267363"/>
    <w:rsid w:val="00267436"/>
    <w:rsid w:val="002674D1"/>
    <w:rsid w:val="00267856"/>
    <w:rsid w:val="00267A75"/>
    <w:rsid w:val="00267BF1"/>
    <w:rsid w:val="00267CB6"/>
    <w:rsid w:val="00267E9C"/>
    <w:rsid w:val="00267F88"/>
    <w:rsid w:val="00270064"/>
    <w:rsid w:val="0027010C"/>
    <w:rsid w:val="00270AD9"/>
    <w:rsid w:val="00270C89"/>
    <w:rsid w:val="00270D83"/>
    <w:rsid w:val="00270FE2"/>
    <w:rsid w:val="0027177D"/>
    <w:rsid w:val="0027198E"/>
    <w:rsid w:val="00271BBE"/>
    <w:rsid w:val="00271BE7"/>
    <w:rsid w:val="002720D8"/>
    <w:rsid w:val="002720F1"/>
    <w:rsid w:val="00272542"/>
    <w:rsid w:val="00272AFC"/>
    <w:rsid w:val="00272D46"/>
    <w:rsid w:val="00272EDC"/>
    <w:rsid w:val="00272F02"/>
    <w:rsid w:val="00272F4A"/>
    <w:rsid w:val="00272FAA"/>
    <w:rsid w:val="0027359D"/>
    <w:rsid w:val="00273B83"/>
    <w:rsid w:val="00273B99"/>
    <w:rsid w:val="00273D27"/>
    <w:rsid w:val="00273FF7"/>
    <w:rsid w:val="0027408C"/>
    <w:rsid w:val="002741E8"/>
    <w:rsid w:val="002743EE"/>
    <w:rsid w:val="00274806"/>
    <w:rsid w:val="00274885"/>
    <w:rsid w:val="002748E0"/>
    <w:rsid w:val="00274A5D"/>
    <w:rsid w:val="00274DA2"/>
    <w:rsid w:val="00274FCB"/>
    <w:rsid w:val="002752CB"/>
    <w:rsid w:val="002754D7"/>
    <w:rsid w:val="0027556D"/>
    <w:rsid w:val="002758EB"/>
    <w:rsid w:val="0027599F"/>
    <w:rsid w:val="00275DE3"/>
    <w:rsid w:val="0027627E"/>
    <w:rsid w:val="00276365"/>
    <w:rsid w:val="002763EC"/>
    <w:rsid w:val="00276AB8"/>
    <w:rsid w:val="00276D85"/>
    <w:rsid w:val="00276F81"/>
    <w:rsid w:val="00276FDF"/>
    <w:rsid w:val="00276FE2"/>
    <w:rsid w:val="00277296"/>
    <w:rsid w:val="00277608"/>
    <w:rsid w:val="00277B3D"/>
    <w:rsid w:val="00277CB1"/>
    <w:rsid w:val="00280523"/>
    <w:rsid w:val="002805A2"/>
    <w:rsid w:val="00280863"/>
    <w:rsid w:val="0028088B"/>
    <w:rsid w:val="00280A81"/>
    <w:rsid w:val="00280E2C"/>
    <w:rsid w:val="00280FBD"/>
    <w:rsid w:val="0028119F"/>
    <w:rsid w:val="002813DA"/>
    <w:rsid w:val="00281606"/>
    <w:rsid w:val="0028163E"/>
    <w:rsid w:val="0028165E"/>
    <w:rsid w:val="00281AB1"/>
    <w:rsid w:val="00281C12"/>
    <w:rsid w:val="00282395"/>
    <w:rsid w:val="00282399"/>
    <w:rsid w:val="0028240D"/>
    <w:rsid w:val="00282C91"/>
    <w:rsid w:val="00282E27"/>
    <w:rsid w:val="00282F49"/>
    <w:rsid w:val="00282FC4"/>
    <w:rsid w:val="00283540"/>
    <w:rsid w:val="0028362B"/>
    <w:rsid w:val="00283CD4"/>
    <w:rsid w:val="00283FC4"/>
    <w:rsid w:val="0028429A"/>
    <w:rsid w:val="0028489B"/>
    <w:rsid w:val="00284A4A"/>
    <w:rsid w:val="00284EF2"/>
    <w:rsid w:val="002854CF"/>
    <w:rsid w:val="002858E7"/>
    <w:rsid w:val="00285A22"/>
    <w:rsid w:val="00285B88"/>
    <w:rsid w:val="00285C5F"/>
    <w:rsid w:val="0028604C"/>
    <w:rsid w:val="0028613B"/>
    <w:rsid w:val="0028618C"/>
    <w:rsid w:val="002861D2"/>
    <w:rsid w:val="00286309"/>
    <w:rsid w:val="00286469"/>
    <w:rsid w:val="002864F9"/>
    <w:rsid w:val="00286CB7"/>
    <w:rsid w:val="00286DE8"/>
    <w:rsid w:val="00286F90"/>
    <w:rsid w:val="00287744"/>
    <w:rsid w:val="00287A1D"/>
    <w:rsid w:val="00290069"/>
    <w:rsid w:val="002903AD"/>
    <w:rsid w:val="0029060F"/>
    <w:rsid w:val="002906DE"/>
    <w:rsid w:val="002907C0"/>
    <w:rsid w:val="002907F3"/>
    <w:rsid w:val="00290BBB"/>
    <w:rsid w:val="00290F2F"/>
    <w:rsid w:val="0029111C"/>
    <w:rsid w:val="0029127C"/>
    <w:rsid w:val="0029138B"/>
    <w:rsid w:val="0029185B"/>
    <w:rsid w:val="00291952"/>
    <w:rsid w:val="00291AA3"/>
    <w:rsid w:val="00291D7F"/>
    <w:rsid w:val="00291DBE"/>
    <w:rsid w:val="00291ED2"/>
    <w:rsid w:val="00292082"/>
    <w:rsid w:val="002921BB"/>
    <w:rsid w:val="00292282"/>
    <w:rsid w:val="002925F2"/>
    <w:rsid w:val="00292BE5"/>
    <w:rsid w:val="00292C6B"/>
    <w:rsid w:val="00292CB2"/>
    <w:rsid w:val="00292DF0"/>
    <w:rsid w:val="00292FD2"/>
    <w:rsid w:val="00292FEF"/>
    <w:rsid w:val="002930EA"/>
    <w:rsid w:val="0029370C"/>
    <w:rsid w:val="00293891"/>
    <w:rsid w:val="002938EA"/>
    <w:rsid w:val="002940EB"/>
    <w:rsid w:val="002942F1"/>
    <w:rsid w:val="0029431B"/>
    <w:rsid w:val="00294534"/>
    <w:rsid w:val="00294690"/>
    <w:rsid w:val="0029469E"/>
    <w:rsid w:val="0029470A"/>
    <w:rsid w:val="00294749"/>
    <w:rsid w:val="00294BA3"/>
    <w:rsid w:val="00294BDC"/>
    <w:rsid w:val="00294CB1"/>
    <w:rsid w:val="00295168"/>
    <w:rsid w:val="0029525C"/>
    <w:rsid w:val="0029585D"/>
    <w:rsid w:val="002958CF"/>
    <w:rsid w:val="00295F04"/>
    <w:rsid w:val="00296034"/>
    <w:rsid w:val="002966C6"/>
    <w:rsid w:val="002966EE"/>
    <w:rsid w:val="002968E0"/>
    <w:rsid w:val="00296F1E"/>
    <w:rsid w:val="00297108"/>
    <w:rsid w:val="002971C9"/>
    <w:rsid w:val="002975A0"/>
    <w:rsid w:val="00297995"/>
    <w:rsid w:val="00297A27"/>
    <w:rsid w:val="00297ADA"/>
    <w:rsid w:val="00297CF3"/>
    <w:rsid w:val="002A0409"/>
    <w:rsid w:val="002A0D7C"/>
    <w:rsid w:val="002A0DD2"/>
    <w:rsid w:val="002A0E6A"/>
    <w:rsid w:val="002A10E6"/>
    <w:rsid w:val="002A111F"/>
    <w:rsid w:val="002A19A0"/>
    <w:rsid w:val="002A1B89"/>
    <w:rsid w:val="002A1BCC"/>
    <w:rsid w:val="002A1C62"/>
    <w:rsid w:val="002A1D11"/>
    <w:rsid w:val="002A1D52"/>
    <w:rsid w:val="002A1F4A"/>
    <w:rsid w:val="002A203B"/>
    <w:rsid w:val="002A2415"/>
    <w:rsid w:val="002A2788"/>
    <w:rsid w:val="002A29B0"/>
    <w:rsid w:val="002A2C04"/>
    <w:rsid w:val="002A363B"/>
    <w:rsid w:val="002A376E"/>
    <w:rsid w:val="002A378F"/>
    <w:rsid w:val="002A3808"/>
    <w:rsid w:val="002A3B72"/>
    <w:rsid w:val="002A3B86"/>
    <w:rsid w:val="002A3E17"/>
    <w:rsid w:val="002A4C99"/>
    <w:rsid w:val="002A4FBC"/>
    <w:rsid w:val="002A5208"/>
    <w:rsid w:val="002A545D"/>
    <w:rsid w:val="002A5525"/>
    <w:rsid w:val="002A56F2"/>
    <w:rsid w:val="002A5730"/>
    <w:rsid w:val="002A5F85"/>
    <w:rsid w:val="002A6208"/>
    <w:rsid w:val="002A630B"/>
    <w:rsid w:val="002A63D6"/>
    <w:rsid w:val="002A66D8"/>
    <w:rsid w:val="002A684A"/>
    <w:rsid w:val="002A6AE1"/>
    <w:rsid w:val="002A6BF8"/>
    <w:rsid w:val="002A6EAA"/>
    <w:rsid w:val="002A6EEB"/>
    <w:rsid w:val="002A71CE"/>
    <w:rsid w:val="002A7412"/>
    <w:rsid w:val="002A7641"/>
    <w:rsid w:val="002A7D73"/>
    <w:rsid w:val="002B0028"/>
    <w:rsid w:val="002B0033"/>
    <w:rsid w:val="002B021B"/>
    <w:rsid w:val="002B030B"/>
    <w:rsid w:val="002B05C9"/>
    <w:rsid w:val="002B098A"/>
    <w:rsid w:val="002B11BB"/>
    <w:rsid w:val="002B1643"/>
    <w:rsid w:val="002B19C4"/>
    <w:rsid w:val="002B1A59"/>
    <w:rsid w:val="002B1A69"/>
    <w:rsid w:val="002B1A97"/>
    <w:rsid w:val="002B1CEF"/>
    <w:rsid w:val="002B1D49"/>
    <w:rsid w:val="002B1D6A"/>
    <w:rsid w:val="002B1FFE"/>
    <w:rsid w:val="002B21B5"/>
    <w:rsid w:val="002B2266"/>
    <w:rsid w:val="002B288A"/>
    <w:rsid w:val="002B2AA3"/>
    <w:rsid w:val="002B2B21"/>
    <w:rsid w:val="002B2B49"/>
    <w:rsid w:val="002B2EAD"/>
    <w:rsid w:val="002B31FB"/>
    <w:rsid w:val="002B3346"/>
    <w:rsid w:val="002B3707"/>
    <w:rsid w:val="002B3C91"/>
    <w:rsid w:val="002B3DAF"/>
    <w:rsid w:val="002B4085"/>
    <w:rsid w:val="002B4A5D"/>
    <w:rsid w:val="002B4B57"/>
    <w:rsid w:val="002B51C9"/>
    <w:rsid w:val="002B5970"/>
    <w:rsid w:val="002B5D5D"/>
    <w:rsid w:val="002B5F47"/>
    <w:rsid w:val="002B5FF7"/>
    <w:rsid w:val="002B6100"/>
    <w:rsid w:val="002B6264"/>
    <w:rsid w:val="002B62CC"/>
    <w:rsid w:val="002B651E"/>
    <w:rsid w:val="002B67DF"/>
    <w:rsid w:val="002B6AB7"/>
    <w:rsid w:val="002B6DCD"/>
    <w:rsid w:val="002B7504"/>
    <w:rsid w:val="002B77FC"/>
    <w:rsid w:val="002B78EB"/>
    <w:rsid w:val="002B7BFE"/>
    <w:rsid w:val="002C005E"/>
    <w:rsid w:val="002C013E"/>
    <w:rsid w:val="002C0257"/>
    <w:rsid w:val="002C043C"/>
    <w:rsid w:val="002C0B05"/>
    <w:rsid w:val="002C0BB9"/>
    <w:rsid w:val="002C0D77"/>
    <w:rsid w:val="002C0E3A"/>
    <w:rsid w:val="002C0FE3"/>
    <w:rsid w:val="002C1265"/>
    <w:rsid w:val="002C1345"/>
    <w:rsid w:val="002C1427"/>
    <w:rsid w:val="002C22CB"/>
    <w:rsid w:val="002C2402"/>
    <w:rsid w:val="002C255D"/>
    <w:rsid w:val="002C2ADA"/>
    <w:rsid w:val="002C2B37"/>
    <w:rsid w:val="002C3386"/>
    <w:rsid w:val="002C3583"/>
    <w:rsid w:val="002C3644"/>
    <w:rsid w:val="002C36F9"/>
    <w:rsid w:val="002C385C"/>
    <w:rsid w:val="002C3A30"/>
    <w:rsid w:val="002C3C61"/>
    <w:rsid w:val="002C3DB5"/>
    <w:rsid w:val="002C3E88"/>
    <w:rsid w:val="002C3FCA"/>
    <w:rsid w:val="002C4056"/>
    <w:rsid w:val="002C415B"/>
    <w:rsid w:val="002C4498"/>
    <w:rsid w:val="002C4A00"/>
    <w:rsid w:val="002C4AAB"/>
    <w:rsid w:val="002C4DBD"/>
    <w:rsid w:val="002C4F7C"/>
    <w:rsid w:val="002C5891"/>
    <w:rsid w:val="002C5AE5"/>
    <w:rsid w:val="002C5E2C"/>
    <w:rsid w:val="002C5EF6"/>
    <w:rsid w:val="002C60C7"/>
    <w:rsid w:val="002C6239"/>
    <w:rsid w:val="002C68FE"/>
    <w:rsid w:val="002C6CC4"/>
    <w:rsid w:val="002C6F96"/>
    <w:rsid w:val="002C7040"/>
    <w:rsid w:val="002C7081"/>
    <w:rsid w:val="002C7190"/>
    <w:rsid w:val="002C7A33"/>
    <w:rsid w:val="002C7E25"/>
    <w:rsid w:val="002C7F6C"/>
    <w:rsid w:val="002D0050"/>
    <w:rsid w:val="002D00BF"/>
    <w:rsid w:val="002D024F"/>
    <w:rsid w:val="002D07E2"/>
    <w:rsid w:val="002D10F3"/>
    <w:rsid w:val="002D1127"/>
    <w:rsid w:val="002D12E9"/>
    <w:rsid w:val="002D169F"/>
    <w:rsid w:val="002D1988"/>
    <w:rsid w:val="002D1D2E"/>
    <w:rsid w:val="002D1D35"/>
    <w:rsid w:val="002D2014"/>
    <w:rsid w:val="002D20C2"/>
    <w:rsid w:val="002D21A3"/>
    <w:rsid w:val="002D22C4"/>
    <w:rsid w:val="002D2344"/>
    <w:rsid w:val="002D2440"/>
    <w:rsid w:val="002D265E"/>
    <w:rsid w:val="002D2BA6"/>
    <w:rsid w:val="002D2CA5"/>
    <w:rsid w:val="002D31FC"/>
    <w:rsid w:val="002D3213"/>
    <w:rsid w:val="002D32DA"/>
    <w:rsid w:val="002D351F"/>
    <w:rsid w:val="002D3667"/>
    <w:rsid w:val="002D3D8C"/>
    <w:rsid w:val="002D4501"/>
    <w:rsid w:val="002D45CF"/>
    <w:rsid w:val="002D4A5C"/>
    <w:rsid w:val="002D4E67"/>
    <w:rsid w:val="002D4EAD"/>
    <w:rsid w:val="002D4F3A"/>
    <w:rsid w:val="002D4FBB"/>
    <w:rsid w:val="002D4FF0"/>
    <w:rsid w:val="002D52BA"/>
    <w:rsid w:val="002D52C1"/>
    <w:rsid w:val="002D5365"/>
    <w:rsid w:val="002D5492"/>
    <w:rsid w:val="002D5BFB"/>
    <w:rsid w:val="002D60CD"/>
    <w:rsid w:val="002D62B6"/>
    <w:rsid w:val="002D6932"/>
    <w:rsid w:val="002D6DFB"/>
    <w:rsid w:val="002D6EEA"/>
    <w:rsid w:val="002D737F"/>
    <w:rsid w:val="002D75BA"/>
    <w:rsid w:val="002D7DEA"/>
    <w:rsid w:val="002E04F3"/>
    <w:rsid w:val="002E09DB"/>
    <w:rsid w:val="002E0BDD"/>
    <w:rsid w:val="002E0DEF"/>
    <w:rsid w:val="002E1125"/>
    <w:rsid w:val="002E129D"/>
    <w:rsid w:val="002E1899"/>
    <w:rsid w:val="002E1A0E"/>
    <w:rsid w:val="002E1F5E"/>
    <w:rsid w:val="002E1FE6"/>
    <w:rsid w:val="002E200F"/>
    <w:rsid w:val="002E2FEF"/>
    <w:rsid w:val="002E3034"/>
    <w:rsid w:val="002E313C"/>
    <w:rsid w:val="002E318D"/>
    <w:rsid w:val="002E336D"/>
    <w:rsid w:val="002E379E"/>
    <w:rsid w:val="002E385C"/>
    <w:rsid w:val="002E3A89"/>
    <w:rsid w:val="002E3B83"/>
    <w:rsid w:val="002E410E"/>
    <w:rsid w:val="002E447F"/>
    <w:rsid w:val="002E4527"/>
    <w:rsid w:val="002E45C2"/>
    <w:rsid w:val="002E4CEA"/>
    <w:rsid w:val="002E4F35"/>
    <w:rsid w:val="002E4F52"/>
    <w:rsid w:val="002E534D"/>
    <w:rsid w:val="002E53F2"/>
    <w:rsid w:val="002E5644"/>
    <w:rsid w:val="002E5749"/>
    <w:rsid w:val="002E5A10"/>
    <w:rsid w:val="002E5D4A"/>
    <w:rsid w:val="002E6071"/>
    <w:rsid w:val="002E6138"/>
    <w:rsid w:val="002E6644"/>
    <w:rsid w:val="002E66A5"/>
    <w:rsid w:val="002E670E"/>
    <w:rsid w:val="002E6B0A"/>
    <w:rsid w:val="002E6CA9"/>
    <w:rsid w:val="002E6D88"/>
    <w:rsid w:val="002E6EFD"/>
    <w:rsid w:val="002E6F1E"/>
    <w:rsid w:val="002E71E6"/>
    <w:rsid w:val="002E7AFC"/>
    <w:rsid w:val="002E7F33"/>
    <w:rsid w:val="002F00EC"/>
    <w:rsid w:val="002F022F"/>
    <w:rsid w:val="002F04E1"/>
    <w:rsid w:val="002F067C"/>
    <w:rsid w:val="002F08F0"/>
    <w:rsid w:val="002F0A75"/>
    <w:rsid w:val="002F0B33"/>
    <w:rsid w:val="002F0FCD"/>
    <w:rsid w:val="002F109C"/>
    <w:rsid w:val="002F13AA"/>
    <w:rsid w:val="002F1542"/>
    <w:rsid w:val="002F1739"/>
    <w:rsid w:val="002F1A30"/>
    <w:rsid w:val="002F1ACD"/>
    <w:rsid w:val="002F1B76"/>
    <w:rsid w:val="002F1C53"/>
    <w:rsid w:val="002F1C87"/>
    <w:rsid w:val="002F1F2A"/>
    <w:rsid w:val="002F1F82"/>
    <w:rsid w:val="002F21F3"/>
    <w:rsid w:val="002F290D"/>
    <w:rsid w:val="002F29EF"/>
    <w:rsid w:val="002F2A04"/>
    <w:rsid w:val="002F2B75"/>
    <w:rsid w:val="002F2C65"/>
    <w:rsid w:val="002F2E44"/>
    <w:rsid w:val="002F36BC"/>
    <w:rsid w:val="002F36C1"/>
    <w:rsid w:val="002F37EB"/>
    <w:rsid w:val="002F3970"/>
    <w:rsid w:val="002F3B40"/>
    <w:rsid w:val="002F40C5"/>
    <w:rsid w:val="002F44D6"/>
    <w:rsid w:val="002F4644"/>
    <w:rsid w:val="002F4650"/>
    <w:rsid w:val="002F4740"/>
    <w:rsid w:val="002F475F"/>
    <w:rsid w:val="002F4A0C"/>
    <w:rsid w:val="002F4B6B"/>
    <w:rsid w:val="002F4BCD"/>
    <w:rsid w:val="002F4C1C"/>
    <w:rsid w:val="002F5242"/>
    <w:rsid w:val="002F543C"/>
    <w:rsid w:val="002F55B0"/>
    <w:rsid w:val="002F6328"/>
    <w:rsid w:val="002F6361"/>
    <w:rsid w:val="002F690C"/>
    <w:rsid w:val="002F6CF0"/>
    <w:rsid w:val="002F7110"/>
    <w:rsid w:val="002F71FE"/>
    <w:rsid w:val="002F72CC"/>
    <w:rsid w:val="002F7383"/>
    <w:rsid w:val="002F750F"/>
    <w:rsid w:val="002F7796"/>
    <w:rsid w:val="002F77D2"/>
    <w:rsid w:val="002F7BF1"/>
    <w:rsid w:val="002F7E21"/>
    <w:rsid w:val="002F7EF6"/>
    <w:rsid w:val="00300086"/>
    <w:rsid w:val="0030016D"/>
    <w:rsid w:val="0030018A"/>
    <w:rsid w:val="003001DF"/>
    <w:rsid w:val="003006CA"/>
    <w:rsid w:val="00300740"/>
    <w:rsid w:val="0030074F"/>
    <w:rsid w:val="003008FC"/>
    <w:rsid w:val="00300B32"/>
    <w:rsid w:val="00300C19"/>
    <w:rsid w:val="00301193"/>
    <w:rsid w:val="003012F0"/>
    <w:rsid w:val="003016EE"/>
    <w:rsid w:val="00301837"/>
    <w:rsid w:val="00301AB5"/>
    <w:rsid w:val="00302160"/>
    <w:rsid w:val="00302AB2"/>
    <w:rsid w:val="00302BBF"/>
    <w:rsid w:val="0030310A"/>
    <w:rsid w:val="003036FB"/>
    <w:rsid w:val="003038B1"/>
    <w:rsid w:val="00303A49"/>
    <w:rsid w:val="00303E9D"/>
    <w:rsid w:val="0030415C"/>
    <w:rsid w:val="003043CC"/>
    <w:rsid w:val="00304629"/>
    <w:rsid w:val="00304656"/>
    <w:rsid w:val="00304FB9"/>
    <w:rsid w:val="00305103"/>
    <w:rsid w:val="00305345"/>
    <w:rsid w:val="00305499"/>
    <w:rsid w:val="00305661"/>
    <w:rsid w:val="003056CE"/>
    <w:rsid w:val="00305B9C"/>
    <w:rsid w:val="00305C76"/>
    <w:rsid w:val="00305EFC"/>
    <w:rsid w:val="003061C8"/>
    <w:rsid w:val="003061DD"/>
    <w:rsid w:val="003064F2"/>
    <w:rsid w:val="0030654A"/>
    <w:rsid w:val="00306E97"/>
    <w:rsid w:val="0030703F"/>
    <w:rsid w:val="003070AC"/>
    <w:rsid w:val="00307255"/>
    <w:rsid w:val="003074AB"/>
    <w:rsid w:val="00307FFE"/>
    <w:rsid w:val="0031004A"/>
    <w:rsid w:val="00310054"/>
    <w:rsid w:val="00310084"/>
    <w:rsid w:val="00310200"/>
    <w:rsid w:val="0031027E"/>
    <w:rsid w:val="00310650"/>
    <w:rsid w:val="0031097E"/>
    <w:rsid w:val="00310B48"/>
    <w:rsid w:val="00310BCF"/>
    <w:rsid w:val="00310EC5"/>
    <w:rsid w:val="00310EE4"/>
    <w:rsid w:val="00311007"/>
    <w:rsid w:val="00311128"/>
    <w:rsid w:val="0031113D"/>
    <w:rsid w:val="00311791"/>
    <w:rsid w:val="003117E9"/>
    <w:rsid w:val="003122AB"/>
    <w:rsid w:val="003128D6"/>
    <w:rsid w:val="00312A90"/>
    <w:rsid w:val="00312AE1"/>
    <w:rsid w:val="00312B5C"/>
    <w:rsid w:val="0031308D"/>
    <w:rsid w:val="003136EF"/>
    <w:rsid w:val="003138C5"/>
    <w:rsid w:val="00313B4F"/>
    <w:rsid w:val="00313C6B"/>
    <w:rsid w:val="00313D47"/>
    <w:rsid w:val="00314746"/>
    <w:rsid w:val="0031479E"/>
    <w:rsid w:val="003147B4"/>
    <w:rsid w:val="00314E15"/>
    <w:rsid w:val="00314EBB"/>
    <w:rsid w:val="00314FCA"/>
    <w:rsid w:val="00315079"/>
    <w:rsid w:val="003150C3"/>
    <w:rsid w:val="0031527C"/>
    <w:rsid w:val="003152A6"/>
    <w:rsid w:val="00315390"/>
    <w:rsid w:val="003153F0"/>
    <w:rsid w:val="00315488"/>
    <w:rsid w:val="003157DA"/>
    <w:rsid w:val="00315A1E"/>
    <w:rsid w:val="0031600E"/>
    <w:rsid w:val="00316032"/>
    <w:rsid w:val="00316668"/>
    <w:rsid w:val="003166A0"/>
    <w:rsid w:val="003167D1"/>
    <w:rsid w:val="00316964"/>
    <w:rsid w:val="003169ED"/>
    <w:rsid w:val="00316A35"/>
    <w:rsid w:val="00316BCD"/>
    <w:rsid w:val="0031740E"/>
    <w:rsid w:val="00317502"/>
    <w:rsid w:val="003175B2"/>
    <w:rsid w:val="00317CB6"/>
    <w:rsid w:val="00317FF1"/>
    <w:rsid w:val="00320DE4"/>
    <w:rsid w:val="00320E29"/>
    <w:rsid w:val="0032102B"/>
    <w:rsid w:val="003210C4"/>
    <w:rsid w:val="00321681"/>
    <w:rsid w:val="003218DB"/>
    <w:rsid w:val="00321E57"/>
    <w:rsid w:val="00322085"/>
    <w:rsid w:val="0032239D"/>
    <w:rsid w:val="00322528"/>
    <w:rsid w:val="00322DD8"/>
    <w:rsid w:val="00322E90"/>
    <w:rsid w:val="003232B9"/>
    <w:rsid w:val="003233C8"/>
    <w:rsid w:val="00323AEB"/>
    <w:rsid w:val="00323E11"/>
    <w:rsid w:val="00323EAC"/>
    <w:rsid w:val="00324460"/>
    <w:rsid w:val="003244CA"/>
    <w:rsid w:val="003245B1"/>
    <w:rsid w:val="003245EC"/>
    <w:rsid w:val="00324641"/>
    <w:rsid w:val="0032489A"/>
    <w:rsid w:val="00324DC9"/>
    <w:rsid w:val="00324DF7"/>
    <w:rsid w:val="0032513B"/>
    <w:rsid w:val="00325686"/>
    <w:rsid w:val="003256B9"/>
    <w:rsid w:val="00326765"/>
    <w:rsid w:val="00326775"/>
    <w:rsid w:val="0032685E"/>
    <w:rsid w:val="00326930"/>
    <w:rsid w:val="00326981"/>
    <w:rsid w:val="003269FD"/>
    <w:rsid w:val="00326C88"/>
    <w:rsid w:val="00326D29"/>
    <w:rsid w:val="00326DDD"/>
    <w:rsid w:val="0032733C"/>
    <w:rsid w:val="003279E1"/>
    <w:rsid w:val="00330161"/>
    <w:rsid w:val="0033032C"/>
    <w:rsid w:val="003303EA"/>
    <w:rsid w:val="003305D6"/>
    <w:rsid w:val="003307F4"/>
    <w:rsid w:val="0033094E"/>
    <w:rsid w:val="00330A6E"/>
    <w:rsid w:val="00330EBF"/>
    <w:rsid w:val="003313FA"/>
    <w:rsid w:val="00331875"/>
    <w:rsid w:val="00331A01"/>
    <w:rsid w:val="00331A1F"/>
    <w:rsid w:val="00331C75"/>
    <w:rsid w:val="00332066"/>
    <w:rsid w:val="00332159"/>
    <w:rsid w:val="00332280"/>
    <w:rsid w:val="00332351"/>
    <w:rsid w:val="00332513"/>
    <w:rsid w:val="00332654"/>
    <w:rsid w:val="00332665"/>
    <w:rsid w:val="003328B9"/>
    <w:rsid w:val="003328DB"/>
    <w:rsid w:val="00332A9F"/>
    <w:rsid w:val="00332ADF"/>
    <w:rsid w:val="00332DB0"/>
    <w:rsid w:val="00332E9A"/>
    <w:rsid w:val="0033316F"/>
    <w:rsid w:val="0033317D"/>
    <w:rsid w:val="00333643"/>
    <w:rsid w:val="00333749"/>
    <w:rsid w:val="00333774"/>
    <w:rsid w:val="003337DB"/>
    <w:rsid w:val="00333A27"/>
    <w:rsid w:val="00333B61"/>
    <w:rsid w:val="00333BB0"/>
    <w:rsid w:val="00333ECC"/>
    <w:rsid w:val="00333FA5"/>
    <w:rsid w:val="00334069"/>
    <w:rsid w:val="00334123"/>
    <w:rsid w:val="00334329"/>
    <w:rsid w:val="003345D7"/>
    <w:rsid w:val="003345EC"/>
    <w:rsid w:val="00334601"/>
    <w:rsid w:val="003348BF"/>
    <w:rsid w:val="00334AFD"/>
    <w:rsid w:val="00334F4D"/>
    <w:rsid w:val="003350FD"/>
    <w:rsid w:val="00335266"/>
    <w:rsid w:val="0033569C"/>
    <w:rsid w:val="003359B0"/>
    <w:rsid w:val="00335F52"/>
    <w:rsid w:val="0033609A"/>
    <w:rsid w:val="00336352"/>
    <w:rsid w:val="00336611"/>
    <w:rsid w:val="00336880"/>
    <w:rsid w:val="003371DE"/>
    <w:rsid w:val="00337409"/>
    <w:rsid w:val="003376CB"/>
    <w:rsid w:val="00337719"/>
    <w:rsid w:val="00337762"/>
    <w:rsid w:val="00337FB2"/>
    <w:rsid w:val="00340062"/>
    <w:rsid w:val="003407C7"/>
    <w:rsid w:val="00340A16"/>
    <w:rsid w:val="00340BCD"/>
    <w:rsid w:val="00340C08"/>
    <w:rsid w:val="00340C8C"/>
    <w:rsid w:val="00340DD0"/>
    <w:rsid w:val="00340EDF"/>
    <w:rsid w:val="003413DE"/>
    <w:rsid w:val="00341956"/>
    <w:rsid w:val="00341A0C"/>
    <w:rsid w:val="00341C3F"/>
    <w:rsid w:val="00341CBB"/>
    <w:rsid w:val="00341F46"/>
    <w:rsid w:val="003422FC"/>
    <w:rsid w:val="00342642"/>
    <w:rsid w:val="0034275B"/>
    <w:rsid w:val="00342964"/>
    <w:rsid w:val="003429D7"/>
    <w:rsid w:val="00342A2C"/>
    <w:rsid w:val="00342D44"/>
    <w:rsid w:val="00342D59"/>
    <w:rsid w:val="00342E1C"/>
    <w:rsid w:val="00342E21"/>
    <w:rsid w:val="00342EC2"/>
    <w:rsid w:val="0034313B"/>
    <w:rsid w:val="00343188"/>
    <w:rsid w:val="0034368D"/>
    <w:rsid w:val="00343767"/>
    <w:rsid w:val="00343863"/>
    <w:rsid w:val="0034399A"/>
    <w:rsid w:val="00344178"/>
    <w:rsid w:val="0034435A"/>
    <w:rsid w:val="00344587"/>
    <w:rsid w:val="00344737"/>
    <w:rsid w:val="00344CD4"/>
    <w:rsid w:val="00345002"/>
    <w:rsid w:val="003451D9"/>
    <w:rsid w:val="0034526E"/>
    <w:rsid w:val="0034543E"/>
    <w:rsid w:val="00345466"/>
    <w:rsid w:val="003455B7"/>
    <w:rsid w:val="00345711"/>
    <w:rsid w:val="0034580E"/>
    <w:rsid w:val="00345DFF"/>
    <w:rsid w:val="0034612D"/>
    <w:rsid w:val="0034627E"/>
    <w:rsid w:val="0034646B"/>
    <w:rsid w:val="00346972"/>
    <w:rsid w:val="00347357"/>
    <w:rsid w:val="00347414"/>
    <w:rsid w:val="00347430"/>
    <w:rsid w:val="003474C7"/>
    <w:rsid w:val="00347995"/>
    <w:rsid w:val="00347B79"/>
    <w:rsid w:val="00347D9A"/>
    <w:rsid w:val="00347EFC"/>
    <w:rsid w:val="0035003F"/>
    <w:rsid w:val="003500AF"/>
    <w:rsid w:val="00350123"/>
    <w:rsid w:val="0035094C"/>
    <w:rsid w:val="003509F9"/>
    <w:rsid w:val="00350E58"/>
    <w:rsid w:val="0035101A"/>
    <w:rsid w:val="0035172F"/>
    <w:rsid w:val="003519FE"/>
    <w:rsid w:val="00351A96"/>
    <w:rsid w:val="00352036"/>
    <w:rsid w:val="003528B5"/>
    <w:rsid w:val="0035340A"/>
    <w:rsid w:val="003536CD"/>
    <w:rsid w:val="003537A3"/>
    <w:rsid w:val="00353874"/>
    <w:rsid w:val="003538C5"/>
    <w:rsid w:val="00353CEB"/>
    <w:rsid w:val="00353E64"/>
    <w:rsid w:val="00353F39"/>
    <w:rsid w:val="00354029"/>
    <w:rsid w:val="003540A2"/>
    <w:rsid w:val="003540CB"/>
    <w:rsid w:val="00354239"/>
    <w:rsid w:val="003542CA"/>
    <w:rsid w:val="0035432F"/>
    <w:rsid w:val="0035461C"/>
    <w:rsid w:val="00354CF6"/>
    <w:rsid w:val="00354EE4"/>
    <w:rsid w:val="003558B1"/>
    <w:rsid w:val="00355EC9"/>
    <w:rsid w:val="00356210"/>
    <w:rsid w:val="003566D6"/>
    <w:rsid w:val="00356734"/>
    <w:rsid w:val="0035674A"/>
    <w:rsid w:val="00356A1D"/>
    <w:rsid w:val="00357110"/>
    <w:rsid w:val="003573F0"/>
    <w:rsid w:val="00357761"/>
    <w:rsid w:val="00357904"/>
    <w:rsid w:val="0035798B"/>
    <w:rsid w:val="003579A3"/>
    <w:rsid w:val="00357B36"/>
    <w:rsid w:val="00357E41"/>
    <w:rsid w:val="00357E47"/>
    <w:rsid w:val="00360526"/>
    <w:rsid w:val="00360756"/>
    <w:rsid w:val="00360B6C"/>
    <w:rsid w:val="00360F76"/>
    <w:rsid w:val="00361067"/>
    <w:rsid w:val="00361213"/>
    <w:rsid w:val="00361603"/>
    <w:rsid w:val="003617C6"/>
    <w:rsid w:val="00361904"/>
    <w:rsid w:val="00361B3F"/>
    <w:rsid w:val="00361CCB"/>
    <w:rsid w:val="00361EBD"/>
    <w:rsid w:val="00362244"/>
    <w:rsid w:val="003624B7"/>
    <w:rsid w:val="00362641"/>
    <w:rsid w:val="00362949"/>
    <w:rsid w:val="00362A42"/>
    <w:rsid w:val="003634E5"/>
    <w:rsid w:val="0036370A"/>
    <w:rsid w:val="00363B09"/>
    <w:rsid w:val="00363D15"/>
    <w:rsid w:val="00363D48"/>
    <w:rsid w:val="00363E3A"/>
    <w:rsid w:val="00363ED6"/>
    <w:rsid w:val="00363F07"/>
    <w:rsid w:val="0036409B"/>
    <w:rsid w:val="003641CD"/>
    <w:rsid w:val="0036435B"/>
    <w:rsid w:val="00364666"/>
    <w:rsid w:val="00364A1C"/>
    <w:rsid w:val="00364BA6"/>
    <w:rsid w:val="00364D4E"/>
    <w:rsid w:val="0036525E"/>
    <w:rsid w:val="00365374"/>
    <w:rsid w:val="003653B3"/>
    <w:rsid w:val="00365486"/>
    <w:rsid w:val="003654B2"/>
    <w:rsid w:val="003655FA"/>
    <w:rsid w:val="00365E7D"/>
    <w:rsid w:val="0036605D"/>
    <w:rsid w:val="003661DD"/>
    <w:rsid w:val="00366366"/>
    <w:rsid w:val="00366570"/>
    <w:rsid w:val="003666C4"/>
    <w:rsid w:val="003666F1"/>
    <w:rsid w:val="003667FC"/>
    <w:rsid w:val="003669FE"/>
    <w:rsid w:val="00366C00"/>
    <w:rsid w:val="00366D59"/>
    <w:rsid w:val="003670A9"/>
    <w:rsid w:val="00367446"/>
    <w:rsid w:val="00367766"/>
    <w:rsid w:val="00367D15"/>
    <w:rsid w:val="00370006"/>
    <w:rsid w:val="00370342"/>
    <w:rsid w:val="00370628"/>
    <w:rsid w:val="003707A8"/>
    <w:rsid w:val="00370AF9"/>
    <w:rsid w:val="00370C04"/>
    <w:rsid w:val="00371298"/>
    <w:rsid w:val="0037142A"/>
    <w:rsid w:val="003715F5"/>
    <w:rsid w:val="003716E4"/>
    <w:rsid w:val="003718AE"/>
    <w:rsid w:val="00372449"/>
    <w:rsid w:val="0037244F"/>
    <w:rsid w:val="0037265E"/>
    <w:rsid w:val="0037266D"/>
    <w:rsid w:val="00372950"/>
    <w:rsid w:val="00372A71"/>
    <w:rsid w:val="00372B9F"/>
    <w:rsid w:val="00372DB8"/>
    <w:rsid w:val="00373155"/>
    <w:rsid w:val="00373245"/>
    <w:rsid w:val="003732AC"/>
    <w:rsid w:val="003736DF"/>
    <w:rsid w:val="003753DB"/>
    <w:rsid w:val="003753FD"/>
    <w:rsid w:val="003755FC"/>
    <w:rsid w:val="00375784"/>
    <w:rsid w:val="003758E8"/>
    <w:rsid w:val="00375C31"/>
    <w:rsid w:val="00375F78"/>
    <w:rsid w:val="00376575"/>
    <w:rsid w:val="00376707"/>
    <w:rsid w:val="0037679A"/>
    <w:rsid w:val="00376EE2"/>
    <w:rsid w:val="00376FCF"/>
    <w:rsid w:val="00377066"/>
    <w:rsid w:val="0037764B"/>
    <w:rsid w:val="00377734"/>
    <w:rsid w:val="0038005F"/>
    <w:rsid w:val="00380219"/>
    <w:rsid w:val="00380230"/>
    <w:rsid w:val="003807AD"/>
    <w:rsid w:val="00380A3E"/>
    <w:rsid w:val="003810AF"/>
    <w:rsid w:val="00381259"/>
    <w:rsid w:val="003816F2"/>
    <w:rsid w:val="003817F4"/>
    <w:rsid w:val="00381872"/>
    <w:rsid w:val="00381ED3"/>
    <w:rsid w:val="00382115"/>
    <w:rsid w:val="00382B19"/>
    <w:rsid w:val="00382C83"/>
    <w:rsid w:val="00382CB8"/>
    <w:rsid w:val="00382F4E"/>
    <w:rsid w:val="00382F5F"/>
    <w:rsid w:val="00383212"/>
    <w:rsid w:val="0038322F"/>
    <w:rsid w:val="003832F7"/>
    <w:rsid w:val="00383365"/>
    <w:rsid w:val="00383915"/>
    <w:rsid w:val="00383A49"/>
    <w:rsid w:val="00383C80"/>
    <w:rsid w:val="00383FF7"/>
    <w:rsid w:val="00384369"/>
    <w:rsid w:val="0038446C"/>
    <w:rsid w:val="003844D3"/>
    <w:rsid w:val="003845DB"/>
    <w:rsid w:val="00384683"/>
    <w:rsid w:val="003847D0"/>
    <w:rsid w:val="00384CB2"/>
    <w:rsid w:val="00384E5B"/>
    <w:rsid w:val="0038518B"/>
    <w:rsid w:val="0038527B"/>
    <w:rsid w:val="003856BC"/>
    <w:rsid w:val="00385717"/>
    <w:rsid w:val="00385928"/>
    <w:rsid w:val="00385BBE"/>
    <w:rsid w:val="00385F4F"/>
    <w:rsid w:val="00385F58"/>
    <w:rsid w:val="00386069"/>
    <w:rsid w:val="003860A5"/>
    <w:rsid w:val="003865EE"/>
    <w:rsid w:val="00386C26"/>
    <w:rsid w:val="00386FDD"/>
    <w:rsid w:val="0038705B"/>
    <w:rsid w:val="0038709B"/>
    <w:rsid w:val="00387256"/>
    <w:rsid w:val="00387598"/>
    <w:rsid w:val="003875E4"/>
    <w:rsid w:val="00387723"/>
    <w:rsid w:val="00387883"/>
    <w:rsid w:val="003878AB"/>
    <w:rsid w:val="00387954"/>
    <w:rsid w:val="00387B5E"/>
    <w:rsid w:val="00387FCE"/>
    <w:rsid w:val="003901E4"/>
    <w:rsid w:val="00390366"/>
    <w:rsid w:val="0039078E"/>
    <w:rsid w:val="00390867"/>
    <w:rsid w:val="00390880"/>
    <w:rsid w:val="00390885"/>
    <w:rsid w:val="00390C98"/>
    <w:rsid w:val="00390D7D"/>
    <w:rsid w:val="00390FB2"/>
    <w:rsid w:val="00391085"/>
    <w:rsid w:val="00391866"/>
    <w:rsid w:val="00391B3A"/>
    <w:rsid w:val="003928E0"/>
    <w:rsid w:val="00392AA5"/>
    <w:rsid w:val="00392AC9"/>
    <w:rsid w:val="00392CDA"/>
    <w:rsid w:val="00393961"/>
    <w:rsid w:val="00393A84"/>
    <w:rsid w:val="00393AC8"/>
    <w:rsid w:val="0039411C"/>
    <w:rsid w:val="00394572"/>
    <w:rsid w:val="003945E9"/>
    <w:rsid w:val="003947E1"/>
    <w:rsid w:val="00394B3A"/>
    <w:rsid w:val="00394C5C"/>
    <w:rsid w:val="00394C7D"/>
    <w:rsid w:val="00394D58"/>
    <w:rsid w:val="00395236"/>
    <w:rsid w:val="00395430"/>
    <w:rsid w:val="003954AE"/>
    <w:rsid w:val="00395828"/>
    <w:rsid w:val="0039591E"/>
    <w:rsid w:val="00395948"/>
    <w:rsid w:val="00395AF6"/>
    <w:rsid w:val="00395CD3"/>
    <w:rsid w:val="00395E56"/>
    <w:rsid w:val="00395FBB"/>
    <w:rsid w:val="0039602E"/>
    <w:rsid w:val="003969CD"/>
    <w:rsid w:val="00396AC3"/>
    <w:rsid w:val="00396B81"/>
    <w:rsid w:val="00396DC5"/>
    <w:rsid w:val="00397055"/>
    <w:rsid w:val="00397378"/>
    <w:rsid w:val="00397534"/>
    <w:rsid w:val="003976B8"/>
    <w:rsid w:val="00397D38"/>
    <w:rsid w:val="00397EAF"/>
    <w:rsid w:val="003A0147"/>
    <w:rsid w:val="003A01FB"/>
    <w:rsid w:val="003A0308"/>
    <w:rsid w:val="003A038D"/>
    <w:rsid w:val="003A03C8"/>
    <w:rsid w:val="003A04AC"/>
    <w:rsid w:val="003A05F7"/>
    <w:rsid w:val="003A068C"/>
    <w:rsid w:val="003A0A5B"/>
    <w:rsid w:val="003A0D34"/>
    <w:rsid w:val="003A128A"/>
    <w:rsid w:val="003A1354"/>
    <w:rsid w:val="003A1551"/>
    <w:rsid w:val="003A1616"/>
    <w:rsid w:val="003A1E23"/>
    <w:rsid w:val="003A2491"/>
    <w:rsid w:val="003A2996"/>
    <w:rsid w:val="003A2F38"/>
    <w:rsid w:val="003A362E"/>
    <w:rsid w:val="003A3BC5"/>
    <w:rsid w:val="003A40E6"/>
    <w:rsid w:val="003A42B6"/>
    <w:rsid w:val="003A4557"/>
    <w:rsid w:val="003A4849"/>
    <w:rsid w:val="003A49BC"/>
    <w:rsid w:val="003A4C08"/>
    <w:rsid w:val="003A4F8B"/>
    <w:rsid w:val="003A4FC3"/>
    <w:rsid w:val="003A514A"/>
    <w:rsid w:val="003A528A"/>
    <w:rsid w:val="003A53B6"/>
    <w:rsid w:val="003A543A"/>
    <w:rsid w:val="003A5597"/>
    <w:rsid w:val="003A576C"/>
    <w:rsid w:val="003A5A86"/>
    <w:rsid w:val="003A5D84"/>
    <w:rsid w:val="003A5D88"/>
    <w:rsid w:val="003A6064"/>
    <w:rsid w:val="003A6139"/>
    <w:rsid w:val="003A61DB"/>
    <w:rsid w:val="003A643A"/>
    <w:rsid w:val="003A6469"/>
    <w:rsid w:val="003A65C3"/>
    <w:rsid w:val="003A66E1"/>
    <w:rsid w:val="003A675D"/>
    <w:rsid w:val="003A67C4"/>
    <w:rsid w:val="003A68A0"/>
    <w:rsid w:val="003A6AED"/>
    <w:rsid w:val="003A6CF2"/>
    <w:rsid w:val="003A6D0C"/>
    <w:rsid w:val="003A6D33"/>
    <w:rsid w:val="003A6D85"/>
    <w:rsid w:val="003A6D86"/>
    <w:rsid w:val="003A6EC8"/>
    <w:rsid w:val="003A7109"/>
    <w:rsid w:val="003A7278"/>
    <w:rsid w:val="003A762E"/>
    <w:rsid w:val="003A7AD0"/>
    <w:rsid w:val="003A7AE9"/>
    <w:rsid w:val="003A7F40"/>
    <w:rsid w:val="003B0123"/>
    <w:rsid w:val="003B0995"/>
    <w:rsid w:val="003B0B96"/>
    <w:rsid w:val="003B0C24"/>
    <w:rsid w:val="003B120E"/>
    <w:rsid w:val="003B1A4F"/>
    <w:rsid w:val="003B1BDC"/>
    <w:rsid w:val="003B1CDE"/>
    <w:rsid w:val="003B27BC"/>
    <w:rsid w:val="003B2883"/>
    <w:rsid w:val="003B2A5E"/>
    <w:rsid w:val="003B2D5F"/>
    <w:rsid w:val="003B2E8B"/>
    <w:rsid w:val="003B2FA0"/>
    <w:rsid w:val="003B3027"/>
    <w:rsid w:val="003B35A0"/>
    <w:rsid w:val="003B37DC"/>
    <w:rsid w:val="003B387B"/>
    <w:rsid w:val="003B38D1"/>
    <w:rsid w:val="003B39D7"/>
    <w:rsid w:val="003B3EDE"/>
    <w:rsid w:val="003B4153"/>
    <w:rsid w:val="003B436E"/>
    <w:rsid w:val="003B44E1"/>
    <w:rsid w:val="003B5075"/>
    <w:rsid w:val="003B5135"/>
    <w:rsid w:val="003B52D7"/>
    <w:rsid w:val="003B55B0"/>
    <w:rsid w:val="003B592F"/>
    <w:rsid w:val="003B5A73"/>
    <w:rsid w:val="003B5B0C"/>
    <w:rsid w:val="003B5C08"/>
    <w:rsid w:val="003B6053"/>
    <w:rsid w:val="003B60A3"/>
    <w:rsid w:val="003B60AA"/>
    <w:rsid w:val="003B6489"/>
    <w:rsid w:val="003B6540"/>
    <w:rsid w:val="003B69D5"/>
    <w:rsid w:val="003B6A6E"/>
    <w:rsid w:val="003B6ACE"/>
    <w:rsid w:val="003B6DF0"/>
    <w:rsid w:val="003B74AF"/>
    <w:rsid w:val="003B78C6"/>
    <w:rsid w:val="003B7B0E"/>
    <w:rsid w:val="003B7C51"/>
    <w:rsid w:val="003C01C0"/>
    <w:rsid w:val="003C030D"/>
    <w:rsid w:val="003C03A6"/>
    <w:rsid w:val="003C09DF"/>
    <w:rsid w:val="003C0B27"/>
    <w:rsid w:val="003C0C7A"/>
    <w:rsid w:val="003C1066"/>
    <w:rsid w:val="003C110F"/>
    <w:rsid w:val="003C11F2"/>
    <w:rsid w:val="003C120F"/>
    <w:rsid w:val="003C12DD"/>
    <w:rsid w:val="003C12FD"/>
    <w:rsid w:val="003C1386"/>
    <w:rsid w:val="003C15AF"/>
    <w:rsid w:val="003C17B9"/>
    <w:rsid w:val="003C17DD"/>
    <w:rsid w:val="003C1DF1"/>
    <w:rsid w:val="003C22A8"/>
    <w:rsid w:val="003C29E0"/>
    <w:rsid w:val="003C2A0F"/>
    <w:rsid w:val="003C2AE7"/>
    <w:rsid w:val="003C3444"/>
    <w:rsid w:val="003C364E"/>
    <w:rsid w:val="003C3684"/>
    <w:rsid w:val="003C3817"/>
    <w:rsid w:val="003C3A43"/>
    <w:rsid w:val="003C3CB4"/>
    <w:rsid w:val="003C3EAD"/>
    <w:rsid w:val="003C4047"/>
    <w:rsid w:val="003C4260"/>
    <w:rsid w:val="003C432F"/>
    <w:rsid w:val="003C467B"/>
    <w:rsid w:val="003C4A4D"/>
    <w:rsid w:val="003C4F8D"/>
    <w:rsid w:val="003C5299"/>
    <w:rsid w:val="003C5814"/>
    <w:rsid w:val="003C59AC"/>
    <w:rsid w:val="003C59BE"/>
    <w:rsid w:val="003C60F9"/>
    <w:rsid w:val="003C647C"/>
    <w:rsid w:val="003C64FD"/>
    <w:rsid w:val="003C6732"/>
    <w:rsid w:val="003C6765"/>
    <w:rsid w:val="003C682F"/>
    <w:rsid w:val="003C68BC"/>
    <w:rsid w:val="003C69B5"/>
    <w:rsid w:val="003C6B94"/>
    <w:rsid w:val="003C6DD4"/>
    <w:rsid w:val="003C70E9"/>
    <w:rsid w:val="003C71D4"/>
    <w:rsid w:val="003C75A3"/>
    <w:rsid w:val="003C7FBF"/>
    <w:rsid w:val="003D00FC"/>
    <w:rsid w:val="003D0146"/>
    <w:rsid w:val="003D02DA"/>
    <w:rsid w:val="003D0302"/>
    <w:rsid w:val="003D058F"/>
    <w:rsid w:val="003D0A1F"/>
    <w:rsid w:val="003D0B74"/>
    <w:rsid w:val="003D0EDA"/>
    <w:rsid w:val="003D0EEA"/>
    <w:rsid w:val="003D1001"/>
    <w:rsid w:val="003D105F"/>
    <w:rsid w:val="003D108F"/>
    <w:rsid w:val="003D1212"/>
    <w:rsid w:val="003D12FD"/>
    <w:rsid w:val="003D179B"/>
    <w:rsid w:val="003D17A4"/>
    <w:rsid w:val="003D17BF"/>
    <w:rsid w:val="003D180D"/>
    <w:rsid w:val="003D1A01"/>
    <w:rsid w:val="003D1CE2"/>
    <w:rsid w:val="003D1EC6"/>
    <w:rsid w:val="003D243E"/>
    <w:rsid w:val="003D2547"/>
    <w:rsid w:val="003D26D3"/>
    <w:rsid w:val="003D2C06"/>
    <w:rsid w:val="003D2ED4"/>
    <w:rsid w:val="003D31FA"/>
    <w:rsid w:val="003D3290"/>
    <w:rsid w:val="003D33A4"/>
    <w:rsid w:val="003D3411"/>
    <w:rsid w:val="003D3549"/>
    <w:rsid w:val="003D35AF"/>
    <w:rsid w:val="003D384B"/>
    <w:rsid w:val="003D3862"/>
    <w:rsid w:val="003D3F87"/>
    <w:rsid w:val="003D403D"/>
    <w:rsid w:val="003D413D"/>
    <w:rsid w:val="003D4176"/>
    <w:rsid w:val="003D4307"/>
    <w:rsid w:val="003D4385"/>
    <w:rsid w:val="003D4410"/>
    <w:rsid w:val="003D4FDA"/>
    <w:rsid w:val="003D51A3"/>
    <w:rsid w:val="003D546E"/>
    <w:rsid w:val="003D579B"/>
    <w:rsid w:val="003D5869"/>
    <w:rsid w:val="003D586D"/>
    <w:rsid w:val="003D587E"/>
    <w:rsid w:val="003D58AE"/>
    <w:rsid w:val="003D595C"/>
    <w:rsid w:val="003D5A1B"/>
    <w:rsid w:val="003D5E0D"/>
    <w:rsid w:val="003D6187"/>
    <w:rsid w:val="003D6191"/>
    <w:rsid w:val="003D61D6"/>
    <w:rsid w:val="003D62AA"/>
    <w:rsid w:val="003D6563"/>
    <w:rsid w:val="003D6A88"/>
    <w:rsid w:val="003D6E18"/>
    <w:rsid w:val="003D6F15"/>
    <w:rsid w:val="003D6F20"/>
    <w:rsid w:val="003D72C2"/>
    <w:rsid w:val="003D7371"/>
    <w:rsid w:val="003D747E"/>
    <w:rsid w:val="003D7AB9"/>
    <w:rsid w:val="003D7FAE"/>
    <w:rsid w:val="003E0146"/>
    <w:rsid w:val="003E02D3"/>
    <w:rsid w:val="003E04DD"/>
    <w:rsid w:val="003E04F0"/>
    <w:rsid w:val="003E081D"/>
    <w:rsid w:val="003E09C1"/>
    <w:rsid w:val="003E0A4D"/>
    <w:rsid w:val="003E0B24"/>
    <w:rsid w:val="003E0F86"/>
    <w:rsid w:val="003E104B"/>
    <w:rsid w:val="003E1074"/>
    <w:rsid w:val="003E117A"/>
    <w:rsid w:val="003E1207"/>
    <w:rsid w:val="003E14AC"/>
    <w:rsid w:val="003E16C2"/>
    <w:rsid w:val="003E1A30"/>
    <w:rsid w:val="003E1D37"/>
    <w:rsid w:val="003E205B"/>
    <w:rsid w:val="003E2276"/>
    <w:rsid w:val="003E23D4"/>
    <w:rsid w:val="003E2683"/>
    <w:rsid w:val="003E2B34"/>
    <w:rsid w:val="003E2E77"/>
    <w:rsid w:val="003E3112"/>
    <w:rsid w:val="003E354E"/>
    <w:rsid w:val="003E36B1"/>
    <w:rsid w:val="003E3F58"/>
    <w:rsid w:val="003E3FF4"/>
    <w:rsid w:val="003E407B"/>
    <w:rsid w:val="003E42A6"/>
    <w:rsid w:val="003E463C"/>
    <w:rsid w:val="003E4725"/>
    <w:rsid w:val="003E4CFC"/>
    <w:rsid w:val="003E4DBD"/>
    <w:rsid w:val="003E4E00"/>
    <w:rsid w:val="003E4FE9"/>
    <w:rsid w:val="003E579F"/>
    <w:rsid w:val="003E58AD"/>
    <w:rsid w:val="003E58C7"/>
    <w:rsid w:val="003E5ADF"/>
    <w:rsid w:val="003E62F0"/>
    <w:rsid w:val="003E651C"/>
    <w:rsid w:val="003E67A4"/>
    <w:rsid w:val="003E7DA9"/>
    <w:rsid w:val="003F00EC"/>
    <w:rsid w:val="003F02AE"/>
    <w:rsid w:val="003F0592"/>
    <w:rsid w:val="003F071C"/>
    <w:rsid w:val="003F07BF"/>
    <w:rsid w:val="003F0D2A"/>
    <w:rsid w:val="003F13C1"/>
    <w:rsid w:val="003F1585"/>
    <w:rsid w:val="003F1B9B"/>
    <w:rsid w:val="003F1D4E"/>
    <w:rsid w:val="003F1FBC"/>
    <w:rsid w:val="003F2337"/>
    <w:rsid w:val="003F25E1"/>
    <w:rsid w:val="003F2B57"/>
    <w:rsid w:val="003F2D56"/>
    <w:rsid w:val="003F32D6"/>
    <w:rsid w:val="003F337C"/>
    <w:rsid w:val="003F39AA"/>
    <w:rsid w:val="003F3A40"/>
    <w:rsid w:val="003F3FAF"/>
    <w:rsid w:val="003F401E"/>
    <w:rsid w:val="003F42DE"/>
    <w:rsid w:val="003F43E1"/>
    <w:rsid w:val="003F443D"/>
    <w:rsid w:val="003F4C72"/>
    <w:rsid w:val="003F4DFD"/>
    <w:rsid w:val="003F516C"/>
    <w:rsid w:val="003F57D6"/>
    <w:rsid w:val="003F58C2"/>
    <w:rsid w:val="003F597E"/>
    <w:rsid w:val="003F5FD2"/>
    <w:rsid w:val="003F6118"/>
    <w:rsid w:val="003F615A"/>
    <w:rsid w:val="003F6273"/>
    <w:rsid w:val="003F627C"/>
    <w:rsid w:val="003F65A6"/>
    <w:rsid w:val="003F6757"/>
    <w:rsid w:val="003F68B4"/>
    <w:rsid w:val="003F695A"/>
    <w:rsid w:val="003F6B3D"/>
    <w:rsid w:val="003F6B63"/>
    <w:rsid w:val="003F6DFF"/>
    <w:rsid w:val="003F6E1E"/>
    <w:rsid w:val="003F706E"/>
    <w:rsid w:val="003F7092"/>
    <w:rsid w:val="003F73D8"/>
    <w:rsid w:val="003F757C"/>
    <w:rsid w:val="003F7935"/>
    <w:rsid w:val="003F79A4"/>
    <w:rsid w:val="003F7E6F"/>
    <w:rsid w:val="003F7EF7"/>
    <w:rsid w:val="004004ED"/>
    <w:rsid w:val="004006CE"/>
    <w:rsid w:val="00400A45"/>
    <w:rsid w:val="00400C27"/>
    <w:rsid w:val="00400C31"/>
    <w:rsid w:val="00400EA0"/>
    <w:rsid w:val="00400F6E"/>
    <w:rsid w:val="00401781"/>
    <w:rsid w:val="00401929"/>
    <w:rsid w:val="00401957"/>
    <w:rsid w:val="00401A77"/>
    <w:rsid w:val="00401D03"/>
    <w:rsid w:val="00401DC9"/>
    <w:rsid w:val="00401F1B"/>
    <w:rsid w:val="00401F8A"/>
    <w:rsid w:val="00401F8B"/>
    <w:rsid w:val="0040227A"/>
    <w:rsid w:val="004028CD"/>
    <w:rsid w:val="00403D60"/>
    <w:rsid w:val="00403F7D"/>
    <w:rsid w:val="004044CB"/>
    <w:rsid w:val="004045BD"/>
    <w:rsid w:val="00404678"/>
    <w:rsid w:val="00404D3A"/>
    <w:rsid w:val="00404DBB"/>
    <w:rsid w:val="00405260"/>
    <w:rsid w:val="004052B3"/>
    <w:rsid w:val="00405A0E"/>
    <w:rsid w:val="00405C9C"/>
    <w:rsid w:val="00405FD3"/>
    <w:rsid w:val="004061A5"/>
    <w:rsid w:val="00406517"/>
    <w:rsid w:val="00406899"/>
    <w:rsid w:val="00406E17"/>
    <w:rsid w:val="004071E2"/>
    <w:rsid w:val="004072F0"/>
    <w:rsid w:val="0040760B"/>
    <w:rsid w:val="004077C6"/>
    <w:rsid w:val="004077CA"/>
    <w:rsid w:val="0040783A"/>
    <w:rsid w:val="00407ADA"/>
    <w:rsid w:val="00407C4D"/>
    <w:rsid w:val="00407E12"/>
    <w:rsid w:val="0041018E"/>
    <w:rsid w:val="00410232"/>
    <w:rsid w:val="004102CA"/>
    <w:rsid w:val="004104BE"/>
    <w:rsid w:val="0041056C"/>
    <w:rsid w:val="0041084B"/>
    <w:rsid w:val="00410A14"/>
    <w:rsid w:val="00410C74"/>
    <w:rsid w:val="00410F93"/>
    <w:rsid w:val="0041101A"/>
    <w:rsid w:val="0041125D"/>
    <w:rsid w:val="004113C2"/>
    <w:rsid w:val="00411464"/>
    <w:rsid w:val="004114ED"/>
    <w:rsid w:val="004117EC"/>
    <w:rsid w:val="0041186B"/>
    <w:rsid w:val="00411FCB"/>
    <w:rsid w:val="004126B6"/>
    <w:rsid w:val="00412A17"/>
    <w:rsid w:val="00412BE0"/>
    <w:rsid w:val="0041363C"/>
    <w:rsid w:val="00413E64"/>
    <w:rsid w:val="00413EAD"/>
    <w:rsid w:val="00413F6A"/>
    <w:rsid w:val="00413F6C"/>
    <w:rsid w:val="00414076"/>
    <w:rsid w:val="004146F4"/>
    <w:rsid w:val="0041476E"/>
    <w:rsid w:val="004147F3"/>
    <w:rsid w:val="004147F5"/>
    <w:rsid w:val="00414C2F"/>
    <w:rsid w:val="00414CF1"/>
    <w:rsid w:val="004150E6"/>
    <w:rsid w:val="00415153"/>
    <w:rsid w:val="00415242"/>
    <w:rsid w:val="00415398"/>
    <w:rsid w:val="00415805"/>
    <w:rsid w:val="004159F3"/>
    <w:rsid w:val="00415A7B"/>
    <w:rsid w:val="00415AF7"/>
    <w:rsid w:val="00415CB1"/>
    <w:rsid w:val="00415EC4"/>
    <w:rsid w:val="0041613B"/>
    <w:rsid w:val="004163E6"/>
    <w:rsid w:val="00416630"/>
    <w:rsid w:val="00416B82"/>
    <w:rsid w:val="00416D96"/>
    <w:rsid w:val="00416E1B"/>
    <w:rsid w:val="00416E93"/>
    <w:rsid w:val="00416F19"/>
    <w:rsid w:val="00416F57"/>
    <w:rsid w:val="004175B0"/>
    <w:rsid w:val="0041790E"/>
    <w:rsid w:val="0041793E"/>
    <w:rsid w:val="00417981"/>
    <w:rsid w:val="00417BE7"/>
    <w:rsid w:val="004200DA"/>
    <w:rsid w:val="0042013A"/>
    <w:rsid w:val="004201B5"/>
    <w:rsid w:val="004201B9"/>
    <w:rsid w:val="004202AC"/>
    <w:rsid w:val="0042059D"/>
    <w:rsid w:val="004205BF"/>
    <w:rsid w:val="00420666"/>
    <w:rsid w:val="004209F3"/>
    <w:rsid w:val="00420DF7"/>
    <w:rsid w:val="00420EC9"/>
    <w:rsid w:val="004216B6"/>
    <w:rsid w:val="00421B5E"/>
    <w:rsid w:val="00421C89"/>
    <w:rsid w:val="00421D12"/>
    <w:rsid w:val="00421F23"/>
    <w:rsid w:val="00421F80"/>
    <w:rsid w:val="004220E8"/>
    <w:rsid w:val="004223AA"/>
    <w:rsid w:val="00422538"/>
    <w:rsid w:val="00422C00"/>
    <w:rsid w:val="00422C8E"/>
    <w:rsid w:val="00422E99"/>
    <w:rsid w:val="00422F74"/>
    <w:rsid w:val="0042302C"/>
    <w:rsid w:val="0042313B"/>
    <w:rsid w:val="004233BD"/>
    <w:rsid w:val="004234E7"/>
    <w:rsid w:val="0042362F"/>
    <w:rsid w:val="0042363C"/>
    <w:rsid w:val="004237D4"/>
    <w:rsid w:val="00423A34"/>
    <w:rsid w:val="00423B4D"/>
    <w:rsid w:val="00423BE5"/>
    <w:rsid w:val="00423F4E"/>
    <w:rsid w:val="004242BD"/>
    <w:rsid w:val="004246A2"/>
    <w:rsid w:val="004249DF"/>
    <w:rsid w:val="00424C40"/>
    <w:rsid w:val="00424DF1"/>
    <w:rsid w:val="00424FD8"/>
    <w:rsid w:val="0042522B"/>
    <w:rsid w:val="0042523D"/>
    <w:rsid w:val="00425478"/>
    <w:rsid w:val="00425742"/>
    <w:rsid w:val="00425904"/>
    <w:rsid w:val="00425CE1"/>
    <w:rsid w:val="00425D02"/>
    <w:rsid w:val="004261B1"/>
    <w:rsid w:val="0042658A"/>
    <w:rsid w:val="004267FA"/>
    <w:rsid w:val="00426988"/>
    <w:rsid w:val="00426FD7"/>
    <w:rsid w:val="004270EF"/>
    <w:rsid w:val="00427119"/>
    <w:rsid w:val="0042750F"/>
    <w:rsid w:val="0042764D"/>
    <w:rsid w:val="00427E4A"/>
    <w:rsid w:val="004308E9"/>
    <w:rsid w:val="00430A56"/>
    <w:rsid w:val="00430C22"/>
    <w:rsid w:val="00430D1C"/>
    <w:rsid w:val="00430EEC"/>
    <w:rsid w:val="00431240"/>
    <w:rsid w:val="00431338"/>
    <w:rsid w:val="004318B9"/>
    <w:rsid w:val="00431F03"/>
    <w:rsid w:val="00431F69"/>
    <w:rsid w:val="004320A8"/>
    <w:rsid w:val="00432250"/>
    <w:rsid w:val="0043226C"/>
    <w:rsid w:val="0043227B"/>
    <w:rsid w:val="00432381"/>
    <w:rsid w:val="004323BE"/>
    <w:rsid w:val="004323CC"/>
    <w:rsid w:val="004328E5"/>
    <w:rsid w:val="00432A4D"/>
    <w:rsid w:val="00432C31"/>
    <w:rsid w:val="00432E5A"/>
    <w:rsid w:val="00432FB9"/>
    <w:rsid w:val="00432FC3"/>
    <w:rsid w:val="0043305D"/>
    <w:rsid w:val="0043313E"/>
    <w:rsid w:val="0043345B"/>
    <w:rsid w:val="00433573"/>
    <w:rsid w:val="0043369F"/>
    <w:rsid w:val="0043373D"/>
    <w:rsid w:val="004341AA"/>
    <w:rsid w:val="0043424D"/>
    <w:rsid w:val="00434428"/>
    <w:rsid w:val="004344B6"/>
    <w:rsid w:val="004345B7"/>
    <w:rsid w:val="00434980"/>
    <w:rsid w:val="00434A7A"/>
    <w:rsid w:val="00434AC8"/>
    <w:rsid w:val="00434D7D"/>
    <w:rsid w:val="00434DA8"/>
    <w:rsid w:val="00434E68"/>
    <w:rsid w:val="00435653"/>
    <w:rsid w:val="004357C8"/>
    <w:rsid w:val="00435A4B"/>
    <w:rsid w:val="00435F46"/>
    <w:rsid w:val="00436299"/>
    <w:rsid w:val="00436599"/>
    <w:rsid w:val="004366A2"/>
    <w:rsid w:val="00436B86"/>
    <w:rsid w:val="00436BDD"/>
    <w:rsid w:val="00436D90"/>
    <w:rsid w:val="00437219"/>
    <w:rsid w:val="0043734D"/>
    <w:rsid w:val="004373A8"/>
    <w:rsid w:val="00437442"/>
    <w:rsid w:val="0043768C"/>
    <w:rsid w:val="0043783E"/>
    <w:rsid w:val="00437D12"/>
    <w:rsid w:val="00437ED8"/>
    <w:rsid w:val="00440C7C"/>
    <w:rsid w:val="00440FB6"/>
    <w:rsid w:val="00441041"/>
    <w:rsid w:val="0044111E"/>
    <w:rsid w:val="004416B9"/>
    <w:rsid w:val="004416E0"/>
    <w:rsid w:val="004419A8"/>
    <w:rsid w:val="00441CF1"/>
    <w:rsid w:val="00442060"/>
    <w:rsid w:val="004421D8"/>
    <w:rsid w:val="00442553"/>
    <w:rsid w:val="0044262E"/>
    <w:rsid w:val="00442743"/>
    <w:rsid w:val="00442882"/>
    <w:rsid w:val="00442B2E"/>
    <w:rsid w:val="00442DEB"/>
    <w:rsid w:val="00443106"/>
    <w:rsid w:val="0044318A"/>
    <w:rsid w:val="00443355"/>
    <w:rsid w:val="00443420"/>
    <w:rsid w:val="00443648"/>
    <w:rsid w:val="00443814"/>
    <w:rsid w:val="004439F7"/>
    <w:rsid w:val="00443B47"/>
    <w:rsid w:val="00443C16"/>
    <w:rsid w:val="00443F59"/>
    <w:rsid w:val="0044402E"/>
    <w:rsid w:val="00444829"/>
    <w:rsid w:val="00444865"/>
    <w:rsid w:val="00444DC8"/>
    <w:rsid w:val="00445017"/>
    <w:rsid w:val="00445482"/>
    <w:rsid w:val="004454AD"/>
    <w:rsid w:val="00445812"/>
    <w:rsid w:val="00445A19"/>
    <w:rsid w:val="00445BD1"/>
    <w:rsid w:val="004460CE"/>
    <w:rsid w:val="004460FF"/>
    <w:rsid w:val="00446296"/>
    <w:rsid w:val="004463B1"/>
    <w:rsid w:val="00446D0F"/>
    <w:rsid w:val="004471BA"/>
    <w:rsid w:val="00447505"/>
    <w:rsid w:val="004475D4"/>
    <w:rsid w:val="004476B2"/>
    <w:rsid w:val="004479C7"/>
    <w:rsid w:val="00447B5B"/>
    <w:rsid w:val="00447EF8"/>
    <w:rsid w:val="00447F09"/>
    <w:rsid w:val="004501E8"/>
    <w:rsid w:val="00450805"/>
    <w:rsid w:val="00450829"/>
    <w:rsid w:val="00450858"/>
    <w:rsid w:val="004509BF"/>
    <w:rsid w:val="00450F34"/>
    <w:rsid w:val="00451BD3"/>
    <w:rsid w:val="00451CF6"/>
    <w:rsid w:val="00451D75"/>
    <w:rsid w:val="004522A8"/>
    <w:rsid w:val="0045269E"/>
    <w:rsid w:val="00452875"/>
    <w:rsid w:val="00452D83"/>
    <w:rsid w:val="004531A6"/>
    <w:rsid w:val="00453433"/>
    <w:rsid w:val="00454071"/>
    <w:rsid w:val="0045435E"/>
    <w:rsid w:val="00454721"/>
    <w:rsid w:val="00454C1D"/>
    <w:rsid w:val="00454EB2"/>
    <w:rsid w:val="004550C6"/>
    <w:rsid w:val="004550C9"/>
    <w:rsid w:val="00455160"/>
    <w:rsid w:val="004553B9"/>
    <w:rsid w:val="004558C4"/>
    <w:rsid w:val="00455CF5"/>
    <w:rsid w:val="00455FB1"/>
    <w:rsid w:val="00455FF6"/>
    <w:rsid w:val="00456449"/>
    <w:rsid w:val="004568F4"/>
    <w:rsid w:val="00456A31"/>
    <w:rsid w:val="00456A54"/>
    <w:rsid w:val="00456B15"/>
    <w:rsid w:val="00456D80"/>
    <w:rsid w:val="0045709F"/>
    <w:rsid w:val="00457231"/>
    <w:rsid w:val="00457376"/>
    <w:rsid w:val="0045774F"/>
    <w:rsid w:val="00457986"/>
    <w:rsid w:val="00457A73"/>
    <w:rsid w:val="00457B17"/>
    <w:rsid w:val="00457C26"/>
    <w:rsid w:val="00457DB0"/>
    <w:rsid w:val="00457E15"/>
    <w:rsid w:val="00460330"/>
    <w:rsid w:val="004605E5"/>
    <w:rsid w:val="00460689"/>
    <w:rsid w:val="00460895"/>
    <w:rsid w:val="00460905"/>
    <w:rsid w:val="00460B45"/>
    <w:rsid w:val="00460C9C"/>
    <w:rsid w:val="00460E5C"/>
    <w:rsid w:val="0046152A"/>
    <w:rsid w:val="0046190F"/>
    <w:rsid w:val="00461A6F"/>
    <w:rsid w:val="00461CC5"/>
    <w:rsid w:val="00461F2E"/>
    <w:rsid w:val="0046200E"/>
    <w:rsid w:val="00462411"/>
    <w:rsid w:val="0046241C"/>
    <w:rsid w:val="00462816"/>
    <w:rsid w:val="00462C7D"/>
    <w:rsid w:val="00462F19"/>
    <w:rsid w:val="00463125"/>
    <w:rsid w:val="00463321"/>
    <w:rsid w:val="00463361"/>
    <w:rsid w:val="004634B0"/>
    <w:rsid w:val="00463691"/>
    <w:rsid w:val="004636F6"/>
    <w:rsid w:val="0046377D"/>
    <w:rsid w:val="0046383F"/>
    <w:rsid w:val="00463AB1"/>
    <w:rsid w:val="00463B4A"/>
    <w:rsid w:val="00463F8C"/>
    <w:rsid w:val="00464566"/>
    <w:rsid w:val="00464793"/>
    <w:rsid w:val="00464B21"/>
    <w:rsid w:val="00464B22"/>
    <w:rsid w:val="00464C0C"/>
    <w:rsid w:val="00464C16"/>
    <w:rsid w:val="0046504C"/>
    <w:rsid w:val="00465269"/>
    <w:rsid w:val="004655A2"/>
    <w:rsid w:val="00465702"/>
    <w:rsid w:val="00465D35"/>
    <w:rsid w:val="00465EB3"/>
    <w:rsid w:val="0046617B"/>
    <w:rsid w:val="00466196"/>
    <w:rsid w:val="004663E7"/>
    <w:rsid w:val="00466945"/>
    <w:rsid w:val="00466B98"/>
    <w:rsid w:val="00466C7F"/>
    <w:rsid w:val="00466E26"/>
    <w:rsid w:val="0046713E"/>
    <w:rsid w:val="0046739D"/>
    <w:rsid w:val="004673D5"/>
    <w:rsid w:val="004673E3"/>
    <w:rsid w:val="00467781"/>
    <w:rsid w:val="004678B2"/>
    <w:rsid w:val="0046798A"/>
    <w:rsid w:val="00467B00"/>
    <w:rsid w:val="00467B78"/>
    <w:rsid w:val="00467C28"/>
    <w:rsid w:val="00467CEF"/>
    <w:rsid w:val="00470085"/>
    <w:rsid w:val="004704F3"/>
    <w:rsid w:val="0047072E"/>
    <w:rsid w:val="00470BC1"/>
    <w:rsid w:val="00470C24"/>
    <w:rsid w:val="00470E69"/>
    <w:rsid w:val="00470FA5"/>
    <w:rsid w:val="0047113F"/>
    <w:rsid w:val="004712C8"/>
    <w:rsid w:val="0047156D"/>
    <w:rsid w:val="004718A4"/>
    <w:rsid w:val="00471919"/>
    <w:rsid w:val="0047191C"/>
    <w:rsid w:val="00471B9D"/>
    <w:rsid w:val="00471BB6"/>
    <w:rsid w:val="004722B5"/>
    <w:rsid w:val="00472320"/>
    <w:rsid w:val="004727AA"/>
    <w:rsid w:val="00472E50"/>
    <w:rsid w:val="00472EF0"/>
    <w:rsid w:val="00472EF9"/>
    <w:rsid w:val="00472F72"/>
    <w:rsid w:val="00472FA4"/>
    <w:rsid w:val="0047311E"/>
    <w:rsid w:val="004734E4"/>
    <w:rsid w:val="0047386F"/>
    <w:rsid w:val="004739AD"/>
    <w:rsid w:val="004739D9"/>
    <w:rsid w:val="00473AA0"/>
    <w:rsid w:val="00474229"/>
    <w:rsid w:val="00474550"/>
    <w:rsid w:val="00474A7C"/>
    <w:rsid w:val="00474C44"/>
    <w:rsid w:val="004750C8"/>
    <w:rsid w:val="00475336"/>
    <w:rsid w:val="00475442"/>
    <w:rsid w:val="00475449"/>
    <w:rsid w:val="0047547B"/>
    <w:rsid w:val="004757DC"/>
    <w:rsid w:val="00475A79"/>
    <w:rsid w:val="00475CBB"/>
    <w:rsid w:val="00475CFD"/>
    <w:rsid w:val="00475DCE"/>
    <w:rsid w:val="004760D8"/>
    <w:rsid w:val="00476A54"/>
    <w:rsid w:val="00476B57"/>
    <w:rsid w:val="00476CBE"/>
    <w:rsid w:val="004770FC"/>
    <w:rsid w:val="00477619"/>
    <w:rsid w:val="004778DB"/>
    <w:rsid w:val="00480134"/>
    <w:rsid w:val="00480167"/>
    <w:rsid w:val="00480583"/>
    <w:rsid w:val="004807C6"/>
    <w:rsid w:val="004815FD"/>
    <w:rsid w:val="00481E12"/>
    <w:rsid w:val="00482002"/>
    <w:rsid w:val="00482212"/>
    <w:rsid w:val="004822F7"/>
    <w:rsid w:val="00482539"/>
    <w:rsid w:val="00482675"/>
    <w:rsid w:val="00482AF2"/>
    <w:rsid w:val="00482B11"/>
    <w:rsid w:val="00482D50"/>
    <w:rsid w:val="00482D7A"/>
    <w:rsid w:val="00483192"/>
    <w:rsid w:val="0048348D"/>
    <w:rsid w:val="004834B6"/>
    <w:rsid w:val="00483574"/>
    <w:rsid w:val="00483664"/>
    <w:rsid w:val="00483D87"/>
    <w:rsid w:val="00483DED"/>
    <w:rsid w:val="00484128"/>
    <w:rsid w:val="004841C6"/>
    <w:rsid w:val="00484473"/>
    <w:rsid w:val="00484806"/>
    <w:rsid w:val="004848FE"/>
    <w:rsid w:val="0048490A"/>
    <w:rsid w:val="0048497E"/>
    <w:rsid w:val="00484A44"/>
    <w:rsid w:val="004851F0"/>
    <w:rsid w:val="0048578C"/>
    <w:rsid w:val="0048595D"/>
    <w:rsid w:val="00485AE1"/>
    <w:rsid w:val="00485CA9"/>
    <w:rsid w:val="00485E21"/>
    <w:rsid w:val="004861E2"/>
    <w:rsid w:val="004863B3"/>
    <w:rsid w:val="0048659F"/>
    <w:rsid w:val="00486641"/>
    <w:rsid w:val="0048683C"/>
    <w:rsid w:val="00486993"/>
    <w:rsid w:val="00486A7D"/>
    <w:rsid w:val="00486C97"/>
    <w:rsid w:val="0048706F"/>
    <w:rsid w:val="004870A9"/>
    <w:rsid w:val="00487267"/>
    <w:rsid w:val="0048775C"/>
    <w:rsid w:val="00487839"/>
    <w:rsid w:val="00487C98"/>
    <w:rsid w:val="0049005E"/>
    <w:rsid w:val="0049013E"/>
    <w:rsid w:val="004902D2"/>
    <w:rsid w:val="004904CD"/>
    <w:rsid w:val="00490584"/>
    <w:rsid w:val="00490669"/>
    <w:rsid w:val="004906E5"/>
    <w:rsid w:val="00490F13"/>
    <w:rsid w:val="00490F44"/>
    <w:rsid w:val="0049177E"/>
    <w:rsid w:val="004918DC"/>
    <w:rsid w:val="00491AB9"/>
    <w:rsid w:val="00491B5E"/>
    <w:rsid w:val="00491B93"/>
    <w:rsid w:val="00491C50"/>
    <w:rsid w:val="00492403"/>
    <w:rsid w:val="004927B8"/>
    <w:rsid w:val="004928A9"/>
    <w:rsid w:val="004930FA"/>
    <w:rsid w:val="00493279"/>
    <w:rsid w:val="004933E0"/>
    <w:rsid w:val="00493514"/>
    <w:rsid w:val="00493CBD"/>
    <w:rsid w:val="00493F05"/>
    <w:rsid w:val="0049423F"/>
    <w:rsid w:val="004945B9"/>
    <w:rsid w:val="004945C5"/>
    <w:rsid w:val="0049492B"/>
    <w:rsid w:val="00494A2C"/>
    <w:rsid w:val="00494CE8"/>
    <w:rsid w:val="00495075"/>
    <w:rsid w:val="00495313"/>
    <w:rsid w:val="0049534F"/>
    <w:rsid w:val="0049581F"/>
    <w:rsid w:val="00495958"/>
    <w:rsid w:val="00495BB2"/>
    <w:rsid w:val="00496076"/>
    <w:rsid w:val="004961D0"/>
    <w:rsid w:val="004963F5"/>
    <w:rsid w:val="00496535"/>
    <w:rsid w:val="00496915"/>
    <w:rsid w:val="00496B65"/>
    <w:rsid w:val="00496D64"/>
    <w:rsid w:val="00496D70"/>
    <w:rsid w:val="004970D6"/>
    <w:rsid w:val="004971C1"/>
    <w:rsid w:val="00497249"/>
    <w:rsid w:val="0049744E"/>
    <w:rsid w:val="00497467"/>
    <w:rsid w:val="004974AE"/>
    <w:rsid w:val="0049764B"/>
    <w:rsid w:val="00497717"/>
    <w:rsid w:val="004977D8"/>
    <w:rsid w:val="00497842"/>
    <w:rsid w:val="004A0626"/>
    <w:rsid w:val="004A0981"/>
    <w:rsid w:val="004A09DF"/>
    <w:rsid w:val="004A0AE9"/>
    <w:rsid w:val="004A0AEC"/>
    <w:rsid w:val="004A0B86"/>
    <w:rsid w:val="004A11DA"/>
    <w:rsid w:val="004A1454"/>
    <w:rsid w:val="004A14CA"/>
    <w:rsid w:val="004A1625"/>
    <w:rsid w:val="004A1924"/>
    <w:rsid w:val="004A1B64"/>
    <w:rsid w:val="004A1C78"/>
    <w:rsid w:val="004A1DE3"/>
    <w:rsid w:val="004A1E45"/>
    <w:rsid w:val="004A2339"/>
    <w:rsid w:val="004A27BC"/>
    <w:rsid w:val="004A29D9"/>
    <w:rsid w:val="004A2B6B"/>
    <w:rsid w:val="004A2D71"/>
    <w:rsid w:val="004A2FB3"/>
    <w:rsid w:val="004A317D"/>
    <w:rsid w:val="004A35D7"/>
    <w:rsid w:val="004A3795"/>
    <w:rsid w:val="004A3913"/>
    <w:rsid w:val="004A3BD8"/>
    <w:rsid w:val="004A3D7A"/>
    <w:rsid w:val="004A3E0E"/>
    <w:rsid w:val="004A3E37"/>
    <w:rsid w:val="004A4084"/>
    <w:rsid w:val="004A425C"/>
    <w:rsid w:val="004A4310"/>
    <w:rsid w:val="004A4514"/>
    <w:rsid w:val="004A4B3E"/>
    <w:rsid w:val="004A53A5"/>
    <w:rsid w:val="004A55C5"/>
    <w:rsid w:val="004A567B"/>
    <w:rsid w:val="004A5774"/>
    <w:rsid w:val="004A58EB"/>
    <w:rsid w:val="004A58F7"/>
    <w:rsid w:val="004A5CDE"/>
    <w:rsid w:val="004A5E31"/>
    <w:rsid w:val="004A6123"/>
    <w:rsid w:val="004A624A"/>
    <w:rsid w:val="004A645F"/>
    <w:rsid w:val="004A65D2"/>
    <w:rsid w:val="004A6828"/>
    <w:rsid w:val="004A6E1E"/>
    <w:rsid w:val="004A7033"/>
    <w:rsid w:val="004A73BE"/>
    <w:rsid w:val="004A795C"/>
    <w:rsid w:val="004A7B19"/>
    <w:rsid w:val="004A7D81"/>
    <w:rsid w:val="004A7E07"/>
    <w:rsid w:val="004B004F"/>
    <w:rsid w:val="004B0069"/>
    <w:rsid w:val="004B01B2"/>
    <w:rsid w:val="004B02D5"/>
    <w:rsid w:val="004B03B8"/>
    <w:rsid w:val="004B0478"/>
    <w:rsid w:val="004B0482"/>
    <w:rsid w:val="004B05E3"/>
    <w:rsid w:val="004B088B"/>
    <w:rsid w:val="004B0F70"/>
    <w:rsid w:val="004B0F7C"/>
    <w:rsid w:val="004B10C1"/>
    <w:rsid w:val="004B1121"/>
    <w:rsid w:val="004B1202"/>
    <w:rsid w:val="004B139C"/>
    <w:rsid w:val="004B13E7"/>
    <w:rsid w:val="004B152F"/>
    <w:rsid w:val="004B1794"/>
    <w:rsid w:val="004B17AF"/>
    <w:rsid w:val="004B1B24"/>
    <w:rsid w:val="004B1CB3"/>
    <w:rsid w:val="004B1CF9"/>
    <w:rsid w:val="004B1DED"/>
    <w:rsid w:val="004B203B"/>
    <w:rsid w:val="004B2582"/>
    <w:rsid w:val="004B25BC"/>
    <w:rsid w:val="004B2E74"/>
    <w:rsid w:val="004B302F"/>
    <w:rsid w:val="004B30DE"/>
    <w:rsid w:val="004B317B"/>
    <w:rsid w:val="004B31BA"/>
    <w:rsid w:val="004B31D4"/>
    <w:rsid w:val="004B3737"/>
    <w:rsid w:val="004B3833"/>
    <w:rsid w:val="004B3CCC"/>
    <w:rsid w:val="004B3DE5"/>
    <w:rsid w:val="004B471C"/>
    <w:rsid w:val="004B4C27"/>
    <w:rsid w:val="004B4DC1"/>
    <w:rsid w:val="004B4EB7"/>
    <w:rsid w:val="004B501E"/>
    <w:rsid w:val="004B506B"/>
    <w:rsid w:val="004B5341"/>
    <w:rsid w:val="004B571C"/>
    <w:rsid w:val="004B5D15"/>
    <w:rsid w:val="004B612A"/>
    <w:rsid w:val="004B681E"/>
    <w:rsid w:val="004B6DBA"/>
    <w:rsid w:val="004B718B"/>
    <w:rsid w:val="004B7268"/>
    <w:rsid w:val="004B7269"/>
    <w:rsid w:val="004B7694"/>
    <w:rsid w:val="004B7D3C"/>
    <w:rsid w:val="004B7D80"/>
    <w:rsid w:val="004B7E38"/>
    <w:rsid w:val="004B7F0F"/>
    <w:rsid w:val="004B7F2F"/>
    <w:rsid w:val="004C0475"/>
    <w:rsid w:val="004C0723"/>
    <w:rsid w:val="004C0827"/>
    <w:rsid w:val="004C0CB3"/>
    <w:rsid w:val="004C0FED"/>
    <w:rsid w:val="004C1539"/>
    <w:rsid w:val="004C17A9"/>
    <w:rsid w:val="004C186F"/>
    <w:rsid w:val="004C1999"/>
    <w:rsid w:val="004C1A00"/>
    <w:rsid w:val="004C1A99"/>
    <w:rsid w:val="004C1AF9"/>
    <w:rsid w:val="004C1B9C"/>
    <w:rsid w:val="004C1E98"/>
    <w:rsid w:val="004C21F6"/>
    <w:rsid w:val="004C2218"/>
    <w:rsid w:val="004C2419"/>
    <w:rsid w:val="004C2554"/>
    <w:rsid w:val="004C2A5D"/>
    <w:rsid w:val="004C2D69"/>
    <w:rsid w:val="004C391B"/>
    <w:rsid w:val="004C3C6B"/>
    <w:rsid w:val="004C3DFD"/>
    <w:rsid w:val="004C3E23"/>
    <w:rsid w:val="004C3FEE"/>
    <w:rsid w:val="004C4743"/>
    <w:rsid w:val="004C498E"/>
    <w:rsid w:val="004C4FE2"/>
    <w:rsid w:val="004C51AE"/>
    <w:rsid w:val="004C52B9"/>
    <w:rsid w:val="004C53A3"/>
    <w:rsid w:val="004C59BF"/>
    <w:rsid w:val="004C5B57"/>
    <w:rsid w:val="004C5CFA"/>
    <w:rsid w:val="004C5D9E"/>
    <w:rsid w:val="004C6061"/>
    <w:rsid w:val="004C60EE"/>
    <w:rsid w:val="004C61BD"/>
    <w:rsid w:val="004C62FD"/>
    <w:rsid w:val="004C659D"/>
    <w:rsid w:val="004C6685"/>
    <w:rsid w:val="004C6B02"/>
    <w:rsid w:val="004C71D2"/>
    <w:rsid w:val="004C73D4"/>
    <w:rsid w:val="004C7523"/>
    <w:rsid w:val="004C767A"/>
    <w:rsid w:val="004C7741"/>
    <w:rsid w:val="004C795F"/>
    <w:rsid w:val="004C79DE"/>
    <w:rsid w:val="004C7AEB"/>
    <w:rsid w:val="004C7B2C"/>
    <w:rsid w:val="004C7DC7"/>
    <w:rsid w:val="004D0027"/>
    <w:rsid w:val="004D01FE"/>
    <w:rsid w:val="004D0341"/>
    <w:rsid w:val="004D0509"/>
    <w:rsid w:val="004D06E6"/>
    <w:rsid w:val="004D08F1"/>
    <w:rsid w:val="004D09DF"/>
    <w:rsid w:val="004D0B03"/>
    <w:rsid w:val="004D0DFE"/>
    <w:rsid w:val="004D14EE"/>
    <w:rsid w:val="004D15CD"/>
    <w:rsid w:val="004D15F6"/>
    <w:rsid w:val="004D1691"/>
    <w:rsid w:val="004D16D4"/>
    <w:rsid w:val="004D1C3A"/>
    <w:rsid w:val="004D1C3B"/>
    <w:rsid w:val="004D1CA2"/>
    <w:rsid w:val="004D1E16"/>
    <w:rsid w:val="004D2003"/>
    <w:rsid w:val="004D2288"/>
    <w:rsid w:val="004D26A7"/>
    <w:rsid w:val="004D26C5"/>
    <w:rsid w:val="004D2880"/>
    <w:rsid w:val="004D2B62"/>
    <w:rsid w:val="004D2C7A"/>
    <w:rsid w:val="004D2CD8"/>
    <w:rsid w:val="004D31D0"/>
    <w:rsid w:val="004D33A0"/>
    <w:rsid w:val="004D377E"/>
    <w:rsid w:val="004D395B"/>
    <w:rsid w:val="004D3A43"/>
    <w:rsid w:val="004D3BA0"/>
    <w:rsid w:val="004D3BFD"/>
    <w:rsid w:val="004D3DB8"/>
    <w:rsid w:val="004D3E68"/>
    <w:rsid w:val="004D4492"/>
    <w:rsid w:val="004D48DB"/>
    <w:rsid w:val="004D49B9"/>
    <w:rsid w:val="004D4A5C"/>
    <w:rsid w:val="004D4E38"/>
    <w:rsid w:val="004D5227"/>
    <w:rsid w:val="004D5699"/>
    <w:rsid w:val="004D5F0C"/>
    <w:rsid w:val="004D5F14"/>
    <w:rsid w:val="004D60CA"/>
    <w:rsid w:val="004D66A2"/>
    <w:rsid w:val="004D6B3E"/>
    <w:rsid w:val="004D6EBF"/>
    <w:rsid w:val="004D6F64"/>
    <w:rsid w:val="004D727B"/>
    <w:rsid w:val="004D72AB"/>
    <w:rsid w:val="004D73C2"/>
    <w:rsid w:val="004D73F5"/>
    <w:rsid w:val="004D79D8"/>
    <w:rsid w:val="004D7B26"/>
    <w:rsid w:val="004D7B53"/>
    <w:rsid w:val="004D7D2F"/>
    <w:rsid w:val="004D7D43"/>
    <w:rsid w:val="004E01B5"/>
    <w:rsid w:val="004E0219"/>
    <w:rsid w:val="004E097D"/>
    <w:rsid w:val="004E0F54"/>
    <w:rsid w:val="004E11C2"/>
    <w:rsid w:val="004E11DD"/>
    <w:rsid w:val="004E12F2"/>
    <w:rsid w:val="004E1368"/>
    <w:rsid w:val="004E1982"/>
    <w:rsid w:val="004E1AF6"/>
    <w:rsid w:val="004E1B1D"/>
    <w:rsid w:val="004E1CDE"/>
    <w:rsid w:val="004E1E91"/>
    <w:rsid w:val="004E1FF3"/>
    <w:rsid w:val="004E22B7"/>
    <w:rsid w:val="004E23E1"/>
    <w:rsid w:val="004E24B9"/>
    <w:rsid w:val="004E25ED"/>
    <w:rsid w:val="004E274D"/>
    <w:rsid w:val="004E27ED"/>
    <w:rsid w:val="004E2F75"/>
    <w:rsid w:val="004E3000"/>
    <w:rsid w:val="004E3045"/>
    <w:rsid w:val="004E32E5"/>
    <w:rsid w:val="004E3794"/>
    <w:rsid w:val="004E4035"/>
    <w:rsid w:val="004E415C"/>
    <w:rsid w:val="004E430E"/>
    <w:rsid w:val="004E4332"/>
    <w:rsid w:val="004E43FB"/>
    <w:rsid w:val="004E4672"/>
    <w:rsid w:val="004E486E"/>
    <w:rsid w:val="004E48BD"/>
    <w:rsid w:val="004E49D7"/>
    <w:rsid w:val="004E4AE4"/>
    <w:rsid w:val="004E4F2E"/>
    <w:rsid w:val="004E4FD7"/>
    <w:rsid w:val="004E50BB"/>
    <w:rsid w:val="004E50E2"/>
    <w:rsid w:val="004E52A4"/>
    <w:rsid w:val="004E54FF"/>
    <w:rsid w:val="004E562B"/>
    <w:rsid w:val="004E5A5D"/>
    <w:rsid w:val="004E5B52"/>
    <w:rsid w:val="004E6259"/>
    <w:rsid w:val="004E6386"/>
    <w:rsid w:val="004E6399"/>
    <w:rsid w:val="004E6482"/>
    <w:rsid w:val="004E6646"/>
    <w:rsid w:val="004E6957"/>
    <w:rsid w:val="004E6B6C"/>
    <w:rsid w:val="004E6F94"/>
    <w:rsid w:val="004E7033"/>
    <w:rsid w:val="004E7053"/>
    <w:rsid w:val="004E712D"/>
    <w:rsid w:val="004E7243"/>
    <w:rsid w:val="004E7466"/>
    <w:rsid w:val="004E762B"/>
    <w:rsid w:val="004E7ADE"/>
    <w:rsid w:val="004E7AE9"/>
    <w:rsid w:val="004E7BE1"/>
    <w:rsid w:val="004E7DD0"/>
    <w:rsid w:val="004E7FA3"/>
    <w:rsid w:val="004F00C5"/>
    <w:rsid w:val="004F02CF"/>
    <w:rsid w:val="004F062F"/>
    <w:rsid w:val="004F0E5C"/>
    <w:rsid w:val="004F0EE1"/>
    <w:rsid w:val="004F117B"/>
    <w:rsid w:val="004F121B"/>
    <w:rsid w:val="004F1B52"/>
    <w:rsid w:val="004F1E03"/>
    <w:rsid w:val="004F2A06"/>
    <w:rsid w:val="004F2CDC"/>
    <w:rsid w:val="004F35D6"/>
    <w:rsid w:val="004F3E08"/>
    <w:rsid w:val="004F3F14"/>
    <w:rsid w:val="004F4220"/>
    <w:rsid w:val="004F44B4"/>
    <w:rsid w:val="004F461E"/>
    <w:rsid w:val="004F464E"/>
    <w:rsid w:val="004F4762"/>
    <w:rsid w:val="004F4AB8"/>
    <w:rsid w:val="004F4CB4"/>
    <w:rsid w:val="004F4FB5"/>
    <w:rsid w:val="004F573F"/>
    <w:rsid w:val="004F5921"/>
    <w:rsid w:val="004F5A3D"/>
    <w:rsid w:val="004F5AB7"/>
    <w:rsid w:val="004F5D70"/>
    <w:rsid w:val="004F6082"/>
    <w:rsid w:val="004F6549"/>
    <w:rsid w:val="004F6727"/>
    <w:rsid w:val="004F6A2A"/>
    <w:rsid w:val="004F6B83"/>
    <w:rsid w:val="004F7028"/>
    <w:rsid w:val="004F7033"/>
    <w:rsid w:val="004F7085"/>
    <w:rsid w:val="004F719D"/>
    <w:rsid w:val="004F7340"/>
    <w:rsid w:val="004F754A"/>
    <w:rsid w:val="004F75AD"/>
    <w:rsid w:val="004F7610"/>
    <w:rsid w:val="004F76E3"/>
    <w:rsid w:val="004F77B7"/>
    <w:rsid w:val="004F79D3"/>
    <w:rsid w:val="004F7A71"/>
    <w:rsid w:val="004F7D15"/>
    <w:rsid w:val="004F7D96"/>
    <w:rsid w:val="004F7E11"/>
    <w:rsid w:val="004F7ED8"/>
    <w:rsid w:val="005002D7"/>
    <w:rsid w:val="005003E8"/>
    <w:rsid w:val="005014F8"/>
    <w:rsid w:val="00501885"/>
    <w:rsid w:val="00501B00"/>
    <w:rsid w:val="00501BAB"/>
    <w:rsid w:val="00502249"/>
    <w:rsid w:val="00502776"/>
    <w:rsid w:val="0050279E"/>
    <w:rsid w:val="00502A8D"/>
    <w:rsid w:val="00502B68"/>
    <w:rsid w:val="00502B85"/>
    <w:rsid w:val="00502BE3"/>
    <w:rsid w:val="00502CB5"/>
    <w:rsid w:val="00502DC9"/>
    <w:rsid w:val="00502F7E"/>
    <w:rsid w:val="005033D2"/>
    <w:rsid w:val="0050385B"/>
    <w:rsid w:val="00503EA0"/>
    <w:rsid w:val="00503F89"/>
    <w:rsid w:val="00504023"/>
    <w:rsid w:val="00504079"/>
    <w:rsid w:val="0050433E"/>
    <w:rsid w:val="005043DF"/>
    <w:rsid w:val="00504416"/>
    <w:rsid w:val="00504765"/>
    <w:rsid w:val="00504803"/>
    <w:rsid w:val="00504A20"/>
    <w:rsid w:val="00504C04"/>
    <w:rsid w:val="00504CB9"/>
    <w:rsid w:val="00504DE3"/>
    <w:rsid w:val="00504FB0"/>
    <w:rsid w:val="00505797"/>
    <w:rsid w:val="005058C1"/>
    <w:rsid w:val="00505970"/>
    <w:rsid w:val="00506177"/>
    <w:rsid w:val="00506246"/>
    <w:rsid w:val="00506380"/>
    <w:rsid w:val="005067B1"/>
    <w:rsid w:val="00506842"/>
    <w:rsid w:val="00507A78"/>
    <w:rsid w:val="00507B61"/>
    <w:rsid w:val="00507C36"/>
    <w:rsid w:val="00507E2C"/>
    <w:rsid w:val="00507F7E"/>
    <w:rsid w:val="00510142"/>
    <w:rsid w:val="0051019A"/>
    <w:rsid w:val="00510C3E"/>
    <w:rsid w:val="00511244"/>
    <w:rsid w:val="005113B8"/>
    <w:rsid w:val="00511A80"/>
    <w:rsid w:val="00511B67"/>
    <w:rsid w:val="00511B95"/>
    <w:rsid w:val="00511BD2"/>
    <w:rsid w:val="00511BFC"/>
    <w:rsid w:val="00511D7A"/>
    <w:rsid w:val="00511F03"/>
    <w:rsid w:val="0051225F"/>
    <w:rsid w:val="005122A4"/>
    <w:rsid w:val="005122D9"/>
    <w:rsid w:val="00512401"/>
    <w:rsid w:val="00512558"/>
    <w:rsid w:val="00512FFB"/>
    <w:rsid w:val="005130F5"/>
    <w:rsid w:val="005131F0"/>
    <w:rsid w:val="0051324D"/>
    <w:rsid w:val="005133AF"/>
    <w:rsid w:val="0051371F"/>
    <w:rsid w:val="005137BB"/>
    <w:rsid w:val="005137DE"/>
    <w:rsid w:val="00513894"/>
    <w:rsid w:val="00513A7C"/>
    <w:rsid w:val="00513BA2"/>
    <w:rsid w:val="00513DD6"/>
    <w:rsid w:val="00513F01"/>
    <w:rsid w:val="00513F2D"/>
    <w:rsid w:val="005141B5"/>
    <w:rsid w:val="00514509"/>
    <w:rsid w:val="00514536"/>
    <w:rsid w:val="00514D0A"/>
    <w:rsid w:val="00515848"/>
    <w:rsid w:val="005159BE"/>
    <w:rsid w:val="00515BA5"/>
    <w:rsid w:val="00515BE0"/>
    <w:rsid w:val="00515D1A"/>
    <w:rsid w:val="00515EFA"/>
    <w:rsid w:val="00516158"/>
    <w:rsid w:val="00516874"/>
    <w:rsid w:val="00516E47"/>
    <w:rsid w:val="00516E53"/>
    <w:rsid w:val="00516F9E"/>
    <w:rsid w:val="00516FC5"/>
    <w:rsid w:val="0051725C"/>
    <w:rsid w:val="005173EF"/>
    <w:rsid w:val="00517557"/>
    <w:rsid w:val="005176B3"/>
    <w:rsid w:val="005176E0"/>
    <w:rsid w:val="0051794D"/>
    <w:rsid w:val="00517E91"/>
    <w:rsid w:val="0052015F"/>
    <w:rsid w:val="005203DC"/>
    <w:rsid w:val="005204AA"/>
    <w:rsid w:val="00520717"/>
    <w:rsid w:val="0052077C"/>
    <w:rsid w:val="005207BF"/>
    <w:rsid w:val="0052097F"/>
    <w:rsid w:val="00520988"/>
    <w:rsid w:val="00520A1B"/>
    <w:rsid w:val="00520FD9"/>
    <w:rsid w:val="00521008"/>
    <w:rsid w:val="00521169"/>
    <w:rsid w:val="00521240"/>
    <w:rsid w:val="005213B1"/>
    <w:rsid w:val="00521B14"/>
    <w:rsid w:val="00521C33"/>
    <w:rsid w:val="00521E55"/>
    <w:rsid w:val="005222BC"/>
    <w:rsid w:val="00522B95"/>
    <w:rsid w:val="00522D72"/>
    <w:rsid w:val="00522ECD"/>
    <w:rsid w:val="00523198"/>
    <w:rsid w:val="0052355F"/>
    <w:rsid w:val="00523589"/>
    <w:rsid w:val="00524144"/>
    <w:rsid w:val="00524282"/>
    <w:rsid w:val="00524388"/>
    <w:rsid w:val="005249F4"/>
    <w:rsid w:val="00524B56"/>
    <w:rsid w:val="00524CE1"/>
    <w:rsid w:val="00524D13"/>
    <w:rsid w:val="0052505C"/>
    <w:rsid w:val="00525088"/>
    <w:rsid w:val="00525170"/>
    <w:rsid w:val="00525214"/>
    <w:rsid w:val="005253C8"/>
    <w:rsid w:val="005256EA"/>
    <w:rsid w:val="0052586D"/>
    <w:rsid w:val="0052593B"/>
    <w:rsid w:val="00525986"/>
    <w:rsid w:val="00525AAA"/>
    <w:rsid w:val="00525BC7"/>
    <w:rsid w:val="005260E7"/>
    <w:rsid w:val="00526481"/>
    <w:rsid w:val="005267B6"/>
    <w:rsid w:val="0052691F"/>
    <w:rsid w:val="00526AEC"/>
    <w:rsid w:val="00526F13"/>
    <w:rsid w:val="005270BE"/>
    <w:rsid w:val="005279B2"/>
    <w:rsid w:val="00527A6D"/>
    <w:rsid w:val="00527B63"/>
    <w:rsid w:val="00527BA9"/>
    <w:rsid w:val="00527FBB"/>
    <w:rsid w:val="00527FE1"/>
    <w:rsid w:val="00530365"/>
    <w:rsid w:val="00530C20"/>
    <w:rsid w:val="00530E43"/>
    <w:rsid w:val="00530EBA"/>
    <w:rsid w:val="005317B9"/>
    <w:rsid w:val="00532366"/>
    <w:rsid w:val="0053239F"/>
    <w:rsid w:val="0053273F"/>
    <w:rsid w:val="00532950"/>
    <w:rsid w:val="00532B31"/>
    <w:rsid w:val="00532C7B"/>
    <w:rsid w:val="00532F12"/>
    <w:rsid w:val="0053314E"/>
    <w:rsid w:val="0053321B"/>
    <w:rsid w:val="005332B7"/>
    <w:rsid w:val="00533882"/>
    <w:rsid w:val="00533A53"/>
    <w:rsid w:val="00533D2F"/>
    <w:rsid w:val="00533D64"/>
    <w:rsid w:val="0053406D"/>
    <w:rsid w:val="0053419B"/>
    <w:rsid w:val="0053435E"/>
    <w:rsid w:val="00534675"/>
    <w:rsid w:val="005348FA"/>
    <w:rsid w:val="00534923"/>
    <w:rsid w:val="00534BED"/>
    <w:rsid w:val="00534C73"/>
    <w:rsid w:val="00534E42"/>
    <w:rsid w:val="00535065"/>
    <w:rsid w:val="00535163"/>
    <w:rsid w:val="00535A43"/>
    <w:rsid w:val="00536228"/>
    <w:rsid w:val="00536277"/>
    <w:rsid w:val="0053683C"/>
    <w:rsid w:val="00536D3D"/>
    <w:rsid w:val="005378EA"/>
    <w:rsid w:val="00537A04"/>
    <w:rsid w:val="00540913"/>
    <w:rsid w:val="00540B87"/>
    <w:rsid w:val="00540C08"/>
    <w:rsid w:val="00540EDC"/>
    <w:rsid w:val="005415AB"/>
    <w:rsid w:val="0054198F"/>
    <w:rsid w:val="005419A5"/>
    <w:rsid w:val="00541B2B"/>
    <w:rsid w:val="00541C4A"/>
    <w:rsid w:val="00541D1D"/>
    <w:rsid w:val="00541FEA"/>
    <w:rsid w:val="005422C8"/>
    <w:rsid w:val="0054286A"/>
    <w:rsid w:val="00542B24"/>
    <w:rsid w:val="00542F3D"/>
    <w:rsid w:val="00543076"/>
    <w:rsid w:val="005430BC"/>
    <w:rsid w:val="005434D2"/>
    <w:rsid w:val="00543543"/>
    <w:rsid w:val="00543969"/>
    <w:rsid w:val="005439CB"/>
    <w:rsid w:val="00543A50"/>
    <w:rsid w:val="00543CBA"/>
    <w:rsid w:val="00544544"/>
    <w:rsid w:val="00544AF9"/>
    <w:rsid w:val="00544E58"/>
    <w:rsid w:val="00545008"/>
    <w:rsid w:val="0054507A"/>
    <w:rsid w:val="00545799"/>
    <w:rsid w:val="00545BBF"/>
    <w:rsid w:val="00545CD3"/>
    <w:rsid w:val="005460CF"/>
    <w:rsid w:val="0054629B"/>
    <w:rsid w:val="005462E6"/>
    <w:rsid w:val="00546474"/>
    <w:rsid w:val="00546957"/>
    <w:rsid w:val="00546B3E"/>
    <w:rsid w:val="00546C6E"/>
    <w:rsid w:val="0054712F"/>
    <w:rsid w:val="005471FC"/>
    <w:rsid w:val="0054721A"/>
    <w:rsid w:val="00547511"/>
    <w:rsid w:val="0054753F"/>
    <w:rsid w:val="00547690"/>
    <w:rsid w:val="00547BA4"/>
    <w:rsid w:val="00547C9D"/>
    <w:rsid w:val="00547E48"/>
    <w:rsid w:val="00550429"/>
    <w:rsid w:val="00550BA6"/>
    <w:rsid w:val="00550CA9"/>
    <w:rsid w:val="005511E2"/>
    <w:rsid w:val="00551381"/>
    <w:rsid w:val="00551656"/>
    <w:rsid w:val="00552042"/>
    <w:rsid w:val="0055206B"/>
    <w:rsid w:val="005520A0"/>
    <w:rsid w:val="00552F0B"/>
    <w:rsid w:val="00552F3A"/>
    <w:rsid w:val="00553480"/>
    <w:rsid w:val="005535D3"/>
    <w:rsid w:val="0055366E"/>
    <w:rsid w:val="00553817"/>
    <w:rsid w:val="00553A43"/>
    <w:rsid w:val="00553DA2"/>
    <w:rsid w:val="00553F22"/>
    <w:rsid w:val="0055405B"/>
    <w:rsid w:val="0055427C"/>
    <w:rsid w:val="005543E6"/>
    <w:rsid w:val="005547CE"/>
    <w:rsid w:val="00554BCF"/>
    <w:rsid w:val="00554C33"/>
    <w:rsid w:val="00554CA2"/>
    <w:rsid w:val="00554F66"/>
    <w:rsid w:val="00555061"/>
    <w:rsid w:val="005550FF"/>
    <w:rsid w:val="00555549"/>
    <w:rsid w:val="00555776"/>
    <w:rsid w:val="005558EB"/>
    <w:rsid w:val="00555902"/>
    <w:rsid w:val="005559E1"/>
    <w:rsid w:val="00555B6A"/>
    <w:rsid w:val="00555BEE"/>
    <w:rsid w:val="00555C37"/>
    <w:rsid w:val="005563A8"/>
    <w:rsid w:val="0055640F"/>
    <w:rsid w:val="00556B3D"/>
    <w:rsid w:val="00556D20"/>
    <w:rsid w:val="0055739B"/>
    <w:rsid w:val="0055739C"/>
    <w:rsid w:val="0055773D"/>
    <w:rsid w:val="005577B8"/>
    <w:rsid w:val="00557A2A"/>
    <w:rsid w:val="00557A79"/>
    <w:rsid w:val="00557AC0"/>
    <w:rsid w:val="00557BAB"/>
    <w:rsid w:val="00557C66"/>
    <w:rsid w:val="00557DDF"/>
    <w:rsid w:val="00557ECD"/>
    <w:rsid w:val="00557EE1"/>
    <w:rsid w:val="005605EA"/>
    <w:rsid w:val="005606C0"/>
    <w:rsid w:val="00560F15"/>
    <w:rsid w:val="00561038"/>
    <w:rsid w:val="00561362"/>
    <w:rsid w:val="0056149F"/>
    <w:rsid w:val="005616B7"/>
    <w:rsid w:val="0056196A"/>
    <w:rsid w:val="00561D5E"/>
    <w:rsid w:val="00561FE8"/>
    <w:rsid w:val="005621DE"/>
    <w:rsid w:val="00562612"/>
    <w:rsid w:val="005628B4"/>
    <w:rsid w:val="00562A61"/>
    <w:rsid w:val="00563371"/>
    <w:rsid w:val="00563383"/>
    <w:rsid w:val="0056358A"/>
    <w:rsid w:val="00563615"/>
    <w:rsid w:val="00563F1D"/>
    <w:rsid w:val="0056453B"/>
    <w:rsid w:val="005647B5"/>
    <w:rsid w:val="00564918"/>
    <w:rsid w:val="00564C4E"/>
    <w:rsid w:val="005651C6"/>
    <w:rsid w:val="005654A5"/>
    <w:rsid w:val="005654B1"/>
    <w:rsid w:val="00565852"/>
    <w:rsid w:val="00565885"/>
    <w:rsid w:val="00565DBA"/>
    <w:rsid w:val="00565E7F"/>
    <w:rsid w:val="0056659C"/>
    <w:rsid w:val="00566989"/>
    <w:rsid w:val="00566C6D"/>
    <w:rsid w:val="00566E80"/>
    <w:rsid w:val="00566F5B"/>
    <w:rsid w:val="005672BC"/>
    <w:rsid w:val="00567556"/>
    <w:rsid w:val="00567686"/>
    <w:rsid w:val="00567763"/>
    <w:rsid w:val="005679E0"/>
    <w:rsid w:val="005679EC"/>
    <w:rsid w:val="00567D0A"/>
    <w:rsid w:val="00567DEB"/>
    <w:rsid w:val="00567EB3"/>
    <w:rsid w:val="00567FEF"/>
    <w:rsid w:val="0057023B"/>
    <w:rsid w:val="00570842"/>
    <w:rsid w:val="00570901"/>
    <w:rsid w:val="00570C95"/>
    <w:rsid w:val="00570CA2"/>
    <w:rsid w:val="00570E4B"/>
    <w:rsid w:val="00571950"/>
    <w:rsid w:val="00571CE1"/>
    <w:rsid w:val="00571EF9"/>
    <w:rsid w:val="00571FFA"/>
    <w:rsid w:val="0057238F"/>
    <w:rsid w:val="00572512"/>
    <w:rsid w:val="00572699"/>
    <w:rsid w:val="005726A5"/>
    <w:rsid w:val="00572C20"/>
    <w:rsid w:val="00572D9F"/>
    <w:rsid w:val="00573316"/>
    <w:rsid w:val="005736B5"/>
    <w:rsid w:val="0057397C"/>
    <w:rsid w:val="00573BBC"/>
    <w:rsid w:val="00573CEC"/>
    <w:rsid w:val="00573D53"/>
    <w:rsid w:val="0057408E"/>
    <w:rsid w:val="00574279"/>
    <w:rsid w:val="00574875"/>
    <w:rsid w:val="005749A6"/>
    <w:rsid w:val="00574A8A"/>
    <w:rsid w:val="00574C03"/>
    <w:rsid w:val="00574EB6"/>
    <w:rsid w:val="00574F5F"/>
    <w:rsid w:val="005758A4"/>
    <w:rsid w:val="00575BBA"/>
    <w:rsid w:val="00575E4B"/>
    <w:rsid w:val="00576025"/>
    <w:rsid w:val="005764C6"/>
    <w:rsid w:val="00576645"/>
    <w:rsid w:val="00576891"/>
    <w:rsid w:val="005768B1"/>
    <w:rsid w:val="005768BB"/>
    <w:rsid w:val="00576C2D"/>
    <w:rsid w:val="00576C30"/>
    <w:rsid w:val="00576D2D"/>
    <w:rsid w:val="00576D8D"/>
    <w:rsid w:val="00576DC5"/>
    <w:rsid w:val="00577215"/>
    <w:rsid w:val="0057782F"/>
    <w:rsid w:val="00577A4A"/>
    <w:rsid w:val="00577A9D"/>
    <w:rsid w:val="00577BCB"/>
    <w:rsid w:val="00577DA7"/>
    <w:rsid w:val="00577F7A"/>
    <w:rsid w:val="00580127"/>
    <w:rsid w:val="005802D0"/>
    <w:rsid w:val="0058034D"/>
    <w:rsid w:val="00580580"/>
    <w:rsid w:val="005805E3"/>
    <w:rsid w:val="005806A4"/>
    <w:rsid w:val="00580A74"/>
    <w:rsid w:val="00580AC8"/>
    <w:rsid w:val="00580C8C"/>
    <w:rsid w:val="005810CB"/>
    <w:rsid w:val="00581589"/>
    <w:rsid w:val="0058161B"/>
    <w:rsid w:val="0058162B"/>
    <w:rsid w:val="00581690"/>
    <w:rsid w:val="00581734"/>
    <w:rsid w:val="00581AE8"/>
    <w:rsid w:val="00581B01"/>
    <w:rsid w:val="00581FDC"/>
    <w:rsid w:val="00582131"/>
    <w:rsid w:val="00582562"/>
    <w:rsid w:val="005826CB"/>
    <w:rsid w:val="005826F7"/>
    <w:rsid w:val="00582879"/>
    <w:rsid w:val="00583104"/>
    <w:rsid w:val="005831A6"/>
    <w:rsid w:val="005834BF"/>
    <w:rsid w:val="0058373D"/>
    <w:rsid w:val="005837E1"/>
    <w:rsid w:val="005838CB"/>
    <w:rsid w:val="00583ACB"/>
    <w:rsid w:val="00583B4A"/>
    <w:rsid w:val="00583C80"/>
    <w:rsid w:val="00583E8B"/>
    <w:rsid w:val="00584419"/>
    <w:rsid w:val="005846A7"/>
    <w:rsid w:val="00584818"/>
    <w:rsid w:val="005853CB"/>
    <w:rsid w:val="005853D8"/>
    <w:rsid w:val="005856E2"/>
    <w:rsid w:val="00585784"/>
    <w:rsid w:val="00585A63"/>
    <w:rsid w:val="00585CA6"/>
    <w:rsid w:val="00585DF1"/>
    <w:rsid w:val="00585F39"/>
    <w:rsid w:val="0058612E"/>
    <w:rsid w:val="00586341"/>
    <w:rsid w:val="00586369"/>
    <w:rsid w:val="00586695"/>
    <w:rsid w:val="00586C5D"/>
    <w:rsid w:val="00587581"/>
    <w:rsid w:val="00587586"/>
    <w:rsid w:val="005877D3"/>
    <w:rsid w:val="00587A2A"/>
    <w:rsid w:val="00587A83"/>
    <w:rsid w:val="00587B43"/>
    <w:rsid w:val="00587CA8"/>
    <w:rsid w:val="00587CB9"/>
    <w:rsid w:val="005905F2"/>
    <w:rsid w:val="00590669"/>
    <w:rsid w:val="005906AF"/>
    <w:rsid w:val="00590958"/>
    <w:rsid w:val="00590A00"/>
    <w:rsid w:val="00590E36"/>
    <w:rsid w:val="00590F0F"/>
    <w:rsid w:val="005912D9"/>
    <w:rsid w:val="00591D01"/>
    <w:rsid w:val="00591EFD"/>
    <w:rsid w:val="00592032"/>
    <w:rsid w:val="00592652"/>
    <w:rsid w:val="005927B1"/>
    <w:rsid w:val="005928C9"/>
    <w:rsid w:val="0059311C"/>
    <w:rsid w:val="005932FA"/>
    <w:rsid w:val="0059346C"/>
    <w:rsid w:val="00593640"/>
    <w:rsid w:val="0059367A"/>
    <w:rsid w:val="005936D1"/>
    <w:rsid w:val="00593809"/>
    <w:rsid w:val="005939D4"/>
    <w:rsid w:val="00593A2C"/>
    <w:rsid w:val="00593DA4"/>
    <w:rsid w:val="00593EF5"/>
    <w:rsid w:val="005942BE"/>
    <w:rsid w:val="005945C3"/>
    <w:rsid w:val="005945E2"/>
    <w:rsid w:val="00594887"/>
    <w:rsid w:val="00594E34"/>
    <w:rsid w:val="00595481"/>
    <w:rsid w:val="005956A2"/>
    <w:rsid w:val="005957FE"/>
    <w:rsid w:val="00595AE4"/>
    <w:rsid w:val="00595FA3"/>
    <w:rsid w:val="00596547"/>
    <w:rsid w:val="00596DB9"/>
    <w:rsid w:val="00596F23"/>
    <w:rsid w:val="00597110"/>
    <w:rsid w:val="005973FB"/>
    <w:rsid w:val="005975DE"/>
    <w:rsid w:val="00597617"/>
    <w:rsid w:val="005976A4"/>
    <w:rsid w:val="005979D7"/>
    <w:rsid w:val="00597A30"/>
    <w:rsid w:val="00597ECE"/>
    <w:rsid w:val="005A00CB"/>
    <w:rsid w:val="005A02B7"/>
    <w:rsid w:val="005A0416"/>
    <w:rsid w:val="005A0607"/>
    <w:rsid w:val="005A08D8"/>
    <w:rsid w:val="005A0C88"/>
    <w:rsid w:val="005A0E60"/>
    <w:rsid w:val="005A0F43"/>
    <w:rsid w:val="005A1047"/>
    <w:rsid w:val="005A16AB"/>
    <w:rsid w:val="005A188B"/>
    <w:rsid w:val="005A19D1"/>
    <w:rsid w:val="005A1B02"/>
    <w:rsid w:val="005A1CB8"/>
    <w:rsid w:val="005A1DFD"/>
    <w:rsid w:val="005A1E27"/>
    <w:rsid w:val="005A2060"/>
    <w:rsid w:val="005A2069"/>
    <w:rsid w:val="005A242B"/>
    <w:rsid w:val="005A2596"/>
    <w:rsid w:val="005A267D"/>
    <w:rsid w:val="005A26B3"/>
    <w:rsid w:val="005A28F8"/>
    <w:rsid w:val="005A2E04"/>
    <w:rsid w:val="005A33E4"/>
    <w:rsid w:val="005A380C"/>
    <w:rsid w:val="005A3B33"/>
    <w:rsid w:val="005A3CB1"/>
    <w:rsid w:val="005A3CC3"/>
    <w:rsid w:val="005A40BB"/>
    <w:rsid w:val="005A4610"/>
    <w:rsid w:val="005A46A0"/>
    <w:rsid w:val="005A46B4"/>
    <w:rsid w:val="005A4ADB"/>
    <w:rsid w:val="005A4C31"/>
    <w:rsid w:val="005A4C8A"/>
    <w:rsid w:val="005A573E"/>
    <w:rsid w:val="005A59FC"/>
    <w:rsid w:val="005A5ABB"/>
    <w:rsid w:val="005A5AC6"/>
    <w:rsid w:val="005A5FC3"/>
    <w:rsid w:val="005A60A1"/>
    <w:rsid w:val="005A648B"/>
    <w:rsid w:val="005A6783"/>
    <w:rsid w:val="005A6E31"/>
    <w:rsid w:val="005A6FAA"/>
    <w:rsid w:val="005A771D"/>
    <w:rsid w:val="005A7879"/>
    <w:rsid w:val="005A7949"/>
    <w:rsid w:val="005A7CB1"/>
    <w:rsid w:val="005A7DCC"/>
    <w:rsid w:val="005A7F30"/>
    <w:rsid w:val="005B0029"/>
    <w:rsid w:val="005B007C"/>
    <w:rsid w:val="005B0239"/>
    <w:rsid w:val="005B12AE"/>
    <w:rsid w:val="005B1411"/>
    <w:rsid w:val="005B1419"/>
    <w:rsid w:val="005B14F6"/>
    <w:rsid w:val="005B1673"/>
    <w:rsid w:val="005B17BE"/>
    <w:rsid w:val="005B18F0"/>
    <w:rsid w:val="005B1D4D"/>
    <w:rsid w:val="005B1DE3"/>
    <w:rsid w:val="005B2079"/>
    <w:rsid w:val="005B20C5"/>
    <w:rsid w:val="005B22F0"/>
    <w:rsid w:val="005B2CB4"/>
    <w:rsid w:val="005B2D18"/>
    <w:rsid w:val="005B2E3D"/>
    <w:rsid w:val="005B33D4"/>
    <w:rsid w:val="005B3474"/>
    <w:rsid w:val="005B348D"/>
    <w:rsid w:val="005B36C9"/>
    <w:rsid w:val="005B3AB9"/>
    <w:rsid w:val="005B3D56"/>
    <w:rsid w:val="005B3F0A"/>
    <w:rsid w:val="005B3FE0"/>
    <w:rsid w:val="005B41FE"/>
    <w:rsid w:val="005B4305"/>
    <w:rsid w:val="005B4363"/>
    <w:rsid w:val="005B4776"/>
    <w:rsid w:val="005B479E"/>
    <w:rsid w:val="005B4889"/>
    <w:rsid w:val="005B488D"/>
    <w:rsid w:val="005B4AC2"/>
    <w:rsid w:val="005B4E01"/>
    <w:rsid w:val="005B5006"/>
    <w:rsid w:val="005B50AE"/>
    <w:rsid w:val="005B53D8"/>
    <w:rsid w:val="005B568A"/>
    <w:rsid w:val="005B5927"/>
    <w:rsid w:val="005B5984"/>
    <w:rsid w:val="005B5A4D"/>
    <w:rsid w:val="005B5BBE"/>
    <w:rsid w:val="005B5D71"/>
    <w:rsid w:val="005B5E38"/>
    <w:rsid w:val="005B5F7E"/>
    <w:rsid w:val="005B60C1"/>
    <w:rsid w:val="005B6768"/>
    <w:rsid w:val="005B68E6"/>
    <w:rsid w:val="005B6916"/>
    <w:rsid w:val="005B6AF4"/>
    <w:rsid w:val="005B75C8"/>
    <w:rsid w:val="005B76C3"/>
    <w:rsid w:val="005B7733"/>
    <w:rsid w:val="005B7CC3"/>
    <w:rsid w:val="005C007D"/>
    <w:rsid w:val="005C021B"/>
    <w:rsid w:val="005C0226"/>
    <w:rsid w:val="005C0820"/>
    <w:rsid w:val="005C0DBF"/>
    <w:rsid w:val="005C108B"/>
    <w:rsid w:val="005C1550"/>
    <w:rsid w:val="005C1814"/>
    <w:rsid w:val="005C1BC8"/>
    <w:rsid w:val="005C1D69"/>
    <w:rsid w:val="005C1E06"/>
    <w:rsid w:val="005C235C"/>
    <w:rsid w:val="005C25C8"/>
    <w:rsid w:val="005C2641"/>
    <w:rsid w:val="005C2B48"/>
    <w:rsid w:val="005C2BD9"/>
    <w:rsid w:val="005C2C95"/>
    <w:rsid w:val="005C30D9"/>
    <w:rsid w:val="005C37AD"/>
    <w:rsid w:val="005C3853"/>
    <w:rsid w:val="005C3C48"/>
    <w:rsid w:val="005C3D29"/>
    <w:rsid w:val="005C3EC5"/>
    <w:rsid w:val="005C4039"/>
    <w:rsid w:val="005C434B"/>
    <w:rsid w:val="005C4AC5"/>
    <w:rsid w:val="005C4BE3"/>
    <w:rsid w:val="005C52F8"/>
    <w:rsid w:val="005C5A29"/>
    <w:rsid w:val="005C5AEF"/>
    <w:rsid w:val="005C5F7A"/>
    <w:rsid w:val="005C6030"/>
    <w:rsid w:val="005C612A"/>
    <w:rsid w:val="005C6243"/>
    <w:rsid w:val="005C6310"/>
    <w:rsid w:val="005C6374"/>
    <w:rsid w:val="005C6552"/>
    <w:rsid w:val="005C6688"/>
    <w:rsid w:val="005C6D3C"/>
    <w:rsid w:val="005C7444"/>
    <w:rsid w:val="005C75B4"/>
    <w:rsid w:val="005C78E3"/>
    <w:rsid w:val="005C79A1"/>
    <w:rsid w:val="005C79BA"/>
    <w:rsid w:val="005C7DBE"/>
    <w:rsid w:val="005D01F2"/>
    <w:rsid w:val="005D058C"/>
    <w:rsid w:val="005D05CB"/>
    <w:rsid w:val="005D065B"/>
    <w:rsid w:val="005D07A5"/>
    <w:rsid w:val="005D0897"/>
    <w:rsid w:val="005D0A6A"/>
    <w:rsid w:val="005D0AE9"/>
    <w:rsid w:val="005D0BF4"/>
    <w:rsid w:val="005D0C28"/>
    <w:rsid w:val="005D1090"/>
    <w:rsid w:val="005D10DE"/>
    <w:rsid w:val="005D18B4"/>
    <w:rsid w:val="005D1BB4"/>
    <w:rsid w:val="005D1C4B"/>
    <w:rsid w:val="005D1F10"/>
    <w:rsid w:val="005D1FEB"/>
    <w:rsid w:val="005D208F"/>
    <w:rsid w:val="005D218B"/>
    <w:rsid w:val="005D21AF"/>
    <w:rsid w:val="005D244B"/>
    <w:rsid w:val="005D2AB1"/>
    <w:rsid w:val="005D2E68"/>
    <w:rsid w:val="005D2F51"/>
    <w:rsid w:val="005D302B"/>
    <w:rsid w:val="005D3481"/>
    <w:rsid w:val="005D3D5C"/>
    <w:rsid w:val="005D45C0"/>
    <w:rsid w:val="005D4913"/>
    <w:rsid w:val="005D4F1A"/>
    <w:rsid w:val="005D507A"/>
    <w:rsid w:val="005D532C"/>
    <w:rsid w:val="005D5767"/>
    <w:rsid w:val="005D583A"/>
    <w:rsid w:val="005D59A9"/>
    <w:rsid w:val="005D59F1"/>
    <w:rsid w:val="005D5B86"/>
    <w:rsid w:val="005D5BF5"/>
    <w:rsid w:val="005D6193"/>
    <w:rsid w:val="005D62B8"/>
    <w:rsid w:val="005D6596"/>
    <w:rsid w:val="005D67B5"/>
    <w:rsid w:val="005D685B"/>
    <w:rsid w:val="005D6AE3"/>
    <w:rsid w:val="005D6F9F"/>
    <w:rsid w:val="005D7227"/>
    <w:rsid w:val="005D74D9"/>
    <w:rsid w:val="005D74DE"/>
    <w:rsid w:val="005D7C6D"/>
    <w:rsid w:val="005D7ED7"/>
    <w:rsid w:val="005E062F"/>
    <w:rsid w:val="005E0924"/>
    <w:rsid w:val="005E0937"/>
    <w:rsid w:val="005E0A9D"/>
    <w:rsid w:val="005E0BAC"/>
    <w:rsid w:val="005E0CC4"/>
    <w:rsid w:val="005E0DC5"/>
    <w:rsid w:val="005E0FB4"/>
    <w:rsid w:val="005E107A"/>
    <w:rsid w:val="005E12A0"/>
    <w:rsid w:val="005E12D5"/>
    <w:rsid w:val="005E13F9"/>
    <w:rsid w:val="005E14C2"/>
    <w:rsid w:val="005E1ACE"/>
    <w:rsid w:val="005E1CF2"/>
    <w:rsid w:val="005E1E7B"/>
    <w:rsid w:val="005E21BC"/>
    <w:rsid w:val="005E2372"/>
    <w:rsid w:val="005E2604"/>
    <w:rsid w:val="005E2E30"/>
    <w:rsid w:val="005E3145"/>
    <w:rsid w:val="005E32A8"/>
    <w:rsid w:val="005E339C"/>
    <w:rsid w:val="005E34B5"/>
    <w:rsid w:val="005E35EA"/>
    <w:rsid w:val="005E38B3"/>
    <w:rsid w:val="005E451B"/>
    <w:rsid w:val="005E45DC"/>
    <w:rsid w:val="005E4B00"/>
    <w:rsid w:val="005E4BE0"/>
    <w:rsid w:val="005E4DA0"/>
    <w:rsid w:val="005E4E0A"/>
    <w:rsid w:val="005E4EC1"/>
    <w:rsid w:val="005E4EE0"/>
    <w:rsid w:val="005E54C4"/>
    <w:rsid w:val="005E5815"/>
    <w:rsid w:val="005E58B7"/>
    <w:rsid w:val="005E59E5"/>
    <w:rsid w:val="005E5B73"/>
    <w:rsid w:val="005E5BFA"/>
    <w:rsid w:val="005E60F9"/>
    <w:rsid w:val="005E63F5"/>
    <w:rsid w:val="005E6A0F"/>
    <w:rsid w:val="005E6CD9"/>
    <w:rsid w:val="005E6E62"/>
    <w:rsid w:val="005E6FC8"/>
    <w:rsid w:val="005E6FC9"/>
    <w:rsid w:val="005E709F"/>
    <w:rsid w:val="005E70E5"/>
    <w:rsid w:val="005E710D"/>
    <w:rsid w:val="005E7366"/>
    <w:rsid w:val="005E7431"/>
    <w:rsid w:val="005E757C"/>
    <w:rsid w:val="005E7611"/>
    <w:rsid w:val="005E77E4"/>
    <w:rsid w:val="005E7930"/>
    <w:rsid w:val="005E7CBE"/>
    <w:rsid w:val="005E7DB9"/>
    <w:rsid w:val="005F02A5"/>
    <w:rsid w:val="005F0325"/>
    <w:rsid w:val="005F05AE"/>
    <w:rsid w:val="005F09E1"/>
    <w:rsid w:val="005F0A61"/>
    <w:rsid w:val="005F116D"/>
    <w:rsid w:val="005F1171"/>
    <w:rsid w:val="005F11DF"/>
    <w:rsid w:val="005F15F4"/>
    <w:rsid w:val="005F162E"/>
    <w:rsid w:val="005F1EF9"/>
    <w:rsid w:val="005F2103"/>
    <w:rsid w:val="005F2152"/>
    <w:rsid w:val="005F21C6"/>
    <w:rsid w:val="005F227D"/>
    <w:rsid w:val="005F2554"/>
    <w:rsid w:val="005F2D04"/>
    <w:rsid w:val="005F2EFA"/>
    <w:rsid w:val="005F3181"/>
    <w:rsid w:val="005F3360"/>
    <w:rsid w:val="005F3A2D"/>
    <w:rsid w:val="005F3D14"/>
    <w:rsid w:val="005F3DAE"/>
    <w:rsid w:val="005F3E59"/>
    <w:rsid w:val="005F3ED6"/>
    <w:rsid w:val="005F4081"/>
    <w:rsid w:val="005F428B"/>
    <w:rsid w:val="005F4300"/>
    <w:rsid w:val="005F43D8"/>
    <w:rsid w:val="005F45BF"/>
    <w:rsid w:val="005F45EA"/>
    <w:rsid w:val="005F46B8"/>
    <w:rsid w:val="005F48A5"/>
    <w:rsid w:val="005F49EA"/>
    <w:rsid w:val="005F4B81"/>
    <w:rsid w:val="005F5331"/>
    <w:rsid w:val="005F533E"/>
    <w:rsid w:val="005F540D"/>
    <w:rsid w:val="005F5605"/>
    <w:rsid w:val="005F56C4"/>
    <w:rsid w:val="005F5788"/>
    <w:rsid w:val="005F5D4E"/>
    <w:rsid w:val="005F61F0"/>
    <w:rsid w:val="005F620F"/>
    <w:rsid w:val="005F6508"/>
    <w:rsid w:val="005F6A77"/>
    <w:rsid w:val="005F7329"/>
    <w:rsid w:val="005F7438"/>
    <w:rsid w:val="005F74F5"/>
    <w:rsid w:val="005F7839"/>
    <w:rsid w:val="005F7979"/>
    <w:rsid w:val="005F7BC6"/>
    <w:rsid w:val="005F7E23"/>
    <w:rsid w:val="0060018D"/>
    <w:rsid w:val="006002CC"/>
    <w:rsid w:val="00600307"/>
    <w:rsid w:val="00600409"/>
    <w:rsid w:val="00600D9D"/>
    <w:rsid w:val="00600F17"/>
    <w:rsid w:val="00600F95"/>
    <w:rsid w:val="00600FD1"/>
    <w:rsid w:val="00601086"/>
    <w:rsid w:val="00601317"/>
    <w:rsid w:val="006013E0"/>
    <w:rsid w:val="0060169C"/>
    <w:rsid w:val="006016D1"/>
    <w:rsid w:val="006016F2"/>
    <w:rsid w:val="00601812"/>
    <w:rsid w:val="00601947"/>
    <w:rsid w:val="00601CC7"/>
    <w:rsid w:val="00602066"/>
    <w:rsid w:val="00602287"/>
    <w:rsid w:val="00602504"/>
    <w:rsid w:val="0060272E"/>
    <w:rsid w:val="00602F44"/>
    <w:rsid w:val="00603FE0"/>
    <w:rsid w:val="00604148"/>
    <w:rsid w:val="006042D4"/>
    <w:rsid w:val="006042F2"/>
    <w:rsid w:val="00604328"/>
    <w:rsid w:val="00604424"/>
    <w:rsid w:val="006045BB"/>
    <w:rsid w:val="0060471A"/>
    <w:rsid w:val="00604E09"/>
    <w:rsid w:val="006055C8"/>
    <w:rsid w:val="006057F8"/>
    <w:rsid w:val="00605828"/>
    <w:rsid w:val="00605839"/>
    <w:rsid w:val="0060643B"/>
    <w:rsid w:val="00606631"/>
    <w:rsid w:val="00606776"/>
    <w:rsid w:val="00606B7F"/>
    <w:rsid w:val="00606D36"/>
    <w:rsid w:val="00606DC1"/>
    <w:rsid w:val="0060728A"/>
    <w:rsid w:val="006072D5"/>
    <w:rsid w:val="0060757C"/>
    <w:rsid w:val="006075AD"/>
    <w:rsid w:val="006077D0"/>
    <w:rsid w:val="00607848"/>
    <w:rsid w:val="00607AE0"/>
    <w:rsid w:val="00607B95"/>
    <w:rsid w:val="006106EB"/>
    <w:rsid w:val="0061072F"/>
    <w:rsid w:val="00610871"/>
    <w:rsid w:val="00610CEB"/>
    <w:rsid w:val="00610FDB"/>
    <w:rsid w:val="00611248"/>
    <w:rsid w:val="0061193A"/>
    <w:rsid w:val="00611B9A"/>
    <w:rsid w:val="00611E4C"/>
    <w:rsid w:val="00611E85"/>
    <w:rsid w:val="00611F03"/>
    <w:rsid w:val="00611F0A"/>
    <w:rsid w:val="00612051"/>
    <w:rsid w:val="006124B8"/>
    <w:rsid w:val="00612856"/>
    <w:rsid w:val="00612906"/>
    <w:rsid w:val="00612C89"/>
    <w:rsid w:val="00612D97"/>
    <w:rsid w:val="00613317"/>
    <w:rsid w:val="00613E6C"/>
    <w:rsid w:val="00613F61"/>
    <w:rsid w:val="0061404E"/>
    <w:rsid w:val="00614208"/>
    <w:rsid w:val="006145AB"/>
    <w:rsid w:val="006145D2"/>
    <w:rsid w:val="00614B06"/>
    <w:rsid w:val="00615435"/>
    <w:rsid w:val="0061575C"/>
    <w:rsid w:val="00615865"/>
    <w:rsid w:val="00615B25"/>
    <w:rsid w:val="00615C21"/>
    <w:rsid w:val="00615C60"/>
    <w:rsid w:val="00615F83"/>
    <w:rsid w:val="00616507"/>
    <w:rsid w:val="006166E1"/>
    <w:rsid w:val="00616927"/>
    <w:rsid w:val="00616D63"/>
    <w:rsid w:val="006178EE"/>
    <w:rsid w:val="006178F9"/>
    <w:rsid w:val="00617DA4"/>
    <w:rsid w:val="00617E91"/>
    <w:rsid w:val="00617FBF"/>
    <w:rsid w:val="00620475"/>
    <w:rsid w:val="00620583"/>
    <w:rsid w:val="0062088C"/>
    <w:rsid w:val="00620B58"/>
    <w:rsid w:val="006214CD"/>
    <w:rsid w:val="0062177A"/>
    <w:rsid w:val="006217A7"/>
    <w:rsid w:val="00621996"/>
    <w:rsid w:val="00621C64"/>
    <w:rsid w:val="00621C84"/>
    <w:rsid w:val="0062232D"/>
    <w:rsid w:val="0062256A"/>
    <w:rsid w:val="00622B9B"/>
    <w:rsid w:val="00623188"/>
    <w:rsid w:val="006233F5"/>
    <w:rsid w:val="006235B9"/>
    <w:rsid w:val="00623672"/>
    <w:rsid w:val="006237D8"/>
    <w:rsid w:val="00623F4A"/>
    <w:rsid w:val="00623FB0"/>
    <w:rsid w:val="00623FE5"/>
    <w:rsid w:val="006240DE"/>
    <w:rsid w:val="006241A7"/>
    <w:rsid w:val="006244E1"/>
    <w:rsid w:val="00624807"/>
    <w:rsid w:val="00624AD8"/>
    <w:rsid w:val="00624D94"/>
    <w:rsid w:val="00624EFA"/>
    <w:rsid w:val="00625366"/>
    <w:rsid w:val="0062579D"/>
    <w:rsid w:val="00625D4B"/>
    <w:rsid w:val="00625EAA"/>
    <w:rsid w:val="006262B8"/>
    <w:rsid w:val="006263C1"/>
    <w:rsid w:val="0062670C"/>
    <w:rsid w:val="00626AA1"/>
    <w:rsid w:val="00626CA7"/>
    <w:rsid w:val="0062740F"/>
    <w:rsid w:val="0062782D"/>
    <w:rsid w:val="00627BF5"/>
    <w:rsid w:val="00630316"/>
    <w:rsid w:val="00630403"/>
    <w:rsid w:val="006305F5"/>
    <w:rsid w:val="006308AE"/>
    <w:rsid w:val="00630D23"/>
    <w:rsid w:val="00630D89"/>
    <w:rsid w:val="006310E2"/>
    <w:rsid w:val="00631405"/>
    <w:rsid w:val="0063176A"/>
    <w:rsid w:val="00631794"/>
    <w:rsid w:val="0063189C"/>
    <w:rsid w:val="0063192D"/>
    <w:rsid w:val="00631BF4"/>
    <w:rsid w:val="00631EAD"/>
    <w:rsid w:val="00631F26"/>
    <w:rsid w:val="0063210D"/>
    <w:rsid w:val="006323EB"/>
    <w:rsid w:val="00632833"/>
    <w:rsid w:val="00632844"/>
    <w:rsid w:val="00632E56"/>
    <w:rsid w:val="00632F2D"/>
    <w:rsid w:val="0063328D"/>
    <w:rsid w:val="00633916"/>
    <w:rsid w:val="00633D9A"/>
    <w:rsid w:val="00633DCB"/>
    <w:rsid w:val="00633EB9"/>
    <w:rsid w:val="00633FB1"/>
    <w:rsid w:val="00634012"/>
    <w:rsid w:val="006341C0"/>
    <w:rsid w:val="00634242"/>
    <w:rsid w:val="0063425D"/>
    <w:rsid w:val="0063456C"/>
    <w:rsid w:val="006345C7"/>
    <w:rsid w:val="006345DD"/>
    <w:rsid w:val="0063477B"/>
    <w:rsid w:val="00634900"/>
    <w:rsid w:val="00634CFC"/>
    <w:rsid w:val="00634FCA"/>
    <w:rsid w:val="0063521D"/>
    <w:rsid w:val="00635709"/>
    <w:rsid w:val="0063596D"/>
    <w:rsid w:val="00635A00"/>
    <w:rsid w:val="00635E84"/>
    <w:rsid w:val="00636347"/>
    <w:rsid w:val="00636389"/>
    <w:rsid w:val="006363E7"/>
    <w:rsid w:val="006365CD"/>
    <w:rsid w:val="0063696F"/>
    <w:rsid w:val="00636B25"/>
    <w:rsid w:val="00636CA0"/>
    <w:rsid w:val="00636CD2"/>
    <w:rsid w:val="00636F26"/>
    <w:rsid w:val="00637202"/>
    <w:rsid w:val="0063721A"/>
    <w:rsid w:val="0063778F"/>
    <w:rsid w:val="00637843"/>
    <w:rsid w:val="006401A4"/>
    <w:rsid w:val="006401BA"/>
    <w:rsid w:val="00640424"/>
    <w:rsid w:val="00640513"/>
    <w:rsid w:val="00640646"/>
    <w:rsid w:val="00640FE2"/>
    <w:rsid w:val="00641191"/>
    <w:rsid w:val="00641628"/>
    <w:rsid w:val="006417B9"/>
    <w:rsid w:val="00641AFC"/>
    <w:rsid w:val="00641BDF"/>
    <w:rsid w:val="00641F49"/>
    <w:rsid w:val="006420EF"/>
    <w:rsid w:val="006427B3"/>
    <w:rsid w:val="00642C0D"/>
    <w:rsid w:val="00642F07"/>
    <w:rsid w:val="006433E2"/>
    <w:rsid w:val="006434CD"/>
    <w:rsid w:val="006439CB"/>
    <w:rsid w:val="00643C9C"/>
    <w:rsid w:val="00643E2E"/>
    <w:rsid w:val="00644598"/>
    <w:rsid w:val="006445DA"/>
    <w:rsid w:val="006447FC"/>
    <w:rsid w:val="00644D61"/>
    <w:rsid w:val="00644DB1"/>
    <w:rsid w:val="00644E62"/>
    <w:rsid w:val="00644F81"/>
    <w:rsid w:val="0064537F"/>
    <w:rsid w:val="006455A8"/>
    <w:rsid w:val="0064593B"/>
    <w:rsid w:val="00645A45"/>
    <w:rsid w:val="00645F5C"/>
    <w:rsid w:val="006468A2"/>
    <w:rsid w:val="00646DBD"/>
    <w:rsid w:val="00646FF4"/>
    <w:rsid w:val="00647093"/>
    <w:rsid w:val="006472DA"/>
    <w:rsid w:val="006473F4"/>
    <w:rsid w:val="00647A8C"/>
    <w:rsid w:val="00647AE2"/>
    <w:rsid w:val="00647BD9"/>
    <w:rsid w:val="00647C36"/>
    <w:rsid w:val="00647C5E"/>
    <w:rsid w:val="00647E8A"/>
    <w:rsid w:val="006500FE"/>
    <w:rsid w:val="00650178"/>
    <w:rsid w:val="00650463"/>
    <w:rsid w:val="0065046D"/>
    <w:rsid w:val="006504B7"/>
    <w:rsid w:val="006505BC"/>
    <w:rsid w:val="00650649"/>
    <w:rsid w:val="00650876"/>
    <w:rsid w:val="00650884"/>
    <w:rsid w:val="00650C9F"/>
    <w:rsid w:val="00650D8D"/>
    <w:rsid w:val="00650E25"/>
    <w:rsid w:val="00650EAB"/>
    <w:rsid w:val="00651457"/>
    <w:rsid w:val="006516F2"/>
    <w:rsid w:val="00651C83"/>
    <w:rsid w:val="00651DF2"/>
    <w:rsid w:val="00651F31"/>
    <w:rsid w:val="00651F84"/>
    <w:rsid w:val="006521CA"/>
    <w:rsid w:val="0065281A"/>
    <w:rsid w:val="00652B51"/>
    <w:rsid w:val="00652ED8"/>
    <w:rsid w:val="006530FE"/>
    <w:rsid w:val="0065317E"/>
    <w:rsid w:val="006532C4"/>
    <w:rsid w:val="006535C6"/>
    <w:rsid w:val="00653C08"/>
    <w:rsid w:val="00653C70"/>
    <w:rsid w:val="00653C9B"/>
    <w:rsid w:val="006547A1"/>
    <w:rsid w:val="00654EAF"/>
    <w:rsid w:val="0065512B"/>
    <w:rsid w:val="00655213"/>
    <w:rsid w:val="0065526C"/>
    <w:rsid w:val="00655323"/>
    <w:rsid w:val="0065538E"/>
    <w:rsid w:val="006556E8"/>
    <w:rsid w:val="0065591C"/>
    <w:rsid w:val="006559EC"/>
    <w:rsid w:val="00655B45"/>
    <w:rsid w:val="00655BF3"/>
    <w:rsid w:val="00655DDD"/>
    <w:rsid w:val="00655EBE"/>
    <w:rsid w:val="00656113"/>
    <w:rsid w:val="006566C6"/>
    <w:rsid w:val="006567B7"/>
    <w:rsid w:val="0065696F"/>
    <w:rsid w:val="00656C46"/>
    <w:rsid w:val="00656CA6"/>
    <w:rsid w:val="006570B2"/>
    <w:rsid w:val="00657537"/>
    <w:rsid w:val="00657CD9"/>
    <w:rsid w:val="00657DFD"/>
    <w:rsid w:val="0066019B"/>
    <w:rsid w:val="006601B8"/>
    <w:rsid w:val="0066060D"/>
    <w:rsid w:val="006606E0"/>
    <w:rsid w:val="006607E6"/>
    <w:rsid w:val="00660AFA"/>
    <w:rsid w:val="00660B8D"/>
    <w:rsid w:val="00660D67"/>
    <w:rsid w:val="00661025"/>
    <w:rsid w:val="00661607"/>
    <w:rsid w:val="006616EA"/>
    <w:rsid w:val="006617CC"/>
    <w:rsid w:val="00661915"/>
    <w:rsid w:val="00661AFA"/>
    <w:rsid w:val="00661E83"/>
    <w:rsid w:val="00662147"/>
    <w:rsid w:val="00662617"/>
    <w:rsid w:val="00662931"/>
    <w:rsid w:val="00662A46"/>
    <w:rsid w:val="00662A53"/>
    <w:rsid w:val="00662EB5"/>
    <w:rsid w:val="006631C5"/>
    <w:rsid w:val="00663438"/>
    <w:rsid w:val="0066348E"/>
    <w:rsid w:val="006634B3"/>
    <w:rsid w:val="006636F5"/>
    <w:rsid w:val="00663751"/>
    <w:rsid w:val="0066376E"/>
    <w:rsid w:val="006637D5"/>
    <w:rsid w:val="00663933"/>
    <w:rsid w:val="00663B34"/>
    <w:rsid w:val="00663D71"/>
    <w:rsid w:val="00663ECC"/>
    <w:rsid w:val="00663F63"/>
    <w:rsid w:val="00664683"/>
    <w:rsid w:val="006649B2"/>
    <w:rsid w:val="006649E9"/>
    <w:rsid w:val="00664B96"/>
    <w:rsid w:val="00664C51"/>
    <w:rsid w:val="00665008"/>
    <w:rsid w:val="006651A4"/>
    <w:rsid w:val="0066524A"/>
    <w:rsid w:val="0066545B"/>
    <w:rsid w:val="00665CB2"/>
    <w:rsid w:val="00665D02"/>
    <w:rsid w:val="006664E0"/>
    <w:rsid w:val="0066667B"/>
    <w:rsid w:val="006668E6"/>
    <w:rsid w:val="0066702C"/>
    <w:rsid w:val="0066762F"/>
    <w:rsid w:val="00667727"/>
    <w:rsid w:val="006678F7"/>
    <w:rsid w:val="00667B0E"/>
    <w:rsid w:val="00667DC5"/>
    <w:rsid w:val="00667FD4"/>
    <w:rsid w:val="006702F4"/>
    <w:rsid w:val="00670398"/>
    <w:rsid w:val="00670427"/>
    <w:rsid w:val="006704B5"/>
    <w:rsid w:val="006704D6"/>
    <w:rsid w:val="006705AC"/>
    <w:rsid w:val="006707E4"/>
    <w:rsid w:val="00670A50"/>
    <w:rsid w:val="00670CAB"/>
    <w:rsid w:val="00670FDC"/>
    <w:rsid w:val="00671175"/>
    <w:rsid w:val="0067141E"/>
    <w:rsid w:val="00671B9A"/>
    <w:rsid w:val="00671EA9"/>
    <w:rsid w:val="00672585"/>
    <w:rsid w:val="006725E9"/>
    <w:rsid w:val="006727AD"/>
    <w:rsid w:val="00672963"/>
    <w:rsid w:val="00672BAD"/>
    <w:rsid w:val="00672E88"/>
    <w:rsid w:val="00672EAF"/>
    <w:rsid w:val="00673181"/>
    <w:rsid w:val="00673242"/>
    <w:rsid w:val="006733A2"/>
    <w:rsid w:val="00673411"/>
    <w:rsid w:val="0067357F"/>
    <w:rsid w:val="0067364A"/>
    <w:rsid w:val="00673762"/>
    <w:rsid w:val="00673D74"/>
    <w:rsid w:val="00674155"/>
    <w:rsid w:val="0067415E"/>
    <w:rsid w:val="00674A24"/>
    <w:rsid w:val="00674A64"/>
    <w:rsid w:val="0067534D"/>
    <w:rsid w:val="00675B77"/>
    <w:rsid w:val="006761DD"/>
    <w:rsid w:val="00676235"/>
    <w:rsid w:val="0067649C"/>
    <w:rsid w:val="006765A0"/>
    <w:rsid w:val="0067678A"/>
    <w:rsid w:val="00676828"/>
    <w:rsid w:val="00676A9B"/>
    <w:rsid w:val="00676B6E"/>
    <w:rsid w:val="00676C74"/>
    <w:rsid w:val="00676CD6"/>
    <w:rsid w:val="00676CD7"/>
    <w:rsid w:val="00677088"/>
    <w:rsid w:val="00677124"/>
    <w:rsid w:val="0067779A"/>
    <w:rsid w:val="00677F16"/>
    <w:rsid w:val="00677F1B"/>
    <w:rsid w:val="0068005A"/>
    <w:rsid w:val="00680306"/>
    <w:rsid w:val="006807A6"/>
    <w:rsid w:val="00680963"/>
    <w:rsid w:val="00680B80"/>
    <w:rsid w:val="00680F79"/>
    <w:rsid w:val="00681118"/>
    <w:rsid w:val="00681179"/>
    <w:rsid w:val="00681192"/>
    <w:rsid w:val="00681275"/>
    <w:rsid w:val="006813C0"/>
    <w:rsid w:val="00681AFC"/>
    <w:rsid w:val="00682693"/>
    <w:rsid w:val="006826B9"/>
    <w:rsid w:val="00682A01"/>
    <w:rsid w:val="00682B1B"/>
    <w:rsid w:val="00682F06"/>
    <w:rsid w:val="00683013"/>
    <w:rsid w:val="006830E9"/>
    <w:rsid w:val="00683602"/>
    <w:rsid w:val="00683E8D"/>
    <w:rsid w:val="006843A6"/>
    <w:rsid w:val="00684406"/>
    <w:rsid w:val="0068491A"/>
    <w:rsid w:val="00684CAC"/>
    <w:rsid w:val="006853DE"/>
    <w:rsid w:val="006853F0"/>
    <w:rsid w:val="00685B10"/>
    <w:rsid w:val="00685E9D"/>
    <w:rsid w:val="006860C8"/>
    <w:rsid w:val="0068618B"/>
    <w:rsid w:val="0068639D"/>
    <w:rsid w:val="006863CC"/>
    <w:rsid w:val="006865B1"/>
    <w:rsid w:val="00686977"/>
    <w:rsid w:val="00686A83"/>
    <w:rsid w:val="00686ABF"/>
    <w:rsid w:val="00686F22"/>
    <w:rsid w:val="00686F6F"/>
    <w:rsid w:val="0068761A"/>
    <w:rsid w:val="00687631"/>
    <w:rsid w:val="0068770E"/>
    <w:rsid w:val="006878DE"/>
    <w:rsid w:val="00690012"/>
    <w:rsid w:val="00690250"/>
    <w:rsid w:val="00690849"/>
    <w:rsid w:val="00690B44"/>
    <w:rsid w:val="00690B5E"/>
    <w:rsid w:val="00690C18"/>
    <w:rsid w:val="006912F1"/>
    <w:rsid w:val="006912F5"/>
    <w:rsid w:val="00691416"/>
    <w:rsid w:val="0069169B"/>
    <w:rsid w:val="00691722"/>
    <w:rsid w:val="006917E5"/>
    <w:rsid w:val="00691813"/>
    <w:rsid w:val="00691B66"/>
    <w:rsid w:val="00691DEA"/>
    <w:rsid w:val="00691EE6"/>
    <w:rsid w:val="006920D2"/>
    <w:rsid w:val="006920D8"/>
    <w:rsid w:val="006923AC"/>
    <w:rsid w:val="006923F1"/>
    <w:rsid w:val="00692D6D"/>
    <w:rsid w:val="00693408"/>
    <w:rsid w:val="006937C1"/>
    <w:rsid w:val="00693E59"/>
    <w:rsid w:val="0069470F"/>
    <w:rsid w:val="00694760"/>
    <w:rsid w:val="0069489B"/>
    <w:rsid w:val="0069490C"/>
    <w:rsid w:val="00694E51"/>
    <w:rsid w:val="00694FC7"/>
    <w:rsid w:val="00695010"/>
    <w:rsid w:val="00695215"/>
    <w:rsid w:val="00695362"/>
    <w:rsid w:val="006955D0"/>
    <w:rsid w:val="00695825"/>
    <w:rsid w:val="00695CC0"/>
    <w:rsid w:val="00695DF8"/>
    <w:rsid w:val="00695ED7"/>
    <w:rsid w:val="00696359"/>
    <w:rsid w:val="006964E2"/>
    <w:rsid w:val="00696634"/>
    <w:rsid w:val="00696924"/>
    <w:rsid w:val="00696B01"/>
    <w:rsid w:val="00696D60"/>
    <w:rsid w:val="00696FAB"/>
    <w:rsid w:val="006972D2"/>
    <w:rsid w:val="006974C3"/>
    <w:rsid w:val="00697530"/>
    <w:rsid w:val="006979E9"/>
    <w:rsid w:val="00697C1A"/>
    <w:rsid w:val="006A057D"/>
    <w:rsid w:val="006A06B8"/>
    <w:rsid w:val="006A0E1C"/>
    <w:rsid w:val="006A0F08"/>
    <w:rsid w:val="006A15A0"/>
    <w:rsid w:val="006A15B1"/>
    <w:rsid w:val="006A1A20"/>
    <w:rsid w:val="006A1B11"/>
    <w:rsid w:val="006A1E9E"/>
    <w:rsid w:val="006A2097"/>
    <w:rsid w:val="006A2142"/>
    <w:rsid w:val="006A2698"/>
    <w:rsid w:val="006A27B9"/>
    <w:rsid w:val="006A34E0"/>
    <w:rsid w:val="006A3585"/>
    <w:rsid w:val="006A3B2B"/>
    <w:rsid w:val="006A3BF2"/>
    <w:rsid w:val="006A3C82"/>
    <w:rsid w:val="006A44B7"/>
    <w:rsid w:val="006A4584"/>
    <w:rsid w:val="006A47FC"/>
    <w:rsid w:val="006A4B37"/>
    <w:rsid w:val="006A4BA2"/>
    <w:rsid w:val="006A4CFF"/>
    <w:rsid w:val="006A502C"/>
    <w:rsid w:val="006A522A"/>
    <w:rsid w:val="006A5426"/>
    <w:rsid w:val="006A5716"/>
    <w:rsid w:val="006A5794"/>
    <w:rsid w:val="006A5B32"/>
    <w:rsid w:val="006A5D93"/>
    <w:rsid w:val="006A626F"/>
    <w:rsid w:val="006A6C02"/>
    <w:rsid w:val="006A75C6"/>
    <w:rsid w:val="006A776A"/>
    <w:rsid w:val="006A77E2"/>
    <w:rsid w:val="006A7827"/>
    <w:rsid w:val="006A79B3"/>
    <w:rsid w:val="006A79B8"/>
    <w:rsid w:val="006A7A0F"/>
    <w:rsid w:val="006A7ABC"/>
    <w:rsid w:val="006A7D64"/>
    <w:rsid w:val="006B030C"/>
    <w:rsid w:val="006B049E"/>
    <w:rsid w:val="006B0682"/>
    <w:rsid w:val="006B0685"/>
    <w:rsid w:val="006B0951"/>
    <w:rsid w:val="006B0A13"/>
    <w:rsid w:val="006B0C91"/>
    <w:rsid w:val="006B111B"/>
    <w:rsid w:val="006B132C"/>
    <w:rsid w:val="006B1594"/>
    <w:rsid w:val="006B1726"/>
    <w:rsid w:val="006B1E97"/>
    <w:rsid w:val="006B1F9C"/>
    <w:rsid w:val="006B24A4"/>
    <w:rsid w:val="006B25DD"/>
    <w:rsid w:val="006B2894"/>
    <w:rsid w:val="006B2E6B"/>
    <w:rsid w:val="006B3097"/>
    <w:rsid w:val="006B312F"/>
    <w:rsid w:val="006B36DE"/>
    <w:rsid w:val="006B3B21"/>
    <w:rsid w:val="006B3B4E"/>
    <w:rsid w:val="006B3D0A"/>
    <w:rsid w:val="006B3FF1"/>
    <w:rsid w:val="006B40EF"/>
    <w:rsid w:val="006B44DD"/>
    <w:rsid w:val="006B4532"/>
    <w:rsid w:val="006B4892"/>
    <w:rsid w:val="006B4C2E"/>
    <w:rsid w:val="006B4F31"/>
    <w:rsid w:val="006B517D"/>
    <w:rsid w:val="006B5399"/>
    <w:rsid w:val="006B5411"/>
    <w:rsid w:val="006B541E"/>
    <w:rsid w:val="006B5856"/>
    <w:rsid w:val="006B5A2E"/>
    <w:rsid w:val="006B5D43"/>
    <w:rsid w:val="006B5D4F"/>
    <w:rsid w:val="006B61D1"/>
    <w:rsid w:val="006B621D"/>
    <w:rsid w:val="006B6668"/>
    <w:rsid w:val="006B66B6"/>
    <w:rsid w:val="006B6B40"/>
    <w:rsid w:val="006B6B4E"/>
    <w:rsid w:val="006B6BE1"/>
    <w:rsid w:val="006B6F3F"/>
    <w:rsid w:val="006B6F40"/>
    <w:rsid w:val="006B7121"/>
    <w:rsid w:val="006B7B40"/>
    <w:rsid w:val="006B7CDA"/>
    <w:rsid w:val="006B7F2D"/>
    <w:rsid w:val="006C03E3"/>
    <w:rsid w:val="006C0485"/>
    <w:rsid w:val="006C04D4"/>
    <w:rsid w:val="006C064A"/>
    <w:rsid w:val="006C0868"/>
    <w:rsid w:val="006C0A4E"/>
    <w:rsid w:val="006C0E32"/>
    <w:rsid w:val="006C1049"/>
    <w:rsid w:val="006C10BC"/>
    <w:rsid w:val="006C137A"/>
    <w:rsid w:val="006C145E"/>
    <w:rsid w:val="006C170F"/>
    <w:rsid w:val="006C17DF"/>
    <w:rsid w:val="006C17E5"/>
    <w:rsid w:val="006C1BDC"/>
    <w:rsid w:val="006C233E"/>
    <w:rsid w:val="006C277B"/>
    <w:rsid w:val="006C2B8C"/>
    <w:rsid w:val="006C2CAA"/>
    <w:rsid w:val="006C2E41"/>
    <w:rsid w:val="006C30DA"/>
    <w:rsid w:val="006C343A"/>
    <w:rsid w:val="006C3545"/>
    <w:rsid w:val="006C369F"/>
    <w:rsid w:val="006C38E1"/>
    <w:rsid w:val="006C3934"/>
    <w:rsid w:val="006C3A02"/>
    <w:rsid w:val="006C3E8A"/>
    <w:rsid w:val="006C4326"/>
    <w:rsid w:val="006C436A"/>
    <w:rsid w:val="006C4407"/>
    <w:rsid w:val="006C4777"/>
    <w:rsid w:val="006C4CD7"/>
    <w:rsid w:val="006C4DDD"/>
    <w:rsid w:val="006C4FB0"/>
    <w:rsid w:val="006C569C"/>
    <w:rsid w:val="006C5BFE"/>
    <w:rsid w:val="006C6107"/>
    <w:rsid w:val="006C6109"/>
    <w:rsid w:val="006C6313"/>
    <w:rsid w:val="006C6658"/>
    <w:rsid w:val="006C6A2E"/>
    <w:rsid w:val="006C6A85"/>
    <w:rsid w:val="006C6AEE"/>
    <w:rsid w:val="006C7026"/>
    <w:rsid w:val="006C72AE"/>
    <w:rsid w:val="006C7387"/>
    <w:rsid w:val="006C7582"/>
    <w:rsid w:val="006C7698"/>
    <w:rsid w:val="006C76B9"/>
    <w:rsid w:val="006C7AE7"/>
    <w:rsid w:val="006C7E08"/>
    <w:rsid w:val="006D0200"/>
    <w:rsid w:val="006D0329"/>
    <w:rsid w:val="006D04D0"/>
    <w:rsid w:val="006D07BA"/>
    <w:rsid w:val="006D080C"/>
    <w:rsid w:val="006D0893"/>
    <w:rsid w:val="006D0B5D"/>
    <w:rsid w:val="006D1449"/>
    <w:rsid w:val="006D1992"/>
    <w:rsid w:val="006D1A3F"/>
    <w:rsid w:val="006D1F54"/>
    <w:rsid w:val="006D23C6"/>
    <w:rsid w:val="006D2716"/>
    <w:rsid w:val="006D2757"/>
    <w:rsid w:val="006D29AE"/>
    <w:rsid w:val="006D2F64"/>
    <w:rsid w:val="006D3097"/>
    <w:rsid w:val="006D35E4"/>
    <w:rsid w:val="006D36B2"/>
    <w:rsid w:val="006D3808"/>
    <w:rsid w:val="006D3F13"/>
    <w:rsid w:val="006D4182"/>
    <w:rsid w:val="006D43BD"/>
    <w:rsid w:val="006D4409"/>
    <w:rsid w:val="006D47A7"/>
    <w:rsid w:val="006D483E"/>
    <w:rsid w:val="006D4A7D"/>
    <w:rsid w:val="006D4EF2"/>
    <w:rsid w:val="006D5357"/>
    <w:rsid w:val="006D536B"/>
    <w:rsid w:val="006D53D1"/>
    <w:rsid w:val="006D5550"/>
    <w:rsid w:val="006D559C"/>
    <w:rsid w:val="006D5784"/>
    <w:rsid w:val="006D5876"/>
    <w:rsid w:val="006D5AFF"/>
    <w:rsid w:val="006D5CF5"/>
    <w:rsid w:val="006D6019"/>
    <w:rsid w:val="006D6198"/>
    <w:rsid w:val="006D61BE"/>
    <w:rsid w:val="006D6200"/>
    <w:rsid w:val="006D6326"/>
    <w:rsid w:val="006D6854"/>
    <w:rsid w:val="006D69BE"/>
    <w:rsid w:val="006D6BE1"/>
    <w:rsid w:val="006D6C2D"/>
    <w:rsid w:val="006D6DB8"/>
    <w:rsid w:val="006D6DE8"/>
    <w:rsid w:val="006D6FDC"/>
    <w:rsid w:val="006D71B1"/>
    <w:rsid w:val="006D7693"/>
    <w:rsid w:val="006D7824"/>
    <w:rsid w:val="006D7835"/>
    <w:rsid w:val="006D79B3"/>
    <w:rsid w:val="006D7E1C"/>
    <w:rsid w:val="006D7F51"/>
    <w:rsid w:val="006D7F97"/>
    <w:rsid w:val="006E0615"/>
    <w:rsid w:val="006E0D3E"/>
    <w:rsid w:val="006E16F7"/>
    <w:rsid w:val="006E2DF9"/>
    <w:rsid w:val="006E2E3E"/>
    <w:rsid w:val="006E2E4B"/>
    <w:rsid w:val="006E2EAA"/>
    <w:rsid w:val="006E30FF"/>
    <w:rsid w:val="006E316F"/>
    <w:rsid w:val="006E35FE"/>
    <w:rsid w:val="006E394E"/>
    <w:rsid w:val="006E3969"/>
    <w:rsid w:val="006E3E87"/>
    <w:rsid w:val="006E4AE6"/>
    <w:rsid w:val="006E4C04"/>
    <w:rsid w:val="006E52DE"/>
    <w:rsid w:val="006E559A"/>
    <w:rsid w:val="006E56B1"/>
    <w:rsid w:val="006E577C"/>
    <w:rsid w:val="006E5946"/>
    <w:rsid w:val="006E5A46"/>
    <w:rsid w:val="006E617D"/>
    <w:rsid w:val="006E626B"/>
    <w:rsid w:val="006E6546"/>
    <w:rsid w:val="006E67C0"/>
    <w:rsid w:val="006E6A5C"/>
    <w:rsid w:val="006E6E24"/>
    <w:rsid w:val="006E6E43"/>
    <w:rsid w:val="006E7403"/>
    <w:rsid w:val="006E786C"/>
    <w:rsid w:val="006E7A93"/>
    <w:rsid w:val="006E7DA8"/>
    <w:rsid w:val="006F0551"/>
    <w:rsid w:val="006F1698"/>
    <w:rsid w:val="006F19E8"/>
    <w:rsid w:val="006F1E3B"/>
    <w:rsid w:val="006F20CE"/>
    <w:rsid w:val="006F21DE"/>
    <w:rsid w:val="006F23E5"/>
    <w:rsid w:val="006F2408"/>
    <w:rsid w:val="006F24F6"/>
    <w:rsid w:val="006F2591"/>
    <w:rsid w:val="006F2689"/>
    <w:rsid w:val="006F26C5"/>
    <w:rsid w:val="006F2A2F"/>
    <w:rsid w:val="006F2B2E"/>
    <w:rsid w:val="006F2CB5"/>
    <w:rsid w:val="006F2D54"/>
    <w:rsid w:val="006F3022"/>
    <w:rsid w:val="006F325D"/>
    <w:rsid w:val="006F3410"/>
    <w:rsid w:val="006F38AB"/>
    <w:rsid w:val="006F38B2"/>
    <w:rsid w:val="006F39CE"/>
    <w:rsid w:val="006F4455"/>
    <w:rsid w:val="006F47E1"/>
    <w:rsid w:val="006F4C24"/>
    <w:rsid w:val="006F4C28"/>
    <w:rsid w:val="006F4C66"/>
    <w:rsid w:val="006F4DA1"/>
    <w:rsid w:val="006F54EE"/>
    <w:rsid w:val="006F59E0"/>
    <w:rsid w:val="006F5A69"/>
    <w:rsid w:val="006F5B33"/>
    <w:rsid w:val="006F5E19"/>
    <w:rsid w:val="006F5FA6"/>
    <w:rsid w:val="006F609B"/>
    <w:rsid w:val="006F609F"/>
    <w:rsid w:val="006F60B7"/>
    <w:rsid w:val="006F63C4"/>
    <w:rsid w:val="006F6845"/>
    <w:rsid w:val="006F6921"/>
    <w:rsid w:val="006F6978"/>
    <w:rsid w:val="006F69EA"/>
    <w:rsid w:val="006F6EC9"/>
    <w:rsid w:val="006F72C8"/>
    <w:rsid w:val="006F72FF"/>
    <w:rsid w:val="006F7533"/>
    <w:rsid w:val="006F7551"/>
    <w:rsid w:val="006F7572"/>
    <w:rsid w:val="006F75CF"/>
    <w:rsid w:val="006F77FE"/>
    <w:rsid w:val="006F7815"/>
    <w:rsid w:val="006F7ACE"/>
    <w:rsid w:val="006F7C55"/>
    <w:rsid w:val="006F7E89"/>
    <w:rsid w:val="007002B1"/>
    <w:rsid w:val="00700387"/>
    <w:rsid w:val="00700522"/>
    <w:rsid w:val="00700526"/>
    <w:rsid w:val="00700D02"/>
    <w:rsid w:val="00700DA4"/>
    <w:rsid w:val="0070116A"/>
    <w:rsid w:val="0070142B"/>
    <w:rsid w:val="00701616"/>
    <w:rsid w:val="00701764"/>
    <w:rsid w:val="0070191C"/>
    <w:rsid w:val="007019A6"/>
    <w:rsid w:val="0070209B"/>
    <w:rsid w:val="007021AD"/>
    <w:rsid w:val="00702B8B"/>
    <w:rsid w:val="00702F9C"/>
    <w:rsid w:val="00703028"/>
    <w:rsid w:val="007030EA"/>
    <w:rsid w:val="00703505"/>
    <w:rsid w:val="007037D1"/>
    <w:rsid w:val="00703D38"/>
    <w:rsid w:val="00704195"/>
    <w:rsid w:val="007043D6"/>
    <w:rsid w:val="0070464D"/>
    <w:rsid w:val="00704730"/>
    <w:rsid w:val="00704836"/>
    <w:rsid w:val="007048ED"/>
    <w:rsid w:val="0070493F"/>
    <w:rsid w:val="007049B9"/>
    <w:rsid w:val="00704B53"/>
    <w:rsid w:val="00704E8A"/>
    <w:rsid w:val="0070504F"/>
    <w:rsid w:val="00705143"/>
    <w:rsid w:val="00705982"/>
    <w:rsid w:val="00705CB8"/>
    <w:rsid w:val="00705E99"/>
    <w:rsid w:val="007061FA"/>
    <w:rsid w:val="00706569"/>
    <w:rsid w:val="0070660C"/>
    <w:rsid w:val="00706644"/>
    <w:rsid w:val="0070701E"/>
    <w:rsid w:val="007072C2"/>
    <w:rsid w:val="0070778E"/>
    <w:rsid w:val="00707EA7"/>
    <w:rsid w:val="00707EC5"/>
    <w:rsid w:val="0071031E"/>
    <w:rsid w:val="00710477"/>
    <w:rsid w:val="0071050C"/>
    <w:rsid w:val="00710686"/>
    <w:rsid w:val="00710B58"/>
    <w:rsid w:val="00710B76"/>
    <w:rsid w:val="00710C1A"/>
    <w:rsid w:val="00710C5B"/>
    <w:rsid w:val="00710CF1"/>
    <w:rsid w:val="00710DA9"/>
    <w:rsid w:val="00711017"/>
    <w:rsid w:val="0071128E"/>
    <w:rsid w:val="00711294"/>
    <w:rsid w:val="007117D9"/>
    <w:rsid w:val="00711853"/>
    <w:rsid w:val="00711BE9"/>
    <w:rsid w:val="00712212"/>
    <w:rsid w:val="0071250C"/>
    <w:rsid w:val="00712881"/>
    <w:rsid w:val="007128F8"/>
    <w:rsid w:val="00712911"/>
    <w:rsid w:val="00712E93"/>
    <w:rsid w:val="00713618"/>
    <w:rsid w:val="007136E1"/>
    <w:rsid w:val="0071377F"/>
    <w:rsid w:val="00713C94"/>
    <w:rsid w:val="00713E94"/>
    <w:rsid w:val="007145A4"/>
    <w:rsid w:val="007149AF"/>
    <w:rsid w:val="007149CD"/>
    <w:rsid w:val="00714C45"/>
    <w:rsid w:val="00714C95"/>
    <w:rsid w:val="00714F8E"/>
    <w:rsid w:val="007150F1"/>
    <w:rsid w:val="00715133"/>
    <w:rsid w:val="00715286"/>
    <w:rsid w:val="0071543E"/>
    <w:rsid w:val="007155C8"/>
    <w:rsid w:val="00715624"/>
    <w:rsid w:val="007157D1"/>
    <w:rsid w:val="00715A35"/>
    <w:rsid w:val="00715B0F"/>
    <w:rsid w:val="00716322"/>
    <w:rsid w:val="00716555"/>
    <w:rsid w:val="00716830"/>
    <w:rsid w:val="00716960"/>
    <w:rsid w:val="00716AC4"/>
    <w:rsid w:val="00716D2A"/>
    <w:rsid w:val="00717018"/>
    <w:rsid w:val="0071715D"/>
    <w:rsid w:val="0071771A"/>
    <w:rsid w:val="0072002C"/>
    <w:rsid w:val="00720318"/>
    <w:rsid w:val="0072059C"/>
    <w:rsid w:val="0072070A"/>
    <w:rsid w:val="00720723"/>
    <w:rsid w:val="00721615"/>
    <w:rsid w:val="0072179F"/>
    <w:rsid w:val="00721C76"/>
    <w:rsid w:val="00721E8B"/>
    <w:rsid w:val="00721EE1"/>
    <w:rsid w:val="00722279"/>
    <w:rsid w:val="007223AE"/>
    <w:rsid w:val="00722561"/>
    <w:rsid w:val="0072274D"/>
    <w:rsid w:val="00722C7A"/>
    <w:rsid w:val="00722FB6"/>
    <w:rsid w:val="0072320D"/>
    <w:rsid w:val="0072355E"/>
    <w:rsid w:val="00723735"/>
    <w:rsid w:val="00724470"/>
    <w:rsid w:val="00724513"/>
    <w:rsid w:val="0072490B"/>
    <w:rsid w:val="0072491A"/>
    <w:rsid w:val="00724AF1"/>
    <w:rsid w:val="00724B81"/>
    <w:rsid w:val="00724CE9"/>
    <w:rsid w:val="00724DC6"/>
    <w:rsid w:val="00724E4A"/>
    <w:rsid w:val="00724EDB"/>
    <w:rsid w:val="00725174"/>
    <w:rsid w:val="007255D8"/>
    <w:rsid w:val="00725C66"/>
    <w:rsid w:val="00725CC8"/>
    <w:rsid w:val="00725CDA"/>
    <w:rsid w:val="0072605A"/>
    <w:rsid w:val="0072635B"/>
    <w:rsid w:val="0072667A"/>
    <w:rsid w:val="0072667C"/>
    <w:rsid w:val="0072680A"/>
    <w:rsid w:val="00726B65"/>
    <w:rsid w:val="00726D62"/>
    <w:rsid w:val="007273D2"/>
    <w:rsid w:val="007306E6"/>
    <w:rsid w:val="0073079F"/>
    <w:rsid w:val="007307A0"/>
    <w:rsid w:val="00730B64"/>
    <w:rsid w:val="0073103A"/>
    <w:rsid w:val="00731363"/>
    <w:rsid w:val="00731456"/>
    <w:rsid w:val="007316C7"/>
    <w:rsid w:val="0073170D"/>
    <w:rsid w:val="007317E5"/>
    <w:rsid w:val="00731B77"/>
    <w:rsid w:val="00731E54"/>
    <w:rsid w:val="007326A3"/>
    <w:rsid w:val="0073278F"/>
    <w:rsid w:val="00732B6C"/>
    <w:rsid w:val="00732EA8"/>
    <w:rsid w:val="00732FB0"/>
    <w:rsid w:val="00733259"/>
    <w:rsid w:val="007334FB"/>
    <w:rsid w:val="00733854"/>
    <w:rsid w:val="007339A0"/>
    <w:rsid w:val="00733C5E"/>
    <w:rsid w:val="00733F2C"/>
    <w:rsid w:val="0073422B"/>
    <w:rsid w:val="007343B5"/>
    <w:rsid w:val="007348F9"/>
    <w:rsid w:val="00735135"/>
    <w:rsid w:val="007352A7"/>
    <w:rsid w:val="00735363"/>
    <w:rsid w:val="007355A3"/>
    <w:rsid w:val="0073563C"/>
    <w:rsid w:val="00735BF9"/>
    <w:rsid w:val="00735DC3"/>
    <w:rsid w:val="00735E89"/>
    <w:rsid w:val="0073612D"/>
    <w:rsid w:val="00736446"/>
    <w:rsid w:val="007367A8"/>
    <w:rsid w:val="00736BD4"/>
    <w:rsid w:val="00736C5E"/>
    <w:rsid w:val="00736E56"/>
    <w:rsid w:val="00736FBF"/>
    <w:rsid w:val="007371E2"/>
    <w:rsid w:val="007372C5"/>
    <w:rsid w:val="0073745D"/>
    <w:rsid w:val="0073768A"/>
    <w:rsid w:val="007377F2"/>
    <w:rsid w:val="00737A4C"/>
    <w:rsid w:val="00737B32"/>
    <w:rsid w:val="0074013E"/>
    <w:rsid w:val="00740321"/>
    <w:rsid w:val="00740440"/>
    <w:rsid w:val="00740F4B"/>
    <w:rsid w:val="00740FD8"/>
    <w:rsid w:val="00741111"/>
    <w:rsid w:val="00741253"/>
    <w:rsid w:val="00741388"/>
    <w:rsid w:val="0074139C"/>
    <w:rsid w:val="007415AD"/>
    <w:rsid w:val="00741797"/>
    <w:rsid w:val="00742318"/>
    <w:rsid w:val="0074273D"/>
    <w:rsid w:val="00742922"/>
    <w:rsid w:val="00742AC2"/>
    <w:rsid w:val="0074374E"/>
    <w:rsid w:val="00743872"/>
    <w:rsid w:val="00743B04"/>
    <w:rsid w:val="00743BEE"/>
    <w:rsid w:val="00743EF4"/>
    <w:rsid w:val="0074404C"/>
    <w:rsid w:val="0074466D"/>
    <w:rsid w:val="00744988"/>
    <w:rsid w:val="00744A27"/>
    <w:rsid w:val="00744E4A"/>
    <w:rsid w:val="00744FEA"/>
    <w:rsid w:val="00745313"/>
    <w:rsid w:val="0074563A"/>
    <w:rsid w:val="00746030"/>
    <w:rsid w:val="007464EF"/>
    <w:rsid w:val="007469D4"/>
    <w:rsid w:val="00746A19"/>
    <w:rsid w:val="00746C3C"/>
    <w:rsid w:val="00746FAA"/>
    <w:rsid w:val="00747100"/>
    <w:rsid w:val="007476E2"/>
    <w:rsid w:val="00747B04"/>
    <w:rsid w:val="00747BC0"/>
    <w:rsid w:val="007500C4"/>
    <w:rsid w:val="007503B8"/>
    <w:rsid w:val="007504E4"/>
    <w:rsid w:val="007504F4"/>
    <w:rsid w:val="007508C2"/>
    <w:rsid w:val="00750A56"/>
    <w:rsid w:val="00750E81"/>
    <w:rsid w:val="00750FED"/>
    <w:rsid w:val="00751112"/>
    <w:rsid w:val="007511F7"/>
    <w:rsid w:val="0075140C"/>
    <w:rsid w:val="00751491"/>
    <w:rsid w:val="00751A6E"/>
    <w:rsid w:val="00751B2C"/>
    <w:rsid w:val="00751BB6"/>
    <w:rsid w:val="00751E1C"/>
    <w:rsid w:val="0075289A"/>
    <w:rsid w:val="00752A98"/>
    <w:rsid w:val="00752CCF"/>
    <w:rsid w:val="007530DE"/>
    <w:rsid w:val="007534C3"/>
    <w:rsid w:val="007538C8"/>
    <w:rsid w:val="00753A0D"/>
    <w:rsid w:val="00753B97"/>
    <w:rsid w:val="00754060"/>
    <w:rsid w:val="00754519"/>
    <w:rsid w:val="00754522"/>
    <w:rsid w:val="00754640"/>
    <w:rsid w:val="00754AE5"/>
    <w:rsid w:val="00754E09"/>
    <w:rsid w:val="00754F94"/>
    <w:rsid w:val="00755013"/>
    <w:rsid w:val="00755137"/>
    <w:rsid w:val="0075513C"/>
    <w:rsid w:val="00755179"/>
    <w:rsid w:val="007552A0"/>
    <w:rsid w:val="0075532B"/>
    <w:rsid w:val="00755764"/>
    <w:rsid w:val="00755816"/>
    <w:rsid w:val="00755861"/>
    <w:rsid w:val="007558CB"/>
    <w:rsid w:val="00755EA9"/>
    <w:rsid w:val="00755F8D"/>
    <w:rsid w:val="00755FE1"/>
    <w:rsid w:val="007560AE"/>
    <w:rsid w:val="007564B7"/>
    <w:rsid w:val="00756646"/>
    <w:rsid w:val="007566A2"/>
    <w:rsid w:val="00756794"/>
    <w:rsid w:val="0075691B"/>
    <w:rsid w:val="00756C9B"/>
    <w:rsid w:val="00756D60"/>
    <w:rsid w:val="0075784B"/>
    <w:rsid w:val="00757F96"/>
    <w:rsid w:val="0076016E"/>
    <w:rsid w:val="00760671"/>
    <w:rsid w:val="007609C8"/>
    <w:rsid w:val="0076102E"/>
    <w:rsid w:val="0076178A"/>
    <w:rsid w:val="00761A59"/>
    <w:rsid w:val="00762498"/>
    <w:rsid w:val="007625FF"/>
    <w:rsid w:val="00762D5F"/>
    <w:rsid w:val="00762FBA"/>
    <w:rsid w:val="0076304B"/>
    <w:rsid w:val="007630F1"/>
    <w:rsid w:val="00763133"/>
    <w:rsid w:val="00763246"/>
    <w:rsid w:val="00763342"/>
    <w:rsid w:val="0076349B"/>
    <w:rsid w:val="00763597"/>
    <w:rsid w:val="007637E0"/>
    <w:rsid w:val="00763AF4"/>
    <w:rsid w:val="00763CF2"/>
    <w:rsid w:val="00763EC9"/>
    <w:rsid w:val="00763F0B"/>
    <w:rsid w:val="007641F0"/>
    <w:rsid w:val="00764317"/>
    <w:rsid w:val="007645B0"/>
    <w:rsid w:val="0076500E"/>
    <w:rsid w:val="0076521A"/>
    <w:rsid w:val="00765275"/>
    <w:rsid w:val="00765347"/>
    <w:rsid w:val="007656E5"/>
    <w:rsid w:val="0076582B"/>
    <w:rsid w:val="007658CD"/>
    <w:rsid w:val="00765956"/>
    <w:rsid w:val="00765B12"/>
    <w:rsid w:val="00765DA9"/>
    <w:rsid w:val="00765E2A"/>
    <w:rsid w:val="00765EA9"/>
    <w:rsid w:val="0076636B"/>
    <w:rsid w:val="0076654B"/>
    <w:rsid w:val="00766579"/>
    <w:rsid w:val="00766ADC"/>
    <w:rsid w:val="00766FA6"/>
    <w:rsid w:val="00766FCD"/>
    <w:rsid w:val="00767063"/>
    <w:rsid w:val="00767080"/>
    <w:rsid w:val="007670EF"/>
    <w:rsid w:val="0076726D"/>
    <w:rsid w:val="007672B8"/>
    <w:rsid w:val="00767501"/>
    <w:rsid w:val="007677D1"/>
    <w:rsid w:val="0076787A"/>
    <w:rsid w:val="00767901"/>
    <w:rsid w:val="00767903"/>
    <w:rsid w:val="0076792F"/>
    <w:rsid w:val="00767A7E"/>
    <w:rsid w:val="00770BD0"/>
    <w:rsid w:val="00771325"/>
    <w:rsid w:val="00771524"/>
    <w:rsid w:val="007715F2"/>
    <w:rsid w:val="0077167F"/>
    <w:rsid w:val="00771855"/>
    <w:rsid w:val="0077199C"/>
    <w:rsid w:val="00771E2C"/>
    <w:rsid w:val="0077219B"/>
    <w:rsid w:val="007721F2"/>
    <w:rsid w:val="007721F8"/>
    <w:rsid w:val="0077233B"/>
    <w:rsid w:val="00772646"/>
    <w:rsid w:val="00772670"/>
    <w:rsid w:val="00772825"/>
    <w:rsid w:val="00772A94"/>
    <w:rsid w:val="00772F5A"/>
    <w:rsid w:val="007738EB"/>
    <w:rsid w:val="00773CDE"/>
    <w:rsid w:val="00773CDF"/>
    <w:rsid w:val="0077414A"/>
    <w:rsid w:val="0077438F"/>
    <w:rsid w:val="007744CB"/>
    <w:rsid w:val="0077456C"/>
    <w:rsid w:val="0077471A"/>
    <w:rsid w:val="00774B72"/>
    <w:rsid w:val="0077522C"/>
    <w:rsid w:val="00775333"/>
    <w:rsid w:val="007759D4"/>
    <w:rsid w:val="00775A93"/>
    <w:rsid w:val="00775B9C"/>
    <w:rsid w:val="00775E89"/>
    <w:rsid w:val="00775EDF"/>
    <w:rsid w:val="00776097"/>
    <w:rsid w:val="007765DC"/>
    <w:rsid w:val="00776A28"/>
    <w:rsid w:val="00776B3E"/>
    <w:rsid w:val="00776B69"/>
    <w:rsid w:val="00776B71"/>
    <w:rsid w:val="00776DB4"/>
    <w:rsid w:val="00776E6F"/>
    <w:rsid w:val="00776FB9"/>
    <w:rsid w:val="00777387"/>
    <w:rsid w:val="007773DD"/>
    <w:rsid w:val="0077754F"/>
    <w:rsid w:val="00777607"/>
    <w:rsid w:val="0077792E"/>
    <w:rsid w:val="00777B94"/>
    <w:rsid w:val="00777C87"/>
    <w:rsid w:val="00777CC7"/>
    <w:rsid w:val="00780384"/>
    <w:rsid w:val="0078040A"/>
    <w:rsid w:val="00780519"/>
    <w:rsid w:val="00780676"/>
    <w:rsid w:val="00780754"/>
    <w:rsid w:val="00780BB1"/>
    <w:rsid w:val="007810C1"/>
    <w:rsid w:val="007815B3"/>
    <w:rsid w:val="00781736"/>
    <w:rsid w:val="00781803"/>
    <w:rsid w:val="007818DF"/>
    <w:rsid w:val="00781913"/>
    <w:rsid w:val="00781D55"/>
    <w:rsid w:val="00781E54"/>
    <w:rsid w:val="0078241D"/>
    <w:rsid w:val="00782484"/>
    <w:rsid w:val="007825FD"/>
    <w:rsid w:val="007827D3"/>
    <w:rsid w:val="0078289A"/>
    <w:rsid w:val="00782BD2"/>
    <w:rsid w:val="00783484"/>
    <w:rsid w:val="00783C72"/>
    <w:rsid w:val="00783F8F"/>
    <w:rsid w:val="0078418F"/>
    <w:rsid w:val="007842F0"/>
    <w:rsid w:val="007847FD"/>
    <w:rsid w:val="00784847"/>
    <w:rsid w:val="00784AA0"/>
    <w:rsid w:val="00784B3A"/>
    <w:rsid w:val="00784C5B"/>
    <w:rsid w:val="007855BB"/>
    <w:rsid w:val="00785794"/>
    <w:rsid w:val="00785BB3"/>
    <w:rsid w:val="00785E20"/>
    <w:rsid w:val="0078608B"/>
    <w:rsid w:val="007861E4"/>
    <w:rsid w:val="0078673D"/>
    <w:rsid w:val="0078684D"/>
    <w:rsid w:val="00786B9E"/>
    <w:rsid w:val="00786CFA"/>
    <w:rsid w:val="00786E11"/>
    <w:rsid w:val="00786EC9"/>
    <w:rsid w:val="007871EA"/>
    <w:rsid w:val="00787B82"/>
    <w:rsid w:val="00787DEC"/>
    <w:rsid w:val="00787FD3"/>
    <w:rsid w:val="007901EE"/>
    <w:rsid w:val="00790432"/>
    <w:rsid w:val="007906EB"/>
    <w:rsid w:val="007907DD"/>
    <w:rsid w:val="00790ED3"/>
    <w:rsid w:val="0079109C"/>
    <w:rsid w:val="007913E6"/>
    <w:rsid w:val="007915C2"/>
    <w:rsid w:val="007916B5"/>
    <w:rsid w:val="00791816"/>
    <w:rsid w:val="007919AD"/>
    <w:rsid w:val="00791A84"/>
    <w:rsid w:val="00791B44"/>
    <w:rsid w:val="00791E9B"/>
    <w:rsid w:val="00792636"/>
    <w:rsid w:val="00792805"/>
    <w:rsid w:val="00792875"/>
    <w:rsid w:val="00792C5B"/>
    <w:rsid w:val="00793016"/>
    <w:rsid w:val="007930E6"/>
    <w:rsid w:val="00793421"/>
    <w:rsid w:val="007945BD"/>
    <w:rsid w:val="0079462C"/>
    <w:rsid w:val="00794CB3"/>
    <w:rsid w:val="00794DFF"/>
    <w:rsid w:val="00794ED8"/>
    <w:rsid w:val="00794FC8"/>
    <w:rsid w:val="0079575F"/>
    <w:rsid w:val="00795967"/>
    <w:rsid w:val="00795A5A"/>
    <w:rsid w:val="00795AC5"/>
    <w:rsid w:val="00796040"/>
    <w:rsid w:val="007960F4"/>
    <w:rsid w:val="00796181"/>
    <w:rsid w:val="0079640C"/>
    <w:rsid w:val="00796582"/>
    <w:rsid w:val="00796B2B"/>
    <w:rsid w:val="00797181"/>
    <w:rsid w:val="007973B3"/>
    <w:rsid w:val="007976F2"/>
    <w:rsid w:val="00797712"/>
    <w:rsid w:val="00797F52"/>
    <w:rsid w:val="007A0160"/>
    <w:rsid w:val="007A040E"/>
    <w:rsid w:val="007A062A"/>
    <w:rsid w:val="007A071C"/>
    <w:rsid w:val="007A087F"/>
    <w:rsid w:val="007A0C52"/>
    <w:rsid w:val="007A0DDC"/>
    <w:rsid w:val="007A153E"/>
    <w:rsid w:val="007A16DD"/>
    <w:rsid w:val="007A1F2E"/>
    <w:rsid w:val="007A1FE0"/>
    <w:rsid w:val="007A2070"/>
    <w:rsid w:val="007A20EF"/>
    <w:rsid w:val="007A217B"/>
    <w:rsid w:val="007A2339"/>
    <w:rsid w:val="007A24AB"/>
    <w:rsid w:val="007A25FD"/>
    <w:rsid w:val="007A26C0"/>
    <w:rsid w:val="007A2987"/>
    <w:rsid w:val="007A2AE5"/>
    <w:rsid w:val="007A2BCA"/>
    <w:rsid w:val="007A2CB5"/>
    <w:rsid w:val="007A31E0"/>
    <w:rsid w:val="007A3575"/>
    <w:rsid w:val="007A363C"/>
    <w:rsid w:val="007A3768"/>
    <w:rsid w:val="007A38D9"/>
    <w:rsid w:val="007A3FAA"/>
    <w:rsid w:val="007A404C"/>
    <w:rsid w:val="007A40EB"/>
    <w:rsid w:val="007A411E"/>
    <w:rsid w:val="007A41F7"/>
    <w:rsid w:val="007A42C3"/>
    <w:rsid w:val="007A4C8C"/>
    <w:rsid w:val="007A4CF8"/>
    <w:rsid w:val="007A4D21"/>
    <w:rsid w:val="007A4D52"/>
    <w:rsid w:val="007A4F11"/>
    <w:rsid w:val="007A53B2"/>
    <w:rsid w:val="007A547A"/>
    <w:rsid w:val="007A552C"/>
    <w:rsid w:val="007A58E2"/>
    <w:rsid w:val="007A5987"/>
    <w:rsid w:val="007A5EF1"/>
    <w:rsid w:val="007A5F1E"/>
    <w:rsid w:val="007A65AB"/>
    <w:rsid w:val="007A6D6E"/>
    <w:rsid w:val="007A714F"/>
    <w:rsid w:val="007A717F"/>
    <w:rsid w:val="007A772D"/>
    <w:rsid w:val="007A7889"/>
    <w:rsid w:val="007A7E73"/>
    <w:rsid w:val="007A7E77"/>
    <w:rsid w:val="007A7E96"/>
    <w:rsid w:val="007B0113"/>
    <w:rsid w:val="007B023D"/>
    <w:rsid w:val="007B032D"/>
    <w:rsid w:val="007B0F90"/>
    <w:rsid w:val="007B13C2"/>
    <w:rsid w:val="007B1690"/>
    <w:rsid w:val="007B16A9"/>
    <w:rsid w:val="007B1BE3"/>
    <w:rsid w:val="007B1C44"/>
    <w:rsid w:val="007B2090"/>
    <w:rsid w:val="007B20D6"/>
    <w:rsid w:val="007B2186"/>
    <w:rsid w:val="007B22DE"/>
    <w:rsid w:val="007B2324"/>
    <w:rsid w:val="007B2388"/>
    <w:rsid w:val="007B24DF"/>
    <w:rsid w:val="007B25C4"/>
    <w:rsid w:val="007B25E7"/>
    <w:rsid w:val="007B2611"/>
    <w:rsid w:val="007B2B4E"/>
    <w:rsid w:val="007B2F65"/>
    <w:rsid w:val="007B30AE"/>
    <w:rsid w:val="007B32BA"/>
    <w:rsid w:val="007B32F3"/>
    <w:rsid w:val="007B351B"/>
    <w:rsid w:val="007B353D"/>
    <w:rsid w:val="007B3704"/>
    <w:rsid w:val="007B3812"/>
    <w:rsid w:val="007B3945"/>
    <w:rsid w:val="007B3A9A"/>
    <w:rsid w:val="007B3B34"/>
    <w:rsid w:val="007B3D08"/>
    <w:rsid w:val="007B3E0B"/>
    <w:rsid w:val="007B415A"/>
    <w:rsid w:val="007B4D62"/>
    <w:rsid w:val="007B5883"/>
    <w:rsid w:val="007B58C7"/>
    <w:rsid w:val="007B5AA2"/>
    <w:rsid w:val="007B5AE3"/>
    <w:rsid w:val="007B618A"/>
    <w:rsid w:val="007B6464"/>
    <w:rsid w:val="007B6593"/>
    <w:rsid w:val="007B6A6F"/>
    <w:rsid w:val="007B6F37"/>
    <w:rsid w:val="007B6F87"/>
    <w:rsid w:val="007B6FC9"/>
    <w:rsid w:val="007B70F5"/>
    <w:rsid w:val="007B736C"/>
    <w:rsid w:val="007B75E7"/>
    <w:rsid w:val="007B78A4"/>
    <w:rsid w:val="007B7F7B"/>
    <w:rsid w:val="007C041A"/>
    <w:rsid w:val="007C05E5"/>
    <w:rsid w:val="007C06EC"/>
    <w:rsid w:val="007C08FD"/>
    <w:rsid w:val="007C1089"/>
    <w:rsid w:val="007C116E"/>
    <w:rsid w:val="007C11B0"/>
    <w:rsid w:val="007C13A3"/>
    <w:rsid w:val="007C13C0"/>
    <w:rsid w:val="007C1519"/>
    <w:rsid w:val="007C16E8"/>
    <w:rsid w:val="007C21C5"/>
    <w:rsid w:val="007C22AF"/>
    <w:rsid w:val="007C2313"/>
    <w:rsid w:val="007C2642"/>
    <w:rsid w:val="007C2F6C"/>
    <w:rsid w:val="007C30F7"/>
    <w:rsid w:val="007C35C1"/>
    <w:rsid w:val="007C38AC"/>
    <w:rsid w:val="007C3B0A"/>
    <w:rsid w:val="007C3E32"/>
    <w:rsid w:val="007C4002"/>
    <w:rsid w:val="007C410F"/>
    <w:rsid w:val="007C41BE"/>
    <w:rsid w:val="007C4309"/>
    <w:rsid w:val="007C48A4"/>
    <w:rsid w:val="007C48D6"/>
    <w:rsid w:val="007C48EB"/>
    <w:rsid w:val="007C49A5"/>
    <w:rsid w:val="007C49B2"/>
    <w:rsid w:val="007C49DA"/>
    <w:rsid w:val="007C4A5A"/>
    <w:rsid w:val="007C4ACA"/>
    <w:rsid w:val="007C503B"/>
    <w:rsid w:val="007C5141"/>
    <w:rsid w:val="007C548C"/>
    <w:rsid w:val="007C5653"/>
    <w:rsid w:val="007C59F0"/>
    <w:rsid w:val="007C5CF3"/>
    <w:rsid w:val="007C5D97"/>
    <w:rsid w:val="007C5EBD"/>
    <w:rsid w:val="007C6031"/>
    <w:rsid w:val="007C64BE"/>
    <w:rsid w:val="007C6ABC"/>
    <w:rsid w:val="007C6AFA"/>
    <w:rsid w:val="007C6BD8"/>
    <w:rsid w:val="007C6C13"/>
    <w:rsid w:val="007C6CDB"/>
    <w:rsid w:val="007C7E73"/>
    <w:rsid w:val="007C7F0A"/>
    <w:rsid w:val="007C7FF3"/>
    <w:rsid w:val="007D012E"/>
    <w:rsid w:val="007D03D8"/>
    <w:rsid w:val="007D0C11"/>
    <w:rsid w:val="007D10D0"/>
    <w:rsid w:val="007D1436"/>
    <w:rsid w:val="007D170D"/>
    <w:rsid w:val="007D1BA0"/>
    <w:rsid w:val="007D1C67"/>
    <w:rsid w:val="007D1CCF"/>
    <w:rsid w:val="007D1EBC"/>
    <w:rsid w:val="007D2163"/>
    <w:rsid w:val="007D217D"/>
    <w:rsid w:val="007D22CD"/>
    <w:rsid w:val="007D25A7"/>
    <w:rsid w:val="007D29FB"/>
    <w:rsid w:val="007D2CFB"/>
    <w:rsid w:val="007D2EF9"/>
    <w:rsid w:val="007D300F"/>
    <w:rsid w:val="007D322B"/>
    <w:rsid w:val="007D34F2"/>
    <w:rsid w:val="007D34F4"/>
    <w:rsid w:val="007D352B"/>
    <w:rsid w:val="007D3766"/>
    <w:rsid w:val="007D3889"/>
    <w:rsid w:val="007D3926"/>
    <w:rsid w:val="007D3D57"/>
    <w:rsid w:val="007D3F46"/>
    <w:rsid w:val="007D43AA"/>
    <w:rsid w:val="007D43E5"/>
    <w:rsid w:val="007D448D"/>
    <w:rsid w:val="007D4DE6"/>
    <w:rsid w:val="007D4FE4"/>
    <w:rsid w:val="007D503A"/>
    <w:rsid w:val="007D5179"/>
    <w:rsid w:val="007D5592"/>
    <w:rsid w:val="007D5647"/>
    <w:rsid w:val="007D5720"/>
    <w:rsid w:val="007D5753"/>
    <w:rsid w:val="007D593A"/>
    <w:rsid w:val="007D596F"/>
    <w:rsid w:val="007D5A10"/>
    <w:rsid w:val="007D5A67"/>
    <w:rsid w:val="007D5CA2"/>
    <w:rsid w:val="007D609C"/>
    <w:rsid w:val="007D639A"/>
    <w:rsid w:val="007D64BC"/>
    <w:rsid w:val="007D6542"/>
    <w:rsid w:val="007D6769"/>
    <w:rsid w:val="007D742A"/>
    <w:rsid w:val="007D78F4"/>
    <w:rsid w:val="007D7A7E"/>
    <w:rsid w:val="007D7B92"/>
    <w:rsid w:val="007D7BF9"/>
    <w:rsid w:val="007E008C"/>
    <w:rsid w:val="007E016D"/>
    <w:rsid w:val="007E01F2"/>
    <w:rsid w:val="007E026D"/>
    <w:rsid w:val="007E0562"/>
    <w:rsid w:val="007E05EF"/>
    <w:rsid w:val="007E0778"/>
    <w:rsid w:val="007E077B"/>
    <w:rsid w:val="007E0950"/>
    <w:rsid w:val="007E097D"/>
    <w:rsid w:val="007E0E63"/>
    <w:rsid w:val="007E1022"/>
    <w:rsid w:val="007E10F9"/>
    <w:rsid w:val="007E1654"/>
    <w:rsid w:val="007E191D"/>
    <w:rsid w:val="007E1939"/>
    <w:rsid w:val="007E1A99"/>
    <w:rsid w:val="007E1C6E"/>
    <w:rsid w:val="007E1ECB"/>
    <w:rsid w:val="007E212B"/>
    <w:rsid w:val="007E2884"/>
    <w:rsid w:val="007E29D7"/>
    <w:rsid w:val="007E2A3B"/>
    <w:rsid w:val="007E2BAC"/>
    <w:rsid w:val="007E2D9A"/>
    <w:rsid w:val="007E2DC2"/>
    <w:rsid w:val="007E2DD8"/>
    <w:rsid w:val="007E2FAE"/>
    <w:rsid w:val="007E3082"/>
    <w:rsid w:val="007E3BA9"/>
    <w:rsid w:val="007E3C37"/>
    <w:rsid w:val="007E4487"/>
    <w:rsid w:val="007E4AEE"/>
    <w:rsid w:val="007E4C6F"/>
    <w:rsid w:val="007E5928"/>
    <w:rsid w:val="007E5BAE"/>
    <w:rsid w:val="007E5BD1"/>
    <w:rsid w:val="007E5D20"/>
    <w:rsid w:val="007E5DD6"/>
    <w:rsid w:val="007E614B"/>
    <w:rsid w:val="007E62A0"/>
    <w:rsid w:val="007E655D"/>
    <w:rsid w:val="007E6780"/>
    <w:rsid w:val="007E697F"/>
    <w:rsid w:val="007E6A27"/>
    <w:rsid w:val="007E6D40"/>
    <w:rsid w:val="007E6EEE"/>
    <w:rsid w:val="007E743A"/>
    <w:rsid w:val="007E74C5"/>
    <w:rsid w:val="007E77F3"/>
    <w:rsid w:val="007E7982"/>
    <w:rsid w:val="007E7C07"/>
    <w:rsid w:val="007E7C3E"/>
    <w:rsid w:val="007F0496"/>
    <w:rsid w:val="007F069B"/>
    <w:rsid w:val="007F075C"/>
    <w:rsid w:val="007F08DF"/>
    <w:rsid w:val="007F09A5"/>
    <w:rsid w:val="007F0DA5"/>
    <w:rsid w:val="007F0FA3"/>
    <w:rsid w:val="007F10A5"/>
    <w:rsid w:val="007F1917"/>
    <w:rsid w:val="007F1B68"/>
    <w:rsid w:val="007F24E9"/>
    <w:rsid w:val="007F28B5"/>
    <w:rsid w:val="007F2AD1"/>
    <w:rsid w:val="007F2B24"/>
    <w:rsid w:val="007F30EF"/>
    <w:rsid w:val="007F332B"/>
    <w:rsid w:val="007F3420"/>
    <w:rsid w:val="007F3857"/>
    <w:rsid w:val="007F39A8"/>
    <w:rsid w:val="007F4076"/>
    <w:rsid w:val="007F423D"/>
    <w:rsid w:val="007F4B53"/>
    <w:rsid w:val="007F4C8C"/>
    <w:rsid w:val="007F4CA2"/>
    <w:rsid w:val="007F54E7"/>
    <w:rsid w:val="007F5BFB"/>
    <w:rsid w:val="007F5D21"/>
    <w:rsid w:val="007F5DBB"/>
    <w:rsid w:val="007F610D"/>
    <w:rsid w:val="007F6142"/>
    <w:rsid w:val="007F619E"/>
    <w:rsid w:val="007F653C"/>
    <w:rsid w:val="007F65BF"/>
    <w:rsid w:val="007F6609"/>
    <w:rsid w:val="007F66B3"/>
    <w:rsid w:val="007F6BC3"/>
    <w:rsid w:val="007F6BDA"/>
    <w:rsid w:val="007F710A"/>
    <w:rsid w:val="007F7523"/>
    <w:rsid w:val="007F755B"/>
    <w:rsid w:val="007F75E5"/>
    <w:rsid w:val="007F791E"/>
    <w:rsid w:val="008001C1"/>
    <w:rsid w:val="008004A7"/>
    <w:rsid w:val="008006B2"/>
    <w:rsid w:val="008008BF"/>
    <w:rsid w:val="0080092A"/>
    <w:rsid w:val="00800A0F"/>
    <w:rsid w:val="00800A59"/>
    <w:rsid w:val="00800A70"/>
    <w:rsid w:val="00800C34"/>
    <w:rsid w:val="00800E12"/>
    <w:rsid w:val="00800EE0"/>
    <w:rsid w:val="0080125C"/>
    <w:rsid w:val="008016FC"/>
    <w:rsid w:val="00801920"/>
    <w:rsid w:val="00801CD4"/>
    <w:rsid w:val="00801F81"/>
    <w:rsid w:val="00802469"/>
    <w:rsid w:val="00802562"/>
    <w:rsid w:val="008028D0"/>
    <w:rsid w:val="00802A83"/>
    <w:rsid w:val="00802BFE"/>
    <w:rsid w:val="00803316"/>
    <w:rsid w:val="00803400"/>
    <w:rsid w:val="0080344A"/>
    <w:rsid w:val="00803494"/>
    <w:rsid w:val="00803557"/>
    <w:rsid w:val="0080367B"/>
    <w:rsid w:val="00803737"/>
    <w:rsid w:val="00803CD9"/>
    <w:rsid w:val="00803F29"/>
    <w:rsid w:val="008046FA"/>
    <w:rsid w:val="00804717"/>
    <w:rsid w:val="00804736"/>
    <w:rsid w:val="00804CF2"/>
    <w:rsid w:val="00804E94"/>
    <w:rsid w:val="00804F31"/>
    <w:rsid w:val="0080506F"/>
    <w:rsid w:val="0080530B"/>
    <w:rsid w:val="00805364"/>
    <w:rsid w:val="00805736"/>
    <w:rsid w:val="00805A92"/>
    <w:rsid w:val="00805B97"/>
    <w:rsid w:val="00805D04"/>
    <w:rsid w:val="00806473"/>
    <w:rsid w:val="008065C3"/>
    <w:rsid w:val="008066F0"/>
    <w:rsid w:val="00806B8B"/>
    <w:rsid w:val="00807020"/>
    <w:rsid w:val="0080778D"/>
    <w:rsid w:val="008077CD"/>
    <w:rsid w:val="008078C0"/>
    <w:rsid w:val="008100DC"/>
    <w:rsid w:val="00810974"/>
    <w:rsid w:val="00810A67"/>
    <w:rsid w:val="00810E16"/>
    <w:rsid w:val="008117C2"/>
    <w:rsid w:val="00811B23"/>
    <w:rsid w:val="00812019"/>
    <w:rsid w:val="00812506"/>
    <w:rsid w:val="008129C6"/>
    <w:rsid w:val="00812A1A"/>
    <w:rsid w:val="00812D94"/>
    <w:rsid w:val="00812F1A"/>
    <w:rsid w:val="00812FBD"/>
    <w:rsid w:val="00813161"/>
    <w:rsid w:val="008132DF"/>
    <w:rsid w:val="008136BB"/>
    <w:rsid w:val="00813B5C"/>
    <w:rsid w:val="00813C31"/>
    <w:rsid w:val="00813E42"/>
    <w:rsid w:val="00813F1C"/>
    <w:rsid w:val="0081409D"/>
    <w:rsid w:val="00814177"/>
    <w:rsid w:val="00814184"/>
    <w:rsid w:val="00814185"/>
    <w:rsid w:val="00814375"/>
    <w:rsid w:val="00814505"/>
    <w:rsid w:val="008147E5"/>
    <w:rsid w:val="00814B7C"/>
    <w:rsid w:val="0081502E"/>
    <w:rsid w:val="008150DA"/>
    <w:rsid w:val="008150E9"/>
    <w:rsid w:val="0081518B"/>
    <w:rsid w:val="0081562E"/>
    <w:rsid w:val="00815842"/>
    <w:rsid w:val="008158D4"/>
    <w:rsid w:val="00815A37"/>
    <w:rsid w:val="00815AA6"/>
    <w:rsid w:val="008160EB"/>
    <w:rsid w:val="008162F4"/>
    <w:rsid w:val="00816408"/>
    <w:rsid w:val="00816A49"/>
    <w:rsid w:val="00816B18"/>
    <w:rsid w:val="00816B66"/>
    <w:rsid w:val="00817037"/>
    <w:rsid w:val="00817409"/>
    <w:rsid w:val="008174E9"/>
    <w:rsid w:val="00817547"/>
    <w:rsid w:val="0081786B"/>
    <w:rsid w:val="0081787D"/>
    <w:rsid w:val="0081792A"/>
    <w:rsid w:val="008179B9"/>
    <w:rsid w:val="008201BC"/>
    <w:rsid w:val="00820278"/>
    <w:rsid w:val="0082037B"/>
    <w:rsid w:val="00820A8B"/>
    <w:rsid w:val="00820CBB"/>
    <w:rsid w:val="00820DC8"/>
    <w:rsid w:val="00820F53"/>
    <w:rsid w:val="00821160"/>
    <w:rsid w:val="008211B0"/>
    <w:rsid w:val="008212C3"/>
    <w:rsid w:val="0082137C"/>
    <w:rsid w:val="008217FC"/>
    <w:rsid w:val="0082180D"/>
    <w:rsid w:val="00822090"/>
    <w:rsid w:val="0082214B"/>
    <w:rsid w:val="0082226B"/>
    <w:rsid w:val="00822360"/>
    <w:rsid w:val="008225FC"/>
    <w:rsid w:val="00822A6C"/>
    <w:rsid w:val="00822B4E"/>
    <w:rsid w:val="00822D40"/>
    <w:rsid w:val="00822F8C"/>
    <w:rsid w:val="0082314E"/>
    <w:rsid w:val="00823D8E"/>
    <w:rsid w:val="00823E46"/>
    <w:rsid w:val="008241DD"/>
    <w:rsid w:val="008242E8"/>
    <w:rsid w:val="008246C6"/>
    <w:rsid w:val="008248C2"/>
    <w:rsid w:val="008249F3"/>
    <w:rsid w:val="00824ABB"/>
    <w:rsid w:val="00824FA3"/>
    <w:rsid w:val="00825150"/>
    <w:rsid w:val="0082529C"/>
    <w:rsid w:val="00825301"/>
    <w:rsid w:val="0082553A"/>
    <w:rsid w:val="00825880"/>
    <w:rsid w:val="00825AA7"/>
    <w:rsid w:val="00825FE6"/>
    <w:rsid w:val="008262F3"/>
    <w:rsid w:val="008267E1"/>
    <w:rsid w:val="00826DF8"/>
    <w:rsid w:val="00827068"/>
    <w:rsid w:val="0082711E"/>
    <w:rsid w:val="008273DA"/>
    <w:rsid w:val="00827615"/>
    <w:rsid w:val="00827684"/>
    <w:rsid w:val="008278F9"/>
    <w:rsid w:val="008279C6"/>
    <w:rsid w:val="00827B3A"/>
    <w:rsid w:val="00827D16"/>
    <w:rsid w:val="00830568"/>
    <w:rsid w:val="008305E2"/>
    <w:rsid w:val="00830610"/>
    <w:rsid w:val="00830929"/>
    <w:rsid w:val="0083094D"/>
    <w:rsid w:val="00830A8A"/>
    <w:rsid w:val="00830E89"/>
    <w:rsid w:val="00830F4C"/>
    <w:rsid w:val="0083111D"/>
    <w:rsid w:val="008311AE"/>
    <w:rsid w:val="00831280"/>
    <w:rsid w:val="00831460"/>
    <w:rsid w:val="008316F5"/>
    <w:rsid w:val="00831EA8"/>
    <w:rsid w:val="0083209E"/>
    <w:rsid w:val="008320D8"/>
    <w:rsid w:val="00832326"/>
    <w:rsid w:val="008324F0"/>
    <w:rsid w:val="008325D4"/>
    <w:rsid w:val="008327C1"/>
    <w:rsid w:val="00832D4F"/>
    <w:rsid w:val="00832FF0"/>
    <w:rsid w:val="00833232"/>
    <w:rsid w:val="008338E0"/>
    <w:rsid w:val="00833EB6"/>
    <w:rsid w:val="008340D3"/>
    <w:rsid w:val="00834222"/>
    <w:rsid w:val="00834510"/>
    <w:rsid w:val="008347FB"/>
    <w:rsid w:val="0083500B"/>
    <w:rsid w:val="00835225"/>
    <w:rsid w:val="0083531D"/>
    <w:rsid w:val="00835345"/>
    <w:rsid w:val="008353CB"/>
    <w:rsid w:val="00835676"/>
    <w:rsid w:val="0083597C"/>
    <w:rsid w:val="008365EB"/>
    <w:rsid w:val="00836626"/>
    <w:rsid w:val="00836DDA"/>
    <w:rsid w:val="00836EAC"/>
    <w:rsid w:val="00837223"/>
    <w:rsid w:val="008372AC"/>
    <w:rsid w:val="008373A7"/>
    <w:rsid w:val="00837518"/>
    <w:rsid w:val="0083757C"/>
    <w:rsid w:val="008376E1"/>
    <w:rsid w:val="00837703"/>
    <w:rsid w:val="0083773B"/>
    <w:rsid w:val="00837830"/>
    <w:rsid w:val="00837B06"/>
    <w:rsid w:val="0084060A"/>
    <w:rsid w:val="008409F8"/>
    <w:rsid w:val="00840A2D"/>
    <w:rsid w:val="00840EEE"/>
    <w:rsid w:val="00841115"/>
    <w:rsid w:val="008413C0"/>
    <w:rsid w:val="00841585"/>
    <w:rsid w:val="0084176C"/>
    <w:rsid w:val="008418EE"/>
    <w:rsid w:val="00841BAD"/>
    <w:rsid w:val="00841D80"/>
    <w:rsid w:val="00841FC7"/>
    <w:rsid w:val="00842233"/>
    <w:rsid w:val="008422AC"/>
    <w:rsid w:val="00842338"/>
    <w:rsid w:val="00842489"/>
    <w:rsid w:val="008424AC"/>
    <w:rsid w:val="008425B6"/>
    <w:rsid w:val="008427A8"/>
    <w:rsid w:val="008427BA"/>
    <w:rsid w:val="00842BED"/>
    <w:rsid w:val="00843387"/>
    <w:rsid w:val="008434C0"/>
    <w:rsid w:val="00843815"/>
    <w:rsid w:val="00843B05"/>
    <w:rsid w:val="00843DA4"/>
    <w:rsid w:val="00843F15"/>
    <w:rsid w:val="00844065"/>
    <w:rsid w:val="008440B8"/>
    <w:rsid w:val="00844416"/>
    <w:rsid w:val="0084496D"/>
    <w:rsid w:val="00844A6B"/>
    <w:rsid w:val="00844AAD"/>
    <w:rsid w:val="00844E59"/>
    <w:rsid w:val="008458D7"/>
    <w:rsid w:val="00845951"/>
    <w:rsid w:val="00845982"/>
    <w:rsid w:val="00845CAE"/>
    <w:rsid w:val="00845EE2"/>
    <w:rsid w:val="0084648B"/>
    <w:rsid w:val="0084678C"/>
    <w:rsid w:val="008469C7"/>
    <w:rsid w:val="00846C54"/>
    <w:rsid w:val="00847024"/>
    <w:rsid w:val="008471B2"/>
    <w:rsid w:val="008475F7"/>
    <w:rsid w:val="00847959"/>
    <w:rsid w:val="00847F3B"/>
    <w:rsid w:val="008502C6"/>
    <w:rsid w:val="00850709"/>
    <w:rsid w:val="0085097D"/>
    <w:rsid w:val="00850A22"/>
    <w:rsid w:val="0085102D"/>
    <w:rsid w:val="008514DC"/>
    <w:rsid w:val="0085157E"/>
    <w:rsid w:val="008515FC"/>
    <w:rsid w:val="008517CC"/>
    <w:rsid w:val="00851824"/>
    <w:rsid w:val="00851B95"/>
    <w:rsid w:val="00851EFE"/>
    <w:rsid w:val="00851F1C"/>
    <w:rsid w:val="00851F4C"/>
    <w:rsid w:val="00852076"/>
    <w:rsid w:val="008522E1"/>
    <w:rsid w:val="00852940"/>
    <w:rsid w:val="00852BD8"/>
    <w:rsid w:val="00852E0F"/>
    <w:rsid w:val="00853014"/>
    <w:rsid w:val="0085338B"/>
    <w:rsid w:val="00853405"/>
    <w:rsid w:val="00853AC9"/>
    <w:rsid w:val="00853BE3"/>
    <w:rsid w:val="00853C84"/>
    <w:rsid w:val="00853DDB"/>
    <w:rsid w:val="00854057"/>
    <w:rsid w:val="00854115"/>
    <w:rsid w:val="0085460F"/>
    <w:rsid w:val="00854792"/>
    <w:rsid w:val="00854900"/>
    <w:rsid w:val="00854E50"/>
    <w:rsid w:val="008556D9"/>
    <w:rsid w:val="00855756"/>
    <w:rsid w:val="0085584F"/>
    <w:rsid w:val="00855B2F"/>
    <w:rsid w:val="00855C63"/>
    <w:rsid w:val="00856050"/>
    <w:rsid w:val="008561A7"/>
    <w:rsid w:val="008562E2"/>
    <w:rsid w:val="00856649"/>
    <w:rsid w:val="0085680F"/>
    <w:rsid w:val="00856ACD"/>
    <w:rsid w:val="00857121"/>
    <w:rsid w:val="00857338"/>
    <w:rsid w:val="008573F3"/>
    <w:rsid w:val="008575D6"/>
    <w:rsid w:val="008578D8"/>
    <w:rsid w:val="00857BAE"/>
    <w:rsid w:val="008601BA"/>
    <w:rsid w:val="00860617"/>
    <w:rsid w:val="008606D8"/>
    <w:rsid w:val="0086070A"/>
    <w:rsid w:val="0086075C"/>
    <w:rsid w:val="00860791"/>
    <w:rsid w:val="008607FF"/>
    <w:rsid w:val="00860D67"/>
    <w:rsid w:val="00860F71"/>
    <w:rsid w:val="00861110"/>
    <w:rsid w:val="00861590"/>
    <w:rsid w:val="00861A05"/>
    <w:rsid w:val="00861D26"/>
    <w:rsid w:val="00861D49"/>
    <w:rsid w:val="00861DCE"/>
    <w:rsid w:val="00861ED1"/>
    <w:rsid w:val="008620F5"/>
    <w:rsid w:val="00862102"/>
    <w:rsid w:val="00862277"/>
    <w:rsid w:val="008623B3"/>
    <w:rsid w:val="00862630"/>
    <w:rsid w:val="00862882"/>
    <w:rsid w:val="00862913"/>
    <w:rsid w:val="008629E4"/>
    <w:rsid w:val="00862C20"/>
    <w:rsid w:val="00862E2F"/>
    <w:rsid w:val="0086360B"/>
    <w:rsid w:val="0086363C"/>
    <w:rsid w:val="00863C71"/>
    <w:rsid w:val="00863CAE"/>
    <w:rsid w:val="00863DD4"/>
    <w:rsid w:val="00863EDE"/>
    <w:rsid w:val="00863F96"/>
    <w:rsid w:val="0086443B"/>
    <w:rsid w:val="00864FE1"/>
    <w:rsid w:val="0086508C"/>
    <w:rsid w:val="00865105"/>
    <w:rsid w:val="008653AB"/>
    <w:rsid w:val="008653C1"/>
    <w:rsid w:val="008653F7"/>
    <w:rsid w:val="0086572E"/>
    <w:rsid w:val="00865801"/>
    <w:rsid w:val="00865AE8"/>
    <w:rsid w:val="00865D47"/>
    <w:rsid w:val="00866439"/>
    <w:rsid w:val="008665B4"/>
    <w:rsid w:val="00866827"/>
    <w:rsid w:val="008668EE"/>
    <w:rsid w:val="00866913"/>
    <w:rsid w:val="00866983"/>
    <w:rsid w:val="00866B8A"/>
    <w:rsid w:val="00866D44"/>
    <w:rsid w:val="00867019"/>
    <w:rsid w:val="008672B3"/>
    <w:rsid w:val="0086734A"/>
    <w:rsid w:val="0086737E"/>
    <w:rsid w:val="008673B9"/>
    <w:rsid w:val="00867A4E"/>
    <w:rsid w:val="00867CA3"/>
    <w:rsid w:val="00867D0B"/>
    <w:rsid w:val="00867DA2"/>
    <w:rsid w:val="00867E23"/>
    <w:rsid w:val="008701E0"/>
    <w:rsid w:val="00870760"/>
    <w:rsid w:val="00870A23"/>
    <w:rsid w:val="00871227"/>
    <w:rsid w:val="0087153D"/>
    <w:rsid w:val="0087163D"/>
    <w:rsid w:val="00871665"/>
    <w:rsid w:val="0087170C"/>
    <w:rsid w:val="008717C8"/>
    <w:rsid w:val="00871A66"/>
    <w:rsid w:val="00871A8E"/>
    <w:rsid w:val="00871D99"/>
    <w:rsid w:val="00871F65"/>
    <w:rsid w:val="00872096"/>
    <w:rsid w:val="0087234A"/>
    <w:rsid w:val="0087299D"/>
    <w:rsid w:val="00872AA9"/>
    <w:rsid w:val="00872B5A"/>
    <w:rsid w:val="00872DA6"/>
    <w:rsid w:val="00873529"/>
    <w:rsid w:val="00873541"/>
    <w:rsid w:val="008737A4"/>
    <w:rsid w:val="008738EE"/>
    <w:rsid w:val="00873F69"/>
    <w:rsid w:val="0087406F"/>
    <w:rsid w:val="00874175"/>
    <w:rsid w:val="0087423E"/>
    <w:rsid w:val="008742C2"/>
    <w:rsid w:val="0087456B"/>
    <w:rsid w:val="00874AA8"/>
    <w:rsid w:val="00874B6B"/>
    <w:rsid w:val="00874CD7"/>
    <w:rsid w:val="00874EA4"/>
    <w:rsid w:val="00874FEC"/>
    <w:rsid w:val="00875164"/>
    <w:rsid w:val="00875286"/>
    <w:rsid w:val="00875319"/>
    <w:rsid w:val="00875686"/>
    <w:rsid w:val="00875760"/>
    <w:rsid w:val="0087576F"/>
    <w:rsid w:val="00875915"/>
    <w:rsid w:val="00875967"/>
    <w:rsid w:val="00875C6F"/>
    <w:rsid w:val="00875DAE"/>
    <w:rsid w:val="00875DD0"/>
    <w:rsid w:val="00876241"/>
    <w:rsid w:val="008762F4"/>
    <w:rsid w:val="008763B6"/>
    <w:rsid w:val="008763D3"/>
    <w:rsid w:val="00876496"/>
    <w:rsid w:val="008765A5"/>
    <w:rsid w:val="00876615"/>
    <w:rsid w:val="00876797"/>
    <w:rsid w:val="00876C89"/>
    <w:rsid w:val="00877029"/>
    <w:rsid w:val="0087709A"/>
    <w:rsid w:val="00877280"/>
    <w:rsid w:val="0087740C"/>
    <w:rsid w:val="008776F9"/>
    <w:rsid w:val="00880019"/>
    <w:rsid w:val="00880366"/>
    <w:rsid w:val="00880590"/>
    <w:rsid w:val="008805CC"/>
    <w:rsid w:val="008805D4"/>
    <w:rsid w:val="008806C8"/>
    <w:rsid w:val="00880E08"/>
    <w:rsid w:val="00880E6F"/>
    <w:rsid w:val="00881151"/>
    <w:rsid w:val="00881235"/>
    <w:rsid w:val="00881395"/>
    <w:rsid w:val="00881548"/>
    <w:rsid w:val="00881581"/>
    <w:rsid w:val="008817BB"/>
    <w:rsid w:val="008819F1"/>
    <w:rsid w:val="00881A07"/>
    <w:rsid w:val="00881B4B"/>
    <w:rsid w:val="00881BCE"/>
    <w:rsid w:val="00881CCD"/>
    <w:rsid w:val="0088251E"/>
    <w:rsid w:val="00882BBB"/>
    <w:rsid w:val="00882D15"/>
    <w:rsid w:val="00883115"/>
    <w:rsid w:val="0088389F"/>
    <w:rsid w:val="00883A26"/>
    <w:rsid w:val="008840DB"/>
    <w:rsid w:val="0088410D"/>
    <w:rsid w:val="008841F9"/>
    <w:rsid w:val="008841FC"/>
    <w:rsid w:val="008842FC"/>
    <w:rsid w:val="008845D2"/>
    <w:rsid w:val="00884B85"/>
    <w:rsid w:val="0088505D"/>
    <w:rsid w:val="0088534B"/>
    <w:rsid w:val="00885398"/>
    <w:rsid w:val="008853F6"/>
    <w:rsid w:val="00885679"/>
    <w:rsid w:val="00885700"/>
    <w:rsid w:val="00885A18"/>
    <w:rsid w:val="00885F10"/>
    <w:rsid w:val="00886456"/>
    <w:rsid w:val="00886717"/>
    <w:rsid w:val="00886949"/>
    <w:rsid w:val="00886975"/>
    <w:rsid w:val="008869B2"/>
    <w:rsid w:val="00886A44"/>
    <w:rsid w:val="00886D1B"/>
    <w:rsid w:val="00886D40"/>
    <w:rsid w:val="00886E53"/>
    <w:rsid w:val="008874D3"/>
    <w:rsid w:val="008874E7"/>
    <w:rsid w:val="00887538"/>
    <w:rsid w:val="0088764B"/>
    <w:rsid w:val="00887A3F"/>
    <w:rsid w:val="00887B79"/>
    <w:rsid w:val="00887BF9"/>
    <w:rsid w:val="00887D46"/>
    <w:rsid w:val="00887E51"/>
    <w:rsid w:val="00887E9F"/>
    <w:rsid w:val="0089044A"/>
    <w:rsid w:val="00891075"/>
    <w:rsid w:val="00891551"/>
    <w:rsid w:val="0089173F"/>
    <w:rsid w:val="00891884"/>
    <w:rsid w:val="00891AE8"/>
    <w:rsid w:val="00891C90"/>
    <w:rsid w:val="00891D6F"/>
    <w:rsid w:val="00891FB5"/>
    <w:rsid w:val="00891FF6"/>
    <w:rsid w:val="00892055"/>
    <w:rsid w:val="008921A7"/>
    <w:rsid w:val="008921D6"/>
    <w:rsid w:val="008924F5"/>
    <w:rsid w:val="00892D82"/>
    <w:rsid w:val="008930A7"/>
    <w:rsid w:val="00893183"/>
    <w:rsid w:val="008931A7"/>
    <w:rsid w:val="008932AD"/>
    <w:rsid w:val="008936F7"/>
    <w:rsid w:val="00893A0D"/>
    <w:rsid w:val="00893A4C"/>
    <w:rsid w:val="00893E2A"/>
    <w:rsid w:val="00893F2A"/>
    <w:rsid w:val="00893F7D"/>
    <w:rsid w:val="008940CE"/>
    <w:rsid w:val="008942F2"/>
    <w:rsid w:val="008944A9"/>
    <w:rsid w:val="0089458D"/>
    <w:rsid w:val="00894683"/>
    <w:rsid w:val="00894F11"/>
    <w:rsid w:val="008951BC"/>
    <w:rsid w:val="00895693"/>
    <w:rsid w:val="008959E4"/>
    <w:rsid w:val="00895A42"/>
    <w:rsid w:val="008960B9"/>
    <w:rsid w:val="00897135"/>
    <w:rsid w:val="008971EB"/>
    <w:rsid w:val="008972FC"/>
    <w:rsid w:val="00897436"/>
    <w:rsid w:val="00897513"/>
    <w:rsid w:val="00897515"/>
    <w:rsid w:val="0089754D"/>
    <w:rsid w:val="008976CE"/>
    <w:rsid w:val="008976E9"/>
    <w:rsid w:val="008979CE"/>
    <w:rsid w:val="008979F3"/>
    <w:rsid w:val="008A02D7"/>
    <w:rsid w:val="008A0439"/>
    <w:rsid w:val="008A0783"/>
    <w:rsid w:val="008A0895"/>
    <w:rsid w:val="008A0DBC"/>
    <w:rsid w:val="008A0F7D"/>
    <w:rsid w:val="008A1023"/>
    <w:rsid w:val="008A14C6"/>
    <w:rsid w:val="008A1589"/>
    <w:rsid w:val="008A193A"/>
    <w:rsid w:val="008A1957"/>
    <w:rsid w:val="008A1A26"/>
    <w:rsid w:val="008A1EA7"/>
    <w:rsid w:val="008A1FB7"/>
    <w:rsid w:val="008A2029"/>
    <w:rsid w:val="008A2153"/>
    <w:rsid w:val="008A216E"/>
    <w:rsid w:val="008A2305"/>
    <w:rsid w:val="008A2697"/>
    <w:rsid w:val="008A27B8"/>
    <w:rsid w:val="008A2D4F"/>
    <w:rsid w:val="008A2E37"/>
    <w:rsid w:val="008A319E"/>
    <w:rsid w:val="008A35B1"/>
    <w:rsid w:val="008A37F4"/>
    <w:rsid w:val="008A3EBC"/>
    <w:rsid w:val="008A405B"/>
    <w:rsid w:val="008A41F2"/>
    <w:rsid w:val="008A421E"/>
    <w:rsid w:val="008A42C3"/>
    <w:rsid w:val="008A44C1"/>
    <w:rsid w:val="008A46D8"/>
    <w:rsid w:val="008A47D5"/>
    <w:rsid w:val="008A48CF"/>
    <w:rsid w:val="008A4C8E"/>
    <w:rsid w:val="008A5324"/>
    <w:rsid w:val="008A54DC"/>
    <w:rsid w:val="008A552C"/>
    <w:rsid w:val="008A5614"/>
    <w:rsid w:val="008A59CC"/>
    <w:rsid w:val="008A5CFC"/>
    <w:rsid w:val="008A5E8C"/>
    <w:rsid w:val="008A6000"/>
    <w:rsid w:val="008A61E9"/>
    <w:rsid w:val="008A71BE"/>
    <w:rsid w:val="008B001A"/>
    <w:rsid w:val="008B02B4"/>
    <w:rsid w:val="008B0512"/>
    <w:rsid w:val="008B0C20"/>
    <w:rsid w:val="008B0CA1"/>
    <w:rsid w:val="008B0D7D"/>
    <w:rsid w:val="008B113F"/>
    <w:rsid w:val="008B173F"/>
    <w:rsid w:val="008B1A7B"/>
    <w:rsid w:val="008B1D50"/>
    <w:rsid w:val="008B1F76"/>
    <w:rsid w:val="008B1FF5"/>
    <w:rsid w:val="008B2344"/>
    <w:rsid w:val="008B276D"/>
    <w:rsid w:val="008B2C14"/>
    <w:rsid w:val="008B2E96"/>
    <w:rsid w:val="008B2ED8"/>
    <w:rsid w:val="008B305D"/>
    <w:rsid w:val="008B3249"/>
    <w:rsid w:val="008B3292"/>
    <w:rsid w:val="008B3602"/>
    <w:rsid w:val="008B378C"/>
    <w:rsid w:val="008B384B"/>
    <w:rsid w:val="008B3A2F"/>
    <w:rsid w:val="008B3B99"/>
    <w:rsid w:val="008B3CFE"/>
    <w:rsid w:val="008B41CE"/>
    <w:rsid w:val="008B4367"/>
    <w:rsid w:val="008B4898"/>
    <w:rsid w:val="008B49DD"/>
    <w:rsid w:val="008B4A50"/>
    <w:rsid w:val="008B4C89"/>
    <w:rsid w:val="008B50E7"/>
    <w:rsid w:val="008B513E"/>
    <w:rsid w:val="008B5186"/>
    <w:rsid w:val="008B5393"/>
    <w:rsid w:val="008B5574"/>
    <w:rsid w:val="008B5A55"/>
    <w:rsid w:val="008B5AC3"/>
    <w:rsid w:val="008B5B60"/>
    <w:rsid w:val="008B5C63"/>
    <w:rsid w:val="008B6427"/>
    <w:rsid w:val="008B65EC"/>
    <w:rsid w:val="008B6674"/>
    <w:rsid w:val="008B66AD"/>
    <w:rsid w:val="008B66EC"/>
    <w:rsid w:val="008B69E2"/>
    <w:rsid w:val="008B7564"/>
    <w:rsid w:val="008B7C5D"/>
    <w:rsid w:val="008B7DD0"/>
    <w:rsid w:val="008B7F84"/>
    <w:rsid w:val="008C00A3"/>
    <w:rsid w:val="008C0152"/>
    <w:rsid w:val="008C0200"/>
    <w:rsid w:val="008C02EA"/>
    <w:rsid w:val="008C0899"/>
    <w:rsid w:val="008C0A86"/>
    <w:rsid w:val="008C0AB9"/>
    <w:rsid w:val="008C0B00"/>
    <w:rsid w:val="008C0BBB"/>
    <w:rsid w:val="008C0D4A"/>
    <w:rsid w:val="008C0E79"/>
    <w:rsid w:val="008C0F47"/>
    <w:rsid w:val="008C137E"/>
    <w:rsid w:val="008C13EF"/>
    <w:rsid w:val="008C15A3"/>
    <w:rsid w:val="008C15A8"/>
    <w:rsid w:val="008C18F1"/>
    <w:rsid w:val="008C19B4"/>
    <w:rsid w:val="008C19F6"/>
    <w:rsid w:val="008C1A67"/>
    <w:rsid w:val="008C1B2B"/>
    <w:rsid w:val="008C1E7E"/>
    <w:rsid w:val="008C1ED2"/>
    <w:rsid w:val="008C1F93"/>
    <w:rsid w:val="008C226C"/>
    <w:rsid w:val="008C2631"/>
    <w:rsid w:val="008C2727"/>
    <w:rsid w:val="008C3248"/>
    <w:rsid w:val="008C3389"/>
    <w:rsid w:val="008C353B"/>
    <w:rsid w:val="008C3762"/>
    <w:rsid w:val="008C397E"/>
    <w:rsid w:val="008C3AE3"/>
    <w:rsid w:val="008C3B0B"/>
    <w:rsid w:val="008C3C39"/>
    <w:rsid w:val="008C3E39"/>
    <w:rsid w:val="008C443B"/>
    <w:rsid w:val="008C47B0"/>
    <w:rsid w:val="008C47B6"/>
    <w:rsid w:val="008C4AFF"/>
    <w:rsid w:val="008C4C81"/>
    <w:rsid w:val="008C522D"/>
    <w:rsid w:val="008C53D0"/>
    <w:rsid w:val="008C53F3"/>
    <w:rsid w:val="008C55A9"/>
    <w:rsid w:val="008C5848"/>
    <w:rsid w:val="008C5AEC"/>
    <w:rsid w:val="008C5B5A"/>
    <w:rsid w:val="008C5C24"/>
    <w:rsid w:val="008C5D1A"/>
    <w:rsid w:val="008C5E93"/>
    <w:rsid w:val="008C5E96"/>
    <w:rsid w:val="008C5F31"/>
    <w:rsid w:val="008C6149"/>
    <w:rsid w:val="008C6397"/>
    <w:rsid w:val="008C65B4"/>
    <w:rsid w:val="008C65FB"/>
    <w:rsid w:val="008C6775"/>
    <w:rsid w:val="008C67AA"/>
    <w:rsid w:val="008C69E1"/>
    <w:rsid w:val="008C6D82"/>
    <w:rsid w:val="008C7601"/>
    <w:rsid w:val="008C777C"/>
    <w:rsid w:val="008D0075"/>
    <w:rsid w:val="008D0337"/>
    <w:rsid w:val="008D090B"/>
    <w:rsid w:val="008D0A1C"/>
    <w:rsid w:val="008D1033"/>
    <w:rsid w:val="008D128E"/>
    <w:rsid w:val="008D1446"/>
    <w:rsid w:val="008D188F"/>
    <w:rsid w:val="008D1928"/>
    <w:rsid w:val="008D1A2D"/>
    <w:rsid w:val="008D1F0B"/>
    <w:rsid w:val="008D1F58"/>
    <w:rsid w:val="008D1FC0"/>
    <w:rsid w:val="008D209E"/>
    <w:rsid w:val="008D2136"/>
    <w:rsid w:val="008D21C2"/>
    <w:rsid w:val="008D2668"/>
    <w:rsid w:val="008D26E9"/>
    <w:rsid w:val="008D2C0C"/>
    <w:rsid w:val="008D2DCC"/>
    <w:rsid w:val="008D2E7D"/>
    <w:rsid w:val="008D30A8"/>
    <w:rsid w:val="008D360F"/>
    <w:rsid w:val="008D37F1"/>
    <w:rsid w:val="008D38A3"/>
    <w:rsid w:val="008D39F1"/>
    <w:rsid w:val="008D3BBB"/>
    <w:rsid w:val="008D3C94"/>
    <w:rsid w:val="008D3CE5"/>
    <w:rsid w:val="008D3DCE"/>
    <w:rsid w:val="008D3EFB"/>
    <w:rsid w:val="008D3FCA"/>
    <w:rsid w:val="008D40DB"/>
    <w:rsid w:val="008D42AA"/>
    <w:rsid w:val="008D4404"/>
    <w:rsid w:val="008D4448"/>
    <w:rsid w:val="008D4BCA"/>
    <w:rsid w:val="008D515C"/>
    <w:rsid w:val="008D5374"/>
    <w:rsid w:val="008D5703"/>
    <w:rsid w:val="008D5BAE"/>
    <w:rsid w:val="008D5FD5"/>
    <w:rsid w:val="008D6272"/>
    <w:rsid w:val="008D645E"/>
    <w:rsid w:val="008D64ED"/>
    <w:rsid w:val="008D6544"/>
    <w:rsid w:val="008D6623"/>
    <w:rsid w:val="008D6795"/>
    <w:rsid w:val="008D6883"/>
    <w:rsid w:val="008D69DC"/>
    <w:rsid w:val="008D7290"/>
    <w:rsid w:val="008D7410"/>
    <w:rsid w:val="008D74CE"/>
    <w:rsid w:val="008D75CA"/>
    <w:rsid w:val="008D7748"/>
    <w:rsid w:val="008D7770"/>
    <w:rsid w:val="008D78BD"/>
    <w:rsid w:val="008D7D52"/>
    <w:rsid w:val="008D7F11"/>
    <w:rsid w:val="008D7FC9"/>
    <w:rsid w:val="008E00A7"/>
    <w:rsid w:val="008E05B4"/>
    <w:rsid w:val="008E0B52"/>
    <w:rsid w:val="008E0C19"/>
    <w:rsid w:val="008E0D64"/>
    <w:rsid w:val="008E0F52"/>
    <w:rsid w:val="008E1100"/>
    <w:rsid w:val="008E1356"/>
    <w:rsid w:val="008E137E"/>
    <w:rsid w:val="008E1590"/>
    <w:rsid w:val="008E1953"/>
    <w:rsid w:val="008E1F3C"/>
    <w:rsid w:val="008E23E3"/>
    <w:rsid w:val="008E259E"/>
    <w:rsid w:val="008E26C2"/>
    <w:rsid w:val="008E29B6"/>
    <w:rsid w:val="008E2B3E"/>
    <w:rsid w:val="008E30E9"/>
    <w:rsid w:val="008E31B4"/>
    <w:rsid w:val="008E3869"/>
    <w:rsid w:val="008E3B4C"/>
    <w:rsid w:val="008E3B79"/>
    <w:rsid w:val="008E41C3"/>
    <w:rsid w:val="008E43F5"/>
    <w:rsid w:val="008E45A6"/>
    <w:rsid w:val="008E4818"/>
    <w:rsid w:val="008E4C28"/>
    <w:rsid w:val="008E4F5B"/>
    <w:rsid w:val="008E51E2"/>
    <w:rsid w:val="008E5289"/>
    <w:rsid w:val="008E5610"/>
    <w:rsid w:val="008E561C"/>
    <w:rsid w:val="008E5B56"/>
    <w:rsid w:val="008E5D20"/>
    <w:rsid w:val="008E5E31"/>
    <w:rsid w:val="008E627B"/>
    <w:rsid w:val="008E6D37"/>
    <w:rsid w:val="008E6F95"/>
    <w:rsid w:val="008E6FB9"/>
    <w:rsid w:val="008E7072"/>
    <w:rsid w:val="008E70F3"/>
    <w:rsid w:val="008E719D"/>
    <w:rsid w:val="008E72CE"/>
    <w:rsid w:val="008E73A7"/>
    <w:rsid w:val="008E745E"/>
    <w:rsid w:val="008E7758"/>
    <w:rsid w:val="008E7763"/>
    <w:rsid w:val="008E77B6"/>
    <w:rsid w:val="008E79AE"/>
    <w:rsid w:val="008E7CBF"/>
    <w:rsid w:val="008E7E72"/>
    <w:rsid w:val="008F00F5"/>
    <w:rsid w:val="008F034D"/>
    <w:rsid w:val="008F0C0B"/>
    <w:rsid w:val="008F0D1E"/>
    <w:rsid w:val="008F0DBB"/>
    <w:rsid w:val="008F1264"/>
    <w:rsid w:val="008F152D"/>
    <w:rsid w:val="008F1709"/>
    <w:rsid w:val="008F197D"/>
    <w:rsid w:val="008F1A15"/>
    <w:rsid w:val="008F1D63"/>
    <w:rsid w:val="008F211A"/>
    <w:rsid w:val="008F23B0"/>
    <w:rsid w:val="008F2692"/>
    <w:rsid w:val="008F2890"/>
    <w:rsid w:val="008F28FF"/>
    <w:rsid w:val="008F2BEF"/>
    <w:rsid w:val="008F2BFC"/>
    <w:rsid w:val="008F2C04"/>
    <w:rsid w:val="008F2CD9"/>
    <w:rsid w:val="008F2CFD"/>
    <w:rsid w:val="008F2E7C"/>
    <w:rsid w:val="008F2F6D"/>
    <w:rsid w:val="008F2F7B"/>
    <w:rsid w:val="008F30DD"/>
    <w:rsid w:val="008F3270"/>
    <w:rsid w:val="008F33EE"/>
    <w:rsid w:val="008F3695"/>
    <w:rsid w:val="008F3AB5"/>
    <w:rsid w:val="008F3E8D"/>
    <w:rsid w:val="008F44B1"/>
    <w:rsid w:val="008F4600"/>
    <w:rsid w:val="008F473F"/>
    <w:rsid w:val="008F47F1"/>
    <w:rsid w:val="008F490B"/>
    <w:rsid w:val="008F4FC7"/>
    <w:rsid w:val="008F5243"/>
    <w:rsid w:val="008F543C"/>
    <w:rsid w:val="008F54C7"/>
    <w:rsid w:val="008F55D6"/>
    <w:rsid w:val="008F57EA"/>
    <w:rsid w:val="008F5B53"/>
    <w:rsid w:val="008F5C3B"/>
    <w:rsid w:val="008F5CEA"/>
    <w:rsid w:val="008F61F6"/>
    <w:rsid w:val="008F68DF"/>
    <w:rsid w:val="008F6A91"/>
    <w:rsid w:val="008F6AE4"/>
    <w:rsid w:val="008F6B3E"/>
    <w:rsid w:val="008F6C97"/>
    <w:rsid w:val="008F6D6D"/>
    <w:rsid w:val="008F6F5E"/>
    <w:rsid w:val="008F7000"/>
    <w:rsid w:val="008F708D"/>
    <w:rsid w:val="008F73CF"/>
    <w:rsid w:val="008F7788"/>
    <w:rsid w:val="008F7AB4"/>
    <w:rsid w:val="008F7B11"/>
    <w:rsid w:val="008F7CAF"/>
    <w:rsid w:val="008F7D37"/>
    <w:rsid w:val="008F7D7C"/>
    <w:rsid w:val="009003B5"/>
    <w:rsid w:val="009003CB"/>
    <w:rsid w:val="009004C2"/>
    <w:rsid w:val="00900598"/>
    <w:rsid w:val="0090066C"/>
    <w:rsid w:val="00900B4A"/>
    <w:rsid w:val="00900BEE"/>
    <w:rsid w:val="00900F3E"/>
    <w:rsid w:val="00901419"/>
    <w:rsid w:val="009015FB"/>
    <w:rsid w:val="009018A4"/>
    <w:rsid w:val="00901B34"/>
    <w:rsid w:val="00902145"/>
    <w:rsid w:val="009023EA"/>
    <w:rsid w:val="009024FE"/>
    <w:rsid w:val="00902E69"/>
    <w:rsid w:val="00902F12"/>
    <w:rsid w:val="00903AB0"/>
    <w:rsid w:val="00903C5F"/>
    <w:rsid w:val="00903F78"/>
    <w:rsid w:val="00904968"/>
    <w:rsid w:val="00904A1F"/>
    <w:rsid w:val="00904C1F"/>
    <w:rsid w:val="00904CA8"/>
    <w:rsid w:val="00904DCE"/>
    <w:rsid w:val="00904FA5"/>
    <w:rsid w:val="0090532B"/>
    <w:rsid w:val="009053F0"/>
    <w:rsid w:val="009055E2"/>
    <w:rsid w:val="0090560A"/>
    <w:rsid w:val="0090581B"/>
    <w:rsid w:val="009058A1"/>
    <w:rsid w:val="00905B44"/>
    <w:rsid w:val="00905D5A"/>
    <w:rsid w:val="00905EA0"/>
    <w:rsid w:val="00905F28"/>
    <w:rsid w:val="00906BED"/>
    <w:rsid w:val="00906D4F"/>
    <w:rsid w:val="00907039"/>
    <w:rsid w:val="00907597"/>
    <w:rsid w:val="009075E2"/>
    <w:rsid w:val="009076E1"/>
    <w:rsid w:val="0090770E"/>
    <w:rsid w:val="00907993"/>
    <w:rsid w:val="00907A61"/>
    <w:rsid w:val="00907B42"/>
    <w:rsid w:val="00907F93"/>
    <w:rsid w:val="00910189"/>
    <w:rsid w:val="00910548"/>
    <w:rsid w:val="00910871"/>
    <w:rsid w:val="00910C64"/>
    <w:rsid w:val="0091127A"/>
    <w:rsid w:val="009112E4"/>
    <w:rsid w:val="00911348"/>
    <w:rsid w:val="00911388"/>
    <w:rsid w:val="00911431"/>
    <w:rsid w:val="0091143C"/>
    <w:rsid w:val="009114F6"/>
    <w:rsid w:val="009115B4"/>
    <w:rsid w:val="00911708"/>
    <w:rsid w:val="009118A6"/>
    <w:rsid w:val="009122A2"/>
    <w:rsid w:val="00912690"/>
    <w:rsid w:val="00912753"/>
    <w:rsid w:val="00912B81"/>
    <w:rsid w:val="00912D78"/>
    <w:rsid w:val="00912F0D"/>
    <w:rsid w:val="00912FF9"/>
    <w:rsid w:val="0091333C"/>
    <w:rsid w:val="009133B0"/>
    <w:rsid w:val="009138CA"/>
    <w:rsid w:val="0091394F"/>
    <w:rsid w:val="00913CB6"/>
    <w:rsid w:val="00913E08"/>
    <w:rsid w:val="00914056"/>
    <w:rsid w:val="00914404"/>
    <w:rsid w:val="00915025"/>
    <w:rsid w:val="009150E4"/>
    <w:rsid w:val="0091517D"/>
    <w:rsid w:val="00915407"/>
    <w:rsid w:val="00915461"/>
    <w:rsid w:val="00915616"/>
    <w:rsid w:val="00915895"/>
    <w:rsid w:val="009159CE"/>
    <w:rsid w:val="00915BF0"/>
    <w:rsid w:val="009165EC"/>
    <w:rsid w:val="00916D15"/>
    <w:rsid w:val="00917581"/>
    <w:rsid w:val="009178E5"/>
    <w:rsid w:val="009178F3"/>
    <w:rsid w:val="00917968"/>
    <w:rsid w:val="00917E8A"/>
    <w:rsid w:val="00920671"/>
    <w:rsid w:val="0092068F"/>
    <w:rsid w:val="009208A7"/>
    <w:rsid w:val="009208AB"/>
    <w:rsid w:val="009208D3"/>
    <w:rsid w:val="00920E77"/>
    <w:rsid w:val="00920FFE"/>
    <w:rsid w:val="009210EA"/>
    <w:rsid w:val="00921201"/>
    <w:rsid w:val="009216B5"/>
    <w:rsid w:val="009217DE"/>
    <w:rsid w:val="0092196D"/>
    <w:rsid w:val="00921A53"/>
    <w:rsid w:val="00921A87"/>
    <w:rsid w:val="00921B85"/>
    <w:rsid w:val="00921DAB"/>
    <w:rsid w:val="00921E91"/>
    <w:rsid w:val="00921EA6"/>
    <w:rsid w:val="00921F7A"/>
    <w:rsid w:val="0092221B"/>
    <w:rsid w:val="00922366"/>
    <w:rsid w:val="00922BA9"/>
    <w:rsid w:val="00922BC6"/>
    <w:rsid w:val="00922C84"/>
    <w:rsid w:val="00922C9D"/>
    <w:rsid w:val="00922E3B"/>
    <w:rsid w:val="00922E40"/>
    <w:rsid w:val="00922EDF"/>
    <w:rsid w:val="009232FD"/>
    <w:rsid w:val="00923DBA"/>
    <w:rsid w:val="00923DF8"/>
    <w:rsid w:val="00924180"/>
    <w:rsid w:val="0092419E"/>
    <w:rsid w:val="009243F7"/>
    <w:rsid w:val="00924490"/>
    <w:rsid w:val="009246B7"/>
    <w:rsid w:val="00924A27"/>
    <w:rsid w:val="00924ECD"/>
    <w:rsid w:val="00925072"/>
    <w:rsid w:val="00925404"/>
    <w:rsid w:val="00925412"/>
    <w:rsid w:val="0092547B"/>
    <w:rsid w:val="0092553C"/>
    <w:rsid w:val="00925544"/>
    <w:rsid w:val="00925580"/>
    <w:rsid w:val="009255B3"/>
    <w:rsid w:val="009259D1"/>
    <w:rsid w:val="00925E0F"/>
    <w:rsid w:val="0092625C"/>
    <w:rsid w:val="0092643F"/>
    <w:rsid w:val="00926553"/>
    <w:rsid w:val="00926586"/>
    <w:rsid w:val="0092669C"/>
    <w:rsid w:val="0092674C"/>
    <w:rsid w:val="00926937"/>
    <w:rsid w:val="00926961"/>
    <w:rsid w:val="00926B08"/>
    <w:rsid w:val="00926BC9"/>
    <w:rsid w:val="00926F7A"/>
    <w:rsid w:val="0092730D"/>
    <w:rsid w:val="00927402"/>
    <w:rsid w:val="009276ED"/>
    <w:rsid w:val="00927F9E"/>
    <w:rsid w:val="009303C8"/>
    <w:rsid w:val="00930720"/>
    <w:rsid w:val="00930830"/>
    <w:rsid w:val="009317F5"/>
    <w:rsid w:val="009318E3"/>
    <w:rsid w:val="00931F14"/>
    <w:rsid w:val="00932248"/>
    <w:rsid w:val="00932E52"/>
    <w:rsid w:val="009331C0"/>
    <w:rsid w:val="0093380B"/>
    <w:rsid w:val="009338E7"/>
    <w:rsid w:val="009338EA"/>
    <w:rsid w:val="0093396D"/>
    <w:rsid w:val="00933A2E"/>
    <w:rsid w:val="00933A86"/>
    <w:rsid w:val="00933F75"/>
    <w:rsid w:val="00934001"/>
    <w:rsid w:val="00934674"/>
    <w:rsid w:val="009348BF"/>
    <w:rsid w:val="00934DBE"/>
    <w:rsid w:val="00934E24"/>
    <w:rsid w:val="00934ED2"/>
    <w:rsid w:val="0093592F"/>
    <w:rsid w:val="00936444"/>
    <w:rsid w:val="009364B1"/>
    <w:rsid w:val="00936718"/>
    <w:rsid w:val="00936732"/>
    <w:rsid w:val="00936BB6"/>
    <w:rsid w:val="00936C37"/>
    <w:rsid w:val="00936C7C"/>
    <w:rsid w:val="00936DD7"/>
    <w:rsid w:val="00936EDB"/>
    <w:rsid w:val="00936FFE"/>
    <w:rsid w:val="0093710D"/>
    <w:rsid w:val="0093712C"/>
    <w:rsid w:val="00937417"/>
    <w:rsid w:val="009376B4"/>
    <w:rsid w:val="00937B3B"/>
    <w:rsid w:val="00937B57"/>
    <w:rsid w:val="00937EAD"/>
    <w:rsid w:val="00940109"/>
    <w:rsid w:val="00940558"/>
    <w:rsid w:val="00940810"/>
    <w:rsid w:val="009413D9"/>
    <w:rsid w:val="009416A6"/>
    <w:rsid w:val="00941770"/>
    <w:rsid w:val="00941B89"/>
    <w:rsid w:val="00941CC7"/>
    <w:rsid w:val="00941E9A"/>
    <w:rsid w:val="00941EDF"/>
    <w:rsid w:val="0094239B"/>
    <w:rsid w:val="009423EA"/>
    <w:rsid w:val="009425A7"/>
    <w:rsid w:val="009426D0"/>
    <w:rsid w:val="009427C6"/>
    <w:rsid w:val="009429A3"/>
    <w:rsid w:val="00942B9F"/>
    <w:rsid w:val="00942F27"/>
    <w:rsid w:val="00942F56"/>
    <w:rsid w:val="009433D7"/>
    <w:rsid w:val="00943419"/>
    <w:rsid w:val="0094342A"/>
    <w:rsid w:val="0094345E"/>
    <w:rsid w:val="0094357E"/>
    <w:rsid w:val="0094357F"/>
    <w:rsid w:val="009435D9"/>
    <w:rsid w:val="00943A06"/>
    <w:rsid w:val="009448AE"/>
    <w:rsid w:val="009448CD"/>
    <w:rsid w:val="0094491F"/>
    <w:rsid w:val="009449B3"/>
    <w:rsid w:val="00944DCD"/>
    <w:rsid w:val="00945A51"/>
    <w:rsid w:val="00945B59"/>
    <w:rsid w:val="00945B92"/>
    <w:rsid w:val="00945BA2"/>
    <w:rsid w:val="00945E3A"/>
    <w:rsid w:val="009463B8"/>
    <w:rsid w:val="009464A7"/>
    <w:rsid w:val="0094656C"/>
    <w:rsid w:val="009466BA"/>
    <w:rsid w:val="00946891"/>
    <w:rsid w:val="00946B89"/>
    <w:rsid w:val="00946C4C"/>
    <w:rsid w:val="00946FB8"/>
    <w:rsid w:val="009470D2"/>
    <w:rsid w:val="00947511"/>
    <w:rsid w:val="00947600"/>
    <w:rsid w:val="009479FB"/>
    <w:rsid w:val="00947A8C"/>
    <w:rsid w:val="009500B1"/>
    <w:rsid w:val="009501AC"/>
    <w:rsid w:val="00950443"/>
    <w:rsid w:val="00950550"/>
    <w:rsid w:val="009509F4"/>
    <w:rsid w:val="00950FC1"/>
    <w:rsid w:val="00950FE4"/>
    <w:rsid w:val="00951194"/>
    <w:rsid w:val="00951380"/>
    <w:rsid w:val="009513FD"/>
    <w:rsid w:val="00951660"/>
    <w:rsid w:val="00951E03"/>
    <w:rsid w:val="0095217F"/>
    <w:rsid w:val="00952291"/>
    <w:rsid w:val="009523DF"/>
    <w:rsid w:val="0095258D"/>
    <w:rsid w:val="00952A0E"/>
    <w:rsid w:val="00952D2D"/>
    <w:rsid w:val="00952E74"/>
    <w:rsid w:val="0095315E"/>
    <w:rsid w:val="009532CE"/>
    <w:rsid w:val="0095344F"/>
    <w:rsid w:val="00953D23"/>
    <w:rsid w:val="00953D90"/>
    <w:rsid w:val="00953EC8"/>
    <w:rsid w:val="009542E9"/>
    <w:rsid w:val="009544AF"/>
    <w:rsid w:val="009545D7"/>
    <w:rsid w:val="00954887"/>
    <w:rsid w:val="00954CB8"/>
    <w:rsid w:val="00954CFE"/>
    <w:rsid w:val="0095512D"/>
    <w:rsid w:val="00955837"/>
    <w:rsid w:val="0095583B"/>
    <w:rsid w:val="00955BDB"/>
    <w:rsid w:val="00955CC6"/>
    <w:rsid w:val="00955DF7"/>
    <w:rsid w:val="00955E62"/>
    <w:rsid w:val="0095611E"/>
    <w:rsid w:val="00956537"/>
    <w:rsid w:val="0095661C"/>
    <w:rsid w:val="00956A62"/>
    <w:rsid w:val="00956C0A"/>
    <w:rsid w:val="00956CD1"/>
    <w:rsid w:val="00956F6A"/>
    <w:rsid w:val="00956F87"/>
    <w:rsid w:val="00956FFD"/>
    <w:rsid w:val="00957248"/>
    <w:rsid w:val="009573CB"/>
    <w:rsid w:val="00957594"/>
    <w:rsid w:val="00957621"/>
    <w:rsid w:val="00957AD0"/>
    <w:rsid w:val="00957E4F"/>
    <w:rsid w:val="00957FE3"/>
    <w:rsid w:val="009600F5"/>
    <w:rsid w:val="009603C4"/>
    <w:rsid w:val="0096052D"/>
    <w:rsid w:val="00960578"/>
    <w:rsid w:val="0096071F"/>
    <w:rsid w:val="0096086A"/>
    <w:rsid w:val="009609C2"/>
    <w:rsid w:val="00960A2B"/>
    <w:rsid w:val="00960E3D"/>
    <w:rsid w:val="0096108B"/>
    <w:rsid w:val="0096114C"/>
    <w:rsid w:val="0096128E"/>
    <w:rsid w:val="00961912"/>
    <w:rsid w:val="00961D98"/>
    <w:rsid w:val="00961DF7"/>
    <w:rsid w:val="00961FCF"/>
    <w:rsid w:val="00962537"/>
    <w:rsid w:val="009626E8"/>
    <w:rsid w:val="009627D8"/>
    <w:rsid w:val="00962BD2"/>
    <w:rsid w:val="00962CB6"/>
    <w:rsid w:val="00962CD7"/>
    <w:rsid w:val="00962E4D"/>
    <w:rsid w:val="00962FE4"/>
    <w:rsid w:val="009630A4"/>
    <w:rsid w:val="00963886"/>
    <w:rsid w:val="00963A8A"/>
    <w:rsid w:val="00963B8C"/>
    <w:rsid w:val="00963C88"/>
    <w:rsid w:val="00963E3E"/>
    <w:rsid w:val="009643F7"/>
    <w:rsid w:val="0096465A"/>
    <w:rsid w:val="009648BB"/>
    <w:rsid w:val="0096494C"/>
    <w:rsid w:val="00964A95"/>
    <w:rsid w:val="00964AE9"/>
    <w:rsid w:val="00964EC3"/>
    <w:rsid w:val="0096500A"/>
    <w:rsid w:val="0096500C"/>
    <w:rsid w:val="00965774"/>
    <w:rsid w:val="00965869"/>
    <w:rsid w:val="00965A76"/>
    <w:rsid w:val="009667DF"/>
    <w:rsid w:val="00966899"/>
    <w:rsid w:val="00966B49"/>
    <w:rsid w:val="00966BA0"/>
    <w:rsid w:val="00966F5F"/>
    <w:rsid w:val="009673E2"/>
    <w:rsid w:val="009674FF"/>
    <w:rsid w:val="0096759B"/>
    <w:rsid w:val="00967AFE"/>
    <w:rsid w:val="00967EC1"/>
    <w:rsid w:val="00970140"/>
    <w:rsid w:val="009709C5"/>
    <w:rsid w:val="00970AB1"/>
    <w:rsid w:val="0097188D"/>
    <w:rsid w:val="00971AB6"/>
    <w:rsid w:val="00971B84"/>
    <w:rsid w:val="00971C95"/>
    <w:rsid w:val="00972056"/>
    <w:rsid w:val="009720E9"/>
    <w:rsid w:val="00972107"/>
    <w:rsid w:val="009723B5"/>
    <w:rsid w:val="00973203"/>
    <w:rsid w:val="00973341"/>
    <w:rsid w:val="00973440"/>
    <w:rsid w:val="00973904"/>
    <w:rsid w:val="00973B82"/>
    <w:rsid w:val="00973CF6"/>
    <w:rsid w:val="0097405A"/>
    <w:rsid w:val="009741AF"/>
    <w:rsid w:val="009746E9"/>
    <w:rsid w:val="00974717"/>
    <w:rsid w:val="0097477B"/>
    <w:rsid w:val="00974BED"/>
    <w:rsid w:val="00974CD8"/>
    <w:rsid w:val="00974F89"/>
    <w:rsid w:val="00975376"/>
    <w:rsid w:val="009754F1"/>
    <w:rsid w:val="009755DF"/>
    <w:rsid w:val="00975693"/>
    <w:rsid w:val="0097576A"/>
    <w:rsid w:val="00975B3D"/>
    <w:rsid w:val="00975BC8"/>
    <w:rsid w:val="009761CA"/>
    <w:rsid w:val="009762ED"/>
    <w:rsid w:val="009764E0"/>
    <w:rsid w:val="0097652D"/>
    <w:rsid w:val="00976AF4"/>
    <w:rsid w:val="00976B57"/>
    <w:rsid w:val="00976BCD"/>
    <w:rsid w:val="00977669"/>
    <w:rsid w:val="00977834"/>
    <w:rsid w:val="0097787F"/>
    <w:rsid w:val="009778F1"/>
    <w:rsid w:val="009779CA"/>
    <w:rsid w:val="00977C4E"/>
    <w:rsid w:val="00977C64"/>
    <w:rsid w:val="0098008A"/>
    <w:rsid w:val="00980371"/>
    <w:rsid w:val="0098054E"/>
    <w:rsid w:val="00980777"/>
    <w:rsid w:val="009813E4"/>
    <w:rsid w:val="0098170C"/>
    <w:rsid w:val="009817C8"/>
    <w:rsid w:val="00981981"/>
    <w:rsid w:val="00981B18"/>
    <w:rsid w:val="00981FE3"/>
    <w:rsid w:val="00982165"/>
    <w:rsid w:val="00982491"/>
    <w:rsid w:val="0098260D"/>
    <w:rsid w:val="00982675"/>
    <w:rsid w:val="0098285A"/>
    <w:rsid w:val="0098360A"/>
    <w:rsid w:val="009837A9"/>
    <w:rsid w:val="00983B95"/>
    <w:rsid w:val="00983BAB"/>
    <w:rsid w:val="00983D3A"/>
    <w:rsid w:val="0098413D"/>
    <w:rsid w:val="00984385"/>
    <w:rsid w:val="0098468F"/>
    <w:rsid w:val="0098479B"/>
    <w:rsid w:val="0098481C"/>
    <w:rsid w:val="00984831"/>
    <w:rsid w:val="0098497A"/>
    <w:rsid w:val="009849EC"/>
    <w:rsid w:val="00984F72"/>
    <w:rsid w:val="00985754"/>
    <w:rsid w:val="00985929"/>
    <w:rsid w:val="00985A51"/>
    <w:rsid w:val="00985AE6"/>
    <w:rsid w:val="00985B28"/>
    <w:rsid w:val="00986045"/>
    <w:rsid w:val="00986550"/>
    <w:rsid w:val="009866BA"/>
    <w:rsid w:val="0098678B"/>
    <w:rsid w:val="00986AB5"/>
    <w:rsid w:val="00986DFB"/>
    <w:rsid w:val="009872CE"/>
    <w:rsid w:val="00987791"/>
    <w:rsid w:val="00987817"/>
    <w:rsid w:val="009879F9"/>
    <w:rsid w:val="00987A98"/>
    <w:rsid w:val="00987CAD"/>
    <w:rsid w:val="00990010"/>
    <w:rsid w:val="00990025"/>
    <w:rsid w:val="009903FE"/>
    <w:rsid w:val="009904BA"/>
    <w:rsid w:val="00990507"/>
    <w:rsid w:val="00990CE2"/>
    <w:rsid w:val="00990D7F"/>
    <w:rsid w:val="00990E6C"/>
    <w:rsid w:val="00990E8B"/>
    <w:rsid w:val="009910EB"/>
    <w:rsid w:val="009915F4"/>
    <w:rsid w:val="009917AA"/>
    <w:rsid w:val="009917FF"/>
    <w:rsid w:val="00991807"/>
    <w:rsid w:val="00991ACC"/>
    <w:rsid w:val="00991D49"/>
    <w:rsid w:val="009920CA"/>
    <w:rsid w:val="009926BC"/>
    <w:rsid w:val="0099278A"/>
    <w:rsid w:val="0099291F"/>
    <w:rsid w:val="00992B07"/>
    <w:rsid w:val="009930BF"/>
    <w:rsid w:val="009933AD"/>
    <w:rsid w:val="00993477"/>
    <w:rsid w:val="00993605"/>
    <w:rsid w:val="00993B12"/>
    <w:rsid w:val="00993B3D"/>
    <w:rsid w:val="00993F02"/>
    <w:rsid w:val="0099405E"/>
    <w:rsid w:val="0099420D"/>
    <w:rsid w:val="009944CD"/>
    <w:rsid w:val="009946C4"/>
    <w:rsid w:val="009947CE"/>
    <w:rsid w:val="009949C6"/>
    <w:rsid w:val="00994F33"/>
    <w:rsid w:val="00995848"/>
    <w:rsid w:val="0099586C"/>
    <w:rsid w:val="00995B8E"/>
    <w:rsid w:val="00995DF4"/>
    <w:rsid w:val="00995F65"/>
    <w:rsid w:val="009964B2"/>
    <w:rsid w:val="0099650C"/>
    <w:rsid w:val="0099666D"/>
    <w:rsid w:val="009968B8"/>
    <w:rsid w:val="00996ACD"/>
    <w:rsid w:val="00996C0A"/>
    <w:rsid w:val="00996EEA"/>
    <w:rsid w:val="00996F2C"/>
    <w:rsid w:val="00997152"/>
    <w:rsid w:val="00997943"/>
    <w:rsid w:val="00997AF6"/>
    <w:rsid w:val="00997F25"/>
    <w:rsid w:val="009A02EF"/>
    <w:rsid w:val="009A0807"/>
    <w:rsid w:val="009A0AB3"/>
    <w:rsid w:val="009A0F73"/>
    <w:rsid w:val="009A1051"/>
    <w:rsid w:val="009A15E8"/>
    <w:rsid w:val="009A1C9A"/>
    <w:rsid w:val="009A1EF2"/>
    <w:rsid w:val="009A23AB"/>
    <w:rsid w:val="009A2475"/>
    <w:rsid w:val="009A2754"/>
    <w:rsid w:val="009A282A"/>
    <w:rsid w:val="009A2A95"/>
    <w:rsid w:val="009A2DD5"/>
    <w:rsid w:val="009A3459"/>
    <w:rsid w:val="009A40A7"/>
    <w:rsid w:val="009A418C"/>
    <w:rsid w:val="009A46EF"/>
    <w:rsid w:val="009A49E7"/>
    <w:rsid w:val="009A4CC7"/>
    <w:rsid w:val="009A524A"/>
    <w:rsid w:val="009A5304"/>
    <w:rsid w:val="009A563F"/>
    <w:rsid w:val="009A571F"/>
    <w:rsid w:val="009A5B5A"/>
    <w:rsid w:val="009A5E3D"/>
    <w:rsid w:val="009A5E5B"/>
    <w:rsid w:val="009A605D"/>
    <w:rsid w:val="009A612E"/>
    <w:rsid w:val="009A64B1"/>
    <w:rsid w:val="009A6581"/>
    <w:rsid w:val="009A65CB"/>
    <w:rsid w:val="009A6892"/>
    <w:rsid w:val="009A6A64"/>
    <w:rsid w:val="009A6FAD"/>
    <w:rsid w:val="009A7096"/>
    <w:rsid w:val="009A70C1"/>
    <w:rsid w:val="009A7215"/>
    <w:rsid w:val="009A7513"/>
    <w:rsid w:val="009A76EE"/>
    <w:rsid w:val="009A7727"/>
    <w:rsid w:val="009A776A"/>
    <w:rsid w:val="009B0178"/>
    <w:rsid w:val="009B11C6"/>
    <w:rsid w:val="009B1233"/>
    <w:rsid w:val="009B1254"/>
    <w:rsid w:val="009B1931"/>
    <w:rsid w:val="009B1A56"/>
    <w:rsid w:val="009B1D46"/>
    <w:rsid w:val="009B1E2C"/>
    <w:rsid w:val="009B2088"/>
    <w:rsid w:val="009B2361"/>
    <w:rsid w:val="009B26FB"/>
    <w:rsid w:val="009B274E"/>
    <w:rsid w:val="009B296C"/>
    <w:rsid w:val="009B2BC2"/>
    <w:rsid w:val="009B2C64"/>
    <w:rsid w:val="009B2DA6"/>
    <w:rsid w:val="009B328B"/>
    <w:rsid w:val="009B347D"/>
    <w:rsid w:val="009B3684"/>
    <w:rsid w:val="009B36BF"/>
    <w:rsid w:val="009B3906"/>
    <w:rsid w:val="009B396E"/>
    <w:rsid w:val="009B3A92"/>
    <w:rsid w:val="009B3CE6"/>
    <w:rsid w:val="009B40F5"/>
    <w:rsid w:val="009B4271"/>
    <w:rsid w:val="009B4275"/>
    <w:rsid w:val="009B42A0"/>
    <w:rsid w:val="009B449B"/>
    <w:rsid w:val="009B46F0"/>
    <w:rsid w:val="009B47AE"/>
    <w:rsid w:val="009B491C"/>
    <w:rsid w:val="009B4A7E"/>
    <w:rsid w:val="009B4D08"/>
    <w:rsid w:val="009B4DE2"/>
    <w:rsid w:val="009B4E9E"/>
    <w:rsid w:val="009B507A"/>
    <w:rsid w:val="009B5337"/>
    <w:rsid w:val="009B5AE2"/>
    <w:rsid w:val="009B5B59"/>
    <w:rsid w:val="009B5D20"/>
    <w:rsid w:val="009B6131"/>
    <w:rsid w:val="009B650B"/>
    <w:rsid w:val="009B65AC"/>
    <w:rsid w:val="009B665E"/>
    <w:rsid w:val="009B6813"/>
    <w:rsid w:val="009B686E"/>
    <w:rsid w:val="009B6A24"/>
    <w:rsid w:val="009B6C2F"/>
    <w:rsid w:val="009B6DBB"/>
    <w:rsid w:val="009B6F42"/>
    <w:rsid w:val="009B7084"/>
    <w:rsid w:val="009B716C"/>
    <w:rsid w:val="009B7725"/>
    <w:rsid w:val="009B77DB"/>
    <w:rsid w:val="009B7A2D"/>
    <w:rsid w:val="009B7B10"/>
    <w:rsid w:val="009B7BFD"/>
    <w:rsid w:val="009B7D08"/>
    <w:rsid w:val="009B7E9B"/>
    <w:rsid w:val="009C0307"/>
    <w:rsid w:val="009C0319"/>
    <w:rsid w:val="009C07FC"/>
    <w:rsid w:val="009C0934"/>
    <w:rsid w:val="009C0A21"/>
    <w:rsid w:val="009C0BC3"/>
    <w:rsid w:val="009C0D5E"/>
    <w:rsid w:val="009C137D"/>
    <w:rsid w:val="009C1382"/>
    <w:rsid w:val="009C1971"/>
    <w:rsid w:val="009C19A3"/>
    <w:rsid w:val="009C19C8"/>
    <w:rsid w:val="009C1B2E"/>
    <w:rsid w:val="009C1C8A"/>
    <w:rsid w:val="009C1EE9"/>
    <w:rsid w:val="009C20B6"/>
    <w:rsid w:val="009C21C3"/>
    <w:rsid w:val="009C24EE"/>
    <w:rsid w:val="009C280B"/>
    <w:rsid w:val="009C298E"/>
    <w:rsid w:val="009C2B05"/>
    <w:rsid w:val="009C2B54"/>
    <w:rsid w:val="009C2BF5"/>
    <w:rsid w:val="009C2CDF"/>
    <w:rsid w:val="009C2F32"/>
    <w:rsid w:val="009C317B"/>
    <w:rsid w:val="009C3210"/>
    <w:rsid w:val="009C326E"/>
    <w:rsid w:val="009C3452"/>
    <w:rsid w:val="009C34FD"/>
    <w:rsid w:val="009C3592"/>
    <w:rsid w:val="009C368A"/>
    <w:rsid w:val="009C3792"/>
    <w:rsid w:val="009C39E4"/>
    <w:rsid w:val="009C4025"/>
    <w:rsid w:val="009C4133"/>
    <w:rsid w:val="009C452E"/>
    <w:rsid w:val="009C4550"/>
    <w:rsid w:val="009C458D"/>
    <w:rsid w:val="009C4D99"/>
    <w:rsid w:val="009C4DFD"/>
    <w:rsid w:val="009C4E62"/>
    <w:rsid w:val="009C507F"/>
    <w:rsid w:val="009C5140"/>
    <w:rsid w:val="009C52B6"/>
    <w:rsid w:val="009C545C"/>
    <w:rsid w:val="009C549C"/>
    <w:rsid w:val="009C58DF"/>
    <w:rsid w:val="009C59CC"/>
    <w:rsid w:val="009C5B41"/>
    <w:rsid w:val="009C6035"/>
    <w:rsid w:val="009C60F0"/>
    <w:rsid w:val="009C6771"/>
    <w:rsid w:val="009C67AC"/>
    <w:rsid w:val="009C690E"/>
    <w:rsid w:val="009C6DBE"/>
    <w:rsid w:val="009C6F7A"/>
    <w:rsid w:val="009C70BD"/>
    <w:rsid w:val="009C736A"/>
    <w:rsid w:val="009C788E"/>
    <w:rsid w:val="009C7ADC"/>
    <w:rsid w:val="009C7B91"/>
    <w:rsid w:val="009D0138"/>
    <w:rsid w:val="009D046D"/>
    <w:rsid w:val="009D093C"/>
    <w:rsid w:val="009D0B9C"/>
    <w:rsid w:val="009D0BCD"/>
    <w:rsid w:val="009D0CF4"/>
    <w:rsid w:val="009D0D0E"/>
    <w:rsid w:val="009D0D7D"/>
    <w:rsid w:val="009D0EA3"/>
    <w:rsid w:val="009D0F6B"/>
    <w:rsid w:val="009D10B9"/>
    <w:rsid w:val="009D1354"/>
    <w:rsid w:val="009D1730"/>
    <w:rsid w:val="009D1843"/>
    <w:rsid w:val="009D1853"/>
    <w:rsid w:val="009D1968"/>
    <w:rsid w:val="009D1D13"/>
    <w:rsid w:val="009D220D"/>
    <w:rsid w:val="009D2570"/>
    <w:rsid w:val="009D28E2"/>
    <w:rsid w:val="009D291F"/>
    <w:rsid w:val="009D2C57"/>
    <w:rsid w:val="009D2CB8"/>
    <w:rsid w:val="009D31B7"/>
    <w:rsid w:val="009D379A"/>
    <w:rsid w:val="009D383F"/>
    <w:rsid w:val="009D3879"/>
    <w:rsid w:val="009D3AFF"/>
    <w:rsid w:val="009D3C62"/>
    <w:rsid w:val="009D3E29"/>
    <w:rsid w:val="009D3EB6"/>
    <w:rsid w:val="009D40C8"/>
    <w:rsid w:val="009D4329"/>
    <w:rsid w:val="009D496E"/>
    <w:rsid w:val="009D4B17"/>
    <w:rsid w:val="009D4C67"/>
    <w:rsid w:val="009D4F8B"/>
    <w:rsid w:val="009D5080"/>
    <w:rsid w:val="009D5180"/>
    <w:rsid w:val="009D51A0"/>
    <w:rsid w:val="009D5503"/>
    <w:rsid w:val="009D55E0"/>
    <w:rsid w:val="009D5DC7"/>
    <w:rsid w:val="009D6795"/>
    <w:rsid w:val="009D6D23"/>
    <w:rsid w:val="009D6F58"/>
    <w:rsid w:val="009D71AD"/>
    <w:rsid w:val="009D7405"/>
    <w:rsid w:val="009D76A5"/>
    <w:rsid w:val="009D77B0"/>
    <w:rsid w:val="009D7908"/>
    <w:rsid w:val="009D7C7A"/>
    <w:rsid w:val="009D7CA3"/>
    <w:rsid w:val="009E0C2B"/>
    <w:rsid w:val="009E0D79"/>
    <w:rsid w:val="009E1361"/>
    <w:rsid w:val="009E153E"/>
    <w:rsid w:val="009E1A4B"/>
    <w:rsid w:val="009E1BA5"/>
    <w:rsid w:val="009E1E73"/>
    <w:rsid w:val="009E2400"/>
    <w:rsid w:val="009E2A66"/>
    <w:rsid w:val="009E2B53"/>
    <w:rsid w:val="009E2C54"/>
    <w:rsid w:val="009E2EE0"/>
    <w:rsid w:val="009E30DB"/>
    <w:rsid w:val="009E34CD"/>
    <w:rsid w:val="009E375F"/>
    <w:rsid w:val="009E37AC"/>
    <w:rsid w:val="009E3A10"/>
    <w:rsid w:val="009E3B68"/>
    <w:rsid w:val="009E3B76"/>
    <w:rsid w:val="009E3B83"/>
    <w:rsid w:val="009E3D92"/>
    <w:rsid w:val="009E3E38"/>
    <w:rsid w:val="009E4061"/>
    <w:rsid w:val="009E4118"/>
    <w:rsid w:val="009E43A5"/>
    <w:rsid w:val="009E4449"/>
    <w:rsid w:val="009E4528"/>
    <w:rsid w:val="009E47FA"/>
    <w:rsid w:val="009E4D98"/>
    <w:rsid w:val="009E5089"/>
    <w:rsid w:val="009E539F"/>
    <w:rsid w:val="009E53EC"/>
    <w:rsid w:val="009E5722"/>
    <w:rsid w:val="009E5741"/>
    <w:rsid w:val="009E5A00"/>
    <w:rsid w:val="009E5DE1"/>
    <w:rsid w:val="009E5EA5"/>
    <w:rsid w:val="009E61FF"/>
    <w:rsid w:val="009E6591"/>
    <w:rsid w:val="009E6641"/>
    <w:rsid w:val="009E672A"/>
    <w:rsid w:val="009E68B3"/>
    <w:rsid w:val="009E6A30"/>
    <w:rsid w:val="009E7622"/>
    <w:rsid w:val="009E7734"/>
    <w:rsid w:val="009E7A27"/>
    <w:rsid w:val="009F02F8"/>
    <w:rsid w:val="009F0470"/>
    <w:rsid w:val="009F0B11"/>
    <w:rsid w:val="009F0BD0"/>
    <w:rsid w:val="009F119C"/>
    <w:rsid w:val="009F12AA"/>
    <w:rsid w:val="009F1BEA"/>
    <w:rsid w:val="009F2010"/>
    <w:rsid w:val="009F209E"/>
    <w:rsid w:val="009F219A"/>
    <w:rsid w:val="009F23E9"/>
    <w:rsid w:val="009F2400"/>
    <w:rsid w:val="009F2BE4"/>
    <w:rsid w:val="009F2D2E"/>
    <w:rsid w:val="009F3179"/>
    <w:rsid w:val="009F330F"/>
    <w:rsid w:val="009F332F"/>
    <w:rsid w:val="009F3493"/>
    <w:rsid w:val="009F3852"/>
    <w:rsid w:val="009F3D18"/>
    <w:rsid w:val="009F42A7"/>
    <w:rsid w:val="009F434C"/>
    <w:rsid w:val="009F448B"/>
    <w:rsid w:val="009F47E7"/>
    <w:rsid w:val="009F4808"/>
    <w:rsid w:val="009F48B2"/>
    <w:rsid w:val="009F4B4E"/>
    <w:rsid w:val="009F4E24"/>
    <w:rsid w:val="009F525F"/>
    <w:rsid w:val="009F53A0"/>
    <w:rsid w:val="009F53CE"/>
    <w:rsid w:val="009F5460"/>
    <w:rsid w:val="009F5464"/>
    <w:rsid w:val="009F55E5"/>
    <w:rsid w:val="009F59E4"/>
    <w:rsid w:val="009F5AE9"/>
    <w:rsid w:val="009F5CB2"/>
    <w:rsid w:val="009F653C"/>
    <w:rsid w:val="009F66AE"/>
    <w:rsid w:val="009F6717"/>
    <w:rsid w:val="009F6A66"/>
    <w:rsid w:val="009F6B3E"/>
    <w:rsid w:val="009F6BEF"/>
    <w:rsid w:val="009F6E52"/>
    <w:rsid w:val="009F7387"/>
    <w:rsid w:val="009F74F4"/>
    <w:rsid w:val="009F77A6"/>
    <w:rsid w:val="009F7875"/>
    <w:rsid w:val="009F7AF2"/>
    <w:rsid w:val="009F7EE6"/>
    <w:rsid w:val="00A000CA"/>
    <w:rsid w:val="00A0026C"/>
    <w:rsid w:val="00A00338"/>
    <w:rsid w:val="00A00346"/>
    <w:rsid w:val="00A005E7"/>
    <w:rsid w:val="00A00AF3"/>
    <w:rsid w:val="00A00D06"/>
    <w:rsid w:val="00A00D62"/>
    <w:rsid w:val="00A00F39"/>
    <w:rsid w:val="00A010B7"/>
    <w:rsid w:val="00A014D9"/>
    <w:rsid w:val="00A01632"/>
    <w:rsid w:val="00A018C9"/>
    <w:rsid w:val="00A01AD2"/>
    <w:rsid w:val="00A01D64"/>
    <w:rsid w:val="00A0230A"/>
    <w:rsid w:val="00A03B1F"/>
    <w:rsid w:val="00A04170"/>
    <w:rsid w:val="00A0418D"/>
    <w:rsid w:val="00A04BAB"/>
    <w:rsid w:val="00A04D69"/>
    <w:rsid w:val="00A04FA2"/>
    <w:rsid w:val="00A04FCB"/>
    <w:rsid w:val="00A053DB"/>
    <w:rsid w:val="00A0556B"/>
    <w:rsid w:val="00A058B1"/>
    <w:rsid w:val="00A05CBB"/>
    <w:rsid w:val="00A05F3C"/>
    <w:rsid w:val="00A06200"/>
    <w:rsid w:val="00A062DD"/>
    <w:rsid w:val="00A064A2"/>
    <w:rsid w:val="00A069B4"/>
    <w:rsid w:val="00A06BDF"/>
    <w:rsid w:val="00A06E37"/>
    <w:rsid w:val="00A06F73"/>
    <w:rsid w:val="00A0723E"/>
    <w:rsid w:val="00A0765D"/>
    <w:rsid w:val="00A07750"/>
    <w:rsid w:val="00A07A9A"/>
    <w:rsid w:val="00A07ACA"/>
    <w:rsid w:val="00A10168"/>
    <w:rsid w:val="00A10432"/>
    <w:rsid w:val="00A10455"/>
    <w:rsid w:val="00A1046A"/>
    <w:rsid w:val="00A10803"/>
    <w:rsid w:val="00A10884"/>
    <w:rsid w:val="00A10925"/>
    <w:rsid w:val="00A10AA3"/>
    <w:rsid w:val="00A10D27"/>
    <w:rsid w:val="00A11345"/>
    <w:rsid w:val="00A114F6"/>
    <w:rsid w:val="00A116C5"/>
    <w:rsid w:val="00A1174A"/>
    <w:rsid w:val="00A11763"/>
    <w:rsid w:val="00A11832"/>
    <w:rsid w:val="00A11CB8"/>
    <w:rsid w:val="00A12245"/>
    <w:rsid w:val="00A1228E"/>
    <w:rsid w:val="00A12453"/>
    <w:rsid w:val="00A12456"/>
    <w:rsid w:val="00A127BA"/>
    <w:rsid w:val="00A127E4"/>
    <w:rsid w:val="00A127EC"/>
    <w:rsid w:val="00A129B0"/>
    <w:rsid w:val="00A12B52"/>
    <w:rsid w:val="00A12FE2"/>
    <w:rsid w:val="00A1324C"/>
    <w:rsid w:val="00A1384C"/>
    <w:rsid w:val="00A138C9"/>
    <w:rsid w:val="00A13D80"/>
    <w:rsid w:val="00A13DC8"/>
    <w:rsid w:val="00A13E44"/>
    <w:rsid w:val="00A14019"/>
    <w:rsid w:val="00A142D5"/>
    <w:rsid w:val="00A1433A"/>
    <w:rsid w:val="00A147E5"/>
    <w:rsid w:val="00A14938"/>
    <w:rsid w:val="00A14BA9"/>
    <w:rsid w:val="00A14E45"/>
    <w:rsid w:val="00A14E93"/>
    <w:rsid w:val="00A14FD9"/>
    <w:rsid w:val="00A15268"/>
    <w:rsid w:val="00A15468"/>
    <w:rsid w:val="00A154EB"/>
    <w:rsid w:val="00A15724"/>
    <w:rsid w:val="00A15758"/>
    <w:rsid w:val="00A158DE"/>
    <w:rsid w:val="00A15A0B"/>
    <w:rsid w:val="00A15C1D"/>
    <w:rsid w:val="00A15C8B"/>
    <w:rsid w:val="00A15FF9"/>
    <w:rsid w:val="00A1616D"/>
    <w:rsid w:val="00A162A1"/>
    <w:rsid w:val="00A164E3"/>
    <w:rsid w:val="00A16592"/>
    <w:rsid w:val="00A16C3C"/>
    <w:rsid w:val="00A16FD1"/>
    <w:rsid w:val="00A1704F"/>
    <w:rsid w:val="00A17071"/>
    <w:rsid w:val="00A17213"/>
    <w:rsid w:val="00A1755E"/>
    <w:rsid w:val="00A177E3"/>
    <w:rsid w:val="00A1798B"/>
    <w:rsid w:val="00A17E9D"/>
    <w:rsid w:val="00A2000D"/>
    <w:rsid w:val="00A200BF"/>
    <w:rsid w:val="00A2015D"/>
    <w:rsid w:val="00A2022B"/>
    <w:rsid w:val="00A2022D"/>
    <w:rsid w:val="00A20335"/>
    <w:rsid w:val="00A208B4"/>
    <w:rsid w:val="00A208E7"/>
    <w:rsid w:val="00A208E9"/>
    <w:rsid w:val="00A20ADA"/>
    <w:rsid w:val="00A20CB2"/>
    <w:rsid w:val="00A20E49"/>
    <w:rsid w:val="00A20E66"/>
    <w:rsid w:val="00A21656"/>
    <w:rsid w:val="00A216DD"/>
    <w:rsid w:val="00A21788"/>
    <w:rsid w:val="00A21B67"/>
    <w:rsid w:val="00A21DDB"/>
    <w:rsid w:val="00A224B8"/>
    <w:rsid w:val="00A22A51"/>
    <w:rsid w:val="00A22DDC"/>
    <w:rsid w:val="00A22E35"/>
    <w:rsid w:val="00A22EB3"/>
    <w:rsid w:val="00A240A1"/>
    <w:rsid w:val="00A240D9"/>
    <w:rsid w:val="00A24462"/>
    <w:rsid w:val="00A2463A"/>
    <w:rsid w:val="00A24679"/>
    <w:rsid w:val="00A248CC"/>
    <w:rsid w:val="00A24DFC"/>
    <w:rsid w:val="00A250E9"/>
    <w:rsid w:val="00A2526F"/>
    <w:rsid w:val="00A252EA"/>
    <w:rsid w:val="00A2534E"/>
    <w:rsid w:val="00A25769"/>
    <w:rsid w:val="00A25977"/>
    <w:rsid w:val="00A25A4A"/>
    <w:rsid w:val="00A25B61"/>
    <w:rsid w:val="00A25DF3"/>
    <w:rsid w:val="00A25F85"/>
    <w:rsid w:val="00A2613E"/>
    <w:rsid w:val="00A26535"/>
    <w:rsid w:val="00A2667D"/>
    <w:rsid w:val="00A26790"/>
    <w:rsid w:val="00A268F4"/>
    <w:rsid w:val="00A2696B"/>
    <w:rsid w:val="00A26B36"/>
    <w:rsid w:val="00A26E0D"/>
    <w:rsid w:val="00A273E3"/>
    <w:rsid w:val="00A273E8"/>
    <w:rsid w:val="00A27805"/>
    <w:rsid w:val="00A278C7"/>
    <w:rsid w:val="00A27A17"/>
    <w:rsid w:val="00A27D97"/>
    <w:rsid w:val="00A27DB0"/>
    <w:rsid w:val="00A30107"/>
    <w:rsid w:val="00A30467"/>
    <w:rsid w:val="00A3046C"/>
    <w:rsid w:val="00A30661"/>
    <w:rsid w:val="00A306AC"/>
    <w:rsid w:val="00A306B9"/>
    <w:rsid w:val="00A308FD"/>
    <w:rsid w:val="00A30DC4"/>
    <w:rsid w:val="00A31138"/>
    <w:rsid w:val="00A3120C"/>
    <w:rsid w:val="00A31840"/>
    <w:rsid w:val="00A31999"/>
    <w:rsid w:val="00A31D5F"/>
    <w:rsid w:val="00A31DAF"/>
    <w:rsid w:val="00A31EF0"/>
    <w:rsid w:val="00A326BD"/>
    <w:rsid w:val="00A32748"/>
    <w:rsid w:val="00A32A84"/>
    <w:rsid w:val="00A32ED9"/>
    <w:rsid w:val="00A3307E"/>
    <w:rsid w:val="00A3346B"/>
    <w:rsid w:val="00A334E5"/>
    <w:rsid w:val="00A33902"/>
    <w:rsid w:val="00A33AFA"/>
    <w:rsid w:val="00A33CC4"/>
    <w:rsid w:val="00A33F79"/>
    <w:rsid w:val="00A3401C"/>
    <w:rsid w:val="00A340C1"/>
    <w:rsid w:val="00A3457B"/>
    <w:rsid w:val="00A34977"/>
    <w:rsid w:val="00A34990"/>
    <w:rsid w:val="00A34C41"/>
    <w:rsid w:val="00A34DDC"/>
    <w:rsid w:val="00A34FAA"/>
    <w:rsid w:val="00A354F0"/>
    <w:rsid w:val="00A35571"/>
    <w:rsid w:val="00A35579"/>
    <w:rsid w:val="00A3572A"/>
    <w:rsid w:val="00A35B02"/>
    <w:rsid w:val="00A35CA5"/>
    <w:rsid w:val="00A35CC6"/>
    <w:rsid w:val="00A35D0F"/>
    <w:rsid w:val="00A35E72"/>
    <w:rsid w:val="00A36081"/>
    <w:rsid w:val="00A364AA"/>
    <w:rsid w:val="00A3688A"/>
    <w:rsid w:val="00A36967"/>
    <w:rsid w:val="00A369C4"/>
    <w:rsid w:val="00A36B8B"/>
    <w:rsid w:val="00A36C9F"/>
    <w:rsid w:val="00A36D52"/>
    <w:rsid w:val="00A36F16"/>
    <w:rsid w:val="00A36FD7"/>
    <w:rsid w:val="00A36FEA"/>
    <w:rsid w:val="00A370F1"/>
    <w:rsid w:val="00A371E0"/>
    <w:rsid w:val="00A37207"/>
    <w:rsid w:val="00A3732C"/>
    <w:rsid w:val="00A3768F"/>
    <w:rsid w:val="00A37747"/>
    <w:rsid w:val="00A3787E"/>
    <w:rsid w:val="00A37BCE"/>
    <w:rsid w:val="00A37C17"/>
    <w:rsid w:val="00A401EA"/>
    <w:rsid w:val="00A4049D"/>
    <w:rsid w:val="00A40777"/>
    <w:rsid w:val="00A40B22"/>
    <w:rsid w:val="00A40DDC"/>
    <w:rsid w:val="00A40FF1"/>
    <w:rsid w:val="00A4111A"/>
    <w:rsid w:val="00A4130D"/>
    <w:rsid w:val="00A4139A"/>
    <w:rsid w:val="00A413E0"/>
    <w:rsid w:val="00A414B4"/>
    <w:rsid w:val="00A4180F"/>
    <w:rsid w:val="00A41A44"/>
    <w:rsid w:val="00A41B5B"/>
    <w:rsid w:val="00A41B9E"/>
    <w:rsid w:val="00A41EEF"/>
    <w:rsid w:val="00A41F16"/>
    <w:rsid w:val="00A42094"/>
    <w:rsid w:val="00A4212B"/>
    <w:rsid w:val="00A423D7"/>
    <w:rsid w:val="00A425FD"/>
    <w:rsid w:val="00A426C6"/>
    <w:rsid w:val="00A4281C"/>
    <w:rsid w:val="00A42EA7"/>
    <w:rsid w:val="00A42EC3"/>
    <w:rsid w:val="00A42FEC"/>
    <w:rsid w:val="00A43397"/>
    <w:rsid w:val="00A4371C"/>
    <w:rsid w:val="00A43A2D"/>
    <w:rsid w:val="00A43B79"/>
    <w:rsid w:val="00A44209"/>
    <w:rsid w:val="00A44A59"/>
    <w:rsid w:val="00A44AEE"/>
    <w:rsid w:val="00A44CB7"/>
    <w:rsid w:val="00A44D7F"/>
    <w:rsid w:val="00A44F13"/>
    <w:rsid w:val="00A45150"/>
    <w:rsid w:val="00A4554A"/>
    <w:rsid w:val="00A455D3"/>
    <w:rsid w:val="00A456DD"/>
    <w:rsid w:val="00A4591D"/>
    <w:rsid w:val="00A46193"/>
    <w:rsid w:val="00A461AC"/>
    <w:rsid w:val="00A461B3"/>
    <w:rsid w:val="00A46C19"/>
    <w:rsid w:val="00A46E5F"/>
    <w:rsid w:val="00A470B3"/>
    <w:rsid w:val="00A4714D"/>
    <w:rsid w:val="00A4743D"/>
    <w:rsid w:val="00A4754B"/>
    <w:rsid w:val="00A475A8"/>
    <w:rsid w:val="00A475E1"/>
    <w:rsid w:val="00A4779B"/>
    <w:rsid w:val="00A4782C"/>
    <w:rsid w:val="00A478EB"/>
    <w:rsid w:val="00A47AE8"/>
    <w:rsid w:val="00A47FB6"/>
    <w:rsid w:val="00A5018E"/>
    <w:rsid w:val="00A501AC"/>
    <w:rsid w:val="00A504A0"/>
    <w:rsid w:val="00A5064E"/>
    <w:rsid w:val="00A506DC"/>
    <w:rsid w:val="00A5073D"/>
    <w:rsid w:val="00A50774"/>
    <w:rsid w:val="00A50DBD"/>
    <w:rsid w:val="00A50E26"/>
    <w:rsid w:val="00A50EA0"/>
    <w:rsid w:val="00A50F45"/>
    <w:rsid w:val="00A5119D"/>
    <w:rsid w:val="00A51211"/>
    <w:rsid w:val="00A5179E"/>
    <w:rsid w:val="00A518FA"/>
    <w:rsid w:val="00A51B61"/>
    <w:rsid w:val="00A51BCE"/>
    <w:rsid w:val="00A51C9B"/>
    <w:rsid w:val="00A51DC2"/>
    <w:rsid w:val="00A51FFB"/>
    <w:rsid w:val="00A5213B"/>
    <w:rsid w:val="00A52430"/>
    <w:rsid w:val="00A526E9"/>
    <w:rsid w:val="00A52F93"/>
    <w:rsid w:val="00A53462"/>
    <w:rsid w:val="00A53698"/>
    <w:rsid w:val="00A536CE"/>
    <w:rsid w:val="00A53F1D"/>
    <w:rsid w:val="00A547A9"/>
    <w:rsid w:val="00A54826"/>
    <w:rsid w:val="00A55121"/>
    <w:rsid w:val="00A552EB"/>
    <w:rsid w:val="00A55385"/>
    <w:rsid w:val="00A55540"/>
    <w:rsid w:val="00A55794"/>
    <w:rsid w:val="00A558BF"/>
    <w:rsid w:val="00A55D4E"/>
    <w:rsid w:val="00A55F8F"/>
    <w:rsid w:val="00A5613C"/>
    <w:rsid w:val="00A56256"/>
    <w:rsid w:val="00A563B1"/>
    <w:rsid w:val="00A56838"/>
    <w:rsid w:val="00A569D8"/>
    <w:rsid w:val="00A56CF3"/>
    <w:rsid w:val="00A5735A"/>
    <w:rsid w:val="00A57512"/>
    <w:rsid w:val="00A57787"/>
    <w:rsid w:val="00A60011"/>
    <w:rsid w:val="00A60232"/>
    <w:rsid w:val="00A605C9"/>
    <w:rsid w:val="00A60A07"/>
    <w:rsid w:val="00A60B72"/>
    <w:rsid w:val="00A60D03"/>
    <w:rsid w:val="00A60D83"/>
    <w:rsid w:val="00A610B5"/>
    <w:rsid w:val="00A6115E"/>
    <w:rsid w:val="00A614BA"/>
    <w:rsid w:val="00A61708"/>
    <w:rsid w:val="00A61780"/>
    <w:rsid w:val="00A61D44"/>
    <w:rsid w:val="00A61E8F"/>
    <w:rsid w:val="00A62476"/>
    <w:rsid w:val="00A62E17"/>
    <w:rsid w:val="00A62EDC"/>
    <w:rsid w:val="00A63025"/>
    <w:rsid w:val="00A6328B"/>
    <w:rsid w:val="00A632A2"/>
    <w:rsid w:val="00A63300"/>
    <w:rsid w:val="00A63502"/>
    <w:rsid w:val="00A63722"/>
    <w:rsid w:val="00A637AE"/>
    <w:rsid w:val="00A63920"/>
    <w:rsid w:val="00A639C8"/>
    <w:rsid w:val="00A63C0D"/>
    <w:rsid w:val="00A63DD9"/>
    <w:rsid w:val="00A644F4"/>
    <w:rsid w:val="00A64DBD"/>
    <w:rsid w:val="00A64EF5"/>
    <w:rsid w:val="00A64F3F"/>
    <w:rsid w:val="00A6500F"/>
    <w:rsid w:val="00A657DC"/>
    <w:rsid w:val="00A65B5B"/>
    <w:rsid w:val="00A65BC4"/>
    <w:rsid w:val="00A660FA"/>
    <w:rsid w:val="00A6619E"/>
    <w:rsid w:val="00A663E0"/>
    <w:rsid w:val="00A667AC"/>
    <w:rsid w:val="00A667AF"/>
    <w:rsid w:val="00A66813"/>
    <w:rsid w:val="00A66C9D"/>
    <w:rsid w:val="00A67226"/>
    <w:rsid w:val="00A673F9"/>
    <w:rsid w:val="00A67602"/>
    <w:rsid w:val="00A679C0"/>
    <w:rsid w:val="00A67F3F"/>
    <w:rsid w:val="00A67F61"/>
    <w:rsid w:val="00A67FFB"/>
    <w:rsid w:val="00A7007D"/>
    <w:rsid w:val="00A700E2"/>
    <w:rsid w:val="00A7013D"/>
    <w:rsid w:val="00A7014C"/>
    <w:rsid w:val="00A70187"/>
    <w:rsid w:val="00A70335"/>
    <w:rsid w:val="00A70566"/>
    <w:rsid w:val="00A70743"/>
    <w:rsid w:val="00A70A4D"/>
    <w:rsid w:val="00A70A88"/>
    <w:rsid w:val="00A70BC5"/>
    <w:rsid w:val="00A70CA4"/>
    <w:rsid w:val="00A70E9D"/>
    <w:rsid w:val="00A70F55"/>
    <w:rsid w:val="00A71640"/>
    <w:rsid w:val="00A718E8"/>
    <w:rsid w:val="00A71A3E"/>
    <w:rsid w:val="00A71A74"/>
    <w:rsid w:val="00A71C04"/>
    <w:rsid w:val="00A71E5A"/>
    <w:rsid w:val="00A71EBC"/>
    <w:rsid w:val="00A71EE0"/>
    <w:rsid w:val="00A7203A"/>
    <w:rsid w:val="00A72133"/>
    <w:rsid w:val="00A722AD"/>
    <w:rsid w:val="00A72B32"/>
    <w:rsid w:val="00A72C3C"/>
    <w:rsid w:val="00A72CF0"/>
    <w:rsid w:val="00A73727"/>
    <w:rsid w:val="00A73781"/>
    <w:rsid w:val="00A739C7"/>
    <w:rsid w:val="00A73E1D"/>
    <w:rsid w:val="00A73EBA"/>
    <w:rsid w:val="00A7403A"/>
    <w:rsid w:val="00A74729"/>
    <w:rsid w:val="00A747C2"/>
    <w:rsid w:val="00A74F52"/>
    <w:rsid w:val="00A7510C"/>
    <w:rsid w:val="00A753AD"/>
    <w:rsid w:val="00A7569B"/>
    <w:rsid w:val="00A75AF6"/>
    <w:rsid w:val="00A75CE5"/>
    <w:rsid w:val="00A75D72"/>
    <w:rsid w:val="00A75F10"/>
    <w:rsid w:val="00A7644D"/>
    <w:rsid w:val="00A76746"/>
    <w:rsid w:val="00A7675F"/>
    <w:rsid w:val="00A76D16"/>
    <w:rsid w:val="00A76E7F"/>
    <w:rsid w:val="00A77379"/>
    <w:rsid w:val="00A7757E"/>
    <w:rsid w:val="00A77E03"/>
    <w:rsid w:val="00A77FDF"/>
    <w:rsid w:val="00A80115"/>
    <w:rsid w:val="00A80343"/>
    <w:rsid w:val="00A803C7"/>
    <w:rsid w:val="00A8064C"/>
    <w:rsid w:val="00A80753"/>
    <w:rsid w:val="00A8092F"/>
    <w:rsid w:val="00A80B81"/>
    <w:rsid w:val="00A80DB4"/>
    <w:rsid w:val="00A80E54"/>
    <w:rsid w:val="00A810A5"/>
    <w:rsid w:val="00A8129E"/>
    <w:rsid w:val="00A81352"/>
    <w:rsid w:val="00A81670"/>
    <w:rsid w:val="00A817AD"/>
    <w:rsid w:val="00A81A40"/>
    <w:rsid w:val="00A81A7F"/>
    <w:rsid w:val="00A81B36"/>
    <w:rsid w:val="00A81BF7"/>
    <w:rsid w:val="00A81C35"/>
    <w:rsid w:val="00A82528"/>
    <w:rsid w:val="00A82539"/>
    <w:rsid w:val="00A828E5"/>
    <w:rsid w:val="00A829C1"/>
    <w:rsid w:val="00A82B4C"/>
    <w:rsid w:val="00A830FB"/>
    <w:rsid w:val="00A83292"/>
    <w:rsid w:val="00A83915"/>
    <w:rsid w:val="00A83C33"/>
    <w:rsid w:val="00A83D52"/>
    <w:rsid w:val="00A83D93"/>
    <w:rsid w:val="00A83F36"/>
    <w:rsid w:val="00A84113"/>
    <w:rsid w:val="00A844E1"/>
    <w:rsid w:val="00A8451E"/>
    <w:rsid w:val="00A845AE"/>
    <w:rsid w:val="00A846B3"/>
    <w:rsid w:val="00A84AA8"/>
    <w:rsid w:val="00A84BA3"/>
    <w:rsid w:val="00A84BCF"/>
    <w:rsid w:val="00A84E71"/>
    <w:rsid w:val="00A84FC8"/>
    <w:rsid w:val="00A85110"/>
    <w:rsid w:val="00A856D0"/>
    <w:rsid w:val="00A85B0B"/>
    <w:rsid w:val="00A85E38"/>
    <w:rsid w:val="00A85EF7"/>
    <w:rsid w:val="00A85F08"/>
    <w:rsid w:val="00A86491"/>
    <w:rsid w:val="00A8662C"/>
    <w:rsid w:val="00A8669E"/>
    <w:rsid w:val="00A867E3"/>
    <w:rsid w:val="00A86877"/>
    <w:rsid w:val="00A86A6B"/>
    <w:rsid w:val="00A86AB0"/>
    <w:rsid w:val="00A86BF8"/>
    <w:rsid w:val="00A86C9D"/>
    <w:rsid w:val="00A86CE6"/>
    <w:rsid w:val="00A8701B"/>
    <w:rsid w:val="00A87783"/>
    <w:rsid w:val="00A87AF2"/>
    <w:rsid w:val="00A87ED3"/>
    <w:rsid w:val="00A87F44"/>
    <w:rsid w:val="00A908E3"/>
    <w:rsid w:val="00A908FA"/>
    <w:rsid w:val="00A90C39"/>
    <w:rsid w:val="00A916F8"/>
    <w:rsid w:val="00A916FB"/>
    <w:rsid w:val="00A91A1C"/>
    <w:rsid w:val="00A91A54"/>
    <w:rsid w:val="00A91BEE"/>
    <w:rsid w:val="00A91CA9"/>
    <w:rsid w:val="00A91E51"/>
    <w:rsid w:val="00A91F93"/>
    <w:rsid w:val="00A920A5"/>
    <w:rsid w:val="00A920D8"/>
    <w:rsid w:val="00A924DA"/>
    <w:rsid w:val="00A928EB"/>
    <w:rsid w:val="00A92D39"/>
    <w:rsid w:val="00A92F9E"/>
    <w:rsid w:val="00A92FE1"/>
    <w:rsid w:val="00A933B6"/>
    <w:rsid w:val="00A934A5"/>
    <w:rsid w:val="00A93867"/>
    <w:rsid w:val="00A93D53"/>
    <w:rsid w:val="00A93E75"/>
    <w:rsid w:val="00A93F49"/>
    <w:rsid w:val="00A93F98"/>
    <w:rsid w:val="00A93FE1"/>
    <w:rsid w:val="00A94820"/>
    <w:rsid w:val="00A9494F"/>
    <w:rsid w:val="00A950A2"/>
    <w:rsid w:val="00A95154"/>
    <w:rsid w:val="00A951FB"/>
    <w:rsid w:val="00A95286"/>
    <w:rsid w:val="00A9584B"/>
    <w:rsid w:val="00A959E1"/>
    <w:rsid w:val="00A95DE6"/>
    <w:rsid w:val="00A95EB7"/>
    <w:rsid w:val="00A95FE4"/>
    <w:rsid w:val="00A96064"/>
    <w:rsid w:val="00A962DC"/>
    <w:rsid w:val="00A962F0"/>
    <w:rsid w:val="00A963A1"/>
    <w:rsid w:val="00A96471"/>
    <w:rsid w:val="00A965CF"/>
    <w:rsid w:val="00A96688"/>
    <w:rsid w:val="00A97470"/>
    <w:rsid w:val="00A974E3"/>
    <w:rsid w:val="00A97622"/>
    <w:rsid w:val="00A978B7"/>
    <w:rsid w:val="00A97E69"/>
    <w:rsid w:val="00A97F51"/>
    <w:rsid w:val="00AA064E"/>
    <w:rsid w:val="00AA06F7"/>
    <w:rsid w:val="00AA073F"/>
    <w:rsid w:val="00AA102C"/>
    <w:rsid w:val="00AA106B"/>
    <w:rsid w:val="00AA10A3"/>
    <w:rsid w:val="00AA14FC"/>
    <w:rsid w:val="00AA15DA"/>
    <w:rsid w:val="00AA165A"/>
    <w:rsid w:val="00AA1857"/>
    <w:rsid w:val="00AA19DE"/>
    <w:rsid w:val="00AA1A0E"/>
    <w:rsid w:val="00AA1DE8"/>
    <w:rsid w:val="00AA1F7C"/>
    <w:rsid w:val="00AA1FE8"/>
    <w:rsid w:val="00AA2033"/>
    <w:rsid w:val="00AA21EC"/>
    <w:rsid w:val="00AA28AE"/>
    <w:rsid w:val="00AA2ADB"/>
    <w:rsid w:val="00AA2EE2"/>
    <w:rsid w:val="00AA3267"/>
    <w:rsid w:val="00AA3613"/>
    <w:rsid w:val="00AA376E"/>
    <w:rsid w:val="00AA377A"/>
    <w:rsid w:val="00AA386D"/>
    <w:rsid w:val="00AA3AF4"/>
    <w:rsid w:val="00AA3D57"/>
    <w:rsid w:val="00AA3D85"/>
    <w:rsid w:val="00AA3DEF"/>
    <w:rsid w:val="00AA3EBD"/>
    <w:rsid w:val="00AA42FB"/>
    <w:rsid w:val="00AA47EB"/>
    <w:rsid w:val="00AA4969"/>
    <w:rsid w:val="00AA4B1A"/>
    <w:rsid w:val="00AA4ED9"/>
    <w:rsid w:val="00AA513A"/>
    <w:rsid w:val="00AA5761"/>
    <w:rsid w:val="00AA5A8F"/>
    <w:rsid w:val="00AA5CC2"/>
    <w:rsid w:val="00AA6187"/>
    <w:rsid w:val="00AA643B"/>
    <w:rsid w:val="00AA68D8"/>
    <w:rsid w:val="00AA69FB"/>
    <w:rsid w:val="00AA6AB0"/>
    <w:rsid w:val="00AA6FB0"/>
    <w:rsid w:val="00AA7176"/>
    <w:rsid w:val="00AA7693"/>
    <w:rsid w:val="00AA78C8"/>
    <w:rsid w:val="00AB053E"/>
    <w:rsid w:val="00AB07E9"/>
    <w:rsid w:val="00AB0ACD"/>
    <w:rsid w:val="00AB0FF5"/>
    <w:rsid w:val="00AB1173"/>
    <w:rsid w:val="00AB1527"/>
    <w:rsid w:val="00AB1A33"/>
    <w:rsid w:val="00AB1A35"/>
    <w:rsid w:val="00AB1C63"/>
    <w:rsid w:val="00AB1F10"/>
    <w:rsid w:val="00AB21BB"/>
    <w:rsid w:val="00AB226A"/>
    <w:rsid w:val="00AB239F"/>
    <w:rsid w:val="00AB27C6"/>
    <w:rsid w:val="00AB2D81"/>
    <w:rsid w:val="00AB305B"/>
    <w:rsid w:val="00AB31A9"/>
    <w:rsid w:val="00AB346C"/>
    <w:rsid w:val="00AB34E9"/>
    <w:rsid w:val="00AB350A"/>
    <w:rsid w:val="00AB3762"/>
    <w:rsid w:val="00AB3B47"/>
    <w:rsid w:val="00AB3BEC"/>
    <w:rsid w:val="00AB3DA2"/>
    <w:rsid w:val="00AB3F0B"/>
    <w:rsid w:val="00AB3F59"/>
    <w:rsid w:val="00AB3FFA"/>
    <w:rsid w:val="00AB40E9"/>
    <w:rsid w:val="00AB4347"/>
    <w:rsid w:val="00AB43FA"/>
    <w:rsid w:val="00AB4F6D"/>
    <w:rsid w:val="00AB5103"/>
    <w:rsid w:val="00AB5552"/>
    <w:rsid w:val="00AB56F9"/>
    <w:rsid w:val="00AB5A47"/>
    <w:rsid w:val="00AB5CB3"/>
    <w:rsid w:val="00AB5E50"/>
    <w:rsid w:val="00AB5E8B"/>
    <w:rsid w:val="00AB5FC7"/>
    <w:rsid w:val="00AB62B6"/>
    <w:rsid w:val="00AB63EA"/>
    <w:rsid w:val="00AB6608"/>
    <w:rsid w:val="00AB6ED0"/>
    <w:rsid w:val="00AB7194"/>
    <w:rsid w:val="00AB73F3"/>
    <w:rsid w:val="00AB780D"/>
    <w:rsid w:val="00AB78DC"/>
    <w:rsid w:val="00AB7CDC"/>
    <w:rsid w:val="00AB7EBA"/>
    <w:rsid w:val="00AC00E7"/>
    <w:rsid w:val="00AC0337"/>
    <w:rsid w:val="00AC09FF"/>
    <w:rsid w:val="00AC0BDE"/>
    <w:rsid w:val="00AC0CE3"/>
    <w:rsid w:val="00AC0E72"/>
    <w:rsid w:val="00AC0E84"/>
    <w:rsid w:val="00AC140A"/>
    <w:rsid w:val="00AC1656"/>
    <w:rsid w:val="00AC1C62"/>
    <w:rsid w:val="00AC1D21"/>
    <w:rsid w:val="00AC1ED0"/>
    <w:rsid w:val="00AC21B6"/>
    <w:rsid w:val="00AC26BC"/>
    <w:rsid w:val="00AC27AA"/>
    <w:rsid w:val="00AC286F"/>
    <w:rsid w:val="00AC32DB"/>
    <w:rsid w:val="00AC35E4"/>
    <w:rsid w:val="00AC3ABA"/>
    <w:rsid w:val="00AC3C4A"/>
    <w:rsid w:val="00AC3EBE"/>
    <w:rsid w:val="00AC45CE"/>
    <w:rsid w:val="00AC4625"/>
    <w:rsid w:val="00AC4B11"/>
    <w:rsid w:val="00AC4BB9"/>
    <w:rsid w:val="00AC4FFF"/>
    <w:rsid w:val="00AC5164"/>
    <w:rsid w:val="00AC55C0"/>
    <w:rsid w:val="00AC57D0"/>
    <w:rsid w:val="00AC5997"/>
    <w:rsid w:val="00AC5A0A"/>
    <w:rsid w:val="00AC5A87"/>
    <w:rsid w:val="00AC5C0F"/>
    <w:rsid w:val="00AC5C43"/>
    <w:rsid w:val="00AC5D02"/>
    <w:rsid w:val="00AC622B"/>
    <w:rsid w:val="00AC629A"/>
    <w:rsid w:val="00AC6389"/>
    <w:rsid w:val="00AC6423"/>
    <w:rsid w:val="00AC6490"/>
    <w:rsid w:val="00AC6609"/>
    <w:rsid w:val="00AC67E2"/>
    <w:rsid w:val="00AC69E2"/>
    <w:rsid w:val="00AC6C06"/>
    <w:rsid w:val="00AC7026"/>
    <w:rsid w:val="00AC7106"/>
    <w:rsid w:val="00AC79B3"/>
    <w:rsid w:val="00AC7A00"/>
    <w:rsid w:val="00AC7DD8"/>
    <w:rsid w:val="00AD0033"/>
    <w:rsid w:val="00AD05FD"/>
    <w:rsid w:val="00AD0632"/>
    <w:rsid w:val="00AD0B4C"/>
    <w:rsid w:val="00AD123C"/>
    <w:rsid w:val="00AD17CA"/>
    <w:rsid w:val="00AD1D08"/>
    <w:rsid w:val="00AD1D1A"/>
    <w:rsid w:val="00AD1F22"/>
    <w:rsid w:val="00AD254E"/>
    <w:rsid w:val="00AD264C"/>
    <w:rsid w:val="00AD2843"/>
    <w:rsid w:val="00AD2B3F"/>
    <w:rsid w:val="00AD2CEE"/>
    <w:rsid w:val="00AD3307"/>
    <w:rsid w:val="00AD3A5A"/>
    <w:rsid w:val="00AD3A85"/>
    <w:rsid w:val="00AD3B32"/>
    <w:rsid w:val="00AD3CD9"/>
    <w:rsid w:val="00AD3FC0"/>
    <w:rsid w:val="00AD4063"/>
    <w:rsid w:val="00AD40D4"/>
    <w:rsid w:val="00AD412F"/>
    <w:rsid w:val="00AD45D7"/>
    <w:rsid w:val="00AD47E4"/>
    <w:rsid w:val="00AD4825"/>
    <w:rsid w:val="00AD48E3"/>
    <w:rsid w:val="00AD4A5A"/>
    <w:rsid w:val="00AD4A97"/>
    <w:rsid w:val="00AD4AFD"/>
    <w:rsid w:val="00AD4C03"/>
    <w:rsid w:val="00AD4DA0"/>
    <w:rsid w:val="00AD4E53"/>
    <w:rsid w:val="00AD5205"/>
    <w:rsid w:val="00AD5AD4"/>
    <w:rsid w:val="00AD5C42"/>
    <w:rsid w:val="00AD5CE9"/>
    <w:rsid w:val="00AD5E0D"/>
    <w:rsid w:val="00AD5E2C"/>
    <w:rsid w:val="00AD6254"/>
    <w:rsid w:val="00AD674C"/>
    <w:rsid w:val="00AD6938"/>
    <w:rsid w:val="00AD6E16"/>
    <w:rsid w:val="00AD6F1E"/>
    <w:rsid w:val="00AD70B4"/>
    <w:rsid w:val="00AD71BD"/>
    <w:rsid w:val="00AD7261"/>
    <w:rsid w:val="00AD74E2"/>
    <w:rsid w:val="00AD74E7"/>
    <w:rsid w:val="00AD7767"/>
    <w:rsid w:val="00AD7948"/>
    <w:rsid w:val="00AD7B97"/>
    <w:rsid w:val="00AD7BE9"/>
    <w:rsid w:val="00AD7E75"/>
    <w:rsid w:val="00AE043E"/>
    <w:rsid w:val="00AE05AE"/>
    <w:rsid w:val="00AE0B42"/>
    <w:rsid w:val="00AE0D9F"/>
    <w:rsid w:val="00AE0E29"/>
    <w:rsid w:val="00AE0EDD"/>
    <w:rsid w:val="00AE144C"/>
    <w:rsid w:val="00AE1495"/>
    <w:rsid w:val="00AE16A0"/>
    <w:rsid w:val="00AE19E7"/>
    <w:rsid w:val="00AE1C2D"/>
    <w:rsid w:val="00AE200F"/>
    <w:rsid w:val="00AE23CF"/>
    <w:rsid w:val="00AE23FF"/>
    <w:rsid w:val="00AE2507"/>
    <w:rsid w:val="00AE283B"/>
    <w:rsid w:val="00AE2B38"/>
    <w:rsid w:val="00AE2BE9"/>
    <w:rsid w:val="00AE2D3C"/>
    <w:rsid w:val="00AE2E06"/>
    <w:rsid w:val="00AE2EFC"/>
    <w:rsid w:val="00AE2F3E"/>
    <w:rsid w:val="00AE32D3"/>
    <w:rsid w:val="00AE3688"/>
    <w:rsid w:val="00AE3A7E"/>
    <w:rsid w:val="00AE3C87"/>
    <w:rsid w:val="00AE3F0C"/>
    <w:rsid w:val="00AE4232"/>
    <w:rsid w:val="00AE424F"/>
    <w:rsid w:val="00AE4665"/>
    <w:rsid w:val="00AE476C"/>
    <w:rsid w:val="00AE48B5"/>
    <w:rsid w:val="00AE49DF"/>
    <w:rsid w:val="00AE4A0F"/>
    <w:rsid w:val="00AE4AF1"/>
    <w:rsid w:val="00AE4BD6"/>
    <w:rsid w:val="00AE4ED3"/>
    <w:rsid w:val="00AE5030"/>
    <w:rsid w:val="00AE51E8"/>
    <w:rsid w:val="00AE5215"/>
    <w:rsid w:val="00AE567C"/>
    <w:rsid w:val="00AE575D"/>
    <w:rsid w:val="00AE57CC"/>
    <w:rsid w:val="00AE59BF"/>
    <w:rsid w:val="00AE5A05"/>
    <w:rsid w:val="00AE5AA8"/>
    <w:rsid w:val="00AE5C33"/>
    <w:rsid w:val="00AE5C55"/>
    <w:rsid w:val="00AE5C90"/>
    <w:rsid w:val="00AE5F1D"/>
    <w:rsid w:val="00AE5F95"/>
    <w:rsid w:val="00AE6175"/>
    <w:rsid w:val="00AE6338"/>
    <w:rsid w:val="00AE6AF9"/>
    <w:rsid w:val="00AE700A"/>
    <w:rsid w:val="00AE7158"/>
    <w:rsid w:val="00AE71A1"/>
    <w:rsid w:val="00AE71D0"/>
    <w:rsid w:val="00AE750B"/>
    <w:rsid w:val="00AE754E"/>
    <w:rsid w:val="00AE7573"/>
    <w:rsid w:val="00AE7B5C"/>
    <w:rsid w:val="00AF002C"/>
    <w:rsid w:val="00AF02C2"/>
    <w:rsid w:val="00AF05D3"/>
    <w:rsid w:val="00AF0D6F"/>
    <w:rsid w:val="00AF120A"/>
    <w:rsid w:val="00AF134E"/>
    <w:rsid w:val="00AF150E"/>
    <w:rsid w:val="00AF163A"/>
    <w:rsid w:val="00AF19DA"/>
    <w:rsid w:val="00AF1B50"/>
    <w:rsid w:val="00AF1C6E"/>
    <w:rsid w:val="00AF1C85"/>
    <w:rsid w:val="00AF1F55"/>
    <w:rsid w:val="00AF22B7"/>
    <w:rsid w:val="00AF28B5"/>
    <w:rsid w:val="00AF2A96"/>
    <w:rsid w:val="00AF2BD0"/>
    <w:rsid w:val="00AF2DFE"/>
    <w:rsid w:val="00AF2E2C"/>
    <w:rsid w:val="00AF2F57"/>
    <w:rsid w:val="00AF30D2"/>
    <w:rsid w:val="00AF3194"/>
    <w:rsid w:val="00AF3573"/>
    <w:rsid w:val="00AF357F"/>
    <w:rsid w:val="00AF37AD"/>
    <w:rsid w:val="00AF38AF"/>
    <w:rsid w:val="00AF3965"/>
    <w:rsid w:val="00AF3BEA"/>
    <w:rsid w:val="00AF3D61"/>
    <w:rsid w:val="00AF4247"/>
    <w:rsid w:val="00AF4317"/>
    <w:rsid w:val="00AF436D"/>
    <w:rsid w:val="00AF4513"/>
    <w:rsid w:val="00AF468B"/>
    <w:rsid w:val="00AF4705"/>
    <w:rsid w:val="00AF4A5F"/>
    <w:rsid w:val="00AF4BEC"/>
    <w:rsid w:val="00AF4F1C"/>
    <w:rsid w:val="00AF54BC"/>
    <w:rsid w:val="00AF5678"/>
    <w:rsid w:val="00AF57EE"/>
    <w:rsid w:val="00AF59D8"/>
    <w:rsid w:val="00AF5B9A"/>
    <w:rsid w:val="00AF5BA0"/>
    <w:rsid w:val="00AF652E"/>
    <w:rsid w:val="00AF6600"/>
    <w:rsid w:val="00AF69E2"/>
    <w:rsid w:val="00AF6C6B"/>
    <w:rsid w:val="00AF6C73"/>
    <w:rsid w:val="00AF70E6"/>
    <w:rsid w:val="00AF77E4"/>
    <w:rsid w:val="00B00440"/>
    <w:rsid w:val="00B00CF7"/>
    <w:rsid w:val="00B010F8"/>
    <w:rsid w:val="00B01223"/>
    <w:rsid w:val="00B01374"/>
    <w:rsid w:val="00B014F9"/>
    <w:rsid w:val="00B0166F"/>
    <w:rsid w:val="00B01781"/>
    <w:rsid w:val="00B019B6"/>
    <w:rsid w:val="00B02069"/>
    <w:rsid w:val="00B020D6"/>
    <w:rsid w:val="00B023D3"/>
    <w:rsid w:val="00B02423"/>
    <w:rsid w:val="00B025A9"/>
    <w:rsid w:val="00B025DD"/>
    <w:rsid w:val="00B03000"/>
    <w:rsid w:val="00B030B1"/>
    <w:rsid w:val="00B031E6"/>
    <w:rsid w:val="00B03515"/>
    <w:rsid w:val="00B03637"/>
    <w:rsid w:val="00B03750"/>
    <w:rsid w:val="00B037D5"/>
    <w:rsid w:val="00B0398F"/>
    <w:rsid w:val="00B040C9"/>
    <w:rsid w:val="00B044D5"/>
    <w:rsid w:val="00B04501"/>
    <w:rsid w:val="00B0454F"/>
    <w:rsid w:val="00B0455C"/>
    <w:rsid w:val="00B047CC"/>
    <w:rsid w:val="00B04B1E"/>
    <w:rsid w:val="00B04FA8"/>
    <w:rsid w:val="00B04FC0"/>
    <w:rsid w:val="00B05148"/>
    <w:rsid w:val="00B05190"/>
    <w:rsid w:val="00B05AA5"/>
    <w:rsid w:val="00B05DEB"/>
    <w:rsid w:val="00B05F34"/>
    <w:rsid w:val="00B061B7"/>
    <w:rsid w:val="00B062DC"/>
    <w:rsid w:val="00B0641F"/>
    <w:rsid w:val="00B06694"/>
    <w:rsid w:val="00B06782"/>
    <w:rsid w:val="00B06792"/>
    <w:rsid w:val="00B06AE7"/>
    <w:rsid w:val="00B06B08"/>
    <w:rsid w:val="00B06D4E"/>
    <w:rsid w:val="00B06E1F"/>
    <w:rsid w:val="00B071E9"/>
    <w:rsid w:val="00B07549"/>
    <w:rsid w:val="00B079B6"/>
    <w:rsid w:val="00B07B6C"/>
    <w:rsid w:val="00B07D12"/>
    <w:rsid w:val="00B07D76"/>
    <w:rsid w:val="00B07EFF"/>
    <w:rsid w:val="00B100D8"/>
    <w:rsid w:val="00B10166"/>
    <w:rsid w:val="00B10180"/>
    <w:rsid w:val="00B1079C"/>
    <w:rsid w:val="00B10FE8"/>
    <w:rsid w:val="00B110A6"/>
    <w:rsid w:val="00B115DC"/>
    <w:rsid w:val="00B11757"/>
    <w:rsid w:val="00B11BB8"/>
    <w:rsid w:val="00B12160"/>
    <w:rsid w:val="00B1252B"/>
    <w:rsid w:val="00B12B6C"/>
    <w:rsid w:val="00B12E25"/>
    <w:rsid w:val="00B13168"/>
    <w:rsid w:val="00B135E6"/>
    <w:rsid w:val="00B13E44"/>
    <w:rsid w:val="00B13E62"/>
    <w:rsid w:val="00B1416B"/>
    <w:rsid w:val="00B14764"/>
    <w:rsid w:val="00B14A12"/>
    <w:rsid w:val="00B14CB0"/>
    <w:rsid w:val="00B151B5"/>
    <w:rsid w:val="00B155AD"/>
    <w:rsid w:val="00B1569F"/>
    <w:rsid w:val="00B15CC9"/>
    <w:rsid w:val="00B15E55"/>
    <w:rsid w:val="00B15F4B"/>
    <w:rsid w:val="00B161A9"/>
    <w:rsid w:val="00B164BA"/>
    <w:rsid w:val="00B16D7E"/>
    <w:rsid w:val="00B171E1"/>
    <w:rsid w:val="00B17392"/>
    <w:rsid w:val="00B173FE"/>
    <w:rsid w:val="00B1745C"/>
    <w:rsid w:val="00B178A1"/>
    <w:rsid w:val="00B17A87"/>
    <w:rsid w:val="00B17AA2"/>
    <w:rsid w:val="00B17C89"/>
    <w:rsid w:val="00B17CCA"/>
    <w:rsid w:val="00B17E58"/>
    <w:rsid w:val="00B200B7"/>
    <w:rsid w:val="00B203A2"/>
    <w:rsid w:val="00B20445"/>
    <w:rsid w:val="00B20892"/>
    <w:rsid w:val="00B20F5F"/>
    <w:rsid w:val="00B2105D"/>
    <w:rsid w:val="00B2142C"/>
    <w:rsid w:val="00B21798"/>
    <w:rsid w:val="00B21A7B"/>
    <w:rsid w:val="00B21DAD"/>
    <w:rsid w:val="00B21F22"/>
    <w:rsid w:val="00B21F44"/>
    <w:rsid w:val="00B22022"/>
    <w:rsid w:val="00B220E8"/>
    <w:rsid w:val="00B224D5"/>
    <w:rsid w:val="00B224DA"/>
    <w:rsid w:val="00B22A21"/>
    <w:rsid w:val="00B22AB0"/>
    <w:rsid w:val="00B22DAE"/>
    <w:rsid w:val="00B22DFD"/>
    <w:rsid w:val="00B22E02"/>
    <w:rsid w:val="00B2371E"/>
    <w:rsid w:val="00B23B0C"/>
    <w:rsid w:val="00B23C3D"/>
    <w:rsid w:val="00B2400D"/>
    <w:rsid w:val="00B246EA"/>
    <w:rsid w:val="00B2481E"/>
    <w:rsid w:val="00B24AE6"/>
    <w:rsid w:val="00B24E90"/>
    <w:rsid w:val="00B2512C"/>
    <w:rsid w:val="00B25145"/>
    <w:rsid w:val="00B25411"/>
    <w:rsid w:val="00B256F2"/>
    <w:rsid w:val="00B25780"/>
    <w:rsid w:val="00B25854"/>
    <w:rsid w:val="00B25862"/>
    <w:rsid w:val="00B2586F"/>
    <w:rsid w:val="00B25C53"/>
    <w:rsid w:val="00B25E39"/>
    <w:rsid w:val="00B260D9"/>
    <w:rsid w:val="00B262E8"/>
    <w:rsid w:val="00B26498"/>
    <w:rsid w:val="00B266DA"/>
    <w:rsid w:val="00B2682E"/>
    <w:rsid w:val="00B26901"/>
    <w:rsid w:val="00B26957"/>
    <w:rsid w:val="00B26C0F"/>
    <w:rsid w:val="00B26D96"/>
    <w:rsid w:val="00B26E17"/>
    <w:rsid w:val="00B26E61"/>
    <w:rsid w:val="00B26FCD"/>
    <w:rsid w:val="00B27B52"/>
    <w:rsid w:val="00B27E6F"/>
    <w:rsid w:val="00B27EB3"/>
    <w:rsid w:val="00B27ED0"/>
    <w:rsid w:val="00B301FF"/>
    <w:rsid w:val="00B309D3"/>
    <w:rsid w:val="00B30A70"/>
    <w:rsid w:val="00B310E9"/>
    <w:rsid w:val="00B3112A"/>
    <w:rsid w:val="00B3120B"/>
    <w:rsid w:val="00B312FC"/>
    <w:rsid w:val="00B31862"/>
    <w:rsid w:val="00B320A1"/>
    <w:rsid w:val="00B3259F"/>
    <w:rsid w:val="00B32A0F"/>
    <w:rsid w:val="00B32B44"/>
    <w:rsid w:val="00B32C60"/>
    <w:rsid w:val="00B32F04"/>
    <w:rsid w:val="00B32FBA"/>
    <w:rsid w:val="00B33338"/>
    <w:rsid w:val="00B3356E"/>
    <w:rsid w:val="00B339A2"/>
    <w:rsid w:val="00B33A1F"/>
    <w:rsid w:val="00B33ABC"/>
    <w:rsid w:val="00B33C4B"/>
    <w:rsid w:val="00B33C7C"/>
    <w:rsid w:val="00B33EE8"/>
    <w:rsid w:val="00B34191"/>
    <w:rsid w:val="00B343E6"/>
    <w:rsid w:val="00B34416"/>
    <w:rsid w:val="00B3456A"/>
    <w:rsid w:val="00B34707"/>
    <w:rsid w:val="00B347E6"/>
    <w:rsid w:val="00B34A75"/>
    <w:rsid w:val="00B34E74"/>
    <w:rsid w:val="00B35263"/>
    <w:rsid w:val="00B3530F"/>
    <w:rsid w:val="00B35335"/>
    <w:rsid w:val="00B355AB"/>
    <w:rsid w:val="00B35C8B"/>
    <w:rsid w:val="00B35E81"/>
    <w:rsid w:val="00B36185"/>
    <w:rsid w:val="00B363B6"/>
    <w:rsid w:val="00B363FD"/>
    <w:rsid w:val="00B364A5"/>
    <w:rsid w:val="00B366F2"/>
    <w:rsid w:val="00B368C3"/>
    <w:rsid w:val="00B36E4E"/>
    <w:rsid w:val="00B37147"/>
    <w:rsid w:val="00B37159"/>
    <w:rsid w:val="00B37352"/>
    <w:rsid w:val="00B37366"/>
    <w:rsid w:val="00B3754F"/>
    <w:rsid w:val="00B3761E"/>
    <w:rsid w:val="00B3797A"/>
    <w:rsid w:val="00B37ACD"/>
    <w:rsid w:val="00B37AF7"/>
    <w:rsid w:val="00B37DC7"/>
    <w:rsid w:val="00B402C5"/>
    <w:rsid w:val="00B40350"/>
    <w:rsid w:val="00B40651"/>
    <w:rsid w:val="00B40A57"/>
    <w:rsid w:val="00B40FAF"/>
    <w:rsid w:val="00B412E3"/>
    <w:rsid w:val="00B414EB"/>
    <w:rsid w:val="00B4151B"/>
    <w:rsid w:val="00B41540"/>
    <w:rsid w:val="00B4157D"/>
    <w:rsid w:val="00B418E1"/>
    <w:rsid w:val="00B41BF8"/>
    <w:rsid w:val="00B41CC1"/>
    <w:rsid w:val="00B41D39"/>
    <w:rsid w:val="00B426CC"/>
    <w:rsid w:val="00B42A2E"/>
    <w:rsid w:val="00B42E84"/>
    <w:rsid w:val="00B42EF1"/>
    <w:rsid w:val="00B43BB6"/>
    <w:rsid w:val="00B43BF6"/>
    <w:rsid w:val="00B43CF7"/>
    <w:rsid w:val="00B43F32"/>
    <w:rsid w:val="00B441E3"/>
    <w:rsid w:val="00B4424B"/>
    <w:rsid w:val="00B44352"/>
    <w:rsid w:val="00B44554"/>
    <w:rsid w:val="00B4458C"/>
    <w:rsid w:val="00B44A1A"/>
    <w:rsid w:val="00B44B9F"/>
    <w:rsid w:val="00B44CB6"/>
    <w:rsid w:val="00B44D22"/>
    <w:rsid w:val="00B44D6B"/>
    <w:rsid w:val="00B44DC8"/>
    <w:rsid w:val="00B44E85"/>
    <w:rsid w:val="00B44FF3"/>
    <w:rsid w:val="00B45128"/>
    <w:rsid w:val="00B451A1"/>
    <w:rsid w:val="00B45256"/>
    <w:rsid w:val="00B453AA"/>
    <w:rsid w:val="00B453AC"/>
    <w:rsid w:val="00B4551F"/>
    <w:rsid w:val="00B455AC"/>
    <w:rsid w:val="00B4590C"/>
    <w:rsid w:val="00B45925"/>
    <w:rsid w:val="00B45EE8"/>
    <w:rsid w:val="00B46141"/>
    <w:rsid w:val="00B46260"/>
    <w:rsid w:val="00B4668B"/>
    <w:rsid w:val="00B46A03"/>
    <w:rsid w:val="00B46BEA"/>
    <w:rsid w:val="00B46DF5"/>
    <w:rsid w:val="00B47476"/>
    <w:rsid w:val="00B47730"/>
    <w:rsid w:val="00B47817"/>
    <w:rsid w:val="00B478E4"/>
    <w:rsid w:val="00B47918"/>
    <w:rsid w:val="00B47B17"/>
    <w:rsid w:val="00B47D60"/>
    <w:rsid w:val="00B47EE8"/>
    <w:rsid w:val="00B47EE9"/>
    <w:rsid w:val="00B47F4F"/>
    <w:rsid w:val="00B500AE"/>
    <w:rsid w:val="00B502C8"/>
    <w:rsid w:val="00B50324"/>
    <w:rsid w:val="00B50364"/>
    <w:rsid w:val="00B50427"/>
    <w:rsid w:val="00B50480"/>
    <w:rsid w:val="00B50540"/>
    <w:rsid w:val="00B506BB"/>
    <w:rsid w:val="00B50940"/>
    <w:rsid w:val="00B5094F"/>
    <w:rsid w:val="00B50C43"/>
    <w:rsid w:val="00B50DB0"/>
    <w:rsid w:val="00B510BB"/>
    <w:rsid w:val="00B510DD"/>
    <w:rsid w:val="00B515FE"/>
    <w:rsid w:val="00B5166F"/>
    <w:rsid w:val="00B517F4"/>
    <w:rsid w:val="00B51860"/>
    <w:rsid w:val="00B51896"/>
    <w:rsid w:val="00B51BAF"/>
    <w:rsid w:val="00B51E81"/>
    <w:rsid w:val="00B51FB3"/>
    <w:rsid w:val="00B521AF"/>
    <w:rsid w:val="00B5330F"/>
    <w:rsid w:val="00B536E4"/>
    <w:rsid w:val="00B537D7"/>
    <w:rsid w:val="00B538DA"/>
    <w:rsid w:val="00B53918"/>
    <w:rsid w:val="00B53DD7"/>
    <w:rsid w:val="00B540B2"/>
    <w:rsid w:val="00B541D5"/>
    <w:rsid w:val="00B542F7"/>
    <w:rsid w:val="00B543EC"/>
    <w:rsid w:val="00B545D8"/>
    <w:rsid w:val="00B54921"/>
    <w:rsid w:val="00B54BFA"/>
    <w:rsid w:val="00B54CE2"/>
    <w:rsid w:val="00B54EB0"/>
    <w:rsid w:val="00B55102"/>
    <w:rsid w:val="00B551AA"/>
    <w:rsid w:val="00B5526F"/>
    <w:rsid w:val="00B554B9"/>
    <w:rsid w:val="00B55E08"/>
    <w:rsid w:val="00B55E14"/>
    <w:rsid w:val="00B55E6A"/>
    <w:rsid w:val="00B5600A"/>
    <w:rsid w:val="00B5606A"/>
    <w:rsid w:val="00B56CC8"/>
    <w:rsid w:val="00B56D5E"/>
    <w:rsid w:val="00B56F6B"/>
    <w:rsid w:val="00B56F82"/>
    <w:rsid w:val="00B56F9D"/>
    <w:rsid w:val="00B570ED"/>
    <w:rsid w:val="00B576EC"/>
    <w:rsid w:val="00B57704"/>
    <w:rsid w:val="00B57789"/>
    <w:rsid w:val="00B578F5"/>
    <w:rsid w:val="00B57AC7"/>
    <w:rsid w:val="00B603C7"/>
    <w:rsid w:val="00B60584"/>
    <w:rsid w:val="00B605E2"/>
    <w:rsid w:val="00B60662"/>
    <w:rsid w:val="00B607ED"/>
    <w:rsid w:val="00B608B6"/>
    <w:rsid w:val="00B60B1E"/>
    <w:rsid w:val="00B60C62"/>
    <w:rsid w:val="00B60E45"/>
    <w:rsid w:val="00B6105D"/>
    <w:rsid w:val="00B612A9"/>
    <w:rsid w:val="00B615CB"/>
    <w:rsid w:val="00B6265F"/>
    <w:rsid w:val="00B627A5"/>
    <w:rsid w:val="00B6295C"/>
    <w:rsid w:val="00B62C64"/>
    <w:rsid w:val="00B62F46"/>
    <w:rsid w:val="00B6328F"/>
    <w:rsid w:val="00B634C0"/>
    <w:rsid w:val="00B63A21"/>
    <w:rsid w:val="00B63B58"/>
    <w:rsid w:val="00B64016"/>
    <w:rsid w:val="00B6428E"/>
    <w:rsid w:val="00B643D6"/>
    <w:rsid w:val="00B64453"/>
    <w:rsid w:val="00B64757"/>
    <w:rsid w:val="00B64884"/>
    <w:rsid w:val="00B64DFD"/>
    <w:rsid w:val="00B650A1"/>
    <w:rsid w:val="00B652E3"/>
    <w:rsid w:val="00B653A7"/>
    <w:rsid w:val="00B654C6"/>
    <w:rsid w:val="00B654E9"/>
    <w:rsid w:val="00B65531"/>
    <w:rsid w:val="00B6564D"/>
    <w:rsid w:val="00B6574E"/>
    <w:rsid w:val="00B658AC"/>
    <w:rsid w:val="00B65B9C"/>
    <w:rsid w:val="00B65D81"/>
    <w:rsid w:val="00B65DCE"/>
    <w:rsid w:val="00B6613C"/>
    <w:rsid w:val="00B664B7"/>
    <w:rsid w:val="00B66568"/>
    <w:rsid w:val="00B66639"/>
    <w:rsid w:val="00B668E1"/>
    <w:rsid w:val="00B669ED"/>
    <w:rsid w:val="00B66BB7"/>
    <w:rsid w:val="00B66D25"/>
    <w:rsid w:val="00B66D75"/>
    <w:rsid w:val="00B66EA0"/>
    <w:rsid w:val="00B66FF0"/>
    <w:rsid w:val="00B67069"/>
    <w:rsid w:val="00B67123"/>
    <w:rsid w:val="00B67148"/>
    <w:rsid w:val="00B67341"/>
    <w:rsid w:val="00B673C9"/>
    <w:rsid w:val="00B67502"/>
    <w:rsid w:val="00B6763F"/>
    <w:rsid w:val="00B677A6"/>
    <w:rsid w:val="00B67D3B"/>
    <w:rsid w:val="00B67E11"/>
    <w:rsid w:val="00B67E6C"/>
    <w:rsid w:val="00B67FF5"/>
    <w:rsid w:val="00B700B5"/>
    <w:rsid w:val="00B702F3"/>
    <w:rsid w:val="00B703B3"/>
    <w:rsid w:val="00B70B90"/>
    <w:rsid w:val="00B70C9B"/>
    <w:rsid w:val="00B70D25"/>
    <w:rsid w:val="00B7121F"/>
    <w:rsid w:val="00B714D5"/>
    <w:rsid w:val="00B7157B"/>
    <w:rsid w:val="00B71720"/>
    <w:rsid w:val="00B71A31"/>
    <w:rsid w:val="00B71A87"/>
    <w:rsid w:val="00B72395"/>
    <w:rsid w:val="00B72570"/>
    <w:rsid w:val="00B72823"/>
    <w:rsid w:val="00B728A4"/>
    <w:rsid w:val="00B73427"/>
    <w:rsid w:val="00B73626"/>
    <w:rsid w:val="00B73691"/>
    <w:rsid w:val="00B73729"/>
    <w:rsid w:val="00B7385E"/>
    <w:rsid w:val="00B74084"/>
    <w:rsid w:val="00B740DD"/>
    <w:rsid w:val="00B74259"/>
    <w:rsid w:val="00B74318"/>
    <w:rsid w:val="00B745C3"/>
    <w:rsid w:val="00B74658"/>
    <w:rsid w:val="00B74859"/>
    <w:rsid w:val="00B74954"/>
    <w:rsid w:val="00B74C04"/>
    <w:rsid w:val="00B74D24"/>
    <w:rsid w:val="00B750D6"/>
    <w:rsid w:val="00B75135"/>
    <w:rsid w:val="00B753D4"/>
    <w:rsid w:val="00B754DA"/>
    <w:rsid w:val="00B75506"/>
    <w:rsid w:val="00B75995"/>
    <w:rsid w:val="00B75E06"/>
    <w:rsid w:val="00B7617D"/>
    <w:rsid w:val="00B76526"/>
    <w:rsid w:val="00B767E2"/>
    <w:rsid w:val="00B76A26"/>
    <w:rsid w:val="00B76B02"/>
    <w:rsid w:val="00B76BC4"/>
    <w:rsid w:val="00B76BE3"/>
    <w:rsid w:val="00B76BEC"/>
    <w:rsid w:val="00B7720A"/>
    <w:rsid w:val="00B77449"/>
    <w:rsid w:val="00B774D7"/>
    <w:rsid w:val="00B777AE"/>
    <w:rsid w:val="00B77876"/>
    <w:rsid w:val="00B779AA"/>
    <w:rsid w:val="00B77A29"/>
    <w:rsid w:val="00B77C30"/>
    <w:rsid w:val="00B77D9E"/>
    <w:rsid w:val="00B77F6F"/>
    <w:rsid w:val="00B77FBE"/>
    <w:rsid w:val="00B80700"/>
    <w:rsid w:val="00B8084A"/>
    <w:rsid w:val="00B808EB"/>
    <w:rsid w:val="00B80C36"/>
    <w:rsid w:val="00B811CF"/>
    <w:rsid w:val="00B81651"/>
    <w:rsid w:val="00B816F6"/>
    <w:rsid w:val="00B81979"/>
    <w:rsid w:val="00B81FFF"/>
    <w:rsid w:val="00B820B6"/>
    <w:rsid w:val="00B82278"/>
    <w:rsid w:val="00B82570"/>
    <w:rsid w:val="00B82770"/>
    <w:rsid w:val="00B8295E"/>
    <w:rsid w:val="00B82D42"/>
    <w:rsid w:val="00B8375B"/>
    <w:rsid w:val="00B83919"/>
    <w:rsid w:val="00B8399B"/>
    <w:rsid w:val="00B83D7D"/>
    <w:rsid w:val="00B83FE9"/>
    <w:rsid w:val="00B84271"/>
    <w:rsid w:val="00B8455E"/>
    <w:rsid w:val="00B84A29"/>
    <w:rsid w:val="00B84BC9"/>
    <w:rsid w:val="00B84ED6"/>
    <w:rsid w:val="00B8503B"/>
    <w:rsid w:val="00B851AE"/>
    <w:rsid w:val="00B8568A"/>
    <w:rsid w:val="00B859F3"/>
    <w:rsid w:val="00B85DD5"/>
    <w:rsid w:val="00B862C1"/>
    <w:rsid w:val="00B86629"/>
    <w:rsid w:val="00B86690"/>
    <w:rsid w:val="00B86797"/>
    <w:rsid w:val="00B869AB"/>
    <w:rsid w:val="00B86D5C"/>
    <w:rsid w:val="00B86E80"/>
    <w:rsid w:val="00B86F2C"/>
    <w:rsid w:val="00B871FF"/>
    <w:rsid w:val="00B875EB"/>
    <w:rsid w:val="00B8785A"/>
    <w:rsid w:val="00B87C02"/>
    <w:rsid w:val="00B87D39"/>
    <w:rsid w:val="00B87E42"/>
    <w:rsid w:val="00B903EA"/>
    <w:rsid w:val="00B90888"/>
    <w:rsid w:val="00B909D7"/>
    <w:rsid w:val="00B90BF3"/>
    <w:rsid w:val="00B9107E"/>
    <w:rsid w:val="00B9149F"/>
    <w:rsid w:val="00B91A05"/>
    <w:rsid w:val="00B91A6F"/>
    <w:rsid w:val="00B91B7A"/>
    <w:rsid w:val="00B9231C"/>
    <w:rsid w:val="00B925BF"/>
    <w:rsid w:val="00B929FE"/>
    <w:rsid w:val="00B930BB"/>
    <w:rsid w:val="00B9312E"/>
    <w:rsid w:val="00B9317C"/>
    <w:rsid w:val="00B93287"/>
    <w:rsid w:val="00B933EA"/>
    <w:rsid w:val="00B93550"/>
    <w:rsid w:val="00B935AA"/>
    <w:rsid w:val="00B940FB"/>
    <w:rsid w:val="00B943E4"/>
    <w:rsid w:val="00B9471D"/>
    <w:rsid w:val="00B948BB"/>
    <w:rsid w:val="00B95478"/>
    <w:rsid w:val="00B95615"/>
    <w:rsid w:val="00B956AB"/>
    <w:rsid w:val="00B95764"/>
    <w:rsid w:val="00B959B0"/>
    <w:rsid w:val="00B95B08"/>
    <w:rsid w:val="00B96116"/>
    <w:rsid w:val="00B963BF"/>
    <w:rsid w:val="00B96B35"/>
    <w:rsid w:val="00B96F39"/>
    <w:rsid w:val="00B9731B"/>
    <w:rsid w:val="00B97525"/>
    <w:rsid w:val="00B976B6"/>
    <w:rsid w:val="00B97C0E"/>
    <w:rsid w:val="00B97C11"/>
    <w:rsid w:val="00B97C23"/>
    <w:rsid w:val="00B97FEF"/>
    <w:rsid w:val="00BA0477"/>
    <w:rsid w:val="00BA059E"/>
    <w:rsid w:val="00BA06E5"/>
    <w:rsid w:val="00BA082B"/>
    <w:rsid w:val="00BA093E"/>
    <w:rsid w:val="00BA0A6C"/>
    <w:rsid w:val="00BA0AB5"/>
    <w:rsid w:val="00BA0B74"/>
    <w:rsid w:val="00BA1068"/>
    <w:rsid w:val="00BA10DB"/>
    <w:rsid w:val="00BA110D"/>
    <w:rsid w:val="00BA148A"/>
    <w:rsid w:val="00BA1969"/>
    <w:rsid w:val="00BA1BC5"/>
    <w:rsid w:val="00BA1F3A"/>
    <w:rsid w:val="00BA1F56"/>
    <w:rsid w:val="00BA1FB5"/>
    <w:rsid w:val="00BA229D"/>
    <w:rsid w:val="00BA238A"/>
    <w:rsid w:val="00BA2971"/>
    <w:rsid w:val="00BA2C95"/>
    <w:rsid w:val="00BA2CAF"/>
    <w:rsid w:val="00BA2D06"/>
    <w:rsid w:val="00BA3333"/>
    <w:rsid w:val="00BA35A6"/>
    <w:rsid w:val="00BA3755"/>
    <w:rsid w:val="00BA375C"/>
    <w:rsid w:val="00BA39EC"/>
    <w:rsid w:val="00BA3B27"/>
    <w:rsid w:val="00BA3D37"/>
    <w:rsid w:val="00BA4302"/>
    <w:rsid w:val="00BA4470"/>
    <w:rsid w:val="00BA4540"/>
    <w:rsid w:val="00BA4B6A"/>
    <w:rsid w:val="00BA50AD"/>
    <w:rsid w:val="00BA52DF"/>
    <w:rsid w:val="00BA5D92"/>
    <w:rsid w:val="00BA5F37"/>
    <w:rsid w:val="00BA6201"/>
    <w:rsid w:val="00BA6209"/>
    <w:rsid w:val="00BA642F"/>
    <w:rsid w:val="00BA645B"/>
    <w:rsid w:val="00BA6CD5"/>
    <w:rsid w:val="00BA7043"/>
    <w:rsid w:val="00BA7115"/>
    <w:rsid w:val="00BA7204"/>
    <w:rsid w:val="00BA734A"/>
    <w:rsid w:val="00BA768D"/>
    <w:rsid w:val="00BB00BE"/>
    <w:rsid w:val="00BB0263"/>
    <w:rsid w:val="00BB038A"/>
    <w:rsid w:val="00BB0999"/>
    <w:rsid w:val="00BB0B25"/>
    <w:rsid w:val="00BB0D8B"/>
    <w:rsid w:val="00BB0DA8"/>
    <w:rsid w:val="00BB12F1"/>
    <w:rsid w:val="00BB1391"/>
    <w:rsid w:val="00BB182F"/>
    <w:rsid w:val="00BB1B46"/>
    <w:rsid w:val="00BB23B9"/>
    <w:rsid w:val="00BB2D5F"/>
    <w:rsid w:val="00BB2D73"/>
    <w:rsid w:val="00BB3229"/>
    <w:rsid w:val="00BB37A1"/>
    <w:rsid w:val="00BB3AE0"/>
    <w:rsid w:val="00BB3DF0"/>
    <w:rsid w:val="00BB3EDD"/>
    <w:rsid w:val="00BB4038"/>
    <w:rsid w:val="00BB422D"/>
    <w:rsid w:val="00BB4513"/>
    <w:rsid w:val="00BB455A"/>
    <w:rsid w:val="00BB48D6"/>
    <w:rsid w:val="00BB4A9B"/>
    <w:rsid w:val="00BB561F"/>
    <w:rsid w:val="00BB5773"/>
    <w:rsid w:val="00BB585E"/>
    <w:rsid w:val="00BB5D88"/>
    <w:rsid w:val="00BB5FE4"/>
    <w:rsid w:val="00BB635A"/>
    <w:rsid w:val="00BB63F4"/>
    <w:rsid w:val="00BB6425"/>
    <w:rsid w:val="00BB672E"/>
    <w:rsid w:val="00BB67E0"/>
    <w:rsid w:val="00BB6812"/>
    <w:rsid w:val="00BB68E0"/>
    <w:rsid w:val="00BB6917"/>
    <w:rsid w:val="00BB693F"/>
    <w:rsid w:val="00BB6A17"/>
    <w:rsid w:val="00BB6B15"/>
    <w:rsid w:val="00BB7284"/>
    <w:rsid w:val="00BB7377"/>
    <w:rsid w:val="00BB771B"/>
    <w:rsid w:val="00BB7B59"/>
    <w:rsid w:val="00BB7B90"/>
    <w:rsid w:val="00BB7E2F"/>
    <w:rsid w:val="00BB7ED8"/>
    <w:rsid w:val="00BC0062"/>
    <w:rsid w:val="00BC0154"/>
    <w:rsid w:val="00BC0591"/>
    <w:rsid w:val="00BC0842"/>
    <w:rsid w:val="00BC0996"/>
    <w:rsid w:val="00BC0F39"/>
    <w:rsid w:val="00BC1095"/>
    <w:rsid w:val="00BC12F4"/>
    <w:rsid w:val="00BC1439"/>
    <w:rsid w:val="00BC1583"/>
    <w:rsid w:val="00BC175A"/>
    <w:rsid w:val="00BC17F1"/>
    <w:rsid w:val="00BC1A16"/>
    <w:rsid w:val="00BC1CBD"/>
    <w:rsid w:val="00BC1E6A"/>
    <w:rsid w:val="00BC2071"/>
    <w:rsid w:val="00BC2193"/>
    <w:rsid w:val="00BC24F8"/>
    <w:rsid w:val="00BC269C"/>
    <w:rsid w:val="00BC2C3E"/>
    <w:rsid w:val="00BC312A"/>
    <w:rsid w:val="00BC31B8"/>
    <w:rsid w:val="00BC320D"/>
    <w:rsid w:val="00BC3896"/>
    <w:rsid w:val="00BC38CD"/>
    <w:rsid w:val="00BC3A1D"/>
    <w:rsid w:val="00BC3BEA"/>
    <w:rsid w:val="00BC3C98"/>
    <w:rsid w:val="00BC3E58"/>
    <w:rsid w:val="00BC3EA0"/>
    <w:rsid w:val="00BC3EE8"/>
    <w:rsid w:val="00BC3F8B"/>
    <w:rsid w:val="00BC3FA1"/>
    <w:rsid w:val="00BC4090"/>
    <w:rsid w:val="00BC4154"/>
    <w:rsid w:val="00BC4924"/>
    <w:rsid w:val="00BC4B6D"/>
    <w:rsid w:val="00BC4DE1"/>
    <w:rsid w:val="00BC4FC0"/>
    <w:rsid w:val="00BC50F5"/>
    <w:rsid w:val="00BC536E"/>
    <w:rsid w:val="00BC55E7"/>
    <w:rsid w:val="00BC56CA"/>
    <w:rsid w:val="00BC58F3"/>
    <w:rsid w:val="00BC5C1B"/>
    <w:rsid w:val="00BC6424"/>
    <w:rsid w:val="00BC67E0"/>
    <w:rsid w:val="00BC69AF"/>
    <w:rsid w:val="00BC6DC3"/>
    <w:rsid w:val="00BC6E15"/>
    <w:rsid w:val="00BC6EF8"/>
    <w:rsid w:val="00BC6EFE"/>
    <w:rsid w:val="00BC6FC3"/>
    <w:rsid w:val="00BC6FD8"/>
    <w:rsid w:val="00BC7098"/>
    <w:rsid w:val="00BC7215"/>
    <w:rsid w:val="00BC73EF"/>
    <w:rsid w:val="00BC7F3B"/>
    <w:rsid w:val="00BD01DF"/>
    <w:rsid w:val="00BD05F3"/>
    <w:rsid w:val="00BD0775"/>
    <w:rsid w:val="00BD0B61"/>
    <w:rsid w:val="00BD0C47"/>
    <w:rsid w:val="00BD0D93"/>
    <w:rsid w:val="00BD0E63"/>
    <w:rsid w:val="00BD0F6F"/>
    <w:rsid w:val="00BD1003"/>
    <w:rsid w:val="00BD1627"/>
    <w:rsid w:val="00BD1662"/>
    <w:rsid w:val="00BD174A"/>
    <w:rsid w:val="00BD1857"/>
    <w:rsid w:val="00BD1A5F"/>
    <w:rsid w:val="00BD1B50"/>
    <w:rsid w:val="00BD1CDB"/>
    <w:rsid w:val="00BD1E82"/>
    <w:rsid w:val="00BD1F70"/>
    <w:rsid w:val="00BD23D0"/>
    <w:rsid w:val="00BD23E8"/>
    <w:rsid w:val="00BD2446"/>
    <w:rsid w:val="00BD24F9"/>
    <w:rsid w:val="00BD2A79"/>
    <w:rsid w:val="00BD2D0D"/>
    <w:rsid w:val="00BD2EDD"/>
    <w:rsid w:val="00BD2F8A"/>
    <w:rsid w:val="00BD2FBB"/>
    <w:rsid w:val="00BD3187"/>
    <w:rsid w:val="00BD3400"/>
    <w:rsid w:val="00BD3684"/>
    <w:rsid w:val="00BD36BC"/>
    <w:rsid w:val="00BD39A6"/>
    <w:rsid w:val="00BD3ACC"/>
    <w:rsid w:val="00BD3ADB"/>
    <w:rsid w:val="00BD3B56"/>
    <w:rsid w:val="00BD3BEE"/>
    <w:rsid w:val="00BD40AF"/>
    <w:rsid w:val="00BD40CE"/>
    <w:rsid w:val="00BD4847"/>
    <w:rsid w:val="00BD487C"/>
    <w:rsid w:val="00BD489F"/>
    <w:rsid w:val="00BD48F8"/>
    <w:rsid w:val="00BD4A2F"/>
    <w:rsid w:val="00BD4D65"/>
    <w:rsid w:val="00BD4D77"/>
    <w:rsid w:val="00BD4DC0"/>
    <w:rsid w:val="00BD4FB0"/>
    <w:rsid w:val="00BD544B"/>
    <w:rsid w:val="00BD571D"/>
    <w:rsid w:val="00BD603D"/>
    <w:rsid w:val="00BD634F"/>
    <w:rsid w:val="00BD67E9"/>
    <w:rsid w:val="00BD6BD2"/>
    <w:rsid w:val="00BD6D57"/>
    <w:rsid w:val="00BD7081"/>
    <w:rsid w:val="00BD7159"/>
    <w:rsid w:val="00BD76B1"/>
    <w:rsid w:val="00BD78C6"/>
    <w:rsid w:val="00BD78E9"/>
    <w:rsid w:val="00BD7DC8"/>
    <w:rsid w:val="00BD7DF4"/>
    <w:rsid w:val="00BD7E75"/>
    <w:rsid w:val="00BE078B"/>
    <w:rsid w:val="00BE099F"/>
    <w:rsid w:val="00BE0D09"/>
    <w:rsid w:val="00BE0D7E"/>
    <w:rsid w:val="00BE0DCE"/>
    <w:rsid w:val="00BE1371"/>
    <w:rsid w:val="00BE1BD6"/>
    <w:rsid w:val="00BE1C52"/>
    <w:rsid w:val="00BE1E7C"/>
    <w:rsid w:val="00BE200A"/>
    <w:rsid w:val="00BE21D9"/>
    <w:rsid w:val="00BE22B5"/>
    <w:rsid w:val="00BE2537"/>
    <w:rsid w:val="00BE26E3"/>
    <w:rsid w:val="00BE2C3A"/>
    <w:rsid w:val="00BE3120"/>
    <w:rsid w:val="00BE34A3"/>
    <w:rsid w:val="00BE362A"/>
    <w:rsid w:val="00BE3BC3"/>
    <w:rsid w:val="00BE3C0C"/>
    <w:rsid w:val="00BE3C82"/>
    <w:rsid w:val="00BE4718"/>
    <w:rsid w:val="00BE4B54"/>
    <w:rsid w:val="00BE4BBC"/>
    <w:rsid w:val="00BE4EA4"/>
    <w:rsid w:val="00BE5A65"/>
    <w:rsid w:val="00BE5E37"/>
    <w:rsid w:val="00BE5F05"/>
    <w:rsid w:val="00BE611F"/>
    <w:rsid w:val="00BE6931"/>
    <w:rsid w:val="00BE6A9A"/>
    <w:rsid w:val="00BE6AF8"/>
    <w:rsid w:val="00BE6C3B"/>
    <w:rsid w:val="00BE71D4"/>
    <w:rsid w:val="00BE720F"/>
    <w:rsid w:val="00BE742D"/>
    <w:rsid w:val="00BE7C9F"/>
    <w:rsid w:val="00BE7CC5"/>
    <w:rsid w:val="00BE7FFE"/>
    <w:rsid w:val="00BF0248"/>
    <w:rsid w:val="00BF02CF"/>
    <w:rsid w:val="00BF073A"/>
    <w:rsid w:val="00BF087E"/>
    <w:rsid w:val="00BF09F6"/>
    <w:rsid w:val="00BF0DDB"/>
    <w:rsid w:val="00BF0DEC"/>
    <w:rsid w:val="00BF0EAA"/>
    <w:rsid w:val="00BF0EAE"/>
    <w:rsid w:val="00BF0FED"/>
    <w:rsid w:val="00BF1025"/>
    <w:rsid w:val="00BF118D"/>
    <w:rsid w:val="00BF123F"/>
    <w:rsid w:val="00BF1551"/>
    <w:rsid w:val="00BF159C"/>
    <w:rsid w:val="00BF15B4"/>
    <w:rsid w:val="00BF1651"/>
    <w:rsid w:val="00BF1C08"/>
    <w:rsid w:val="00BF1DEF"/>
    <w:rsid w:val="00BF1E5E"/>
    <w:rsid w:val="00BF20C6"/>
    <w:rsid w:val="00BF227E"/>
    <w:rsid w:val="00BF269C"/>
    <w:rsid w:val="00BF274E"/>
    <w:rsid w:val="00BF286A"/>
    <w:rsid w:val="00BF2E2C"/>
    <w:rsid w:val="00BF33FE"/>
    <w:rsid w:val="00BF34CC"/>
    <w:rsid w:val="00BF3553"/>
    <w:rsid w:val="00BF3797"/>
    <w:rsid w:val="00BF39A5"/>
    <w:rsid w:val="00BF3A0C"/>
    <w:rsid w:val="00BF3C09"/>
    <w:rsid w:val="00BF3EF9"/>
    <w:rsid w:val="00BF4422"/>
    <w:rsid w:val="00BF4423"/>
    <w:rsid w:val="00BF4622"/>
    <w:rsid w:val="00BF4735"/>
    <w:rsid w:val="00BF49AB"/>
    <w:rsid w:val="00BF49D2"/>
    <w:rsid w:val="00BF4D2B"/>
    <w:rsid w:val="00BF5042"/>
    <w:rsid w:val="00BF5359"/>
    <w:rsid w:val="00BF5893"/>
    <w:rsid w:val="00BF58C7"/>
    <w:rsid w:val="00BF5998"/>
    <w:rsid w:val="00BF59E3"/>
    <w:rsid w:val="00BF5A3C"/>
    <w:rsid w:val="00BF5DB8"/>
    <w:rsid w:val="00BF5E62"/>
    <w:rsid w:val="00BF5FFF"/>
    <w:rsid w:val="00BF6AA1"/>
    <w:rsid w:val="00BF6F1B"/>
    <w:rsid w:val="00BF70CE"/>
    <w:rsid w:val="00BF727F"/>
    <w:rsid w:val="00BF7A46"/>
    <w:rsid w:val="00BF7BC0"/>
    <w:rsid w:val="00BF7D7F"/>
    <w:rsid w:val="00BF7FFE"/>
    <w:rsid w:val="00C000FA"/>
    <w:rsid w:val="00C0041C"/>
    <w:rsid w:val="00C005C2"/>
    <w:rsid w:val="00C00724"/>
    <w:rsid w:val="00C00AE2"/>
    <w:rsid w:val="00C00CDF"/>
    <w:rsid w:val="00C00D9A"/>
    <w:rsid w:val="00C00E93"/>
    <w:rsid w:val="00C012CB"/>
    <w:rsid w:val="00C01314"/>
    <w:rsid w:val="00C013A2"/>
    <w:rsid w:val="00C017AE"/>
    <w:rsid w:val="00C01A68"/>
    <w:rsid w:val="00C01C51"/>
    <w:rsid w:val="00C01E94"/>
    <w:rsid w:val="00C02269"/>
    <w:rsid w:val="00C024FE"/>
    <w:rsid w:val="00C025B4"/>
    <w:rsid w:val="00C0262A"/>
    <w:rsid w:val="00C02A99"/>
    <w:rsid w:val="00C02C2E"/>
    <w:rsid w:val="00C02DF0"/>
    <w:rsid w:val="00C03251"/>
    <w:rsid w:val="00C033A3"/>
    <w:rsid w:val="00C03603"/>
    <w:rsid w:val="00C037D1"/>
    <w:rsid w:val="00C038A1"/>
    <w:rsid w:val="00C03BA3"/>
    <w:rsid w:val="00C03DD9"/>
    <w:rsid w:val="00C03E86"/>
    <w:rsid w:val="00C04187"/>
    <w:rsid w:val="00C042D7"/>
    <w:rsid w:val="00C045F6"/>
    <w:rsid w:val="00C04A77"/>
    <w:rsid w:val="00C04D23"/>
    <w:rsid w:val="00C05101"/>
    <w:rsid w:val="00C05654"/>
    <w:rsid w:val="00C0587A"/>
    <w:rsid w:val="00C0590D"/>
    <w:rsid w:val="00C0598C"/>
    <w:rsid w:val="00C05B41"/>
    <w:rsid w:val="00C05C4E"/>
    <w:rsid w:val="00C06773"/>
    <w:rsid w:val="00C067E0"/>
    <w:rsid w:val="00C06B9C"/>
    <w:rsid w:val="00C06C5B"/>
    <w:rsid w:val="00C06CCB"/>
    <w:rsid w:val="00C06E11"/>
    <w:rsid w:val="00C07101"/>
    <w:rsid w:val="00C07209"/>
    <w:rsid w:val="00C07BDF"/>
    <w:rsid w:val="00C07BE8"/>
    <w:rsid w:val="00C07D6B"/>
    <w:rsid w:val="00C07E5E"/>
    <w:rsid w:val="00C109DA"/>
    <w:rsid w:val="00C10AC7"/>
    <w:rsid w:val="00C10CE3"/>
    <w:rsid w:val="00C10CF8"/>
    <w:rsid w:val="00C10F83"/>
    <w:rsid w:val="00C11274"/>
    <w:rsid w:val="00C112FD"/>
    <w:rsid w:val="00C116BB"/>
    <w:rsid w:val="00C11782"/>
    <w:rsid w:val="00C11787"/>
    <w:rsid w:val="00C11837"/>
    <w:rsid w:val="00C11AB2"/>
    <w:rsid w:val="00C11B61"/>
    <w:rsid w:val="00C11C11"/>
    <w:rsid w:val="00C11DF5"/>
    <w:rsid w:val="00C11EF5"/>
    <w:rsid w:val="00C11F18"/>
    <w:rsid w:val="00C120A4"/>
    <w:rsid w:val="00C12136"/>
    <w:rsid w:val="00C121FF"/>
    <w:rsid w:val="00C122B3"/>
    <w:rsid w:val="00C12405"/>
    <w:rsid w:val="00C1242E"/>
    <w:rsid w:val="00C128FD"/>
    <w:rsid w:val="00C129DD"/>
    <w:rsid w:val="00C12BC7"/>
    <w:rsid w:val="00C12C08"/>
    <w:rsid w:val="00C12FEE"/>
    <w:rsid w:val="00C12FF0"/>
    <w:rsid w:val="00C13105"/>
    <w:rsid w:val="00C1396F"/>
    <w:rsid w:val="00C13DEE"/>
    <w:rsid w:val="00C13F19"/>
    <w:rsid w:val="00C13F9C"/>
    <w:rsid w:val="00C13FAD"/>
    <w:rsid w:val="00C1414E"/>
    <w:rsid w:val="00C146BC"/>
    <w:rsid w:val="00C1484D"/>
    <w:rsid w:val="00C14A72"/>
    <w:rsid w:val="00C14AC8"/>
    <w:rsid w:val="00C153B3"/>
    <w:rsid w:val="00C15757"/>
    <w:rsid w:val="00C157BC"/>
    <w:rsid w:val="00C158EC"/>
    <w:rsid w:val="00C16055"/>
    <w:rsid w:val="00C167E6"/>
    <w:rsid w:val="00C1725A"/>
    <w:rsid w:val="00C1744F"/>
    <w:rsid w:val="00C17621"/>
    <w:rsid w:val="00C17C62"/>
    <w:rsid w:val="00C17FF9"/>
    <w:rsid w:val="00C20278"/>
    <w:rsid w:val="00C202BD"/>
    <w:rsid w:val="00C2047F"/>
    <w:rsid w:val="00C2071D"/>
    <w:rsid w:val="00C2088E"/>
    <w:rsid w:val="00C2135F"/>
    <w:rsid w:val="00C2245E"/>
    <w:rsid w:val="00C224D4"/>
    <w:rsid w:val="00C224EB"/>
    <w:rsid w:val="00C22CCB"/>
    <w:rsid w:val="00C22F3B"/>
    <w:rsid w:val="00C22F55"/>
    <w:rsid w:val="00C230C9"/>
    <w:rsid w:val="00C238AA"/>
    <w:rsid w:val="00C238F4"/>
    <w:rsid w:val="00C23A5E"/>
    <w:rsid w:val="00C23C75"/>
    <w:rsid w:val="00C23E61"/>
    <w:rsid w:val="00C23FB6"/>
    <w:rsid w:val="00C24109"/>
    <w:rsid w:val="00C241BD"/>
    <w:rsid w:val="00C24573"/>
    <w:rsid w:val="00C246ED"/>
    <w:rsid w:val="00C24C64"/>
    <w:rsid w:val="00C24DDC"/>
    <w:rsid w:val="00C24E50"/>
    <w:rsid w:val="00C24F0C"/>
    <w:rsid w:val="00C2518B"/>
    <w:rsid w:val="00C25205"/>
    <w:rsid w:val="00C2525F"/>
    <w:rsid w:val="00C252FE"/>
    <w:rsid w:val="00C25453"/>
    <w:rsid w:val="00C25971"/>
    <w:rsid w:val="00C25A16"/>
    <w:rsid w:val="00C25E3B"/>
    <w:rsid w:val="00C25EC6"/>
    <w:rsid w:val="00C267F0"/>
    <w:rsid w:val="00C268A5"/>
    <w:rsid w:val="00C26F23"/>
    <w:rsid w:val="00C26F42"/>
    <w:rsid w:val="00C26F60"/>
    <w:rsid w:val="00C27350"/>
    <w:rsid w:val="00C27666"/>
    <w:rsid w:val="00C276D3"/>
    <w:rsid w:val="00C27E5E"/>
    <w:rsid w:val="00C27FA5"/>
    <w:rsid w:val="00C30026"/>
    <w:rsid w:val="00C3038E"/>
    <w:rsid w:val="00C30559"/>
    <w:rsid w:val="00C30614"/>
    <w:rsid w:val="00C306A4"/>
    <w:rsid w:val="00C3070E"/>
    <w:rsid w:val="00C30B7D"/>
    <w:rsid w:val="00C3138B"/>
    <w:rsid w:val="00C31803"/>
    <w:rsid w:val="00C31AA8"/>
    <w:rsid w:val="00C31C33"/>
    <w:rsid w:val="00C31D68"/>
    <w:rsid w:val="00C32526"/>
    <w:rsid w:val="00C3293C"/>
    <w:rsid w:val="00C329B3"/>
    <w:rsid w:val="00C329B4"/>
    <w:rsid w:val="00C33277"/>
    <w:rsid w:val="00C332DE"/>
    <w:rsid w:val="00C33300"/>
    <w:rsid w:val="00C335DA"/>
    <w:rsid w:val="00C33BE7"/>
    <w:rsid w:val="00C345A3"/>
    <w:rsid w:val="00C34660"/>
    <w:rsid w:val="00C34703"/>
    <w:rsid w:val="00C34797"/>
    <w:rsid w:val="00C3479F"/>
    <w:rsid w:val="00C34890"/>
    <w:rsid w:val="00C34DEE"/>
    <w:rsid w:val="00C34E73"/>
    <w:rsid w:val="00C3500F"/>
    <w:rsid w:val="00C35367"/>
    <w:rsid w:val="00C354BD"/>
    <w:rsid w:val="00C35E2F"/>
    <w:rsid w:val="00C35E6E"/>
    <w:rsid w:val="00C35E7B"/>
    <w:rsid w:val="00C35E83"/>
    <w:rsid w:val="00C35E92"/>
    <w:rsid w:val="00C35FF2"/>
    <w:rsid w:val="00C3617E"/>
    <w:rsid w:val="00C3662C"/>
    <w:rsid w:val="00C36720"/>
    <w:rsid w:val="00C367BA"/>
    <w:rsid w:val="00C369B5"/>
    <w:rsid w:val="00C369FB"/>
    <w:rsid w:val="00C36D63"/>
    <w:rsid w:val="00C370D4"/>
    <w:rsid w:val="00C373E3"/>
    <w:rsid w:val="00C374B8"/>
    <w:rsid w:val="00C37598"/>
    <w:rsid w:val="00C37756"/>
    <w:rsid w:val="00C37844"/>
    <w:rsid w:val="00C37EEF"/>
    <w:rsid w:val="00C40161"/>
    <w:rsid w:val="00C4027F"/>
    <w:rsid w:val="00C4042E"/>
    <w:rsid w:val="00C4051D"/>
    <w:rsid w:val="00C40802"/>
    <w:rsid w:val="00C4099D"/>
    <w:rsid w:val="00C40AAA"/>
    <w:rsid w:val="00C40BC8"/>
    <w:rsid w:val="00C40C4C"/>
    <w:rsid w:val="00C4107B"/>
    <w:rsid w:val="00C4108D"/>
    <w:rsid w:val="00C411C9"/>
    <w:rsid w:val="00C413A3"/>
    <w:rsid w:val="00C416E2"/>
    <w:rsid w:val="00C41887"/>
    <w:rsid w:val="00C41C83"/>
    <w:rsid w:val="00C423EA"/>
    <w:rsid w:val="00C425A2"/>
    <w:rsid w:val="00C429B3"/>
    <w:rsid w:val="00C429F8"/>
    <w:rsid w:val="00C42B03"/>
    <w:rsid w:val="00C42E5A"/>
    <w:rsid w:val="00C43037"/>
    <w:rsid w:val="00C43196"/>
    <w:rsid w:val="00C433BF"/>
    <w:rsid w:val="00C4361B"/>
    <w:rsid w:val="00C437BC"/>
    <w:rsid w:val="00C43C6A"/>
    <w:rsid w:val="00C43CBF"/>
    <w:rsid w:val="00C43E4F"/>
    <w:rsid w:val="00C43F52"/>
    <w:rsid w:val="00C4411B"/>
    <w:rsid w:val="00C44300"/>
    <w:rsid w:val="00C447F9"/>
    <w:rsid w:val="00C44D70"/>
    <w:rsid w:val="00C44D85"/>
    <w:rsid w:val="00C44F02"/>
    <w:rsid w:val="00C44FC6"/>
    <w:rsid w:val="00C45170"/>
    <w:rsid w:val="00C455AF"/>
    <w:rsid w:val="00C4560B"/>
    <w:rsid w:val="00C45827"/>
    <w:rsid w:val="00C45B9D"/>
    <w:rsid w:val="00C45CDC"/>
    <w:rsid w:val="00C45DFF"/>
    <w:rsid w:val="00C45E5C"/>
    <w:rsid w:val="00C4600E"/>
    <w:rsid w:val="00C4659F"/>
    <w:rsid w:val="00C465F6"/>
    <w:rsid w:val="00C46684"/>
    <w:rsid w:val="00C46A42"/>
    <w:rsid w:val="00C46A58"/>
    <w:rsid w:val="00C46E1E"/>
    <w:rsid w:val="00C46E5B"/>
    <w:rsid w:val="00C46FAF"/>
    <w:rsid w:val="00C4712E"/>
    <w:rsid w:val="00C472D6"/>
    <w:rsid w:val="00C47377"/>
    <w:rsid w:val="00C473BB"/>
    <w:rsid w:val="00C47984"/>
    <w:rsid w:val="00C47A32"/>
    <w:rsid w:val="00C47C22"/>
    <w:rsid w:val="00C47C35"/>
    <w:rsid w:val="00C47D3B"/>
    <w:rsid w:val="00C47DE7"/>
    <w:rsid w:val="00C47E0C"/>
    <w:rsid w:val="00C47ED5"/>
    <w:rsid w:val="00C50725"/>
    <w:rsid w:val="00C50789"/>
    <w:rsid w:val="00C508BE"/>
    <w:rsid w:val="00C511AB"/>
    <w:rsid w:val="00C511C9"/>
    <w:rsid w:val="00C51241"/>
    <w:rsid w:val="00C514DF"/>
    <w:rsid w:val="00C514FB"/>
    <w:rsid w:val="00C51618"/>
    <w:rsid w:val="00C51763"/>
    <w:rsid w:val="00C518B4"/>
    <w:rsid w:val="00C51A53"/>
    <w:rsid w:val="00C51C47"/>
    <w:rsid w:val="00C51F53"/>
    <w:rsid w:val="00C52834"/>
    <w:rsid w:val="00C528EC"/>
    <w:rsid w:val="00C52A42"/>
    <w:rsid w:val="00C52C58"/>
    <w:rsid w:val="00C52CE4"/>
    <w:rsid w:val="00C52D54"/>
    <w:rsid w:val="00C52FEC"/>
    <w:rsid w:val="00C53311"/>
    <w:rsid w:val="00C535D6"/>
    <w:rsid w:val="00C53850"/>
    <w:rsid w:val="00C53C70"/>
    <w:rsid w:val="00C542BA"/>
    <w:rsid w:val="00C546F8"/>
    <w:rsid w:val="00C5472A"/>
    <w:rsid w:val="00C54A02"/>
    <w:rsid w:val="00C54A2F"/>
    <w:rsid w:val="00C54AF8"/>
    <w:rsid w:val="00C55203"/>
    <w:rsid w:val="00C553FE"/>
    <w:rsid w:val="00C559A2"/>
    <w:rsid w:val="00C559D5"/>
    <w:rsid w:val="00C55A2D"/>
    <w:rsid w:val="00C55E02"/>
    <w:rsid w:val="00C561E0"/>
    <w:rsid w:val="00C56310"/>
    <w:rsid w:val="00C56332"/>
    <w:rsid w:val="00C5676C"/>
    <w:rsid w:val="00C5677A"/>
    <w:rsid w:val="00C569C8"/>
    <w:rsid w:val="00C56B97"/>
    <w:rsid w:val="00C56BD7"/>
    <w:rsid w:val="00C56F8C"/>
    <w:rsid w:val="00C570CF"/>
    <w:rsid w:val="00C570D9"/>
    <w:rsid w:val="00C57289"/>
    <w:rsid w:val="00C573BD"/>
    <w:rsid w:val="00C57532"/>
    <w:rsid w:val="00C577B5"/>
    <w:rsid w:val="00C57887"/>
    <w:rsid w:val="00C57A37"/>
    <w:rsid w:val="00C57CFC"/>
    <w:rsid w:val="00C57E3B"/>
    <w:rsid w:val="00C57F11"/>
    <w:rsid w:val="00C57F7C"/>
    <w:rsid w:val="00C6029D"/>
    <w:rsid w:val="00C604D3"/>
    <w:rsid w:val="00C60522"/>
    <w:rsid w:val="00C60839"/>
    <w:rsid w:val="00C60B88"/>
    <w:rsid w:val="00C60B9B"/>
    <w:rsid w:val="00C60BD0"/>
    <w:rsid w:val="00C60C22"/>
    <w:rsid w:val="00C60CAC"/>
    <w:rsid w:val="00C60E24"/>
    <w:rsid w:val="00C6100E"/>
    <w:rsid w:val="00C61550"/>
    <w:rsid w:val="00C61D71"/>
    <w:rsid w:val="00C61F29"/>
    <w:rsid w:val="00C62106"/>
    <w:rsid w:val="00C62109"/>
    <w:rsid w:val="00C62C3A"/>
    <w:rsid w:val="00C62CD5"/>
    <w:rsid w:val="00C63295"/>
    <w:rsid w:val="00C635A1"/>
    <w:rsid w:val="00C639BD"/>
    <w:rsid w:val="00C63C91"/>
    <w:rsid w:val="00C63D8B"/>
    <w:rsid w:val="00C63D96"/>
    <w:rsid w:val="00C63E54"/>
    <w:rsid w:val="00C63FAE"/>
    <w:rsid w:val="00C64B8A"/>
    <w:rsid w:val="00C6504C"/>
    <w:rsid w:val="00C653C2"/>
    <w:rsid w:val="00C6573D"/>
    <w:rsid w:val="00C6576D"/>
    <w:rsid w:val="00C657E9"/>
    <w:rsid w:val="00C65912"/>
    <w:rsid w:val="00C65950"/>
    <w:rsid w:val="00C65D53"/>
    <w:rsid w:val="00C65D54"/>
    <w:rsid w:val="00C65E1C"/>
    <w:rsid w:val="00C660EF"/>
    <w:rsid w:val="00C66360"/>
    <w:rsid w:val="00C66478"/>
    <w:rsid w:val="00C6659F"/>
    <w:rsid w:val="00C667AA"/>
    <w:rsid w:val="00C66A0E"/>
    <w:rsid w:val="00C66C01"/>
    <w:rsid w:val="00C66C03"/>
    <w:rsid w:val="00C66C5A"/>
    <w:rsid w:val="00C671C9"/>
    <w:rsid w:val="00C67473"/>
    <w:rsid w:val="00C67603"/>
    <w:rsid w:val="00C678BB"/>
    <w:rsid w:val="00C67949"/>
    <w:rsid w:val="00C67BB0"/>
    <w:rsid w:val="00C67D5B"/>
    <w:rsid w:val="00C67FD1"/>
    <w:rsid w:val="00C70066"/>
    <w:rsid w:val="00C7007F"/>
    <w:rsid w:val="00C70095"/>
    <w:rsid w:val="00C70124"/>
    <w:rsid w:val="00C701A5"/>
    <w:rsid w:val="00C70432"/>
    <w:rsid w:val="00C70ABC"/>
    <w:rsid w:val="00C70E01"/>
    <w:rsid w:val="00C713D5"/>
    <w:rsid w:val="00C714F7"/>
    <w:rsid w:val="00C7151B"/>
    <w:rsid w:val="00C717BF"/>
    <w:rsid w:val="00C717C8"/>
    <w:rsid w:val="00C71B81"/>
    <w:rsid w:val="00C71EE9"/>
    <w:rsid w:val="00C72255"/>
    <w:rsid w:val="00C7230F"/>
    <w:rsid w:val="00C7251E"/>
    <w:rsid w:val="00C7254B"/>
    <w:rsid w:val="00C7278B"/>
    <w:rsid w:val="00C72960"/>
    <w:rsid w:val="00C72ABD"/>
    <w:rsid w:val="00C72C14"/>
    <w:rsid w:val="00C731B9"/>
    <w:rsid w:val="00C7327E"/>
    <w:rsid w:val="00C7344F"/>
    <w:rsid w:val="00C7368F"/>
    <w:rsid w:val="00C74353"/>
    <w:rsid w:val="00C74387"/>
    <w:rsid w:val="00C74667"/>
    <w:rsid w:val="00C74695"/>
    <w:rsid w:val="00C74B89"/>
    <w:rsid w:val="00C74CE7"/>
    <w:rsid w:val="00C74EA6"/>
    <w:rsid w:val="00C7523F"/>
    <w:rsid w:val="00C752EC"/>
    <w:rsid w:val="00C755FA"/>
    <w:rsid w:val="00C7560F"/>
    <w:rsid w:val="00C756B3"/>
    <w:rsid w:val="00C759B6"/>
    <w:rsid w:val="00C75A15"/>
    <w:rsid w:val="00C75A86"/>
    <w:rsid w:val="00C75C97"/>
    <w:rsid w:val="00C761BA"/>
    <w:rsid w:val="00C76429"/>
    <w:rsid w:val="00C76A5B"/>
    <w:rsid w:val="00C76BE7"/>
    <w:rsid w:val="00C76F21"/>
    <w:rsid w:val="00C7700E"/>
    <w:rsid w:val="00C77235"/>
    <w:rsid w:val="00C77261"/>
    <w:rsid w:val="00C7746D"/>
    <w:rsid w:val="00C774FC"/>
    <w:rsid w:val="00C776BF"/>
    <w:rsid w:val="00C777EB"/>
    <w:rsid w:val="00C77B43"/>
    <w:rsid w:val="00C77D74"/>
    <w:rsid w:val="00C77DAC"/>
    <w:rsid w:val="00C77EE1"/>
    <w:rsid w:val="00C77FBC"/>
    <w:rsid w:val="00C800E9"/>
    <w:rsid w:val="00C800FA"/>
    <w:rsid w:val="00C8019D"/>
    <w:rsid w:val="00C80214"/>
    <w:rsid w:val="00C80359"/>
    <w:rsid w:val="00C8051F"/>
    <w:rsid w:val="00C80DF5"/>
    <w:rsid w:val="00C814A1"/>
    <w:rsid w:val="00C81D92"/>
    <w:rsid w:val="00C81F65"/>
    <w:rsid w:val="00C824AC"/>
    <w:rsid w:val="00C8296D"/>
    <w:rsid w:val="00C829C1"/>
    <w:rsid w:val="00C82AF8"/>
    <w:rsid w:val="00C82C91"/>
    <w:rsid w:val="00C82D9A"/>
    <w:rsid w:val="00C82DE8"/>
    <w:rsid w:val="00C83176"/>
    <w:rsid w:val="00C831F2"/>
    <w:rsid w:val="00C837BC"/>
    <w:rsid w:val="00C83AFB"/>
    <w:rsid w:val="00C8438D"/>
    <w:rsid w:val="00C844F8"/>
    <w:rsid w:val="00C8478E"/>
    <w:rsid w:val="00C847EA"/>
    <w:rsid w:val="00C848CA"/>
    <w:rsid w:val="00C84B92"/>
    <w:rsid w:val="00C84BD4"/>
    <w:rsid w:val="00C84CF3"/>
    <w:rsid w:val="00C84FC2"/>
    <w:rsid w:val="00C85159"/>
    <w:rsid w:val="00C852D1"/>
    <w:rsid w:val="00C853C5"/>
    <w:rsid w:val="00C855D3"/>
    <w:rsid w:val="00C8574D"/>
    <w:rsid w:val="00C8578E"/>
    <w:rsid w:val="00C85828"/>
    <w:rsid w:val="00C85F1E"/>
    <w:rsid w:val="00C860A1"/>
    <w:rsid w:val="00C866F9"/>
    <w:rsid w:val="00C86D45"/>
    <w:rsid w:val="00C87245"/>
    <w:rsid w:val="00C873AC"/>
    <w:rsid w:val="00C87596"/>
    <w:rsid w:val="00C879F2"/>
    <w:rsid w:val="00C87A1D"/>
    <w:rsid w:val="00C87A3C"/>
    <w:rsid w:val="00C87AAD"/>
    <w:rsid w:val="00C87D23"/>
    <w:rsid w:val="00C901FC"/>
    <w:rsid w:val="00C9031E"/>
    <w:rsid w:val="00C90716"/>
    <w:rsid w:val="00C90727"/>
    <w:rsid w:val="00C90A16"/>
    <w:rsid w:val="00C90A84"/>
    <w:rsid w:val="00C90D5D"/>
    <w:rsid w:val="00C90E0A"/>
    <w:rsid w:val="00C9101D"/>
    <w:rsid w:val="00C91057"/>
    <w:rsid w:val="00C912B0"/>
    <w:rsid w:val="00C91393"/>
    <w:rsid w:val="00C91587"/>
    <w:rsid w:val="00C91692"/>
    <w:rsid w:val="00C91BE6"/>
    <w:rsid w:val="00C922EB"/>
    <w:rsid w:val="00C923EB"/>
    <w:rsid w:val="00C924EE"/>
    <w:rsid w:val="00C927FF"/>
    <w:rsid w:val="00C9289A"/>
    <w:rsid w:val="00C929B2"/>
    <w:rsid w:val="00C929B8"/>
    <w:rsid w:val="00C92A23"/>
    <w:rsid w:val="00C93400"/>
    <w:rsid w:val="00C93689"/>
    <w:rsid w:val="00C94B77"/>
    <w:rsid w:val="00C94CD3"/>
    <w:rsid w:val="00C95327"/>
    <w:rsid w:val="00C954E9"/>
    <w:rsid w:val="00C95548"/>
    <w:rsid w:val="00C957DA"/>
    <w:rsid w:val="00C95AC2"/>
    <w:rsid w:val="00C95B05"/>
    <w:rsid w:val="00C95B56"/>
    <w:rsid w:val="00C95B66"/>
    <w:rsid w:val="00C95FF9"/>
    <w:rsid w:val="00C961CA"/>
    <w:rsid w:val="00C96782"/>
    <w:rsid w:val="00C96B68"/>
    <w:rsid w:val="00C96EF4"/>
    <w:rsid w:val="00C970A5"/>
    <w:rsid w:val="00C97323"/>
    <w:rsid w:val="00C9738A"/>
    <w:rsid w:val="00C974A1"/>
    <w:rsid w:val="00C975B3"/>
    <w:rsid w:val="00C97717"/>
    <w:rsid w:val="00C9791E"/>
    <w:rsid w:val="00C97C9B"/>
    <w:rsid w:val="00C97D9E"/>
    <w:rsid w:val="00CA0248"/>
    <w:rsid w:val="00CA027A"/>
    <w:rsid w:val="00CA033F"/>
    <w:rsid w:val="00CA0A4A"/>
    <w:rsid w:val="00CA0B7D"/>
    <w:rsid w:val="00CA0CC3"/>
    <w:rsid w:val="00CA0F1C"/>
    <w:rsid w:val="00CA0F77"/>
    <w:rsid w:val="00CA109C"/>
    <w:rsid w:val="00CA12E3"/>
    <w:rsid w:val="00CA1861"/>
    <w:rsid w:val="00CA19A3"/>
    <w:rsid w:val="00CA2040"/>
    <w:rsid w:val="00CA224D"/>
    <w:rsid w:val="00CA22AA"/>
    <w:rsid w:val="00CA23BD"/>
    <w:rsid w:val="00CA2434"/>
    <w:rsid w:val="00CA243F"/>
    <w:rsid w:val="00CA2777"/>
    <w:rsid w:val="00CA28B6"/>
    <w:rsid w:val="00CA2934"/>
    <w:rsid w:val="00CA2A96"/>
    <w:rsid w:val="00CA2CE3"/>
    <w:rsid w:val="00CA2D35"/>
    <w:rsid w:val="00CA2EF6"/>
    <w:rsid w:val="00CA31A3"/>
    <w:rsid w:val="00CA341F"/>
    <w:rsid w:val="00CA361E"/>
    <w:rsid w:val="00CA3834"/>
    <w:rsid w:val="00CA3876"/>
    <w:rsid w:val="00CA3F48"/>
    <w:rsid w:val="00CA4002"/>
    <w:rsid w:val="00CA4047"/>
    <w:rsid w:val="00CA42BC"/>
    <w:rsid w:val="00CA474E"/>
    <w:rsid w:val="00CA48A3"/>
    <w:rsid w:val="00CA4978"/>
    <w:rsid w:val="00CA4B7B"/>
    <w:rsid w:val="00CA4F1C"/>
    <w:rsid w:val="00CA50FB"/>
    <w:rsid w:val="00CA5461"/>
    <w:rsid w:val="00CA5CB5"/>
    <w:rsid w:val="00CA5D36"/>
    <w:rsid w:val="00CA5D96"/>
    <w:rsid w:val="00CA60D6"/>
    <w:rsid w:val="00CA6362"/>
    <w:rsid w:val="00CA642B"/>
    <w:rsid w:val="00CA65DC"/>
    <w:rsid w:val="00CA6791"/>
    <w:rsid w:val="00CA6A6E"/>
    <w:rsid w:val="00CA6F79"/>
    <w:rsid w:val="00CA7209"/>
    <w:rsid w:val="00CA721B"/>
    <w:rsid w:val="00CA75A0"/>
    <w:rsid w:val="00CA769C"/>
    <w:rsid w:val="00CA78D5"/>
    <w:rsid w:val="00CA7A8A"/>
    <w:rsid w:val="00CA7AB0"/>
    <w:rsid w:val="00CA7BE1"/>
    <w:rsid w:val="00CA7DAE"/>
    <w:rsid w:val="00CB02BD"/>
    <w:rsid w:val="00CB0367"/>
    <w:rsid w:val="00CB0589"/>
    <w:rsid w:val="00CB07BB"/>
    <w:rsid w:val="00CB0CC7"/>
    <w:rsid w:val="00CB14FA"/>
    <w:rsid w:val="00CB1B20"/>
    <w:rsid w:val="00CB1BEA"/>
    <w:rsid w:val="00CB1E99"/>
    <w:rsid w:val="00CB213B"/>
    <w:rsid w:val="00CB229C"/>
    <w:rsid w:val="00CB2309"/>
    <w:rsid w:val="00CB27D0"/>
    <w:rsid w:val="00CB29AE"/>
    <w:rsid w:val="00CB2B21"/>
    <w:rsid w:val="00CB2C2D"/>
    <w:rsid w:val="00CB2CC0"/>
    <w:rsid w:val="00CB2D6C"/>
    <w:rsid w:val="00CB30BD"/>
    <w:rsid w:val="00CB35E0"/>
    <w:rsid w:val="00CB36CC"/>
    <w:rsid w:val="00CB3843"/>
    <w:rsid w:val="00CB393B"/>
    <w:rsid w:val="00CB3A56"/>
    <w:rsid w:val="00CB4377"/>
    <w:rsid w:val="00CB44F9"/>
    <w:rsid w:val="00CB4A57"/>
    <w:rsid w:val="00CB4B07"/>
    <w:rsid w:val="00CB521E"/>
    <w:rsid w:val="00CB55A6"/>
    <w:rsid w:val="00CB57A8"/>
    <w:rsid w:val="00CB58DC"/>
    <w:rsid w:val="00CB5E29"/>
    <w:rsid w:val="00CB6058"/>
    <w:rsid w:val="00CB6138"/>
    <w:rsid w:val="00CB637C"/>
    <w:rsid w:val="00CB686C"/>
    <w:rsid w:val="00CB68B0"/>
    <w:rsid w:val="00CB6B58"/>
    <w:rsid w:val="00CB6CEE"/>
    <w:rsid w:val="00CB6F54"/>
    <w:rsid w:val="00CB70CB"/>
    <w:rsid w:val="00CB748C"/>
    <w:rsid w:val="00CB7871"/>
    <w:rsid w:val="00CC0C70"/>
    <w:rsid w:val="00CC1624"/>
    <w:rsid w:val="00CC1F92"/>
    <w:rsid w:val="00CC21D2"/>
    <w:rsid w:val="00CC2694"/>
    <w:rsid w:val="00CC2699"/>
    <w:rsid w:val="00CC28E2"/>
    <w:rsid w:val="00CC2B4A"/>
    <w:rsid w:val="00CC2B6C"/>
    <w:rsid w:val="00CC31BC"/>
    <w:rsid w:val="00CC32D9"/>
    <w:rsid w:val="00CC35ED"/>
    <w:rsid w:val="00CC3666"/>
    <w:rsid w:val="00CC4090"/>
    <w:rsid w:val="00CC4315"/>
    <w:rsid w:val="00CC433E"/>
    <w:rsid w:val="00CC4341"/>
    <w:rsid w:val="00CC4446"/>
    <w:rsid w:val="00CC4644"/>
    <w:rsid w:val="00CC4CAB"/>
    <w:rsid w:val="00CC4D5A"/>
    <w:rsid w:val="00CC4DBE"/>
    <w:rsid w:val="00CC5179"/>
    <w:rsid w:val="00CC52B6"/>
    <w:rsid w:val="00CC5713"/>
    <w:rsid w:val="00CC5801"/>
    <w:rsid w:val="00CC5988"/>
    <w:rsid w:val="00CC5D0A"/>
    <w:rsid w:val="00CC5DA3"/>
    <w:rsid w:val="00CC5DAD"/>
    <w:rsid w:val="00CC619A"/>
    <w:rsid w:val="00CC63B3"/>
    <w:rsid w:val="00CC64E1"/>
    <w:rsid w:val="00CC6643"/>
    <w:rsid w:val="00CC6776"/>
    <w:rsid w:val="00CC6A08"/>
    <w:rsid w:val="00CC6E3C"/>
    <w:rsid w:val="00CC6E63"/>
    <w:rsid w:val="00CC72FD"/>
    <w:rsid w:val="00CC750C"/>
    <w:rsid w:val="00CC7715"/>
    <w:rsid w:val="00CC77CF"/>
    <w:rsid w:val="00CC782A"/>
    <w:rsid w:val="00CC7976"/>
    <w:rsid w:val="00CC7AFE"/>
    <w:rsid w:val="00CC7D7B"/>
    <w:rsid w:val="00CC7F66"/>
    <w:rsid w:val="00CD04E1"/>
    <w:rsid w:val="00CD0655"/>
    <w:rsid w:val="00CD0C3D"/>
    <w:rsid w:val="00CD108D"/>
    <w:rsid w:val="00CD114C"/>
    <w:rsid w:val="00CD11C0"/>
    <w:rsid w:val="00CD16D0"/>
    <w:rsid w:val="00CD1BA2"/>
    <w:rsid w:val="00CD1DBD"/>
    <w:rsid w:val="00CD1F8E"/>
    <w:rsid w:val="00CD1FF2"/>
    <w:rsid w:val="00CD200A"/>
    <w:rsid w:val="00CD2129"/>
    <w:rsid w:val="00CD217D"/>
    <w:rsid w:val="00CD2322"/>
    <w:rsid w:val="00CD241F"/>
    <w:rsid w:val="00CD2770"/>
    <w:rsid w:val="00CD27C9"/>
    <w:rsid w:val="00CD2892"/>
    <w:rsid w:val="00CD2CAE"/>
    <w:rsid w:val="00CD31A7"/>
    <w:rsid w:val="00CD31E8"/>
    <w:rsid w:val="00CD368E"/>
    <w:rsid w:val="00CD382F"/>
    <w:rsid w:val="00CD3BA1"/>
    <w:rsid w:val="00CD3D20"/>
    <w:rsid w:val="00CD4076"/>
    <w:rsid w:val="00CD42AE"/>
    <w:rsid w:val="00CD44B5"/>
    <w:rsid w:val="00CD44C8"/>
    <w:rsid w:val="00CD4821"/>
    <w:rsid w:val="00CD4B26"/>
    <w:rsid w:val="00CD4EF9"/>
    <w:rsid w:val="00CD50B6"/>
    <w:rsid w:val="00CD51D8"/>
    <w:rsid w:val="00CD5DDF"/>
    <w:rsid w:val="00CD6196"/>
    <w:rsid w:val="00CD63C1"/>
    <w:rsid w:val="00CD6633"/>
    <w:rsid w:val="00CD69D7"/>
    <w:rsid w:val="00CD6A13"/>
    <w:rsid w:val="00CD6A6A"/>
    <w:rsid w:val="00CD6E5A"/>
    <w:rsid w:val="00CD7113"/>
    <w:rsid w:val="00CD72E4"/>
    <w:rsid w:val="00CD743E"/>
    <w:rsid w:val="00CD74D6"/>
    <w:rsid w:val="00CD7661"/>
    <w:rsid w:val="00CD76AA"/>
    <w:rsid w:val="00CD7700"/>
    <w:rsid w:val="00CD772A"/>
    <w:rsid w:val="00CD7934"/>
    <w:rsid w:val="00CD7969"/>
    <w:rsid w:val="00CE058F"/>
    <w:rsid w:val="00CE05B5"/>
    <w:rsid w:val="00CE0687"/>
    <w:rsid w:val="00CE06B7"/>
    <w:rsid w:val="00CE10A6"/>
    <w:rsid w:val="00CE1193"/>
    <w:rsid w:val="00CE169C"/>
    <w:rsid w:val="00CE1705"/>
    <w:rsid w:val="00CE1D23"/>
    <w:rsid w:val="00CE1D7D"/>
    <w:rsid w:val="00CE1FD7"/>
    <w:rsid w:val="00CE240A"/>
    <w:rsid w:val="00CE2453"/>
    <w:rsid w:val="00CE2469"/>
    <w:rsid w:val="00CE24AA"/>
    <w:rsid w:val="00CE2795"/>
    <w:rsid w:val="00CE29A2"/>
    <w:rsid w:val="00CE2B33"/>
    <w:rsid w:val="00CE2C11"/>
    <w:rsid w:val="00CE2E12"/>
    <w:rsid w:val="00CE2E3D"/>
    <w:rsid w:val="00CE2E44"/>
    <w:rsid w:val="00CE3041"/>
    <w:rsid w:val="00CE33CB"/>
    <w:rsid w:val="00CE397B"/>
    <w:rsid w:val="00CE42A2"/>
    <w:rsid w:val="00CE435D"/>
    <w:rsid w:val="00CE4ACF"/>
    <w:rsid w:val="00CE4B5D"/>
    <w:rsid w:val="00CE4C8F"/>
    <w:rsid w:val="00CE4E84"/>
    <w:rsid w:val="00CE4F8C"/>
    <w:rsid w:val="00CE5011"/>
    <w:rsid w:val="00CE51D3"/>
    <w:rsid w:val="00CE5A03"/>
    <w:rsid w:val="00CE5ABE"/>
    <w:rsid w:val="00CE5BDF"/>
    <w:rsid w:val="00CE5CC7"/>
    <w:rsid w:val="00CE5FF4"/>
    <w:rsid w:val="00CE604A"/>
    <w:rsid w:val="00CE6054"/>
    <w:rsid w:val="00CE61AE"/>
    <w:rsid w:val="00CE61BF"/>
    <w:rsid w:val="00CE6599"/>
    <w:rsid w:val="00CE6942"/>
    <w:rsid w:val="00CE6CD7"/>
    <w:rsid w:val="00CE6D37"/>
    <w:rsid w:val="00CE71BA"/>
    <w:rsid w:val="00CE779F"/>
    <w:rsid w:val="00CE7801"/>
    <w:rsid w:val="00CE7A8D"/>
    <w:rsid w:val="00CE7EBF"/>
    <w:rsid w:val="00CE7F61"/>
    <w:rsid w:val="00CF02BD"/>
    <w:rsid w:val="00CF07C9"/>
    <w:rsid w:val="00CF0970"/>
    <w:rsid w:val="00CF0DBA"/>
    <w:rsid w:val="00CF1074"/>
    <w:rsid w:val="00CF1234"/>
    <w:rsid w:val="00CF15C9"/>
    <w:rsid w:val="00CF1612"/>
    <w:rsid w:val="00CF16ED"/>
    <w:rsid w:val="00CF18F0"/>
    <w:rsid w:val="00CF194D"/>
    <w:rsid w:val="00CF1D77"/>
    <w:rsid w:val="00CF1F02"/>
    <w:rsid w:val="00CF23CB"/>
    <w:rsid w:val="00CF2653"/>
    <w:rsid w:val="00CF2A52"/>
    <w:rsid w:val="00CF2AD2"/>
    <w:rsid w:val="00CF2AFF"/>
    <w:rsid w:val="00CF2EEC"/>
    <w:rsid w:val="00CF3116"/>
    <w:rsid w:val="00CF338E"/>
    <w:rsid w:val="00CF34B5"/>
    <w:rsid w:val="00CF35EC"/>
    <w:rsid w:val="00CF38C9"/>
    <w:rsid w:val="00CF3999"/>
    <w:rsid w:val="00CF3D15"/>
    <w:rsid w:val="00CF3E3C"/>
    <w:rsid w:val="00CF4097"/>
    <w:rsid w:val="00CF42EF"/>
    <w:rsid w:val="00CF4675"/>
    <w:rsid w:val="00CF4788"/>
    <w:rsid w:val="00CF496B"/>
    <w:rsid w:val="00CF4D09"/>
    <w:rsid w:val="00CF4DCE"/>
    <w:rsid w:val="00CF4DE8"/>
    <w:rsid w:val="00CF53C1"/>
    <w:rsid w:val="00CF541F"/>
    <w:rsid w:val="00CF5648"/>
    <w:rsid w:val="00CF59B9"/>
    <w:rsid w:val="00CF5A35"/>
    <w:rsid w:val="00CF5CFF"/>
    <w:rsid w:val="00CF5F58"/>
    <w:rsid w:val="00CF61E1"/>
    <w:rsid w:val="00CF6661"/>
    <w:rsid w:val="00CF6746"/>
    <w:rsid w:val="00CF6896"/>
    <w:rsid w:val="00CF6B5A"/>
    <w:rsid w:val="00CF6BE8"/>
    <w:rsid w:val="00CF6C62"/>
    <w:rsid w:val="00CF6CD0"/>
    <w:rsid w:val="00CF706A"/>
    <w:rsid w:val="00CF755E"/>
    <w:rsid w:val="00CF7585"/>
    <w:rsid w:val="00CF78FD"/>
    <w:rsid w:val="00CF7C63"/>
    <w:rsid w:val="00CF7FFA"/>
    <w:rsid w:val="00D00106"/>
    <w:rsid w:val="00D002D6"/>
    <w:rsid w:val="00D002E4"/>
    <w:rsid w:val="00D004C9"/>
    <w:rsid w:val="00D00A9E"/>
    <w:rsid w:val="00D00CE4"/>
    <w:rsid w:val="00D00DDF"/>
    <w:rsid w:val="00D00FD0"/>
    <w:rsid w:val="00D010FF"/>
    <w:rsid w:val="00D0110F"/>
    <w:rsid w:val="00D0129D"/>
    <w:rsid w:val="00D01565"/>
    <w:rsid w:val="00D015B7"/>
    <w:rsid w:val="00D01721"/>
    <w:rsid w:val="00D018E3"/>
    <w:rsid w:val="00D019FD"/>
    <w:rsid w:val="00D01C62"/>
    <w:rsid w:val="00D01E3F"/>
    <w:rsid w:val="00D01F27"/>
    <w:rsid w:val="00D0200A"/>
    <w:rsid w:val="00D02179"/>
    <w:rsid w:val="00D02197"/>
    <w:rsid w:val="00D022A3"/>
    <w:rsid w:val="00D02347"/>
    <w:rsid w:val="00D024EC"/>
    <w:rsid w:val="00D0265E"/>
    <w:rsid w:val="00D027D8"/>
    <w:rsid w:val="00D02D9E"/>
    <w:rsid w:val="00D030BB"/>
    <w:rsid w:val="00D0311F"/>
    <w:rsid w:val="00D03327"/>
    <w:rsid w:val="00D036CC"/>
    <w:rsid w:val="00D03907"/>
    <w:rsid w:val="00D03B1E"/>
    <w:rsid w:val="00D03C03"/>
    <w:rsid w:val="00D03E8E"/>
    <w:rsid w:val="00D040CF"/>
    <w:rsid w:val="00D0463D"/>
    <w:rsid w:val="00D048D3"/>
    <w:rsid w:val="00D048E0"/>
    <w:rsid w:val="00D04A6D"/>
    <w:rsid w:val="00D04C3B"/>
    <w:rsid w:val="00D04C46"/>
    <w:rsid w:val="00D04D2A"/>
    <w:rsid w:val="00D04E67"/>
    <w:rsid w:val="00D04ECF"/>
    <w:rsid w:val="00D04F82"/>
    <w:rsid w:val="00D0500A"/>
    <w:rsid w:val="00D052B7"/>
    <w:rsid w:val="00D053DF"/>
    <w:rsid w:val="00D05419"/>
    <w:rsid w:val="00D05640"/>
    <w:rsid w:val="00D058D8"/>
    <w:rsid w:val="00D05D68"/>
    <w:rsid w:val="00D05E2B"/>
    <w:rsid w:val="00D05E78"/>
    <w:rsid w:val="00D060F4"/>
    <w:rsid w:val="00D061DD"/>
    <w:rsid w:val="00D061EC"/>
    <w:rsid w:val="00D06553"/>
    <w:rsid w:val="00D065E8"/>
    <w:rsid w:val="00D06720"/>
    <w:rsid w:val="00D06E5A"/>
    <w:rsid w:val="00D07414"/>
    <w:rsid w:val="00D07764"/>
    <w:rsid w:val="00D079B7"/>
    <w:rsid w:val="00D07D04"/>
    <w:rsid w:val="00D100C9"/>
    <w:rsid w:val="00D101F1"/>
    <w:rsid w:val="00D104D2"/>
    <w:rsid w:val="00D10A47"/>
    <w:rsid w:val="00D10BFE"/>
    <w:rsid w:val="00D10D6D"/>
    <w:rsid w:val="00D10DC5"/>
    <w:rsid w:val="00D11180"/>
    <w:rsid w:val="00D111A1"/>
    <w:rsid w:val="00D112E4"/>
    <w:rsid w:val="00D1138C"/>
    <w:rsid w:val="00D11574"/>
    <w:rsid w:val="00D115AE"/>
    <w:rsid w:val="00D11851"/>
    <w:rsid w:val="00D11969"/>
    <w:rsid w:val="00D11C56"/>
    <w:rsid w:val="00D11F38"/>
    <w:rsid w:val="00D12253"/>
    <w:rsid w:val="00D124DF"/>
    <w:rsid w:val="00D12729"/>
    <w:rsid w:val="00D12A83"/>
    <w:rsid w:val="00D12B77"/>
    <w:rsid w:val="00D12F39"/>
    <w:rsid w:val="00D13D46"/>
    <w:rsid w:val="00D13EC2"/>
    <w:rsid w:val="00D14000"/>
    <w:rsid w:val="00D1405B"/>
    <w:rsid w:val="00D145CF"/>
    <w:rsid w:val="00D1489B"/>
    <w:rsid w:val="00D15185"/>
    <w:rsid w:val="00D15239"/>
    <w:rsid w:val="00D152BF"/>
    <w:rsid w:val="00D15376"/>
    <w:rsid w:val="00D15497"/>
    <w:rsid w:val="00D15672"/>
    <w:rsid w:val="00D159C6"/>
    <w:rsid w:val="00D15A46"/>
    <w:rsid w:val="00D15BE0"/>
    <w:rsid w:val="00D15CD2"/>
    <w:rsid w:val="00D15E22"/>
    <w:rsid w:val="00D16290"/>
    <w:rsid w:val="00D16510"/>
    <w:rsid w:val="00D16719"/>
    <w:rsid w:val="00D16721"/>
    <w:rsid w:val="00D16848"/>
    <w:rsid w:val="00D16917"/>
    <w:rsid w:val="00D16A5D"/>
    <w:rsid w:val="00D16EF3"/>
    <w:rsid w:val="00D16F65"/>
    <w:rsid w:val="00D16F79"/>
    <w:rsid w:val="00D17846"/>
    <w:rsid w:val="00D205FA"/>
    <w:rsid w:val="00D20B73"/>
    <w:rsid w:val="00D20CF1"/>
    <w:rsid w:val="00D20E36"/>
    <w:rsid w:val="00D20E97"/>
    <w:rsid w:val="00D20EB1"/>
    <w:rsid w:val="00D20FE3"/>
    <w:rsid w:val="00D210A8"/>
    <w:rsid w:val="00D2112E"/>
    <w:rsid w:val="00D21175"/>
    <w:rsid w:val="00D21484"/>
    <w:rsid w:val="00D2162A"/>
    <w:rsid w:val="00D2182B"/>
    <w:rsid w:val="00D218BF"/>
    <w:rsid w:val="00D219C3"/>
    <w:rsid w:val="00D21CF7"/>
    <w:rsid w:val="00D22058"/>
    <w:rsid w:val="00D22061"/>
    <w:rsid w:val="00D220DE"/>
    <w:rsid w:val="00D220E3"/>
    <w:rsid w:val="00D2226C"/>
    <w:rsid w:val="00D2251E"/>
    <w:rsid w:val="00D22554"/>
    <w:rsid w:val="00D22784"/>
    <w:rsid w:val="00D2285D"/>
    <w:rsid w:val="00D22993"/>
    <w:rsid w:val="00D22AB7"/>
    <w:rsid w:val="00D22ACC"/>
    <w:rsid w:val="00D23016"/>
    <w:rsid w:val="00D23180"/>
    <w:rsid w:val="00D23628"/>
    <w:rsid w:val="00D23854"/>
    <w:rsid w:val="00D240D6"/>
    <w:rsid w:val="00D241A6"/>
    <w:rsid w:val="00D242E2"/>
    <w:rsid w:val="00D24452"/>
    <w:rsid w:val="00D245CC"/>
    <w:rsid w:val="00D24819"/>
    <w:rsid w:val="00D24B65"/>
    <w:rsid w:val="00D24C5C"/>
    <w:rsid w:val="00D24DA8"/>
    <w:rsid w:val="00D24EF8"/>
    <w:rsid w:val="00D24FB1"/>
    <w:rsid w:val="00D250C4"/>
    <w:rsid w:val="00D2530A"/>
    <w:rsid w:val="00D258A7"/>
    <w:rsid w:val="00D259C7"/>
    <w:rsid w:val="00D25EEC"/>
    <w:rsid w:val="00D25F6F"/>
    <w:rsid w:val="00D2622B"/>
    <w:rsid w:val="00D262A9"/>
    <w:rsid w:val="00D26343"/>
    <w:rsid w:val="00D26699"/>
    <w:rsid w:val="00D26915"/>
    <w:rsid w:val="00D26A72"/>
    <w:rsid w:val="00D26B08"/>
    <w:rsid w:val="00D26C43"/>
    <w:rsid w:val="00D26D0C"/>
    <w:rsid w:val="00D26DA8"/>
    <w:rsid w:val="00D26DCD"/>
    <w:rsid w:val="00D26EE6"/>
    <w:rsid w:val="00D2724B"/>
    <w:rsid w:val="00D27365"/>
    <w:rsid w:val="00D273FB"/>
    <w:rsid w:val="00D27715"/>
    <w:rsid w:val="00D27BD7"/>
    <w:rsid w:val="00D27C87"/>
    <w:rsid w:val="00D27EC9"/>
    <w:rsid w:val="00D3024C"/>
    <w:rsid w:val="00D307E0"/>
    <w:rsid w:val="00D30803"/>
    <w:rsid w:val="00D309E8"/>
    <w:rsid w:val="00D30A8F"/>
    <w:rsid w:val="00D30BB3"/>
    <w:rsid w:val="00D30C0E"/>
    <w:rsid w:val="00D30C14"/>
    <w:rsid w:val="00D30E6F"/>
    <w:rsid w:val="00D312C6"/>
    <w:rsid w:val="00D314F5"/>
    <w:rsid w:val="00D316E2"/>
    <w:rsid w:val="00D319D1"/>
    <w:rsid w:val="00D31A0F"/>
    <w:rsid w:val="00D31AE6"/>
    <w:rsid w:val="00D31AE8"/>
    <w:rsid w:val="00D31D3A"/>
    <w:rsid w:val="00D322CA"/>
    <w:rsid w:val="00D3247C"/>
    <w:rsid w:val="00D3248C"/>
    <w:rsid w:val="00D3250C"/>
    <w:rsid w:val="00D32A42"/>
    <w:rsid w:val="00D32AAD"/>
    <w:rsid w:val="00D330A7"/>
    <w:rsid w:val="00D3383D"/>
    <w:rsid w:val="00D3390A"/>
    <w:rsid w:val="00D33A43"/>
    <w:rsid w:val="00D33C9D"/>
    <w:rsid w:val="00D33E1B"/>
    <w:rsid w:val="00D3416A"/>
    <w:rsid w:val="00D343E8"/>
    <w:rsid w:val="00D346B6"/>
    <w:rsid w:val="00D34783"/>
    <w:rsid w:val="00D34C1E"/>
    <w:rsid w:val="00D34DCA"/>
    <w:rsid w:val="00D35381"/>
    <w:rsid w:val="00D35715"/>
    <w:rsid w:val="00D35773"/>
    <w:rsid w:val="00D35878"/>
    <w:rsid w:val="00D358F7"/>
    <w:rsid w:val="00D35A35"/>
    <w:rsid w:val="00D35A71"/>
    <w:rsid w:val="00D35F9C"/>
    <w:rsid w:val="00D36169"/>
    <w:rsid w:val="00D3675A"/>
    <w:rsid w:val="00D3679E"/>
    <w:rsid w:val="00D36948"/>
    <w:rsid w:val="00D369A9"/>
    <w:rsid w:val="00D36EEA"/>
    <w:rsid w:val="00D36F23"/>
    <w:rsid w:val="00D37060"/>
    <w:rsid w:val="00D37B3C"/>
    <w:rsid w:val="00D400B5"/>
    <w:rsid w:val="00D403F0"/>
    <w:rsid w:val="00D4073F"/>
    <w:rsid w:val="00D4083C"/>
    <w:rsid w:val="00D40AF2"/>
    <w:rsid w:val="00D40DDE"/>
    <w:rsid w:val="00D410D9"/>
    <w:rsid w:val="00D41242"/>
    <w:rsid w:val="00D415E8"/>
    <w:rsid w:val="00D41773"/>
    <w:rsid w:val="00D4179A"/>
    <w:rsid w:val="00D419E5"/>
    <w:rsid w:val="00D41CA1"/>
    <w:rsid w:val="00D41F4B"/>
    <w:rsid w:val="00D420F2"/>
    <w:rsid w:val="00D42313"/>
    <w:rsid w:val="00D4276A"/>
    <w:rsid w:val="00D42B5B"/>
    <w:rsid w:val="00D42CED"/>
    <w:rsid w:val="00D432E2"/>
    <w:rsid w:val="00D43579"/>
    <w:rsid w:val="00D43603"/>
    <w:rsid w:val="00D437D1"/>
    <w:rsid w:val="00D43B31"/>
    <w:rsid w:val="00D43C9A"/>
    <w:rsid w:val="00D43D4F"/>
    <w:rsid w:val="00D43EF3"/>
    <w:rsid w:val="00D43F8B"/>
    <w:rsid w:val="00D443B0"/>
    <w:rsid w:val="00D44495"/>
    <w:rsid w:val="00D4481A"/>
    <w:rsid w:val="00D44A37"/>
    <w:rsid w:val="00D44B6F"/>
    <w:rsid w:val="00D44CEC"/>
    <w:rsid w:val="00D44D9F"/>
    <w:rsid w:val="00D44E2B"/>
    <w:rsid w:val="00D451EB"/>
    <w:rsid w:val="00D45495"/>
    <w:rsid w:val="00D459DF"/>
    <w:rsid w:val="00D45A9D"/>
    <w:rsid w:val="00D45C09"/>
    <w:rsid w:val="00D45CC1"/>
    <w:rsid w:val="00D45D12"/>
    <w:rsid w:val="00D46153"/>
    <w:rsid w:val="00D46268"/>
    <w:rsid w:val="00D46447"/>
    <w:rsid w:val="00D4644A"/>
    <w:rsid w:val="00D466F9"/>
    <w:rsid w:val="00D467FF"/>
    <w:rsid w:val="00D46E5A"/>
    <w:rsid w:val="00D46E77"/>
    <w:rsid w:val="00D472C7"/>
    <w:rsid w:val="00D472DC"/>
    <w:rsid w:val="00D4748A"/>
    <w:rsid w:val="00D474E6"/>
    <w:rsid w:val="00D47CC5"/>
    <w:rsid w:val="00D47E08"/>
    <w:rsid w:val="00D47F0C"/>
    <w:rsid w:val="00D47FC0"/>
    <w:rsid w:val="00D50119"/>
    <w:rsid w:val="00D502F7"/>
    <w:rsid w:val="00D50401"/>
    <w:rsid w:val="00D50549"/>
    <w:rsid w:val="00D5064E"/>
    <w:rsid w:val="00D50721"/>
    <w:rsid w:val="00D50931"/>
    <w:rsid w:val="00D50A48"/>
    <w:rsid w:val="00D50A98"/>
    <w:rsid w:val="00D50D3C"/>
    <w:rsid w:val="00D50DCF"/>
    <w:rsid w:val="00D50F0E"/>
    <w:rsid w:val="00D5199C"/>
    <w:rsid w:val="00D519BD"/>
    <w:rsid w:val="00D51BF5"/>
    <w:rsid w:val="00D52136"/>
    <w:rsid w:val="00D5229F"/>
    <w:rsid w:val="00D52A0A"/>
    <w:rsid w:val="00D52A7F"/>
    <w:rsid w:val="00D52D0F"/>
    <w:rsid w:val="00D531CE"/>
    <w:rsid w:val="00D533B1"/>
    <w:rsid w:val="00D5372C"/>
    <w:rsid w:val="00D539C8"/>
    <w:rsid w:val="00D539C9"/>
    <w:rsid w:val="00D539E0"/>
    <w:rsid w:val="00D53AA5"/>
    <w:rsid w:val="00D53F1D"/>
    <w:rsid w:val="00D53F25"/>
    <w:rsid w:val="00D53F80"/>
    <w:rsid w:val="00D5404B"/>
    <w:rsid w:val="00D54443"/>
    <w:rsid w:val="00D54631"/>
    <w:rsid w:val="00D54AFB"/>
    <w:rsid w:val="00D54D3C"/>
    <w:rsid w:val="00D54E90"/>
    <w:rsid w:val="00D54F9A"/>
    <w:rsid w:val="00D550CC"/>
    <w:rsid w:val="00D550DE"/>
    <w:rsid w:val="00D5545D"/>
    <w:rsid w:val="00D55828"/>
    <w:rsid w:val="00D55889"/>
    <w:rsid w:val="00D55985"/>
    <w:rsid w:val="00D55D9A"/>
    <w:rsid w:val="00D55DAF"/>
    <w:rsid w:val="00D55DE0"/>
    <w:rsid w:val="00D55E26"/>
    <w:rsid w:val="00D55E78"/>
    <w:rsid w:val="00D56104"/>
    <w:rsid w:val="00D5682C"/>
    <w:rsid w:val="00D56E30"/>
    <w:rsid w:val="00D56EB9"/>
    <w:rsid w:val="00D57061"/>
    <w:rsid w:val="00D570D4"/>
    <w:rsid w:val="00D57410"/>
    <w:rsid w:val="00D5785C"/>
    <w:rsid w:val="00D579A4"/>
    <w:rsid w:val="00D57E10"/>
    <w:rsid w:val="00D57F84"/>
    <w:rsid w:val="00D601A1"/>
    <w:rsid w:val="00D603AD"/>
    <w:rsid w:val="00D6064F"/>
    <w:rsid w:val="00D6082C"/>
    <w:rsid w:val="00D60A77"/>
    <w:rsid w:val="00D60BB3"/>
    <w:rsid w:val="00D60F3C"/>
    <w:rsid w:val="00D60F77"/>
    <w:rsid w:val="00D61097"/>
    <w:rsid w:val="00D61704"/>
    <w:rsid w:val="00D6195E"/>
    <w:rsid w:val="00D6196D"/>
    <w:rsid w:val="00D619C4"/>
    <w:rsid w:val="00D61D33"/>
    <w:rsid w:val="00D61DCE"/>
    <w:rsid w:val="00D61E22"/>
    <w:rsid w:val="00D62624"/>
    <w:rsid w:val="00D62670"/>
    <w:rsid w:val="00D62774"/>
    <w:rsid w:val="00D62CEE"/>
    <w:rsid w:val="00D63552"/>
    <w:rsid w:val="00D6355A"/>
    <w:rsid w:val="00D63DCD"/>
    <w:rsid w:val="00D646FB"/>
    <w:rsid w:val="00D64794"/>
    <w:rsid w:val="00D64925"/>
    <w:rsid w:val="00D64B74"/>
    <w:rsid w:val="00D64DFE"/>
    <w:rsid w:val="00D64FD7"/>
    <w:rsid w:val="00D650D7"/>
    <w:rsid w:val="00D65112"/>
    <w:rsid w:val="00D651A1"/>
    <w:rsid w:val="00D65305"/>
    <w:rsid w:val="00D65658"/>
    <w:rsid w:val="00D65865"/>
    <w:rsid w:val="00D659E8"/>
    <w:rsid w:val="00D65DD9"/>
    <w:rsid w:val="00D65FB9"/>
    <w:rsid w:val="00D66076"/>
    <w:rsid w:val="00D6648A"/>
    <w:rsid w:val="00D66CA4"/>
    <w:rsid w:val="00D6705A"/>
    <w:rsid w:val="00D671EF"/>
    <w:rsid w:val="00D671FF"/>
    <w:rsid w:val="00D672CE"/>
    <w:rsid w:val="00D6747F"/>
    <w:rsid w:val="00D675ED"/>
    <w:rsid w:val="00D67635"/>
    <w:rsid w:val="00D67D01"/>
    <w:rsid w:val="00D67F73"/>
    <w:rsid w:val="00D70052"/>
    <w:rsid w:val="00D70109"/>
    <w:rsid w:val="00D70153"/>
    <w:rsid w:val="00D7024E"/>
    <w:rsid w:val="00D703DA"/>
    <w:rsid w:val="00D707F6"/>
    <w:rsid w:val="00D70AB1"/>
    <w:rsid w:val="00D70B6D"/>
    <w:rsid w:val="00D70C02"/>
    <w:rsid w:val="00D70D0F"/>
    <w:rsid w:val="00D70F0A"/>
    <w:rsid w:val="00D70F8E"/>
    <w:rsid w:val="00D71336"/>
    <w:rsid w:val="00D717F0"/>
    <w:rsid w:val="00D718DB"/>
    <w:rsid w:val="00D71C95"/>
    <w:rsid w:val="00D71E3C"/>
    <w:rsid w:val="00D720D3"/>
    <w:rsid w:val="00D7258B"/>
    <w:rsid w:val="00D72756"/>
    <w:rsid w:val="00D72998"/>
    <w:rsid w:val="00D72A1B"/>
    <w:rsid w:val="00D72B2A"/>
    <w:rsid w:val="00D72B75"/>
    <w:rsid w:val="00D72EE8"/>
    <w:rsid w:val="00D730F6"/>
    <w:rsid w:val="00D73479"/>
    <w:rsid w:val="00D7357D"/>
    <w:rsid w:val="00D736B8"/>
    <w:rsid w:val="00D73823"/>
    <w:rsid w:val="00D738E9"/>
    <w:rsid w:val="00D739AE"/>
    <w:rsid w:val="00D73A64"/>
    <w:rsid w:val="00D73DEE"/>
    <w:rsid w:val="00D73EA4"/>
    <w:rsid w:val="00D73FAA"/>
    <w:rsid w:val="00D740CD"/>
    <w:rsid w:val="00D7446C"/>
    <w:rsid w:val="00D7464B"/>
    <w:rsid w:val="00D747CC"/>
    <w:rsid w:val="00D74917"/>
    <w:rsid w:val="00D74D5A"/>
    <w:rsid w:val="00D74E05"/>
    <w:rsid w:val="00D74EA1"/>
    <w:rsid w:val="00D74F13"/>
    <w:rsid w:val="00D7541D"/>
    <w:rsid w:val="00D7547D"/>
    <w:rsid w:val="00D75795"/>
    <w:rsid w:val="00D759F5"/>
    <w:rsid w:val="00D75B85"/>
    <w:rsid w:val="00D75B8B"/>
    <w:rsid w:val="00D75DBD"/>
    <w:rsid w:val="00D75DD5"/>
    <w:rsid w:val="00D765BF"/>
    <w:rsid w:val="00D7665F"/>
    <w:rsid w:val="00D76CAE"/>
    <w:rsid w:val="00D76F5D"/>
    <w:rsid w:val="00D7728F"/>
    <w:rsid w:val="00D7742C"/>
    <w:rsid w:val="00D776AC"/>
    <w:rsid w:val="00D77DFF"/>
    <w:rsid w:val="00D77EDF"/>
    <w:rsid w:val="00D77FF7"/>
    <w:rsid w:val="00D8000D"/>
    <w:rsid w:val="00D80759"/>
    <w:rsid w:val="00D80799"/>
    <w:rsid w:val="00D8079E"/>
    <w:rsid w:val="00D8080C"/>
    <w:rsid w:val="00D80933"/>
    <w:rsid w:val="00D80C9C"/>
    <w:rsid w:val="00D80E88"/>
    <w:rsid w:val="00D80ED6"/>
    <w:rsid w:val="00D80EFB"/>
    <w:rsid w:val="00D80FE5"/>
    <w:rsid w:val="00D813C0"/>
    <w:rsid w:val="00D81403"/>
    <w:rsid w:val="00D81592"/>
    <w:rsid w:val="00D8197D"/>
    <w:rsid w:val="00D81A26"/>
    <w:rsid w:val="00D81B65"/>
    <w:rsid w:val="00D81EF7"/>
    <w:rsid w:val="00D821B3"/>
    <w:rsid w:val="00D8223D"/>
    <w:rsid w:val="00D8251A"/>
    <w:rsid w:val="00D825A8"/>
    <w:rsid w:val="00D8270A"/>
    <w:rsid w:val="00D8290D"/>
    <w:rsid w:val="00D82BCF"/>
    <w:rsid w:val="00D82DFD"/>
    <w:rsid w:val="00D830CD"/>
    <w:rsid w:val="00D8316B"/>
    <w:rsid w:val="00D832A5"/>
    <w:rsid w:val="00D8374F"/>
    <w:rsid w:val="00D838ED"/>
    <w:rsid w:val="00D83ACB"/>
    <w:rsid w:val="00D83C22"/>
    <w:rsid w:val="00D83EF2"/>
    <w:rsid w:val="00D843BE"/>
    <w:rsid w:val="00D8475B"/>
    <w:rsid w:val="00D85010"/>
    <w:rsid w:val="00D850FD"/>
    <w:rsid w:val="00D858D6"/>
    <w:rsid w:val="00D85D05"/>
    <w:rsid w:val="00D8652C"/>
    <w:rsid w:val="00D86E29"/>
    <w:rsid w:val="00D86E67"/>
    <w:rsid w:val="00D877CD"/>
    <w:rsid w:val="00D8789B"/>
    <w:rsid w:val="00D8795C"/>
    <w:rsid w:val="00D87B06"/>
    <w:rsid w:val="00D87B83"/>
    <w:rsid w:val="00D87BD2"/>
    <w:rsid w:val="00D87C3D"/>
    <w:rsid w:val="00D87F2F"/>
    <w:rsid w:val="00D907AB"/>
    <w:rsid w:val="00D90BC1"/>
    <w:rsid w:val="00D90FDC"/>
    <w:rsid w:val="00D9101E"/>
    <w:rsid w:val="00D916A3"/>
    <w:rsid w:val="00D9193E"/>
    <w:rsid w:val="00D91977"/>
    <w:rsid w:val="00D91CC1"/>
    <w:rsid w:val="00D91D15"/>
    <w:rsid w:val="00D91FA1"/>
    <w:rsid w:val="00D92027"/>
    <w:rsid w:val="00D9239C"/>
    <w:rsid w:val="00D92600"/>
    <w:rsid w:val="00D926AB"/>
    <w:rsid w:val="00D92D28"/>
    <w:rsid w:val="00D93008"/>
    <w:rsid w:val="00D93312"/>
    <w:rsid w:val="00D9362C"/>
    <w:rsid w:val="00D93D52"/>
    <w:rsid w:val="00D93E87"/>
    <w:rsid w:val="00D94E74"/>
    <w:rsid w:val="00D94E96"/>
    <w:rsid w:val="00D94EA2"/>
    <w:rsid w:val="00D9523C"/>
    <w:rsid w:val="00D95317"/>
    <w:rsid w:val="00D95753"/>
    <w:rsid w:val="00D95D33"/>
    <w:rsid w:val="00D95F70"/>
    <w:rsid w:val="00D9621D"/>
    <w:rsid w:val="00D96337"/>
    <w:rsid w:val="00D964B5"/>
    <w:rsid w:val="00D96667"/>
    <w:rsid w:val="00D96731"/>
    <w:rsid w:val="00D96A32"/>
    <w:rsid w:val="00D96CD9"/>
    <w:rsid w:val="00D96E21"/>
    <w:rsid w:val="00D96FAD"/>
    <w:rsid w:val="00D97043"/>
    <w:rsid w:val="00D97166"/>
    <w:rsid w:val="00D979F8"/>
    <w:rsid w:val="00D97C9C"/>
    <w:rsid w:val="00D97CB0"/>
    <w:rsid w:val="00D97CEF"/>
    <w:rsid w:val="00D97EA4"/>
    <w:rsid w:val="00DA033E"/>
    <w:rsid w:val="00DA088C"/>
    <w:rsid w:val="00DA09E4"/>
    <w:rsid w:val="00DA0B16"/>
    <w:rsid w:val="00DA0D8A"/>
    <w:rsid w:val="00DA0E10"/>
    <w:rsid w:val="00DA0FF8"/>
    <w:rsid w:val="00DA1083"/>
    <w:rsid w:val="00DA10CF"/>
    <w:rsid w:val="00DA111B"/>
    <w:rsid w:val="00DA113D"/>
    <w:rsid w:val="00DA157B"/>
    <w:rsid w:val="00DA1685"/>
    <w:rsid w:val="00DA1885"/>
    <w:rsid w:val="00DA19DB"/>
    <w:rsid w:val="00DA1A54"/>
    <w:rsid w:val="00DA1B03"/>
    <w:rsid w:val="00DA1CA8"/>
    <w:rsid w:val="00DA2119"/>
    <w:rsid w:val="00DA24A1"/>
    <w:rsid w:val="00DA263E"/>
    <w:rsid w:val="00DA2807"/>
    <w:rsid w:val="00DA28E5"/>
    <w:rsid w:val="00DA2D44"/>
    <w:rsid w:val="00DA2FC9"/>
    <w:rsid w:val="00DA3227"/>
    <w:rsid w:val="00DA358F"/>
    <w:rsid w:val="00DA36C6"/>
    <w:rsid w:val="00DA378D"/>
    <w:rsid w:val="00DA3810"/>
    <w:rsid w:val="00DA3B21"/>
    <w:rsid w:val="00DA3B8D"/>
    <w:rsid w:val="00DA3C7C"/>
    <w:rsid w:val="00DA3F28"/>
    <w:rsid w:val="00DA41F7"/>
    <w:rsid w:val="00DA426F"/>
    <w:rsid w:val="00DA47EC"/>
    <w:rsid w:val="00DA51B1"/>
    <w:rsid w:val="00DA54E1"/>
    <w:rsid w:val="00DA5BDC"/>
    <w:rsid w:val="00DA5D39"/>
    <w:rsid w:val="00DA5FE9"/>
    <w:rsid w:val="00DA5FF3"/>
    <w:rsid w:val="00DA6078"/>
    <w:rsid w:val="00DA6098"/>
    <w:rsid w:val="00DA6623"/>
    <w:rsid w:val="00DA6879"/>
    <w:rsid w:val="00DA6B9D"/>
    <w:rsid w:val="00DA6BCB"/>
    <w:rsid w:val="00DA6C1B"/>
    <w:rsid w:val="00DA74F9"/>
    <w:rsid w:val="00DA78E4"/>
    <w:rsid w:val="00DA7AAE"/>
    <w:rsid w:val="00DA7FCA"/>
    <w:rsid w:val="00DB00D6"/>
    <w:rsid w:val="00DB0197"/>
    <w:rsid w:val="00DB01AE"/>
    <w:rsid w:val="00DB025C"/>
    <w:rsid w:val="00DB03B9"/>
    <w:rsid w:val="00DB0F76"/>
    <w:rsid w:val="00DB1005"/>
    <w:rsid w:val="00DB1259"/>
    <w:rsid w:val="00DB12A0"/>
    <w:rsid w:val="00DB135A"/>
    <w:rsid w:val="00DB176D"/>
    <w:rsid w:val="00DB188B"/>
    <w:rsid w:val="00DB18E0"/>
    <w:rsid w:val="00DB1C48"/>
    <w:rsid w:val="00DB2012"/>
    <w:rsid w:val="00DB2311"/>
    <w:rsid w:val="00DB24AB"/>
    <w:rsid w:val="00DB25AC"/>
    <w:rsid w:val="00DB25F3"/>
    <w:rsid w:val="00DB2727"/>
    <w:rsid w:val="00DB2835"/>
    <w:rsid w:val="00DB2B2D"/>
    <w:rsid w:val="00DB2BAE"/>
    <w:rsid w:val="00DB3549"/>
    <w:rsid w:val="00DB3618"/>
    <w:rsid w:val="00DB36DA"/>
    <w:rsid w:val="00DB3C80"/>
    <w:rsid w:val="00DB3E63"/>
    <w:rsid w:val="00DB3EF2"/>
    <w:rsid w:val="00DB4028"/>
    <w:rsid w:val="00DB4120"/>
    <w:rsid w:val="00DB464E"/>
    <w:rsid w:val="00DB4AFD"/>
    <w:rsid w:val="00DB5415"/>
    <w:rsid w:val="00DB56C9"/>
    <w:rsid w:val="00DB56CE"/>
    <w:rsid w:val="00DB5DCA"/>
    <w:rsid w:val="00DB6141"/>
    <w:rsid w:val="00DB61F1"/>
    <w:rsid w:val="00DB62A2"/>
    <w:rsid w:val="00DB64CB"/>
    <w:rsid w:val="00DB678D"/>
    <w:rsid w:val="00DB6ACC"/>
    <w:rsid w:val="00DB6B9F"/>
    <w:rsid w:val="00DB6D12"/>
    <w:rsid w:val="00DB6D70"/>
    <w:rsid w:val="00DB6E08"/>
    <w:rsid w:val="00DB6F7A"/>
    <w:rsid w:val="00DB70DA"/>
    <w:rsid w:val="00DB76CE"/>
    <w:rsid w:val="00DB7A53"/>
    <w:rsid w:val="00DB7B1B"/>
    <w:rsid w:val="00DB7E08"/>
    <w:rsid w:val="00DB7F2C"/>
    <w:rsid w:val="00DC018A"/>
    <w:rsid w:val="00DC06F8"/>
    <w:rsid w:val="00DC0771"/>
    <w:rsid w:val="00DC0830"/>
    <w:rsid w:val="00DC0C68"/>
    <w:rsid w:val="00DC0D24"/>
    <w:rsid w:val="00DC0FAB"/>
    <w:rsid w:val="00DC1474"/>
    <w:rsid w:val="00DC14A6"/>
    <w:rsid w:val="00DC1F6C"/>
    <w:rsid w:val="00DC204D"/>
    <w:rsid w:val="00DC242F"/>
    <w:rsid w:val="00DC2721"/>
    <w:rsid w:val="00DC291D"/>
    <w:rsid w:val="00DC2CE6"/>
    <w:rsid w:val="00DC2D8D"/>
    <w:rsid w:val="00DC2ECE"/>
    <w:rsid w:val="00DC328D"/>
    <w:rsid w:val="00DC37A4"/>
    <w:rsid w:val="00DC3934"/>
    <w:rsid w:val="00DC39BE"/>
    <w:rsid w:val="00DC3B26"/>
    <w:rsid w:val="00DC41B5"/>
    <w:rsid w:val="00DC4298"/>
    <w:rsid w:val="00DC43CE"/>
    <w:rsid w:val="00DC4863"/>
    <w:rsid w:val="00DC49F4"/>
    <w:rsid w:val="00DC4D28"/>
    <w:rsid w:val="00DC514A"/>
    <w:rsid w:val="00DC53DE"/>
    <w:rsid w:val="00DC5802"/>
    <w:rsid w:val="00DC5908"/>
    <w:rsid w:val="00DC59D5"/>
    <w:rsid w:val="00DC5A74"/>
    <w:rsid w:val="00DC5BEC"/>
    <w:rsid w:val="00DC5D78"/>
    <w:rsid w:val="00DC6037"/>
    <w:rsid w:val="00DC655B"/>
    <w:rsid w:val="00DC683A"/>
    <w:rsid w:val="00DC6875"/>
    <w:rsid w:val="00DC6BEE"/>
    <w:rsid w:val="00DC7199"/>
    <w:rsid w:val="00DC72D9"/>
    <w:rsid w:val="00DC7426"/>
    <w:rsid w:val="00DC7507"/>
    <w:rsid w:val="00DC76CD"/>
    <w:rsid w:val="00DC7B4F"/>
    <w:rsid w:val="00DC7F2F"/>
    <w:rsid w:val="00DD00F8"/>
    <w:rsid w:val="00DD037B"/>
    <w:rsid w:val="00DD04EF"/>
    <w:rsid w:val="00DD0AC7"/>
    <w:rsid w:val="00DD0BB9"/>
    <w:rsid w:val="00DD0EDF"/>
    <w:rsid w:val="00DD160C"/>
    <w:rsid w:val="00DD1719"/>
    <w:rsid w:val="00DD2048"/>
    <w:rsid w:val="00DD20DF"/>
    <w:rsid w:val="00DD23D8"/>
    <w:rsid w:val="00DD23E4"/>
    <w:rsid w:val="00DD2772"/>
    <w:rsid w:val="00DD2957"/>
    <w:rsid w:val="00DD2B48"/>
    <w:rsid w:val="00DD2E12"/>
    <w:rsid w:val="00DD2E8D"/>
    <w:rsid w:val="00DD2F31"/>
    <w:rsid w:val="00DD30BD"/>
    <w:rsid w:val="00DD31D0"/>
    <w:rsid w:val="00DD34AE"/>
    <w:rsid w:val="00DD35E6"/>
    <w:rsid w:val="00DD3706"/>
    <w:rsid w:val="00DD37AB"/>
    <w:rsid w:val="00DD38D1"/>
    <w:rsid w:val="00DD391C"/>
    <w:rsid w:val="00DD395B"/>
    <w:rsid w:val="00DD3A11"/>
    <w:rsid w:val="00DD3A51"/>
    <w:rsid w:val="00DD3D66"/>
    <w:rsid w:val="00DD3E51"/>
    <w:rsid w:val="00DD43F7"/>
    <w:rsid w:val="00DD475F"/>
    <w:rsid w:val="00DD4818"/>
    <w:rsid w:val="00DD48BF"/>
    <w:rsid w:val="00DD499B"/>
    <w:rsid w:val="00DD4A81"/>
    <w:rsid w:val="00DD4AFB"/>
    <w:rsid w:val="00DD4DB3"/>
    <w:rsid w:val="00DD4DFD"/>
    <w:rsid w:val="00DD5414"/>
    <w:rsid w:val="00DD55AE"/>
    <w:rsid w:val="00DD5A87"/>
    <w:rsid w:val="00DD5B43"/>
    <w:rsid w:val="00DD602F"/>
    <w:rsid w:val="00DD60E7"/>
    <w:rsid w:val="00DD62B7"/>
    <w:rsid w:val="00DD6626"/>
    <w:rsid w:val="00DD691F"/>
    <w:rsid w:val="00DD6995"/>
    <w:rsid w:val="00DD6997"/>
    <w:rsid w:val="00DD6A82"/>
    <w:rsid w:val="00DD6D02"/>
    <w:rsid w:val="00DD6DCD"/>
    <w:rsid w:val="00DD6E6A"/>
    <w:rsid w:val="00DD6F39"/>
    <w:rsid w:val="00DD71C3"/>
    <w:rsid w:val="00DD71EE"/>
    <w:rsid w:val="00DD7208"/>
    <w:rsid w:val="00DD7331"/>
    <w:rsid w:val="00DD75C6"/>
    <w:rsid w:val="00DD75CF"/>
    <w:rsid w:val="00DD7719"/>
    <w:rsid w:val="00DD77DC"/>
    <w:rsid w:val="00DD7C7D"/>
    <w:rsid w:val="00DD7F77"/>
    <w:rsid w:val="00DE04D0"/>
    <w:rsid w:val="00DE059C"/>
    <w:rsid w:val="00DE0784"/>
    <w:rsid w:val="00DE08B3"/>
    <w:rsid w:val="00DE0B9F"/>
    <w:rsid w:val="00DE0D36"/>
    <w:rsid w:val="00DE0F46"/>
    <w:rsid w:val="00DE11C9"/>
    <w:rsid w:val="00DE11D6"/>
    <w:rsid w:val="00DE13F6"/>
    <w:rsid w:val="00DE1651"/>
    <w:rsid w:val="00DE1745"/>
    <w:rsid w:val="00DE1CE2"/>
    <w:rsid w:val="00DE2346"/>
    <w:rsid w:val="00DE2584"/>
    <w:rsid w:val="00DE268C"/>
    <w:rsid w:val="00DE2AA5"/>
    <w:rsid w:val="00DE2CBE"/>
    <w:rsid w:val="00DE2DB7"/>
    <w:rsid w:val="00DE2FCB"/>
    <w:rsid w:val="00DE334C"/>
    <w:rsid w:val="00DE37F9"/>
    <w:rsid w:val="00DE3801"/>
    <w:rsid w:val="00DE3A87"/>
    <w:rsid w:val="00DE3CD5"/>
    <w:rsid w:val="00DE3E10"/>
    <w:rsid w:val="00DE4367"/>
    <w:rsid w:val="00DE448C"/>
    <w:rsid w:val="00DE4CEA"/>
    <w:rsid w:val="00DE4EA1"/>
    <w:rsid w:val="00DE54F8"/>
    <w:rsid w:val="00DE5ABA"/>
    <w:rsid w:val="00DE5CB3"/>
    <w:rsid w:val="00DE5FD6"/>
    <w:rsid w:val="00DE60EE"/>
    <w:rsid w:val="00DE6370"/>
    <w:rsid w:val="00DE653D"/>
    <w:rsid w:val="00DE6A56"/>
    <w:rsid w:val="00DE6AE2"/>
    <w:rsid w:val="00DE6FDC"/>
    <w:rsid w:val="00DE7170"/>
    <w:rsid w:val="00DE7189"/>
    <w:rsid w:val="00DE71C1"/>
    <w:rsid w:val="00DE7446"/>
    <w:rsid w:val="00DE7AC7"/>
    <w:rsid w:val="00DF00E2"/>
    <w:rsid w:val="00DF0622"/>
    <w:rsid w:val="00DF06E7"/>
    <w:rsid w:val="00DF094C"/>
    <w:rsid w:val="00DF0AE2"/>
    <w:rsid w:val="00DF0E04"/>
    <w:rsid w:val="00DF0E5B"/>
    <w:rsid w:val="00DF11DE"/>
    <w:rsid w:val="00DF12F0"/>
    <w:rsid w:val="00DF174C"/>
    <w:rsid w:val="00DF1762"/>
    <w:rsid w:val="00DF1856"/>
    <w:rsid w:val="00DF1895"/>
    <w:rsid w:val="00DF1A40"/>
    <w:rsid w:val="00DF1B22"/>
    <w:rsid w:val="00DF1B74"/>
    <w:rsid w:val="00DF22C8"/>
    <w:rsid w:val="00DF2627"/>
    <w:rsid w:val="00DF27EA"/>
    <w:rsid w:val="00DF2A6E"/>
    <w:rsid w:val="00DF2AC9"/>
    <w:rsid w:val="00DF2ADF"/>
    <w:rsid w:val="00DF2B35"/>
    <w:rsid w:val="00DF3AE3"/>
    <w:rsid w:val="00DF3D63"/>
    <w:rsid w:val="00DF3FD9"/>
    <w:rsid w:val="00DF4685"/>
    <w:rsid w:val="00DF4CE7"/>
    <w:rsid w:val="00DF4D3B"/>
    <w:rsid w:val="00DF4EB9"/>
    <w:rsid w:val="00DF5440"/>
    <w:rsid w:val="00DF5910"/>
    <w:rsid w:val="00DF5D2F"/>
    <w:rsid w:val="00DF5E10"/>
    <w:rsid w:val="00DF615D"/>
    <w:rsid w:val="00DF61DA"/>
    <w:rsid w:val="00DF6237"/>
    <w:rsid w:val="00DF62B2"/>
    <w:rsid w:val="00DF653F"/>
    <w:rsid w:val="00DF6B58"/>
    <w:rsid w:val="00DF6F96"/>
    <w:rsid w:val="00DF6FAD"/>
    <w:rsid w:val="00DF70A1"/>
    <w:rsid w:val="00DF74A1"/>
    <w:rsid w:val="00DF75A5"/>
    <w:rsid w:val="00DF77DE"/>
    <w:rsid w:val="00DF797B"/>
    <w:rsid w:val="00DF7E44"/>
    <w:rsid w:val="00E00124"/>
    <w:rsid w:val="00E0013A"/>
    <w:rsid w:val="00E0047B"/>
    <w:rsid w:val="00E004DD"/>
    <w:rsid w:val="00E00553"/>
    <w:rsid w:val="00E00574"/>
    <w:rsid w:val="00E0058E"/>
    <w:rsid w:val="00E00597"/>
    <w:rsid w:val="00E00810"/>
    <w:rsid w:val="00E0092D"/>
    <w:rsid w:val="00E00A19"/>
    <w:rsid w:val="00E0104B"/>
    <w:rsid w:val="00E01214"/>
    <w:rsid w:val="00E01371"/>
    <w:rsid w:val="00E013E7"/>
    <w:rsid w:val="00E0153E"/>
    <w:rsid w:val="00E01813"/>
    <w:rsid w:val="00E01999"/>
    <w:rsid w:val="00E01DB3"/>
    <w:rsid w:val="00E022BD"/>
    <w:rsid w:val="00E026B8"/>
    <w:rsid w:val="00E0279C"/>
    <w:rsid w:val="00E02873"/>
    <w:rsid w:val="00E02D73"/>
    <w:rsid w:val="00E032CA"/>
    <w:rsid w:val="00E0356E"/>
    <w:rsid w:val="00E03830"/>
    <w:rsid w:val="00E0384F"/>
    <w:rsid w:val="00E0390F"/>
    <w:rsid w:val="00E03ADD"/>
    <w:rsid w:val="00E03B2A"/>
    <w:rsid w:val="00E03D47"/>
    <w:rsid w:val="00E03E1E"/>
    <w:rsid w:val="00E03E84"/>
    <w:rsid w:val="00E040CD"/>
    <w:rsid w:val="00E0421C"/>
    <w:rsid w:val="00E045B9"/>
    <w:rsid w:val="00E053CE"/>
    <w:rsid w:val="00E05661"/>
    <w:rsid w:val="00E05882"/>
    <w:rsid w:val="00E05BE5"/>
    <w:rsid w:val="00E05C7F"/>
    <w:rsid w:val="00E06142"/>
    <w:rsid w:val="00E06193"/>
    <w:rsid w:val="00E0691C"/>
    <w:rsid w:val="00E07354"/>
    <w:rsid w:val="00E074F9"/>
    <w:rsid w:val="00E077D3"/>
    <w:rsid w:val="00E10071"/>
    <w:rsid w:val="00E10521"/>
    <w:rsid w:val="00E1059E"/>
    <w:rsid w:val="00E109E3"/>
    <w:rsid w:val="00E10ECE"/>
    <w:rsid w:val="00E10F34"/>
    <w:rsid w:val="00E11035"/>
    <w:rsid w:val="00E11979"/>
    <w:rsid w:val="00E11A1F"/>
    <w:rsid w:val="00E11ECB"/>
    <w:rsid w:val="00E12536"/>
    <w:rsid w:val="00E12871"/>
    <w:rsid w:val="00E129DB"/>
    <w:rsid w:val="00E12D37"/>
    <w:rsid w:val="00E12F32"/>
    <w:rsid w:val="00E13115"/>
    <w:rsid w:val="00E13392"/>
    <w:rsid w:val="00E13476"/>
    <w:rsid w:val="00E136EA"/>
    <w:rsid w:val="00E1398B"/>
    <w:rsid w:val="00E139FA"/>
    <w:rsid w:val="00E13A40"/>
    <w:rsid w:val="00E13BFA"/>
    <w:rsid w:val="00E13EE6"/>
    <w:rsid w:val="00E1440D"/>
    <w:rsid w:val="00E1481A"/>
    <w:rsid w:val="00E1497B"/>
    <w:rsid w:val="00E14A8E"/>
    <w:rsid w:val="00E14B30"/>
    <w:rsid w:val="00E14BD6"/>
    <w:rsid w:val="00E14DC3"/>
    <w:rsid w:val="00E15621"/>
    <w:rsid w:val="00E156C0"/>
    <w:rsid w:val="00E15BD4"/>
    <w:rsid w:val="00E15FD8"/>
    <w:rsid w:val="00E15FF0"/>
    <w:rsid w:val="00E16268"/>
    <w:rsid w:val="00E162AC"/>
    <w:rsid w:val="00E165D4"/>
    <w:rsid w:val="00E169CC"/>
    <w:rsid w:val="00E16E78"/>
    <w:rsid w:val="00E17242"/>
    <w:rsid w:val="00E1735B"/>
    <w:rsid w:val="00E17485"/>
    <w:rsid w:val="00E17644"/>
    <w:rsid w:val="00E17819"/>
    <w:rsid w:val="00E17942"/>
    <w:rsid w:val="00E179E9"/>
    <w:rsid w:val="00E20059"/>
    <w:rsid w:val="00E20402"/>
    <w:rsid w:val="00E20747"/>
    <w:rsid w:val="00E2106A"/>
    <w:rsid w:val="00E21098"/>
    <w:rsid w:val="00E21265"/>
    <w:rsid w:val="00E214CA"/>
    <w:rsid w:val="00E21654"/>
    <w:rsid w:val="00E21CDE"/>
    <w:rsid w:val="00E22347"/>
    <w:rsid w:val="00E226F4"/>
    <w:rsid w:val="00E2275A"/>
    <w:rsid w:val="00E2296F"/>
    <w:rsid w:val="00E22C7F"/>
    <w:rsid w:val="00E23217"/>
    <w:rsid w:val="00E2343C"/>
    <w:rsid w:val="00E23534"/>
    <w:rsid w:val="00E235C2"/>
    <w:rsid w:val="00E235F3"/>
    <w:rsid w:val="00E23B45"/>
    <w:rsid w:val="00E23CAF"/>
    <w:rsid w:val="00E23CC7"/>
    <w:rsid w:val="00E23F5C"/>
    <w:rsid w:val="00E24463"/>
    <w:rsid w:val="00E245DA"/>
    <w:rsid w:val="00E246E4"/>
    <w:rsid w:val="00E2498A"/>
    <w:rsid w:val="00E24F17"/>
    <w:rsid w:val="00E250A8"/>
    <w:rsid w:val="00E2532D"/>
    <w:rsid w:val="00E253AB"/>
    <w:rsid w:val="00E25555"/>
    <w:rsid w:val="00E258AC"/>
    <w:rsid w:val="00E25E78"/>
    <w:rsid w:val="00E25E7A"/>
    <w:rsid w:val="00E25EC0"/>
    <w:rsid w:val="00E25F1F"/>
    <w:rsid w:val="00E2601B"/>
    <w:rsid w:val="00E26040"/>
    <w:rsid w:val="00E2622D"/>
    <w:rsid w:val="00E266D4"/>
    <w:rsid w:val="00E26B2C"/>
    <w:rsid w:val="00E26CC4"/>
    <w:rsid w:val="00E26F89"/>
    <w:rsid w:val="00E27BD8"/>
    <w:rsid w:val="00E27EB2"/>
    <w:rsid w:val="00E30366"/>
    <w:rsid w:val="00E30433"/>
    <w:rsid w:val="00E306B2"/>
    <w:rsid w:val="00E30A23"/>
    <w:rsid w:val="00E31437"/>
    <w:rsid w:val="00E31B4A"/>
    <w:rsid w:val="00E31E46"/>
    <w:rsid w:val="00E31F2C"/>
    <w:rsid w:val="00E320C6"/>
    <w:rsid w:val="00E327D2"/>
    <w:rsid w:val="00E32BE1"/>
    <w:rsid w:val="00E32C01"/>
    <w:rsid w:val="00E33027"/>
    <w:rsid w:val="00E3305A"/>
    <w:rsid w:val="00E33669"/>
    <w:rsid w:val="00E33794"/>
    <w:rsid w:val="00E3397A"/>
    <w:rsid w:val="00E33995"/>
    <w:rsid w:val="00E33AE2"/>
    <w:rsid w:val="00E33BE1"/>
    <w:rsid w:val="00E33F13"/>
    <w:rsid w:val="00E34577"/>
    <w:rsid w:val="00E354B8"/>
    <w:rsid w:val="00E35519"/>
    <w:rsid w:val="00E356DC"/>
    <w:rsid w:val="00E35732"/>
    <w:rsid w:val="00E35773"/>
    <w:rsid w:val="00E35861"/>
    <w:rsid w:val="00E35C84"/>
    <w:rsid w:val="00E35CE0"/>
    <w:rsid w:val="00E35DBB"/>
    <w:rsid w:val="00E35F20"/>
    <w:rsid w:val="00E35F6E"/>
    <w:rsid w:val="00E35F9E"/>
    <w:rsid w:val="00E360B2"/>
    <w:rsid w:val="00E3625C"/>
    <w:rsid w:val="00E366BC"/>
    <w:rsid w:val="00E367BD"/>
    <w:rsid w:val="00E3694D"/>
    <w:rsid w:val="00E3695B"/>
    <w:rsid w:val="00E36FC9"/>
    <w:rsid w:val="00E37087"/>
    <w:rsid w:val="00E370B9"/>
    <w:rsid w:val="00E3738A"/>
    <w:rsid w:val="00E37632"/>
    <w:rsid w:val="00E37741"/>
    <w:rsid w:val="00E378E3"/>
    <w:rsid w:val="00E3792A"/>
    <w:rsid w:val="00E37A88"/>
    <w:rsid w:val="00E37BA9"/>
    <w:rsid w:val="00E37D12"/>
    <w:rsid w:val="00E37DBD"/>
    <w:rsid w:val="00E37DCC"/>
    <w:rsid w:val="00E4000E"/>
    <w:rsid w:val="00E401C1"/>
    <w:rsid w:val="00E403E0"/>
    <w:rsid w:val="00E40408"/>
    <w:rsid w:val="00E404AD"/>
    <w:rsid w:val="00E4058C"/>
    <w:rsid w:val="00E4078E"/>
    <w:rsid w:val="00E408E9"/>
    <w:rsid w:val="00E40B3F"/>
    <w:rsid w:val="00E40C1C"/>
    <w:rsid w:val="00E40CAD"/>
    <w:rsid w:val="00E40FC2"/>
    <w:rsid w:val="00E4122A"/>
    <w:rsid w:val="00E41280"/>
    <w:rsid w:val="00E41426"/>
    <w:rsid w:val="00E41BAF"/>
    <w:rsid w:val="00E421A6"/>
    <w:rsid w:val="00E422AA"/>
    <w:rsid w:val="00E42467"/>
    <w:rsid w:val="00E42602"/>
    <w:rsid w:val="00E42A1C"/>
    <w:rsid w:val="00E42E84"/>
    <w:rsid w:val="00E42E95"/>
    <w:rsid w:val="00E42EDF"/>
    <w:rsid w:val="00E43510"/>
    <w:rsid w:val="00E43595"/>
    <w:rsid w:val="00E4382B"/>
    <w:rsid w:val="00E43853"/>
    <w:rsid w:val="00E438D3"/>
    <w:rsid w:val="00E43975"/>
    <w:rsid w:val="00E4408C"/>
    <w:rsid w:val="00E4415E"/>
    <w:rsid w:val="00E44282"/>
    <w:rsid w:val="00E4465B"/>
    <w:rsid w:val="00E44726"/>
    <w:rsid w:val="00E44AC7"/>
    <w:rsid w:val="00E44DED"/>
    <w:rsid w:val="00E44DFD"/>
    <w:rsid w:val="00E451A4"/>
    <w:rsid w:val="00E452CC"/>
    <w:rsid w:val="00E452F3"/>
    <w:rsid w:val="00E45436"/>
    <w:rsid w:val="00E457FB"/>
    <w:rsid w:val="00E4596A"/>
    <w:rsid w:val="00E45C8D"/>
    <w:rsid w:val="00E45CB7"/>
    <w:rsid w:val="00E46438"/>
    <w:rsid w:val="00E4654E"/>
    <w:rsid w:val="00E466D3"/>
    <w:rsid w:val="00E46855"/>
    <w:rsid w:val="00E46AF3"/>
    <w:rsid w:val="00E46C59"/>
    <w:rsid w:val="00E46DC3"/>
    <w:rsid w:val="00E47025"/>
    <w:rsid w:val="00E47075"/>
    <w:rsid w:val="00E47093"/>
    <w:rsid w:val="00E475E6"/>
    <w:rsid w:val="00E47605"/>
    <w:rsid w:val="00E47809"/>
    <w:rsid w:val="00E47F3A"/>
    <w:rsid w:val="00E47F59"/>
    <w:rsid w:val="00E47FBD"/>
    <w:rsid w:val="00E5008A"/>
    <w:rsid w:val="00E5033D"/>
    <w:rsid w:val="00E5033F"/>
    <w:rsid w:val="00E505B2"/>
    <w:rsid w:val="00E506C9"/>
    <w:rsid w:val="00E5097D"/>
    <w:rsid w:val="00E50A1A"/>
    <w:rsid w:val="00E50CF4"/>
    <w:rsid w:val="00E512A7"/>
    <w:rsid w:val="00E515A6"/>
    <w:rsid w:val="00E51865"/>
    <w:rsid w:val="00E5192E"/>
    <w:rsid w:val="00E51D3A"/>
    <w:rsid w:val="00E51E03"/>
    <w:rsid w:val="00E52000"/>
    <w:rsid w:val="00E5213E"/>
    <w:rsid w:val="00E521A0"/>
    <w:rsid w:val="00E528FD"/>
    <w:rsid w:val="00E52B11"/>
    <w:rsid w:val="00E52DB8"/>
    <w:rsid w:val="00E52FF6"/>
    <w:rsid w:val="00E53695"/>
    <w:rsid w:val="00E537DC"/>
    <w:rsid w:val="00E54237"/>
    <w:rsid w:val="00E5495F"/>
    <w:rsid w:val="00E54C0E"/>
    <w:rsid w:val="00E54D6A"/>
    <w:rsid w:val="00E552B0"/>
    <w:rsid w:val="00E552E0"/>
    <w:rsid w:val="00E55405"/>
    <w:rsid w:val="00E55543"/>
    <w:rsid w:val="00E55573"/>
    <w:rsid w:val="00E55594"/>
    <w:rsid w:val="00E55758"/>
    <w:rsid w:val="00E55B3B"/>
    <w:rsid w:val="00E55EC1"/>
    <w:rsid w:val="00E5608E"/>
    <w:rsid w:val="00E56208"/>
    <w:rsid w:val="00E56259"/>
    <w:rsid w:val="00E563EF"/>
    <w:rsid w:val="00E56772"/>
    <w:rsid w:val="00E56775"/>
    <w:rsid w:val="00E56A98"/>
    <w:rsid w:val="00E56BDA"/>
    <w:rsid w:val="00E56D68"/>
    <w:rsid w:val="00E56FB1"/>
    <w:rsid w:val="00E57081"/>
    <w:rsid w:val="00E573E3"/>
    <w:rsid w:val="00E5760E"/>
    <w:rsid w:val="00E576C5"/>
    <w:rsid w:val="00E57778"/>
    <w:rsid w:val="00E57A7C"/>
    <w:rsid w:val="00E60C83"/>
    <w:rsid w:val="00E60DF9"/>
    <w:rsid w:val="00E60E07"/>
    <w:rsid w:val="00E60F64"/>
    <w:rsid w:val="00E61197"/>
    <w:rsid w:val="00E613C1"/>
    <w:rsid w:val="00E61415"/>
    <w:rsid w:val="00E61705"/>
    <w:rsid w:val="00E61CAB"/>
    <w:rsid w:val="00E61E3F"/>
    <w:rsid w:val="00E61F32"/>
    <w:rsid w:val="00E621B5"/>
    <w:rsid w:val="00E62A4E"/>
    <w:rsid w:val="00E62C93"/>
    <w:rsid w:val="00E62E4F"/>
    <w:rsid w:val="00E6306E"/>
    <w:rsid w:val="00E63479"/>
    <w:rsid w:val="00E6365D"/>
    <w:rsid w:val="00E63A0B"/>
    <w:rsid w:val="00E641B7"/>
    <w:rsid w:val="00E6447B"/>
    <w:rsid w:val="00E6466F"/>
    <w:rsid w:val="00E648F4"/>
    <w:rsid w:val="00E64B01"/>
    <w:rsid w:val="00E64D2D"/>
    <w:rsid w:val="00E64DBA"/>
    <w:rsid w:val="00E64E2E"/>
    <w:rsid w:val="00E64EA7"/>
    <w:rsid w:val="00E6501F"/>
    <w:rsid w:val="00E65707"/>
    <w:rsid w:val="00E65888"/>
    <w:rsid w:val="00E65A11"/>
    <w:rsid w:val="00E65A71"/>
    <w:rsid w:val="00E65D37"/>
    <w:rsid w:val="00E66539"/>
    <w:rsid w:val="00E666DD"/>
    <w:rsid w:val="00E66786"/>
    <w:rsid w:val="00E667D0"/>
    <w:rsid w:val="00E66A75"/>
    <w:rsid w:val="00E66AE9"/>
    <w:rsid w:val="00E66D47"/>
    <w:rsid w:val="00E66F57"/>
    <w:rsid w:val="00E66FFF"/>
    <w:rsid w:val="00E6706E"/>
    <w:rsid w:val="00E67811"/>
    <w:rsid w:val="00E67C93"/>
    <w:rsid w:val="00E67D29"/>
    <w:rsid w:val="00E67F69"/>
    <w:rsid w:val="00E70585"/>
    <w:rsid w:val="00E70C95"/>
    <w:rsid w:val="00E71073"/>
    <w:rsid w:val="00E710D4"/>
    <w:rsid w:val="00E710EF"/>
    <w:rsid w:val="00E71415"/>
    <w:rsid w:val="00E714E8"/>
    <w:rsid w:val="00E71CF0"/>
    <w:rsid w:val="00E71DC6"/>
    <w:rsid w:val="00E71DF5"/>
    <w:rsid w:val="00E71EE2"/>
    <w:rsid w:val="00E71F3F"/>
    <w:rsid w:val="00E72110"/>
    <w:rsid w:val="00E721D8"/>
    <w:rsid w:val="00E72315"/>
    <w:rsid w:val="00E7261B"/>
    <w:rsid w:val="00E72754"/>
    <w:rsid w:val="00E7290C"/>
    <w:rsid w:val="00E72FAD"/>
    <w:rsid w:val="00E733B9"/>
    <w:rsid w:val="00E7369B"/>
    <w:rsid w:val="00E738EE"/>
    <w:rsid w:val="00E73C11"/>
    <w:rsid w:val="00E74372"/>
    <w:rsid w:val="00E7481A"/>
    <w:rsid w:val="00E749A6"/>
    <w:rsid w:val="00E74AFD"/>
    <w:rsid w:val="00E74DEC"/>
    <w:rsid w:val="00E74DF2"/>
    <w:rsid w:val="00E74E84"/>
    <w:rsid w:val="00E7504A"/>
    <w:rsid w:val="00E7526C"/>
    <w:rsid w:val="00E7553B"/>
    <w:rsid w:val="00E75683"/>
    <w:rsid w:val="00E75A12"/>
    <w:rsid w:val="00E75B69"/>
    <w:rsid w:val="00E75CCB"/>
    <w:rsid w:val="00E75CE3"/>
    <w:rsid w:val="00E760D8"/>
    <w:rsid w:val="00E761ED"/>
    <w:rsid w:val="00E765E5"/>
    <w:rsid w:val="00E766C4"/>
    <w:rsid w:val="00E7687C"/>
    <w:rsid w:val="00E76CF1"/>
    <w:rsid w:val="00E76EEC"/>
    <w:rsid w:val="00E77264"/>
    <w:rsid w:val="00E773DF"/>
    <w:rsid w:val="00E77BDA"/>
    <w:rsid w:val="00E77D75"/>
    <w:rsid w:val="00E800DC"/>
    <w:rsid w:val="00E80231"/>
    <w:rsid w:val="00E806B1"/>
    <w:rsid w:val="00E80A7A"/>
    <w:rsid w:val="00E80D73"/>
    <w:rsid w:val="00E80E5D"/>
    <w:rsid w:val="00E81074"/>
    <w:rsid w:val="00E81077"/>
    <w:rsid w:val="00E810D6"/>
    <w:rsid w:val="00E81187"/>
    <w:rsid w:val="00E811FC"/>
    <w:rsid w:val="00E813C1"/>
    <w:rsid w:val="00E81525"/>
    <w:rsid w:val="00E81560"/>
    <w:rsid w:val="00E81624"/>
    <w:rsid w:val="00E818F4"/>
    <w:rsid w:val="00E81B61"/>
    <w:rsid w:val="00E8208F"/>
    <w:rsid w:val="00E8212C"/>
    <w:rsid w:val="00E82B56"/>
    <w:rsid w:val="00E82FC4"/>
    <w:rsid w:val="00E83A2E"/>
    <w:rsid w:val="00E83C1E"/>
    <w:rsid w:val="00E841E2"/>
    <w:rsid w:val="00E84255"/>
    <w:rsid w:val="00E8432F"/>
    <w:rsid w:val="00E8435C"/>
    <w:rsid w:val="00E84437"/>
    <w:rsid w:val="00E84875"/>
    <w:rsid w:val="00E84D92"/>
    <w:rsid w:val="00E84EDF"/>
    <w:rsid w:val="00E84FF4"/>
    <w:rsid w:val="00E85006"/>
    <w:rsid w:val="00E855A2"/>
    <w:rsid w:val="00E8580B"/>
    <w:rsid w:val="00E85B3A"/>
    <w:rsid w:val="00E85BBC"/>
    <w:rsid w:val="00E85FD1"/>
    <w:rsid w:val="00E8609D"/>
    <w:rsid w:val="00E86174"/>
    <w:rsid w:val="00E86264"/>
    <w:rsid w:val="00E86439"/>
    <w:rsid w:val="00E8672C"/>
    <w:rsid w:val="00E868D5"/>
    <w:rsid w:val="00E86B70"/>
    <w:rsid w:val="00E86F7C"/>
    <w:rsid w:val="00E86FA6"/>
    <w:rsid w:val="00E8713E"/>
    <w:rsid w:val="00E877FC"/>
    <w:rsid w:val="00E87A0B"/>
    <w:rsid w:val="00E87A93"/>
    <w:rsid w:val="00E9005F"/>
    <w:rsid w:val="00E9006F"/>
    <w:rsid w:val="00E901B6"/>
    <w:rsid w:val="00E9025B"/>
    <w:rsid w:val="00E902A3"/>
    <w:rsid w:val="00E904DF"/>
    <w:rsid w:val="00E90A66"/>
    <w:rsid w:val="00E90BA8"/>
    <w:rsid w:val="00E90FB5"/>
    <w:rsid w:val="00E91076"/>
    <w:rsid w:val="00E91098"/>
    <w:rsid w:val="00E911ED"/>
    <w:rsid w:val="00E914DC"/>
    <w:rsid w:val="00E91653"/>
    <w:rsid w:val="00E91DFF"/>
    <w:rsid w:val="00E92785"/>
    <w:rsid w:val="00E928C8"/>
    <w:rsid w:val="00E92A42"/>
    <w:rsid w:val="00E92FBC"/>
    <w:rsid w:val="00E93348"/>
    <w:rsid w:val="00E935D6"/>
    <w:rsid w:val="00E9395B"/>
    <w:rsid w:val="00E93AE4"/>
    <w:rsid w:val="00E93D88"/>
    <w:rsid w:val="00E93E61"/>
    <w:rsid w:val="00E9445D"/>
    <w:rsid w:val="00E94622"/>
    <w:rsid w:val="00E94B74"/>
    <w:rsid w:val="00E94C67"/>
    <w:rsid w:val="00E94D30"/>
    <w:rsid w:val="00E95359"/>
    <w:rsid w:val="00E9554A"/>
    <w:rsid w:val="00E956B0"/>
    <w:rsid w:val="00E95882"/>
    <w:rsid w:val="00E95910"/>
    <w:rsid w:val="00E95979"/>
    <w:rsid w:val="00E95AA1"/>
    <w:rsid w:val="00E95E14"/>
    <w:rsid w:val="00E95F8B"/>
    <w:rsid w:val="00E963A2"/>
    <w:rsid w:val="00E968AA"/>
    <w:rsid w:val="00E96A75"/>
    <w:rsid w:val="00E96DF0"/>
    <w:rsid w:val="00E97175"/>
    <w:rsid w:val="00E973B0"/>
    <w:rsid w:val="00E97736"/>
    <w:rsid w:val="00E978AE"/>
    <w:rsid w:val="00E978B2"/>
    <w:rsid w:val="00E978D3"/>
    <w:rsid w:val="00E97985"/>
    <w:rsid w:val="00E97A6B"/>
    <w:rsid w:val="00E97A74"/>
    <w:rsid w:val="00E97E91"/>
    <w:rsid w:val="00E97F5B"/>
    <w:rsid w:val="00E97F6D"/>
    <w:rsid w:val="00EA0167"/>
    <w:rsid w:val="00EA0208"/>
    <w:rsid w:val="00EA058F"/>
    <w:rsid w:val="00EA0782"/>
    <w:rsid w:val="00EA11F4"/>
    <w:rsid w:val="00EA19C0"/>
    <w:rsid w:val="00EA1A6A"/>
    <w:rsid w:val="00EA1B68"/>
    <w:rsid w:val="00EA1D0D"/>
    <w:rsid w:val="00EA1D9E"/>
    <w:rsid w:val="00EA2160"/>
    <w:rsid w:val="00EA218C"/>
    <w:rsid w:val="00EA228D"/>
    <w:rsid w:val="00EA2302"/>
    <w:rsid w:val="00EA2343"/>
    <w:rsid w:val="00EA2674"/>
    <w:rsid w:val="00EA29FD"/>
    <w:rsid w:val="00EA2C26"/>
    <w:rsid w:val="00EA2C27"/>
    <w:rsid w:val="00EA2D22"/>
    <w:rsid w:val="00EA312F"/>
    <w:rsid w:val="00EA367C"/>
    <w:rsid w:val="00EA39B0"/>
    <w:rsid w:val="00EA39BD"/>
    <w:rsid w:val="00EA3A29"/>
    <w:rsid w:val="00EA3D53"/>
    <w:rsid w:val="00EA4259"/>
    <w:rsid w:val="00EA429D"/>
    <w:rsid w:val="00EA42E0"/>
    <w:rsid w:val="00EA4407"/>
    <w:rsid w:val="00EA4515"/>
    <w:rsid w:val="00EA4870"/>
    <w:rsid w:val="00EA4BA7"/>
    <w:rsid w:val="00EA4C21"/>
    <w:rsid w:val="00EA4FEF"/>
    <w:rsid w:val="00EA50E9"/>
    <w:rsid w:val="00EA511D"/>
    <w:rsid w:val="00EA5205"/>
    <w:rsid w:val="00EA5356"/>
    <w:rsid w:val="00EA593A"/>
    <w:rsid w:val="00EA5CD7"/>
    <w:rsid w:val="00EA5F25"/>
    <w:rsid w:val="00EA61D1"/>
    <w:rsid w:val="00EA69B7"/>
    <w:rsid w:val="00EA6A03"/>
    <w:rsid w:val="00EA6B1B"/>
    <w:rsid w:val="00EA6EAA"/>
    <w:rsid w:val="00EA70E4"/>
    <w:rsid w:val="00EA7365"/>
    <w:rsid w:val="00EA75D4"/>
    <w:rsid w:val="00EA7927"/>
    <w:rsid w:val="00EA7BE1"/>
    <w:rsid w:val="00EB0522"/>
    <w:rsid w:val="00EB0581"/>
    <w:rsid w:val="00EB063C"/>
    <w:rsid w:val="00EB0F52"/>
    <w:rsid w:val="00EB1276"/>
    <w:rsid w:val="00EB1352"/>
    <w:rsid w:val="00EB1660"/>
    <w:rsid w:val="00EB19F4"/>
    <w:rsid w:val="00EB1BE7"/>
    <w:rsid w:val="00EB2240"/>
    <w:rsid w:val="00EB22AC"/>
    <w:rsid w:val="00EB2420"/>
    <w:rsid w:val="00EB2579"/>
    <w:rsid w:val="00EB25A2"/>
    <w:rsid w:val="00EB3372"/>
    <w:rsid w:val="00EB3382"/>
    <w:rsid w:val="00EB34C1"/>
    <w:rsid w:val="00EB37D5"/>
    <w:rsid w:val="00EB3A6B"/>
    <w:rsid w:val="00EB3B6C"/>
    <w:rsid w:val="00EB3F31"/>
    <w:rsid w:val="00EB4361"/>
    <w:rsid w:val="00EB4540"/>
    <w:rsid w:val="00EB45D5"/>
    <w:rsid w:val="00EB4861"/>
    <w:rsid w:val="00EB528E"/>
    <w:rsid w:val="00EB52AA"/>
    <w:rsid w:val="00EB52CB"/>
    <w:rsid w:val="00EB5361"/>
    <w:rsid w:val="00EB54BC"/>
    <w:rsid w:val="00EB590D"/>
    <w:rsid w:val="00EB5CA3"/>
    <w:rsid w:val="00EB5D5A"/>
    <w:rsid w:val="00EB64BB"/>
    <w:rsid w:val="00EB66A7"/>
    <w:rsid w:val="00EB675C"/>
    <w:rsid w:val="00EB69C9"/>
    <w:rsid w:val="00EB6A0D"/>
    <w:rsid w:val="00EB7037"/>
    <w:rsid w:val="00EB707E"/>
    <w:rsid w:val="00EB747E"/>
    <w:rsid w:val="00EB76AA"/>
    <w:rsid w:val="00EB7914"/>
    <w:rsid w:val="00EB7AD9"/>
    <w:rsid w:val="00EB7B52"/>
    <w:rsid w:val="00EB7FA5"/>
    <w:rsid w:val="00EB7FAA"/>
    <w:rsid w:val="00EC018E"/>
    <w:rsid w:val="00EC0948"/>
    <w:rsid w:val="00EC12A2"/>
    <w:rsid w:val="00EC12BB"/>
    <w:rsid w:val="00EC13A2"/>
    <w:rsid w:val="00EC17C9"/>
    <w:rsid w:val="00EC1A13"/>
    <w:rsid w:val="00EC1E70"/>
    <w:rsid w:val="00EC2108"/>
    <w:rsid w:val="00EC2142"/>
    <w:rsid w:val="00EC21D0"/>
    <w:rsid w:val="00EC21F2"/>
    <w:rsid w:val="00EC22D5"/>
    <w:rsid w:val="00EC23BB"/>
    <w:rsid w:val="00EC2809"/>
    <w:rsid w:val="00EC2854"/>
    <w:rsid w:val="00EC2864"/>
    <w:rsid w:val="00EC29B1"/>
    <w:rsid w:val="00EC2A11"/>
    <w:rsid w:val="00EC2BFF"/>
    <w:rsid w:val="00EC2D75"/>
    <w:rsid w:val="00EC2E49"/>
    <w:rsid w:val="00EC3149"/>
    <w:rsid w:val="00EC3A80"/>
    <w:rsid w:val="00EC4063"/>
    <w:rsid w:val="00EC4596"/>
    <w:rsid w:val="00EC4C77"/>
    <w:rsid w:val="00EC4D31"/>
    <w:rsid w:val="00EC4DD3"/>
    <w:rsid w:val="00EC4F61"/>
    <w:rsid w:val="00EC517B"/>
    <w:rsid w:val="00EC5357"/>
    <w:rsid w:val="00EC541E"/>
    <w:rsid w:val="00EC5974"/>
    <w:rsid w:val="00EC5FD8"/>
    <w:rsid w:val="00EC5FE2"/>
    <w:rsid w:val="00EC6211"/>
    <w:rsid w:val="00EC6296"/>
    <w:rsid w:val="00EC643C"/>
    <w:rsid w:val="00EC669B"/>
    <w:rsid w:val="00EC6781"/>
    <w:rsid w:val="00EC6B55"/>
    <w:rsid w:val="00EC6D65"/>
    <w:rsid w:val="00EC6DF7"/>
    <w:rsid w:val="00EC6E93"/>
    <w:rsid w:val="00EC7017"/>
    <w:rsid w:val="00EC70C0"/>
    <w:rsid w:val="00EC70D0"/>
    <w:rsid w:val="00EC7504"/>
    <w:rsid w:val="00EC7704"/>
    <w:rsid w:val="00EC776C"/>
    <w:rsid w:val="00EC77EB"/>
    <w:rsid w:val="00EC78FF"/>
    <w:rsid w:val="00EC7AB4"/>
    <w:rsid w:val="00EC7FDF"/>
    <w:rsid w:val="00ED015B"/>
    <w:rsid w:val="00ED0225"/>
    <w:rsid w:val="00ED045F"/>
    <w:rsid w:val="00ED090A"/>
    <w:rsid w:val="00ED0AC0"/>
    <w:rsid w:val="00ED0AF9"/>
    <w:rsid w:val="00ED0E9A"/>
    <w:rsid w:val="00ED0F81"/>
    <w:rsid w:val="00ED0FDF"/>
    <w:rsid w:val="00ED120A"/>
    <w:rsid w:val="00ED1235"/>
    <w:rsid w:val="00ED1271"/>
    <w:rsid w:val="00ED1784"/>
    <w:rsid w:val="00ED1EF8"/>
    <w:rsid w:val="00ED2053"/>
    <w:rsid w:val="00ED207D"/>
    <w:rsid w:val="00ED283B"/>
    <w:rsid w:val="00ED2D32"/>
    <w:rsid w:val="00ED356E"/>
    <w:rsid w:val="00ED3716"/>
    <w:rsid w:val="00ED37DF"/>
    <w:rsid w:val="00ED38CC"/>
    <w:rsid w:val="00ED3AA1"/>
    <w:rsid w:val="00ED3BEE"/>
    <w:rsid w:val="00ED3D89"/>
    <w:rsid w:val="00ED3F0A"/>
    <w:rsid w:val="00ED425B"/>
    <w:rsid w:val="00ED42FF"/>
    <w:rsid w:val="00ED4353"/>
    <w:rsid w:val="00ED4F17"/>
    <w:rsid w:val="00ED4F5E"/>
    <w:rsid w:val="00ED4FE3"/>
    <w:rsid w:val="00ED5064"/>
    <w:rsid w:val="00ED54A8"/>
    <w:rsid w:val="00ED5595"/>
    <w:rsid w:val="00ED59AC"/>
    <w:rsid w:val="00ED59B8"/>
    <w:rsid w:val="00ED5A73"/>
    <w:rsid w:val="00ED6278"/>
    <w:rsid w:val="00ED644A"/>
    <w:rsid w:val="00ED6714"/>
    <w:rsid w:val="00ED6BCC"/>
    <w:rsid w:val="00ED72C9"/>
    <w:rsid w:val="00ED73BA"/>
    <w:rsid w:val="00ED768B"/>
    <w:rsid w:val="00ED78D0"/>
    <w:rsid w:val="00ED7EC2"/>
    <w:rsid w:val="00ED7FA9"/>
    <w:rsid w:val="00EE009B"/>
    <w:rsid w:val="00EE017F"/>
    <w:rsid w:val="00EE022B"/>
    <w:rsid w:val="00EE04D1"/>
    <w:rsid w:val="00EE0725"/>
    <w:rsid w:val="00EE0EA6"/>
    <w:rsid w:val="00EE0F7F"/>
    <w:rsid w:val="00EE1188"/>
    <w:rsid w:val="00EE1213"/>
    <w:rsid w:val="00EE14D0"/>
    <w:rsid w:val="00EE157B"/>
    <w:rsid w:val="00EE199A"/>
    <w:rsid w:val="00EE1A7B"/>
    <w:rsid w:val="00EE1B8B"/>
    <w:rsid w:val="00EE1E1F"/>
    <w:rsid w:val="00EE1EDE"/>
    <w:rsid w:val="00EE1F8F"/>
    <w:rsid w:val="00EE1F90"/>
    <w:rsid w:val="00EE24DD"/>
    <w:rsid w:val="00EE24DF"/>
    <w:rsid w:val="00EE2627"/>
    <w:rsid w:val="00EE264C"/>
    <w:rsid w:val="00EE2716"/>
    <w:rsid w:val="00EE29F8"/>
    <w:rsid w:val="00EE2C88"/>
    <w:rsid w:val="00EE2E84"/>
    <w:rsid w:val="00EE308E"/>
    <w:rsid w:val="00EE3326"/>
    <w:rsid w:val="00EE349F"/>
    <w:rsid w:val="00EE34D7"/>
    <w:rsid w:val="00EE3DB1"/>
    <w:rsid w:val="00EE3DC1"/>
    <w:rsid w:val="00EE403F"/>
    <w:rsid w:val="00EE4714"/>
    <w:rsid w:val="00EE4794"/>
    <w:rsid w:val="00EE4DD1"/>
    <w:rsid w:val="00EE4E32"/>
    <w:rsid w:val="00EE530C"/>
    <w:rsid w:val="00EE53E0"/>
    <w:rsid w:val="00EE53F7"/>
    <w:rsid w:val="00EE565A"/>
    <w:rsid w:val="00EE5A1E"/>
    <w:rsid w:val="00EE5C16"/>
    <w:rsid w:val="00EE5CD5"/>
    <w:rsid w:val="00EE5D99"/>
    <w:rsid w:val="00EE5FC0"/>
    <w:rsid w:val="00EE6227"/>
    <w:rsid w:val="00EE6D1B"/>
    <w:rsid w:val="00EE6D29"/>
    <w:rsid w:val="00EE75FB"/>
    <w:rsid w:val="00EE7A2B"/>
    <w:rsid w:val="00EE7B91"/>
    <w:rsid w:val="00EE7CA8"/>
    <w:rsid w:val="00EE7D62"/>
    <w:rsid w:val="00EF01C4"/>
    <w:rsid w:val="00EF0777"/>
    <w:rsid w:val="00EF0910"/>
    <w:rsid w:val="00EF0FE5"/>
    <w:rsid w:val="00EF120A"/>
    <w:rsid w:val="00EF15BB"/>
    <w:rsid w:val="00EF166B"/>
    <w:rsid w:val="00EF173A"/>
    <w:rsid w:val="00EF17B2"/>
    <w:rsid w:val="00EF1CAB"/>
    <w:rsid w:val="00EF2071"/>
    <w:rsid w:val="00EF223D"/>
    <w:rsid w:val="00EF242B"/>
    <w:rsid w:val="00EF263D"/>
    <w:rsid w:val="00EF26A8"/>
    <w:rsid w:val="00EF27C4"/>
    <w:rsid w:val="00EF27EA"/>
    <w:rsid w:val="00EF28BA"/>
    <w:rsid w:val="00EF36E8"/>
    <w:rsid w:val="00EF420F"/>
    <w:rsid w:val="00EF46C8"/>
    <w:rsid w:val="00EF495E"/>
    <w:rsid w:val="00EF4A34"/>
    <w:rsid w:val="00EF4B8B"/>
    <w:rsid w:val="00EF4C1C"/>
    <w:rsid w:val="00EF53E8"/>
    <w:rsid w:val="00EF558B"/>
    <w:rsid w:val="00EF56E4"/>
    <w:rsid w:val="00EF5B95"/>
    <w:rsid w:val="00EF5CC5"/>
    <w:rsid w:val="00EF62F5"/>
    <w:rsid w:val="00EF66DD"/>
    <w:rsid w:val="00EF68B5"/>
    <w:rsid w:val="00EF6998"/>
    <w:rsid w:val="00EF6D8A"/>
    <w:rsid w:val="00EF6EE3"/>
    <w:rsid w:val="00EF71C8"/>
    <w:rsid w:val="00EF780B"/>
    <w:rsid w:val="00EF7E62"/>
    <w:rsid w:val="00EF7E9C"/>
    <w:rsid w:val="00EF7F89"/>
    <w:rsid w:val="00EF7FDA"/>
    <w:rsid w:val="00F0059E"/>
    <w:rsid w:val="00F007D8"/>
    <w:rsid w:val="00F008F3"/>
    <w:rsid w:val="00F00A6E"/>
    <w:rsid w:val="00F00E1D"/>
    <w:rsid w:val="00F00E3B"/>
    <w:rsid w:val="00F00E88"/>
    <w:rsid w:val="00F01199"/>
    <w:rsid w:val="00F011EB"/>
    <w:rsid w:val="00F0134E"/>
    <w:rsid w:val="00F01484"/>
    <w:rsid w:val="00F014E5"/>
    <w:rsid w:val="00F01702"/>
    <w:rsid w:val="00F0181E"/>
    <w:rsid w:val="00F018EF"/>
    <w:rsid w:val="00F01DAB"/>
    <w:rsid w:val="00F01DDA"/>
    <w:rsid w:val="00F02001"/>
    <w:rsid w:val="00F020BA"/>
    <w:rsid w:val="00F02105"/>
    <w:rsid w:val="00F021B3"/>
    <w:rsid w:val="00F02434"/>
    <w:rsid w:val="00F024EA"/>
    <w:rsid w:val="00F027A7"/>
    <w:rsid w:val="00F02860"/>
    <w:rsid w:val="00F0294C"/>
    <w:rsid w:val="00F02B20"/>
    <w:rsid w:val="00F03641"/>
    <w:rsid w:val="00F03B57"/>
    <w:rsid w:val="00F03CA9"/>
    <w:rsid w:val="00F03F89"/>
    <w:rsid w:val="00F03FEA"/>
    <w:rsid w:val="00F0400D"/>
    <w:rsid w:val="00F043BE"/>
    <w:rsid w:val="00F04699"/>
    <w:rsid w:val="00F0486A"/>
    <w:rsid w:val="00F04984"/>
    <w:rsid w:val="00F04FFA"/>
    <w:rsid w:val="00F0507A"/>
    <w:rsid w:val="00F05179"/>
    <w:rsid w:val="00F05923"/>
    <w:rsid w:val="00F05A5F"/>
    <w:rsid w:val="00F05C6C"/>
    <w:rsid w:val="00F05C9E"/>
    <w:rsid w:val="00F05CFC"/>
    <w:rsid w:val="00F05DE1"/>
    <w:rsid w:val="00F05E4D"/>
    <w:rsid w:val="00F06191"/>
    <w:rsid w:val="00F06217"/>
    <w:rsid w:val="00F0630E"/>
    <w:rsid w:val="00F065FF"/>
    <w:rsid w:val="00F066DE"/>
    <w:rsid w:val="00F066FC"/>
    <w:rsid w:val="00F06F9A"/>
    <w:rsid w:val="00F0713C"/>
    <w:rsid w:val="00F072EB"/>
    <w:rsid w:val="00F073FA"/>
    <w:rsid w:val="00F1049E"/>
    <w:rsid w:val="00F106FA"/>
    <w:rsid w:val="00F10910"/>
    <w:rsid w:val="00F10A27"/>
    <w:rsid w:val="00F10F09"/>
    <w:rsid w:val="00F11163"/>
    <w:rsid w:val="00F1126B"/>
    <w:rsid w:val="00F1182B"/>
    <w:rsid w:val="00F11879"/>
    <w:rsid w:val="00F1190F"/>
    <w:rsid w:val="00F1193F"/>
    <w:rsid w:val="00F11CBF"/>
    <w:rsid w:val="00F11CE2"/>
    <w:rsid w:val="00F11D88"/>
    <w:rsid w:val="00F11FC2"/>
    <w:rsid w:val="00F124A4"/>
    <w:rsid w:val="00F124CC"/>
    <w:rsid w:val="00F1252D"/>
    <w:rsid w:val="00F12A12"/>
    <w:rsid w:val="00F12B96"/>
    <w:rsid w:val="00F12C90"/>
    <w:rsid w:val="00F12DC7"/>
    <w:rsid w:val="00F12FCE"/>
    <w:rsid w:val="00F132FA"/>
    <w:rsid w:val="00F1345A"/>
    <w:rsid w:val="00F137DE"/>
    <w:rsid w:val="00F139F2"/>
    <w:rsid w:val="00F13CA7"/>
    <w:rsid w:val="00F143D5"/>
    <w:rsid w:val="00F14951"/>
    <w:rsid w:val="00F14F43"/>
    <w:rsid w:val="00F150B5"/>
    <w:rsid w:val="00F1574B"/>
    <w:rsid w:val="00F15F0B"/>
    <w:rsid w:val="00F16014"/>
    <w:rsid w:val="00F16324"/>
    <w:rsid w:val="00F164BB"/>
    <w:rsid w:val="00F164EB"/>
    <w:rsid w:val="00F166D4"/>
    <w:rsid w:val="00F169D0"/>
    <w:rsid w:val="00F16F83"/>
    <w:rsid w:val="00F1701F"/>
    <w:rsid w:val="00F170FE"/>
    <w:rsid w:val="00F171B6"/>
    <w:rsid w:val="00F17592"/>
    <w:rsid w:val="00F17AEC"/>
    <w:rsid w:val="00F17E87"/>
    <w:rsid w:val="00F20280"/>
    <w:rsid w:val="00F2042F"/>
    <w:rsid w:val="00F20592"/>
    <w:rsid w:val="00F209D4"/>
    <w:rsid w:val="00F21020"/>
    <w:rsid w:val="00F211CC"/>
    <w:rsid w:val="00F213EC"/>
    <w:rsid w:val="00F21671"/>
    <w:rsid w:val="00F21693"/>
    <w:rsid w:val="00F21AFE"/>
    <w:rsid w:val="00F21C33"/>
    <w:rsid w:val="00F21EA5"/>
    <w:rsid w:val="00F22070"/>
    <w:rsid w:val="00F22296"/>
    <w:rsid w:val="00F224FE"/>
    <w:rsid w:val="00F22598"/>
    <w:rsid w:val="00F22708"/>
    <w:rsid w:val="00F229BD"/>
    <w:rsid w:val="00F22A62"/>
    <w:rsid w:val="00F23268"/>
    <w:rsid w:val="00F233B1"/>
    <w:rsid w:val="00F2369F"/>
    <w:rsid w:val="00F23B69"/>
    <w:rsid w:val="00F23C4B"/>
    <w:rsid w:val="00F23CDC"/>
    <w:rsid w:val="00F23E43"/>
    <w:rsid w:val="00F240A7"/>
    <w:rsid w:val="00F24328"/>
    <w:rsid w:val="00F24361"/>
    <w:rsid w:val="00F24CEF"/>
    <w:rsid w:val="00F24DE0"/>
    <w:rsid w:val="00F24EF2"/>
    <w:rsid w:val="00F25068"/>
    <w:rsid w:val="00F253AC"/>
    <w:rsid w:val="00F257E4"/>
    <w:rsid w:val="00F25855"/>
    <w:rsid w:val="00F25CC1"/>
    <w:rsid w:val="00F25D29"/>
    <w:rsid w:val="00F25E83"/>
    <w:rsid w:val="00F2609C"/>
    <w:rsid w:val="00F261FC"/>
    <w:rsid w:val="00F26232"/>
    <w:rsid w:val="00F26429"/>
    <w:rsid w:val="00F2649D"/>
    <w:rsid w:val="00F26A59"/>
    <w:rsid w:val="00F26AF8"/>
    <w:rsid w:val="00F26DEE"/>
    <w:rsid w:val="00F27064"/>
    <w:rsid w:val="00F2729D"/>
    <w:rsid w:val="00F272FB"/>
    <w:rsid w:val="00F2745C"/>
    <w:rsid w:val="00F2763F"/>
    <w:rsid w:val="00F27A01"/>
    <w:rsid w:val="00F27B81"/>
    <w:rsid w:val="00F27B88"/>
    <w:rsid w:val="00F27C9E"/>
    <w:rsid w:val="00F27CB3"/>
    <w:rsid w:val="00F27F89"/>
    <w:rsid w:val="00F30320"/>
    <w:rsid w:val="00F3042F"/>
    <w:rsid w:val="00F308E4"/>
    <w:rsid w:val="00F30991"/>
    <w:rsid w:val="00F30C52"/>
    <w:rsid w:val="00F30FA7"/>
    <w:rsid w:val="00F31203"/>
    <w:rsid w:val="00F31562"/>
    <w:rsid w:val="00F315F0"/>
    <w:rsid w:val="00F31791"/>
    <w:rsid w:val="00F317AF"/>
    <w:rsid w:val="00F317D6"/>
    <w:rsid w:val="00F3197C"/>
    <w:rsid w:val="00F323EB"/>
    <w:rsid w:val="00F3261F"/>
    <w:rsid w:val="00F32634"/>
    <w:rsid w:val="00F329AF"/>
    <w:rsid w:val="00F32A90"/>
    <w:rsid w:val="00F32CA9"/>
    <w:rsid w:val="00F32D79"/>
    <w:rsid w:val="00F33028"/>
    <w:rsid w:val="00F33495"/>
    <w:rsid w:val="00F33560"/>
    <w:rsid w:val="00F338EE"/>
    <w:rsid w:val="00F3393F"/>
    <w:rsid w:val="00F33EBE"/>
    <w:rsid w:val="00F33EC8"/>
    <w:rsid w:val="00F34160"/>
    <w:rsid w:val="00F345AF"/>
    <w:rsid w:val="00F34C00"/>
    <w:rsid w:val="00F34C80"/>
    <w:rsid w:val="00F354AA"/>
    <w:rsid w:val="00F3552C"/>
    <w:rsid w:val="00F3583B"/>
    <w:rsid w:val="00F35C17"/>
    <w:rsid w:val="00F35E11"/>
    <w:rsid w:val="00F35E8E"/>
    <w:rsid w:val="00F35FF2"/>
    <w:rsid w:val="00F362D0"/>
    <w:rsid w:val="00F3654E"/>
    <w:rsid w:val="00F36899"/>
    <w:rsid w:val="00F368BD"/>
    <w:rsid w:val="00F36938"/>
    <w:rsid w:val="00F36AB0"/>
    <w:rsid w:val="00F36EB7"/>
    <w:rsid w:val="00F36FFF"/>
    <w:rsid w:val="00F3721E"/>
    <w:rsid w:val="00F37324"/>
    <w:rsid w:val="00F373BD"/>
    <w:rsid w:val="00F37468"/>
    <w:rsid w:val="00F37654"/>
    <w:rsid w:val="00F37E36"/>
    <w:rsid w:val="00F405CD"/>
    <w:rsid w:val="00F40706"/>
    <w:rsid w:val="00F40723"/>
    <w:rsid w:val="00F407C1"/>
    <w:rsid w:val="00F40AC4"/>
    <w:rsid w:val="00F40CC3"/>
    <w:rsid w:val="00F40D41"/>
    <w:rsid w:val="00F41051"/>
    <w:rsid w:val="00F4115E"/>
    <w:rsid w:val="00F41607"/>
    <w:rsid w:val="00F41615"/>
    <w:rsid w:val="00F41A29"/>
    <w:rsid w:val="00F41A5C"/>
    <w:rsid w:val="00F41ACD"/>
    <w:rsid w:val="00F41B59"/>
    <w:rsid w:val="00F41D36"/>
    <w:rsid w:val="00F41F5C"/>
    <w:rsid w:val="00F42685"/>
    <w:rsid w:val="00F4275B"/>
    <w:rsid w:val="00F42C7E"/>
    <w:rsid w:val="00F42D88"/>
    <w:rsid w:val="00F43336"/>
    <w:rsid w:val="00F43498"/>
    <w:rsid w:val="00F43758"/>
    <w:rsid w:val="00F437B2"/>
    <w:rsid w:val="00F4388C"/>
    <w:rsid w:val="00F438A1"/>
    <w:rsid w:val="00F438FC"/>
    <w:rsid w:val="00F43ABF"/>
    <w:rsid w:val="00F43BE5"/>
    <w:rsid w:val="00F43E4A"/>
    <w:rsid w:val="00F44B93"/>
    <w:rsid w:val="00F44CE6"/>
    <w:rsid w:val="00F45195"/>
    <w:rsid w:val="00F45312"/>
    <w:rsid w:val="00F457AE"/>
    <w:rsid w:val="00F457F4"/>
    <w:rsid w:val="00F45852"/>
    <w:rsid w:val="00F45C70"/>
    <w:rsid w:val="00F468A9"/>
    <w:rsid w:val="00F468D4"/>
    <w:rsid w:val="00F46AF5"/>
    <w:rsid w:val="00F46F5B"/>
    <w:rsid w:val="00F46F80"/>
    <w:rsid w:val="00F474A1"/>
    <w:rsid w:val="00F476A2"/>
    <w:rsid w:val="00F47F29"/>
    <w:rsid w:val="00F50085"/>
    <w:rsid w:val="00F500DD"/>
    <w:rsid w:val="00F503AC"/>
    <w:rsid w:val="00F503FA"/>
    <w:rsid w:val="00F50508"/>
    <w:rsid w:val="00F5053A"/>
    <w:rsid w:val="00F5066E"/>
    <w:rsid w:val="00F508BD"/>
    <w:rsid w:val="00F50A59"/>
    <w:rsid w:val="00F50F39"/>
    <w:rsid w:val="00F5129D"/>
    <w:rsid w:val="00F5134F"/>
    <w:rsid w:val="00F51369"/>
    <w:rsid w:val="00F513F4"/>
    <w:rsid w:val="00F51541"/>
    <w:rsid w:val="00F51906"/>
    <w:rsid w:val="00F51A6C"/>
    <w:rsid w:val="00F51B69"/>
    <w:rsid w:val="00F51C83"/>
    <w:rsid w:val="00F51D66"/>
    <w:rsid w:val="00F51EFE"/>
    <w:rsid w:val="00F52246"/>
    <w:rsid w:val="00F5247A"/>
    <w:rsid w:val="00F5281A"/>
    <w:rsid w:val="00F528B4"/>
    <w:rsid w:val="00F5291F"/>
    <w:rsid w:val="00F52989"/>
    <w:rsid w:val="00F52D71"/>
    <w:rsid w:val="00F52E51"/>
    <w:rsid w:val="00F52E62"/>
    <w:rsid w:val="00F52E90"/>
    <w:rsid w:val="00F531F0"/>
    <w:rsid w:val="00F53271"/>
    <w:rsid w:val="00F53544"/>
    <w:rsid w:val="00F5376D"/>
    <w:rsid w:val="00F538D1"/>
    <w:rsid w:val="00F53A1B"/>
    <w:rsid w:val="00F53EB6"/>
    <w:rsid w:val="00F53FA5"/>
    <w:rsid w:val="00F54200"/>
    <w:rsid w:val="00F54212"/>
    <w:rsid w:val="00F542CA"/>
    <w:rsid w:val="00F5441C"/>
    <w:rsid w:val="00F5476D"/>
    <w:rsid w:val="00F54886"/>
    <w:rsid w:val="00F549BF"/>
    <w:rsid w:val="00F54A2B"/>
    <w:rsid w:val="00F54EFB"/>
    <w:rsid w:val="00F552EC"/>
    <w:rsid w:val="00F5619B"/>
    <w:rsid w:val="00F56251"/>
    <w:rsid w:val="00F56471"/>
    <w:rsid w:val="00F56602"/>
    <w:rsid w:val="00F56762"/>
    <w:rsid w:val="00F56860"/>
    <w:rsid w:val="00F56918"/>
    <w:rsid w:val="00F569D2"/>
    <w:rsid w:val="00F56BD8"/>
    <w:rsid w:val="00F56E27"/>
    <w:rsid w:val="00F56ED3"/>
    <w:rsid w:val="00F5731C"/>
    <w:rsid w:val="00F57370"/>
    <w:rsid w:val="00F57456"/>
    <w:rsid w:val="00F575A7"/>
    <w:rsid w:val="00F578AA"/>
    <w:rsid w:val="00F57C21"/>
    <w:rsid w:val="00F57DB2"/>
    <w:rsid w:val="00F57EFA"/>
    <w:rsid w:val="00F57F71"/>
    <w:rsid w:val="00F60716"/>
    <w:rsid w:val="00F60A46"/>
    <w:rsid w:val="00F60A6E"/>
    <w:rsid w:val="00F60D01"/>
    <w:rsid w:val="00F60F00"/>
    <w:rsid w:val="00F61153"/>
    <w:rsid w:val="00F61293"/>
    <w:rsid w:val="00F614A9"/>
    <w:rsid w:val="00F61652"/>
    <w:rsid w:val="00F617A4"/>
    <w:rsid w:val="00F617FB"/>
    <w:rsid w:val="00F618B3"/>
    <w:rsid w:val="00F61D08"/>
    <w:rsid w:val="00F61D47"/>
    <w:rsid w:val="00F61EFF"/>
    <w:rsid w:val="00F620E8"/>
    <w:rsid w:val="00F622F5"/>
    <w:rsid w:val="00F6263A"/>
    <w:rsid w:val="00F62679"/>
    <w:rsid w:val="00F627E0"/>
    <w:rsid w:val="00F628C2"/>
    <w:rsid w:val="00F62937"/>
    <w:rsid w:val="00F62ABC"/>
    <w:rsid w:val="00F62BCC"/>
    <w:rsid w:val="00F62BFC"/>
    <w:rsid w:val="00F632F1"/>
    <w:rsid w:val="00F63465"/>
    <w:rsid w:val="00F63A3B"/>
    <w:rsid w:val="00F63E02"/>
    <w:rsid w:val="00F63E45"/>
    <w:rsid w:val="00F64BE9"/>
    <w:rsid w:val="00F64D00"/>
    <w:rsid w:val="00F64D75"/>
    <w:rsid w:val="00F64DF3"/>
    <w:rsid w:val="00F64F14"/>
    <w:rsid w:val="00F65370"/>
    <w:rsid w:val="00F6552E"/>
    <w:rsid w:val="00F65737"/>
    <w:rsid w:val="00F657E6"/>
    <w:rsid w:val="00F65BAB"/>
    <w:rsid w:val="00F66090"/>
    <w:rsid w:val="00F660D5"/>
    <w:rsid w:val="00F662CE"/>
    <w:rsid w:val="00F6639D"/>
    <w:rsid w:val="00F66486"/>
    <w:rsid w:val="00F66730"/>
    <w:rsid w:val="00F66823"/>
    <w:rsid w:val="00F668EA"/>
    <w:rsid w:val="00F66A13"/>
    <w:rsid w:val="00F66ADC"/>
    <w:rsid w:val="00F66D1C"/>
    <w:rsid w:val="00F66DD6"/>
    <w:rsid w:val="00F66EEF"/>
    <w:rsid w:val="00F670B5"/>
    <w:rsid w:val="00F672B7"/>
    <w:rsid w:val="00F6735A"/>
    <w:rsid w:val="00F67C9B"/>
    <w:rsid w:val="00F67ED2"/>
    <w:rsid w:val="00F67F7C"/>
    <w:rsid w:val="00F67FA0"/>
    <w:rsid w:val="00F701B2"/>
    <w:rsid w:val="00F70552"/>
    <w:rsid w:val="00F70D76"/>
    <w:rsid w:val="00F70F00"/>
    <w:rsid w:val="00F711C9"/>
    <w:rsid w:val="00F714EC"/>
    <w:rsid w:val="00F71662"/>
    <w:rsid w:val="00F71B62"/>
    <w:rsid w:val="00F71D9C"/>
    <w:rsid w:val="00F71ECA"/>
    <w:rsid w:val="00F71FF1"/>
    <w:rsid w:val="00F720B4"/>
    <w:rsid w:val="00F72124"/>
    <w:rsid w:val="00F7215B"/>
    <w:rsid w:val="00F727DE"/>
    <w:rsid w:val="00F72AEA"/>
    <w:rsid w:val="00F72F14"/>
    <w:rsid w:val="00F73DFE"/>
    <w:rsid w:val="00F73F35"/>
    <w:rsid w:val="00F73F5C"/>
    <w:rsid w:val="00F74981"/>
    <w:rsid w:val="00F74C63"/>
    <w:rsid w:val="00F74D7C"/>
    <w:rsid w:val="00F74E1E"/>
    <w:rsid w:val="00F74FF4"/>
    <w:rsid w:val="00F75264"/>
    <w:rsid w:val="00F75898"/>
    <w:rsid w:val="00F76058"/>
    <w:rsid w:val="00F76078"/>
    <w:rsid w:val="00F760B2"/>
    <w:rsid w:val="00F7632D"/>
    <w:rsid w:val="00F764DB"/>
    <w:rsid w:val="00F766E5"/>
    <w:rsid w:val="00F766FF"/>
    <w:rsid w:val="00F76730"/>
    <w:rsid w:val="00F7680D"/>
    <w:rsid w:val="00F76CD8"/>
    <w:rsid w:val="00F76CDA"/>
    <w:rsid w:val="00F7709C"/>
    <w:rsid w:val="00F77539"/>
    <w:rsid w:val="00F776AA"/>
    <w:rsid w:val="00F779B5"/>
    <w:rsid w:val="00F77C16"/>
    <w:rsid w:val="00F77FEC"/>
    <w:rsid w:val="00F80078"/>
    <w:rsid w:val="00F801FF"/>
    <w:rsid w:val="00F80F32"/>
    <w:rsid w:val="00F813A8"/>
    <w:rsid w:val="00F816F4"/>
    <w:rsid w:val="00F819FB"/>
    <w:rsid w:val="00F81BDC"/>
    <w:rsid w:val="00F81DB8"/>
    <w:rsid w:val="00F81FA0"/>
    <w:rsid w:val="00F821DF"/>
    <w:rsid w:val="00F82701"/>
    <w:rsid w:val="00F82729"/>
    <w:rsid w:val="00F82DB2"/>
    <w:rsid w:val="00F82F86"/>
    <w:rsid w:val="00F831B9"/>
    <w:rsid w:val="00F836A3"/>
    <w:rsid w:val="00F83A25"/>
    <w:rsid w:val="00F83D4D"/>
    <w:rsid w:val="00F83DDC"/>
    <w:rsid w:val="00F847FB"/>
    <w:rsid w:val="00F84A95"/>
    <w:rsid w:val="00F84BBC"/>
    <w:rsid w:val="00F84C36"/>
    <w:rsid w:val="00F8539C"/>
    <w:rsid w:val="00F854AC"/>
    <w:rsid w:val="00F856F9"/>
    <w:rsid w:val="00F85BA9"/>
    <w:rsid w:val="00F85E83"/>
    <w:rsid w:val="00F86088"/>
    <w:rsid w:val="00F860BC"/>
    <w:rsid w:val="00F863BA"/>
    <w:rsid w:val="00F8648C"/>
    <w:rsid w:val="00F86549"/>
    <w:rsid w:val="00F8664E"/>
    <w:rsid w:val="00F8688D"/>
    <w:rsid w:val="00F86909"/>
    <w:rsid w:val="00F86E16"/>
    <w:rsid w:val="00F8724C"/>
    <w:rsid w:val="00F87289"/>
    <w:rsid w:val="00F872C4"/>
    <w:rsid w:val="00F87360"/>
    <w:rsid w:val="00F873AF"/>
    <w:rsid w:val="00F873FD"/>
    <w:rsid w:val="00F874C9"/>
    <w:rsid w:val="00F875EF"/>
    <w:rsid w:val="00F877AA"/>
    <w:rsid w:val="00F877C8"/>
    <w:rsid w:val="00F87821"/>
    <w:rsid w:val="00F87BAA"/>
    <w:rsid w:val="00F87E1D"/>
    <w:rsid w:val="00F90224"/>
    <w:rsid w:val="00F904F6"/>
    <w:rsid w:val="00F90C92"/>
    <w:rsid w:val="00F90E59"/>
    <w:rsid w:val="00F90F76"/>
    <w:rsid w:val="00F91C5C"/>
    <w:rsid w:val="00F9218C"/>
    <w:rsid w:val="00F922B8"/>
    <w:rsid w:val="00F92474"/>
    <w:rsid w:val="00F924DD"/>
    <w:rsid w:val="00F925D7"/>
    <w:rsid w:val="00F9282E"/>
    <w:rsid w:val="00F92AF2"/>
    <w:rsid w:val="00F92C12"/>
    <w:rsid w:val="00F932FD"/>
    <w:rsid w:val="00F9351A"/>
    <w:rsid w:val="00F93873"/>
    <w:rsid w:val="00F93EF8"/>
    <w:rsid w:val="00F93F96"/>
    <w:rsid w:val="00F94015"/>
    <w:rsid w:val="00F94086"/>
    <w:rsid w:val="00F9438A"/>
    <w:rsid w:val="00F944CB"/>
    <w:rsid w:val="00F94546"/>
    <w:rsid w:val="00F9484D"/>
    <w:rsid w:val="00F949C4"/>
    <w:rsid w:val="00F94FAD"/>
    <w:rsid w:val="00F9587F"/>
    <w:rsid w:val="00F9591F"/>
    <w:rsid w:val="00F95C60"/>
    <w:rsid w:val="00F95DF5"/>
    <w:rsid w:val="00F95DFB"/>
    <w:rsid w:val="00F95E2F"/>
    <w:rsid w:val="00F962B7"/>
    <w:rsid w:val="00F9673D"/>
    <w:rsid w:val="00F96AA9"/>
    <w:rsid w:val="00F96DE0"/>
    <w:rsid w:val="00F96E3C"/>
    <w:rsid w:val="00F96ECC"/>
    <w:rsid w:val="00F97366"/>
    <w:rsid w:val="00F97515"/>
    <w:rsid w:val="00F97844"/>
    <w:rsid w:val="00F979CD"/>
    <w:rsid w:val="00F97C44"/>
    <w:rsid w:val="00F97CF4"/>
    <w:rsid w:val="00FA042E"/>
    <w:rsid w:val="00FA04DD"/>
    <w:rsid w:val="00FA0E75"/>
    <w:rsid w:val="00FA15B4"/>
    <w:rsid w:val="00FA162C"/>
    <w:rsid w:val="00FA1671"/>
    <w:rsid w:val="00FA16C5"/>
    <w:rsid w:val="00FA1A89"/>
    <w:rsid w:val="00FA1E03"/>
    <w:rsid w:val="00FA1ED9"/>
    <w:rsid w:val="00FA233C"/>
    <w:rsid w:val="00FA2782"/>
    <w:rsid w:val="00FA2884"/>
    <w:rsid w:val="00FA2896"/>
    <w:rsid w:val="00FA2D87"/>
    <w:rsid w:val="00FA2D8E"/>
    <w:rsid w:val="00FA3260"/>
    <w:rsid w:val="00FA32E4"/>
    <w:rsid w:val="00FA35A1"/>
    <w:rsid w:val="00FA3695"/>
    <w:rsid w:val="00FA3971"/>
    <w:rsid w:val="00FA3D3E"/>
    <w:rsid w:val="00FA415A"/>
    <w:rsid w:val="00FA4428"/>
    <w:rsid w:val="00FA4739"/>
    <w:rsid w:val="00FA478A"/>
    <w:rsid w:val="00FA4890"/>
    <w:rsid w:val="00FA4B13"/>
    <w:rsid w:val="00FA5049"/>
    <w:rsid w:val="00FA517D"/>
    <w:rsid w:val="00FA51F6"/>
    <w:rsid w:val="00FA5263"/>
    <w:rsid w:val="00FA5598"/>
    <w:rsid w:val="00FA56D1"/>
    <w:rsid w:val="00FA5719"/>
    <w:rsid w:val="00FA584F"/>
    <w:rsid w:val="00FA638B"/>
    <w:rsid w:val="00FA66FB"/>
    <w:rsid w:val="00FA6DB8"/>
    <w:rsid w:val="00FA7219"/>
    <w:rsid w:val="00FA7241"/>
    <w:rsid w:val="00FA7722"/>
    <w:rsid w:val="00FA7782"/>
    <w:rsid w:val="00FA77E2"/>
    <w:rsid w:val="00FA78EF"/>
    <w:rsid w:val="00FB0251"/>
    <w:rsid w:val="00FB032B"/>
    <w:rsid w:val="00FB04F8"/>
    <w:rsid w:val="00FB05B9"/>
    <w:rsid w:val="00FB0B66"/>
    <w:rsid w:val="00FB0D28"/>
    <w:rsid w:val="00FB10E0"/>
    <w:rsid w:val="00FB1400"/>
    <w:rsid w:val="00FB14D0"/>
    <w:rsid w:val="00FB176B"/>
    <w:rsid w:val="00FB1807"/>
    <w:rsid w:val="00FB18DC"/>
    <w:rsid w:val="00FB1A27"/>
    <w:rsid w:val="00FB1B6F"/>
    <w:rsid w:val="00FB1EB9"/>
    <w:rsid w:val="00FB1F8E"/>
    <w:rsid w:val="00FB2212"/>
    <w:rsid w:val="00FB2222"/>
    <w:rsid w:val="00FB255C"/>
    <w:rsid w:val="00FB2CE7"/>
    <w:rsid w:val="00FB2DE8"/>
    <w:rsid w:val="00FB352E"/>
    <w:rsid w:val="00FB43D2"/>
    <w:rsid w:val="00FB44B0"/>
    <w:rsid w:val="00FB47BD"/>
    <w:rsid w:val="00FB4AE5"/>
    <w:rsid w:val="00FB4CAB"/>
    <w:rsid w:val="00FB4E67"/>
    <w:rsid w:val="00FB52BB"/>
    <w:rsid w:val="00FB5416"/>
    <w:rsid w:val="00FB5426"/>
    <w:rsid w:val="00FB5433"/>
    <w:rsid w:val="00FB5A05"/>
    <w:rsid w:val="00FB5B59"/>
    <w:rsid w:val="00FB5DC3"/>
    <w:rsid w:val="00FB5E0E"/>
    <w:rsid w:val="00FB5F7F"/>
    <w:rsid w:val="00FB63CD"/>
    <w:rsid w:val="00FB641F"/>
    <w:rsid w:val="00FB64BA"/>
    <w:rsid w:val="00FB6546"/>
    <w:rsid w:val="00FB697F"/>
    <w:rsid w:val="00FB704E"/>
    <w:rsid w:val="00FB706A"/>
    <w:rsid w:val="00FB710D"/>
    <w:rsid w:val="00FB77B4"/>
    <w:rsid w:val="00FB7890"/>
    <w:rsid w:val="00FB794E"/>
    <w:rsid w:val="00FB7965"/>
    <w:rsid w:val="00FC037B"/>
    <w:rsid w:val="00FC0406"/>
    <w:rsid w:val="00FC14DD"/>
    <w:rsid w:val="00FC15B3"/>
    <w:rsid w:val="00FC15F3"/>
    <w:rsid w:val="00FC1743"/>
    <w:rsid w:val="00FC1906"/>
    <w:rsid w:val="00FC1964"/>
    <w:rsid w:val="00FC1BEB"/>
    <w:rsid w:val="00FC1C2C"/>
    <w:rsid w:val="00FC1C79"/>
    <w:rsid w:val="00FC1DA7"/>
    <w:rsid w:val="00FC1FC3"/>
    <w:rsid w:val="00FC2373"/>
    <w:rsid w:val="00FC2552"/>
    <w:rsid w:val="00FC298B"/>
    <w:rsid w:val="00FC2B91"/>
    <w:rsid w:val="00FC321C"/>
    <w:rsid w:val="00FC3509"/>
    <w:rsid w:val="00FC35CD"/>
    <w:rsid w:val="00FC3654"/>
    <w:rsid w:val="00FC3D3F"/>
    <w:rsid w:val="00FC3DF1"/>
    <w:rsid w:val="00FC3F24"/>
    <w:rsid w:val="00FC4AFF"/>
    <w:rsid w:val="00FC4BAB"/>
    <w:rsid w:val="00FC4C22"/>
    <w:rsid w:val="00FC4DDB"/>
    <w:rsid w:val="00FC5809"/>
    <w:rsid w:val="00FC582F"/>
    <w:rsid w:val="00FC5878"/>
    <w:rsid w:val="00FC5AEE"/>
    <w:rsid w:val="00FC5C93"/>
    <w:rsid w:val="00FC5CB1"/>
    <w:rsid w:val="00FC5CB3"/>
    <w:rsid w:val="00FC6218"/>
    <w:rsid w:val="00FC6262"/>
    <w:rsid w:val="00FC660B"/>
    <w:rsid w:val="00FC68FD"/>
    <w:rsid w:val="00FC6AC7"/>
    <w:rsid w:val="00FC6C1E"/>
    <w:rsid w:val="00FC6D75"/>
    <w:rsid w:val="00FC6E02"/>
    <w:rsid w:val="00FC758E"/>
    <w:rsid w:val="00FC7662"/>
    <w:rsid w:val="00FC7722"/>
    <w:rsid w:val="00FC7788"/>
    <w:rsid w:val="00FC785B"/>
    <w:rsid w:val="00FC7B3B"/>
    <w:rsid w:val="00FC7DE6"/>
    <w:rsid w:val="00FD042D"/>
    <w:rsid w:val="00FD0738"/>
    <w:rsid w:val="00FD074B"/>
    <w:rsid w:val="00FD0EC4"/>
    <w:rsid w:val="00FD0F14"/>
    <w:rsid w:val="00FD1240"/>
    <w:rsid w:val="00FD1314"/>
    <w:rsid w:val="00FD1AAB"/>
    <w:rsid w:val="00FD2098"/>
    <w:rsid w:val="00FD21B2"/>
    <w:rsid w:val="00FD2355"/>
    <w:rsid w:val="00FD24FB"/>
    <w:rsid w:val="00FD2579"/>
    <w:rsid w:val="00FD2706"/>
    <w:rsid w:val="00FD2989"/>
    <w:rsid w:val="00FD29C5"/>
    <w:rsid w:val="00FD2EB4"/>
    <w:rsid w:val="00FD326F"/>
    <w:rsid w:val="00FD3985"/>
    <w:rsid w:val="00FD3DF3"/>
    <w:rsid w:val="00FD3ED4"/>
    <w:rsid w:val="00FD3EF9"/>
    <w:rsid w:val="00FD3F02"/>
    <w:rsid w:val="00FD3F39"/>
    <w:rsid w:val="00FD424F"/>
    <w:rsid w:val="00FD4556"/>
    <w:rsid w:val="00FD4671"/>
    <w:rsid w:val="00FD47B5"/>
    <w:rsid w:val="00FD4C21"/>
    <w:rsid w:val="00FD4C45"/>
    <w:rsid w:val="00FD4C56"/>
    <w:rsid w:val="00FD4F82"/>
    <w:rsid w:val="00FD5501"/>
    <w:rsid w:val="00FD55D6"/>
    <w:rsid w:val="00FD5622"/>
    <w:rsid w:val="00FD5710"/>
    <w:rsid w:val="00FD5C87"/>
    <w:rsid w:val="00FD5F11"/>
    <w:rsid w:val="00FD5F3B"/>
    <w:rsid w:val="00FD5F40"/>
    <w:rsid w:val="00FD5F5A"/>
    <w:rsid w:val="00FD5F5E"/>
    <w:rsid w:val="00FD67BD"/>
    <w:rsid w:val="00FD67EC"/>
    <w:rsid w:val="00FD69B3"/>
    <w:rsid w:val="00FD6DBE"/>
    <w:rsid w:val="00FD7990"/>
    <w:rsid w:val="00FD7EC3"/>
    <w:rsid w:val="00FD7ECF"/>
    <w:rsid w:val="00FE057B"/>
    <w:rsid w:val="00FE068A"/>
    <w:rsid w:val="00FE07B7"/>
    <w:rsid w:val="00FE0A42"/>
    <w:rsid w:val="00FE10AF"/>
    <w:rsid w:val="00FE1150"/>
    <w:rsid w:val="00FE1581"/>
    <w:rsid w:val="00FE16B5"/>
    <w:rsid w:val="00FE16D7"/>
    <w:rsid w:val="00FE18F7"/>
    <w:rsid w:val="00FE1A81"/>
    <w:rsid w:val="00FE2608"/>
    <w:rsid w:val="00FE26D6"/>
    <w:rsid w:val="00FE282C"/>
    <w:rsid w:val="00FE29E1"/>
    <w:rsid w:val="00FE2C27"/>
    <w:rsid w:val="00FE2EE0"/>
    <w:rsid w:val="00FE3670"/>
    <w:rsid w:val="00FE3740"/>
    <w:rsid w:val="00FE378D"/>
    <w:rsid w:val="00FE37BC"/>
    <w:rsid w:val="00FE39DB"/>
    <w:rsid w:val="00FE3B64"/>
    <w:rsid w:val="00FE3C75"/>
    <w:rsid w:val="00FE3ECA"/>
    <w:rsid w:val="00FE42D2"/>
    <w:rsid w:val="00FE434A"/>
    <w:rsid w:val="00FE43BF"/>
    <w:rsid w:val="00FE43E5"/>
    <w:rsid w:val="00FE47CE"/>
    <w:rsid w:val="00FE4894"/>
    <w:rsid w:val="00FE4943"/>
    <w:rsid w:val="00FE4AE3"/>
    <w:rsid w:val="00FE4CC3"/>
    <w:rsid w:val="00FE4DE0"/>
    <w:rsid w:val="00FE5209"/>
    <w:rsid w:val="00FE552C"/>
    <w:rsid w:val="00FE556C"/>
    <w:rsid w:val="00FE591D"/>
    <w:rsid w:val="00FE5B0D"/>
    <w:rsid w:val="00FE5E34"/>
    <w:rsid w:val="00FE5E51"/>
    <w:rsid w:val="00FE6009"/>
    <w:rsid w:val="00FE608E"/>
    <w:rsid w:val="00FE6243"/>
    <w:rsid w:val="00FE6479"/>
    <w:rsid w:val="00FE695C"/>
    <w:rsid w:val="00FE69F7"/>
    <w:rsid w:val="00FE6AB4"/>
    <w:rsid w:val="00FE6AFA"/>
    <w:rsid w:val="00FE7189"/>
    <w:rsid w:val="00FE794B"/>
    <w:rsid w:val="00FE7B6F"/>
    <w:rsid w:val="00FE7C9E"/>
    <w:rsid w:val="00FE7D12"/>
    <w:rsid w:val="00FE7DBE"/>
    <w:rsid w:val="00FE7EBD"/>
    <w:rsid w:val="00FF007F"/>
    <w:rsid w:val="00FF022B"/>
    <w:rsid w:val="00FF031F"/>
    <w:rsid w:val="00FF07E5"/>
    <w:rsid w:val="00FF0AD2"/>
    <w:rsid w:val="00FF0BD3"/>
    <w:rsid w:val="00FF10B4"/>
    <w:rsid w:val="00FF118A"/>
    <w:rsid w:val="00FF193B"/>
    <w:rsid w:val="00FF1C15"/>
    <w:rsid w:val="00FF1CB5"/>
    <w:rsid w:val="00FF1D5D"/>
    <w:rsid w:val="00FF1D60"/>
    <w:rsid w:val="00FF2238"/>
    <w:rsid w:val="00FF2635"/>
    <w:rsid w:val="00FF274A"/>
    <w:rsid w:val="00FF298F"/>
    <w:rsid w:val="00FF2D4F"/>
    <w:rsid w:val="00FF2DDD"/>
    <w:rsid w:val="00FF2EFF"/>
    <w:rsid w:val="00FF3103"/>
    <w:rsid w:val="00FF3283"/>
    <w:rsid w:val="00FF340D"/>
    <w:rsid w:val="00FF3B66"/>
    <w:rsid w:val="00FF3CFF"/>
    <w:rsid w:val="00FF3D7B"/>
    <w:rsid w:val="00FF4062"/>
    <w:rsid w:val="00FF4634"/>
    <w:rsid w:val="00FF4834"/>
    <w:rsid w:val="00FF49B9"/>
    <w:rsid w:val="00FF4CB2"/>
    <w:rsid w:val="00FF50D5"/>
    <w:rsid w:val="00FF5512"/>
    <w:rsid w:val="00FF5AA2"/>
    <w:rsid w:val="00FF5ACF"/>
    <w:rsid w:val="00FF5CD4"/>
    <w:rsid w:val="00FF5CDF"/>
    <w:rsid w:val="00FF65F5"/>
    <w:rsid w:val="00FF6645"/>
    <w:rsid w:val="00FF6661"/>
    <w:rsid w:val="00FF69E8"/>
    <w:rsid w:val="00FF6B52"/>
    <w:rsid w:val="00FF6B7D"/>
    <w:rsid w:val="00FF73D6"/>
    <w:rsid w:val="00FF743B"/>
    <w:rsid w:val="00FF7666"/>
    <w:rsid w:val="00FF7904"/>
    <w:rsid w:val="00FF7A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C0B1EE"/>
  <w15:docId w15:val="{CB5D7410-1BBC-4EEA-819A-F12236DB2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74C44"/>
  </w:style>
  <w:style w:type="paragraph" w:styleId="1">
    <w:name w:val="heading 1"/>
    <w:basedOn w:val="a"/>
    <w:link w:val="1Char"/>
    <w:uiPriority w:val="9"/>
    <w:qFormat/>
    <w:rsid w:val="00A65BC4"/>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rPr>
  </w:style>
  <w:style w:type="paragraph" w:styleId="2">
    <w:name w:val="heading 2"/>
    <w:basedOn w:val="a"/>
    <w:next w:val="a"/>
    <w:link w:val="2Char"/>
    <w:uiPriority w:val="9"/>
    <w:semiHidden/>
    <w:unhideWhenUsed/>
    <w:qFormat/>
    <w:rsid w:val="00AD5E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36EB7"/>
    <w:pPr>
      <w:spacing w:before="100" w:beforeAutospacing="1" w:after="100" w:afterAutospacing="1" w:line="240" w:lineRule="auto"/>
      <w:jc w:val="left"/>
    </w:pPr>
    <w:rPr>
      <w:rFonts w:ascii="굴림" w:eastAsia="굴림" w:hAnsi="굴림" w:cs="굴림"/>
      <w:kern w:val="0"/>
      <w:sz w:val="24"/>
      <w:szCs w:val="24"/>
    </w:rPr>
  </w:style>
  <w:style w:type="paragraph" w:styleId="a4">
    <w:name w:val="List Paragraph"/>
    <w:basedOn w:val="a"/>
    <w:uiPriority w:val="34"/>
    <w:qFormat/>
    <w:rsid w:val="00BA5D92"/>
    <w:pPr>
      <w:ind w:leftChars="400" w:left="800"/>
    </w:pPr>
  </w:style>
  <w:style w:type="paragraph" w:styleId="a5">
    <w:name w:val="header"/>
    <w:basedOn w:val="a"/>
    <w:link w:val="Char"/>
    <w:uiPriority w:val="99"/>
    <w:unhideWhenUsed/>
    <w:rsid w:val="00B178A1"/>
    <w:pPr>
      <w:tabs>
        <w:tab w:val="center" w:pos="4513"/>
        <w:tab w:val="right" w:pos="9026"/>
      </w:tabs>
      <w:snapToGrid w:val="0"/>
    </w:pPr>
  </w:style>
  <w:style w:type="character" w:customStyle="1" w:styleId="Char">
    <w:name w:val="머리글 Char"/>
    <w:basedOn w:val="a0"/>
    <w:link w:val="a5"/>
    <w:uiPriority w:val="99"/>
    <w:rsid w:val="00B178A1"/>
  </w:style>
  <w:style w:type="paragraph" w:styleId="a6">
    <w:name w:val="footer"/>
    <w:basedOn w:val="a"/>
    <w:link w:val="Char0"/>
    <w:uiPriority w:val="99"/>
    <w:unhideWhenUsed/>
    <w:rsid w:val="00B178A1"/>
    <w:pPr>
      <w:tabs>
        <w:tab w:val="center" w:pos="4513"/>
        <w:tab w:val="right" w:pos="9026"/>
      </w:tabs>
      <w:snapToGrid w:val="0"/>
    </w:pPr>
  </w:style>
  <w:style w:type="character" w:customStyle="1" w:styleId="Char0">
    <w:name w:val="바닥글 Char"/>
    <w:basedOn w:val="a0"/>
    <w:link w:val="a6"/>
    <w:uiPriority w:val="99"/>
    <w:rsid w:val="00B178A1"/>
  </w:style>
  <w:style w:type="paragraph" w:styleId="a7">
    <w:name w:val="caption"/>
    <w:basedOn w:val="a"/>
    <w:next w:val="a"/>
    <w:uiPriority w:val="35"/>
    <w:unhideWhenUsed/>
    <w:qFormat/>
    <w:rsid w:val="005A1B02"/>
    <w:rPr>
      <w:b/>
      <w:bCs/>
      <w:szCs w:val="20"/>
    </w:rPr>
  </w:style>
  <w:style w:type="paragraph" w:styleId="a8">
    <w:name w:val="Balloon Text"/>
    <w:basedOn w:val="a"/>
    <w:link w:val="Char1"/>
    <w:uiPriority w:val="99"/>
    <w:semiHidden/>
    <w:unhideWhenUsed/>
    <w:rsid w:val="009C7ADC"/>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9C7ADC"/>
    <w:rPr>
      <w:rFonts w:asciiTheme="majorHAnsi" w:eastAsiaTheme="majorEastAsia" w:hAnsiTheme="majorHAnsi" w:cstheme="majorBidi"/>
      <w:sz w:val="18"/>
      <w:szCs w:val="18"/>
    </w:rPr>
  </w:style>
  <w:style w:type="character" w:styleId="a9">
    <w:name w:val="Placeholder Text"/>
    <w:basedOn w:val="a0"/>
    <w:uiPriority w:val="99"/>
    <w:semiHidden/>
    <w:rsid w:val="009C59CC"/>
    <w:rPr>
      <w:color w:val="808080"/>
    </w:rPr>
  </w:style>
  <w:style w:type="table" w:customStyle="1" w:styleId="TableGrid3">
    <w:name w:val="Table Grid3"/>
    <w:basedOn w:val="a1"/>
    <w:next w:val="aa"/>
    <w:uiPriority w:val="59"/>
    <w:rsid w:val="00102936"/>
    <w:pPr>
      <w:spacing w:after="0" w:line="240" w:lineRule="auto"/>
      <w:jc w:val="left"/>
    </w:pPr>
    <w:rPr>
      <w:kern w:val="0"/>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102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in-place-nohover">
    <w:name w:val="cit-in-place-nohover"/>
    <w:basedOn w:val="a0"/>
    <w:rsid w:val="00102936"/>
  </w:style>
  <w:style w:type="character" w:styleId="ab">
    <w:name w:val="annotation reference"/>
    <w:basedOn w:val="a0"/>
    <w:uiPriority w:val="99"/>
    <w:semiHidden/>
    <w:unhideWhenUsed/>
    <w:rsid w:val="00FA78EF"/>
    <w:rPr>
      <w:sz w:val="18"/>
      <w:szCs w:val="18"/>
    </w:rPr>
  </w:style>
  <w:style w:type="paragraph" w:styleId="ac">
    <w:name w:val="annotation text"/>
    <w:basedOn w:val="a"/>
    <w:link w:val="Char2"/>
    <w:uiPriority w:val="99"/>
    <w:unhideWhenUsed/>
    <w:rsid w:val="00FA78EF"/>
    <w:pPr>
      <w:jc w:val="left"/>
    </w:pPr>
  </w:style>
  <w:style w:type="character" w:customStyle="1" w:styleId="Char2">
    <w:name w:val="메모 텍스트 Char"/>
    <w:basedOn w:val="a0"/>
    <w:link w:val="ac"/>
    <w:uiPriority w:val="99"/>
    <w:rsid w:val="00FA78EF"/>
  </w:style>
  <w:style w:type="paragraph" w:styleId="ad">
    <w:name w:val="annotation subject"/>
    <w:basedOn w:val="ac"/>
    <w:next w:val="ac"/>
    <w:link w:val="Char3"/>
    <w:uiPriority w:val="99"/>
    <w:semiHidden/>
    <w:unhideWhenUsed/>
    <w:rsid w:val="00FA78EF"/>
    <w:rPr>
      <w:b/>
      <w:bCs/>
    </w:rPr>
  </w:style>
  <w:style w:type="character" w:customStyle="1" w:styleId="Char3">
    <w:name w:val="메모 주제 Char"/>
    <w:basedOn w:val="Char2"/>
    <w:link w:val="ad"/>
    <w:uiPriority w:val="99"/>
    <w:semiHidden/>
    <w:rsid w:val="00FA78EF"/>
    <w:rPr>
      <w:b/>
      <w:bCs/>
    </w:rPr>
  </w:style>
  <w:style w:type="character" w:styleId="ae">
    <w:name w:val="Hyperlink"/>
    <w:basedOn w:val="a0"/>
    <w:uiPriority w:val="99"/>
    <w:unhideWhenUsed/>
    <w:rsid w:val="003E0A4D"/>
    <w:rPr>
      <w:color w:val="0563C1" w:themeColor="hyperlink"/>
      <w:u w:val="single"/>
    </w:rPr>
  </w:style>
  <w:style w:type="character" w:customStyle="1" w:styleId="HTMLChar">
    <w:name w:val="미리 서식이 지정된 HTML Char"/>
    <w:basedOn w:val="a0"/>
    <w:link w:val="HTML"/>
    <w:uiPriority w:val="99"/>
    <w:rsid w:val="007E016D"/>
    <w:rPr>
      <w:rFonts w:ascii="Courier New" w:eastAsia="바탕" w:hAnsi="Courier New" w:cs="Courier New"/>
    </w:rPr>
  </w:style>
  <w:style w:type="paragraph" w:styleId="HTML">
    <w:name w:val="HTML Preformatted"/>
    <w:basedOn w:val="a"/>
    <w:link w:val="HTMLChar"/>
    <w:uiPriority w:val="99"/>
    <w:rsid w:val="007E0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바탕" w:hAnsi="Courier New" w:cs="Courier New"/>
    </w:rPr>
  </w:style>
  <w:style w:type="character" w:customStyle="1" w:styleId="HTMLPreformattedChar1">
    <w:name w:val="HTML Preformatted Char1"/>
    <w:basedOn w:val="a0"/>
    <w:uiPriority w:val="99"/>
    <w:semiHidden/>
    <w:rsid w:val="007E016D"/>
    <w:rPr>
      <w:rFonts w:ascii="Consolas" w:hAnsi="Consolas"/>
      <w:szCs w:val="20"/>
    </w:rPr>
  </w:style>
  <w:style w:type="paragraph" w:customStyle="1" w:styleId="Paragraph">
    <w:name w:val="Paragraph"/>
    <w:basedOn w:val="a"/>
    <w:rsid w:val="00052821"/>
    <w:pPr>
      <w:spacing w:before="120" w:after="0" w:line="240" w:lineRule="auto"/>
      <w:ind w:firstLine="720"/>
      <w:jc w:val="left"/>
    </w:pPr>
    <w:rPr>
      <w:rFonts w:ascii="Times New Roman" w:eastAsia="Times New Roman" w:hAnsi="Times New Roman" w:cs="Times New Roman"/>
      <w:kern w:val="0"/>
      <w:sz w:val="24"/>
      <w:szCs w:val="24"/>
      <w:lang w:eastAsia="en-US"/>
    </w:rPr>
  </w:style>
  <w:style w:type="character" w:styleId="af">
    <w:name w:val="Emphasis"/>
    <w:basedOn w:val="a0"/>
    <w:uiPriority w:val="20"/>
    <w:qFormat/>
    <w:rsid w:val="00656CA6"/>
    <w:rPr>
      <w:i/>
      <w:iCs/>
    </w:rPr>
  </w:style>
  <w:style w:type="character" w:customStyle="1" w:styleId="lrzxr">
    <w:name w:val="lrzxr"/>
    <w:basedOn w:val="a0"/>
    <w:rsid w:val="00110003"/>
  </w:style>
  <w:style w:type="paragraph" w:customStyle="1" w:styleId="EndNoteBibliography">
    <w:name w:val="EndNote Bibliography"/>
    <w:basedOn w:val="a"/>
    <w:link w:val="EndNoteBibliographyChar"/>
    <w:rsid w:val="0069169B"/>
    <w:pPr>
      <w:widowControl w:val="0"/>
      <w:wordWrap w:val="0"/>
      <w:autoSpaceDE w:val="0"/>
      <w:autoSpaceDN w:val="0"/>
      <w:spacing w:after="200"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69169B"/>
    <w:rPr>
      <w:rFonts w:ascii="맑은 고딕" w:eastAsia="맑은 고딕" w:hAnsi="맑은 고딕"/>
      <w:noProof/>
    </w:rPr>
  </w:style>
  <w:style w:type="character" w:customStyle="1" w:styleId="e24kjd">
    <w:name w:val="e24kjd"/>
    <w:basedOn w:val="a0"/>
    <w:rsid w:val="006C38E1"/>
  </w:style>
  <w:style w:type="table" w:styleId="10">
    <w:name w:val="List Table 1 Light"/>
    <w:basedOn w:val="a1"/>
    <w:uiPriority w:val="46"/>
    <w:rsid w:val="00D56E3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B502C8"/>
    <w:pPr>
      <w:autoSpaceDE w:val="0"/>
      <w:autoSpaceDN w:val="0"/>
      <w:adjustRightInd w:val="0"/>
      <w:spacing w:after="0" w:line="240" w:lineRule="auto"/>
      <w:jc w:val="left"/>
    </w:pPr>
    <w:rPr>
      <w:rFonts w:ascii="Times New Roman" w:hAnsi="Times New Roman" w:cs="Times New Roman"/>
      <w:color w:val="000000"/>
      <w:kern w:val="0"/>
      <w:sz w:val="24"/>
      <w:szCs w:val="24"/>
    </w:rPr>
  </w:style>
  <w:style w:type="character" w:customStyle="1" w:styleId="stix">
    <w:name w:val="stix"/>
    <w:basedOn w:val="a0"/>
    <w:rsid w:val="00117336"/>
  </w:style>
  <w:style w:type="character" w:customStyle="1" w:styleId="fontstyle01">
    <w:name w:val="fontstyle01"/>
    <w:basedOn w:val="a0"/>
    <w:rsid w:val="00117336"/>
    <w:rPr>
      <w:rFonts w:ascii="CharisSIL" w:hAnsi="CharisSIL" w:hint="default"/>
      <w:b w:val="0"/>
      <w:bCs w:val="0"/>
      <w:i w:val="0"/>
      <w:iCs w:val="0"/>
      <w:color w:val="000000"/>
      <w:sz w:val="16"/>
      <w:szCs w:val="16"/>
    </w:rPr>
  </w:style>
  <w:style w:type="character" w:customStyle="1" w:styleId="fontstyle21">
    <w:name w:val="fontstyle21"/>
    <w:basedOn w:val="a0"/>
    <w:rsid w:val="00E03E84"/>
    <w:rPr>
      <w:rFonts w:ascii="AdvOT8608a8d1+22" w:eastAsia="AdvOT8608a8d1+22" w:hint="eastAsia"/>
      <w:b w:val="0"/>
      <w:bCs w:val="0"/>
      <w:i w:val="0"/>
      <w:iCs w:val="0"/>
      <w:color w:val="000000"/>
      <w:sz w:val="14"/>
      <w:szCs w:val="14"/>
    </w:rPr>
  </w:style>
  <w:style w:type="character" w:customStyle="1" w:styleId="mi">
    <w:name w:val="mi"/>
    <w:basedOn w:val="a0"/>
    <w:rsid w:val="0007519F"/>
  </w:style>
  <w:style w:type="character" w:customStyle="1" w:styleId="UnresolvedMention1">
    <w:name w:val="Unresolved Mention1"/>
    <w:basedOn w:val="a0"/>
    <w:uiPriority w:val="99"/>
    <w:semiHidden/>
    <w:unhideWhenUsed/>
    <w:rsid w:val="006F2D54"/>
    <w:rPr>
      <w:color w:val="605E5C"/>
      <w:shd w:val="clear" w:color="auto" w:fill="E1DFDD"/>
    </w:rPr>
  </w:style>
  <w:style w:type="character" w:customStyle="1" w:styleId="nlmstring-name">
    <w:name w:val="nlm_string-name"/>
    <w:basedOn w:val="a0"/>
    <w:rsid w:val="003D4FDA"/>
  </w:style>
  <w:style w:type="character" w:customStyle="1" w:styleId="nlmarticle-title">
    <w:name w:val="nlm_article-title"/>
    <w:basedOn w:val="a0"/>
    <w:rsid w:val="003D4FDA"/>
  </w:style>
  <w:style w:type="character" w:customStyle="1" w:styleId="nlmyear">
    <w:name w:val="nlm_year"/>
    <w:basedOn w:val="a0"/>
    <w:rsid w:val="003D4FDA"/>
  </w:style>
  <w:style w:type="character" w:customStyle="1" w:styleId="nlmvolume">
    <w:name w:val="nlm_volume"/>
    <w:basedOn w:val="a0"/>
    <w:rsid w:val="003D4FDA"/>
  </w:style>
  <w:style w:type="character" w:customStyle="1" w:styleId="nlmelocation-id">
    <w:name w:val="nlm_elocation-id"/>
    <w:basedOn w:val="a0"/>
    <w:rsid w:val="003D4FDA"/>
  </w:style>
  <w:style w:type="character" w:customStyle="1" w:styleId="refdoi">
    <w:name w:val="refdoi"/>
    <w:basedOn w:val="a0"/>
    <w:rsid w:val="003D4FDA"/>
  </w:style>
  <w:style w:type="character" w:customStyle="1" w:styleId="nlmfpage">
    <w:name w:val="nlm_fpage"/>
    <w:basedOn w:val="a0"/>
    <w:rsid w:val="00D2622B"/>
  </w:style>
  <w:style w:type="character" w:customStyle="1" w:styleId="nlmlpage">
    <w:name w:val="nlm_lpage"/>
    <w:basedOn w:val="a0"/>
    <w:rsid w:val="00D2622B"/>
  </w:style>
  <w:style w:type="character" w:customStyle="1" w:styleId="nlmissue">
    <w:name w:val="nlm_issue"/>
    <w:basedOn w:val="a0"/>
    <w:rsid w:val="00EF17B2"/>
  </w:style>
  <w:style w:type="character" w:customStyle="1" w:styleId="1Char">
    <w:name w:val="제목 1 Char"/>
    <w:basedOn w:val="a0"/>
    <w:link w:val="1"/>
    <w:uiPriority w:val="9"/>
    <w:rsid w:val="00A65BC4"/>
    <w:rPr>
      <w:rFonts w:ascii="Times New Roman" w:eastAsia="Times New Roman" w:hAnsi="Times New Roman" w:cs="Times New Roman"/>
      <w:b/>
      <w:bCs/>
      <w:kern w:val="36"/>
      <w:sz w:val="48"/>
      <w:szCs w:val="48"/>
    </w:rPr>
  </w:style>
  <w:style w:type="character" w:customStyle="1" w:styleId="fontstyle11">
    <w:name w:val="fontstyle11"/>
    <w:basedOn w:val="a0"/>
    <w:rsid w:val="00C12C08"/>
    <w:rPr>
      <w:rFonts w:ascii="STIXMath-Regular" w:hAnsi="STIXMath-Regular" w:hint="default"/>
      <w:b w:val="0"/>
      <w:bCs w:val="0"/>
      <w:i w:val="0"/>
      <w:iCs w:val="0"/>
      <w:color w:val="000000"/>
      <w:sz w:val="12"/>
      <w:szCs w:val="12"/>
    </w:rPr>
  </w:style>
  <w:style w:type="character" w:styleId="af0">
    <w:name w:val="FollowedHyperlink"/>
    <w:basedOn w:val="a0"/>
    <w:uiPriority w:val="99"/>
    <w:semiHidden/>
    <w:unhideWhenUsed/>
    <w:rsid w:val="00557A2A"/>
    <w:rPr>
      <w:color w:val="954F72" w:themeColor="followedHyperlink"/>
      <w:u w:val="single"/>
    </w:rPr>
  </w:style>
  <w:style w:type="character" w:customStyle="1" w:styleId="html-italic">
    <w:name w:val="html-italic"/>
    <w:basedOn w:val="a0"/>
    <w:rsid w:val="00F44B93"/>
  </w:style>
  <w:style w:type="character" w:customStyle="1" w:styleId="2Char">
    <w:name w:val="제목 2 Char"/>
    <w:basedOn w:val="a0"/>
    <w:link w:val="2"/>
    <w:uiPriority w:val="9"/>
    <w:semiHidden/>
    <w:rsid w:val="00AD5E2C"/>
    <w:rPr>
      <w:rFonts w:asciiTheme="majorHAnsi" w:eastAsiaTheme="majorEastAsia" w:hAnsiTheme="majorHAnsi" w:cstheme="majorBidi"/>
      <w:color w:val="2E74B5" w:themeColor="accent1" w:themeShade="BF"/>
      <w:sz w:val="26"/>
      <w:szCs w:val="26"/>
    </w:rPr>
  </w:style>
  <w:style w:type="character" w:customStyle="1" w:styleId="UnresolvedMention2">
    <w:name w:val="Unresolved Mention2"/>
    <w:basedOn w:val="a0"/>
    <w:uiPriority w:val="99"/>
    <w:semiHidden/>
    <w:unhideWhenUsed/>
    <w:rsid w:val="00B17E58"/>
    <w:rPr>
      <w:color w:val="605E5C"/>
      <w:shd w:val="clear" w:color="auto" w:fill="E1DFDD"/>
    </w:rPr>
  </w:style>
  <w:style w:type="character" w:styleId="af1">
    <w:name w:val="Strong"/>
    <w:basedOn w:val="a0"/>
    <w:uiPriority w:val="22"/>
    <w:qFormat/>
    <w:rsid w:val="00CE4C8F"/>
    <w:rPr>
      <w:b/>
      <w:bCs/>
    </w:rPr>
  </w:style>
  <w:style w:type="character" w:customStyle="1" w:styleId="katex-mathml">
    <w:name w:val="katex-mathml"/>
    <w:basedOn w:val="a0"/>
    <w:rsid w:val="00CE4C8F"/>
  </w:style>
  <w:style w:type="character" w:customStyle="1" w:styleId="mord">
    <w:name w:val="mord"/>
    <w:basedOn w:val="a0"/>
    <w:rsid w:val="00CE4C8F"/>
  </w:style>
  <w:style w:type="paragraph" w:styleId="af2">
    <w:name w:val="Revision"/>
    <w:hidden/>
    <w:uiPriority w:val="99"/>
    <w:semiHidden/>
    <w:rsid w:val="00457C26"/>
    <w:pPr>
      <w:spacing w:after="0" w:line="240" w:lineRule="auto"/>
      <w:jc w:val="left"/>
    </w:pPr>
  </w:style>
  <w:style w:type="character" w:customStyle="1" w:styleId="nlmedition">
    <w:name w:val="nlm_edition"/>
    <w:basedOn w:val="a0"/>
    <w:rsid w:val="00DB3EF2"/>
  </w:style>
  <w:style w:type="character" w:customStyle="1" w:styleId="nlmpublisher-name">
    <w:name w:val="nlm_publisher-name"/>
    <w:basedOn w:val="a0"/>
    <w:rsid w:val="00DB3EF2"/>
  </w:style>
  <w:style w:type="character" w:customStyle="1" w:styleId="mbin">
    <w:name w:val="mbin"/>
    <w:basedOn w:val="a0"/>
    <w:rsid w:val="00D825A8"/>
  </w:style>
  <w:style w:type="character" w:customStyle="1" w:styleId="mspace">
    <w:name w:val="mspace"/>
    <w:basedOn w:val="a0"/>
    <w:rsid w:val="00D825A8"/>
  </w:style>
  <w:style w:type="character" w:customStyle="1" w:styleId="mrel">
    <w:name w:val="mrel"/>
    <w:basedOn w:val="a0"/>
    <w:rsid w:val="00D825A8"/>
  </w:style>
  <w:style w:type="character" w:customStyle="1" w:styleId="vlist-s">
    <w:name w:val="vlist-s"/>
    <w:basedOn w:val="a0"/>
    <w:rsid w:val="00D825A8"/>
  </w:style>
  <w:style w:type="character" w:customStyle="1" w:styleId="mopen">
    <w:name w:val="mopen"/>
    <w:basedOn w:val="a0"/>
    <w:rsid w:val="00D825A8"/>
  </w:style>
  <w:style w:type="character" w:customStyle="1" w:styleId="mclose">
    <w:name w:val="mclose"/>
    <w:basedOn w:val="a0"/>
    <w:rsid w:val="00D82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431">
      <w:bodyDiv w:val="1"/>
      <w:marLeft w:val="0"/>
      <w:marRight w:val="0"/>
      <w:marTop w:val="0"/>
      <w:marBottom w:val="0"/>
      <w:divBdr>
        <w:top w:val="none" w:sz="0" w:space="0" w:color="auto"/>
        <w:left w:val="none" w:sz="0" w:space="0" w:color="auto"/>
        <w:bottom w:val="none" w:sz="0" w:space="0" w:color="auto"/>
        <w:right w:val="none" w:sz="0" w:space="0" w:color="auto"/>
      </w:divBdr>
    </w:div>
    <w:div w:id="20598413">
      <w:bodyDiv w:val="1"/>
      <w:marLeft w:val="0"/>
      <w:marRight w:val="0"/>
      <w:marTop w:val="0"/>
      <w:marBottom w:val="0"/>
      <w:divBdr>
        <w:top w:val="none" w:sz="0" w:space="0" w:color="auto"/>
        <w:left w:val="none" w:sz="0" w:space="0" w:color="auto"/>
        <w:bottom w:val="none" w:sz="0" w:space="0" w:color="auto"/>
        <w:right w:val="none" w:sz="0" w:space="0" w:color="auto"/>
      </w:divBdr>
      <w:divsChild>
        <w:div w:id="205417219">
          <w:marLeft w:val="0"/>
          <w:marRight w:val="0"/>
          <w:marTop w:val="0"/>
          <w:marBottom w:val="0"/>
          <w:divBdr>
            <w:top w:val="none" w:sz="0" w:space="0" w:color="auto"/>
            <w:left w:val="none" w:sz="0" w:space="0" w:color="auto"/>
            <w:bottom w:val="none" w:sz="0" w:space="0" w:color="auto"/>
            <w:right w:val="none" w:sz="0" w:space="0" w:color="auto"/>
          </w:divBdr>
          <w:divsChild>
            <w:div w:id="1008870162">
              <w:marLeft w:val="0"/>
              <w:marRight w:val="0"/>
              <w:marTop w:val="0"/>
              <w:marBottom w:val="0"/>
              <w:divBdr>
                <w:top w:val="none" w:sz="0" w:space="0" w:color="auto"/>
                <w:left w:val="none" w:sz="0" w:space="0" w:color="auto"/>
                <w:bottom w:val="none" w:sz="0" w:space="0" w:color="auto"/>
                <w:right w:val="none" w:sz="0" w:space="0" w:color="auto"/>
              </w:divBdr>
              <w:divsChild>
                <w:div w:id="1852330325">
                  <w:marLeft w:val="0"/>
                  <w:marRight w:val="0"/>
                  <w:marTop w:val="0"/>
                  <w:marBottom w:val="0"/>
                  <w:divBdr>
                    <w:top w:val="none" w:sz="0" w:space="0" w:color="auto"/>
                    <w:left w:val="none" w:sz="0" w:space="0" w:color="auto"/>
                    <w:bottom w:val="none" w:sz="0" w:space="0" w:color="auto"/>
                    <w:right w:val="none" w:sz="0" w:space="0" w:color="auto"/>
                  </w:divBdr>
                  <w:divsChild>
                    <w:div w:id="786853842">
                      <w:marLeft w:val="0"/>
                      <w:marRight w:val="0"/>
                      <w:marTop w:val="0"/>
                      <w:marBottom w:val="0"/>
                      <w:divBdr>
                        <w:top w:val="none" w:sz="0" w:space="0" w:color="auto"/>
                        <w:left w:val="none" w:sz="0" w:space="0" w:color="auto"/>
                        <w:bottom w:val="none" w:sz="0" w:space="0" w:color="auto"/>
                        <w:right w:val="none" w:sz="0" w:space="0" w:color="auto"/>
                      </w:divBdr>
                      <w:divsChild>
                        <w:div w:id="2129735791">
                          <w:marLeft w:val="0"/>
                          <w:marRight w:val="0"/>
                          <w:marTop w:val="0"/>
                          <w:marBottom w:val="0"/>
                          <w:divBdr>
                            <w:top w:val="none" w:sz="0" w:space="0" w:color="auto"/>
                            <w:left w:val="none" w:sz="0" w:space="0" w:color="auto"/>
                            <w:bottom w:val="none" w:sz="0" w:space="0" w:color="auto"/>
                            <w:right w:val="none" w:sz="0" w:space="0" w:color="auto"/>
                          </w:divBdr>
                          <w:divsChild>
                            <w:div w:id="1186822426">
                              <w:marLeft w:val="0"/>
                              <w:marRight w:val="0"/>
                              <w:marTop w:val="0"/>
                              <w:marBottom w:val="0"/>
                              <w:divBdr>
                                <w:top w:val="none" w:sz="0" w:space="0" w:color="auto"/>
                                <w:left w:val="none" w:sz="0" w:space="0" w:color="auto"/>
                                <w:bottom w:val="none" w:sz="0" w:space="0" w:color="auto"/>
                                <w:right w:val="none" w:sz="0" w:space="0" w:color="auto"/>
                              </w:divBdr>
                              <w:divsChild>
                                <w:div w:id="759257790">
                                  <w:marLeft w:val="0"/>
                                  <w:marRight w:val="0"/>
                                  <w:marTop w:val="0"/>
                                  <w:marBottom w:val="0"/>
                                  <w:divBdr>
                                    <w:top w:val="none" w:sz="0" w:space="0" w:color="auto"/>
                                    <w:left w:val="none" w:sz="0" w:space="0" w:color="auto"/>
                                    <w:bottom w:val="none" w:sz="0" w:space="0" w:color="auto"/>
                                    <w:right w:val="none" w:sz="0" w:space="0" w:color="auto"/>
                                  </w:divBdr>
                                  <w:divsChild>
                                    <w:div w:id="657072768">
                                      <w:marLeft w:val="0"/>
                                      <w:marRight w:val="0"/>
                                      <w:marTop w:val="0"/>
                                      <w:marBottom w:val="0"/>
                                      <w:divBdr>
                                        <w:top w:val="none" w:sz="0" w:space="0" w:color="auto"/>
                                        <w:left w:val="none" w:sz="0" w:space="0" w:color="auto"/>
                                        <w:bottom w:val="none" w:sz="0" w:space="0" w:color="auto"/>
                                        <w:right w:val="none" w:sz="0" w:space="0" w:color="auto"/>
                                      </w:divBdr>
                                      <w:divsChild>
                                        <w:div w:id="207187686">
                                          <w:marLeft w:val="0"/>
                                          <w:marRight w:val="0"/>
                                          <w:marTop w:val="0"/>
                                          <w:marBottom w:val="0"/>
                                          <w:divBdr>
                                            <w:top w:val="none" w:sz="0" w:space="0" w:color="auto"/>
                                            <w:left w:val="none" w:sz="0" w:space="0" w:color="auto"/>
                                            <w:bottom w:val="none" w:sz="0" w:space="0" w:color="auto"/>
                                            <w:right w:val="none" w:sz="0" w:space="0" w:color="auto"/>
                                          </w:divBdr>
                                          <w:divsChild>
                                            <w:div w:id="287049629">
                                              <w:marLeft w:val="0"/>
                                              <w:marRight w:val="0"/>
                                              <w:marTop w:val="0"/>
                                              <w:marBottom w:val="495"/>
                                              <w:divBdr>
                                                <w:top w:val="none" w:sz="0" w:space="0" w:color="auto"/>
                                                <w:left w:val="none" w:sz="0" w:space="0" w:color="auto"/>
                                                <w:bottom w:val="none" w:sz="0" w:space="0" w:color="auto"/>
                                                <w:right w:val="none" w:sz="0" w:space="0" w:color="auto"/>
                                              </w:divBdr>
                                              <w:divsChild>
                                                <w:div w:id="2934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765347">
      <w:bodyDiv w:val="1"/>
      <w:marLeft w:val="0"/>
      <w:marRight w:val="0"/>
      <w:marTop w:val="0"/>
      <w:marBottom w:val="0"/>
      <w:divBdr>
        <w:top w:val="none" w:sz="0" w:space="0" w:color="auto"/>
        <w:left w:val="none" w:sz="0" w:space="0" w:color="auto"/>
        <w:bottom w:val="none" w:sz="0" w:space="0" w:color="auto"/>
        <w:right w:val="none" w:sz="0" w:space="0" w:color="auto"/>
      </w:divBdr>
    </w:div>
    <w:div w:id="60640365">
      <w:bodyDiv w:val="1"/>
      <w:marLeft w:val="0"/>
      <w:marRight w:val="0"/>
      <w:marTop w:val="0"/>
      <w:marBottom w:val="0"/>
      <w:divBdr>
        <w:top w:val="none" w:sz="0" w:space="0" w:color="auto"/>
        <w:left w:val="none" w:sz="0" w:space="0" w:color="auto"/>
        <w:bottom w:val="none" w:sz="0" w:space="0" w:color="auto"/>
        <w:right w:val="none" w:sz="0" w:space="0" w:color="auto"/>
      </w:divBdr>
    </w:div>
    <w:div w:id="77408728">
      <w:bodyDiv w:val="1"/>
      <w:marLeft w:val="0"/>
      <w:marRight w:val="0"/>
      <w:marTop w:val="0"/>
      <w:marBottom w:val="0"/>
      <w:divBdr>
        <w:top w:val="none" w:sz="0" w:space="0" w:color="auto"/>
        <w:left w:val="none" w:sz="0" w:space="0" w:color="auto"/>
        <w:bottom w:val="none" w:sz="0" w:space="0" w:color="auto"/>
        <w:right w:val="none" w:sz="0" w:space="0" w:color="auto"/>
      </w:divBdr>
    </w:div>
    <w:div w:id="78983769">
      <w:bodyDiv w:val="1"/>
      <w:marLeft w:val="0"/>
      <w:marRight w:val="0"/>
      <w:marTop w:val="0"/>
      <w:marBottom w:val="0"/>
      <w:divBdr>
        <w:top w:val="none" w:sz="0" w:space="0" w:color="auto"/>
        <w:left w:val="none" w:sz="0" w:space="0" w:color="auto"/>
        <w:bottom w:val="none" w:sz="0" w:space="0" w:color="auto"/>
        <w:right w:val="none" w:sz="0" w:space="0" w:color="auto"/>
      </w:divBdr>
    </w:div>
    <w:div w:id="97020918">
      <w:bodyDiv w:val="1"/>
      <w:marLeft w:val="0"/>
      <w:marRight w:val="0"/>
      <w:marTop w:val="0"/>
      <w:marBottom w:val="0"/>
      <w:divBdr>
        <w:top w:val="none" w:sz="0" w:space="0" w:color="auto"/>
        <w:left w:val="none" w:sz="0" w:space="0" w:color="auto"/>
        <w:bottom w:val="none" w:sz="0" w:space="0" w:color="auto"/>
        <w:right w:val="none" w:sz="0" w:space="0" w:color="auto"/>
      </w:divBdr>
    </w:div>
    <w:div w:id="97718533">
      <w:bodyDiv w:val="1"/>
      <w:marLeft w:val="0"/>
      <w:marRight w:val="0"/>
      <w:marTop w:val="0"/>
      <w:marBottom w:val="0"/>
      <w:divBdr>
        <w:top w:val="none" w:sz="0" w:space="0" w:color="auto"/>
        <w:left w:val="none" w:sz="0" w:space="0" w:color="auto"/>
        <w:bottom w:val="none" w:sz="0" w:space="0" w:color="auto"/>
        <w:right w:val="none" w:sz="0" w:space="0" w:color="auto"/>
      </w:divBdr>
    </w:div>
    <w:div w:id="112946976">
      <w:bodyDiv w:val="1"/>
      <w:marLeft w:val="0"/>
      <w:marRight w:val="0"/>
      <w:marTop w:val="0"/>
      <w:marBottom w:val="0"/>
      <w:divBdr>
        <w:top w:val="none" w:sz="0" w:space="0" w:color="auto"/>
        <w:left w:val="none" w:sz="0" w:space="0" w:color="auto"/>
        <w:bottom w:val="none" w:sz="0" w:space="0" w:color="auto"/>
        <w:right w:val="none" w:sz="0" w:space="0" w:color="auto"/>
      </w:divBdr>
    </w:div>
    <w:div w:id="113444022">
      <w:bodyDiv w:val="1"/>
      <w:marLeft w:val="0"/>
      <w:marRight w:val="0"/>
      <w:marTop w:val="0"/>
      <w:marBottom w:val="0"/>
      <w:divBdr>
        <w:top w:val="none" w:sz="0" w:space="0" w:color="auto"/>
        <w:left w:val="none" w:sz="0" w:space="0" w:color="auto"/>
        <w:bottom w:val="none" w:sz="0" w:space="0" w:color="auto"/>
        <w:right w:val="none" w:sz="0" w:space="0" w:color="auto"/>
      </w:divBdr>
    </w:div>
    <w:div w:id="113836828">
      <w:bodyDiv w:val="1"/>
      <w:marLeft w:val="0"/>
      <w:marRight w:val="0"/>
      <w:marTop w:val="0"/>
      <w:marBottom w:val="0"/>
      <w:divBdr>
        <w:top w:val="none" w:sz="0" w:space="0" w:color="auto"/>
        <w:left w:val="none" w:sz="0" w:space="0" w:color="auto"/>
        <w:bottom w:val="none" w:sz="0" w:space="0" w:color="auto"/>
        <w:right w:val="none" w:sz="0" w:space="0" w:color="auto"/>
      </w:divBdr>
    </w:div>
    <w:div w:id="139077103">
      <w:bodyDiv w:val="1"/>
      <w:marLeft w:val="0"/>
      <w:marRight w:val="0"/>
      <w:marTop w:val="0"/>
      <w:marBottom w:val="0"/>
      <w:divBdr>
        <w:top w:val="none" w:sz="0" w:space="0" w:color="auto"/>
        <w:left w:val="none" w:sz="0" w:space="0" w:color="auto"/>
        <w:bottom w:val="none" w:sz="0" w:space="0" w:color="auto"/>
        <w:right w:val="none" w:sz="0" w:space="0" w:color="auto"/>
      </w:divBdr>
    </w:div>
    <w:div w:id="160049167">
      <w:bodyDiv w:val="1"/>
      <w:marLeft w:val="0"/>
      <w:marRight w:val="0"/>
      <w:marTop w:val="0"/>
      <w:marBottom w:val="0"/>
      <w:divBdr>
        <w:top w:val="none" w:sz="0" w:space="0" w:color="auto"/>
        <w:left w:val="none" w:sz="0" w:space="0" w:color="auto"/>
        <w:bottom w:val="none" w:sz="0" w:space="0" w:color="auto"/>
        <w:right w:val="none" w:sz="0" w:space="0" w:color="auto"/>
      </w:divBdr>
    </w:div>
    <w:div w:id="161361537">
      <w:bodyDiv w:val="1"/>
      <w:marLeft w:val="0"/>
      <w:marRight w:val="0"/>
      <w:marTop w:val="0"/>
      <w:marBottom w:val="0"/>
      <w:divBdr>
        <w:top w:val="none" w:sz="0" w:space="0" w:color="auto"/>
        <w:left w:val="none" w:sz="0" w:space="0" w:color="auto"/>
        <w:bottom w:val="none" w:sz="0" w:space="0" w:color="auto"/>
        <w:right w:val="none" w:sz="0" w:space="0" w:color="auto"/>
      </w:divBdr>
    </w:div>
    <w:div w:id="161438762">
      <w:bodyDiv w:val="1"/>
      <w:marLeft w:val="0"/>
      <w:marRight w:val="0"/>
      <w:marTop w:val="0"/>
      <w:marBottom w:val="0"/>
      <w:divBdr>
        <w:top w:val="none" w:sz="0" w:space="0" w:color="auto"/>
        <w:left w:val="none" w:sz="0" w:space="0" w:color="auto"/>
        <w:bottom w:val="none" w:sz="0" w:space="0" w:color="auto"/>
        <w:right w:val="none" w:sz="0" w:space="0" w:color="auto"/>
      </w:divBdr>
    </w:div>
    <w:div w:id="165902654">
      <w:bodyDiv w:val="1"/>
      <w:marLeft w:val="0"/>
      <w:marRight w:val="0"/>
      <w:marTop w:val="0"/>
      <w:marBottom w:val="0"/>
      <w:divBdr>
        <w:top w:val="none" w:sz="0" w:space="0" w:color="auto"/>
        <w:left w:val="none" w:sz="0" w:space="0" w:color="auto"/>
        <w:bottom w:val="none" w:sz="0" w:space="0" w:color="auto"/>
        <w:right w:val="none" w:sz="0" w:space="0" w:color="auto"/>
      </w:divBdr>
    </w:div>
    <w:div w:id="166213829">
      <w:bodyDiv w:val="1"/>
      <w:marLeft w:val="0"/>
      <w:marRight w:val="0"/>
      <w:marTop w:val="0"/>
      <w:marBottom w:val="0"/>
      <w:divBdr>
        <w:top w:val="none" w:sz="0" w:space="0" w:color="auto"/>
        <w:left w:val="none" w:sz="0" w:space="0" w:color="auto"/>
        <w:bottom w:val="none" w:sz="0" w:space="0" w:color="auto"/>
        <w:right w:val="none" w:sz="0" w:space="0" w:color="auto"/>
      </w:divBdr>
    </w:div>
    <w:div w:id="167142589">
      <w:bodyDiv w:val="1"/>
      <w:marLeft w:val="0"/>
      <w:marRight w:val="0"/>
      <w:marTop w:val="0"/>
      <w:marBottom w:val="0"/>
      <w:divBdr>
        <w:top w:val="none" w:sz="0" w:space="0" w:color="auto"/>
        <w:left w:val="none" w:sz="0" w:space="0" w:color="auto"/>
        <w:bottom w:val="none" w:sz="0" w:space="0" w:color="auto"/>
        <w:right w:val="none" w:sz="0" w:space="0" w:color="auto"/>
      </w:divBdr>
    </w:div>
    <w:div w:id="188031474">
      <w:bodyDiv w:val="1"/>
      <w:marLeft w:val="0"/>
      <w:marRight w:val="0"/>
      <w:marTop w:val="0"/>
      <w:marBottom w:val="0"/>
      <w:divBdr>
        <w:top w:val="none" w:sz="0" w:space="0" w:color="auto"/>
        <w:left w:val="none" w:sz="0" w:space="0" w:color="auto"/>
        <w:bottom w:val="none" w:sz="0" w:space="0" w:color="auto"/>
        <w:right w:val="none" w:sz="0" w:space="0" w:color="auto"/>
      </w:divBdr>
    </w:div>
    <w:div w:id="199781339">
      <w:bodyDiv w:val="1"/>
      <w:marLeft w:val="0"/>
      <w:marRight w:val="0"/>
      <w:marTop w:val="0"/>
      <w:marBottom w:val="0"/>
      <w:divBdr>
        <w:top w:val="none" w:sz="0" w:space="0" w:color="auto"/>
        <w:left w:val="none" w:sz="0" w:space="0" w:color="auto"/>
        <w:bottom w:val="none" w:sz="0" w:space="0" w:color="auto"/>
        <w:right w:val="none" w:sz="0" w:space="0" w:color="auto"/>
      </w:divBdr>
    </w:div>
    <w:div w:id="201787298">
      <w:bodyDiv w:val="1"/>
      <w:marLeft w:val="0"/>
      <w:marRight w:val="0"/>
      <w:marTop w:val="0"/>
      <w:marBottom w:val="0"/>
      <w:divBdr>
        <w:top w:val="none" w:sz="0" w:space="0" w:color="auto"/>
        <w:left w:val="none" w:sz="0" w:space="0" w:color="auto"/>
        <w:bottom w:val="none" w:sz="0" w:space="0" w:color="auto"/>
        <w:right w:val="none" w:sz="0" w:space="0" w:color="auto"/>
      </w:divBdr>
    </w:div>
    <w:div w:id="205022553">
      <w:bodyDiv w:val="1"/>
      <w:marLeft w:val="0"/>
      <w:marRight w:val="0"/>
      <w:marTop w:val="0"/>
      <w:marBottom w:val="0"/>
      <w:divBdr>
        <w:top w:val="none" w:sz="0" w:space="0" w:color="auto"/>
        <w:left w:val="none" w:sz="0" w:space="0" w:color="auto"/>
        <w:bottom w:val="none" w:sz="0" w:space="0" w:color="auto"/>
        <w:right w:val="none" w:sz="0" w:space="0" w:color="auto"/>
      </w:divBdr>
    </w:div>
    <w:div w:id="206374946">
      <w:bodyDiv w:val="1"/>
      <w:marLeft w:val="0"/>
      <w:marRight w:val="0"/>
      <w:marTop w:val="0"/>
      <w:marBottom w:val="0"/>
      <w:divBdr>
        <w:top w:val="none" w:sz="0" w:space="0" w:color="auto"/>
        <w:left w:val="none" w:sz="0" w:space="0" w:color="auto"/>
        <w:bottom w:val="none" w:sz="0" w:space="0" w:color="auto"/>
        <w:right w:val="none" w:sz="0" w:space="0" w:color="auto"/>
      </w:divBdr>
    </w:div>
    <w:div w:id="245312097">
      <w:bodyDiv w:val="1"/>
      <w:marLeft w:val="0"/>
      <w:marRight w:val="0"/>
      <w:marTop w:val="0"/>
      <w:marBottom w:val="0"/>
      <w:divBdr>
        <w:top w:val="none" w:sz="0" w:space="0" w:color="auto"/>
        <w:left w:val="none" w:sz="0" w:space="0" w:color="auto"/>
        <w:bottom w:val="none" w:sz="0" w:space="0" w:color="auto"/>
        <w:right w:val="none" w:sz="0" w:space="0" w:color="auto"/>
      </w:divBdr>
    </w:div>
    <w:div w:id="247467061">
      <w:bodyDiv w:val="1"/>
      <w:marLeft w:val="0"/>
      <w:marRight w:val="0"/>
      <w:marTop w:val="0"/>
      <w:marBottom w:val="0"/>
      <w:divBdr>
        <w:top w:val="none" w:sz="0" w:space="0" w:color="auto"/>
        <w:left w:val="none" w:sz="0" w:space="0" w:color="auto"/>
        <w:bottom w:val="none" w:sz="0" w:space="0" w:color="auto"/>
        <w:right w:val="none" w:sz="0" w:space="0" w:color="auto"/>
      </w:divBdr>
    </w:div>
    <w:div w:id="250087745">
      <w:bodyDiv w:val="1"/>
      <w:marLeft w:val="0"/>
      <w:marRight w:val="0"/>
      <w:marTop w:val="0"/>
      <w:marBottom w:val="0"/>
      <w:divBdr>
        <w:top w:val="none" w:sz="0" w:space="0" w:color="auto"/>
        <w:left w:val="none" w:sz="0" w:space="0" w:color="auto"/>
        <w:bottom w:val="none" w:sz="0" w:space="0" w:color="auto"/>
        <w:right w:val="none" w:sz="0" w:space="0" w:color="auto"/>
      </w:divBdr>
    </w:div>
    <w:div w:id="251479364">
      <w:bodyDiv w:val="1"/>
      <w:marLeft w:val="0"/>
      <w:marRight w:val="0"/>
      <w:marTop w:val="0"/>
      <w:marBottom w:val="0"/>
      <w:divBdr>
        <w:top w:val="none" w:sz="0" w:space="0" w:color="auto"/>
        <w:left w:val="none" w:sz="0" w:space="0" w:color="auto"/>
        <w:bottom w:val="none" w:sz="0" w:space="0" w:color="auto"/>
        <w:right w:val="none" w:sz="0" w:space="0" w:color="auto"/>
      </w:divBdr>
    </w:div>
    <w:div w:id="256057773">
      <w:bodyDiv w:val="1"/>
      <w:marLeft w:val="0"/>
      <w:marRight w:val="0"/>
      <w:marTop w:val="0"/>
      <w:marBottom w:val="0"/>
      <w:divBdr>
        <w:top w:val="none" w:sz="0" w:space="0" w:color="auto"/>
        <w:left w:val="none" w:sz="0" w:space="0" w:color="auto"/>
        <w:bottom w:val="none" w:sz="0" w:space="0" w:color="auto"/>
        <w:right w:val="none" w:sz="0" w:space="0" w:color="auto"/>
      </w:divBdr>
    </w:div>
    <w:div w:id="270285770">
      <w:bodyDiv w:val="1"/>
      <w:marLeft w:val="0"/>
      <w:marRight w:val="0"/>
      <w:marTop w:val="0"/>
      <w:marBottom w:val="0"/>
      <w:divBdr>
        <w:top w:val="none" w:sz="0" w:space="0" w:color="auto"/>
        <w:left w:val="none" w:sz="0" w:space="0" w:color="auto"/>
        <w:bottom w:val="none" w:sz="0" w:space="0" w:color="auto"/>
        <w:right w:val="none" w:sz="0" w:space="0" w:color="auto"/>
      </w:divBdr>
    </w:div>
    <w:div w:id="270672530">
      <w:bodyDiv w:val="1"/>
      <w:marLeft w:val="0"/>
      <w:marRight w:val="0"/>
      <w:marTop w:val="0"/>
      <w:marBottom w:val="0"/>
      <w:divBdr>
        <w:top w:val="none" w:sz="0" w:space="0" w:color="auto"/>
        <w:left w:val="none" w:sz="0" w:space="0" w:color="auto"/>
        <w:bottom w:val="none" w:sz="0" w:space="0" w:color="auto"/>
        <w:right w:val="none" w:sz="0" w:space="0" w:color="auto"/>
      </w:divBdr>
    </w:div>
    <w:div w:id="272902982">
      <w:bodyDiv w:val="1"/>
      <w:marLeft w:val="0"/>
      <w:marRight w:val="0"/>
      <w:marTop w:val="0"/>
      <w:marBottom w:val="0"/>
      <w:divBdr>
        <w:top w:val="none" w:sz="0" w:space="0" w:color="auto"/>
        <w:left w:val="none" w:sz="0" w:space="0" w:color="auto"/>
        <w:bottom w:val="none" w:sz="0" w:space="0" w:color="auto"/>
        <w:right w:val="none" w:sz="0" w:space="0" w:color="auto"/>
      </w:divBdr>
    </w:div>
    <w:div w:id="279841237">
      <w:bodyDiv w:val="1"/>
      <w:marLeft w:val="0"/>
      <w:marRight w:val="0"/>
      <w:marTop w:val="0"/>
      <w:marBottom w:val="0"/>
      <w:divBdr>
        <w:top w:val="none" w:sz="0" w:space="0" w:color="auto"/>
        <w:left w:val="none" w:sz="0" w:space="0" w:color="auto"/>
        <w:bottom w:val="none" w:sz="0" w:space="0" w:color="auto"/>
        <w:right w:val="none" w:sz="0" w:space="0" w:color="auto"/>
      </w:divBdr>
    </w:div>
    <w:div w:id="285238236">
      <w:bodyDiv w:val="1"/>
      <w:marLeft w:val="0"/>
      <w:marRight w:val="0"/>
      <w:marTop w:val="0"/>
      <w:marBottom w:val="0"/>
      <w:divBdr>
        <w:top w:val="none" w:sz="0" w:space="0" w:color="auto"/>
        <w:left w:val="none" w:sz="0" w:space="0" w:color="auto"/>
        <w:bottom w:val="none" w:sz="0" w:space="0" w:color="auto"/>
        <w:right w:val="none" w:sz="0" w:space="0" w:color="auto"/>
      </w:divBdr>
    </w:div>
    <w:div w:id="293952720">
      <w:bodyDiv w:val="1"/>
      <w:marLeft w:val="0"/>
      <w:marRight w:val="0"/>
      <w:marTop w:val="0"/>
      <w:marBottom w:val="0"/>
      <w:divBdr>
        <w:top w:val="none" w:sz="0" w:space="0" w:color="auto"/>
        <w:left w:val="none" w:sz="0" w:space="0" w:color="auto"/>
        <w:bottom w:val="none" w:sz="0" w:space="0" w:color="auto"/>
        <w:right w:val="none" w:sz="0" w:space="0" w:color="auto"/>
      </w:divBdr>
    </w:div>
    <w:div w:id="294797737">
      <w:bodyDiv w:val="1"/>
      <w:marLeft w:val="0"/>
      <w:marRight w:val="0"/>
      <w:marTop w:val="0"/>
      <w:marBottom w:val="0"/>
      <w:divBdr>
        <w:top w:val="none" w:sz="0" w:space="0" w:color="auto"/>
        <w:left w:val="none" w:sz="0" w:space="0" w:color="auto"/>
        <w:bottom w:val="none" w:sz="0" w:space="0" w:color="auto"/>
        <w:right w:val="none" w:sz="0" w:space="0" w:color="auto"/>
      </w:divBdr>
    </w:div>
    <w:div w:id="299775438">
      <w:bodyDiv w:val="1"/>
      <w:marLeft w:val="0"/>
      <w:marRight w:val="0"/>
      <w:marTop w:val="0"/>
      <w:marBottom w:val="0"/>
      <w:divBdr>
        <w:top w:val="none" w:sz="0" w:space="0" w:color="auto"/>
        <w:left w:val="none" w:sz="0" w:space="0" w:color="auto"/>
        <w:bottom w:val="none" w:sz="0" w:space="0" w:color="auto"/>
        <w:right w:val="none" w:sz="0" w:space="0" w:color="auto"/>
      </w:divBdr>
    </w:div>
    <w:div w:id="303508685">
      <w:bodyDiv w:val="1"/>
      <w:marLeft w:val="0"/>
      <w:marRight w:val="0"/>
      <w:marTop w:val="0"/>
      <w:marBottom w:val="0"/>
      <w:divBdr>
        <w:top w:val="none" w:sz="0" w:space="0" w:color="auto"/>
        <w:left w:val="none" w:sz="0" w:space="0" w:color="auto"/>
        <w:bottom w:val="none" w:sz="0" w:space="0" w:color="auto"/>
        <w:right w:val="none" w:sz="0" w:space="0" w:color="auto"/>
      </w:divBdr>
    </w:div>
    <w:div w:id="307828353">
      <w:bodyDiv w:val="1"/>
      <w:marLeft w:val="0"/>
      <w:marRight w:val="0"/>
      <w:marTop w:val="0"/>
      <w:marBottom w:val="0"/>
      <w:divBdr>
        <w:top w:val="none" w:sz="0" w:space="0" w:color="auto"/>
        <w:left w:val="none" w:sz="0" w:space="0" w:color="auto"/>
        <w:bottom w:val="none" w:sz="0" w:space="0" w:color="auto"/>
        <w:right w:val="none" w:sz="0" w:space="0" w:color="auto"/>
      </w:divBdr>
    </w:div>
    <w:div w:id="309991201">
      <w:bodyDiv w:val="1"/>
      <w:marLeft w:val="0"/>
      <w:marRight w:val="0"/>
      <w:marTop w:val="0"/>
      <w:marBottom w:val="0"/>
      <w:divBdr>
        <w:top w:val="none" w:sz="0" w:space="0" w:color="auto"/>
        <w:left w:val="none" w:sz="0" w:space="0" w:color="auto"/>
        <w:bottom w:val="none" w:sz="0" w:space="0" w:color="auto"/>
        <w:right w:val="none" w:sz="0" w:space="0" w:color="auto"/>
      </w:divBdr>
    </w:div>
    <w:div w:id="324750750">
      <w:bodyDiv w:val="1"/>
      <w:marLeft w:val="0"/>
      <w:marRight w:val="0"/>
      <w:marTop w:val="0"/>
      <w:marBottom w:val="0"/>
      <w:divBdr>
        <w:top w:val="none" w:sz="0" w:space="0" w:color="auto"/>
        <w:left w:val="none" w:sz="0" w:space="0" w:color="auto"/>
        <w:bottom w:val="none" w:sz="0" w:space="0" w:color="auto"/>
        <w:right w:val="none" w:sz="0" w:space="0" w:color="auto"/>
      </w:divBdr>
    </w:div>
    <w:div w:id="324866582">
      <w:bodyDiv w:val="1"/>
      <w:marLeft w:val="0"/>
      <w:marRight w:val="0"/>
      <w:marTop w:val="0"/>
      <w:marBottom w:val="0"/>
      <w:divBdr>
        <w:top w:val="none" w:sz="0" w:space="0" w:color="auto"/>
        <w:left w:val="none" w:sz="0" w:space="0" w:color="auto"/>
        <w:bottom w:val="none" w:sz="0" w:space="0" w:color="auto"/>
        <w:right w:val="none" w:sz="0" w:space="0" w:color="auto"/>
      </w:divBdr>
    </w:div>
    <w:div w:id="329329602">
      <w:bodyDiv w:val="1"/>
      <w:marLeft w:val="0"/>
      <w:marRight w:val="0"/>
      <w:marTop w:val="0"/>
      <w:marBottom w:val="0"/>
      <w:divBdr>
        <w:top w:val="none" w:sz="0" w:space="0" w:color="auto"/>
        <w:left w:val="none" w:sz="0" w:space="0" w:color="auto"/>
        <w:bottom w:val="none" w:sz="0" w:space="0" w:color="auto"/>
        <w:right w:val="none" w:sz="0" w:space="0" w:color="auto"/>
      </w:divBdr>
    </w:div>
    <w:div w:id="329527106">
      <w:bodyDiv w:val="1"/>
      <w:marLeft w:val="0"/>
      <w:marRight w:val="0"/>
      <w:marTop w:val="0"/>
      <w:marBottom w:val="0"/>
      <w:divBdr>
        <w:top w:val="none" w:sz="0" w:space="0" w:color="auto"/>
        <w:left w:val="none" w:sz="0" w:space="0" w:color="auto"/>
        <w:bottom w:val="none" w:sz="0" w:space="0" w:color="auto"/>
        <w:right w:val="none" w:sz="0" w:space="0" w:color="auto"/>
      </w:divBdr>
    </w:div>
    <w:div w:id="339508417">
      <w:bodyDiv w:val="1"/>
      <w:marLeft w:val="0"/>
      <w:marRight w:val="0"/>
      <w:marTop w:val="0"/>
      <w:marBottom w:val="0"/>
      <w:divBdr>
        <w:top w:val="none" w:sz="0" w:space="0" w:color="auto"/>
        <w:left w:val="none" w:sz="0" w:space="0" w:color="auto"/>
        <w:bottom w:val="none" w:sz="0" w:space="0" w:color="auto"/>
        <w:right w:val="none" w:sz="0" w:space="0" w:color="auto"/>
      </w:divBdr>
    </w:div>
    <w:div w:id="343289046">
      <w:bodyDiv w:val="1"/>
      <w:marLeft w:val="0"/>
      <w:marRight w:val="0"/>
      <w:marTop w:val="0"/>
      <w:marBottom w:val="0"/>
      <w:divBdr>
        <w:top w:val="none" w:sz="0" w:space="0" w:color="auto"/>
        <w:left w:val="none" w:sz="0" w:space="0" w:color="auto"/>
        <w:bottom w:val="none" w:sz="0" w:space="0" w:color="auto"/>
        <w:right w:val="none" w:sz="0" w:space="0" w:color="auto"/>
      </w:divBdr>
    </w:div>
    <w:div w:id="387456003">
      <w:bodyDiv w:val="1"/>
      <w:marLeft w:val="0"/>
      <w:marRight w:val="0"/>
      <w:marTop w:val="0"/>
      <w:marBottom w:val="0"/>
      <w:divBdr>
        <w:top w:val="none" w:sz="0" w:space="0" w:color="auto"/>
        <w:left w:val="none" w:sz="0" w:space="0" w:color="auto"/>
        <w:bottom w:val="none" w:sz="0" w:space="0" w:color="auto"/>
        <w:right w:val="none" w:sz="0" w:space="0" w:color="auto"/>
      </w:divBdr>
    </w:div>
    <w:div w:id="400715269">
      <w:bodyDiv w:val="1"/>
      <w:marLeft w:val="0"/>
      <w:marRight w:val="0"/>
      <w:marTop w:val="0"/>
      <w:marBottom w:val="0"/>
      <w:divBdr>
        <w:top w:val="none" w:sz="0" w:space="0" w:color="auto"/>
        <w:left w:val="none" w:sz="0" w:space="0" w:color="auto"/>
        <w:bottom w:val="none" w:sz="0" w:space="0" w:color="auto"/>
        <w:right w:val="none" w:sz="0" w:space="0" w:color="auto"/>
      </w:divBdr>
    </w:div>
    <w:div w:id="402265282">
      <w:bodyDiv w:val="1"/>
      <w:marLeft w:val="0"/>
      <w:marRight w:val="0"/>
      <w:marTop w:val="0"/>
      <w:marBottom w:val="0"/>
      <w:divBdr>
        <w:top w:val="none" w:sz="0" w:space="0" w:color="auto"/>
        <w:left w:val="none" w:sz="0" w:space="0" w:color="auto"/>
        <w:bottom w:val="none" w:sz="0" w:space="0" w:color="auto"/>
        <w:right w:val="none" w:sz="0" w:space="0" w:color="auto"/>
      </w:divBdr>
    </w:div>
    <w:div w:id="408814638">
      <w:bodyDiv w:val="1"/>
      <w:marLeft w:val="0"/>
      <w:marRight w:val="0"/>
      <w:marTop w:val="0"/>
      <w:marBottom w:val="0"/>
      <w:divBdr>
        <w:top w:val="none" w:sz="0" w:space="0" w:color="auto"/>
        <w:left w:val="none" w:sz="0" w:space="0" w:color="auto"/>
        <w:bottom w:val="none" w:sz="0" w:space="0" w:color="auto"/>
        <w:right w:val="none" w:sz="0" w:space="0" w:color="auto"/>
      </w:divBdr>
    </w:div>
    <w:div w:id="417944007">
      <w:bodyDiv w:val="1"/>
      <w:marLeft w:val="0"/>
      <w:marRight w:val="0"/>
      <w:marTop w:val="0"/>
      <w:marBottom w:val="0"/>
      <w:divBdr>
        <w:top w:val="none" w:sz="0" w:space="0" w:color="auto"/>
        <w:left w:val="none" w:sz="0" w:space="0" w:color="auto"/>
        <w:bottom w:val="none" w:sz="0" w:space="0" w:color="auto"/>
        <w:right w:val="none" w:sz="0" w:space="0" w:color="auto"/>
      </w:divBdr>
    </w:div>
    <w:div w:id="431433177">
      <w:bodyDiv w:val="1"/>
      <w:marLeft w:val="0"/>
      <w:marRight w:val="0"/>
      <w:marTop w:val="0"/>
      <w:marBottom w:val="0"/>
      <w:divBdr>
        <w:top w:val="none" w:sz="0" w:space="0" w:color="auto"/>
        <w:left w:val="none" w:sz="0" w:space="0" w:color="auto"/>
        <w:bottom w:val="none" w:sz="0" w:space="0" w:color="auto"/>
        <w:right w:val="none" w:sz="0" w:space="0" w:color="auto"/>
      </w:divBdr>
    </w:div>
    <w:div w:id="442766532">
      <w:bodyDiv w:val="1"/>
      <w:marLeft w:val="0"/>
      <w:marRight w:val="0"/>
      <w:marTop w:val="0"/>
      <w:marBottom w:val="0"/>
      <w:divBdr>
        <w:top w:val="none" w:sz="0" w:space="0" w:color="auto"/>
        <w:left w:val="none" w:sz="0" w:space="0" w:color="auto"/>
        <w:bottom w:val="none" w:sz="0" w:space="0" w:color="auto"/>
        <w:right w:val="none" w:sz="0" w:space="0" w:color="auto"/>
      </w:divBdr>
    </w:div>
    <w:div w:id="470749022">
      <w:bodyDiv w:val="1"/>
      <w:marLeft w:val="0"/>
      <w:marRight w:val="0"/>
      <w:marTop w:val="0"/>
      <w:marBottom w:val="0"/>
      <w:divBdr>
        <w:top w:val="none" w:sz="0" w:space="0" w:color="auto"/>
        <w:left w:val="none" w:sz="0" w:space="0" w:color="auto"/>
        <w:bottom w:val="none" w:sz="0" w:space="0" w:color="auto"/>
        <w:right w:val="none" w:sz="0" w:space="0" w:color="auto"/>
      </w:divBdr>
    </w:div>
    <w:div w:id="470944295">
      <w:bodyDiv w:val="1"/>
      <w:marLeft w:val="0"/>
      <w:marRight w:val="0"/>
      <w:marTop w:val="0"/>
      <w:marBottom w:val="0"/>
      <w:divBdr>
        <w:top w:val="none" w:sz="0" w:space="0" w:color="auto"/>
        <w:left w:val="none" w:sz="0" w:space="0" w:color="auto"/>
        <w:bottom w:val="none" w:sz="0" w:space="0" w:color="auto"/>
        <w:right w:val="none" w:sz="0" w:space="0" w:color="auto"/>
      </w:divBdr>
    </w:div>
    <w:div w:id="473181061">
      <w:bodyDiv w:val="1"/>
      <w:marLeft w:val="0"/>
      <w:marRight w:val="0"/>
      <w:marTop w:val="0"/>
      <w:marBottom w:val="0"/>
      <w:divBdr>
        <w:top w:val="none" w:sz="0" w:space="0" w:color="auto"/>
        <w:left w:val="none" w:sz="0" w:space="0" w:color="auto"/>
        <w:bottom w:val="none" w:sz="0" w:space="0" w:color="auto"/>
        <w:right w:val="none" w:sz="0" w:space="0" w:color="auto"/>
      </w:divBdr>
    </w:div>
    <w:div w:id="477572013">
      <w:bodyDiv w:val="1"/>
      <w:marLeft w:val="0"/>
      <w:marRight w:val="0"/>
      <w:marTop w:val="0"/>
      <w:marBottom w:val="0"/>
      <w:divBdr>
        <w:top w:val="none" w:sz="0" w:space="0" w:color="auto"/>
        <w:left w:val="none" w:sz="0" w:space="0" w:color="auto"/>
        <w:bottom w:val="none" w:sz="0" w:space="0" w:color="auto"/>
        <w:right w:val="none" w:sz="0" w:space="0" w:color="auto"/>
      </w:divBdr>
    </w:div>
    <w:div w:id="484973175">
      <w:bodyDiv w:val="1"/>
      <w:marLeft w:val="0"/>
      <w:marRight w:val="0"/>
      <w:marTop w:val="0"/>
      <w:marBottom w:val="0"/>
      <w:divBdr>
        <w:top w:val="none" w:sz="0" w:space="0" w:color="auto"/>
        <w:left w:val="none" w:sz="0" w:space="0" w:color="auto"/>
        <w:bottom w:val="none" w:sz="0" w:space="0" w:color="auto"/>
        <w:right w:val="none" w:sz="0" w:space="0" w:color="auto"/>
      </w:divBdr>
    </w:div>
    <w:div w:id="515853433">
      <w:bodyDiv w:val="1"/>
      <w:marLeft w:val="0"/>
      <w:marRight w:val="0"/>
      <w:marTop w:val="0"/>
      <w:marBottom w:val="0"/>
      <w:divBdr>
        <w:top w:val="none" w:sz="0" w:space="0" w:color="auto"/>
        <w:left w:val="none" w:sz="0" w:space="0" w:color="auto"/>
        <w:bottom w:val="none" w:sz="0" w:space="0" w:color="auto"/>
        <w:right w:val="none" w:sz="0" w:space="0" w:color="auto"/>
      </w:divBdr>
    </w:div>
    <w:div w:id="530189104">
      <w:bodyDiv w:val="1"/>
      <w:marLeft w:val="0"/>
      <w:marRight w:val="0"/>
      <w:marTop w:val="0"/>
      <w:marBottom w:val="0"/>
      <w:divBdr>
        <w:top w:val="none" w:sz="0" w:space="0" w:color="auto"/>
        <w:left w:val="none" w:sz="0" w:space="0" w:color="auto"/>
        <w:bottom w:val="none" w:sz="0" w:space="0" w:color="auto"/>
        <w:right w:val="none" w:sz="0" w:space="0" w:color="auto"/>
      </w:divBdr>
    </w:div>
    <w:div w:id="540244085">
      <w:bodyDiv w:val="1"/>
      <w:marLeft w:val="0"/>
      <w:marRight w:val="0"/>
      <w:marTop w:val="0"/>
      <w:marBottom w:val="0"/>
      <w:divBdr>
        <w:top w:val="none" w:sz="0" w:space="0" w:color="auto"/>
        <w:left w:val="none" w:sz="0" w:space="0" w:color="auto"/>
        <w:bottom w:val="none" w:sz="0" w:space="0" w:color="auto"/>
        <w:right w:val="none" w:sz="0" w:space="0" w:color="auto"/>
      </w:divBdr>
    </w:div>
    <w:div w:id="542445452">
      <w:bodyDiv w:val="1"/>
      <w:marLeft w:val="0"/>
      <w:marRight w:val="0"/>
      <w:marTop w:val="0"/>
      <w:marBottom w:val="0"/>
      <w:divBdr>
        <w:top w:val="none" w:sz="0" w:space="0" w:color="auto"/>
        <w:left w:val="none" w:sz="0" w:space="0" w:color="auto"/>
        <w:bottom w:val="none" w:sz="0" w:space="0" w:color="auto"/>
        <w:right w:val="none" w:sz="0" w:space="0" w:color="auto"/>
      </w:divBdr>
    </w:div>
    <w:div w:id="544216956">
      <w:bodyDiv w:val="1"/>
      <w:marLeft w:val="0"/>
      <w:marRight w:val="0"/>
      <w:marTop w:val="0"/>
      <w:marBottom w:val="0"/>
      <w:divBdr>
        <w:top w:val="none" w:sz="0" w:space="0" w:color="auto"/>
        <w:left w:val="none" w:sz="0" w:space="0" w:color="auto"/>
        <w:bottom w:val="none" w:sz="0" w:space="0" w:color="auto"/>
        <w:right w:val="none" w:sz="0" w:space="0" w:color="auto"/>
      </w:divBdr>
    </w:div>
    <w:div w:id="551964296">
      <w:bodyDiv w:val="1"/>
      <w:marLeft w:val="0"/>
      <w:marRight w:val="0"/>
      <w:marTop w:val="0"/>
      <w:marBottom w:val="0"/>
      <w:divBdr>
        <w:top w:val="none" w:sz="0" w:space="0" w:color="auto"/>
        <w:left w:val="none" w:sz="0" w:space="0" w:color="auto"/>
        <w:bottom w:val="none" w:sz="0" w:space="0" w:color="auto"/>
        <w:right w:val="none" w:sz="0" w:space="0" w:color="auto"/>
      </w:divBdr>
    </w:div>
    <w:div w:id="556403365">
      <w:bodyDiv w:val="1"/>
      <w:marLeft w:val="0"/>
      <w:marRight w:val="0"/>
      <w:marTop w:val="0"/>
      <w:marBottom w:val="0"/>
      <w:divBdr>
        <w:top w:val="none" w:sz="0" w:space="0" w:color="auto"/>
        <w:left w:val="none" w:sz="0" w:space="0" w:color="auto"/>
        <w:bottom w:val="none" w:sz="0" w:space="0" w:color="auto"/>
        <w:right w:val="none" w:sz="0" w:space="0" w:color="auto"/>
      </w:divBdr>
    </w:div>
    <w:div w:id="560674948">
      <w:bodyDiv w:val="1"/>
      <w:marLeft w:val="0"/>
      <w:marRight w:val="0"/>
      <w:marTop w:val="0"/>
      <w:marBottom w:val="0"/>
      <w:divBdr>
        <w:top w:val="none" w:sz="0" w:space="0" w:color="auto"/>
        <w:left w:val="none" w:sz="0" w:space="0" w:color="auto"/>
        <w:bottom w:val="none" w:sz="0" w:space="0" w:color="auto"/>
        <w:right w:val="none" w:sz="0" w:space="0" w:color="auto"/>
      </w:divBdr>
    </w:div>
    <w:div w:id="564994804">
      <w:bodyDiv w:val="1"/>
      <w:marLeft w:val="0"/>
      <w:marRight w:val="0"/>
      <w:marTop w:val="0"/>
      <w:marBottom w:val="0"/>
      <w:divBdr>
        <w:top w:val="none" w:sz="0" w:space="0" w:color="auto"/>
        <w:left w:val="none" w:sz="0" w:space="0" w:color="auto"/>
        <w:bottom w:val="none" w:sz="0" w:space="0" w:color="auto"/>
        <w:right w:val="none" w:sz="0" w:space="0" w:color="auto"/>
      </w:divBdr>
    </w:div>
    <w:div w:id="574707500">
      <w:bodyDiv w:val="1"/>
      <w:marLeft w:val="0"/>
      <w:marRight w:val="0"/>
      <w:marTop w:val="0"/>
      <w:marBottom w:val="0"/>
      <w:divBdr>
        <w:top w:val="none" w:sz="0" w:space="0" w:color="auto"/>
        <w:left w:val="none" w:sz="0" w:space="0" w:color="auto"/>
        <w:bottom w:val="none" w:sz="0" w:space="0" w:color="auto"/>
        <w:right w:val="none" w:sz="0" w:space="0" w:color="auto"/>
      </w:divBdr>
    </w:div>
    <w:div w:id="590505601">
      <w:bodyDiv w:val="1"/>
      <w:marLeft w:val="0"/>
      <w:marRight w:val="0"/>
      <w:marTop w:val="0"/>
      <w:marBottom w:val="0"/>
      <w:divBdr>
        <w:top w:val="none" w:sz="0" w:space="0" w:color="auto"/>
        <w:left w:val="none" w:sz="0" w:space="0" w:color="auto"/>
        <w:bottom w:val="none" w:sz="0" w:space="0" w:color="auto"/>
        <w:right w:val="none" w:sz="0" w:space="0" w:color="auto"/>
      </w:divBdr>
      <w:divsChild>
        <w:div w:id="109328347">
          <w:marLeft w:val="0"/>
          <w:marRight w:val="0"/>
          <w:marTop w:val="0"/>
          <w:marBottom w:val="0"/>
          <w:divBdr>
            <w:top w:val="none" w:sz="0" w:space="0" w:color="auto"/>
            <w:left w:val="none" w:sz="0" w:space="0" w:color="auto"/>
            <w:bottom w:val="none" w:sz="0" w:space="0" w:color="auto"/>
            <w:right w:val="none" w:sz="0" w:space="0" w:color="auto"/>
          </w:divBdr>
        </w:div>
        <w:div w:id="754788656">
          <w:marLeft w:val="0"/>
          <w:marRight w:val="0"/>
          <w:marTop w:val="0"/>
          <w:marBottom w:val="0"/>
          <w:divBdr>
            <w:top w:val="none" w:sz="0" w:space="0" w:color="auto"/>
            <w:left w:val="none" w:sz="0" w:space="0" w:color="auto"/>
            <w:bottom w:val="none" w:sz="0" w:space="0" w:color="auto"/>
            <w:right w:val="none" w:sz="0" w:space="0" w:color="auto"/>
          </w:divBdr>
        </w:div>
        <w:div w:id="1651396686">
          <w:marLeft w:val="0"/>
          <w:marRight w:val="0"/>
          <w:marTop w:val="0"/>
          <w:marBottom w:val="0"/>
          <w:divBdr>
            <w:top w:val="none" w:sz="0" w:space="0" w:color="auto"/>
            <w:left w:val="none" w:sz="0" w:space="0" w:color="auto"/>
            <w:bottom w:val="none" w:sz="0" w:space="0" w:color="auto"/>
            <w:right w:val="none" w:sz="0" w:space="0" w:color="auto"/>
          </w:divBdr>
        </w:div>
        <w:div w:id="1724789766">
          <w:marLeft w:val="0"/>
          <w:marRight w:val="0"/>
          <w:marTop w:val="0"/>
          <w:marBottom w:val="0"/>
          <w:divBdr>
            <w:top w:val="none" w:sz="0" w:space="0" w:color="auto"/>
            <w:left w:val="none" w:sz="0" w:space="0" w:color="auto"/>
            <w:bottom w:val="none" w:sz="0" w:space="0" w:color="auto"/>
            <w:right w:val="none" w:sz="0" w:space="0" w:color="auto"/>
          </w:divBdr>
        </w:div>
        <w:div w:id="1806310445">
          <w:marLeft w:val="0"/>
          <w:marRight w:val="0"/>
          <w:marTop w:val="0"/>
          <w:marBottom w:val="0"/>
          <w:divBdr>
            <w:top w:val="none" w:sz="0" w:space="0" w:color="auto"/>
            <w:left w:val="none" w:sz="0" w:space="0" w:color="auto"/>
            <w:bottom w:val="none" w:sz="0" w:space="0" w:color="auto"/>
            <w:right w:val="none" w:sz="0" w:space="0" w:color="auto"/>
          </w:divBdr>
        </w:div>
        <w:div w:id="1872037748">
          <w:marLeft w:val="0"/>
          <w:marRight w:val="0"/>
          <w:marTop w:val="0"/>
          <w:marBottom w:val="0"/>
          <w:divBdr>
            <w:top w:val="none" w:sz="0" w:space="0" w:color="auto"/>
            <w:left w:val="none" w:sz="0" w:space="0" w:color="auto"/>
            <w:bottom w:val="none" w:sz="0" w:space="0" w:color="auto"/>
            <w:right w:val="none" w:sz="0" w:space="0" w:color="auto"/>
          </w:divBdr>
        </w:div>
        <w:div w:id="1888836887">
          <w:marLeft w:val="0"/>
          <w:marRight w:val="0"/>
          <w:marTop w:val="0"/>
          <w:marBottom w:val="0"/>
          <w:divBdr>
            <w:top w:val="none" w:sz="0" w:space="0" w:color="auto"/>
            <w:left w:val="none" w:sz="0" w:space="0" w:color="auto"/>
            <w:bottom w:val="none" w:sz="0" w:space="0" w:color="auto"/>
            <w:right w:val="none" w:sz="0" w:space="0" w:color="auto"/>
          </w:divBdr>
        </w:div>
        <w:div w:id="1942175491">
          <w:marLeft w:val="0"/>
          <w:marRight w:val="0"/>
          <w:marTop w:val="0"/>
          <w:marBottom w:val="0"/>
          <w:divBdr>
            <w:top w:val="none" w:sz="0" w:space="0" w:color="auto"/>
            <w:left w:val="none" w:sz="0" w:space="0" w:color="auto"/>
            <w:bottom w:val="none" w:sz="0" w:space="0" w:color="auto"/>
            <w:right w:val="none" w:sz="0" w:space="0" w:color="auto"/>
          </w:divBdr>
        </w:div>
        <w:div w:id="2005161104">
          <w:marLeft w:val="0"/>
          <w:marRight w:val="0"/>
          <w:marTop w:val="0"/>
          <w:marBottom w:val="0"/>
          <w:divBdr>
            <w:top w:val="none" w:sz="0" w:space="0" w:color="auto"/>
            <w:left w:val="none" w:sz="0" w:space="0" w:color="auto"/>
            <w:bottom w:val="none" w:sz="0" w:space="0" w:color="auto"/>
            <w:right w:val="none" w:sz="0" w:space="0" w:color="auto"/>
          </w:divBdr>
        </w:div>
      </w:divsChild>
    </w:div>
    <w:div w:id="590895925">
      <w:bodyDiv w:val="1"/>
      <w:marLeft w:val="0"/>
      <w:marRight w:val="0"/>
      <w:marTop w:val="0"/>
      <w:marBottom w:val="0"/>
      <w:divBdr>
        <w:top w:val="none" w:sz="0" w:space="0" w:color="auto"/>
        <w:left w:val="none" w:sz="0" w:space="0" w:color="auto"/>
        <w:bottom w:val="none" w:sz="0" w:space="0" w:color="auto"/>
        <w:right w:val="none" w:sz="0" w:space="0" w:color="auto"/>
      </w:divBdr>
      <w:divsChild>
        <w:div w:id="1760977908">
          <w:marLeft w:val="360"/>
          <w:marRight w:val="0"/>
          <w:marTop w:val="0"/>
          <w:marBottom w:val="0"/>
          <w:divBdr>
            <w:top w:val="none" w:sz="0" w:space="0" w:color="auto"/>
            <w:left w:val="none" w:sz="0" w:space="0" w:color="auto"/>
            <w:bottom w:val="none" w:sz="0" w:space="0" w:color="auto"/>
            <w:right w:val="none" w:sz="0" w:space="0" w:color="auto"/>
          </w:divBdr>
        </w:div>
      </w:divsChild>
    </w:div>
    <w:div w:id="600602865">
      <w:bodyDiv w:val="1"/>
      <w:marLeft w:val="0"/>
      <w:marRight w:val="0"/>
      <w:marTop w:val="0"/>
      <w:marBottom w:val="0"/>
      <w:divBdr>
        <w:top w:val="none" w:sz="0" w:space="0" w:color="auto"/>
        <w:left w:val="none" w:sz="0" w:space="0" w:color="auto"/>
        <w:bottom w:val="none" w:sz="0" w:space="0" w:color="auto"/>
        <w:right w:val="none" w:sz="0" w:space="0" w:color="auto"/>
      </w:divBdr>
    </w:div>
    <w:div w:id="615254668">
      <w:bodyDiv w:val="1"/>
      <w:marLeft w:val="0"/>
      <w:marRight w:val="0"/>
      <w:marTop w:val="0"/>
      <w:marBottom w:val="0"/>
      <w:divBdr>
        <w:top w:val="none" w:sz="0" w:space="0" w:color="auto"/>
        <w:left w:val="none" w:sz="0" w:space="0" w:color="auto"/>
        <w:bottom w:val="none" w:sz="0" w:space="0" w:color="auto"/>
        <w:right w:val="none" w:sz="0" w:space="0" w:color="auto"/>
      </w:divBdr>
    </w:div>
    <w:div w:id="618874646">
      <w:bodyDiv w:val="1"/>
      <w:marLeft w:val="0"/>
      <w:marRight w:val="0"/>
      <w:marTop w:val="0"/>
      <w:marBottom w:val="0"/>
      <w:divBdr>
        <w:top w:val="none" w:sz="0" w:space="0" w:color="auto"/>
        <w:left w:val="none" w:sz="0" w:space="0" w:color="auto"/>
        <w:bottom w:val="none" w:sz="0" w:space="0" w:color="auto"/>
        <w:right w:val="none" w:sz="0" w:space="0" w:color="auto"/>
      </w:divBdr>
    </w:div>
    <w:div w:id="622465638">
      <w:bodyDiv w:val="1"/>
      <w:marLeft w:val="0"/>
      <w:marRight w:val="0"/>
      <w:marTop w:val="0"/>
      <w:marBottom w:val="0"/>
      <w:divBdr>
        <w:top w:val="none" w:sz="0" w:space="0" w:color="auto"/>
        <w:left w:val="none" w:sz="0" w:space="0" w:color="auto"/>
        <w:bottom w:val="none" w:sz="0" w:space="0" w:color="auto"/>
        <w:right w:val="none" w:sz="0" w:space="0" w:color="auto"/>
      </w:divBdr>
    </w:div>
    <w:div w:id="623077852">
      <w:bodyDiv w:val="1"/>
      <w:marLeft w:val="0"/>
      <w:marRight w:val="0"/>
      <w:marTop w:val="0"/>
      <w:marBottom w:val="0"/>
      <w:divBdr>
        <w:top w:val="none" w:sz="0" w:space="0" w:color="auto"/>
        <w:left w:val="none" w:sz="0" w:space="0" w:color="auto"/>
        <w:bottom w:val="none" w:sz="0" w:space="0" w:color="auto"/>
        <w:right w:val="none" w:sz="0" w:space="0" w:color="auto"/>
      </w:divBdr>
    </w:div>
    <w:div w:id="665132197">
      <w:bodyDiv w:val="1"/>
      <w:marLeft w:val="0"/>
      <w:marRight w:val="0"/>
      <w:marTop w:val="0"/>
      <w:marBottom w:val="0"/>
      <w:divBdr>
        <w:top w:val="none" w:sz="0" w:space="0" w:color="auto"/>
        <w:left w:val="none" w:sz="0" w:space="0" w:color="auto"/>
        <w:bottom w:val="none" w:sz="0" w:space="0" w:color="auto"/>
        <w:right w:val="none" w:sz="0" w:space="0" w:color="auto"/>
      </w:divBdr>
    </w:div>
    <w:div w:id="687827813">
      <w:bodyDiv w:val="1"/>
      <w:marLeft w:val="0"/>
      <w:marRight w:val="0"/>
      <w:marTop w:val="0"/>
      <w:marBottom w:val="0"/>
      <w:divBdr>
        <w:top w:val="none" w:sz="0" w:space="0" w:color="auto"/>
        <w:left w:val="none" w:sz="0" w:space="0" w:color="auto"/>
        <w:bottom w:val="none" w:sz="0" w:space="0" w:color="auto"/>
        <w:right w:val="none" w:sz="0" w:space="0" w:color="auto"/>
      </w:divBdr>
      <w:divsChild>
        <w:div w:id="130710194">
          <w:marLeft w:val="0"/>
          <w:marRight w:val="0"/>
          <w:marTop w:val="0"/>
          <w:marBottom w:val="0"/>
          <w:divBdr>
            <w:top w:val="none" w:sz="0" w:space="0" w:color="auto"/>
            <w:left w:val="none" w:sz="0" w:space="0" w:color="auto"/>
            <w:bottom w:val="none" w:sz="0" w:space="0" w:color="auto"/>
            <w:right w:val="none" w:sz="0" w:space="0" w:color="auto"/>
          </w:divBdr>
          <w:divsChild>
            <w:div w:id="1164081524">
              <w:marLeft w:val="0"/>
              <w:marRight w:val="0"/>
              <w:marTop w:val="0"/>
              <w:marBottom w:val="0"/>
              <w:divBdr>
                <w:top w:val="none" w:sz="0" w:space="0" w:color="auto"/>
                <w:left w:val="none" w:sz="0" w:space="0" w:color="auto"/>
                <w:bottom w:val="none" w:sz="0" w:space="0" w:color="auto"/>
                <w:right w:val="none" w:sz="0" w:space="0" w:color="auto"/>
              </w:divBdr>
              <w:divsChild>
                <w:div w:id="1426266552">
                  <w:marLeft w:val="0"/>
                  <w:marRight w:val="0"/>
                  <w:marTop w:val="0"/>
                  <w:marBottom w:val="0"/>
                  <w:divBdr>
                    <w:top w:val="none" w:sz="0" w:space="0" w:color="auto"/>
                    <w:left w:val="none" w:sz="0" w:space="0" w:color="auto"/>
                    <w:bottom w:val="none" w:sz="0" w:space="0" w:color="auto"/>
                    <w:right w:val="none" w:sz="0" w:space="0" w:color="auto"/>
                  </w:divBdr>
                  <w:divsChild>
                    <w:div w:id="1445076733">
                      <w:marLeft w:val="0"/>
                      <w:marRight w:val="0"/>
                      <w:marTop w:val="0"/>
                      <w:marBottom w:val="0"/>
                      <w:divBdr>
                        <w:top w:val="none" w:sz="0" w:space="0" w:color="auto"/>
                        <w:left w:val="none" w:sz="0" w:space="0" w:color="auto"/>
                        <w:bottom w:val="none" w:sz="0" w:space="0" w:color="auto"/>
                        <w:right w:val="none" w:sz="0" w:space="0" w:color="auto"/>
                      </w:divBdr>
                      <w:divsChild>
                        <w:div w:id="1056205316">
                          <w:marLeft w:val="0"/>
                          <w:marRight w:val="0"/>
                          <w:marTop w:val="0"/>
                          <w:marBottom w:val="0"/>
                          <w:divBdr>
                            <w:top w:val="none" w:sz="0" w:space="0" w:color="auto"/>
                            <w:left w:val="none" w:sz="0" w:space="0" w:color="auto"/>
                            <w:bottom w:val="none" w:sz="0" w:space="0" w:color="auto"/>
                            <w:right w:val="none" w:sz="0" w:space="0" w:color="auto"/>
                          </w:divBdr>
                          <w:divsChild>
                            <w:div w:id="1013530356">
                              <w:marLeft w:val="0"/>
                              <w:marRight w:val="0"/>
                              <w:marTop w:val="0"/>
                              <w:marBottom w:val="0"/>
                              <w:divBdr>
                                <w:top w:val="none" w:sz="0" w:space="0" w:color="auto"/>
                                <w:left w:val="none" w:sz="0" w:space="0" w:color="auto"/>
                                <w:bottom w:val="none" w:sz="0" w:space="0" w:color="auto"/>
                                <w:right w:val="none" w:sz="0" w:space="0" w:color="auto"/>
                              </w:divBdr>
                              <w:divsChild>
                                <w:div w:id="1291013971">
                                  <w:marLeft w:val="0"/>
                                  <w:marRight w:val="0"/>
                                  <w:marTop w:val="0"/>
                                  <w:marBottom w:val="0"/>
                                  <w:divBdr>
                                    <w:top w:val="none" w:sz="0" w:space="0" w:color="auto"/>
                                    <w:left w:val="none" w:sz="0" w:space="0" w:color="auto"/>
                                    <w:bottom w:val="none" w:sz="0" w:space="0" w:color="auto"/>
                                    <w:right w:val="none" w:sz="0" w:space="0" w:color="auto"/>
                                  </w:divBdr>
                                  <w:divsChild>
                                    <w:div w:id="818419435">
                                      <w:marLeft w:val="0"/>
                                      <w:marRight w:val="0"/>
                                      <w:marTop w:val="0"/>
                                      <w:marBottom w:val="0"/>
                                      <w:divBdr>
                                        <w:top w:val="none" w:sz="0" w:space="0" w:color="auto"/>
                                        <w:left w:val="none" w:sz="0" w:space="0" w:color="auto"/>
                                        <w:bottom w:val="none" w:sz="0" w:space="0" w:color="auto"/>
                                        <w:right w:val="none" w:sz="0" w:space="0" w:color="auto"/>
                                      </w:divBdr>
                                      <w:divsChild>
                                        <w:div w:id="163013350">
                                          <w:marLeft w:val="0"/>
                                          <w:marRight w:val="0"/>
                                          <w:marTop w:val="0"/>
                                          <w:marBottom w:val="0"/>
                                          <w:divBdr>
                                            <w:top w:val="none" w:sz="0" w:space="0" w:color="auto"/>
                                            <w:left w:val="none" w:sz="0" w:space="0" w:color="auto"/>
                                            <w:bottom w:val="none" w:sz="0" w:space="0" w:color="auto"/>
                                            <w:right w:val="none" w:sz="0" w:space="0" w:color="auto"/>
                                          </w:divBdr>
                                          <w:divsChild>
                                            <w:div w:id="1127359134">
                                              <w:marLeft w:val="0"/>
                                              <w:marRight w:val="0"/>
                                              <w:marTop w:val="0"/>
                                              <w:marBottom w:val="495"/>
                                              <w:divBdr>
                                                <w:top w:val="none" w:sz="0" w:space="0" w:color="auto"/>
                                                <w:left w:val="none" w:sz="0" w:space="0" w:color="auto"/>
                                                <w:bottom w:val="none" w:sz="0" w:space="0" w:color="auto"/>
                                                <w:right w:val="none" w:sz="0" w:space="0" w:color="auto"/>
                                              </w:divBdr>
                                              <w:divsChild>
                                                <w:div w:id="12400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455323">
      <w:bodyDiv w:val="1"/>
      <w:marLeft w:val="0"/>
      <w:marRight w:val="0"/>
      <w:marTop w:val="0"/>
      <w:marBottom w:val="0"/>
      <w:divBdr>
        <w:top w:val="none" w:sz="0" w:space="0" w:color="auto"/>
        <w:left w:val="none" w:sz="0" w:space="0" w:color="auto"/>
        <w:bottom w:val="none" w:sz="0" w:space="0" w:color="auto"/>
        <w:right w:val="none" w:sz="0" w:space="0" w:color="auto"/>
      </w:divBdr>
    </w:div>
    <w:div w:id="695498781">
      <w:bodyDiv w:val="1"/>
      <w:marLeft w:val="0"/>
      <w:marRight w:val="0"/>
      <w:marTop w:val="0"/>
      <w:marBottom w:val="0"/>
      <w:divBdr>
        <w:top w:val="none" w:sz="0" w:space="0" w:color="auto"/>
        <w:left w:val="none" w:sz="0" w:space="0" w:color="auto"/>
        <w:bottom w:val="none" w:sz="0" w:space="0" w:color="auto"/>
        <w:right w:val="none" w:sz="0" w:space="0" w:color="auto"/>
      </w:divBdr>
    </w:div>
    <w:div w:id="700127048">
      <w:bodyDiv w:val="1"/>
      <w:marLeft w:val="0"/>
      <w:marRight w:val="0"/>
      <w:marTop w:val="0"/>
      <w:marBottom w:val="0"/>
      <w:divBdr>
        <w:top w:val="none" w:sz="0" w:space="0" w:color="auto"/>
        <w:left w:val="none" w:sz="0" w:space="0" w:color="auto"/>
        <w:bottom w:val="none" w:sz="0" w:space="0" w:color="auto"/>
        <w:right w:val="none" w:sz="0" w:space="0" w:color="auto"/>
      </w:divBdr>
    </w:div>
    <w:div w:id="700933039">
      <w:bodyDiv w:val="1"/>
      <w:marLeft w:val="0"/>
      <w:marRight w:val="0"/>
      <w:marTop w:val="0"/>
      <w:marBottom w:val="0"/>
      <w:divBdr>
        <w:top w:val="none" w:sz="0" w:space="0" w:color="auto"/>
        <w:left w:val="none" w:sz="0" w:space="0" w:color="auto"/>
        <w:bottom w:val="none" w:sz="0" w:space="0" w:color="auto"/>
        <w:right w:val="none" w:sz="0" w:space="0" w:color="auto"/>
      </w:divBdr>
    </w:div>
    <w:div w:id="704405576">
      <w:bodyDiv w:val="1"/>
      <w:marLeft w:val="0"/>
      <w:marRight w:val="0"/>
      <w:marTop w:val="0"/>
      <w:marBottom w:val="0"/>
      <w:divBdr>
        <w:top w:val="none" w:sz="0" w:space="0" w:color="auto"/>
        <w:left w:val="none" w:sz="0" w:space="0" w:color="auto"/>
        <w:bottom w:val="none" w:sz="0" w:space="0" w:color="auto"/>
        <w:right w:val="none" w:sz="0" w:space="0" w:color="auto"/>
      </w:divBdr>
    </w:div>
    <w:div w:id="705641834">
      <w:bodyDiv w:val="1"/>
      <w:marLeft w:val="0"/>
      <w:marRight w:val="0"/>
      <w:marTop w:val="0"/>
      <w:marBottom w:val="0"/>
      <w:divBdr>
        <w:top w:val="none" w:sz="0" w:space="0" w:color="auto"/>
        <w:left w:val="none" w:sz="0" w:space="0" w:color="auto"/>
        <w:bottom w:val="none" w:sz="0" w:space="0" w:color="auto"/>
        <w:right w:val="none" w:sz="0" w:space="0" w:color="auto"/>
      </w:divBdr>
    </w:div>
    <w:div w:id="705914743">
      <w:bodyDiv w:val="1"/>
      <w:marLeft w:val="0"/>
      <w:marRight w:val="0"/>
      <w:marTop w:val="0"/>
      <w:marBottom w:val="0"/>
      <w:divBdr>
        <w:top w:val="none" w:sz="0" w:space="0" w:color="auto"/>
        <w:left w:val="none" w:sz="0" w:space="0" w:color="auto"/>
        <w:bottom w:val="none" w:sz="0" w:space="0" w:color="auto"/>
        <w:right w:val="none" w:sz="0" w:space="0" w:color="auto"/>
      </w:divBdr>
    </w:div>
    <w:div w:id="710417324">
      <w:bodyDiv w:val="1"/>
      <w:marLeft w:val="0"/>
      <w:marRight w:val="0"/>
      <w:marTop w:val="0"/>
      <w:marBottom w:val="0"/>
      <w:divBdr>
        <w:top w:val="none" w:sz="0" w:space="0" w:color="auto"/>
        <w:left w:val="none" w:sz="0" w:space="0" w:color="auto"/>
        <w:bottom w:val="none" w:sz="0" w:space="0" w:color="auto"/>
        <w:right w:val="none" w:sz="0" w:space="0" w:color="auto"/>
      </w:divBdr>
    </w:div>
    <w:div w:id="712462693">
      <w:bodyDiv w:val="1"/>
      <w:marLeft w:val="0"/>
      <w:marRight w:val="0"/>
      <w:marTop w:val="0"/>
      <w:marBottom w:val="0"/>
      <w:divBdr>
        <w:top w:val="none" w:sz="0" w:space="0" w:color="auto"/>
        <w:left w:val="none" w:sz="0" w:space="0" w:color="auto"/>
        <w:bottom w:val="none" w:sz="0" w:space="0" w:color="auto"/>
        <w:right w:val="none" w:sz="0" w:space="0" w:color="auto"/>
      </w:divBdr>
    </w:div>
    <w:div w:id="713970470">
      <w:bodyDiv w:val="1"/>
      <w:marLeft w:val="0"/>
      <w:marRight w:val="0"/>
      <w:marTop w:val="0"/>
      <w:marBottom w:val="0"/>
      <w:divBdr>
        <w:top w:val="none" w:sz="0" w:space="0" w:color="auto"/>
        <w:left w:val="none" w:sz="0" w:space="0" w:color="auto"/>
        <w:bottom w:val="none" w:sz="0" w:space="0" w:color="auto"/>
        <w:right w:val="none" w:sz="0" w:space="0" w:color="auto"/>
      </w:divBdr>
    </w:div>
    <w:div w:id="723213355">
      <w:bodyDiv w:val="1"/>
      <w:marLeft w:val="0"/>
      <w:marRight w:val="0"/>
      <w:marTop w:val="0"/>
      <w:marBottom w:val="0"/>
      <w:divBdr>
        <w:top w:val="none" w:sz="0" w:space="0" w:color="auto"/>
        <w:left w:val="none" w:sz="0" w:space="0" w:color="auto"/>
        <w:bottom w:val="none" w:sz="0" w:space="0" w:color="auto"/>
        <w:right w:val="none" w:sz="0" w:space="0" w:color="auto"/>
      </w:divBdr>
    </w:div>
    <w:div w:id="749544972">
      <w:bodyDiv w:val="1"/>
      <w:marLeft w:val="0"/>
      <w:marRight w:val="0"/>
      <w:marTop w:val="0"/>
      <w:marBottom w:val="0"/>
      <w:divBdr>
        <w:top w:val="none" w:sz="0" w:space="0" w:color="auto"/>
        <w:left w:val="none" w:sz="0" w:space="0" w:color="auto"/>
        <w:bottom w:val="none" w:sz="0" w:space="0" w:color="auto"/>
        <w:right w:val="none" w:sz="0" w:space="0" w:color="auto"/>
      </w:divBdr>
    </w:div>
    <w:div w:id="751662387">
      <w:bodyDiv w:val="1"/>
      <w:marLeft w:val="0"/>
      <w:marRight w:val="0"/>
      <w:marTop w:val="0"/>
      <w:marBottom w:val="0"/>
      <w:divBdr>
        <w:top w:val="none" w:sz="0" w:space="0" w:color="auto"/>
        <w:left w:val="none" w:sz="0" w:space="0" w:color="auto"/>
        <w:bottom w:val="none" w:sz="0" w:space="0" w:color="auto"/>
        <w:right w:val="none" w:sz="0" w:space="0" w:color="auto"/>
      </w:divBdr>
    </w:div>
    <w:div w:id="771820618">
      <w:bodyDiv w:val="1"/>
      <w:marLeft w:val="0"/>
      <w:marRight w:val="0"/>
      <w:marTop w:val="0"/>
      <w:marBottom w:val="0"/>
      <w:divBdr>
        <w:top w:val="none" w:sz="0" w:space="0" w:color="auto"/>
        <w:left w:val="none" w:sz="0" w:space="0" w:color="auto"/>
        <w:bottom w:val="none" w:sz="0" w:space="0" w:color="auto"/>
        <w:right w:val="none" w:sz="0" w:space="0" w:color="auto"/>
      </w:divBdr>
    </w:div>
    <w:div w:id="785390346">
      <w:bodyDiv w:val="1"/>
      <w:marLeft w:val="0"/>
      <w:marRight w:val="0"/>
      <w:marTop w:val="0"/>
      <w:marBottom w:val="0"/>
      <w:divBdr>
        <w:top w:val="none" w:sz="0" w:space="0" w:color="auto"/>
        <w:left w:val="none" w:sz="0" w:space="0" w:color="auto"/>
        <w:bottom w:val="none" w:sz="0" w:space="0" w:color="auto"/>
        <w:right w:val="none" w:sz="0" w:space="0" w:color="auto"/>
      </w:divBdr>
    </w:div>
    <w:div w:id="785926170">
      <w:bodyDiv w:val="1"/>
      <w:marLeft w:val="0"/>
      <w:marRight w:val="0"/>
      <w:marTop w:val="0"/>
      <w:marBottom w:val="0"/>
      <w:divBdr>
        <w:top w:val="none" w:sz="0" w:space="0" w:color="auto"/>
        <w:left w:val="none" w:sz="0" w:space="0" w:color="auto"/>
        <w:bottom w:val="none" w:sz="0" w:space="0" w:color="auto"/>
        <w:right w:val="none" w:sz="0" w:space="0" w:color="auto"/>
      </w:divBdr>
    </w:div>
    <w:div w:id="798305685">
      <w:bodyDiv w:val="1"/>
      <w:marLeft w:val="0"/>
      <w:marRight w:val="0"/>
      <w:marTop w:val="0"/>
      <w:marBottom w:val="0"/>
      <w:divBdr>
        <w:top w:val="none" w:sz="0" w:space="0" w:color="auto"/>
        <w:left w:val="none" w:sz="0" w:space="0" w:color="auto"/>
        <w:bottom w:val="none" w:sz="0" w:space="0" w:color="auto"/>
        <w:right w:val="none" w:sz="0" w:space="0" w:color="auto"/>
      </w:divBdr>
    </w:div>
    <w:div w:id="809401778">
      <w:bodyDiv w:val="1"/>
      <w:marLeft w:val="0"/>
      <w:marRight w:val="0"/>
      <w:marTop w:val="0"/>
      <w:marBottom w:val="0"/>
      <w:divBdr>
        <w:top w:val="none" w:sz="0" w:space="0" w:color="auto"/>
        <w:left w:val="none" w:sz="0" w:space="0" w:color="auto"/>
        <w:bottom w:val="none" w:sz="0" w:space="0" w:color="auto"/>
        <w:right w:val="none" w:sz="0" w:space="0" w:color="auto"/>
      </w:divBdr>
    </w:div>
    <w:div w:id="810170676">
      <w:bodyDiv w:val="1"/>
      <w:marLeft w:val="0"/>
      <w:marRight w:val="0"/>
      <w:marTop w:val="0"/>
      <w:marBottom w:val="0"/>
      <w:divBdr>
        <w:top w:val="none" w:sz="0" w:space="0" w:color="auto"/>
        <w:left w:val="none" w:sz="0" w:space="0" w:color="auto"/>
        <w:bottom w:val="none" w:sz="0" w:space="0" w:color="auto"/>
        <w:right w:val="none" w:sz="0" w:space="0" w:color="auto"/>
      </w:divBdr>
    </w:div>
    <w:div w:id="810252571">
      <w:bodyDiv w:val="1"/>
      <w:marLeft w:val="0"/>
      <w:marRight w:val="0"/>
      <w:marTop w:val="0"/>
      <w:marBottom w:val="0"/>
      <w:divBdr>
        <w:top w:val="none" w:sz="0" w:space="0" w:color="auto"/>
        <w:left w:val="none" w:sz="0" w:space="0" w:color="auto"/>
        <w:bottom w:val="none" w:sz="0" w:space="0" w:color="auto"/>
        <w:right w:val="none" w:sz="0" w:space="0" w:color="auto"/>
      </w:divBdr>
    </w:div>
    <w:div w:id="813760620">
      <w:bodyDiv w:val="1"/>
      <w:marLeft w:val="0"/>
      <w:marRight w:val="0"/>
      <w:marTop w:val="0"/>
      <w:marBottom w:val="0"/>
      <w:divBdr>
        <w:top w:val="none" w:sz="0" w:space="0" w:color="auto"/>
        <w:left w:val="none" w:sz="0" w:space="0" w:color="auto"/>
        <w:bottom w:val="none" w:sz="0" w:space="0" w:color="auto"/>
        <w:right w:val="none" w:sz="0" w:space="0" w:color="auto"/>
      </w:divBdr>
    </w:div>
    <w:div w:id="825516709">
      <w:bodyDiv w:val="1"/>
      <w:marLeft w:val="0"/>
      <w:marRight w:val="0"/>
      <w:marTop w:val="0"/>
      <w:marBottom w:val="0"/>
      <w:divBdr>
        <w:top w:val="none" w:sz="0" w:space="0" w:color="auto"/>
        <w:left w:val="none" w:sz="0" w:space="0" w:color="auto"/>
        <w:bottom w:val="none" w:sz="0" w:space="0" w:color="auto"/>
        <w:right w:val="none" w:sz="0" w:space="0" w:color="auto"/>
      </w:divBdr>
    </w:div>
    <w:div w:id="826554061">
      <w:bodyDiv w:val="1"/>
      <w:marLeft w:val="0"/>
      <w:marRight w:val="0"/>
      <w:marTop w:val="0"/>
      <w:marBottom w:val="0"/>
      <w:divBdr>
        <w:top w:val="none" w:sz="0" w:space="0" w:color="auto"/>
        <w:left w:val="none" w:sz="0" w:space="0" w:color="auto"/>
        <w:bottom w:val="none" w:sz="0" w:space="0" w:color="auto"/>
        <w:right w:val="none" w:sz="0" w:space="0" w:color="auto"/>
      </w:divBdr>
    </w:div>
    <w:div w:id="826748241">
      <w:bodyDiv w:val="1"/>
      <w:marLeft w:val="0"/>
      <w:marRight w:val="0"/>
      <w:marTop w:val="0"/>
      <w:marBottom w:val="0"/>
      <w:divBdr>
        <w:top w:val="none" w:sz="0" w:space="0" w:color="auto"/>
        <w:left w:val="none" w:sz="0" w:space="0" w:color="auto"/>
        <w:bottom w:val="none" w:sz="0" w:space="0" w:color="auto"/>
        <w:right w:val="none" w:sz="0" w:space="0" w:color="auto"/>
      </w:divBdr>
    </w:div>
    <w:div w:id="840587078">
      <w:bodyDiv w:val="1"/>
      <w:marLeft w:val="0"/>
      <w:marRight w:val="0"/>
      <w:marTop w:val="0"/>
      <w:marBottom w:val="0"/>
      <w:divBdr>
        <w:top w:val="none" w:sz="0" w:space="0" w:color="auto"/>
        <w:left w:val="none" w:sz="0" w:space="0" w:color="auto"/>
        <w:bottom w:val="none" w:sz="0" w:space="0" w:color="auto"/>
        <w:right w:val="none" w:sz="0" w:space="0" w:color="auto"/>
      </w:divBdr>
    </w:div>
    <w:div w:id="851381223">
      <w:bodyDiv w:val="1"/>
      <w:marLeft w:val="0"/>
      <w:marRight w:val="0"/>
      <w:marTop w:val="0"/>
      <w:marBottom w:val="0"/>
      <w:divBdr>
        <w:top w:val="none" w:sz="0" w:space="0" w:color="auto"/>
        <w:left w:val="none" w:sz="0" w:space="0" w:color="auto"/>
        <w:bottom w:val="none" w:sz="0" w:space="0" w:color="auto"/>
        <w:right w:val="none" w:sz="0" w:space="0" w:color="auto"/>
      </w:divBdr>
    </w:div>
    <w:div w:id="857279502">
      <w:bodyDiv w:val="1"/>
      <w:marLeft w:val="0"/>
      <w:marRight w:val="0"/>
      <w:marTop w:val="0"/>
      <w:marBottom w:val="0"/>
      <w:divBdr>
        <w:top w:val="none" w:sz="0" w:space="0" w:color="auto"/>
        <w:left w:val="none" w:sz="0" w:space="0" w:color="auto"/>
        <w:bottom w:val="none" w:sz="0" w:space="0" w:color="auto"/>
        <w:right w:val="none" w:sz="0" w:space="0" w:color="auto"/>
      </w:divBdr>
    </w:div>
    <w:div w:id="865099450">
      <w:bodyDiv w:val="1"/>
      <w:marLeft w:val="0"/>
      <w:marRight w:val="0"/>
      <w:marTop w:val="0"/>
      <w:marBottom w:val="0"/>
      <w:divBdr>
        <w:top w:val="none" w:sz="0" w:space="0" w:color="auto"/>
        <w:left w:val="none" w:sz="0" w:space="0" w:color="auto"/>
        <w:bottom w:val="none" w:sz="0" w:space="0" w:color="auto"/>
        <w:right w:val="none" w:sz="0" w:space="0" w:color="auto"/>
      </w:divBdr>
    </w:div>
    <w:div w:id="865480026">
      <w:bodyDiv w:val="1"/>
      <w:marLeft w:val="0"/>
      <w:marRight w:val="0"/>
      <w:marTop w:val="0"/>
      <w:marBottom w:val="0"/>
      <w:divBdr>
        <w:top w:val="none" w:sz="0" w:space="0" w:color="auto"/>
        <w:left w:val="none" w:sz="0" w:space="0" w:color="auto"/>
        <w:bottom w:val="none" w:sz="0" w:space="0" w:color="auto"/>
        <w:right w:val="none" w:sz="0" w:space="0" w:color="auto"/>
      </w:divBdr>
    </w:div>
    <w:div w:id="872113502">
      <w:bodyDiv w:val="1"/>
      <w:marLeft w:val="0"/>
      <w:marRight w:val="0"/>
      <w:marTop w:val="0"/>
      <w:marBottom w:val="0"/>
      <w:divBdr>
        <w:top w:val="none" w:sz="0" w:space="0" w:color="auto"/>
        <w:left w:val="none" w:sz="0" w:space="0" w:color="auto"/>
        <w:bottom w:val="none" w:sz="0" w:space="0" w:color="auto"/>
        <w:right w:val="none" w:sz="0" w:space="0" w:color="auto"/>
      </w:divBdr>
      <w:divsChild>
        <w:div w:id="389234965">
          <w:marLeft w:val="720"/>
          <w:marRight w:val="0"/>
          <w:marTop w:val="0"/>
          <w:marBottom w:val="0"/>
          <w:divBdr>
            <w:top w:val="none" w:sz="0" w:space="0" w:color="auto"/>
            <w:left w:val="none" w:sz="0" w:space="0" w:color="auto"/>
            <w:bottom w:val="none" w:sz="0" w:space="0" w:color="auto"/>
            <w:right w:val="none" w:sz="0" w:space="0" w:color="auto"/>
          </w:divBdr>
        </w:div>
        <w:div w:id="996112913">
          <w:marLeft w:val="720"/>
          <w:marRight w:val="0"/>
          <w:marTop w:val="0"/>
          <w:marBottom w:val="0"/>
          <w:divBdr>
            <w:top w:val="none" w:sz="0" w:space="0" w:color="auto"/>
            <w:left w:val="none" w:sz="0" w:space="0" w:color="auto"/>
            <w:bottom w:val="none" w:sz="0" w:space="0" w:color="auto"/>
            <w:right w:val="none" w:sz="0" w:space="0" w:color="auto"/>
          </w:divBdr>
        </w:div>
        <w:div w:id="1616477771">
          <w:marLeft w:val="720"/>
          <w:marRight w:val="0"/>
          <w:marTop w:val="0"/>
          <w:marBottom w:val="0"/>
          <w:divBdr>
            <w:top w:val="none" w:sz="0" w:space="0" w:color="auto"/>
            <w:left w:val="none" w:sz="0" w:space="0" w:color="auto"/>
            <w:bottom w:val="none" w:sz="0" w:space="0" w:color="auto"/>
            <w:right w:val="none" w:sz="0" w:space="0" w:color="auto"/>
          </w:divBdr>
        </w:div>
      </w:divsChild>
    </w:div>
    <w:div w:id="877205597">
      <w:bodyDiv w:val="1"/>
      <w:marLeft w:val="0"/>
      <w:marRight w:val="0"/>
      <w:marTop w:val="0"/>
      <w:marBottom w:val="0"/>
      <w:divBdr>
        <w:top w:val="none" w:sz="0" w:space="0" w:color="auto"/>
        <w:left w:val="none" w:sz="0" w:space="0" w:color="auto"/>
        <w:bottom w:val="none" w:sz="0" w:space="0" w:color="auto"/>
        <w:right w:val="none" w:sz="0" w:space="0" w:color="auto"/>
      </w:divBdr>
      <w:divsChild>
        <w:div w:id="457140620">
          <w:marLeft w:val="0"/>
          <w:marRight w:val="0"/>
          <w:marTop w:val="0"/>
          <w:marBottom w:val="0"/>
          <w:divBdr>
            <w:top w:val="none" w:sz="0" w:space="0" w:color="auto"/>
            <w:left w:val="none" w:sz="0" w:space="0" w:color="auto"/>
            <w:bottom w:val="none" w:sz="0" w:space="0" w:color="auto"/>
            <w:right w:val="none" w:sz="0" w:space="0" w:color="auto"/>
          </w:divBdr>
          <w:divsChild>
            <w:div w:id="853685673">
              <w:marLeft w:val="0"/>
              <w:marRight w:val="0"/>
              <w:marTop w:val="0"/>
              <w:marBottom w:val="0"/>
              <w:divBdr>
                <w:top w:val="single" w:sz="6" w:space="0" w:color="EEEEEE"/>
                <w:left w:val="single" w:sz="6" w:space="30" w:color="EEEEEE"/>
                <w:bottom w:val="single" w:sz="6" w:space="30" w:color="EEEEEE"/>
                <w:right w:val="single" w:sz="6" w:space="30" w:color="EEEEEE"/>
              </w:divBdr>
              <w:divsChild>
                <w:div w:id="1935816342">
                  <w:marLeft w:val="0"/>
                  <w:marRight w:val="0"/>
                  <w:marTop w:val="0"/>
                  <w:marBottom w:val="0"/>
                  <w:divBdr>
                    <w:top w:val="none" w:sz="0" w:space="0" w:color="auto"/>
                    <w:left w:val="none" w:sz="0" w:space="0" w:color="auto"/>
                    <w:bottom w:val="none" w:sz="0" w:space="0" w:color="auto"/>
                    <w:right w:val="none" w:sz="0" w:space="0" w:color="auto"/>
                  </w:divBdr>
                  <w:divsChild>
                    <w:div w:id="1113284975">
                      <w:marLeft w:val="0"/>
                      <w:marRight w:val="0"/>
                      <w:marTop w:val="0"/>
                      <w:marBottom w:val="0"/>
                      <w:divBdr>
                        <w:top w:val="none" w:sz="0" w:space="0" w:color="auto"/>
                        <w:left w:val="none" w:sz="0" w:space="0" w:color="auto"/>
                        <w:bottom w:val="none" w:sz="0" w:space="0" w:color="auto"/>
                        <w:right w:val="none" w:sz="0" w:space="0" w:color="auto"/>
                      </w:divBdr>
                      <w:divsChild>
                        <w:div w:id="1736704759">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 w:id="892732677">
      <w:bodyDiv w:val="1"/>
      <w:marLeft w:val="0"/>
      <w:marRight w:val="0"/>
      <w:marTop w:val="0"/>
      <w:marBottom w:val="0"/>
      <w:divBdr>
        <w:top w:val="none" w:sz="0" w:space="0" w:color="auto"/>
        <w:left w:val="none" w:sz="0" w:space="0" w:color="auto"/>
        <w:bottom w:val="none" w:sz="0" w:space="0" w:color="auto"/>
        <w:right w:val="none" w:sz="0" w:space="0" w:color="auto"/>
      </w:divBdr>
    </w:div>
    <w:div w:id="893278793">
      <w:bodyDiv w:val="1"/>
      <w:marLeft w:val="0"/>
      <w:marRight w:val="0"/>
      <w:marTop w:val="0"/>
      <w:marBottom w:val="0"/>
      <w:divBdr>
        <w:top w:val="none" w:sz="0" w:space="0" w:color="auto"/>
        <w:left w:val="none" w:sz="0" w:space="0" w:color="auto"/>
        <w:bottom w:val="none" w:sz="0" w:space="0" w:color="auto"/>
        <w:right w:val="none" w:sz="0" w:space="0" w:color="auto"/>
      </w:divBdr>
    </w:div>
    <w:div w:id="896360672">
      <w:bodyDiv w:val="1"/>
      <w:marLeft w:val="0"/>
      <w:marRight w:val="0"/>
      <w:marTop w:val="0"/>
      <w:marBottom w:val="0"/>
      <w:divBdr>
        <w:top w:val="none" w:sz="0" w:space="0" w:color="auto"/>
        <w:left w:val="none" w:sz="0" w:space="0" w:color="auto"/>
        <w:bottom w:val="none" w:sz="0" w:space="0" w:color="auto"/>
        <w:right w:val="none" w:sz="0" w:space="0" w:color="auto"/>
      </w:divBdr>
    </w:div>
    <w:div w:id="906646345">
      <w:bodyDiv w:val="1"/>
      <w:marLeft w:val="0"/>
      <w:marRight w:val="0"/>
      <w:marTop w:val="0"/>
      <w:marBottom w:val="0"/>
      <w:divBdr>
        <w:top w:val="none" w:sz="0" w:space="0" w:color="auto"/>
        <w:left w:val="none" w:sz="0" w:space="0" w:color="auto"/>
        <w:bottom w:val="none" w:sz="0" w:space="0" w:color="auto"/>
        <w:right w:val="none" w:sz="0" w:space="0" w:color="auto"/>
      </w:divBdr>
    </w:div>
    <w:div w:id="915432242">
      <w:bodyDiv w:val="1"/>
      <w:marLeft w:val="0"/>
      <w:marRight w:val="0"/>
      <w:marTop w:val="0"/>
      <w:marBottom w:val="0"/>
      <w:divBdr>
        <w:top w:val="none" w:sz="0" w:space="0" w:color="auto"/>
        <w:left w:val="none" w:sz="0" w:space="0" w:color="auto"/>
        <w:bottom w:val="none" w:sz="0" w:space="0" w:color="auto"/>
        <w:right w:val="none" w:sz="0" w:space="0" w:color="auto"/>
      </w:divBdr>
    </w:div>
    <w:div w:id="927036290">
      <w:bodyDiv w:val="1"/>
      <w:marLeft w:val="0"/>
      <w:marRight w:val="0"/>
      <w:marTop w:val="0"/>
      <w:marBottom w:val="0"/>
      <w:divBdr>
        <w:top w:val="none" w:sz="0" w:space="0" w:color="auto"/>
        <w:left w:val="none" w:sz="0" w:space="0" w:color="auto"/>
        <w:bottom w:val="none" w:sz="0" w:space="0" w:color="auto"/>
        <w:right w:val="none" w:sz="0" w:space="0" w:color="auto"/>
      </w:divBdr>
    </w:div>
    <w:div w:id="952203577">
      <w:bodyDiv w:val="1"/>
      <w:marLeft w:val="0"/>
      <w:marRight w:val="0"/>
      <w:marTop w:val="0"/>
      <w:marBottom w:val="0"/>
      <w:divBdr>
        <w:top w:val="none" w:sz="0" w:space="0" w:color="auto"/>
        <w:left w:val="none" w:sz="0" w:space="0" w:color="auto"/>
        <w:bottom w:val="none" w:sz="0" w:space="0" w:color="auto"/>
        <w:right w:val="none" w:sz="0" w:space="0" w:color="auto"/>
      </w:divBdr>
    </w:div>
    <w:div w:id="958992865">
      <w:bodyDiv w:val="1"/>
      <w:marLeft w:val="0"/>
      <w:marRight w:val="0"/>
      <w:marTop w:val="0"/>
      <w:marBottom w:val="0"/>
      <w:divBdr>
        <w:top w:val="none" w:sz="0" w:space="0" w:color="auto"/>
        <w:left w:val="none" w:sz="0" w:space="0" w:color="auto"/>
        <w:bottom w:val="none" w:sz="0" w:space="0" w:color="auto"/>
        <w:right w:val="none" w:sz="0" w:space="0" w:color="auto"/>
      </w:divBdr>
    </w:div>
    <w:div w:id="994604493">
      <w:bodyDiv w:val="1"/>
      <w:marLeft w:val="0"/>
      <w:marRight w:val="0"/>
      <w:marTop w:val="0"/>
      <w:marBottom w:val="0"/>
      <w:divBdr>
        <w:top w:val="none" w:sz="0" w:space="0" w:color="auto"/>
        <w:left w:val="none" w:sz="0" w:space="0" w:color="auto"/>
        <w:bottom w:val="none" w:sz="0" w:space="0" w:color="auto"/>
        <w:right w:val="none" w:sz="0" w:space="0" w:color="auto"/>
      </w:divBdr>
    </w:div>
    <w:div w:id="1000740455">
      <w:bodyDiv w:val="1"/>
      <w:marLeft w:val="0"/>
      <w:marRight w:val="0"/>
      <w:marTop w:val="0"/>
      <w:marBottom w:val="0"/>
      <w:divBdr>
        <w:top w:val="none" w:sz="0" w:space="0" w:color="auto"/>
        <w:left w:val="none" w:sz="0" w:space="0" w:color="auto"/>
        <w:bottom w:val="none" w:sz="0" w:space="0" w:color="auto"/>
        <w:right w:val="none" w:sz="0" w:space="0" w:color="auto"/>
      </w:divBdr>
    </w:div>
    <w:div w:id="1024865025">
      <w:bodyDiv w:val="1"/>
      <w:marLeft w:val="0"/>
      <w:marRight w:val="0"/>
      <w:marTop w:val="0"/>
      <w:marBottom w:val="0"/>
      <w:divBdr>
        <w:top w:val="none" w:sz="0" w:space="0" w:color="auto"/>
        <w:left w:val="none" w:sz="0" w:space="0" w:color="auto"/>
        <w:bottom w:val="none" w:sz="0" w:space="0" w:color="auto"/>
        <w:right w:val="none" w:sz="0" w:space="0" w:color="auto"/>
      </w:divBdr>
    </w:div>
    <w:div w:id="1028410229">
      <w:bodyDiv w:val="1"/>
      <w:marLeft w:val="0"/>
      <w:marRight w:val="0"/>
      <w:marTop w:val="0"/>
      <w:marBottom w:val="0"/>
      <w:divBdr>
        <w:top w:val="none" w:sz="0" w:space="0" w:color="auto"/>
        <w:left w:val="none" w:sz="0" w:space="0" w:color="auto"/>
        <w:bottom w:val="none" w:sz="0" w:space="0" w:color="auto"/>
        <w:right w:val="none" w:sz="0" w:space="0" w:color="auto"/>
      </w:divBdr>
    </w:div>
    <w:div w:id="1033726835">
      <w:bodyDiv w:val="1"/>
      <w:marLeft w:val="0"/>
      <w:marRight w:val="0"/>
      <w:marTop w:val="0"/>
      <w:marBottom w:val="0"/>
      <w:divBdr>
        <w:top w:val="none" w:sz="0" w:space="0" w:color="auto"/>
        <w:left w:val="none" w:sz="0" w:space="0" w:color="auto"/>
        <w:bottom w:val="none" w:sz="0" w:space="0" w:color="auto"/>
        <w:right w:val="none" w:sz="0" w:space="0" w:color="auto"/>
      </w:divBdr>
    </w:div>
    <w:div w:id="1072898295">
      <w:bodyDiv w:val="1"/>
      <w:marLeft w:val="0"/>
      <w:marRight w:val="0"/>
      <w:marTop w:val="0"/>
      <w:marBottom w:val="0"/>
      <w:divBdr>
        <w:top w:val="none" w:sz="0" w:space="0" w:color="auto"/>
        <w:left w:val="none" w:sz="0" w:space="0" w:color="auto"/>
        <w:bottom w:val="none" w:sz="0" w:space="0" w:color="auto"/>
        <w:right w:val="none" w:sz="0" w:space="0" w:color="auto"/>
      </w:divBdr>
    </w:div>
    <w:div w:id="1080565970">
      <w:bodyDiv w:val="1"/>
      <w:marLeft w:val="0"/>
      <w:marRight w:val="0"/>
      <w:marTop w:val="0"/>
      <w:marBottom w:val="0"/>
      <w:divBdr>
        <w:top w:val="none" w:sz="0" w:space="0" w:color="auto"/>
        <w:left w:val="none" w:sz="0" w:space="0" w:color="auto"/>
        <w:bottom w:val="none" w:sz="0" w:space="0" w:color="auto"/>
        <w:right w:val="none" w:sz="0" w:space="0" w:color="auto"/>
      </w:divBdr>
    </w:div>
    <w:div w:id="1085954874">
      <w:bodyDiv w:val="1"/>
      <w:marLeft w:val="0"/>
      <w:marRight w:val="0"/>
      <w:marTop w:val="0"/>
      <w:marBottom w:val="0"/>
      <w:divBdr>
        <w:top w:val="none" w:sz="0" w:space="0" w:color="auto"/>
        <w:left w:val="none" w:sz="0" w:space="0" w:color="auto"/>
        <w:bottom w:val="none" w:sz="0" w:space="0" w:color="auto"/>
        <w:right w:val="none" w:sz="0" w:space="0" w:color="auto"/>
      </w:divBdr>
    </w:div>
    <w:div w:id="1117026094">
      <w:bodyDiv w:val="1"/>
      <w:marLeft w:val="0"/>
      <w:marRight w:val="0"/>
      <w:marTop w:val="0"/>
      <w:marBottom w:val="0"/>
      <w:divBdr>
        <w:top w:val="none" w:sz="0" w:space="0" w:color="auto"/>
        <w:left w:val="none" w:sz="0" w:space="0" w:color="auto"/>
        <w:bottom w:val="none" w:sz="0" w:space="0" w:color="auto"/>
        <w:right w:val="none" w:sz="0" w:space="0" w:color="auto"/>
      </w:divBdr>
    </w:div>
    <w:div w:id="1124235116">
      <w:bodyDiv w:val="1"/>
      <w:marLeft w:val="0"/>
      <w:marRight w:val="0"/>
      <w:marTop w:val="0"/>
      <w:marBottom w:val="0"/>
      <w:divBdr>
        <w:top w:val="none" w:sz="0" w:space="0" w:color="auto"/>
        <w:left w:val="none" w:sz="0" w:space="0" w:color="auto"/>
        <w:bottom w:val="none" w:sz="0" w:space="0" w:color="auto"/>
        <w:right w:val="none" w:sz="0" w:space="0" w:color="auto"/>
      </w:divBdr>
    </w:div>
    <w:div w:id="1146976606">
      <w:bodyDiv w:val="1"/>
      <w:marLeft w:val="0"/>
      <w:marRight w:val="0"/>
      <w:marTop w:val="0"/>
      <w:marBottom w:val="0"/>
      <w:divBdr>
        <w:top w:val="none" w:sz="0" w:space="0" w:color="auto"/>
        <w:left w:val="none" w:sz="0" w:space="0" w:color="auto"/>
        <w:bottom w:val="none" w:sz="0" w:space="0" w:color="auto"/>
        <w:right w:val="none" w:sz="0" w:space="0" w:color="auto"/>
      </w:divBdr>
    </w:div>
    <w:div w:id="1148471209">
      <w:bodyDiv w:val="1"/>
      <w:marLeft w:val="0"/>
      <w:marRight w:val="0"/>
      <w:marTop w:val="0"/>
      <w:marBottom w:val="0"/>
      <w:divBdr>
        <w:top w:val="none" w:sz="0" w:space="0" w:color="auto"/>
        <w:left w:val="none" w:sz="0" w:space="0" w:color="auto"/>
        <w:bottom w:val="none" w:sz="0" w:space="0" w:color="auto"/>
        <w:right w:val="none" w:sz="0" w:space="0" w:color="auto"/>
      </w:divBdr>
    </w:div>
    <w:div w:id="1167788651">
      <w:bodyDiv w:val="1"/>
      <w:marLeft w:val="0"/>
      <w:marRight w:val="0"/>
      <w:marTop w:val="0"/>
      <w:marBottom w:val="0"/>
      <w:divBdr>
        <w:top w:val="none" w:sz="0" w:space="0" w:color="auto"/>
        <w:left w:val="none" w:sz="0" w:space="0" w:color="auto"/>
        <w:bottom w:val="none" w:sz="0" w:space="0" w:color="auto"/>
        <w:right w:val="none" w:sz="0" w:space="0" w:color="auto"/>
      </w:divBdr>
    </w:div>
    <w:div w:id="1180775281">
      <w:bodyDiv w:val="1"/>
      <w:marLeft w:val="0"/>
      <w:marRight w:val="0"/>
      <w:marTop w:val="0"/>
      <w:marBottom w:val="0"/>
      <w:divBdr>
        <w:top w:val="none" w:sz="0" w:space="0" w:color="auto"/>
        <w:left w:val="none" w:sz="0" w:space="0" w:color="auto"/>
        <w:bottom w:val="none" w:sz="0" w:space="0" w:color="auto"/>
        <w:right w:val="none" w:sz="0" w:space="0" w:color="auto"/>
      </w:divBdr>
    </w:div>
    <w:div w:id="1184200142">
      <w:bodyDiv w:val="1"/>
      <w:marLeft w:val="0"/>
      <w:marRight w:val="0"/>
      <w:marTop w:val="0"/>
      <w:marBottom w:val="0"/>
      <w:divBdr>
        <w:top w:val="none" w:sz="0" w:space="0" w:color="auto"/>
        <w:left w:val="none" w:sz="0" w:space="0" w:color="auto"/>
        <w:bottom w:val="none" w:sz="0" w:space="0" w:color="auto"/>
        <w:right w:val="none" w:sz="0" w:space="0" w:color="auto"/>
      </w:divBdr>
    </w:div>
    <w:div w:id="1194536949">
      <w:bodyDiv w:val="1"/>
      <w:marLeft w:val="0"/>
      <w:marRight w:val="0"/>
      <w:marTop w:val="0"/>
      <w:marBottom w:val="0"/>
      <w:divBdr>
        <w:top w:val="none" w:sz="0" w:space="0" w:color="auto"/>
        <w:left w:val="none" w:sz="0" w:space="0" w:color="auto"/>
        <w:bottom w:val="none" w:sz="0" w:space="0" w:color="auto"/>
        <w:right w:val="none" w:sz="0" w:space="0" w:color="auto"/>
      </w:divBdr>
    </w:div>
    <w:div w:id="1195653839">
      <w:bodyDiv w:val="1"/>
      <w:marLeft w:val="0"/>
      <w:marRight w:val="0"/>
      <w:marTop w:val="0"/>
      <w:marBottom w:val="0"/>
      <w:divBdr>
        <w:top w:val="none" w:sz="0" w:space="0" w:color="auto"/>
        <w:left w:val="none" w:sz="0" w:space="0" w:color="auto"/>
        <w:bottom w:val="none" w:sz="0" w:space="0" w:color="auto"/>
        <w:right w:val="none" w:sz="0" w:space="0" w:color="auto"/>
      </w:divBdr>
    </w:div>
    <w:div w:id="1198081984">
      <w:bodyDiv w:val="1"/>
      <w:marLeft w:val="0"/>
      <w:marRight w:val="0"/>
      <w:marTop w:val="0"/>
      <w:marBottom w:val="0"/>
      <w:divBdr>
        <w:top w:val="none" w:sz="0" w:space="0" w:color="auto"/>
        <w:left w:val="none" w:sz="0" w:space="0" w:color="auto"/>
        <w:bottom w:val="none" w:sz="0" w:space="0" w:color="auto"/>
        <w:right w:val="none" w:sz="0" w:space="0" w:color="auto"/>
      </w:divBdr>
    </w:div>
    <w:div w:id="1199898805">
      <w:bodyDiv w:val="1"/>
      <w:marLeft w:val="0"/>
      <w:marRight w:val="0"/>
      <w:marTop w:val="0"/>
      <w:marBottom w:val="0"/>
      <w:divBdr>
        <w:top w:val="none" w:sz="0" w:space="0" w:color="auto"/>
        <w:left w:val="none" w:sz="0" w:space="0" w:color="auto"/>
        <w:bottom w:val="none" w:sz="0" w:space="0" w:color="auto"/>
        <w:right w:val="none" w:sz="0" w:space="0" w:color="auto"/>
      </w:divBdr>
    </w:div>
    <w:div w:id="1201698541">
      <w:bodyDiv w:val="1"/>
      <w:marLeft w:val="0"/>
      <w:marRight w:val="0"/>
      <w:marTop w:val="0"/>
      <w:marBottom w:val="0"/>
      <w:divBdr>
        <w:top w:val="none" w:sz="0" w:space="0" w:color="auto"/>
        <w:left w:val="none" w:sz="0" w:space="0" w:color="auto"/>
        <w:bottom w:val="none" w:sz="0" w:space="0" w:color="auto"/>
        <w:right w:val="none" w:sz="0" w:space="0" w:color="auto"/>
      </w:divBdr>
    </w:div>
    <w:div w:id="1204059341">
      <w:bodyDiv w:val="1"/>
      <w:marLeft w:val="0"/>
      <w:marRight w:val="0"/>
      <w:marTop w:val="0"/>
      <w:marBottom w:val="0"/>
      <w:divBdr>
        <w:top w:val="none" w:sz="0" w:space="0" w:color="auto"/>
        <w:left w:val="none" w:sz="0" w:space="0" w:color="auto"/>
        <w:bottom w:val="none" w:sz="0" w:space="0" w:color="auto"/>
        <w:right w:val="none" w:sz="0" w:space="0" w:color="auto"/>
      </w:divBdr>
    </w:div>
    <w:div w:id="1209028877">
      <w:bodyDiv w:val="1"/>
      <w:marLeft w:val="0"/>
      <w:marRight w:val="0"/>
      <w:marTop w:val="0"/>
      <w:marBottom w:val="0"/>
      <w:divBdr>
        <w:top w:val="none" w:sz="0" w:space="0" w:color="auto"/>
        <w:left w:val="none" w:sz="0" w:space="0" w:color="auto"/>
        <w:bottom w:val="none" w:sz="0" w:space="0" w:color="auto"/>
        <w:right w:val="none" w:sz="0" w:space="0" w:color="auto"/>
      </w:divBdr>
      <w:divsChild>
        <w:div w:id="363024864">
          <w:marLeft w:val="360"/>
          <w:marRight w:val="0"/>
          <w:marTop w:val="0"/>
          <w:marBottom w:val="0"/>
          <w:divBdr>
            <w:top w:val="none" w:sz="0" w:space="0" w:color="auto"/>
            <w:left w:val="none" w:sz="0" w:space="0" w:color="auto"/>
            <w:bottom w:val="none" w:sz="0" w:space="0" w:color="auto"/>
            <w:right w:val="none" w:sz="0" w:space="0" w:color="auto"/>
          </w:divBdr>
        </w:div>
        <w:div w:id="813255587">
          <w:marLeft w:val="360"/>
          <w:marRight w:val="0"/>
          <w:marTop w:val="0"/>
          <w:marBottom w:val="0"/>
          <w:divBdr>
            <w:top w:val="none" w:sz="0" w:space="0" w:color="auto"/>
            <w:left w:val="none" w:sz="0" w:space="0" w:color="auto"/>
            <w:bottom w:val="none" w:sz="0" w:space="0" w:color="auto"/>
            <w:right w:val="none" w:sz="0" w:space="0" w:color="auto"/>
          </w:divBdr>
        </w:div>
        <w:div w:id="1168710068">
          <w:marLeft w:val="360"/>
          <w:marRight w:val="0"/>
          <w:marTop w:val="0"/>
          <w:marBottom w:val="0"/>
          <w:divBdr>
            <w:top w:val="none" w:sz="0" w:space="0" w:color="auto"/>
            <w:left w:val="none" w:sz="0" w:space="0" w:color="auto"/>
            <w:bottom w:val="none" w:sz="0" w:space="0" w:color="auto"/>
            <w:right w:val="none" w:sz="0" w:space="0" w:color="auto"/>
          </w:divBdr>
        </w:div>
        <w:div w:id="1600679657">
          <w:marLeft w:val="360"/>
          <w:marRight w:val="0"/>
          <w:marTop w:val="0"/>
          <w:marBottom w:val="0"/>
          <w:divBdr>
            <w:top w:val="none" w:sz="0" w:space="0" w:color="auto"/>
            <w:left w:val="none" w:sz="0" w:space="0" w:color="auto"/>
            <w:bottom w:val="none" w:sz="0" w:space="0" w:color="auto"/>
            <w:right w:val="none" w:sz="0" w:space="0" w:color="auto"/>
          </w:divBdr>
        </w:div>
        <w:div w:id="2111047525">
          <w:marLeft w:val="360"/>
          <w:marRight w:val="0"/>
          <w:marTop w:val="0"/>
          <w:marBottom w:val="0"/>
          <w:divBdr>
            <w:top w:val="none" w:sz="0" w:space="0" w:color="auto"/>
            <w:left w:val="none" w:sz="0" w:space="0" w:color="auto"/>
            <w:bottom w:val="none" w:sz="0" w:space="0" w:color="auto"/>
            <w:right w:val="none" w:sz="0" w:space="0" w:color="auto"/>
          </w:divBdr>
        </w:div>
      </w:divsChild>
    </w:div>
    <w:div w:id="1209294601">
      <w:bodyDiv w:val="1"/>
      <w:marLeft w:val="0"/>
      <w:marRight w:val="0"/>
      <w:marTop w:val="0"/>
      <w:marBottom w:val="0"/>
      <w:divBdr>
        <w:top w:val="none" w:sz="0" w:space="0" w:color="auto"/>
        <w:left w:val="none" w:sz="0" w:space="0" w:color="auto"/>
        <w:bottom w:val="none" w:sz="0" w:space="0" w:color="auto"/>
        <w:right w:val="none" w:sz="0" w:space="0" w:color="auto"/>
      </w:divBdr>
    </w:div>
    <w:div w:id="1211724524">
      <w:bodyDiv w:val="1"/>
      <w:marLeft w:val="0"/>
      <w:marRight w:val="0"/>
      <w:marTop w:val="0"/>
      <w:marBottom w:val="0"/>
      <w:divBdr>
        <w:top w:val="none" w:sz="0" w:space="0" w:color="auto"/>
        <w:left w:val="none" w:sz="0" w:space="0" w:color="auto"/>
        <w:bottom w:val="none" w:sz="0" w:space="0" w:color="auto"/>
        <w:right w:val="none" w:sz="0" w:space="0" w:color="auto"/>
      </w:divBdr>
    </w:div>
    <w:div w:id="1214737218">
      <w:bodyDiv w:val="1"/>
      <w:marLeft w:val="0"/>
      <w:marRight w:val="0"/>
      <w:marTop w:val="0"/>
      <w:marBottom w:val="0"/>
      <w:divBdr>
        <w:top w:val="none" w:sz="0" w:space="0" w:color="auto"/>
        <w:left w:val="none" w:sz="0" w:space="0" w:color="auto"/>
        <w:bottom w:val="none" w:sz="0" w:space="0" w:color="auto"/>
        <w:right w:val="none" w:sz="0" w:space="0" w:color="auto"/>
      </w:divBdr>
    </w:div>
    <w:div w:id="1216354962">
      <w:bodyDiv w:val="1"/>
      <w:marLeft w:val="0"/>
      <w:marRight w:val="0"/>
      <w:marTop w:val="0"/>
      <w:marBottom w:val="0"/>
      <w:divBdr>
        <w:top w:val="none" w:sz="0" w:space="0" w:color="auto"/>
        <w:left w:val="none" w:sz="0" w:space="0" w:color="auto"/>
        <w:bottom w:val="none" w:sz="0" w:space="0" w:color="auto"/>
        <w:right w:val="none" w:sz="0" w:space="0" w:color="auto"/>
      </w:divBdr>
    </w:div>
    <w:div w:id="1257595340">
      <w:bodyDiv w:val="1"/>
      <w:marLeft w:val="0"/>
      <w:marRight w:val="0"/>
      <w:marTop w:val="0"/>
      <w:marBottom w:val="0"/>
      <w:divBdr>
        <w:top w:val="none" w:sz="0" w:space="0" w:color="auto"/>
        <w:left w:val="none" w:sz="0" w:space="0" w:color="auto"/>
        <w:bottom w:val="none" w:sz="0" w:space="0" w:color="auto"/>
        <w:right w:val="none" w:sz="0" w:space="0" w:color="auto"/>
      </w:divBdr>
    </w:div>
    <w:div w:id="1263101229">
      <w:bodyDiv w:val="1"/>
      <w:marLeft w:val="0"/>
      <w:marRight w:val="0"/>
      <w:marTop w:val="0"/>
      <w:marBottom w:val="0"/>
      <w:divBdr>
        <w:top w:val="none" w:sz="0" w:space="0" w:color="auto"/>
        <w:left w:val="none" w:sz="0" w:space="0" w:color="auto"/>
        <w:bottom w:val="none" w:sz="0" w:space="0" w:color="auto"/>
        <w:right w:val="none" w:sz="0" w:space="0" w:color="auto"/>
      </w:divBdr>
    </w:div>
    <w:div w:id="1264535996">
      <w:bodyDiv w:val="1"/>
      <w:marLeft w:val="0"/>
      <w:marRight w:val="0"/>
      <w:marTop w:val="0"/>
      <w:marBottom w:val="0"/>
      <w:divBdr>
        <w:top w:val="none" w:sz="0" w:space="0" w:color="auto"/>
        <w:left w:val="none" w:sz="0" w:space="0" w:color="auto"/>
        <w:bottom w:val="none" w:sz="0" w:space="0" w:color="auto"/>
        <w:right w:val="none" w:sz="0" w:space="0" w:color="auto"/>
      </w:divBdr>
    </w:div>
    <w:div w:id="1268462346">
      <w:bodyDiv w:val="1"/>
      <w:marLeft w:val="0"/>
      <w:marRight w:val="0"/>
      <w:marTop w:val="0"/>
      <w:marBottom w:val="0"/>
      <w:divBdr>
        <w:top w:val="none" w:sz="0" w:space="0" w:color="auto"/>
        <w:left w:val="none" w:sz="0" w:space="0" w:color="auto"/>
        <w:bottom w:val="none" w:sz="0" w:space="0" w:color="auto"/>
        <w:right w:val="none" w:sz="0" w:space="0" w:color="auto"/>
      </w:divBdr>
    </w:div>
    <w:div w:id="1277909699">
      <w:bodyDiv w:val="1"/>
      <w:marLeft w:val="0"/>
      <w:marRight w:val="0"/>
      <w:marTop w:val="0"/>
      <w:marBottom w:val="0"/>
      <w:divBdr>
        <w:top w:val="none" w:sz="0" w:space="0" w:color="auto"/>
        <w:left w:val="none" w:sz="0" w:space="0" w:color="auto"/>
        <w:bottom w:val="none" w:sz="0" w:space="0" w:color="auto"/>
        <w:right w:val="none" w:sz="0" w:space="0" w:color="auto"/>
      </w:divBdr>
    </w:div>
    <w:div w:id="1293250493">
      <w:bodyDiv w:val="1"/>
      <w:marLeft w:val="0"/>
      <w:marRight w:val="0"/>
      <w:marTop w:val="0"/>
      <w:marBottom w:val="0"/>
      <w:divBdr>
        <w:top w:val="none" w:sz="0" w:space="0" w:color="auto"/>
        <w:left w:val="none" w:sz="0" w:space="0" w:color="auto"/>
        <w:bottom w:val="none" w:sz="0" w:space="0" w:color="auto"/>
        <w:right w:val="none" w:sz="0" w:space="0" w:color="auto"/>
      </w:divBdr>
    </w:div>
    <w:div w:id="1299530284">
      <w:bodyDiv w:val="1"/>
      <w:marLeft w:val="0"/>
      <w:marRight w:val="0"/>
      <w:marTop w:val="0"/>
      <w:marBottom w:val="0"/>
      <w:divBdr>
        <w:top w:val="none" w:sz="0" w:space="0" w:color="auto"/>
        <w:left w:val="none" w:sz="0" w:space="0" w:color="auto"/>
        <w:bottom w:val="none" w:sz="0" w:space="0" w:color="auto"/>
        <w:right w:val="none" w:sz="0" w:space="0" w:color="auto"/>
      </w:divBdr>
    </w:div>
    <w:div w:id="1317996106">
      <w:bodyDiv w:val="1"/>
      <w:marLeft w:val="0"/>
      <w:marRight w:val="0"/>
      <w:marTop w:val="0"/>
      <w:marBottom w:val="0"/>
      <w:divBdr>
        <w:top w:val="none" w:sz="0" w:space="0" w:color="auto"/>
        <w:left w:val="none" w:sz="0" w:space="0" w:color="auto"/>
        <w:bottom w:val="none" w:sz="0" w:space="0" w:color="auto"/>
        <w:right w:val="none" w:sz="0" w:space="0" w:color="auto"/>
      </w:divBdr>
    </w:div>
    <w:div w:id="1323507765">
      <w:bodyDiv w:val="1"/>
      <w:marLeft w:val="0"/>
      <w:marRight w:val="0"/>
      <w:marTop w:val="0"/>
      <w:marBottom w:val="0"/>
      <w:divBdr>
        <w:top w:val="none" w:sz="0" w:space="0" w:color="auto"/>
        <w:left w:val="none" w:sz="0" w:space="0" w:color="auto"/>
        <w:bottom w:val="none" w:sz="0" w:space="0" w:color="auto"/>
        <w:right w:val="none" w:sz="0" w:space="0" w:color="auto"/>
      </w:divBdr>
    </w:div>
    <w:div w:id="1332759635">
      <w:bodyDiv w:val="1"/>
      <w:marLeft w:val="0"/>
      <w:marRight w:val="0"/>
      <w:marTop w:val="0"/>
      <w:marBottom w:val="0"/>
      <w:divBdr>
        <w:top w:val="none" w:sz="0" w:space="0" w:color="auto"/>
        <w:left w:val="none" w:sz="0" w:space="0" w:color="auto"/>
        <w:bottom w:val="none" w:sz="0" w:space="0" w:color="auto"/>
        <w:right w:val="none" w:sz="0" w:space="0" w:color="auto"/>
      </w:divBdr>
    </w:div>
    <w:div w:id="1336566563">
      <w:bodyDiv w:val="1"/>
      <w:marLeft w:val="0"/>
      <w:marRight w:val="0"/>
      <w:marTop w:val="0"/>
      <w:marBottom w:val="0"/>
      <w:divBdr>
        <w:top w:val="none" w:sz="0" w:space="0" w:color="auto"/>
        <w:left w:val="none" w:sz="0" w:space="0" w:color="auto"/>
        <w:bottom w:val="none" w:sz="0" w:space="0" w:color="auto"/>
        <w:right w:val="none" w:sz="0" w:space="0" w:color="auto"/>
      </w:divBdr>
    </w:div>
    <w:div w:id="1338268705">
      <w:bodyDiv w:val="1"/>
      <w:marLeft w:val="0"/>
      <w:marRight w:val="0"/>
      <w:marTop w:val="0"/>
      <w:marBottom w:val="0"/>
      <w:divBdr>
        <w:top w:val="none" w:sz="0" w:space="0" w:color="auto"/>
        <w:left w:val="none" w:sz="0" w:space="0" w:color="auto"/>
        <w:bottom w:val="none" w:sz="0" w:space="0" w:color="auto"/>
        <w:right w:val="none" w:sz="0" w:space="0" w:color="auto"/>
      </w:divBdr>
    </w:div>
    <w:div w:id="1345479625">
      <w:bodyDiv w:val="1"/>
      <w:marLeft w:val="0"/>
      <w:marRight w:val="0"/>
      <w:marTop w:val="0"/>
      <w:marBottom w:val="0"/>
      <w:divBdr>
        <w:top w:val="none" w:sz="0" w:space="0" w:color="auto"/>
        <w:left w:val="none" w:sz="0" w:space="0" w:color="auto"/>
        <w:bottom w:val="none" w:sz="0" w:space="0" w:color="auto"/>
        <w:right w:val="none" w:sz="0" w:space="0" w:color="auto"/>
      </w:divBdr>
    </w:div>
    <w:div w:id="1347442594">
      <w:bodyDiv w:val="1"/>
      <w:marLeft w:val="0"/>
      <w:marRight w:val="0"/>
      <w:marTop w:val="0"/>
      <w:marBottom w:val="0"/>
      <w:divBdr>
        <w:top w:val="none" w:sz="0" w:space="0" w:color="auto"/>
        <w:left w:val="none" w:sz="0" w:space="0" w:color="auto"/>
        <w:bottom w:val="none" w:sz="0" w:space="0" w:color="auto"/>
        <w:right w:val="none" w:sz="0" w:space="0" w:color="auto"/>
      </w:divBdr>
    </w:div>
    <w:div w:id="1358584669">
      <w:bodyDiv w:val="1"/>
      <w:marLeft w:val="0"/>
      <w:marRight w:val="0"/>
      <w:marTop w:val="0"/>
      <w:marBottom w:val="0"/>
      <w:divBdr>
        <w:top w:val="none" w:sz="0" w:space="0" w:color="auto"/>
        <w:left w:val="none" w:sz="0" w:space="0" w:color="auto"/>
        <w:bottom w:val="none" w:sz="0" w:space="0" w:color="auto"/>
        <w:right w:val="none" w:sz="0" w:space="0" w:color="auto"/>
      </w:divBdr>
    </w:div>
    <w:div w:id="1364867645">
      <w:bodyDiv w:val="1"/>
      <w:marLeft w:val="0"/>
      <w:marRight w:val="0"/>
      <w:marTop w:val="0"/>
      <w:marBottom w:val="0"/>
      <w:divBdr>
        <w:top w:val="none" w:sz="0" w:space="0" w:color="auto"/>
        <w:left w:val="none" w:sz="0" w:space="0" w:color="auto"/>
        <w:bottom w:val="none" w:sz="0" w:space="0" w:color="auto"/>
        <w:right w:val="none" w:sz="0" w:space="0" w:color="auto"/>
      </w:divBdr>
    </w:div>
    <w:div w:id="1366902488">
      <w:bodyDiv w:val="1"/>
      <w:marLeft w:val="0"/>
      <w:marRight w:val="0"/>
      <w:marTop w:val="0"/>
      <w:marBottom w:val="0"/>
      <w:divBdr>
        <w:top w:val="none" w:sz="0" w:space="0" w:color="auto"/>
        <w:left w:val="none" w:sz="0" w:space="0" w:color="auto"/>
        <w:bottom w:val="none" w:sz="0" w:space="0" w:color="auto"/>
        <w:right w:val="none" w:sz="0" w:space="0" w:color="auto"/>
      </w:divBdr>
    </w:div>
    <w:div w:id="1374840486">
      <w:bodyDiv w:val="1"/>
      <w:marLeft w:val="0"/>
      <w:marRight w:val="0"/>
      <w:marTop w:val="0"/>
      <w:marBottom w:val="0"/>
      <w:divBdr>
        <w:top w:val="none" w:sz="0" w:space="0" w:color="auto"/>
        <w:left w:val="none" w:sz="0" w:space="0" w:color="auto"/>
        <w:bottom w:val="none" w:sz="0" w:space="0" w:color="auto"/>
        <w:right w:val="none" w:sz="0" w:space="0" w:color="auto"/>
      </w:divBdr>
      <w:divsChild>
        <w:div w:id="960066914">
          <w:marLeft w:val="0"/>
          <w:marRight w:val="0"/>
          <w:marTop w:val="0"/>
          <w:marBottom w:val="0"/>
          <w:divBdr>
            <w:top w:val="none" w:sz="0" w:space="0" w:color="auto"/>
            <w:left w:val="none" w:sz="0" w:space="0" w:color="auto"/>
            <w:bottom w:val="none" w:sz="0" w:space="0" w:color="auto"/>
            <w:right w:val="none" w:sz="0" w:space="0" w:color="auto"/>
          </w:divBdr>
        </w:div>
      </w:divsChild>
    </w:div>
    <w:div w:id="1383554403">
      <w:bodyDiv w:val="1"/>
      <w:marLeft w:val="0"/>
      <w:marRight w:val="0"/>
      <w:marTop w:val="0"/>
      <w:marBottom w:val="0"/>
      <w:divBdr>
        <w:top w:val="none" w:sz="0" w:space="0" w:color="auto"/>
        <w:left w:val="none" w:sz="0" w:space="0" w:color="auto"/>
        <w:bottom w:val="none" w:sz="0" w:space="0" w:color="auto"/>
        <w:right w:val="none" w:sz="0" w:space="0" w:color="auto"/>
      </w:divBdr>
    </w:div>
    <w:div w:id="1385250436">
      <w:bodyDiv w:val="1"/>
      <w:marLeft w:val="0"/>
      <w:marRight w:val="0"/>
      <w:marTop w:val="0"/>
      <w:marBottom w:val="0"/>
      <w:divBdr>
        <w:top w:val="none" w:sz="0" w:space="0" w:color="auto"/>
        <w:left w:val="none" w:sz="0" w:space="0" w:color="auto"/>
        <w:bottom w:val="none" w:sz="0" w:space="0" w:color="auto"/>
        <w:right w:val="none" w:sz="0" w:space="0" w:color="auto"/>
      </w:divBdr>
    </w:div>
    <w:div w:id="1385443432">
      <w:bodyDiv w:val="1"/>
      <w:marLeft w:val="0"/>
      <w:marRight w:val="0"/>
      <w:marTop w:val="0"/>
      <w:marBottom w:val="0"/>
      <w:divBdr>
        <w:top w:val="none" w:sz="0" w:space="0" w:color="auto"/>
        <w:left w:val="none" w:sz="0" w:space="0" w:color="auto"/>
        <w:bottom w:val="none" w:sz="0" w:space="0" w:color="auto"/>
        <w:right w:val="none" w:sz="0" w:space="0" w:color="auto"/>
      </w:divBdr>
    </w:div>
    <w:div w:id="1406605531">
      <w:bodyDiv w:val="1"/>
      <w:marLeft w:val="0"/>
      <w:marRight w:val="0"/>
      <w:marTop w:val="0"/>
      <w:marBottom w:val="0"/>
      <w:divBdr>
        <w:top w:val="none" w:sz="0" w:space="0" w:color="auto"/>
        <w:left w:val="none" w:sz="0" w:space="0" w:color="auto"/>
        <w:bottom w:val="none" w:sz="0" w:space="0" w:color="auto"/>
        <w:right w:val="none" w:sz="0" w:space="0" w:color="auto"/>
      </w:divBdr>
    </w:div>
    <w:div w:id="1421440848">
      <w:bodyDiv w:val="1"/>
      <w:marLeft w:val="0"/>
      <w:marRight w:val="0"/>
      <w:marTop w:val="0"/>
      <w:marBottom w:val="0"/>
      <w:divBdr>
        <w:top w:val="none" w:sz="0" w:space="0" w:color="auto"/>
        <w:left w:val="none" w:sz="0" w:space="0" w:color="auto"/>
        <w:bottom w:val="none" w:sz="0" w:space="0" w:color="auto"/>
        <w:right w:val="none" w:sz="0" w:space="0" w:color="auto"/>
      </w:divBdr>
    </w:div>
    <w:div w:id="1440949559">
      <w:bodyDiv w:val="1"/>
      <w:marLeft w:val="0"/>
      <w:marRight w:val="0"/>
      <w:marTop w:val="0"/>
      <w:marBottom w:val="0"/>
      <w:divBdr>
        <w:top w:val="none" w:sz="0" w:space="0" w:color="auto"/>
        <w:left w:val="none" w:sz="0" w:space="0" w:color="auto"/>
        <w:bottom w:val="none" w:sz="0" w:space="0" w:color="auto"/>
        <w:right w:val="none" w:sz="0" w:space="0" w:color="auto"/>
      </w:divBdr>
    </w:div>
    <w:div w:id="1442914246">
      <w:bodyDiv w:val="1"/>
      <w:marLeft w:val="0"/>
      <w:marRight w:val="0"/>
      <w:marTop w:val="0"/>
      <w:marBottom w:val="0"/>
      <w:divBdr>
        <w:top w:val="none" w:sz="0" w:space="0" w:color="auto"/>
        <w:left w:val="none" w:sz="0" w:space="0" w:color="auto"/>
        <w:bottom w:val="none" w:sz="0" w:space="0" w:color="auto"/>
        <w:right w:val="none" w:sz="0" w:space="0" w:color="auto"/>
      </w:divBdr>
    </w:div>
    <w:div w:id="1443302525">
      <w:bodyDiv w:val="1"/>
      <w:marLeft w:val="0"/>
      <w:marRight w:val="0"/>
      <w:marTop w:val="0"/>
      <w:marBottom w:val="0"/>
      <w:divBdr>
        <w:top w:val="none" w:sz="0" w:space="0" w:color="auto"/>
        <w:left w:val="none" w:sz="0" w:space="0" w:color="auto"/>
        <w:bottom w:val="none" w:sz="0" w:space="0" w:color="auto"/>
        <w:right w:val="none" w:sz="0" w:space="0" w:color="auto"/>
      </w:divBdr>
    </w:div>
    <w:div w:id="1447700399">
      <w:bodyDiv w:val="1"/>
      <w:marLeft w:val="0"/>
      <w:marRight w:val="0"/>
      <w:marTop w:val="0"/>
      <w:marBottom w:val="0"/>
      <w:divBdr>
        <w:top w:val="none" w:sz="0" w:space="0" w:color="auto"/>
        <w:left w:val="none" w:sz="0" w:space="0" w:color="auto"/>
        <w:bottom w:val="none" w:sz="0" w:space="0" w:color="auto"/>
        <w:right w:val="none" w:sz="0" w:space="0" w:color="auto"/>
      </w:divBdr>
    </w:div>
    <w:div w:id="1460224577">
      <w:bodyDiv w:val="1"/>
      <w:marLeft w:val="0"/>
      <w:marRight w:val="0"/>
      <w:marTop w:val="0"/>
      <w:marBottom w:val="0"/>
      <w:divBdr>
        <w:top w:val="none" w:sz="0" w:space="0" w:color="auto"/>
        <w:left w:val="none" w:sz="0" w:space="0" w:color="auto"/>
        <w:bottom w:val="none" w:sz="0" w:space="0" w:color="auto"/>
        <w:right w:val="none" w:sz="0" w:space="0" w:color="auto"/>
      </w:divBdr>
    </w:div>
    <w:div w:id="1472094576">
      <w:bodyDiv w:val="1"/>
      <w:marLeft w:val="0"/>
      <w:marRight w:val="0"/>
      <w:marTop w:val="0"/>
      <w:marBottom w:val="0"/>
      <w:divBdr>
        <w:top w:val="none" w:sz="0" w:space="0" w:color="auto"/>
        <w:left w:val="none" w:sz="0" w:space="0" w:color="auto"/>
        <w:bottom w:val="none" w:sz="0" w:space="0" w:color="auto"/>
        <w:right w:val="none" w:sz="0" w:space="0" w:color="auto"/>
      </w:divBdr>
    </w:div>
    <w:div w:id="1478181349">
      <w:bodyDiv w:val="1"/>
      <w:marLeft w:val="0"/>
      <w:marRight w:val="0"/>
      <w:marTop w:val="0"/>
      <w:marBottom w:val="0"/>
      <w:divBdr>
        <w:top w:val="none" w:sz="0" w:space="0" w:color="auto"/>
        <w:left w:val="none" w:sz="0" w:space="0" w:color="auto"/>
        <w:bottom w:val="none" w:sz="0" w:space="0" w:color="auto"/>
        <w:right w:val="none" w:sz="0" w:space="0" w:color="auto"/>
      </w:divBdr>
    </w:div>
    <w:div w:id="1498034147">
      <w:bodyDiv w:val="1"/>
      <w:marLeft w:val="0"/>
      <w:marRight w:val="0"/>
      <w:marTop w:val="0"/>
      <w:marBottom w:val="0"/>
      <w:divBdr>
        <w:top w:val="none" w:sz="0" w:space="0" w:color="auto"/>
        <w:left w:val="none" w:sz="0" w:space="0" w:color="auto"/>
        <w:bottom w:val="none" w:sz="0" w:space="0" w:color="auto"/>
        <w:right w:val="none" w:sz="0" w:space="0" w:color="auto"/>
      </w:divBdr>
    </w:div>
    <w:div w:id="1529483431">
      <w:bodyDiv w:val="1"/>
      <w:marLeft w:val="0"/>
      <w:marRight w:val="0"/>
      <w:marTop w:val="0"/>
      <w:marBottom w:val="0"/>
      <w:divBdr>
        <w:top w:val="none" w:sz="0" w:space="0" w:color="auto"/>
        <w:left w:val="none" w:sz="0" w:space="0" w:color="auto"/>
        <w:bottom w:val="none" w:sz="0" w:space="0" w:color="auto"/>
        <w:right w:val="none" w:sz="0" w:space="0" w:color="auto"/>
      </w:divBdr>
    </w:div>
    <w:div w:id="1530098127">
      <w:bodyDiv w:val="1"/>
      <w:marLeft w:val="0"/>
      <w:marRight w:val="0"/>
      <w:marTop w:val="0"/>
      <w:marBottom w:val="0"/>
      <w:divBdr>
        <w:top w:val="none" w:sz="0" w:space="0" w:color="auto"/>
        <w:left w:val="none" w:sz="0" w:space="0" w:color="auto"/>
        <w:bottom w:val="none" w:sz="0" w:space="0" w:color="auto"/>
        <w:right w:val="none" w:sz="0" w:space="0" w:color="auto"/>
      </w:divBdr>
    </w:div>
    <w:div w:id="1532303402">
      <w:bodyDiv w:val="1"/>
      <w:marLeft w:val="0"/>
      <w:marRight w:val="0"/>
      <w:marTop w:val="0"/>
      <w:marBottom w:val="0"/>
      <w:divBdr>
        <w:top w:val="none" w:sz="0" w:space="0" w:color="auto"/>
        <w:left w:val="none" w:sz="0" w:space="0" w:color="auto"/>
        <w:bottom w:val="none" w:sz="0" w:space="0" w:color="auto"/>
        <w:right w:val="none" w:sz="0" w:space="0" w:color="auto"/>
      </w:divBdr>
    </w:div>
    <w:div w:id="1538740443">
      <w:bodyDiv w:val="1"/>
      <w:marLeft w:val="0"/>
      <w:marRight w:val="0"/>
      <w:marTop w:val="0"/>
      <w:marBottom w:val="0"/>
      <w:divBdr>
        <w:top w:val="none" w:sz="0" w:space="0" w:color="auto"/>
        <w:left w:val="none" w:sz="0" w:space="0" w:color="auto"/>
        <w:bottom w:val="none" w:sz="0" w:space="0" w:color="auto"/>
        <w:right w:val="none" w:sz="0" w:space="0" w:color="auto"/>
      </w:divBdr>
    </w:div>
    <w:div w:id="1552112577">
      <w:bodyDiv w:val="1"/>
      <w:marLeft w:val="0"/>
      <w:marRight w:val="0"/>
      <w:marTop w:val="0"/>
      <w:marBottom w:val="0"/>
      <w:divBdr>
        <w:top w:val="none" w:sz="0" w:space="0" w:color="auto"/>
        <w:left w:val="none" w:sz="0" w:space="0" w:color="auto"/>
        <w:bottom w:val="none" w:sz="0" w:space="0" w:color="auto"/>
        <w:right w:val="none" w:sz="0" w:space="0" w:color="auto"/>
      </w:divBdr>
    </w:div>
    <w:div w:id="1552418888">
      <w:bodyDiv w:val="1"/>
      <w:marLeft w:val="0"/>
      <w:marRight w:val="0"/>
      <w:marTop w:val="0"/>
      <w:marBottom w:val="0"/>
      <w:divBdr>
        <w:top w:val="none" w:sz="0" w:space="0" w:color="auto"/>
        <w:left w:val="none" w:sz="0" w:space="0" w:color="auto"/>
        <w:bottom w:val="none" w:sz="0" w:space="0" w:color="auto"/>
        <w:right w:val="none" w:sz="0" w:space="0" w:color="auto"/>
      </w:divBdr>
    </w:div>
    <w:div w:id="1570001875">
      <w:bodyDiv w:val="1"/>
      <w:marLeft w:val="0"/>
      <w:marRight w:val="0"/>
      <w:marTop w:val="0"/>
      <w:marBottom w:val="0"/>
      <w:divBdr>
        <w:top w:val="none" w:sz="0" w:space="0" w:color="auto"/>
        <w:left w:val="none" w:sz="0" w:space="0" w:color="auto"/>
        <w:bottom w:val="none" w:sz="0" w:space="0" w:color="auto"/>
        <w:right w:val="none" w:sz="0" w:space="0" w:color="auto"/>
      </w:divBdr>
      <w:divsChild>
        <w:div w:id="1098260101">
          <w:marLeft w:val="0"/>
          <w:marRight w:val="0"/>
          <w:marTop w:val="0"/>
          <w:marBottom w:val="0"/>
          <w:divBdr>
            <w:top w:val="none" w:sz="0" w:space="0" w:color="auto"/>
            <w:left w:val="none" w:sz="0" w:space="0" w:color="auto"/>
            <w:bottom w:val="none" w:sz="0" w:space="0" w:color="auto"/>
            <w:right w:val="none" w:sz="0" w:space="0" w:color="auto"/>
          </w:divBdr>
          <w:divsChild>
            <w:div w:id="777675905">
              <w:marLeft w:val="0"/>
              <w:marRight w:val="0"/>
              <w:marTop w:val="0"/>
              <w:marBottom w:val="0"/>
              <w:divBdr>
                <w:top w:val="none" w:sz="0" w:space="0" w:color="auto"/>
                <w:left w:val="none" w:sz="0" w:space="0" w:color="auto"/>
                <w:bottom w:val="none" w:sz="0" w:space="0" w:color="auto"/>
                <w:right w:val="none" w:sz="0" w:space="0" w:color="auto"/>
              </w:divBdr>
              <w:divsChild>
                <w:div w:id="1117673983">
                  <w:marLeft w:val="0"/>
                  <w:marRight w:val="0"/>
                  <w:marTop w:val="0"/>
                  <w:marBottom w:val="0"/>
                  <w:divBdr>
                    <w:top w:val="none" w:sz="0" w:space="0" w:color="auto"/>
                    <w:left w:val="none" w:sz="0" w:space="0" w:color="auto"/>
                    <w:bottom w:val="none" w:sz="0" w:space="0" w:color="auto"/>
                    <w:right w:val="none" w:sz="0" w:space="0" w:color="auto"/>
                  </w:divBdr>
                  <w:divsChild>
                    <w:div w:id="1925987904">
                      <w:marLeft w:val="0"/>
                      <w:marRight w:val="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774916">
      <w:bodyDiv w:val="1"/>
      <w:marLeft w:val="0"/>
      <w:marRight w:val="0"/>
      <w:marTop w:val="0"/>
      <w:marBottom w:val="0"/>
      <w:divBdr>
        <w:top w:val="none" w:sz="0" w:space="0" w:color="auto"/>
        <w:left w:val="none" w:sz="0" w:space="0" w:color="auto"/>
        <w:bottom w:val="none" w:sz="0" w:space="0" w:color="auto"/>
        <w:right w:val="none" w:sz="0" w:space="0" w:color="auto"/>
      </w:divBdr>
    </w:div>
    <w:div w:id="1571190380">
      <w:bodyDiv w:val="1"/>
      <w:marLeft w:val="0"/>
      <w:marRight w:val="0"/>
      <w:marTop w:val="0"/>
      <w:marBottom w:val="0"/>
      <w:divBdr>
        <w:top w:val="none" w:sz="0" w:space="0" w:color="auto"/>
        <w:left w:val="none" w:sz="0" w:space="0" w:color="auto"/>
        <w:bottom w:val="none" w:sz="0" w:space="0" w:color="auto"/>
        <w:right w:val="none" w:sz="0" w:space="0" w:color="auto"/>
      </w:divBdr>
    </w:div>
    <w:div w:id="1582910058">
      <w:bodyDiv w:val="1"/>
      <w:marLeft w:val="0"/>
      <w:marRight w:val="0"/>
      <w:marTop w:val="0"/>
      <w:marBottom w:val="0"/>
      <w:divBdr>
        <w:top w:val="none" w:sz="0" w:space="0" w:color="auto"/>
        <w:left w:val="none" w:sz="0" w:space="0" w:color="auto"/>
        <w:bottom w:val="none" w:sz="0" w:space="0" w:color="auto"/>
        <w:right w:val="none" w:sz="0" w:space="0" w:color="auto"/>
      </w:divBdr>
    </w:div>
    <w:div w:id="1597401745">
      <w:bodyDiv w:val="1"/>
      <w:marLeft w:val="0"/>
      <w:marRight w:val="0"/>
      <w:marTop w:val="0"/>
      <w:marBottom w:val="0"/>
      <w:divBdr>
        <w:top w:val="none" w:sz="0" w:space="0" w:color="auto"/>
        <w:left w:val="none" w:sz="0" w:space="0" w:color="auto"/>
        <w:bottom w:val="none" w:sz="0" w:space="0" w:color="auto"/>
        <w:right w:val="none" w:sz="0" w:space="0" w:color="auto"/>
      </w:divBdr>
    </w:div>
    <w:div w:id="1603149800">
      <w:bodyDiv w:val="1"/>
      <w:marLeft w:val="0"/>
      <w:marRight w:val="0"/>
      <w:marTop w:val="0"/>
      <w:marBottom w:val="0"/>
      <w:divBdr>
        <w:top w:val="none" w:sz="0" w:space="0" w:color="auto"/>
        <w:left w:val="none" w:sz="0" w:space="0" w:color="auto"/>
        <w:bottom w:val="none" w:sz="0" w:space="0" w:color="auto"/>
        <w:right w:val="none" w:sz="0" w:space="0" w:color="auto"/>
      </w:divBdr>
    </w:div>
    <w:div w:id="1605989992">
      <w:bodyDiv w:val="1"/>
      <w:marLeft w:val="0"/>
      <w:marRight w:val="0"/>
      <w:marTop w:val="0"/>
      <w:marBottom w:val="0"/>
      <w:divBdr>
        <w:top w:val="none" w:sz="0" w:space="0" w:color="auto"/>
        <w:left w:val="none" w:sz="0" w:space="0" w:color="auto"/>
        <w:bottom w:val="none" w:sz="0" w:space="0" w:color="auto"/>
        <w:right w:val="none" w:sz="0" w:space="0" w:color="auto"/>
      </w:divBdr>
    </w:div>
    <w:div w:id="1613051942">
      <w:bodyDiv w:val="1"/>
      <w:marLeft w:val="0"/>
      <w:marRight w:val="0"/>
      <w:marTop w:val="0"/>
      <w:marBottom w:val="0"/>
      <w:divBdr>
        <w:top w:val="none" w:sz="0" w:space="0" w:color="auto"/>
        <w:left w:val="none" w:sz="0" w:space="0" w:color="auto"/>
        <w:bottom w:val="none" w:sz="0" w:space="0" w:color="auto"/>
        <w:right w:val="none" w:sz="0" w:space="0" w:color="auto"/>
      </w:divBdr>
      <w:divsChild>
        <w:div w:id="450243232">
          <w:marLeft w:val="0"/>
          <w:marRight w:val="0"/>
          <w:marTop w:val="0"/>
          <w:marBottom w:val="0"/>
          <w:divBdr>
            <w:top w:val="none" w:sz="0" w:space="0" w:color="auto"/>
            <w:left w:val="none" w:sz="0" w:space="0" w:color="auto"/>
            <w:bottom w:val="none" w:sz="0" w:space="0" w:color="auto"/>
            <w:right w:val="none" w:sz="0" w:space="0" w:color="auto"/>
          </w:divBdr>
        </w:div>
      </w:divsChild>
    </w:div>
    <w:div w:id="1614243818">
      <w:bodyDiv w:val="1"/>
      <w:marLeft w:val="0"/>
      <w:marRight w:val="0"/>
      <w:marTop w:val="0"/>
      <w:marBottom w:val="0"/>
      <w:divBdr>
        <w:top w:val="none" w:sz="0" w:space="0" w:color="auto"/>
        <w:left w:val="none" w:sz="0" w:space="0" w:color="auto"/>
        <w:bottom w:val="none" w:sz="0" w:space="0" w:color="auto"/>
        <w:right w:val="none" w:sz="0" w:space="0" w:color="auto"/>
      </w:divBdr>
    </w:div>
    <w:div w:id="1617298843">
      <w:bodyDiv w:val="1"/>
      <w:marLeft w:val="0"/>
      <w:marRight w:val="0"/>
      <w:marTop w:val="0"/>
      <w:marBottom w:val="0"/>
      <w:divBdr>
        <w:top w:val="none" w:sz="0" w:space="0" w:color="auto"/>
        <w:left w:val="none" w:sz="0" w:space="0" w:color="auto"/>
        <w:bottom w:val="none" w:sz="0" w:space="0" w:color="auto"/>
        <w:right w:val="none" w:sz="0" w:space="0" w:color="auto"/>
      </w:divBdr>
    </w:div>
    <w:div w:id="1623995181">
      <w:bodyDiv w:val="1"/>
      <w:marLeft w:val="0"/>
      <w:marRight w:val="0"/>
      <w:marTop w:val="0"/>
      <w:marBottom w:val="0"/>
      <w:divBdr>
        <w:top w:val="none" w:sz="0" w:space="0" w:color="auto"/>
        <w:left w:val="none" w:sz="0" w:space="0" w:color="auto"/>
        <w:bottom w:val="none" w:sz="0" w:space="0" w:color="auto"/>
        <w:right w:val="none" w:sz="0" w:space="0" w:color="auto"/>
      </w:divBdr>
    </w:div>
    <w:div w:id="1633826132">
      <w:bodyDiv w:val="1"/>
      <w:marLeft w:val="0"/>
      <w:marRight w:val="0"/>
      <w:marTop w:val="0"/>
      <w:marBottom w:val="0"/>
      <w:divBdr>
        <w:top w:val="none" w:sz="0" w:space="0" w:color="auto"/>
        <w:left w:val="none" w:sz="0" w:space="0" w:color="auto"/>
        <w:bottom w:val="none" w:sz="0" w:space="0" w:color="auto"/>
        <w:right w:val="none" w:sz="0" w:space="0" w:color="auto"/>
      </w:divBdr>
    </w:div>
    <w:div w:id="1641568915">
      <w:bodyDiv w:val="1"/>
      <w:marLeft w:val="0"/>
      <w:marRight w:val="0"/>
      <w:marTop w:val="0"/>
      <w:marBottom w:val="0"/>
      <w:divBdr>
        <w:top w:val="none" w:sz="0" w:space="0" w:color="auto"/>
        <w:left w:val="none" w:sz="0" w:space="0" w:color="auto"/>
        <w:bottom w:val="none" w:sz="0" w:space="0" w:color="auto"/>
        <w:right w:val="none" w:sz="0" w:space="0" w:color="auto"/>
      </w:divBdr>
    </w:div>
    <w:div w:id="1645087040">
      <w:bodyDiv w:val="1"/>
      <w:marLeft w:val="0"/>
      <w:marRight w:val="0"/>
      <w:marTop w:val="0"/>
      <w:marBottom w:val="0"/>
      <w:divBdr>
        <w:top w:val="none" w:sz="0" w:space="0" w:color="auto"/>
        <w:left w:val="none" w:sz="0" w:space="0" w:color="auto"/>
        <w:bottom w:val="none" w:sz="0" w:space="0" w:color="auto"/>
        <w:right w:val="none" w:sz="0" w:space="0" w:color="auto"/>
      </w:divBdr>
    </w:div>
    <w:div w:id="1661612588">
      <w:bodyDiv w:val="1"/>
      <w:marLeft w:val="0"/>
      <w:marRight w:val="0"/>
      <w:marTop w:val="0"/>
      <w:marBottom w:val="0"/>
      <w:divBdr>
        <w:top w:val="none" w:sz="0" w:space="0" w:color="auto"/>
        <w:left w:val="none" w:sz="0" w:space="0" w:color="auto"/>
        <w:bottom w:val="none" w:sz="0" w:space="0" w:color="auto"/>
        <w:right w:val="none" w:sz="0" w:space="0" w:color="auto"/>
      </w:divBdr>
    </w:div>
    <w:div w:id="1671133231">
      <w:bodyDiv w:val="1"/>
      <w:marLeft w:val="0"/>
      <w:marRight w:val="0"/>
      <w:marTop w:val="0"/>
      <w:marBottom w:val="0"/>
      <w:divBdr>
        <w:top w:val="none" w:sz="0" w:space="0" w:color="auto"/>
        <w:left w:val="none" w:sz="0" w:space="0" w:color="auto"/>
        <w:bottom w:val="none" w:sz="0" w:space="0" w:color="auto"/>
        <w:right w:val="none" w:sz="0" w:space="0" w:color="auto"/>
      </w:divBdr>
      <w:divsChild>
        <w:div w:id="118645897">
          <w:marLeft w:val="360"/>
          <w:marRight w:val="0"/>
          <w:marTop w:val="0"/>
          <w:marBottom w:val="0"/>
          <w:divBdr>
            <w:top w:val="none" w:sz="0" w:space="0" w:color="auto"/>
            <w:left w:val="none" w:sz="0" w:space="0" w:color="auto"/>
            <w:bottom w:val="none" w:sz="0" w:space="0" w:color="auto"/>
            <w:right w:val="none" w:sz="0" w:space="0" w:color="auto"/>
          </w:divBdr>
        </w:div>
        <w:div w:id="1777095321">
          <w:marLeft w:val="360"/>
          <w:marRight w:val="0"/>
          <w:marTop w:val="0"/>
          <w:marBottom w:val="0"/>
          <w:divBdr>
            <w:top w:val="none" w:sz="0" w:space="0" w:color="auto"/>
            <w:left w:val="none" w:sz="0" w:space="0" w:color="auto"/>
            <w:bottom w:val="none" w:sz="0" w:space="0" w:color="auto"/>
            <w:right w:val="none" w:sz="0" w:space="0" w:color="auto"/>
          </w:divBdr>
        </w:div>
      </w:divsChild>
    </w:div>
    <w:div w:id="1683122630">
      <w:bodyDiv w:val="1"/>
      <w:marLeft w:val="0"/>
      <w:marRight w:val="0"/>
      <w:marTop w:val="0"/>
      <w:marBottom w:val="0"/>
      <w:divBdr>
        <w:top w:val="none" w:sz="0" w:space="0" w:color="auto"/>
        <w:left w:val="none" w:sz="0" w:space="0" w:color="auto"/>
        <w:bottom w:val="none" w:sz="0" w:space="0" w:color="auto"/>
        <w:right w:val="none" w:sz="0" w:space="0" w:color="auto"/>
      </w:divBdr>
    </w:div>
    <w:div w:id="1684819861">
      <w:bodyDiv w:val="1"/>
      <w:marLeft w:val="0"/>
      <w:marRight w:val="0"/>
      <w:marTop w:val="0"/>
      <w:marBottom w:val="0"/>
      <w:divBdr>
        <w:top w:val="none" w:sz="0" w:space="0" w:color="auto"/>
        <w:left w:val="none" w:sz="0" w:space="0" w:color="auto"/>
        <w:bottom w:val="none" w:sz="0" w:space="0" w:color="auto"/>
        <w:right w:val="none" w:sz="0" w:space="0" w:color="auto"/>
      </w:divBdr>
    </w:div>
    <w:div w:id="1697537778">
      <w:bodyDiv w:val="1"/>
      <w:marLeft w:val="0"/>
      <w:marRight w:val="0"/>
      <w:marTop w:val="0"/>
      <w:marBottom w:val="0"/>
      <w:divBdr>
        <w:top w:val="none" w:sz="0" w:space="0" w:color="auto"/>
        <w:left w:val="none" w:sz="0" w:space="0" w:color="auto"/>
        <w:bottom w:val="none" w:sz="0" w:space="0" w:color="auto"/>
        <w:right w:val="none" w:sz="0" w:space="0" w:color="auto"/>
      </w:divBdr>
    </w:div>
    <w:div w:id="1715500395">
      <w:bodyDiv w:val="1"/>
      <w:marLeft w:val="0"/>
      <w:marRight w:val="0"/>
      <w:marTop w:val="0"/>
      <w:marBottom w:val="0"/>
      <w:divBdr>
        <w:top w:val="none" w:sz="0" w:space="0" w:color="auto"/>
        <w:left w:val="none" w:sz="0" w:space="0" w:color="auto"/>
        <w:bottom w:val="none" w:sz="0" w:space="0" w:color="auto"/>
        <w:right w:val="none" w:sz="0" w:space="0" w:color="auto"/>
      </w:divBdr>
    </w:div>
    <w:div w:id="1723211854">
      <w:bodyDiv w:val="1"/>
      <w:marLeft w:val="0"/>
      <w:marRight w:val="0"/>
      <w:marTop w:val="0"/>
      <w:marBottom w:val="0"/>
      <w:divBdr>
        <w:top w:val="none" w:sz="0" w:space="0" w:color="auto"/>
        <w:left w:val="none" w:sz="0" w:space="0" w:color="auto"/>
        <w:bottom w:val="none" w:sz="0" w:space="0" w:color="auto"/>
        <w:right w:val="none" w:sz="0" w:space="0" w:color="auto"/>
      </w:divBdr>
    </w:div>
    <w:div w:id="1724716273">
      <w:bodyDiv w:val="1"/>
      <w:marLeft w:val="0"/>
      <w:marRight w:val="0"/>
      <w:marTop w:val="0"/>
      <w:marBottom w:val="0"/>
      <w:divBdr>
        <w:top w:val="none" w:sz="0" w:space="0" w:color="auto"/>
        <w:left w:val="none" w:sz="0" w:space="0" w:color="auto"/>
        <w:bottom w:val="none" w:sz="0" w:space="0" w:color="auto"/>
        <w:right w:val="none" w:sz="0" w:space="0" w:color="auto"/>
      </w:divBdr>
    </w:div>
    <w:div w:id="1726755228">
      <w:bodyDiv w:val="1"/>
      <w:marLeft w:val="0"/>
      <w:marRight w:val="0"/>
      <w:marTop w:val="0"/>
      <w:marBottom w:val="0"/>
      <w:divBdr>
        <w:top w:val="none" w:sz="0" w:space="0" w:color="auto"/>
        <w:left w:val="none" w:sz="0" w:space="0" w:color="auto"/>
        <w:bottom w:val="none" w:sz="0" w:space="0" w:color="auto"/>
        <w:right w:val="none" w:sz="0" w:space="0" w:color="auto"/>
      </w:divBdr>
    </w:div>
    <w:div w:id="1733306795">
      <w:bodyDiv w:val="1"/>
      <w:marLeft w:val="0"/>
      <w:marRight w:val="0"/>
      <w:marTop w:val="0"/>
      <w:marBottom w:val="0"/>
      <w:divBdr>
        <w:top w:val="none" w:sz="0" w:space="0" w:color="auto"/>
        <w:left w:val="none" w:sz="0" w:space="0" w:color="auto"/>
        <w:bottom w:val="none" w:sz="0" w:space="0" w:color="auto"/>
        <w:right w:val="none" w:sz="0" w:space="0" w:color="auto"/>
      </w:divBdr>
    </w:div>
    <w:div w:id="1750418785">
      <w:bodyDiv w:val="1"/>
      <w:marLeft w:val="0"/>
      <w:marRight w:val="0"/>
      <w:marTop w:val="0"/>
      <w:marBottom w:val="0"/>
      <w:divBdr>
        <w:top w:val="none" w:sz="0" w:space="0" w:color="auto"/>
        <w:left w:val="none" w:sz="0" w:space="0" w:color="auto"/>
        <w:bottom w:val="none" w:sz="0" w:space="0" w:color="auto"/>
        <w:right w:val="none" w:sz="0" w:space="0" w:color="auto"/>
      </w:divBdr>
    </w:div>
    <w:div w:id="1789547293">
      <w:bodyDiv w:val="1"/>
      <w:marLeft w:val="0"/>
      <w:marRight w:val="0"/>
      <w:marTop w:val="0"/>
      <w:marBottom w:val="0"/>
      <w:divBdr>
        <w:top w:val="none" w:sz="0" w:space="0" w:color="auto"/>
        <w:left w:val="none" w:sz="0" w:space="0" w:color="auto"/>
        <w:bottom w:val="none" w:sz="0" w:space="0" w:color="auto"/>
        <w:right w:val="none" w:sz="0" w:space="0" w:color="auto"/>
      </w:divBdr>
    </w:div>
    <w:div w:id="1815759692">
      <w:bodyDiv w:val="1"/>
      <w:marLeft w:val="0"/>
      <w:marRight w:val="0"/>
      <w:marTop w:val="0"/>
      <w:marBottom w:val="0"/>
      <w:divBdr>
        <w:top w:val="none" w:sz="0" w:space="0" w:color="auto"/>
        <w:left w:val="none" w:sz="0" w:space="0" w:color="auto"/>
        <w:bottom w:val="none" w:sz="0" w:space="0" w:color="auto"/>
        <w:right w:val="none" w:sz="0" w:space="0" w:color="auto"/>
      </w:divBdr>
    </w:div>
    <w:div w:id="1826580702">
      <w:bodyDiv w:val="1"/>
      <w:marLeft w:val="0"/>
      <w:marRight w:val="0"/>
      <w:marTop w:val="0"/>
      <w:marBottom w:val="0"/>
      <w:divBdr>
        <w:top w:val="none" w:sz="0" w:space="0" w:color="auto"/>
        <w:left w:val="none" w:sz="0" w:space="0" w:color="auto"/>
        <w:bottom w:val="none" w:sz="0" w:space="0" w:color="auto"/>
        <w:right w:val="none" w:sz="0" w:space="0" w:color="auto"/>
      </w:divBdr>
    </w:div>
    <w:div w:id="1826847887">
      <w:bodyDiv w:val="1"/>
      <w:marLeft w:val="0"/>
      <w:marRight w:val="0"/>
      <w:marTop w:val="0"/>
      <w:marBottom w:val="0"/>
      <w:divBdr>
        <w:top w:val="none" w:sz="0" w:space="0" w:color="auto"/>
        <w:left w:val="none" w:sz="0" w:space="0" w:color="auto"/>
        <w:bottom w:val="none" w:sz="0" w:space="0" w:color="auto"/>
        <w:right w:val="none" w:sz="0" w:space="0" w:color="auto"/>
      </w:divBdr>
    </w:div>
    <w:div w:id="1831100136">
      <w:bodyDiv w:val="1"/>
      <w:marLeft w:val="0"/>
      <w:marRight w:val="0"/>
      <w:marTop w:val="0"/>
      <w:marBottom w:val="0"/>
      <w:divBdr>
        <w:top w:val="none" w:sz="0" w:space="0" w:color="auto"/>
        <w:left w:val="none" w:sz="0" w:space="0" w:color="auto"/>
        <w:bottom w:val="none" w:sz="0" w:space="0" w:color="auto"/>
        <w:right w:val="none" w:sz="0" w:space="0" w:color="auto"/>
      </w:divBdr>
    </w:div>
    <w:div w:id="1833788244">
      <w:bodyDiv w:val="1"/>
      <w:marLeft w:val="0"/>
      <w:marRight w:val="0"/>
      <w:marTop w:val="0"/>
      <w:marBottom w:val="0"/>
      <w:divBdr>
        <w:top w:val="none" w:sz="0" w:space="0" w:color="auto"/>
        <w:left w:val="none" w:sz="0" w:space="0" w:color="auto"/>
        <w:bottom w:val="none" w:sz="0" w:space="0" w:color="auto"/>
        <w:right w:val="none" w:sz="0" w:space="0" w:color="auto"/>
      </w:divBdr>
    </w:div>
    <w:div w:id="1834490284">
      <w:bodyDiv w:val="1"/>
      <w:marLeft w:val="0"/>
      <w:marRight w:val="0"/>
      <w:marTop w:val="0"/>
      <w:marBottom w:val="0"/>
      <w:divBdr>
        <w:top w:val="none" w:sz="0" w:space="0" w:color="auto"/>
        <w:left w:val="none" w:sz="0" w:space="0" w:color="auto"/>
        <w:bottom w:val="none" w:sz="0" w:space="0" w:color="auto"/>
        <w:right w:val="none" w:sz="0" w:space="0" w:color="auto"/>
      </w:divBdr>
    </w:div>
    <w:div w:id="1848055895">
      <w:bodyDiv w:val="1"/>
      <w:marLeft w:val="0"/>
      <w:marRight w:val="0"/>
      <w:marTop w:val="0"/>
      <w:marBottom w:val="0"/>
      <w:divBdr>
        <w:top w:val="none" w:sz="0" w:space="0" w:color="auto"/>
        <w:left w:val="none" w:sz="0" w:space="0" w:color="auto"/>
        <w:bottom w:val="none" w:sz="0" w:space="0" w:color="auto"/>
        <w:right w:val="none" w:sz="0" w:space="0" w:color="auto"/>
      </w:divBdr>
    </w:div>
    <w:div w:id="1848669457">
      <w:bodyDiv w:val="1"/>
      <w:marLeft w:val="0"/>
      <w:marRight w:val="0"/>
      <w:marTop w:val="0"/>
      <w:marBottom w:val="0"/>
      <w:divBdr>
        <w:top w:val="none" w:sz="0" w:space="0" w:color="auto"/>
        <w:left w:val="none" w:sz="0" w:space="0" w:color="auto"/>
        <w:bottom w:val="none" w:sz="0" w:space="0" w:color="auto"/>
        <w:right w:val="none" w:sz="0" w:space="0" w:color="auto"/>
      </w:divBdr>
    </w:div>
    <w:div w:id="1874264310">
      <w:bodyDiv w:val="1"/>
      <w:marLeft w:val="0"/>
      <w:marRight w:val="0"/>
      <w:marTop w:val="0"/>
      <w:marBottom w:val="0"/>
      <w:divBdr>
        <w:top w:val="none" w:sz="0" w:space="0" w:color="auto"/>
        <w:left w:val="none" w:sz="0" w:space="0" w:color="auto"/>
        <w:bottom w:val="none" w:sz="0" w:space="0" w:color="auto"/>
        <w:right w:val="none" w:sz="0" w:space="0" w:color="auto"/>
      </w:divBdr>
    </w:div>
    <w:div w:id="1875457440">
      <w:bodyDiv w:val="1"/>
      <w:marLeft w:val="0"/>
      <w:marRight w:val="0"/>
      <w:marTop w:val="0"/>
      <w:marBottom w:val="0"/>
      <w:divBdr>
        <w:top w:val="none" w:sz="0" w:space="0" w:color="auto"/>
        <w:left w:val="none" w:sz="0" w:space="0" w:color="auto"/>
        <w:bottom w:val="none" w:sz="0" w:space="0" w:color="auto"/>
        <w:right w:val="none" w:sz="0" w:space="0" w:color="auto"/>
      </w:divBdr>
      <w:divsChild>
        <w:div w:id="1580288201">
          <w:marLeft w:val="0"/>
          <w:marRight w:val="0"/>
          <w:marTop w:val="0"/>
          <w:marBottom w:val="0"/>
          <w:divBdr>
            <w:top w:val="none" w:sz="0" w:space="0" w:color="auto"/>
            <w:left w:val="none" w:sz="0" w:space="0" w:color="auto"/>
            <w:bottom w:val="none" w:sz="0" w:space="0" w:color="auto"/>
            <w:right w:val="none" w:sz="0" w:space="0" w:color="auto"/>
          </w:divBdr>
        </w:div>
      </w:divsChild>
    </w:div>
    <w:div w:id="1875576102">
      <w:bodyDiv w:val="1"/>
      <w:marLeft w:val="0"/>
      <w:marRight w:val="0"/>
      <w:marTop w:val="0"/>
      <w:marBottom w:val="0"/>
      <w:divBdr>
        <w:top w:val="none" w:sz="0" w:space="0" w:color="auto"/>
        <w:left w:val="none" w:sz="0" w:space="0" w:color="auto"/>
        <w:bottom w:val="none" w:sz="0" w:space="0" w:color="auto"/>
        <w:right w:val="none" w:sz="0" w:space="0" w:color="auto"/>
      </w:divBdr>
    </w:div>
    <w:div w:id="1875581749">
      <w:bodyDiv w:val="1"/>
      <w:marLeft w:val="0"/>
      <w:marRight w:val="0"/>
      <w:marTop w:val="0"/>
      <w:marBottom w:val="0"/>
      <w:divBdr>
        <w:top w:val="none" w:sz="0" w:space="0" w:color="auto"/>
        <w:left w:val="none" w:sz="0" w:space="0" w:color="auto"/>
        <w:bottom w:val="none" w:sz="0" w:space="0" w:color="auto"/>
        <w:right w:val="none" w:sz="0" w:space="0" w:color="auto"/>
      </w:divBdr>
    </w:div>
    <w:div w:id="1884294147">
      <w:bodyDiv w:val="1"/>
      <w:marLeft w:val="0"/>
      <w:marRight w:val="0"/>
      <w:marTop w:val="0"/>
      <w:marBottom w:val="0"/>
      <w:divBdr>
        <w:top w:val="none" w:sz="0" w:space="0" w:color="auto"/>
        <w:left w:val="none" w:sz="0" w:space="0" w:color="auto"/>
        <w:bottom w:val="none" w:sz="0" w:space="0" w:color="auto"/>
        <w:right w:val="none" w:sz="0" w:space="0" w:color="auto"/>
      </w:divBdr>
    </w:div>
    <w:div w:id="1886796662">
      <w:bodyDiv w:val="1"/>
      <w:marLeft w:val="0"/>
      <w:marRight w:val="0"/>
      <w:marTop w:val="0"/>
      <w:marBottom w:val="0"/>
      <w:divBdr>
        <w:top w:val="none" w:sz="0" w:space="0" w:color="auto"/>
        <w:left w:val="none" w:sz="0" w:space="0" w:color="auto"/>
        <w:bottom w:val="none" w:sz="0" w:space="0" w:color="auto"/>
        <w:right w:val="none" w:sz="0" w:space="0" w:color="auto"/>
      </w:divBdr>
    </w:div>
    <w:div w:id="1898976400">
      <w:bodyDiv w:val="1"/>
      <w:marLeft w:val="0"/>
      <w:marRight w:val="0"/>
      <w:marTop w:val="0"/>
      <w:marBottom w:val="0"/>
      <w:divBdr>
        <w:top w:val="none" w:sz="0" w:space="0" w:color="auto"/>
        <w:left w:val="none" w:sz="0" w:space="0" w:color="auto"/>
        <w:bottom w:val="none" w:sz="0" w:space="0" w:color="auto"/>
        <w:right w:val="none" w:sz="0" w:space="0" w:color="auto"/>
      </w:divBdr>
    </w:div>
    <w:div w:id="1905336454">
      <w:bodyDiv w:val="1"/>
      <w:marLeft w:val="0"/>
      <w:marRight w:val="0"/>
      <w:marTop w:val="0"/>
      <w:marBottom w:val="0"/>
      <w:divBdr>
        <w:top w:val="none" w:sz="0" w:space="0" w:color="auto"/>
        <w:left w:val="none" w:sz="0" w:space="0" w:color="auto"/>
        <w:bottom w:val="none" w:sz="0" w:space="0" w:color="auto"/>
        <w:right w:val="none" w:sz="0" w:space="0" w:color="auto"/>
      </w:divBdr>
    </w:div>
    <w:div w:id="1924951782">
      <w:bodyDiv w:val="1"/>
      <w:marLeft w:val="0"/>
      <w:marRight w:val="0"/>
      <w:marTop w:val="0"/>
      <w:marBottom w:val="0"/>
      <w:divBdr>
        <w:top w:val="none" w:sz="0" w:space="0" w:color="auto"/>
        <w:left w:val="none" w:sz="0" w:space="0" w:color="auto"/>
        <w:bottom w:val="none" w:sz="0" w:space="0" w:color="auto"/>
        <w:right w:val="none" w:sz="0" w:space="0" w:color="auto"/>
      </w:divBdr>
    </w:div>
    <w:div w:id="1927573374">
      <w:bodyDiv w:val="1"/>
      <w:marLeft w:val="0"/>
      <w:marRight w:val="0"/>
      <w:marTop w:val="0"/>
      <w:marBottom w:val="0"/>
      <w:divBdr>
        <w:top w:val="none" w:sz="0" w:space="0" w:color="auto"/>
        <w:left w:val="none" w:sz="0" w:space="0" w:color="auto"/>
        <w:bottom w:val="none" w:sz="0" w:space="0" w:color="auto"/>
        <w:right w:val="none" w:sz="0" w:space="0" w:color="auto"/>
      </w:divBdr>
    </w:div>
    <w:div w:id="1941067599">
      <w:bodyDiv w:val="1"/>
      <w:marLeft w:val="0"/>
      <w:marRight w:val="0"/>
      <w:marTop w:val="0"/>
      <w:marBottom w:val="0"/>
      <w:divBdr>
        <w:top w:val="none" w:sz="0" w:space="0" w:color="auto"/>
        <w:left w:val="none" w:sz="0" w:space="0" w:color="auto"/>
        <w:bottom w:val="none" w:sz="0" w:space="0" w:color="auto"/>
        <w:right w:val="none" w:sz="0" w:space="0" w:color="auto"/>
      </w:divBdr>
    </w:div>
    <w:div w:id="1946838741">
      <w:bodyDiv w:val="1"/>
      <w:marLeft w:val="0"/>
      <w:marRight w:val="0"/>
      <w:marTop w:val="0"/>
      <w:marBottom w:val="0"/>
      <w:divBdr>
        <w:top w:val="none" w:sz="0" w:space="0" w:color="auto"/>
        <w:left w:val="none" w:sz="0" w:space="0" w:color="auto"/>
        <w:bottom w:val="none" w:sz="0" w:space="0" w:color="auto"/>
        <w:right w:val="none" w:sz="0" w:space="0" w:color="auto"/>
      </w:divBdr>
    </w:div>
    <w:div w:id="1963068598">
      <w:bodyDiv w:val="1"/>
      <w:marLeft w:val="0"/>
      <w:marRight w:val="0"/>
      <w:marTop w:val="0"/>
      <w:marBottom w:val="0"/>
      <w:divBdr>
        <w:top w:val="none" w:sz="0" w:space="0" w:color="auto"/>
        <w:left w:val="none" w:sz="0" w:space="0" w:color="auto"/>
        <w:bottom w:val="none" w:sz="0" w:space="0" w:color="auto"/>
        <w:right w:val="none" w:sz="0" w:space="0" w:color="auto"/>
      </w:divBdr>
    </w:div>
    <w:div w:id="1981037993">
      <w:bodyDiv w:val="1"/>
      <w:marLeft w:val="0"/>
      <w:marRight w:val="0"/>
      <w:marTop w:val="0"/>
      <w:marBottom w:val="0"/>
      <w:divBdr>
        <w:top w:val="none" w:sz="0" w:space="0" w:color="auto"/>
        <w:left w:val="none" w:sz="0" w:space="0" w:color="auto"/>
        <w:bottom w:val="none" w:sz="0" w:space="0" w:color="auto"/>
        <w:right w:val="none" w:sz="0" w:space="0" w:color="auto"/>
      </w:divBdr>
    </w:div>
    <w:div w:id="2000383129">
      <w:bodyDiv w:val="1"/>
      <w:marLeft w:val="0"/>
      <w:marRight w:val="0"/>
      <w:marTop w:val="0"/>
      <w:marBottom w:val="0"/>
      <w:divBdr>
        <w:top w:val="none" w:sz="0" w:space="0" w:color="auto"/>
        <w:left w:val="none" w:sz="0" w:space="0" w:color="auto"/>
        <w:bottom w:val="none" w:sz="0" w:space="0" w:color="auto"/>
        <w:right w:val="none" w:sz="0" w:space="0" w:color="auto"/>
      </w:divBdr>
    </w:div>
    <w:div w:id="2005156490">
      <w:bodyDiv w:val="1"/>
      <w:marLeft w:val="0"/>
      <w:marRight w:val="0"/>
      <w:marTop w:val="0"/>
      <w:marBottom w:val="0"/>
      <w:divBdr>
        <w:top w:val="none" w:sz="0" w:space="0" w:color="auto"/>
        <w:left w:val="none" w:sz="0" w:space="0" w:color="auto"/>
        <w:bottom w:val="none" w:sz="0" w:space="0" w:color="auto"/>
        <w:right w:val="none" w:sz="0" w:space="0" w:color="auto"/>
      </w:divBdr>
    </w:div>
    <w:div w:id="2013297823">
      <w:bodyDiv w:val="1"/>
      <w:marLeft w:val="0"/>
      <w:marRight w:val="0"/>
      <w:marTop w:val="0"/>
      <w:marBottom w:val="0"/>
      <w:divBdr>
        <w:top w:val="none" w:sz="0" w:space="0" w:color="auto"/>
        <w:left w:val="none" w:sz="0" w:space="0" w:color="auto"/>
        <w:bottom w:val="none" w:sz="0" w:space="0" w:color="auto"/>
        <w:right w:val="none" w:sz="0" w:space="0" w:color="auto"/>
      </w:divBdr>
    </w:div>
    <w:div w:id="2037265764">
      <w:bodyDiv w:val="1"/>
      <w:marLeft w:val="0"/>
      <w:marRight w:val="0"/>
      <w:marTop w:val="0"/>
      <w:marBottom w:val="0"/>
      <w:divBdr>
        <w:top w:val="none" w:sz="0" w:space="0" w:color="auto"/>
        <w:left w:val="none" w:sz="0" w:space="0" w:color="auto"/>
        <w:bottom w:val="none" w:sz="0" w:space="0" w:color="auto"/>
        <w:right w:val="none" w:sz="0" w:space="0" w:color="auto"/>
      </w:divBdr>
    </w:div>
    <w:div w:id="2048288863">
      <w:bodyDiv w:val="1"/>
      <w:marLeft w:val="0"/>
      <w:marRight w:val="0"/>
      <w:marTop w:val="0"/>
      <w:marBottom w:val="0"/>
      <w:divBdr>
        <w:top w:val="none" w:sz="0" w:space="0" w:color="auto"/>
        <w:left w:val="none" w:sz="0" w:space="0" w:color="auto"/>
        <w:bottom w:val="none" w:sz="0" w:space="0" w:color="auto"/>
        <w:right w:val="none" w:sz="0" w:space="0" w:color="auto"/>
      </w:divBdr>
    </w:div>
    <w:div w:id="2064870046">
      <w:bodyDiv w:val="1"/>
      <w:marLeft w:val="0"/>
      <w:marRight w:val="0"/>
      <w:marTop w:val="0"/>
      <w:marBottom w:val="0"/>
      <w:divBdr>
        <w:top w:val="none" w:sz="0" w:space="0" w:color="auto"/>
        <w:left w:val="none" w:sz="0" w:space="0" w:color="auto"/>
        <w:bottom w:val="none" w:sz="0" w:space="0" w:color="auto"/>
        <w:right w:val="none" w:sz="0" w:space="0" w:color="auto"/>
      </w:divBdr>
    </w:div>
    <w:div w:id="2071688673">
      <w:bodyDiv w:val="1"/>
      <w:marLeft w:val="0"/>
      <w:marRight w:val="0"/>
      <w:marTop w:val="0"/>
      <w:marBottom w:val="0"/>
      <w:divBdr>
        <w:top w:val="none" w:sz="0" w:space="0" w:color="auto"/>
        <w:left w:val="none" w:sz="0" w:space="0" w:color="auto"/>
        <w:bottom w:val="none" w:sz="0" w:space="0" w:color="auto"/>
        <w:right w:val="none" w:sz="0" w:space="0" w:color="auto"/>
      </w:divBdr>
    </w:div>
    <w:div w:id="2084640746">
      <w:bodyDiv w:val="1"/>
      <w:marLeft w:val="0"/>
      <w:marRight w:val="0"/>
      <w:marTop w:val="0"/>
      <w:marBottom w:val="0"/>
      <w:divBdr>
        <w:top w:val="none" w:sz="0" w:space="0" w:color="auto"/>
        <w:left w:val="none" w:sz="0" w:space="0" w:color="auto"/>
        <w:bottom w:val="none" w:sz="0" w:space="0" w:color="auto"/>
        <w:right w:val="none" w:sz="0" w:space="0" w:color="auto"/>
      </w:divBdr>
    </w:div>
    <w:div w:id="2093165033">
      <w:bodyDiv w:val="1"/>
      <w:marLeft w:val="0"/>
      <w:marRight w:val="0"/>
      <w:marTop w:val="0"/>
      <w:marBottom w:val="0"/>
      <w:divBdr>
        <w:top w:val="none" w:sz="0" w:space="0" w:color="auto"/>
        <w:left w:val="none" w:sz="0" w:space="0" w:color="auto"/>
        <w:bottom w:val="none" w:sz="0" w:space="0" w:color="auto"/>
        <w:right w:val="none" w:sz="0" w:space="0" w:color="auto"/>
      </w:divBdr>
    </w:div>
    <w:div w:id="2137405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1002/smll.202004868"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DDA7F8-A497-6941-995B-68FD05DD877F}">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038365099"/>
    <we:property name="MENDELEY_CITATIONS" value="[]"/>
    <we:property name="MENDELEY_CITATIONS_LOCALE_CODE" value="&quot;en-US&quot;"/>
    <we:property name="MENDELEY_CITATIONS_STYLE" value="{&quot;id&quot;:&quot;https://www.zotero.org/styles/acs-nano&quot;,&quot;title&quot;:&quot;ACS Nano&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351C0-41B0-43B7-8BB1-0D4C00598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25</Pages>
  <Words>3698</Words>
  <Characters>21085</Characters>
  <Application>Microsoft Office Word</Application>
  <DocSecurity>0</DocSecurity>
  <Lines>175</Lines>
  <Paragraphs>49</Paragraphs>
  <ScaleCrop>false</ScaleCrop>
  <HeadingPairs>
    <vt:vector size="6" baseType="variant">
      <vt:variant>
        <vt:lpstr>제목</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24734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Nguyen</dc:creator>
  <cp:keywords/>
  <dc:description/>
  <cp:lastModifiedBy>Phuong Nguyen</cp:lastModifiedBy>
  <cp:revision>33</cp:revision>
  <cp:lastPrinted>2026-06-04T01:13:00Z</cp:lastPrinted>
  <dcterms:created xsi:type="dcterms:W3CDTF">2026-06-04T01:13:00Z</dcterms:created>
  <dcterms:modified xsi:type="dcterms:W3CDTF">2026-06-15T01:47:00Z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http://www.zotero.org/styles/acs-nano</vt:lpwstr>
  </property>
  <property fmtid="{D5CDD505-2E9C-101B-9397-08002B2CF9AE}" pid="3" name="Mendeley Recent Style Name 0_1">
    <vt:lpwstr>ACS Nano</vt:lpwstr>
  </property>
  <property fmtid="{D5CDD505-2E9C-101B-9397-08002B2CF9AE}" pid="4" name="Mendeley Recent Style Id 1_1">
    <vt:lpwstr>http://www.zotero.org/styles/advanced-materials</vt:lpwstr>
  </property>
  <property fmtid="{D5CDD505-2E9C-101B-9397-08002B2CF9AE}" pid="5" name="Mendeley Recent Style Name 1_1">
    <vt:lpwstr>Advanced Materials</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http://www.zotero.org/styles/journal-of-the-american-chemical-society</vt:lpwstr>
  </property>
  <property fmtid="{D5CDD505-2E9C-101B-9397-08002B2CF9AE}" pid="15" name="Mendeley Recent Style Name 6_1">
    <vt:lpwstr>Journal of the American Chemical Society</vt:lpwstr>
  </property>
  <property fmtid="{D5CDD505-2E9C-101B-9397-08002B2CF9AE}" pid="16" name="Mendeley Recent Style Id 7_1">
    <vt:lpwstr>http://www.zotero.org/styles/nano-energy</vt:lpwstr>
  </property>
  <property fmtid="{D5CDD505-2E9C-101B-9397-08002B2CF9AE}" pid="17" name="Mendeley Recent Style Name 7_1">
    <vt:lpwstr>Nano Energy</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http://www.zotero.org/styles/science-advances</vt:lpwstr>
  </property>
  <property fmtid="{D5CDD505-2E9C-101B-9397-08002B2CF9AE}" pid="21" name="Mendeley Recent Style Name 9_1">
    <vt:lpwstr>Science Advances</vt:lpwstr>
  </property>
  <property fmtid="{D5CDD505-2E9C-101B-9397-08002B2CF9AE}" pid="22" name="Mendeley Document_1">
    <vt:lpwstr>True</vt:lpwstr>
  </property>
  <property fmtid="{D5CDD505-2E9C-101B-9397-08002B2CF9AE}" pid="23" name="Mendeley Citation Style_1">
    <vt:lpwstr>http://www.zotero.org/styles/acs-nano</vt:lpwstr>
  </property>
  <property fmtid="{D5CDD505-2E9C-101B-9397-08002B2CF9AE}" pid="24" name="Mendeley Unique User Id_1">
    <vt:lpwstr>a330a98c-2a53-3b51-93a7-1ec44e21557d</vt:lpwstr>
  </property>
  <property fmtid="{D5CDD505-2E9C-101B-9397-08002B2CF9AE}" pid="25" name="GrammarlyDocumentId">
    <vt:lpwstr>aa2bc526fcf17739443b39a31665f95393d832e2ce83d25fac26c33ddb0b4a2e</vt:lpwstr>
  </property>
</Properties>
</file>