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147B13B3" w:rsidR="00A97F27" w:rsidRPr="00B369BD" w:rsidRDefault="001701A4" w:rsidP="00B21088">
      <w:pPr>
        <w:pStyle w:val="VCAADocumenttitle"/>
        <w:rPr>
          <w:noProof w:val="0"/>
        </w:rPr>
      </w:pPr>
      <w:r w:rsidRPr="00B369BD">
        <w:rPr>
          <w:noProof w:val="0"/>
        </w:rPr>
        <w:t xml:space="preserve">Humanities – </w:t>
      </w:r>
      <w:r w:rsidRPr="00B369BD">
        <w:rPr>
          <w:noProof w:val="0"/>
        </w:rPr>
        <w:br/>
      </w:r>
      <w:r w:rsidR="00302449" w:rsidRPr="00B369BD">
        <w:rPr>
          <w:noProof w:val="0"/>
        </w:rPr>
        <w:t>Economics and Business</w:t>
      </w:r>
    </w:p>
    <w:p w14:paraId="050E2465" w14:textId="2DCE5983" w:rsidR="00C73F9D" w:rsidRPr="00B369BD" w:rsidRDefault="003D421C" w:rsidP="00B21088">
      <w:pPr>
        <w:pStyle w:val="VCAADocumentsubtitle"/>
        <w:rPr>
          <w:noProof w:val="0"/>
        </w:rPr>
      </w:pPr>
      <w:r w:rsidRPr="00B369BD">
        <w:rPr>
          <w:noProof w:val="0"/>
          <w:color w:val="2B579A"/>
          <w:shd w:val="clear" w:color="auto" w:fill="E6E6E6"/>
        </w:rPr>
        <w:drawing>
          <wp:anchor distT="0" distB="0" distL="114300" distR="114300" simplePos="0" relativeHeight="251658240" behindDoc="1" locked="1" layoutInCell="0" allowOverlap="0" wp14:anchorId="58B35A5E" wp14:editId="7B22147A">
            <wp:simplePos x="0" y="0"/>
            <wp:positionH relativeFrom="page">
              <wp:posOffset>3810</wp:posOffset>
            </wp:positionH>
            <wp:positionV relativeFrom="page">
              <wp:posOffset>17145</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B369BD">
        <w:rPr>
          <w:noProof w:val="0"/>
        </w:rPr>
        <w:t xml:space="preserve">Victorian Curriculum F–10 </w:t>
      </w:r>
      <w:r w:rsidR="00426281" w:rsidRPr="00B369BD">
        <w:rPr>
          <w:noProof w:val="0"/>
        </w:rPr>
        <w:br/>
      </w:r>
      <w:r w:rsidR="00CE2B38" w:rsidRPr="00B369BD">
        <w:rPr>
          <w:noProof w:val="0"/>
        </w:rPr>
        <w:t>Version 2.0</w:t>
      </w:r>
    </w:p>
    <w:p w14:paraId="0A96EF31" w14:textId="77777777" w:rsidR="00C73F9D" w:rsidRPr="00B369BD" w:rsidRDefault="00C73F9D" w:rsidP="00777437">
      <w:pPr>
        <w:rPr>
          <w:rFonts w:ascii="Calibri" w:hAnsi="Calibri" w:cs="Calibri"/>
        </w:rPr>
        <w:sectPr w:rsidR="00C73F9D" w:rsidRPr="00B369BD" w:rsidSect="003D421C">
          <w:headerReference w:type="even" r:id="rId12"/>
          <w:headerReference w:type="default" r:id="rId13"/>
          <w:footerReference w:type="even" r:id="rId14"/>
          <w:footerReference w:type="default" r:id="rId15"/>
          <w:headerReference w:type="first" r:id="rId16"/>
          <w:footerReference w:type="first" r:id="rId17"/>
          <w:pgSz w:w="11907" w:h="16840" w:code="9"/>
          <w:pgMar w:top="0" w:right="567" w:bottom="567" w:left="567" w:header="794" w:footer="686" w:gutter="0"/>
          <w:cols w:space="708"/>
          <w:titlePg/>
          <w:docGrid w:linePitch="360"/>
        </w:sectPr>
      </w:pPr>
    </w:p>
    <w:p w14:paraId="66B79C30" w14:textId="77777777" w:rsidR="007A153E" w:rsidRPr="00B369BD" w:rsidRDefault="007A153E" w:rsidP="007A153E">
      <w:pPr>
        <w:spacing w:before="6800"/>
        <w:rPr>
          <w:rFonts w:ascii="Arial" w:eastAsia="Arial" w:hAnsi="Arial" w:cs="Arial"/>
          <w:color w:val="000000"/>
          <w:sz w:val="16"/>
          <w:szCs w:val="16"/>
        </w:rPr>
      </w:pPr>
      <w:bookmarkStart w:id="0" w:name="_Hlk168568921"/>
      <w:bookmarkStart w:id="1" w:name="_Toc160369170"/>
      <w:bookmarkStart w:id="2" w:name="_Toc165975423"/>
      <w:r w:rsidRPr="00B369BD">
        <w:rPr>
          <w:rFonts w:ascii="Arial" w:eastAsia="Arial" w:hAnsi="Arial" w:cs="Arial"/>
          <w:color w:val="000000"/>
          <w:sz w:val="16"/>
          <w:szCs w:val="16"/>
        </w:rPr>
        <w:lastRenderedPageBreak/>
        <w:t>Authorised and published by the Victorian Curriculum and Assessment Authority</w:t>
      </w:r>
      <w:r w:rsidRPr="00B369BD">
        <w:rPr>
          <w:rFonts w:ascii="Arial" w:eastAsia="Arial" w:hAnsi="Arial" w:cs="Arial"/>
          <w:color w:val="000000"/>
          <w:sz w:val="16"/>
          <w:szCs w:val="16"/>
        </w:rPr>
        <w:br/>
        <w:t>Level 7, 200 Victoria Parade</w:t>
      </w:r>
      <w:r w:rsidRPr="00B369BD">
        <w:rPr>
          <w:rFonts w:ascii="Arial" w:eastAsia="Arial" w:hAnsi="Arial" w:cs="Arial"/>
          <w:color w:val="000000"/>
          <w:sz w:val="16"/>
          <w:szCs w:val="16"/>
        </w:rPr>
        <w:br/>
        <w:t>East Melbourne VIC 3002</w:t>
      </w:r>
    </w:p>
    <w:p w14:paraId="2CEFD1A7" w14:textId="77777777" w:rsidR="007A153E"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t>© Victorian Curriculum and Assessment Authority 2024</w:t>
      </w:r>
    </w:p>
    <w:p w14:paraId="074AC2F2" w14:textId="77777777" w:rsidR="007A153E"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t>The Victorian Curriculum F–10 has been produced for Victorian schools and reflects Victorian priorities and standards. It is derived from the </w:t>
      </w:r>
      <w:hyperlink r:id="rId18" w:tgtFrame="_blank" w:tooltip="Opens in a new window" w:history="1">
        <w:r w:rsidRPr="00B369BD">
          <w:rPr>
            <w:rFonts w:ascii="Arial" w:eastAsia="Arial" w:hAnsi="Arial" w:cs="Arial"/>
            <w:color w:val="0F7EB4"/>
            <w:sz w:val="16"/>
            <w:szCs w:val="16"/>
            <w:u w:val="single"/>
          </w:rPr>
          <w:t>Australian Curriculum</w:t>
        </w:r>
      </w:hyperlink>
      <w:r w:rsidRPr="00B369BD">
        <w:rPr>
          <w:rFonts w:ascii="Arial" w:eastAsia="Arial" w:hAnsi="Arial" w:cs="Arial"/>
          <w:color w:val="000000"/>
          <w:sz w:val="16"/>
          <w:szCs w:val="16"/>
        </w:rPr>
        <w:t>, released by the </w:t>
      </w:r>
      <w:hyperlink r:id="rId19" w:tgtFrame="_blank" w:tooltip="Opens in a new window" w:history="1">
        <w:r w:rsidRPr="00B369BD">
          <w:rPr>
            <w:rFonts w:ascii="Arial" w:eastAsia="Arial" w:hAnsi="Arial" w:cs="Arial"/>
            <w:color w:val="0F7EB4"/>
            <w:sz w:val="16"/>
            <w:szCs w:val="16"/>
            <w:u w:val="single"/>
          </w:rPr>
          <w:t>Australian Curriculum Assessment and Reporting Authority</w:t>
        </w:r>
      </w:hyperlink>
      <w:r w:rsidRPr="00B369BD">
        <w:rPr>
          <w:rFonts w:ascii="Arial" w:eastAsia="Arial" w:hAnsi="Arial" w:cs="Arial"/>
          <w:color w:val="000000"/>
          <w:sz w:val="16"/>
          <w:szCs w:val="16"/>
        </w:rPr>
        <w:t> (ACARA).</w:t>
      </w:r>
    </w:p>
    <w:p w14:paraId="5A257822" w14:textId="77777777" w:rsidR="007A153E"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20" w:tgtFrame="_blank" w:tooltip="Opens in a new window" w:history="1">
        <w:r w:rsidRPr="00B369BD">
          <w:rPr>
            <w:rFonts w:ascii="Arial" w:eastAsia="Arial" w:hAnsi="Arial" w:cs="Arial"/>
            <w:color w:val="0F7EB4"/>
            <w:sz w:val="16"/>
            <w:szCs w:val="16"/>
            <w:u w:val="single"/>
          </w:rPr>
          <w:t>Disclaimer</w:t>
        </w:r>
      </w:hyperlink>
      <w:r w:rsidRPr="00B369BD">
        <w:rPr>
          <w:rFonts w:ascii="Arial" w:eastAsia="Arial" w:hAnsi="Arial" w:cs="Arial"/>
          <w:color w:val="000000"/>
          <w:sz w:val="16"/>
          <w:szCs w:val="16"/>
        </w:rPr>
        <w:t>.</w:t>
      </w:r>
    </w:p>
    <w:p w14:paraId="6A7E8F5C" w14:textId="77777777" w:rsidR="007A153E"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t>Except for logos, trademarks or other content as indicated, the Victorian Curriculum F–10 as published through this site is licensed under the Creative Commons </w:t>
      </w:r>
      <w:r w:rsidRPr="00B369BD">
        <w:rPr>
          <w:rFonts w:ascii="Arial" w:eastAsia="Arial" w:hAnsi="Arial" w:cs="Arial"/>
          <w:b/>
          <w:bCs/>
          <w:color w:val="000000"/>
          <w:sz w:val="16"/>
          <w:szCs w:val="16"/>
        </w:rPr>
        <w:t>‘Attribution-Non-Commercial’</w:t>
      </w:r>
      <w:r w:rsidRPr="00B369BD">
        <w:rPr>
          <w:rFonts w:ascii="Arial" w:eastAsia="Arial" w:hAnsi="Arial" w:cs="Arial"/>
          <w:color w:val="000000"/>
          <w:sz w:val="16"/>
          <w:szCs w:val="16"/>
        </w:rPr>
        <w:t> licence (CC-BY-NC 3.0 Australia).</w:t>
      </w:r>
    </w:p>
    <w:p w14:paraId="7782A84E" w14:textId="77777777" w:rsidR="00885C4D"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drawing>
          <wp:inline distT="0" distB="0" distL="0" distR="0" wp14:anchorId="374BF54B" wp14:editId="780E0367">
            <wp:extent cx="1227411" cy="429442"/>
            <wp:effectExtent l="0" t="0" r="0" b="8890"/>
            <wp:docPr id="6" name="Picture 6" descr="A black and white sign with a person in a circle&#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21"/>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369BD">
        <w:rPr>
          <w:rFonts w:ascii="Arial" w:eastAsia="Arial" w:hAnsi="Arial" w:cs="Arial"/>
          <w:color w:val="000000"/>
          <w:sz w:val="16"/>
          <w:szCs w:val="16"/>
        </w:rPr>
        <w:t xml:space="preserve">  </w:t>
      </w:r>
    </w:p>
    <w:p w14:paraId="144EA28D" w14:textId="670CF793" w:rsidR="007A153E"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t>Read the full </w:t>
      </w:r>
      <w:hyperlink r:id="rId23" w:tgtFrame="_blank" w:tooltip="Opens in a new window" w:history="1">
        <w:r w:rsidRPr="00B369BD">
          <w:rPr>
            <w:rFonts w:ascii="Arial" w:eastAsia="Arial" w:hAnsi="Arial" w:cs="Arial"/>
            <w:color w:val="0F7EB4"/>
            <w:sz w:val="16"/>
            <w:szCs w:val="16"/>
            <w:u w:val="single"/>
          </w:rPr>
          <w:t>CC-BY-NC</w:t>
        </w:r>
      </w:hyperlink>
      <w:r w:rsidRPr="00B369BD">
        <w:rPr>
          <w:rFonts w:ascii="Arial" w:eastAsia="Arial" w:hAnsi="Arial" w:cs="Arial"/>
          <w:color w:val="000000"/>
          <w:sz w:val="16"/>
          <w:szCs w:val="16"/>
        </w:rPr>
        <w:t> licence terms.</w:t>
      </w:r>
    </w:p>
    <w:p w14:paraId="27BEC4CE" w14:textId="77777777" w:rsidR="007A153E"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5C90D48C" w14:textId="237A6FF0" w:rsidR="007A153E" w:rsidRPr="00B369BD" w:rsidRDefault="007A153E" w:rsidP="007A153E">
      <w:pPr>
        <w:rPr>
          <w:rFonts w:ascii="Arial" w:eastAsia="Arial" w:hAnsi="Arial" w:cs="Arial"/>
          <w:color w:val="000000"/>
          <w:sz w:val="16"/>
          <w:szCs w:val="16"/>
        </w:rPr>
      </w:pPr>
      <w:r w:rsidRPr="00B369BD">
        <w:rPr>
          <w:rFonts w:ascii="Arial" w:eastAsia="Arial" w:hAnsi="Arial" w:cs="Arial"/>
          <w:b/>
          <w:bCs/>
          <w:color w:val="000000"/>
          <w:sz w:val="16"/>
          <w:szCs w:val="16"/>
        </w:rPr>
        <w:t>The Victorian Curriculum F–10 content elements are © VCAA, licensed </w:t>
      </w:r>
      <w:hyperlink r:id="rId24" w:tgtFrame="_blank" w:tooltip="Opens in a new window" w:history="1">
        <w:r w:rsidRPr="00B369BD">
          <w:rPr>
            <w:rFonts w:ascii="Arial" w:eastAsia="Arial" w:hAnsi="Arial" w:cs="Arial"/>
            <w:b/>
            <w:bCs/>
            <w:color w:val="0F7EB4"/>
            <w:sz w:val="16"/>
            <w:szCs w:val="16"/>
            <w:u w:val="single"/>
          </w:rPr>
          <w:t>CC-BY-NC</w:t>
        </w:r>
      </w:hyperlink>
      <w:r w:rsidRPr="00B369BD">
        <w:rPr>
          <w:rFonts w:ascii="Arial" w:eastAsia="Arial" w:hAnsi="Arial" w:cs="Arial"/>
          <w:b/>
          <w:bCs/>
          <w:color w:val="000000"/>
          <w:sz w:val="16"/>
          <w:szCs w:val="16"/>
        </w:rPr>
        <w:t>. The </w:t>
      </w:r>
      <w:hyperlink r:id="rId25" w:tgtFrame="_blank" w:tooltip="Opens in a new window" w:history="1">
        <w:r w:rsidRPr="00B369BD">
          <w:rPr>
            <w:rFonts w:ascii="Arial" w:eastAsia="Arial" w:hAnsi="Arial" w:cs="Arial"/>
            <w:b/>
            <w:bCs/>
            <w:color w:val="0F7EB4"/>
            <w:sz w:val="16"/>
            <w:szCs w:val="16"/>
            <w:u w:val="single"/>
          </w:rPr>
          <w:t>Victorian Curriculum F–10</w:t>
        </w:r>
      </w:hyperlink>
      <w:r w:rsidRPr="00B369BD">
        <w:rPr>
          <w:rFonts w:ascii="Arial" w:eastAsia="Arial" w:hAnsi="Arial" w:cs="Arial"/>
          <w:b/>
          <w:bCs/>
          <w:color w:val="000000"/>
          <w:sz w:val="16"/>
          <w:szCs w:val="16"/>
        </w:rPr>
        <w:t> and related content can be accessed directly at the </w:t>
      </w:r>
      <w:hyperlink r:id="rId26" w:tgtFrame="_blank" w:tooltip="Opens in a new window" w:history="1">
        <w:r w:rsidRPr="00B369BD">
          <w:rPr>
            <w:rFonts w:ascii="Arial" w:eastAsia="Arial" w:hAnsi="Arial" w:cs="Arial"/>
            <w:b/>
            <w:bCs/>
            <w:color w:val="0F7EB4"/>
            <w:sz w:val="16"/>
            <w:szCs w:val="16"/>
            <w:u w:val="single"/>
          </w:rPr>
          <w:t>VCAA website</w:t>
        </w:r>
      </w:hyperlink>
      <w:r w:rsidRPr="00B369BD">
        <w:rPr>
          <w:rFonts w:ascii="Arial" w:eastAsia="Arial" w:hAnsi="Arial" w:cs="Arial"/>
          <w:b/>
          <w:bCs/>
          <w:color w:val="000000"/>
          <w:sz w:val="16"/>
          <w:szCs w:val="16"/>
        </w:rPr>
        <w:t>.</w:t>
      </w:r>
    </w:p>
    <w:p w14:paraId="3B36E42A" w14:textId="77777777" w:rsidR="007A153E"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t>Third parties may own the copyright in some materials incorporated within this website.</w:t>
      </w:r>
    </w:p>
    <w:p w14:paraId="43DBE8EA" w14:textId="77777777" w:rsidR="007A153E" w:rsidRPr="00B369BD" w:rsidRDefault="007A153E" w:rsidP="007A153E">
      <w:pPr>
        <w:rPr>
          <w:rFonts w:ascii="Arial" w:eastAsia="Arial" w:hAnsi="Arial" w:cs="Arial"/>
          <w:color w:val="000000"/>
          <w:sz w:val="16"/>
          <w:szCs w:val="16"/>
        </w:rPr>
      </w:pPr>
      <w:r w:rsidRPr="00B369BD">
        <w:rPr>
          <w:rFonts w:ascii="Arial" w:eastAsia="Arial" w:hAnsi="Arial" w:cs="Arial"/>
          <w:b/>
          <w:bCs/>
          <w:color w:val="000000"/>
          <w:sz w:val="16"/>
          <w:szCs w:val="16"/>
        </w:rPr>
        <w:t>Commercial use</w:t>
      </w:r>
    </w:p>
    <w:p w14:paraId="668321B0" w14:textId="77777777" w:rsidR="007A153E" w:rsidRPr="00B369BD" w:rsidRDefault="007A153E" w:rsidP="007A153E">
      <w:pPr>
        <w:rPr>
          <w:rFonts w:ascii="Arial" w:eastAsia="Arial" w:hAnsi="Arial" w:cs="Arial"/>
          <w:color w:val="000000"/>
          <w:sz w:val="16"/>
          <w:szCs w:val="16"/>
        </w:rPr>
      </w:pPr>
      <w:r w:rsidRPr="00B369BD">
        <w:rPr>
          <w:rFonts w:ascii="Arial" w:eastAsia="Arial" w:hAnsi="Arial" w:cs="Arial"/>
          <w:color w:val="000000"/>
          <w:sz w:val="16"/>
          <w:szCs w:val="16"/>
        </w:rPr>
        <w:t>For permissions for commercial use or use beyond the scope of the CC-BY-NC licence, please contact the </w:t>
      </w:r>
      <w:hyperlink r:id="rId27" w:history="1">
        <w:r w:rsidRPr="00B369BD">
          <w:rPr>
            <w:rFonts w:ascii="Arial" w:eastAsia="Arial" w:hAnsi="Arial" w:cs="Arial"/>
            <w:color w:val="0F7EB4"/>
            <w:sz w:val="16"/>
            <w:szCs w:val="16"/>
            <w:u w:val="single"/>
          </w:rPr>
          <w:t>VCAA Copyright Manager</w:t>
        </w:r>
      </w:hyperlink>
      <w:r w:rsidRPr="00B369BD">
        <w:rPr>
          <w:rFonts w:ascii="Arial" w:eastAsia="Arial" w:hAnsi="Arial" w:cs="Arial"/>
          <w:color w:val="000000"/>
          <w:sz w:val="16"/>
          <w:szCs w:val="16"/>
        </w:rPr>
        <w:t> and refer to the </w:t>
      </w:r>
      <w:hyperlink r:id="rId28" w:tgtFrame="_blank" w:tooltip="Opens in a new window" w:history="1">
        <w:r w:rsidRPr="00B369BD">
          <w:rPr>
            <w:rFonts w:ascii="Arial" w:eastAsia="Arial" w:hAnsi="Arial" w:cs="Arial"/>
            <w:color w:val="0F7EB4"/>
            <w:sz w:val="16"/>
            <w:szCs w:val="16"/>
            <w:u w:val="single"/>
          </w:rPr>
          <w:t>VCAA Copyright Policy</w:t>
        </w:r>
      </w:hyperlink>
      <w:r w:rsidRPr="00B369BD">
        <w:rPr>
          <w:rFonts w:ascii="Arial" w:eastAsia="Arial" w:hAnsi="Arial" w:cs="Arial"/>
          <w:color w:val="000000"/>
          <w:sz w:val="16"/>
          <w:szCs w:val="16"/>
        </w:rPr>
        <w:t>.</w:t>
      </w:r>
    </w:p>
    <w:p w14:paraId="1CEFB63D" w14:textId="069966CD" w:rsidR="007A153E" w:rsidRPr="00B369BD" w:rsidRDefault="007A153E">
      <w:pPr>
        <w:rPr>
          <w:rFonts w:ascii="Arial" w:eastAsia="Arial" w:hAnsi="Arial" w:cs="Arial"/>
          <w:color w:val="000000"/>
          <w:sz w:val="16"/>
          <w:szCs w:val="16"/>
        </w:rPr>
      </w:pPr>
      <w:r w:rsidRPr="00B369BD">
        <w:rPr>
          <w:rFonts w:ascii="Arial" w:eastAsia="Arial" w:hAnsi="Arial" w:cs="Arial"/>
          <w:color w:val="000000"/>
          <w:sz w:val="16"/>
          <w:szCs w:val="16"/>
        </w:rPr>
        <w:t>For copyright information regarding the 'Australian Curriculum', refer to ACARA's </w:t>
      </w:r>
      <w:hyperlink r:id="rId29" w:tgtFrame="_blank" w:tooltip="Opens in a new window" w:history="1">
        <w:r w:rsidRPr="00B369BD">
          <w:rPr>
            <w:rFonts w:ascii="Arial" w:eastAsia="Arial" w:hAnsi="Arial" w:cs="Arial"/>
            <w:color w:val="0F7EB4"/>
            <w:sz w:val="16"/>
            <w:szCs w:val="16"/>
            <w:u w:val="single"/>
          </w:rPr>
          <w:t>Terms of Use for the Australian Curriculum</w:t>
        </w:r>
      </w:hyperlink>
      <w:r w:rsidRPr="00B369BD">
        <w:rPr>
          <w:rFonts w:ascii="Arial" w:eastAsia="Arial" w:hAnsi="Arial" w:cs="Arial"/>
          <w:color w:val="000000"/>
          <w:sz w:val="16"/>
          <w:szCs w:val="16"/>
        </w:rPr>
        <w:t>.</w:t>
      </w:r>
      <w:bookmarkEnd w:id="0"/>
      <w:r w:rsidRPr="00B369BD">
        <w:br w:type="page"/>
      </w:r>
    </w:p>
    <w:p w14:paraId="24D22E40" w14:textId="66C133DE" w:rsidR="00322123" w:rsidRPr="00B369BD" w:rsidRDefault="00322123" w:rsidP="00CE04D8">
      <w:pPr>
        <w:pStyle w:val="Heading1"/>
      </w:pPr>
      <w:bookmarkStart w:id="3" w:name="_Toc168643799"/>
      <w:r w:rsidRPr="00B369BD">
        <w:lastRenderedPageBreak/>
        <w:t>Contents</w:t>
      </w:r>
      <w:bookmarkEnd w:id="1"/>
      <w:bookmarkEnd w:id="2"/>
      <w:bookmarkEnd w:id="3"/>
    </w:p>
    <w:p w14:paraId="156FC7B4" w14:textId="603EA8A3" w:rsidR="007A153E" w:rsidRPr="00B369BD" w:rsidRDefault="00F2633C">
      <w:pPr>
        <w:pStyle w:val="TOC1"/>
        <w:rPr>
          <w:rFonts w:asciiTheme="minorHAnsi" w:eastAsiaTheme="minorEastAsia" w:hAnsiTheme="minorHAnsi" w:cstheme="minorBidi"/>
          <w:b w:val="0"/>
          <w:bCs w:val="0"/>
          <w:noProof w:val="0"/>
          <w:kern w:val="2"/>
          <w:sz w:val="24"/>
          <w14:ligatures w14:val="standardContextual"/>
        </w:rPr>
      </w:pPr>
      <w:r w:rsidRPr="00B369BD">
        <w:rPr>
          <w:b w:val="0"/>
          <w:noProof w:val="0"/>
          <w:color w:val="2B579A"/>
          <w:shd w:val="clear" w:color="auto" w:fill="E6E6E6"/>
        </w:rPr>
        <w:fldChar w:fldCharType="begin"/>
      </w:r>
      <w:r w:rsidRPr="00B369BD">
        <w:rPr>
          <w:b w:val="0"/>
          <w:bCs w:val="0"/>
          <w:noProof w:val="0"/>
        </w:rPr>
        <w:instrText xml:space="preserve"> TOC \o "1-2" \h \z \u </w:instrText>
      </w:r>
      <w:r w:rsidRPr="00B369BD">
        <w:rPr>
          <w:b w:val="0"/>
          <w:noProof w:val="0"/>
          <w:color w:val="2B579A"/>
          <w:shd w:val="clear" w:color="auto" w:fill="E6E6E6"/>
        </w:rPr>
        <w:fldChar w:fldCharType="separate"/>
      </w:r>
      <w:hyperlink w:anchor="_Toc168643800" w:history="1">
        <w:r w:rsidR="007A153E" w:rsidRPr="00B369BD">
          <w:rPr>
            <w:rStyle w:val="Hyperlink"/>
            <w:noProof w:val="0"/>
          </w:rPr>
          <w:t>Introduction</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_Toc168643800 \h </w:instrText>
        </w:r>
        <w:r w:rsidR="007A153E" w:rsidRPr="00B369BD">
          <w:rPr>
            <w:noProof w:val="0"/>
            <w:webHidden/>
          </w:rPr>
        </w:r>
        <w:r w:rsidR="007A153E" w:rsidRPr="00B369BD">
          <w:rPr>
            <w:noProof w:val="0"/>
            <w:webHidden/>
          </w:rPr>
          <w:fldChar w:fldCharType="separate"/>
        </w:r>
        <w:r w:rsidR="007A153E" w:rsidRPr="00B369BD">
          <w:rPr>
            <w:noProof w:val="0"/>
            <w:webHidden/>
          </w:rPr>
          <w:t>1</w:t>
        </w:r>
        <w:r w:rsidR="007A153E" w:rsidRPr="00B369BD">
          <w:rPr>
            <w:noProof w:val="0"/>
            <w:webHidden/>
          </w:rPr>
          <w:fldChar w:fldCharType="end"/>
        </w:r>
      </w:hyperlink>
    </w:p>
    <w:p w14:paraId="7C4D068D" w14:textId="48486143" w:rsidR="007A153E" w:rsidRPr="00B369BD" w:rsidRDefault="00C2642F">
      <w:pPr>
        <w:pStyle w:val="TOC2"/>
        <w:rPr>
          <w:rFonts w:asciiTheme="minorHAnsi" w:eastAsiaTheme="minorEastAsia" w:hAnsiTheme="minorHAnsi" w:cstheme="minorBidi"/>
          <w:noProof w:val="0"/>
          <w:kern w:val="2"/>
          <w:sz w:val="24"/>
          <w14:ligatures w14:val="standardContextual"/>
        </w:rPr>
      </w:pPr>
      <w:hyperlink w:anchor="_Toc168643801" w:history="1">
        <w:r w:rsidR="007A153E" w:rsidRPr="00B369BD">
          <w:rPr>
            <w:rStyle w:val="Hyperlink"/>
            <w:noProof w:val="0"/>
          </w:rPr>
          <w:t>Rationale</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_Toc168643801 \h </w:instrText>
        </w:r>
        <w:r w:rsidR="007A153E" w:rsidRPr="00B369BD">
          <w:rPr>
            <w:noProof w:val="0"/>
            <w:webHidden/>
          </w:rPr>
        </w:r>
        <w:r w:rsidR="007A153E" w:rsidRPr="00B369BD">
          <w:rPr>
            <w:noProof w:val="0"/>
            <w:webHidden/>
          </w:rPr>
          <w:fldChar w:fldCharType="separate"/>
        </w:r>
        <w:r w:rsidR="007A153E" w:rsidRPr="00B369BD">
          <w:rPr>
            <w:noProof w:val="0"/>
            <w:webHidden/>
          </w:rPr>
          <w:t>1</w:t>
        </w:r>
        <w:r w:rsidR="007A153E" w:rsidRPr="00B369BD">
          <w:rPr>
            <w:noProof w:val="0"/>
            <w:webHidden/>
          </w:rPr>
          <w:fldChar w:fldCharType="end"/>
        </w:r>
      </w:hyperlink>
    </w:p>
    <w:p w14:paraId="320137F9" w14:textId="2310B404" w:rsidR="007A153E" w:rsidRPr="00B369BD" w:rsidRDefault="00C2642F">
      <w:pPr>
        <w:pStyle w:val="TOC2"/>
        <w:rPr>
          <w:rFonts w:asciiTheme="minorHAnsi" w:eastAsiaTheme="minorEastAsia" w:hAnsiTheme="minorHAnsi" w:cstheme="minorBidi"/>
          <w:noProof w:val="0"/>
          <w:kern w:val="2"/>
          <w:sz w:val="24"/>
          <w14:ligatures w14:val="standardContextual"/>
        </w:rPr>
      </w:pPr>
      <w:hyperlink w:anchor="_Toc168643802" w:history="1">
        <w:r w:rsidR="007A153E" w:rsidRPr="00B369BD">
          <w:rPr>
            <w:rStyle w:val="Hyperlink"/>
            <w:noProof w:val="0"/>
          </w:rPr>
          <w:t>Aims</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_Toc168643802 \h </w:instrText>
        </w:r>
        <w:r w:rsidR="007A153E" w:rsidRPr="00B369BD">
          <w:rPr>
            <w:noProof w:val="0"/>
            <w:webHidden/>
          </w:rPr>
        </w:r>
        <w:r w:rsidR="007A153E" w:rsidRPr="00B369BD">
          <w:rPr>
            <w:noProof w:val="0"/>
            <w:webHidden/>
          </w:rPr>
          <w:fldChar w:fldCharType="separate"/>
        </w:r>
        <w:r w:rsidR="007A153E" w:rsidRPr="00B369BD">
          <w:rPr>
            <w:noProof w:val="0"/>
            <w:webHidden/>
          </w:rPr>
          <w:t>1</w:t>
        </w:r>
        <w:r w:rsidR="007A153E" w:rsidRPr="00B369BD">
          <w:rPr>
            <w:noProof w:val="0"/>
            <w:webHidden/>
          </w:rPr>
          <w:fldChar w:fldCharType="end"/>
        </w:r>
      </w:hyperlink>
    </w:p>
    <w:p w14:paraId="73CD22E5" w14:textId="218EFCCA" w:rsidR="007A153E" w:rsidRPr="00B369BD" w:rsidRDefault="00C2642F">
      <w:pPr>
        <w:pStyle w:val="TOC2"/>
        <w:rPr>
          <w:rFonts w:asciiTheme="minorHAnsi" w:eastAsiaTheme="minorEastAsia" w:hAnsiTheme="minorHAnsi" w:cstheme="minorBidi"/>
          <w:noProof w:val="0"/>
          <w:kern w:val="2"/>
          <w:sz w:val="24"/>
          <w14:ligatures w14:val="standardContextual"/>
        </w:rPr>
      </w:pPr>
      <w:hyperlink w:anchor="_Toc168643803" w:history="1">
        <w:r w:rsidR="007A153E" w:rsidRPr="00B369BD">
          <w:rPr>
            <w:rStyle w:val="Hyperlink"/>
            <w:noProof w:val="0"/>
          </w:rPr>
          <w:t>Structure</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_Toc168643803 \h </w:instrText>
        </w:r>
        <w:r w:rsidR="007A153E" w:rsidRPr="00B369BD">
          <w:rPr>
            <w:noProof w:val="0"/>
            <w:webHidden/>
          </w:rPr>
        </w:r>
        <w:r w:rsidR="007A153E" w:rsidRPr="00B369BD">
          <w:rPr>
            <w:noProof w:val="0"/>
            <w:webHidden/>
          </w:rPr>
          <w:fldChar w:fldCharType="separate"/>
        </w:r>
        <w:r w:rsidR="007A153E" w:rsidRPr="00B369BD">
          <w:rPr>
            <w:noProof w:val="0"/>
            <w:webHidden/>
          </w:rPr>
          <w:t>2</w:t>
        </w:r>
        <w:r w:rsidR="007A153E" w:rsidRPr="00B369BD">
          <w:rPr>
            <w:noProof w:val="0"/>
            <w:webHidden/>
          </w:rPr>
          <w:fldChar w:fldCharType="end"/>
        </w:r>
      </w:hyperlink>
    </w:p>
    <w:p w14:paraId="1FC0AA6C" w14:textId="7ED4DFB7" w:rsidR="007A153E" w:rsidRPr="00B369BD" w:rsidRDefault="00C2642F">
      <w:pPr>
        <w:pStyle w:val="TOC2"/>
        <w:rPr>
          <w:rFonts w:asciiTheme="minorHAnsi" w:eastAsiaTheme="minorEastAsia" w:hAnsiTheme="minorHAnsi" w:cstheme="minorBidi"/>
          <w:noProof w:val="0"/>
          <w:kern w:val="2"/>
          <w:sz w:val="24"/>
          <w14:ligatures w14:val="standardContextual"/>
        </w:rPr>
      </w:pPr>
      <w:hyperlink w:anchor="_Toc168643804" w:history="1">
        <w:r w:rsidR="007A153E" w:rsidRPr="00B369BD">
          <w:rPr>
            <w:rStyle w:val="Hyperlink"/>
            <w:noProof w:val="0"/>
          </w:rPr>
          <w:t>Learning in Economics and Business</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_Toc168643804 \h </w:instrText>
        </w:r>
        <w:r w:rsidR="007A153E" w:rsidRPr="00B369BD">
          <w:rPr>
            <w:noProof w:val="0"/>
            <w:webHidden/>
          </w:rPr>
        </w:r>
        <w:r w:rsidR="007A153E" w:rsidRPr="00B369BD">
          <w:rPr>
            <w:noProof w:val="0"/>
            <w:webHidden/>
          </w:rPr>
          <w:fldChar w:fldCharType="separate"/>
        </w:r>
        <w:r w:rsidR="007A153E" w:rsidRPr="00B369BD">
          <w:rPr>
            <w:noProof w:val="0"/>
            <w:webHidden/>
          </w:rPr>
          <w:t>5</w:t>
        </w:r>
        <w:r w:rsidR="007A153E" w:rsidRPr="00B369BD">
          <w:rPr>
            <w:noProof w:val="0"/>
            <w:webHidden/>
          </w:rPr>
          <w:fldChar w:fldCharType="end"/>
        </w:r>
      </w:hyperlink>
    </w:p>
    <w:p w14:paraId="3D56B532" w14:textId="2BC121A4" w:rsidR="007A153E" w:rsidRPr="00B369BD" w:rsidRDefault="00C2642F">
      <w:pPr>
        <w:pStyle w:val="TOC1"/>
        <w:rPr>
          <w:rFonts w:asciiTheme="minorHAnsi" w:eastAsiaTheme="minorEastAsia" w:hAnsiTheme="minorHAnsi" w:cstheme="minorBidi"/>
          <w:b w:val="0"/>
          <w:bCs w:val="0"/>
          <w:noProof w:val="0"/>
          <w:kern w:val="2"/>
          <w:sz w:val="24"/>
          <w14:ligatures w14:val="standardContextual"/>
        </w:rPr>
      </w:pPr>
      <w:hyperlink w:anchor="_Toc168643805" w:history="1">
        <w:r w:rsidR="007A153E" w:rsidRPr="00B369BD">
          <w:rPr>
            <w:rStyle w:val="Hyperlink"/>
            <w:noProof w:val="0"/>
          </w:rPr>
          <w:t>Curriculum</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_Toc168643805 \h </w:instrText>
        </w:r>
        <w:r w:rsidR="007A153E" w:rsidRPr="00B369BD">
          <w:rPr>
            <w:noProof w:val="0"/>
            <w:webHidden/>
          </w:rPr>
        </w:r>
        <w:r w:rsidR="007A153E" w:rsidRPr="00B369BD">
          <w:rPr>
            <w:noProof w:val="0"/>
            <w:webHidden/>
          </w:rPr>
          <w:fldChar w:fldCharType="separate"/>
        </w:r>
        <w:r w:rsidR="007A153E" w:rsidRPr="00B369BD">
          <w:rPr>
            <w:noProof w:val="0"/>
            <w:webHidden/>
          </w:rPr>
          <w:t>7</w:t>
        </w:r>
        <w:r w:rsidR="007A153E" w:rsidRPr="00B369BD">
          <w:rPr>
            <w:noProof w:val="0"/>
            <w:webHidden/>
          </w:rPr>
          <w:fldChar w:fldCharType="end"/>
        </w:r>
      </w:hyperlink>
    </w:p>
    <w:p w14:paraId="42720F56" w14:textId="793BE45A" w:rsidR="007A153E" w:rsidRPr="00B369BD" w:rsidRDefault="00C2642F">
      <w:pPr>
        <w:pStyle w:val="TOC2"/>
        <w:rPr>
          <w:rFonts w:asciiTheme="minorHAnsi" w:eastAsiaTheme="minorEastAsia" w:hAnsiTheme="minorHAnsi" w:cstheme="minorBidi"/>
          <w:noProof w:val="0"/>
          <w:kern w:val="2"/>
          <w:sz w:val="24"/>
          <w14:ligatures w14:val="standardContextual"/>
        </w:rPr>
      </w:pPr>
      <w:hyperlink w:anchor="_Toc168643806" w:history="1">
        <w:r w:rsidR="007A153E" w:rsidRPr="00B369BD">
          <w:rPr>
            <w:rStyle w:val="Hyperlink"/>
            <w:noProof w:val="0"/>
          </w:rPr>
          <w:t>Levels 5 and 6</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_Toc168643806 \h </w:instrText>
        </w:r>
        <w:r w:rsidR="007A153E" w:rsidRPr="00B369BD">
          <w:rPr>
            <w:noProof w:val="0"/>
            <w:webHidden/>
          </w:rPr>
        </w:r>
        <w:r w:rsidR="007A153E" w:rsidRPr="00B369BD">
          <w:rPr>
            <w:noProof w:val="0"/>
            <w:webHidden/>
          </w:rPr>
          <w:fldChar w:fldCharType="separate"/>
        </w:r>
        <w:r w:rsidR="007A153E" w:rsidRPr="00B369BD">
          <w:rPr>
            <w:noProof w:val="0"/>
            <w:webHidden/>
          </w:rPr>
          <w:t>7</w:t>
        </w:r>
        <w:r w:rsidR="007A153E" w:rsidRPr="00B369BD">
          <w:rPr>
            <w:noProof w:val="0"/>
            <w:webHidden/>
          </w:rPr>
          <w:fldChar w:fldCharType="end"/>
        </w:r>
      </w:hyperlink>
    </w:p>
    <w:p w14:paraId="2CC33DB8" w14:textId="5060767E" w:rsidR="007A153E" w:rsidRPr="00B369BD" w:rsidRDefault="00C2642F">
      <w:pPr>
        <w:pStyle w:val="TOC2"/>
        <w:rPr>
          <w:rFonts w:asciiTheme="minorHAnsi" w:eastAsiaTheme="minorEastAsia" w:hAnsiTheme="minorHAnsi" w:cstheme="minorBidi"/>
          <w:noProof w:val="0"/>
          <w:kern w:val="2"/>
          <w:sz w:val="24"/>
          <w14:ligatures w14:val="standardContextual"/>
        </w:rPr>
      </w:pPr>
      <w:hyperlink w:anchor="_Toc168643807" w:history="1">
        <w:r w:rsidR="007A153E" w:rsidRPr="00B369BD">
          <w:rPr>
            <w:rStyle w:val="Hyperlink"/>
            <w:noProof w:val="0"/>
          </w:rPr>
          <w:t>Levels 7 and 8</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_Toc168643807 \h </w:instrText>
        </w:r>
        <w:r w:rsidR="007A153E" w:rsidRPr="00B369BD">
          <w:rPr>
            <w:noProof w:val="0"/>
            <w:webHidden/>
          </w:rPr>
        </w:r>
        <w:r w:rsidR="007A153E" w:rsidRPr="00B369BD">
          <w:rPr>
            <w:noProof w:val="0"/>
            <w:webHidden/>
          </w:rPr>
          <w:fldChar w:fldCharType="separate"/>
        </w:r>
        <w:r w:rsidR="007A153E" w:rsidRPr="00B369BD">
          <w:rPr>
            <w:noProof w:val="0"/>
            <w:webHidden/>
          </w:rPr>
          <w:t>12</w:t>
        </w:r>
        <w:r w:rsidR="007A153E" w:rsidRPr="00B369BD">
          <w:rPr>
            <w:noProof w:val="0"/>
            <w:webHidden/>
          </w:rPr>
          <w:fldChar w:fldCharType="end"/>
        </w:r>
      </w:hyperlink>
    </w:p>
    <w:p w14:paraId="59238FC3" w14:textId="2A5539A0" w:rsidR="007A153E" w:rsidRPr="00B369BD" w:rsidRDefault="00C2642F">
      <w:pPr>
        <w:pStyle w:val="TOC2"/>
        <w:rPr>
          <w:rFonts w:asciiTheme="minorHAnsi" w:eastAsiaTheme="minorEastAsia" w:hAnsiTheme="minorHAnsi" w:cstheme="minorBidi"/>
          <w:noProof w:val="0"/>
          <w:kern w:val="2"/>
          <w:sz w:val="24"/>
          <w14:ligatures w14:val="standardContextual"/>
        </w:rPr>
      </w:pPr>
      <w:hyperlink w:anchor="_Toc168643808" w:history="1">
        <w:r w:rsidR="007A153E" w:rsidRPr="00B369BD">
          <w:rPr>
            <w:rStyle w:val="Hyperlink"/>
            <w:noProof w:val="0"/>
          </w:rPr>
          <w:t>Levels 9 and 10</w:t>
        </w:r>
        <w:r w:rsidR="007A153E" w:rsidRPr="00B369BD">
          <w:rPr>
            <w:noProof w:val="0"/>
            <w:webHidden/>
          </w:rPr>
          <w:tab/>
        </w:r>
        <w:r w:rsidR="007A153E" w:rsidRPr="00B369BD">
          <w:rPr>
            <w:noProof w:val="0"/>
            <w:webHidden/>
          </w:rPr>
          <w:fldChar w:fldCharType="begin"/>
        </w:r>
        <w:r w:rsidR="007A153E" w:rsidRPr="00B369BD">
          <w:rPr>
            <w:noProof w:val="0"/>
            <w:webHidden/>
          </w:rPr>
          <w:instrText xml:space="preserve"> PAGEREF _Toc168643808 \h </w:instrText>
        </w:r>
        <w:r w:rsidR="007A153E" w:rsidRPr="00B369BD">
          <w:rPr>
            <w:noProof w:val="0"/>
            <w:webHidden/>
          </w:rPr>
        </w:r>
        <w:r w:rsidR="007A153E" w:rsidRPr="00B369BD">
          <w:rPr>
            <w:noProof w:val="0"/>
            <w:webHidden/>
          </w:rPr>
          <w:fldChar w:fldCharType="separate"/>
        </w:r>
        <w:r w:rsidR="007A153E" w:rsidRPr="00B369BD">
          <w:rPr>
            <w:noProof w:val="0"/>
            <w:webHidden/>
          </w:rPr>
          <w:t>20</w:t>
        </w:r>
        <w:r w:rsidR="007A153E" w:rsidRPr="00B369BD">
          <w:rPr>
            <w:noProof w:val="0"/>
            <w:webHidden/>
          </w:rPr>
          <w:fldChar w:fldCharType="end"/>
        </w:r>
      </w:hyperlink>
    </w:p>
    <w:p w14:paraId="1E8BFB1A" w14:textId="444F1676" w:rsidR="00DB1C96" w:rsidRPr="00B369BD" w:rsidRDefault="00F2633C" w:rsidP="00A70454">
      <w:pPr>
        <w:rPr>
          <w:rFonts w:ascii="Calibri" w:hAnsi="Calibri" w:cs="Calibri"/>
        </w:rPr>
      </w:pPr>
      <w:r w:rsidRPr="00B369BD">
        <w:rPr>
          <w:rFonts w:ascii="Arial" w:eastAsia="Times New Roman" w:hAnsi="Arial" w:cs="Arial"/>
          <w:b/>
          <w:color w:val="2B579A"/>
          <w:sz w:val="20"/>
          <w:szCs w:val="24"/>
          <w:shd w:val="clear" w:color="auto" w:fill="E6E6E6"/>
          <w:lang w:eastAsia="en-AU"/>
        </w:rPr>
        <w:fldChar w:fldCharType="end"/>
      </w:r>
    </w:p>
    <w:p w14:paraId="7B2CDB06" w14:textId="77777777" w:rsidR="00365D51" w:rsidRPr="00B369BD" w:rsidRDefault="00365D51" w:rsidP="00365D51">
      <w:pPr>
        <w:rPr>
          <w:rFonts w:ascii="Calibri" w:hAnsi="Calibri" w:cs="Calibri"/>
          <w:lang w:eastAsia="en-AU"/>
        </w:rPr>
        <w:sectPr w:rsidR="00365D51" w:rsidRPr="00B369BD" w:rsidSect="0091624E">
          <w:headerReference w:type="first" r:id="rId30"/>
          <w:footerReference w:type="first" r:id="rId31"/>
          <w:type w:val="oddPage"/>
          <w:pgSz w:w="11907" w:h="16840" w:code="9"/>
          <w:pgMar w:top="1644" w:right="1134" w:bottom="238" w:left="1134" w:header="709" w:footer="567" w:gutter="0"/>
          <w:pgNumType w:fmt="lowerRoman" w:start="1"/>
          <w:cols w:space="708"/>
          <w:titlePg/>
          <w:docGrid w:linePitch="360"/>
        </w:sectPr>
      </w:pPr>
    </w:p>
    <w:p w14:paraId="02DB796F" w14:textId="4D8972F8" w:rsidR="00243F0D" w:rsidRPr="00B369BD" w:rsidRDefault="00126C57" w:rsidP="00CE04D8">
      <w:pPr>
        <w:pStyle w:val="Heading1"/>
      </w:pPr>
      <w:bookmarkStart w:id="4" w:name="_Toc132965972"/>
      <w:bookmarkStart w:id="5" w:name="_Toc168643800"/>
      <w:r w:rsidRPr="00B369BD">
        <w:lastRenderedPageBreak/>
        <w:t>I</w:t>
      </w:r>
      <w:r w:rsidR="00CE2B38" w:rsidRPr="00B369BD">
        <w:t>ntroduct</w:t>
      </w:r>
      <w:r w:rsidR="00B33C80" w:rsidRPr="00B369BD">
        <w:t>ion</w:t>
      </w:r>
      <w:bookmarkEnd w:id="4"/>
      <w:bookmarkEnd w:id="5"/>
    </w:p>
    <w:p w14:paraId="5AC846C9" w14:textId="68BF6A09" w:rsidR="00F61B8A" w:rsidRPr="00B369BD" w:rsidRDefault="00B33C80" w:rsidP="00B21088">
      <w:pPr>
        <w:pStyle w:val="Heading2"/>
      </w:pPr>
      <w:bookmarkStart w:id="6" w:name="_Toc132965973"/>
      <w:bookmarkStart w:id="7" w:name="_Toc168643801"/>
      <w:r w:rsidRPr="00B369BD">
        <w:t>Rationale</w:t>
      </w:r>
      <w:bookmarkEnd w:id="6"/>
      <w:bookmarkEnd w:id="7"/>
    </w:p>
    <w:p w14:paraId="3B2EA24A" w14:textId="6BF62091" w:rsidR="00AF23F7" w:rsidRPr="00B369BD" w:rsidRDefault="00AF23F7" w:rsidP="00B21088">
      <w:pPr>
        <w:pStyle w:val="VCAAbody"/>
        <w:rPr>
          <w:lang w:val="en-AU"/>
        </w:rPr>
      </w:pPr>
      <w:bookmarkStart w:id="8" w:name="_Toc132965974"/>
      <w:r w:rsidRPr="00B369BD">
        <w:rPr>
          <w:lang w:val="en-AU"/>
        </w:rPr>
        <w:t>The Economics and Business curriculum offers opportunit</w:t>
      </w:r>
      <w:r w:rsidR="003D2E71" w:rsidRPr="00B369BD">
        <w:rPr>
          <w:lang w:val="en-AU"/>
        </w:rPr>
        <w:t>ies</w:t>
      </w:r>
      <w:r w:rsidRPr="00B369BD">
        <w:rPr>
          <w:lang w:val="en-AU"/>
        </w:rPr>
        <w:t xml:space="preserve"> for students to </w:t>
      </w:r>
      <w:r w:rsidR="145F627F" w:rsidRPr="00B369BD">
        <w:rPr>
          <w:lang w:val="en-AU"/>
        </w:rPr>
        <w:t>develop</w:t>
      </w:r>
      <w:r w:rsidRPr="00B369BD">
        <w:rPr>
          <w:lang w:val="en-AU"/>
        </w:rPr>
        <w:t xml:space="preserve"> knowledge and</w:t>
      </w:r>
      <w:r w:rsidR="00F34219" w:rsidRPr="00B369BD">
        <w:rPr>
          <w:lang w:val="en-AU"/>
        </w:rPr>
        <w:t xml:space="preserve"> </w:t>
      </w:r>
      <w:r w:rsidRPr="00B369BD">
        <w:rPr>
          <w:lang w:val="en-AU"/>
        </w:rPr>
        <w:t>skills relevant to economic literacy, business and entrepreneurship, work and financial literacy</w:t>
      </w:r>
      <w:r w:rsidR="00EE1784" w:rsidRPr="00B369BD">
        <w:rPr>
          <w:lang w:val="en-AU"/>
        </w:rPr>
        <w:t xml:space="preserve">. </w:t>
      </w:r>
      <w:r w:rsidR="7FFACFBD" w:rsidRPr="00B369BD">
        <w:rPr>
          <w:lang w:val="en-AU"/>
        </w:rPr>
        <w:t>Students re</w:t>
      </w:r>
      <w:r w:rsidR="00EE1784" w:rsidRPr="00B369BD">
        <w:rPr>
          <w:lang w:val="en-AU"/>
        </w:rPr>
        <w:t>qui</w:t>
      </w:r>
      <w:r w:rsidR="7FFACFBD" w:rsidRPr="00B369BD">
        <w:rPr>
          <w:lang w:val="en-AU"/>
        </w:rPr>
        <w:t xml:space="preserve">re </w:t>
      </w:r>
      <w:r w:rsidR="00847CEF" w:rsidRPr="00B369BD">
        <w:rPr>
          <w:lang w:val="en-AU"/>
        </w:rPr>
        <w:t>th</w:t>
      </w:r>
      <w:r w:rsidR="00D10B5A" w:rsidRPr="00B369BD">
        <w:rPr>
          <w:lang w:val="en-AU"/>
        </w:rPr>
        <w:t>is</w:t>
      </w:r>
      <w:r w:rsidR="7FFACFBD" w:rsidRPr="00B369BD">
        <w:rPr>
          <w:lang w:val="en-AU"/>
        </w:rPr>
        <w:t xml:space="preserve"> knowledge and </w:t>
      </w:r>
      <w:r w:rsidR="002D239B" w:rsidRPr="00B369BD">
        <w:rPr>
          <w:lang w:val="en-AU"/>
        </w:rPr>
        <w:t xml:space="preserve">these </w:t>
      </w:r>
      <w:r w:rsidR="7FFACFBD" w:rsidRPr="00B369BD">
        <w:rPr>
          <w:lang w:val="en-AU"/>
        </w:rPr>
        <w:t>skill</w:t>
      </w:r>
      <w:r w:rsidR="00EE1784" w:rsidRPr="00B369BD">
        <w:rPr>
          <w:lang w:val="en-AU"/>
        </w:rPr>
        <w:t>s</w:t>
      </w:r>
      <w:r w:rsidR="7FFACFBD" w:rsidRPr="00B369BD">
        <w:rPr>
          <w:lang w:val="en-AU"/>
        </w:rPr>
        <w:t xml:space="preserve"> </w:t>
      </w:r>
      <w:r w:rsidRPr="00B369BD">
        <w:rPr>
          <w:lang w:val="en-AU"/>
        </w:rPr>
        <w:t>to lead successful, productive and financially stable lives as Australian citizens, voters and participants in the economy</w:t>
      </w:r>
      <w:r w:rsidR="003613A3" w:rsidRPr="00B369BD">
        <w:rPr>
          <w:lang w:val="en-AU"/>
        </w:rPr>
        <w:t>.</w:t>
      </w:r>
      <w:r w:rsidR="00A14026" w:rsidRPr="00B369BD">
        <w:rPr>
          <w:lang w:val="en-AU"/>
        </w:rPr>
        <w:t xml:space="preserve"> </w:t>
      </w:r>
    </w:p>
    <w:p w14:paraId="0714B9CB" w14:textId="037BD67D" w:rsidR="00AF23F7" w:rsidRPr="00B369BD" w:rsidRDefault="003613A3" w:rsidP="00B21088">
      <w:pPr>
        <w:pStyle w:val="VCAAbody"/>
        <w:rPr>
          <w:lang w:val="en-AU"/>
        </w:rPr>
      </w:pPr>
      <w:r w:rsidRPr="00B369BD">
        <w:rPr>
          <w:lang w:val="en-AU"/>
        </w:rPr>
        <w:t xml:space="preserve">Students </w:t>
      </w:r>
      <w:r w:rsidR="00AF23F7" w:rsidRPr="00B369BD">
        <w:rPr>
          <w:lang w:val="en-AU"/>
        </w:rPr>
        <w:t>who acquire effective economic, business, entrepreneurial</w:t>
      </w:r>
      <w:r w:rsidR="00EE34AA" w:rsidRPr="00B369BD">
        <w:rPr>
          <w:lang w:val="en-AU"/>
        </w:rPr>
        <w:t>,</w:t>
      </w:r>
      <w:r w:rsidR="00AF23F7" w:rsidRPr="00B369BD">
        <w:rPr>
          <w:lang w:val="en-AU"/>
        </w:rPr>
        <w:t xml:space="preserve"> and </w:t>
      </w:r>
      <w:r w:rsidR="00CE2048" w:rsidRPr="00B369BD">
        <w:rPr>
          <w:lang w:val="en-AU"/>
        </w:rPr>
        <w:t>consumer</w:t>
      </w:r>
      <w:r w:rsidR="00EE34AA" w:rsidRPr="00B369BD">
        <w:rPr>
          <w:lang w:val="en-AU"/>
        </w:rPr>
        <w:t xml:space="preserve"> and </w:t>
      </w:r>
      <w:r w:rsidR="00AF23F7" w:rsidRPr="00B369BD">
        <w:rPr>
          <w:lang w:val="en-AU"/>
        </w:rPr>
        <w:t xml:space="preserve">financial literacy skills and knowledge, combined with </w:t>
      </w:r>
      <w:r w:rsidR="000759BE" w:rsidRPr="00B369BD">
        <w:rPr>
          <w:lang w:val="en-AU"/>
        </w:rPr>
        <w:t xml:space="preserve">an </w:t>
      </w:r>
      <w:r w:rsidR="00AF23F7" w:rsidRPr="00B369BD">
        <w:rPr>
          <w:lang w:val="en-AU"/>
        </w:rPr>
        <w:t>ability to operate effectively in a work setting, are better equipped to manage personal finances successfully, run a business profitably and avoid the mismanagement that may lead to personal debt and other financial problems.</w:t>
      </w:r>
    </w:p>
    <w:p w14:paraId="41284A1B" w14:textId="02E52E7F" w:rsidR="00AF23F7" w:rsidRPr="00B369BD" w:rsidRDefault="00AF23F7" w:rsidP="00B21088">
      <w:pPr>
        <w:pStyle w:val="VCAAbody"/>
        <w:rPr>
          <w:lang w:val="en-AU"/>
        </w:rPr>
      </w:pPr>
      <w:r w:rsidRPr="00B369BD">
        <w:rPr>
          <w:lang w:val="en-AU"/>
        </w:rPr>
        <w:t>Global flows of people, resources, finances and information create social, economic, political and environmental complexities and challenges. Consequently, Australia needs enterprising individuals and businesses who embrace opportunit</w:t>
      </w:r>
      <w:r w:rsidR="00A542AE" w:rsidRPr="00B369BD">
        <w:rPr>
          <w:lang w:val="en-AU"/>
        </w:rPr>
        <w:t>y</w:t>
      </w:r>
      <w:r w:rsidRPr="00B369BD">
        <w:rPr>
          <w:lang w:val="en-AU"/>
        </w:rPr>
        <w:t>, are informed decision</w:t>
      </w:r>
      <w:r w:rsidR="00F7186F" w:rsidRPr="00B369BD">
        <w:rPr>
          <w:lang w:val="en-AU"/>
        </w:rPr>
        <w:t>-</w:t>
      </w:r>
      <w:r w:rsidRPr="00B369BD">
        <w:rPr>
          <w:lang w:val="en-AU"/>
        </w:rPr>
        <w:t xml:space="preserve">makers and </w:t>
      </w:r>
      <w:r w:rsidR="003D2E71" w:rsidRPr="00B369BD">
        <w:rPr>
          <w:lang w:val="en-AU"/>
        </w:rPr>
        <w:t>have the</w:t>
      </w:r>
      <w:r w:rsidR="0026690D" w:rsidRPr="00B369BD">
        <w:rPr>
          <w:lang w:val="en-AU"/>
        </w:rPr>
        <w:t xml:space="preserve"> capacity to make an</w:t>
      </w:r>
      <w:r w:rsidRPr="00B369BD">
        <w:rPr>
          <w:lang w:val="en-AU"/>
        </w:rPr>
        <w:t xml:space="preserve"> economic contribution. Young Australians will </w:t>
      </w:r>
      <w:r w:rsidR="005F1B91" w:rsidRPr="00B369BD">
        <w:rPr>
          <w:lang w:val="en-AU"/>
        </w:rPr>
        <w:t xml:space="preserve">all </w:t>
      </w:r>
      <w:r w:rsidRPr="00B369BD">
        <w:rPr>
          <w:lang w:val="en-AU"/>
        </w:rPr>
        <w:t xml:space="preserve">face social, economic, environmental and ethical challenges in their lifetime. These will impact </w:t>
      </w:r>
      <w:r w:rsidR="0055726A" w:rsidRPr="00B369BD">
        <w:rPr>
          <w:lang w:val="en-AU"/>
        </w:rPr>
        <w:t xml:space="preserve">both </w:t>
      </w:r>
      <w:r w:rsidR="005F1B91" w:rsidRPr="00B369BD">
        <w:rPr>
          <w:lang w:val="en-AU"/>
        </w:rPr>
        <w:t>personal economic decision</w:t>
      </w:r>
      <w:r w:rsidR="00E24F9C" w:rsidRPr="00B369BD">
        <w:rPr>
          <w:lang w:val="en-AU"/>
        </w:rPr>
        <w:t>-making</w:t>
      </w:r>
      <w:r w:rsidR="005F1B91" w:rsidRPr="00B369BD">
        <w:rPr>
          <w:lang w:val="en-AU"/>
        </w:rPr>
        <w:t xml:space="preserve"> and their </w:t>
      </w:r>
      <w:r w:rsidRPr="00B369BD">
        <w:rPr>
          <w:lang w:val="en-AU"/>
        </w:rPr>
        <w:t xml:space="preserve">lives </w:t>
      </w:r>
      <w:r w:rsidR="00AE18A9" w:rsidRPr="00B369BD">
        <w:rPr>
          <w:lang w:val="en-AU"/>
        </w:rPr>
        <w:t>generally</w:t>
      </w:r>
      <w:r w:rsidR="005F1B91" w:rsidRPr="00B369BD">
        <w:rPr>
          <w:lang w:val="en-AU"/>
        </w:rPr>
        <w:t>.</w:t>
      </w:r>
      <w:r w:rsidRPr="00B369BD">
        <w:rPr>
          <w:lang w:val="en-AU"/>
        </w:rPr>
        <w:t xml:space="preserve"> It is critical</w:t>
      </w:r>
      <w:r w:rsidR="00EE34AA" w:rsidRPr="00B369BD">
        <w:rPr>
          <w:lang w:val="en-AU"/>
        </w:rPr>
        <w:t>,</w:t>
      </w:r>
      <w:r w:rsidRPr="00B369BD">
        <w:rPr>
          <w:lang w:val="en-AU"/>
        </w:rPr>
        <w:t xml:space="preserve"> </w:t>
      </w:r>
      <w:r w:rsidR="005F1B91" w:rsidRPr="00B369BD">
        <w:rPr>
          <w:lang w:val="en-AU"/>
        </w:rPr>
        <w:t>therefore</w:t>
      </w:r>
      <w:r w:rsidR="00EE34AA" w:rsidRPr="00B369BD">
        <w:rPr>
          <w:lang w:val="en-AU"/>
        </w:rPr>
        <w:t>,</w:t>
      </w:r>
      <w:r w:rsidR="005F1B91" w:rsidRPr="00B369BD">
        <w:rPr>
          <w:lang w:val="en-AU"/>
        </w:rPr>
        <w:t xml:space="preserve"> </w:t>
      </w:r>
      <w:r w:rsidRPr="00B369BD">
        <w:rPr>
          <w:lang w:val="en-AU"/>
        </w:rPr>
        <w:t xml:space="preserve">that students </w:t>
      </w:r>
      <w:r w:rsidR="005F1B91" w:rsidRPr="00B369BD">
        <w:rPr>
          <w:lang w:val="en-AU"/>
        </w:rPr>
        <w:t xml:space="preserve">be </w:t>
      </w:r>
      <w:r w:rsidRPr="00B369BD">
        <w:rPr>
          <w:lang w:val="en-AU"/>
        </w:rPr>
        <w:t xml:space="preserve">equipped with the knowledge, understanding and skills to respond effectively to the challenges </w:t>
      </w:r>
      <w:r w:rsidR="005F1B91" w:rsidRPr="00B369BD">
        <w:rPr>
          <w:lang w:val="en-AU"/>
        </w:rPr>
        <w:t xml:space="preserve">they will face </w:t>
      </w:r>
      <w:r w:rsidRPr="00B369BD">
        <w:rPr>
          <w:lang w:val="en-AU"/>
        </w:rPr>
        <w:t>as consumers, employees, future entrepreneurs and participants in the local, national and global economies.</w:t>
      </w:r>
    </w:p>
    <w:p w14:paraId="76D4094A" w14:textId="49D27915" w:rsidR="00B33C80" w:rsidRPr="00B369BD" w:rsidRDefault="00B33C80" w:rsidP="00B21088">
      <w:pPr>
        <w:pStyle w:val="Heading2"/>
      </w:pPr>
      <w:bookmarkStart w:id="9" w:name="_Toc168643802"/>
      <w:r w:rsidRPr="00B369BD">
        <w:t>Aims</w:t>
      </w:r>
      <w:bookmarkEnd w:id="8"/>
      <w:bookmarkEnd w:id="9"/>
    </w:p>
    <w:p w14:paraId="3A80D8A6" w14:textId="476216C2" w:rsidR="00AF23F7" w:rsidRPr="00B369BD" w:rsidRDefault="00AF23F7" w:rsidP="00B21088">
      <w:pPr>
        <w:pStyle w:val="VCAAbody"/>
        <w:rPr>
          <w:lang w:val="en-AU"/>
        </w:rPr>
      </w:pPr>
      <w:bookmarkStart w:id="10" w:name="_Toc132965975"/>
      <w:r w:rsidRPr="00B369BD">
        <w:rPr>
          <w:lang w:val="en-AU"/>
        </w:rPr>
        <w:t xml:space="preserve">Economics and Business aims to </w:t>
      </w:r>
      <w:r w:rsidR="00FC6272" w:rsidRPr="00B369BD">
        <w:rPr>
          <w:lang w:val="en-AU"/>
        </w:rPr>
        <w:t>ensure</w:t>
      </w:r>
      <w:r w:rsidR="002D239B" w:rsidRPr="00B369BD">
        <w:rPr>
          <w:lang w:val="en-AU"/>
        </w:rPr>
        <w:t xml:space="preserve"> that</w:t>
      </w:r>
      <w:r w:rsidR="00FC6272" w:rsidRPr="00B369BD">
        <w:rPr>
          <w:lang w:val="en-AU"/>
        </w:rPr>
        <w:t xml:space="preserve"> students develop</w:t>
      </w:r>
      <w:r w:rsidRPr="00B369BD">
        <w:rPr>
          <w:lang w:val="en-AU"/>
        </w:rPr>
        <w:t>:</w:t>
      </w:r>
    </w:p>
    <w:p w14:paraId="7C0427F3" w14:textId="6608348B" w:rsidR="00AF23F7" w:rsidRPr="00B369BD" w:rsidRDefault="00F7186F" w:rsidP="00B21088">
      <w:pPr>
        <w:pStyle w:val="VCAAbullet"/>
        <w:rPr>
          <w:rFonts w:eastAsia="Calibri"/>
          <w:lang w:val="en-AU"/>
        </w:rPr>
      </w:pPr>
      <w:r w:rsidRPr="00B369BD">
        <w:rPr>
          <w:rFonts w:eastAsia="Calibri"/>
          <w:lang w:val="en-AU"/>
        </w:rPr>
        <w:t xml:space="preserve">knowledge </w:t>
      </w:r>
      <w:r w:rsidR="00AF23F7" w:rsidRPr="00B369BD">
        <w:rPr>
          <w:rFonts w:eastAsia="Calibri"/>
          <w:lang w:val="en-AU"/>
        </w:rPr>
        <w:t>about and understanding of work and business environments within the Australian economy, the factors influencing business</w:t>
      </w:r>
      <w:r w:rsidR="0088230C" w:rsidRPr="00B369BD">
        <w:rPr>
          <w:rFonts w:eastAsia="Calibri"/>
          <w:lang w:val="en-AU"/>
        </w:rPr>
        <w:t>es’</w:t>
      </w:r>
      <w:r w:rsidR="00AF23F7" w:rsidRPr="00B369BD">
        <w:rPr>
          <w:rFonts w:eastAsia="Calibri"/>
          <w:lang w:val="en-AU"/>
        </w:rPr>
        <w:t xml:space="preserve"> </w:t>
      </w:r>
      <w:r w:rsidR="0088230C" w:rsidRPr="00B369BD">
        <w:rPr>
          <w:rFonts w:eastAsia="Calibri"/>
          <w:lang w:val="en-AU"/>
        </w:rPr>
        <w:t>decision-</w:t>
      </w:r>
      <w:r w:rsidR="00AF23F7" w:rsidRPr="00B369BD">
        <w:rPr>
          <w:rFonts w:eastAsia="Calibri"/>
          <w:lang w:val="en-AU"/>
        </w:rPr>
        <w:t>making and the importance of entrepreneurship to business success</w:t>
      </w:r>
    </w:p>
    <w:p w14:paraId="467D98B4" w14:textId="401BB172" w:rsidR="00AF23F7" w:rsidRPr="00B369BD" w:rsidRDefault="00F7186F" w:rsidP="00B21088">
      <w:pPr>
        <w:pStyle w:val="VCAAbullet"/>
        <w:rPr>
          <w:rFonts w:eastAsia="Calibri"/>
          <w:lang w:val="en-AU"/>
        </w:rPr>
      </w:pPr>
      <w:r w:rsidRPr="00B369BD">
        <w:rPr>
          <w:rFonts w:eastAsia="Calibri"/>
          <w:lang w:val="en-AU"/>
        </w:rPr>
        <w:t xml:space="preserve">understanding </w:t>
      </w:r>
      <w:r w:rsidR="00AF23F7" w:rsidRPr="00B369BD">
        <w:rPr>
          <w:rFonts w:eastAsia="Calibri"/>
          <w:lang w:val="en-AU"/>
        </w:rPr>
        <w:t xml:space="preserve">of resource allocation, opportunity cost and economic </w:t>
      </w:r>
      <w:r w:rsidR="0088230C" w:rsidRPr="00B369BD">
        <w:rPr>
          <w:rFonts w:eastAsia="Calibri"/>
          <w:lang w:val="en-AU"/>
        </w:rPr>
        <w:t>decision-</w:t>
      </w:r>
      <w:r w:rsidR="00AF23F7" w:rsidRPr="00B369BD">
        <w:rPr>
          <w:rFonts w:eastAsia="Calibri"/>
          <w:lang w:val="en-AU"/>
        </w:rPr>
        <w:t>making, and application of these concepts to the economy, the business environment and entrepreneurship, work and work futures, and consumer and financial literacy</w:t>
      </w:r>
    </w:p>
    <w:p w14:paraId="5B57FBF1" w14:textId="3F6A2236" w:rsidR="00AF23F7" w:rsidRPr="00B369BD" w:rsidRDefault="00F7186F" w:rsidP="00B21088">
      <w:pPr>
        <w:pStyle w:val="VCAAbullet"/>
        <w:rPr>
          <w:rFonts w:eastAsia="Calibri"/>
          <w:lang w:val="en-AU"/>
        </w:rPr>
      </w:pPr>
      <w:r w:rsidRPr="00B369BD">
        <w:rPr>
          <w:rFonts w:eastAsia="Calibri"/>
          <w:lang w:val="en-AU"/>
        </w:rPr>
        <w:t xml:space="preserve">understanding </w:t>
      </w:r>
      <w:r w:rsidR="00AF23F7" w:rsidRPr="00B369BD">
        <w:rPr>
          <w:rFonts w:eastAsia="Calibri"/>
          <w:lang w:val="en-AU"/>
        </w:rPr>
        <w:t xml:space="preserve">of the importance of being a participant in the economy through work, </w:t>
      </w:r>
      <w:r w:rsidR="00AD6748" w:rsidRPr="00B369BD">
        <w:rPr>
          <w:rFonts w:eastAsia="Calibri"/>
          <w:lang w:val="en-AU"/>
        </w:rPr>
        <w:t xml:space="preserve">operating </w:t>
      </w:r>
      <w:r w:rsidR="00AF23F7" w:rsidRPr="00B369BD">
        <w:rPr>
          <w:rFonts w:eastAsia="Calibri"/>
          <w:lang w:val="en-AU"/>
        </w:rPr>
        <w:t>a business, being a financially literate consumer and informed economic decision</w:t>
      </w:r>
      <w:r w:rsidR="00E661DA" w:rsidRPr="00B369BD">
        <w:rPr>
          <w:rFonts w:eastAsia="Calibri"/>
          <w:lang w:val="en-AU"/>
        </w:rPr>
        <w:t>-</w:t>
      </w:r>
      <w:r w:rsidR="00AF23F7" w:rsidRPr="00B369BD">
        <w:rPr>
          <w:rFonts w:eastAsia="Calibri"/>
          <w:lang w:val="en-AU"/>
        </w:rPr>
        <w:t>making</w:t>
      </w:r>
    </w:p>
    <w:p w14:paraId="5969427D" w14:textId="733F7B92" w:rsidR="00AF23F7" w:rsidRPr="00B369BD" w:rsidRDefault="00F7186F" w:rsidP="00B21088">
      <w:pPr>
        <w:pStyle w:val="VCAAbullet"/>
        <w:rPr>
          <w:rFonts w:eastAsia="Calibri"/>
          <w:lang w:val="en-AU"/>
        </w:rPr>
      </w:pPr>
      <w:r w:rsidRPr="00B369BD">
        <w:rPr>
          <w:rFonts w:eastAsia="Calibri"/>
          <w:lang w:val="en-AU"/>
        </w:rPr>
        <w:t xml:space="preserve">appreciation </w:t>
      </w:r>
      <w:r w:rsidR="00AF23F7" w:rsidRPr="00B369BD">
        <w:rPr>
          <w:rFonts w:eastAsia="Calibri"/>
          <w:lang w:val="en-AU"/>
        </w:rPr>
        <w:t>of</w:t>
      </w:r>
      <w:r w:rsidR="00E661DA" w:rsidRPr="00B369BD">
        <w:rPr>
          <w:rFonts w:eastAsia="Calibri"/>
          <w:lang w:val="en-AU"/>
        </w:rPr>
        <w:t xml:space="preserve"> the</w:t>
      </w:r>
      <w:r w:rsidR="00AF23F7" w:rsidRPr="00B369BD">
        <w:rPr>
          <w:rFonts w:eastAsia="Calibri"/>
          <w:lang w:val="en-AU"/>
        </w:rPr>
        <w:t xml:space="preserve"> key economic and business issues affecting contemporary Australian society, and </w:t>
      </w:r>
      <w:r w:rsidR="005F1B91" w:rsidRPr="00B369BD">
        <w:rPr>
          <w:rFonts w:eastAsia="Calibri"/>
          <w:lang w:val="en-AU"/>
        </w:rPr>
        <w:t xml:space="preserve">an </w:t>
      </w:r>
      <w:r w:rsidR="00AF23F7" w:rsidRPr="00B369BD">
        <w:rPr>
          <w:rFonts w:eastAsia="Calibri"/>
          <w:lang w:val="en-AU"/>
        </w:rPr>
        <w:t>understanding of how Australia interacts and is interdependent with the global economy</w:t>
      </w:r>
      <w:r w:rsidR="00E661DA" w:rsidRPr="00B369BD">
        <w:rPr>
          <w:rFonts w:eastAsia="Calibri"/>
          <w:lang w:val="en-AU"/>
        </w:rPr>
        <w:t>,</w:t>
      </w:r>
      <w:r w:rsidR="00AF23F7" w:rsidRPr="00B369BD">
        <w:rPr>
          <w:rFonts w:eastAsia="Calibri"/>
          <w:lang w:val="en-AU"/>
        </w:rPr>
        <w:t xml:space="preserve"> including the Asia region</w:t>
      </w:r>
    </w:p>
    <w:p w14:paraId="36288B81" w14:textId="7EDA9976" w:rsidR="00AF23F7" w:rsidRPr="00B369BD" w:rsidRDefault="00F7186F" w:rsidP="00B21088">
      <w:pPr>
        <w:pStyle w:val="VCAAbullet"/>
        <w:rPr>
          <w:rFonts w:eastAsia="Calibri"/>
          <w:lang w:val="en-AU"/>
        </w:rPr>
      </w:pPr>
      <w:r w:rsidRPr="00B369BD">
        <w:rPr>
          <w:rFonts w:eastAsia="Calibri"/>
          <w:lang w:val="en-AU"/>
        </w:rPr>
        <w:t xml:space="preserve">reasoning </w:t>
      </w:r>
      <w:r w:rsidR="00AF23F7" w:rsidRPr="00B369BD">
        <w:rPr>
          <w:rFonts w:eastAsia="Calibri"/>
          <w:lang w:val="en-AU"/>
        </w:rPr>
        <w:t xml:space="preserve">and interpretation skills </w:t>
      </w:r>
      <w:r w:rsidR="00A20272" w:rsidRPr="00B369BD">
        <w:rPr>
          <w:rFonts w:eastAsia="Calibri"/>
          <w:lang w:val="en-AU"/>
        </w:rPr>
        <w:t>through application of</w:t>
      </w:r>
      <w:r w:rsidR="00AF23F7" w:rsidRPr="00B369BD">
        <w:rPr>
          <w:rFonts w:eastAsia="Calibri"/>
          <w:lang w:val="en-AU"/>
        </w:rPr>
        <w:t xml:space="preserve"> economics and business concepts and theory to economics and business issues and events</w:t>
      </w:r>
      <w:r w:rsidR="00A20272" w:rsidRPr="00B369BD">
        <w:rPr>
          <w:rFonts w:eastAsia="Calibri"/>
          <w:lang w:val="en-AU"/>
        </w:rPr>
        <w:t>, modelling problem</w:t>
      </w:r>
      <w:r w:rsidR="00E24F9C" w:rsidRPr="00B369BD">
        <w:rPr>
          <w:rFonts w:eastAsia="Calibri"/>
          <w:lang w:val="en-AU"/>
        </w:rPr>
        <w:t>-solving</w:t>
      </w:r>
      <w:r w:rsidR="00A20272" w:rsidRPr="00B369BD">
        <w:rPr>
          <w:rFonts w:eastAsia="Calibri"/>
          <w:lang w:val="en-AU"/>
        </w:rPr>
        <w:t xml:space="preserve"> and economic decision</w:t>
      </w:r>
      <w:r w:rsidR="00E24F9C" w:rsidRPr="00B369BD">
        <w:rPr>
          <w:rFonts w:eastAsia="Calibri"/>
          <w:lang w:val="en-AU"/>
        </w:rPr>
        <w:t>-making</w:t>
      </w:r>
    </w:p>
    <w:p w14:paraId="646E9797" w14:textId="44D53AF5" w:rsidR="00AF23F7" w:rsidRPr="00B369BD" w:rsidRDefault="00F7186F" w:rsidP="00D17EC8">
      <w:pPr>
        <w:pStyle w:val="VCAAbullet"/>
        <w:rPr>
          <w:rFonts w:eastAsia="Calibri"/>
          <w:lang w:val="en-AU"/>
        </w:rPr>
      </w:pPr>
      <w:r w:rsidRPr="00B369BD">
        <w:rPr>
          <w:rFonts w:eastAsia="Calibri"/>
          <w:lang w:val="en-AU"/>
        </w:rPr>
        <w:t xml:space="preserve">skills </w:t>
      </w:r>
      <w:r w:rsidR="00AF23F7" w:rsidRPr="00B369BD">
        <w:rPr>
          <w:rFonts w:eastAsia="Calibri"/>
          <w:lang w:val="en-AU"/>
        </w:rPr>
        <w:t xml:space="preserve">required </w:t>
      </w:r>
      <w:r w:rsidR="00AD6748" w:rsidRPr="00B369BD">
        <w:rPr>
          <w:rFonts w:eastAsia="Calibri"/>
          <w:lang w:val="en-AU"/>
        </w:rPr>
        <w:t xml:space="preserve">for </w:t>
      </w:r>
      <w:r w:rsidR="00AF23F7" w:rsidRPr="00B369BD">
        <w:rPr>
          <w:rFonts w:eastAsia="Calibri"/>
          <w:lang w:val="en-AU"/>
        </w:rPr>
        <w:t>inquiry, including questioning and researching, interpreting and analysing, decision</w:t>
      </w:r>
      <w:r w:rsidR="00547EFD" w:rsidRPr="00B369BD">
        <w:rPr>
          <w:rFonts w:eastAsia="Calibri"/>
          <w:lang w:val="en-AU"/>
        </w:rPr>
        <w:t>-</w:t>
      </w:r>
      <w:r w:rsidR="00AF23F7" w:rsidRPr="00B369BD">
        <w:rPr>
          <w:rFonts w:eastAsia="Calibri"/>
          <w:lang w:val="en-AU"/>
        </w:rPr>
        <w:t>making and communicating.</w:t>
      </w:r>
    </w:p>
    <w:p w14:paraId="24A51D6B" w14:textId="080A98FC" w:rsidR="00B33C80" w:rsidRPr="00B369BD" w:rsidRDefault="00B33C80" w:rsidP="00B21088">
      <w:pPr>
        <w:pStyle w:val="Heading2"/>
      </w:pPr>
      <w:bookmarkStart w:id="11" w:name="_Toc168643803"/>
      <w:r w:rsidRPr="00B369BD">
        <w:lastRenderedPageBreak/>
        <w:t>Structure</w:t>
      </w:r>
      <w:bookmarkEnd w:id="10"/>
      <w:bookmarkEnd w:id="11"/>
    </w:p>
    <w:p w14:paraId="1803A226" w14:textId="69EC2A3C" w:rsidR="00BF6084" w:rsidRPr="00B369BD" w:rsidRDefault="0095450B" w:rsidP="007D0D60">
      <w:pPr>
        <w:pStyle w:val="VCAAbody"/>
        <w:rPr>
          <w:lang w:val="en-AU" w:eastAsia="en-AU"/>
        </w:rPr>
      </w:pPr>
      <w:r w:rsidRPr="00B369BD">
        <w:rPr>
          <w:lang w:val="en-AU" w:eastAsia="en-AU"/>
        </w:rPr>
        <w:t>Economics and Business</w:t>
      </w:r>
      <w:r w:rsidR="00DB7D3C" w:rsidRPr="00B369BD">
        <w:rPr>
          <w:lang w:val="en-AU" w:eastAsia="en-AU"/>
        </w:rPr>
        <w:t xml:space="preserve"> </w:t>
      </w:r>
      <w:r w:rsidRPr="00B369BD">
        <w:rPr>
          <w:lang w:val="en-AU" w:eastAsia="en-AU"/>
        </w:rPr>
        <w:t xml:space="preserve">is presented in 2-level bands from Level 5 to Level 10. </w:t>
      </w:r>
      <w:r w:rsidR="00DB7D3C" w:rsidRPr="00B369BD">
        <w:rPr>
          <w:lang w:val="en-AU" w:eastAsia="en-AU"/>
        </w:rPr>
        <w:t xml:space="preserve">It </w:t>
      </w:r>
      <w:r w:rsidR="00BF6084" w:rsidRPr="00B369BD">
        <w:rPr>
          <w:lang w:val="en-AU"/>
        </w:rPr>
        <w:t xml:space="preserve">is organised </w:t>
      </w:r>
      <w:r w:rsidRPr="00B369BD">
        <w:rPr>
          <w:lang w:val="en-AU"/>
        </w:rPr>
        <w:t xml:space="preserve">in </w:t>
      </w:r>
      <w:r w:rsidR="00BF6084" w:rsidRPr="00B369BD">
        <w:rPr>
          <w:lang w:val="en-AU"/>
        </w:rPr>
        <w:t xml:space="preserve">2 strands: </w:t>
      </w:r>
    </w:p>
    <w:p w14:paraId="5E70462C" w14:textId="344E043C" w:rsidR="00BF6084" w:rsidRPr="00B369BD" w:rsidRDefault="00BF6084" w:rsidP="007D0D60">
      <w:pPr>
        <w:pStyle w:val="VCAAbullet"/>
        <w:rPr>
          <w:rFonts w:eastAsia="Calibri"/>
          <w:i/>
          <w:lang w:val="en-AU"/>
        </w:rPr>
      </w:pPr>
      <w:r w:rsidRPr="00B369BD">
        <w:rPr>
          <w:rFonts w:eastAsia="Calibri"/>
          <w:lang w:val="en-AU"/>
        </w:rPr>
        <w:t xml:space="preserve">Knowledge and </w:t>
      </w:r>
      <w:r w:rsidR="005113B9" w:rsidRPr="00B369BD">
        <w:rPr>
          <w:rFonts w:eastAsia="Calibri"/>
          <w:lang w:val="en-AU"/>
        </w:rPr>
        <w:t xml:space="preserve">Understanding </w:t>
      </w:r>
    </w:p>
    <w:p w14:paraId="1440F2EF" w14:textId="44FBB75C" w:rsidR="00BF6084" w:rsidRPr="00B369BD" w:rsidRDefault="00BF6084" w:rsidP="007D0D60">
      <w:pPr>
        <w:pStyle w:val="VCAAbullet"/>
        <w:rPr>
          <w:rFonts w:eastAsia="Calibri"/>
          <w:i/>
          <w:lang w:val="en-AU"/>
        </w:rPr>
      </w:pPr>
      <w:r w:rsidRPr="00B369BD">
        <w:rPr>
          <w:rFonts w:eastAsia="Calibri"/>
          <w:lang w:val="en-AU"/>
        </w:rPr>
        <w:t>Skills</w:t>
      </w:r>
      <w:r w:rsidR="00334DF9" w:rsidRPr="00B369BD">
        <w:rPr>
          <w:rFonts w:eastAsia="Calibri"/>
          <w:lang w:val="en-AU"/>
        </w:rPr>
        <w:t>.</w:t>
      </w:r>
    </w:p>
    <w:p w14:paraId="39850827" w14:textId="77777777" w:rsidR="0095450B" w:rsidRPr="00B369BD" w:rsidRDefault="0095450B" w:rsidP="007D0D60">
      <w:pPr>
        <w:pStyle w:val="VCAAbody"/>
        <w:rPr>
          <w:lang w:val="en-AU" w:eastAsia="en-AU"/>
        </w:rPr>
      </w:pPr>
      <w:r w:rsidRPr="00B369BD">
        <w:rPr>
          <w:lang w:val="en-AU" w:eastAsia="en-AU"/>
        </w:rPr>
        <w:t>The 2 strands are interrelated and should be programmed and taught in an integrated way. The content descriptions of the 2 strands have been written so that this integration is possible at each level.</w:t>
      </w:r>
    </w:p>
    <w:p w14:paraId="1E6BEBD3" w14:textId="63A82749" w:rsidR="0095450B" w:rsidRPr="00B369BD" w:rsidRDefault="0095450B" w:rsidP="0095450B">
      <w:pPr>
        <w:pStyle w:val="VCAAbody"/>
        <w:rPr>
          <w:lang w:val="en-AU" w:eastAsia="en-AU"/>
        </w:rPr>
      </w:pPr>
      <w:r w:rsidRPr="00B369BD">
        <w:rPr>
          <w:lang w:val="en-AU" w:eastAsia="en-AU"/>
        </w:rPr>
        <w:t xml:space="preserve">Under each strand, curriculum content is further organised into sub-strands, as shown below.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Caption w:val="Curriculum content of strands and sub-strands"/>
      </w:tblPr>
      <w:tblGrid>
        <w:gridCol w:w="1843"/>
        <w:gridCol w:w="3612"/>
        <w:gridCol w:w="3612"/>
      </w:tblGrid>
      <w:tr w:rsidR="0095450B" w:rsidRPr="00B369BD" w14:paraId="43C22EDA" w14:textId="77777777" w:rsidTr="005501A1">
        <w:trPr>
          <w:tblHeader/>
        </w:trPr>
        <w:tc>
          <w:tcPr>
            <w:tcW w:w="1843" w:type="dxa"/>
            <w:tcBorders>
              <w:top w:val="single" w:sz="4" w:space="0" w:color="auto"/>
              <w:left w:val="single" w:sz="4" w:space="0" w:color="auto"/>
              <w:bottom w:val="single" w:sz="4" w:space="0" w:color="auto"/>
              <w:right w:val="single" w:sz="4" w:space="0" w:color="auto"/>
            </w:tcBorders>
            <w:shd w:val="clear" w:color="auto" w:fill="0072AA" w:themeFill="accent1" w:themeFillShade="BF"/>
            <w:tcMar>
              <w:top w:w="120" w:type="dxa"/>
              <w:left w:w="120" w:type="dxa"/>
              <w:bottom w:w="120" w:type="dxa"/>
              <w:right w:w="120" w:type="dxa"/>
            </w:tcMar>
            <w:hideMark/>
          </w:tcPr>
          <w:p w14:paraId="2D42C4E9" w14:textId="77777777" w:rsidR="0095450B" w:rsidRPr="00B369BD" w:rsidRDefault="0095450B" w:rsidP="005501A1">
            <w:pPr>
              <w:pStyle w:val="VCAAtableheadingnarrow"/>
              <w:rPr>
                <w:lang w:val="en-AU"/>
              </w:rPr>
            </w:pPr>
            <w:r w:rsidRPr="00B369BD">
              <w:rPr>
                <w:lang w:val="en-AU"/>
              </w:rPr>
              <w:t>Strand</w:t>
            </w:r>
          </w:p>
        </w:tc>
        <w:tc>
          <w:tcPr>
            <w:tcW w:w="3612" w:type="dxa"/>
            <w:tcBorders>
              <w:left w:val="single" w:sz="4" w:space="0" w:color="auto"/>
            </w:tcBorders>
            <w:shd w:val="clear" w:color="auto" w:fill="auto"/>
            <w:tcMar>
              <w:top w:w="120" w:type="dxa"/>
              <w:left w:w="120" w:type="dxa"/>
              <w:bottom w:w="120" w:type="dxa"/>
              <w:right w:w="120" w:type="dxa"/>
            </w:tcMar>
            <w:hideMark/>
          </w:tcPr>
          <w:p w14:paraId="7588EE84" w14:textId="77777777" w:rsidR="0095450B" w:rsidRPr="00B369BD" w:rsidRDefault="0095450B" w:rsidP="005501A1">
            <w:pPr>
              <w:pStyle w:val="VCAAtabletextnarrowstemrow"/>
              <w:rPr>
                <w:b/>
                <w:bCs/>
              </w:rPr>
            </w:pPr>
            <w:r w:rsidRPr="00B369BD">
              <w:rPr>
                <w:b/>
                <w:bCs/>
              </w:rPr>
              <w:t xml:space="preserve">Knowledge and Understanding </w:t>
            </w:r>
          </w:p>
        </w:tc>
        <w:tc>
          <w:tcPr>
            <w:tcW w:w="3612" w:type="dxa"/>
            <w:shd w:val="clear" w:color="auto" w:fill="auto"/>
            <w:tcMar>
              <w:top w:w="120" w:type="dxa"/>
              <w:left w:w="120" w:type="dxa"/>
              <w:bottom w:w="120" w:type="dxa"/>
              <w:right w:w="120" w:type="dxa"/>
            </w:tcMar>
            <w:hideMark/>
          </w:tcPr>
          <w:p w14:paraId="21332FEC" w14:textId="77777777" w:rsidR="0095450B" w:rsidRPr="00B369BD" w:rsidRDefault="0095450B" w:rsidP="005501A1">
            <w:pPr>
              <w:pStyle w:val="VCAAtabletextnarrowstemrow"/>
              <w:rPr>
                <w:b/>
                <w:bCs/>
              </w:rPr>
            </w:pPr>
            <w:r w:rsidRPr="00B369BD">
              <w:rPr>
                <w:b/>
                <w:bCs/>
              </w:rPr>
              <w:t>Skills</w:t>
            </w:r>
          </w:p>
        </w:tc>
      </w:tr>
      <w:tr w:rsidR="0095450B" w:rsidRPr="00B369BD" w14:paraId="2A277E8E" w14:textId="77777777" w:rsidTr="005501A1">
        <w:trPr>
          <w:cantSplit/>
        </w:trPr>
        <w:tc>
          <w:tcPr>
            <w:tcW w:w="1843" w:type="dxa"/>
            <w:tcBorders>
              <w:top w:val="single" w:sz="4" w:space="0" w:color="auto"/>
              <w:left w:val="single" w:sz="4" w:space="0" w:color="auto"/>
              <w:bottom w:val="single" w:sz="4" w:space="0" w:color="auto"/>
              <w:right w:val="single" w:sz="4" w:space="0" w:color="auto"/>
            </w:tcBorders>
            <w:shd w:val="clear" w:color="auto" w:fill="0072AA" w:themeFill="accent1" w:themeFillShade="BF"/>
            <w:tcMar>
              <w:top w:w="120" w:type="dxa"/>
              <w:left w:w="120" w:type="dxa"/>
              <w:bottom w:w="120" w:type="dxa"/>
              <w:right w:w="120" w:type="dxa"/>
            </w:tcMar>
            <w:hideMark/>
          </w:tcPr>
          <w:p w14:paraId="0B8C2AEE" w14:textId="48823536" w:rsidR="0095450B" w:rsidRPr="00B369BD" w:rsidRDefault="0095450B" w:rsidP="005501A1">
            <w:pPr>
              <w:pStyle w:val="VCAAtableheadingnarrow"/>
              <w:rPr>
                <w:lang w:val="en-AU"/>
              </w:rPr>
            </w:pPr>
            <w:r w:rsidRPr="00B369BD">
              <w:rPr>
                <w:lang w:val="en-AU"/>
              </w:rPr>
              <w:t>Sub-strands</w:t>
            </w:r>
          </w:p>
        </w:tc>
        <w:tc>
          <w:tcPr>
            <w:tcW w:w="3612" w:type="dxa"/>
            <w:tcBorders>
              <w:left w:val="single" w:sz="4" w:space="0" w:color="auto"/>
            </w:tcBorders>
            <w:shd w:val="clear" w:color="auto" w:fill="FFFFFF"/>
            <w:tcMar>
              <w:top w:w="120" w:type="dxa"/>
              <w:left w:w="120" w:type="dxa"/>
              <w:bottom w:w="120" w:type="dxa"/>
              <w:right w:w="120" w:type="dxa"/>
            </w:tcMar>
          </w:tcPr>
          <w:p w14:paraId="3A2D121A" w14:textId="77777777" w:rsidR="0095450B" w:rsidRPr="00B369BD" w:rsidRDefault="0095450B" w:rsidP="0095450B">
            <w:pPr>
              <w:pStyle w:val="VCAAtabletextnarrow"/>
              <w:rPr>
                <w:lang w:val="en-AU"/>
              </w:rPr>
            </w:pPr>
            <w:r w:rsidRPr="00B369BD">
              <w:rPr>
                <w:lang w:val="en-AU"/>
              </w:rPr>
              <w:t>Economic literacy</w:t>
            </w:r>
          </w:p>
          <w:p w14:paraId="14613542" w14:textId="77777777" w:rsidR="0095450B" w:rsidRPr="00B369BD" w:rsidRDefault="0095450B" w:rsidP="0095450B">
            <w:pPr>
              <w:pStyle w:val="VCAAtabletextnarrow"/>
              <w:rPr>
                <w:lang w:val="en-AU"/>
              </w:rPr>
            </w:pPr>
            <w:r w:rsidRPr="00B369BD">
              <w:rPr>
                <w:lang w:val="en-AU"/>
              </w:rPr>
              <w:t>Business and entrepreneurship</w:t>
            </w:r>
          </w:p>
          <w:p w14:paraId="22DFE970" w14:textId="77777777" w:rsidR="0095450B" w:rsidRPr="00B369BD" w:rsidRDefault="0095450B" w:rsidP="0095450B">
            <w:pPr>
              <w:pStyle w:val="VCAAtabletextnarrow"/>
              <w:rPr>
                <w:lang w:val="en-AU"/>
              </w:rPr>
            </w:pPr>
            <w:r w:rsidRPr="00B369BD">
              <w:rPr>
                <w:lang w:val="en-AU"/>
              </w:rPr>
              <w:t>Work</w:t>
            </w:r>
          </w:p>
          <w:p w14:paraId="6D5D0F2E" w14:textId="2B23CD01" w:rsidR="0095450B" w:rsidRPr="00B369BD" w:rsidRDefault="0095450B" w:rsidP="0095450B">
            <w:pPr>
              <w:pStyle w:val="VCAAtabletextnarrow"/>
              <w:rPr>
                <w:lang w:val="en-AU"/>
              </w:rPr>
            </w:pPr>
            <w:r w:rsidRPr="00B369BD">
              <w:rPr>
                <w:lang w:val="en-AU"/>
              </w:rPr>
              <w:t>Consumer and financial literacy</w:t>
            </w:r>
          </w:p>
        </w:tc>
        <w:tc>
          <w:tcPr>
            <w:tcW w:w="3612" w:type="dxa"/>
            <w:shd w:val="clear" w:color="auto" w:fill="FFFFFF"/>
            <w:tcMar>
              <w:top w:w="120" w:type="dxa"/>
              <w:left w:w="120" w:type="dxa"/>
              <w:bottom w:w="120" w:type="dxa"/>
              <w:right w:w="120" w:type="dxa"/>
            </w:tcMar>
          </w:tcPr>
          <w:p w14:paraId="25B3F2BB" w14:textId="46403228" w:rsidR="0095450B" w:rsidRPr="00B369BD" w:rsidRDefault="0095450B" w:rsidP="008E0D45">
            <w:pPr>
              <w:pStyle w:val="VCAAtabletextnarrow"/>
              <w:rPr>
                <w:lang w:val="en-AU" w:eastAsia="en-AU"/>
              </w:rPr>
            </w:pPr>
            <w:r w:rsidRPr="00B369BD">
              <w:rPr>
                <w:lang w:val="en-AU" w:eastAsia="en-AU"/>
              </w:rPr>
              <w:t>Investigating</w:t>
            </w:r>
          </w:p>
          <w:p w14:paraId="0373B133" w14:textId="27D104B2" w:rsidR="0095450B" w:rsidRPr="00B369BD" w:rsidRDefault="0095450B" w:rsidP="008E0D45">
            <w:pPr>
              <w:pStyle w:val="VCAAtabletextnarrow"/>
              <w:rPr>
                <w:lang w:val="en-AU" w:eastAsia="en-AU"/>
              </w:rPr>
            </w:pPr>
            <w:r w:rsidRPr="00B369BD">
              <w:rPr>
                <w:lang w:val="en-AU" w:eastAsia="en-AU"/>
              </w:rPr>
              <w:t>Interpreting and analysing data and information</w:t>
            </w:r>
          </w:p>
          <w:p w14:paraId="73D509C4" w14:textId="77777777" w:rsidR="0095450B" w:rsidRPr="00B369BD" w:rsidRDefault="0095450B" w:rsidP="0095450B">
            <w:pPr>
              <w:pStyle w:val="VCAAtabletextnarrow"/>
              <w:rPr>
                <w:lang w:val="en-AU" w:eastAsia="en-AU"/>
              </w:rPr>
            </w:pPr>
            <w:r w:rsidRPr="00B369BD">
              <w:rPr>
                <w:lang w:val="en-AU" w:eastAsia="en-AU"/>
              </w:rPr>
              <w:t>Evaluating, concluding and decision-making</w:t>
            </w:r>
          </w:p>
          <w:p w14:paraId="7DFE91AC" w14:textId="0A32ED39" w:rsidR="0095450B" w:rsidRPr="00B369BD" w:rsidRDefault="0095450B" w:rsidP="008E0D45">
            <w:pPr>
              <w:pStyle w:val="VCAAtabletextnarrow"/>
              <w:rPr>
                <w:lang w:val="en-AU"/>
              </w:rPr>
            </w:pPr>
            <w:r w:rsidRPr="00B369BD">
              <w:rPr>
                <w:lang w:val="en-AU" w:eastAsia="en-AU"/>
              </w:rPr>
              <w:t>Communicating</w:t>
            </w:r>
          </w:p>
        </w:tc>
      </w:tr>
    </w:tbl>
    <w:p w14:paraId="42555B91" w14:textId="7B6680BE" w:rsidR="00BF6084" w:rsidRPr="00B369BD" w:rsidRDefault="00BF6084" w:rsidP="00A8229B">
      <w:pPr>
        <w:pStyle w:val="Heading3"/>
      </w:pPr>
      <w:r w:rsidRPr="00B369BD">
        <w:t xml:space="preserve">Knowledge and </w:t>
      </w:r>
      <w:r w:rsidR="005113B9" w:rsidRPr="00B369BD">
        <w:t>Understanding</w:t>
      </w:r>
    </w:p>
    <w:p w14:paraId="2535E201" w14:textId="77777777" w:rsidR="00D36387" w:rsidRPr="00B369BD" w:rsidRDefault="00BF6084" w:rsidP="007D0D60">
      <w:pPr>
        <w:pStyle w:val="VCAAbody"/>
        <w:rPr>
          <w:lang w:val="en-AU"/>
        </w:rPr>
      </w:pPr>
      <w:r w:rsidRPr="00B369BD">
        <w:rPr>
          <w:lang w:val="en-AU"/>
        </w:rPr>
        <w:t xml:space="preserve">The Knowledge and </w:t>
      </w:r>
      <w:r w:rsidR="005113B9" w:rsidRPr="00B369BD">
        <w:rPr>
          <w:lang w:val="en-AU"/>
        </w:rPr>
        <w:t xml:space="preserve">Understanding </w:t>
      </w:r>
      <w:r w:rsidRPr="00B369BD">
        <w:rPr>
          <w:lang w:val="en-AU"/>
        </w:rPr>
        <w:t xml:space="preserve">strand provides content and contexts that </w:t>
      </w:r>
      <w:r w:rsidR="00AE18A9" w:rsidRPr="00B369BD">
        <w:rPr>
          <w:lang w:val="en-AU"/>
        </w:rPr>
        <w:t>develop</w:t>
      </w:r>
      <w:r w:rsidRPr="00B369BD">
        <w:rPr>
          <w:lang w:val="en-AU"/>
        </w:rPr>
        <w:t xml:space="preserve"> in increasing complexity </w:t>
      </w:r>
      <w:r w:rsidR="007C1AF6" w:rsidRPr="00B369BD">
        <w:rPr>
          <w:lang w:val="en-AU"/>
        </w:rPr>
        <w:t xml:space="preserve">from </w:t>
      </w:r>
      <w:r w:rsidR="00503884" w:rsidRPr="00B369BD">
        <w:rPr>
          <w:lang w:val="en-AU"/>
        </w:rPr>
        <w:t xml:space="preserve">Levels </w:t>
      </w:r>
      <w:r w:rsidRPr="00B369BD">
        <w:rPr>
          <w:lang w:val="en-AU"/>
        </w:rPr>
        <w:t>5</w:t>
      </w:r>
      <w:r w:rsidR="00520F02" w:rsidRPr="00B369BD">
        <w:rPr>
          <w:lang w:val="en-AU"/>
        </w:rPr>
        <w:t xml:space="preserve"> to </w:t>
      </w:r>
      <w:r w:rsidRPr="00B369BD">
        <w:rPr>
          <w:lang w:val="en-AU"/>
        </w:rPr>
        <w:t xml:space="preserve">10. </w:t>
      </w:r>
    </w:p>
    <w:p w14:paraId="17182DE9" w14:textId="412C7D98" w:rsidR="00BF6084" w:rsidRPr="00B369BD" w:rsidRDefault="00D36387" w:rsidP="007D0D60">
      <w:pPr>
        <w:pStyle w:val="VCAAbody"/>
        <w:rPr>
          <w:lang w:val="en-AU"/>
        </w:rPr>
      </w:pPr>
      <w:r w:rsidRPr="00B369BD">
        <w:rPr>
          <w:lang w:val="en-AU"/>
        </w:rPr>
        <w:t xml:space="preserve">Economics is the study of how scarce resources combine to create finished goods and services, which are used, allocated/distributed and exchanged in society. </w:t>
      </w:r>
      <w:r w:rsidR="00EE1784" w:rsidRPr="00B369BD">
        <w:rPr>
          <w:lang w:val="en-AU"/>
        </w:rPr>
        <w:t xml:space="preserve">The study of business management examines the factors, knowledge and skills involved in establishing, managing and operating a successful business operation. </w:t>
      </w:r>
      <w:r w:rsidR="00BF6084" w:rsidRPr="00B369BD">
        <w:rPr>
          <w:lang w:val="en-AU"/>
        </w:rPr>
        <w:t xml:space="preserve">Economic and business knowledge refers to the facts, principles, theories and models </w:t>
      </w:r>
      <w:r w:rsidR="0055726A" w:rsidRPr="00B369BD">
        <w:rPr>
          <w:lang w:val="en-AU"/>
        </w:rPr>
        <w:t>within</w:t>
      </w:r>
      <w:r w:rsidR="00BF6084" w:rsidRPr="00B369BD">
        <w:rPr>
          <w:lang w:val="en-AU"/>
        </w:rPr>
        <w:t xml:space="preserve"> economics and business. Economic and business understanding is the ability to </w:t>
      </w:r>
      <w:r w:rsidR="00F34219" w:rsidRPr="00B369BD">
        <w:rPr>
          <w:lang w:val="en-AU"/>
        </w:rPr>
        <w:t xml:space="preserve">recognise </w:t>
      </w:r>
      <w:r w:rsidR="00BF6084" w:rsidRPr="00B369BD">
        <w:rPr>
          <w:lang w:val="en-AU"/>
        </w:rPr>
        <w:t>the relationships between</w:t>
      </w:r>
      <w:r w:rsidR="00AE18A9" w:rsidRPr="00B369BD">
        <w:rPr>
          <w:lang w:val="en-AU"/>
        </w:rPr>
        <w:t>, and apply</w:t>
      </w:r>
      <w:r w:rsidR="00EE34AA" w:rsidRPr="00B369BD">
        <w:rPr>
          <w:lang w:val="en-AU"/>
        </w:rPr>
        <w:t>,</w:t>
      </w:r>
      <w:r w:rsidR="00BF6084" w:rsidRPr="00B369BD">
        <w:rPr>
          <w:lang w:val="en-AU"/>
        </w:rPr>
        <w:t xml:space="preserve"> economic and business concepts, content and contexts.</w:t>
      </w:r>
    </w:p>
    <w:p w14:paraId="32BCF9C7" w14:textId="3ED3E8D7" w:rsidR="0070309F" w:rsidRPr="00B369BD" w:rsidRDefault="0070309F" w:rsidP="008E0D45">
      <w:pPr>
        <w:pStyle w:val="Heading4"/>
        <w:rPr>
          <w:lang w:val="en-AU"/>
        </w:rPr>
      </w:pPr>
      <w:r w:rsidRPr="00B369BD">
        <w:rPr>
          <w:lang w:val="en-AU"/>
        </w:rPr>
        <w:t>Economic literacy</w:t>
      </w:r>
    </w:p>
    <w:p w14:paraId="6BA7D511" w14:textId="77777777" w:rsidR="00D36387" w:rsidRPr="00B369BD" w:rsidRDefault="00D36387" w:rsidP="00DE36A1">
      <w:pPr>
        <w:pStyle w:val="VCAAbody"/>
        <w:rPr>
          <w:lang w:val="en-AU"/>
        </w:rPr>
      </w:pPr>
      <w:r w:rsidRPr="00B369BD">
        <w:rPr>
          <w:lang w:val="en-AU"/>
        </w:rPr>
        <w:t>Students develop an understanding of, and an ability to apply, the basic economic concept of scarcity to rational economic decision-making. They are introduced to free market operations driven by supply and demand and consumer sovereignty, as well as the factors that influence economic decision-making. Students consider macroeconomics and the circular flow model of the economy, and through this they consider the interdependence of different economic sectors and the requirement for government economic intervention. Economic indicators are studied to measure economic success. Australia’s interactions in the global economy are considered through the lens of international trade and markets.</w:t>
      </w:r>
    </w:p>
    <w:p w14:paraId="3B2A323F" w14:textId="2A005BA2" w:rsidR="0070309F" w:rsidRPr="00B369BD" w:rsidRDefault="0070309F" w:rsidP="007D0D60">
      <w:pPr>
        <w:pStyle w:val="VCAAbody"/>
        <w:rPr>
          <w:lang w:val="en-AU"/>
        </w:rPr>
      </w:pPr>
      <w:r w:rsidRPr="00B369BD">
        <w:rPr>
          <w:lang w:val="en-AU"/>
        </w:rPr>
        <w:t>This sub-strand includes knowledge and understanding about:</w:t>
      </w:r>
    </w:p>
    <w:p w14:paraId="34642672" w14:textId="0899AF75" w:rsidR="0070309F" w:rsidRPr="00B369BD" w:rsidRDefault="0070309F" w:rsidP="0070309F">
      <w:pPr>
        <w:pStyle w:val="VCAAbullet"/>
        <w:rPr>
          <w:lang w:val="en-AU"/>
        </w:rPr>
      </w:pPr>
      <w:r w:rsidRPr="00B369BD">
        <w:rPr>
          <w:lang w:val="en-AU"/>
        </w:rPr>
        <w:t>scarcity and economic decision-making</w:t>
      </w:r>
    </w:p>
    <w:p w14:paraId="1EDFC7F0" w14:textId="4CAD4AF5" w:rsidR="0070309F" w:rsidRPr="00B369BD" w:rsidRDefault="0070309F" w:rsidP="0070309F">
      <w:pPr>
        <w:pStyle w:val="VCAAbullet"/>
        <w:rPr>
          <w:lang w:val="en-AU"/>
        </w:rPr>
      </w:pPr>
      <w:r w:rsidRPr="00B369BD">
        <w:rPr>
          <w:lang w:val="en-AU"/>
        </w:rPr>
        <w:t>market operations</w:t>
      </w:r>
    </w:p>
    <w:p w14:paraId="7FF18CB3" w14:textId="4E59CD0C" w:rsidR="0070309F" w:rsidRPr="00B369BD" w:rsidRDefault="0070309F" w:rsidP="0070309F">
      <w:pPr>
        <w:pStyle w:val="VCAAbullet"/>
        <w:rPr>
          <w:lang w:val="en-AU"/>
        </w:rPr>
      </w:pPr>
      <w:r w:rsidRPr="00B369BD">
        <w:rPr>
          <w:lang w:val="en-AU"/>
        </w:rPr>
        <w:t>the circular flow model</w:t>
      </w:r>
    </w:p>
    <w:p w14:paraId="48DE5A3E" w14:textId="5BFCAD01" w:rsidR="0070309F" w:rsidRPr="00B369BD" w:rsidRDefault="0070309F" w:rsidP="0070309F">
      <w:pPr>
        <w:pStyle w:val="VCAAbullet"/>
        <w:rPr>
          <w:lang w:val="en-AU"/>
        </w:rPr>
      </w:pPr>
      <w:r w:rsidRPr="00B369BD">
        <w:rPr>
          <w:lang w:val="en-AU"/>
        </w:rPr>
        <w:lastRenderedPageBreak/>
        <w:t xml:space="preserve">the means and requirement for government economic intervention </w:t>
      </w:r>
    </w:p>
    <w:p w14:paraId="1538C6C8" w14:textId="1023AB43" w:rsidR="0070309F" w:rsidRPr="00B369BD" w:rsidRDefault="0070309F" w:rsidP="0070309F">
      <w:pPr>
        <w:pStyle w:val="VCAAbullet"/>
        <w:rPr>
          <w:lang w:val="en-AU"/>
        </w:rPr>
      </w:pPr>
      <w:r w:rsidRPr="00B369BD">
        <w:rPr>
          <w:lang w:val="en-AU"/>
        </w:rPr>
        <w:t xml:space="preserve">economic indicators </w:t>
      </w:r>
    </w:p>
    <w:p w14:paraId="49F57148" w14:textId="3D5A3B3D" w:rsidR="0070309F" w:rsidRPr="00B369BD" w:rsidRDefault="0070309F" w:rsidP="0070309F">
      <w:pPr>
        <w:pStyle w:val="VCAAbullet"/>
        <w:rPr>
          <w:lang w:val="en-AU"/>
        </w:rPr>
      </w:pPr>
      <w:r w:rsidRPr="00B369BD">
        <w:rPr>
          <w:lang w:val="en-AU"/>
        </w:rPr>
        <w:t>Australia and the global economy.</w:t>
      </w:r>
    </w:p>
    <w:p w14:paraId="65B1ACBE" w14:textId="709A0544" w:rsidR="0070309F" w:rsidRPr="00B369BD" w:rsidRDefault="0070309F" w:rsidP="008E0D45">
      <w:pPr>
        <w:pStyle w:val="Heading4"/>
        <w:rPr>
          <w:lang w:val="en-AU"/>
        </w:rPr>
      </w:pPr>
      <w:r w:rsidRPr="00B369BD">
        <w:rPr>
          <w:lang w:val="en-AU"/>
        </w:rPr>
        <w:t>Business and entrepreneurship</w:t>
      </w:r>
    </w:p>
    <w:p w14:paraId="71C617A3" w14:textId="77777777" w:rsidR="00D36387" w:rsidRPr="00B369BD" w:rsidRDefault="00D36387" w:rsidP="00D36387">
      <w:pPr>
        <w:pStyle w:val="VCAAbody"/>
        <w:rPr>
          <w:b/>
          <w:lang w:val="en-AU"/>
        </w:rPr>
      </w:pPr>
      <w:r w:rsidRPr="00B369BD">
        <w:rPr>
          <w:lang w:val="en-AU"/>
        </w:rPr>
        <w:t>Students learn about the planning, establishment and operation of businesses in Australia. They study how a business can compete successfully and recognise and respond effectively to opportunities as they arise. Students consider the effects of changing economic conditions on a business and how economic decisions are made by a business, through an understanding of the production and exchange of goods and services; markets and trade relationships; the creation and maintenance of competitive advantage; and the interdependence of the different economic sectors.</w:t>
      </w:r>
    </w:p>
    <w:p w14:paraId="6050740C" w14:textId="77777777" w:rsidR="00D36387" w:rsidRPr="00B369BD" w:rsidRDefault="00D36387" w:rsidP="00D36387">
      <w:pPr>
        <w:pStyle w:val="VCAAbody"/>
        <w:rPr>
          <w:lang w:val="en-AU"/>
        </w:rPr>
      </w:pPr>
      <w:r w:rsidRPr="00B369BD">
        <w:rPr>
          <w:lang w:val="en-AU"/>
        </w:rPr>
        <w:t>Students learn about the skills and capabilities required for the calculated risk-taking of entrepreneurs in developing and implementing business innovation. This is done through an understanding of the importance of effective management of a business and employees; innovation to create and maintain competitive advantage; management of a workforce; and improvement of productivity in a range of business contexts.</w:t>
      </w:r>
    </w:p>
    <w:p w14:paraId="2FAB59AC" w14:textId="77777777" w:rsidR="0070309F" w:rsidRPr="00B369BD" w:rsidRDefault="0070309F" w:rsidP="0070309F">
      <w:pPr>
        <w:pStyle w:val="VCAAbody"/>
        <w:rPr>
          <w:lang w:val="en-AU"/>
        </w:rPr>
      </w:pPr>
      <w:r w:rsidRPr="00B369BD">
        <w:rPr>
          <w:lang w:val="en-AU"/>
        </w:rPr>
        <w:t>This sub-strand includes knowledge and understanding about:</w:t>
      </w:r>
    </w:p>
    <w:p w14:paraId="25F9587C" w14:textId="6F8D19F7" w:rsidR="0070309F" w:rsidRPr="00B369BD" w:rsidRDefault="0070309F" w:rsidP="0070309F">
      <w:pPr>
        <w:pStyle w:val="VCAAbullet"/>
        <w:rPr>
          <w:lang w:val="en-AU"/>
        </w:rPr>
      </w:pPr>
      <w:r w:rsidRPr="00B369BD">
        <w:rPr>
          <w:lang w:val="en-AU"/>
        </w:rPr>
        <w:t>planning, establishment and operation of Australian businesses</w:t>
      </w:r>
    </w:p>
    <w:p w14:paraId="69C45414" w14:textId="5AA9A5EA" w:rsidR="0070309F" w:rsidRPr="00B369BD" w:rsidRDefault="0070309F" w:rsidP="0070309F">
      <w:pPr>
        <w:pStyle w:val="VCAAbullet"/>
        <w:rPr>
          <w:lang w:val="en-AU"/>
        </w:rPr>
      </w:pPr>
      <w:r w:rsidRPr="00B369BD">
        <w:rPr>
          <w:lang w:val="en-AU"/>
        </w:rPr>
        <w:t xml:space="preserve">how businesses can successfully compete </w:t>
      </w:r>
    </w:p>
    <w:p w14:paraId="2BDA6499" w14:textId="2D4E62BB" w:rsidR="0070309F" w:rsidRPr="00B369BD" w:rsidRDefault="0070309F" w:rsidP="0070309F">
      <w:pPr>
        <w:pStyle w:val="VCAAbullet"/>
        <w:rPr>
          <w:lang w:val="en-AU"/>
        </w:rPr>
      </w:pPr>
      <w:r w:rsidRPr="00B369BD">
        <w:rPr>
          <w:lang w:val="en-AU"/>
        </w:rPr>
        <w:t>the effects of changing economic conditions on business</w:t>
      </w:r>
    </w:p>
    <w:p w14:paraId="7452198C" w14:textId="736EDFF8" w:rsidR="0070309F" w:rsidRPr="00B369BD" w:rsidRDefault="0070309F" w:rsidP="0070309F">
      <w:pPr>
        <w:pStyle w:val="VCAAbullet"/>
        <w:rPr>
          <w:lang w:val="en-AU"/>
        </w:rPr>
      </w:pPr>
      <w:r w:rsidRPr="00B369BD">
        <w:rPr>
          <w:lang w:val="en-AU"/>
        </w:rPr>
        <w:t>business decision-making</w:t>
      </w:r>
    </w:p>
    <w:p w14:paraId="0CAAF325" w14:textId="267F9F30" w:rsidR="0070309F" w:rsidRPr="00B369BD" w:rsidRDefault="0070309F" w:rsidP="0070309F">
      <w:pPr>
        <w:pStyle w:val="VCAAbullet"/>
        <w:rPr>
          <w:lang w:val="en-AU"/>
        </w:rPr>
      </w:pPr>
      <w:r w:rsidRPr="00B369BD">
        <w:rPr>
          <w:lang w:val="en-AU"/>
        </w:rPr>
        <w:t xml:space="preserve">skills and capabilities of successful entrepreneurs </w:t>
      </w:r>
    </w:p>
    <w:p w14:paraId="153E797B" w14:textId="31A150E8" w:rsidR="0070309F" w:rsidRPr="00B369BD" w:rsidRDefault="0070309F" w:rsidP="0070309F">
      <w:pPr>
        <w:pStyle w:val="VCAAbullet"/>
        <w:rPr>
          <w:lang w:val="en-AU"/>
        </w:rPr>
      </w:pPr>
      <w:r w:rsidRPr="00B369BD">
        <w:rPr>
          <w:lang w:val="en-AU"/>
        </w:rPr>
        <w:t xml:space="preserve">the importance of effective business management </w:t>
      </w:r>
    </w:p>
    <w:p w14:paraId="709240C7" w14:textId="4C782C95" w:rsidR="0070309F" w:rsidRPr="00B369BD" w:rsidRDefault="0070309F" w:rsidP="0070309F">
      <w:pPr>
        <w:pStyle w:val="VCAAbullet"/>
        <w:rPr>
          <w:lang w:val="en-AU"/>
        </w:rPr>
      </w:pPr>
      <w:r w:rsidRPr="00B369BD">
        <w:rPr>
          <w:lang w:val="en-AU"/>
        </w:rPr>
        <w:t>business innovation as a means to create and maintain competitive advantage.</w:t>
      </w:r>
    </w:p>
    <w:p w14:paraId="27848A02" w14:textId="156511D4" w:rsidR="0070309F" w:rsidRPr="00B369BD" w:rsidRDefault="0070309F" w:rsidP="008E0D45">
      <w:pPr>
        <w:pStyle w:val="Heading4"/>
        <w:rPr>
          <w:lang w:val="en-AU"/>
        </w:rPr>
      </w:pPr>
      <w:r w:rsidRPr="00B369BD">
        <w:rPr>
          <w:lang w:val="en-AU"/>
        </w:rPr>
        <w:t>Work</w:t>
      </w:r>
    </w:p>
    <w:p w14:paraId="1319F365" w14:textId="55138160" w:rsidR="00D36387" w:rsidRPr="00B369BD" w:rsidRDefault="00D36387" w:rsidP="00D36387">
      <w:pPr>
        <w:pStyle w:val="VCAAbody"/>
        <w:rPr>
          <w:lang w:val="en-AU"/>
        </w:rPr>
      </w:pPr>
      <w:r w:rsidRPr="00B369BD">
        <w:rPr>
          <w:lang w:val="en-AU"/>
        </w:rPr>
        <w:t xml:space="preserve">Students learn about the contribution of work to both individual and </w:t>
      </w:r>
      <w:r w:rsidR="00E42B7A" w:rsidRPr="00B369BD">
        <w:rPr>
          <w:lang w:val="en-AU"/>
        </w:rPr>
        <w:t xml:space="preserve">community </w:t>
      </w:r>
      <w:r w:rsidRPr="00B369BD">
        <w:rPr>
          <w:lang w:val="en-AU"/>
        </w:rPr>
        <w:t>wellbeing, through an understanding of different conceptions and types of work; the importance of work; factors influencing a work environment; the rights and responsibilities of participants in the Australian work environment; and processes that businesses use to manage the workforce. Students also consider the future of work and predict changes to the nature of work.</w:t>
      </w:r>
    </w:p>
    <w:p w14:paraId="312D16C1" w14:textId="77777777" w:rsidR="0070309F" w:rsidRPr="00B369BD" w:rsidRDefault="0070309F" w:rsidP="0070309F">
      <w:pPr>
        <w:pStyle w:val="VCAAbody"/>
        <w:rPr>
          <w:lang w:val="en-AU"/>
        </w:rPr>
      </w:pPr>
      <w:r w:rsidRPr="00B369BD">
        <w:rPr>
          <w:lang w:val="en-AU"/>
        </w:rPr>
        <w:t>This sub-strand includes knowledge and understanding about:</w:t>
      </w:r>
    </w:p>
    <w:p w14:paraId="45086EB2" w14:textId="6857100C" w:rsidR="0070309F" w:rsidRPr="00B369BD" w:rsidRDefault="0070309F" w:rsidP="0070309F">
      <w:pPr>
        <w:pStyle w:val="VCAAbullet"/>
        <w:rPr>
          <w:lang w:val="en-AU"/>
        </w:rPr>
      </w:pPr>
      <w:r w:rsidRPr="00B369BD">
        <w:rPr>
          <w:lang w:val="en-AU"/>
        </w:rPr>
        <w:t>the contribution of work to</w:t>
      </w:r>
      <w:r w:rsidR="00E42B7A" w:rsidRPr="00B369BD">
        <w:rPr>
          <w:lang w:val="en-AU"/>
        </w:rPr>
        <w:t xml:space="preserve"> both</w:t>
      </w:r>
      <w:r w:rsidRPr="00B369BD">
        <w:rPr>
          <w:lang w:val="en-AU"/>
        </w:rPr>
        <w:t xml:space="preserve"> individual and </w:t>
      </w:r>
      <w:r w:rsidR="00E42B7A" w:rsidRPr="00B369BD">
        <w:rPr>
          <w:lang w:val="en-AU"/>
        </w:rPr>
        <w:t xml:space="preserve">community </w:t>
      </w:r>
      <w:r w:rsidRPr="00B369BD">
        <w:rPr>
          <w:lang w:val="en-AU"/>
        </w:rPr>
        <w:t>wellbeing</w:t>
      </w:r>
    </w:p>
    <w:p w14:paraId="6F8B693E" w14:textId="72D0DF87" w:rsidR="0070309F" w:rsidRPr="00B369BD" w:rsidRDefault="0070309F" w:rsidP="0070309F">
      <w:pPr>
        <w:pStyle w:val="VCAAbullet"/>
        <w:rPr>
          <w:lang w:val="en-AU"/>
        </w:rPr>
      </w:pPr>
      <w:r w:rsidRPr="00B369BD">
        <w:rPr>
          <w:lang w:val="en-AU"/>
        </w:rPr>
        <w:t>different conceptions and types of work</w:t>
      </w:r>
    </w:p>
    <w:p w14:paraId="525173C5" w14:textId="4460760B" w:rsidR="0070309F" w:rsidRPr="00B369BD" w:rsidRDefault="0070309F" w:rsidP="0070309F">
      <w:pPr>
        <w:pStyle w:val="VCAAbullet"/>
        <w:rPr>
          <w:lang w:val="en-AU"/>
        </w:rPr>
      </w:pPr>
      <w:r w:rsidRPr="00B369BD">
        <w:rPr>
          <w:lang w:val="en-AU"/>
        </w:rPr>
        <w:t>factors influencing the work environment</w:t>
      </w:r>
    </w:p>
    <w:p w14:paraId="19D33D56" w14:textId="4C2CD327" w:rsidR="0070309F" w:rsidRPr="00B369BD" w:rsidRDefault="0070309F" w:rsidP="0070309F">
      <w:pPr>
        <w:pStyle w:val="VCAAbullet"/>
        <w:rPr>
          <w:lang w:val="en-AU"/>
        </w:rPr>
      </w:pPr>
      <w:r w:rsidRPr="00B369BD">
        <w:rPr>
          <w:lang w:val="en-AU"/>
        </w:rPr>
        <w:t>the rights and responsibilities of participants in the Australian workplace</w:t>
      </w:r>
    </w:p>
    <w:p w14:paraId="57E4CDE1" w14:textId="7E223BB6" w:rsidR="0070309F" w:rsidRPr="00B369BD" w:rsidRDefault="0070309F" w:rsidP="0070309F">
      <w:pPr>
        <w:pStyle w:val="VCAAbullet"/>
        <w:rPr>
          <w:lang w:val="en-AU"/>
        </w:rPr>
      </w:pPr>
      <w:r w:rsidRPr="00B369BD">
        <w:rPr>
          <w:lang w:val="en-AU"/>
        </w:rPr>
        <w:t xml:space="preserve">human resource management </w:t>
      </w:r>
    </w:p>
    <w:p w14:paraId="4C336C41" w14:textId="7E23F091" w:rsidR="0070309F" w:rsidRPr="00B369BD" w:rsidRDefault="0070309F" w:rsidP="0070309F">
      <w:pPr>
        <w:pStyle w:val="VCAAbullet"/>
        <w:rPr>
          <w:lang w:val="en-AU"/>
        </w:rPr>
      </w:pPr>
      <w:r w:rsidRPr="00B369BD">
        <w:rPr>
          <w:lang w:val="en-AU"/>
        </w:rPr>
        <w:t>the future of work.</w:t>
      </w:r>
    </w:p>
    <w:p w14:paraId="1C5D8C8C" w14:textId="7D3FCBED" w:rsidR="0070309F" w:rsidRPr="00B369BD" w:rsidRDefault="0070309F" w:rsidP="008E0D45">
      <w:pPr>
        <w:pStyle w:val="Heading4"/>
        <w:rPr>
          <w:lang w:val="en-AU"/>
        </w:rPr>
      </w:pPr>
      <w:r w:rsidRPr="00B369BD">
        <w:rPr>
          <w:lang w:val="en-AU"/>
        </w:rPr>
        <w:t>Consumer and financial literacy</w:t>
      </w:r>
    </w:p>
    <w:p w14:paraId="29425502" w14:textId="6F0F83D5" w:rsidR="00D36387" w:rsidRPr="00B369BD" w:rsidRDefault="00D36387" w:rsidP="00D36387">
      <w:pPr>
        <w:pStyle w:val="VCAAbody"/>
        <w:rPr>
          <w:b/>
          <w:lang w:val="en-AU"/>
        </w:rPr>
      </w:pPr>
      <w:r w:rsidRPr="00B369BD">
        <w:rPr>
          <w:lang w:val="en-AU"/>
        </w:rPr>
        <w:t xml:space="preserve">Students learn about how financial decision-making affects both personal and </w:t>
      </w:r>
      <w:r w:rsidR="00E42B7A" w:rsidRPr="00B369BD">
        <w:rPr>
          <w:lang w:val="en-AU"/>
        </w:rPr>
        <w:t xml:space="preserve">community </w:t>
      </w:r>
      <w:r w:rsidRPr="00B369BD">
        <w:rPr>
          <w:lang w:val="en-AU"/>
        </w:rPr>
        <w:t>wellbeing. Students develop appropriate skills and knowledge</w:t>
      </w:r>
      <w:r w:rsidRPr="00B369BD" w:rsidDel="00D75DEA">
        <w:rPr>
          <w:lang w:val="en-AU"/>
        </w:rPr>
        <w:t xml:space="preserve"> </w:t>
      </w:r>
      <w:r w:rsidRPr="00B369BD">
        <w:rPr>
          <w:lang w:val="en-AU"/>
        </w:rPr>
        <w:t xml:space="preserve">through the consideration of the rights and responsibilities of consumers and businesses; planning and budgeting processes; risk management; </w:t>
      </w:r>
      <w:r w:rsidRPr="00B369BD">
        <w:rPr>
          <w:lang w:val="en-AU"/>
        </w:rPr>
        <w:lastRenderedPageBreak/>
        <w:t>and informed financial decision-making. The importance of saving and financial planning is considered through development of personal budgeting and planning skills.</w:t>
      </w:r>
    </w:p>
    <w:p w14:paraId="5F6EFF8A" w14:textId="77777777" w:rsidR="0070309F" w:rsidRPr="00B369BD" w:rsidRDefault="0070309F" w:rsidP="0070309F">
      <w:pPr>
        <w:pStyle w:val="VCAAbody"/>
        <w:rPr>
          <w:lang w:val="en-AU"/>
        </w:rPr>
      </w:pPr>
      <w:r w:rsidRPr="00B369BD">
        <w:rPr>
          <w:lang w:val="en-AU"/>
        </w:rPr>
        <w:t>This sub-strand includes knowledge and understanding about:</w:t>
      </w:r>
    </w:p>
    <w:p w14:paraId="45AF67C1" w14:textId="725D09C3" w:rsidR="0070309F" w:rsidRPr="00B369BD" w:rsidRDefault="0070309F" w:rsidP="008E0D45">
      <w:pPr>
        <w:pStyle w:val="VCAAbullet"/>
        <w:rPr>
          <w:lang w:val="en-AU"/>
        </w:rPr>
      </w:pPr>
      <w:r w:rsidRPr="00B369BD">
        <w:rPr>
          <w:lang w:val="en-AU"/>
        </w:rPr>
        <w:t>the importance of consumer and financial literacy to both individuals and the community</w:t>
      </w:r>
    </w:p>
    <w:p w14:paraId="752C3AFD" w14:textId="79BC6C76" w:rsidR="0070309F" w:rsidRPr="00B369BD" w:rsidRDefault="0070309F" w:rsidP="008E0D45">
      <w:pPr>
        <w:pStyle w:val="VCAAbullet"/>
        <w:rPr>
          <w:lang w:val="en-AU"/>
        </w:rPr>
      </w:pPr>
      <w:r w:rsidRPr="00B369BD">
        <w:rPr>
          <w:lang w:val="en-AU"/>
        </w:rPr>
        <w:t>the rights and responsibilities of consumers and businesses</w:t>
      </w:r>
    </w:p>
    <w:p w14:paraId="3CE000FC" w14:textId="68153203" w:rsidR="0070309F" w:rsidRPr="00B369BD" w:rsidRDefault="0070309F" w:rsidP="008E0D45">
      <w:pPr>
        <w:pStyle w:val="VCAAbullet"/>
        <w:rPr>
          <w:lang w:val="en-AU"/>
        </w:rPr>
      </w:pPr>
      <w:r w:rsidRPr="00B369BD">
        <w:rPr>
          <w:lang w:val="en-AU"/>
        </w:rPr>
        <w:t>planning and budgeting</w:t>
      </w:r>
    </w:p>
    <w:p w14:paraId="78928DCC" w14:textId="03875511" w:rsidR="0070309F" w:rsidRPr="00B369BD" w:rsidRDefault="0070309F" w:rsidP="008E0D45">
      <w:pPr>
        <w:pStyle w:val="VCAAbullet"/>
        <w:rPr>
          <w:lang w:val="en-AU"/>
        </w:rPr>
      </w:pPr>
      <w:r w:rsidRPr="00B369BD">
        <w:rPr>
          <w:lang w:val="en-AU"/>
        </w:rPr>
        <w:t xml:space="preserve">informed financial decision-making </w:t>
      </w:r>
    </w:p>
    <w:p w14:paraId="2956CB8A" w14:textId="445F3488" w:rsidR="0070309F" w:rsidRPr="00B369BD" w:rsidRDefault="0070309F" w:rsidP="008E0D45">
      <w:pPr>
        <w:pStyle w:val="VCAAbullet"/>
        <w:rPr>
          <w:b/>
          <w:lang w:val="en-AU"/>
        </w:rPr>
      </w:pPr>
      <w:r w:rsidRPr="00B369BD">
        <w:rPr>
          <w:lang w:val="en-AU"/>
        </w:rPr>
        <w:t>saving and financial planning.</w:t>
      </w:r>
    </w:p>
    <w:p w14:paraId="1F3C2170" w14:textId="4FE0D863" w:rsidR="00BF6084" w:rsidRPr="00B369BD" w:rsidRDefault="00BF6084" w:rsidP="00A8229B">
      <w:pPr>
        <w:pStyle w:val="Heading3"/>
      </w:pPr>
      <w:r w:rsidRPr="00B369BD">
        <w:t xml:space="preserve">Skills </w:t>
      </w:r>
    </w:p>
    <w:p w14:paraId="60DB9436" w14:textId="7FDA2EEB" w:rsidR="00BF6084" w:rsidRPr="00B369BD" w:rsidRDefault="00BF6084" w:rsidP="007D0D60">
      <w:pPr>
        <w:pStyle w:val="VCAAbody"/>
        <w:rPr>
          <w:lang w:val="en-AU"/>
        </w:rPr>
      </w:pPr>
      <w:r w:rsidRPr="00B369BD">
        <w:rPr>
          <w:lang w:val="en-AU"/>
        </w:rPr>
        <w:t>This strand is organised in 2-year bands under 4 sub-strands</w:t>
      </w:r>
      <w:r w:rsidR="000F19DD" w:rsidRPr="00B369BD">
        <w:rPr>
          <w:lang w:val="en-AU"/>
        </w:rPr>
        <w:t>.</w:t>
      </w:r>
    </w:p>
    <w:p w14:paraId="49385F89" w14:textId="55AC920D" w:rsidR="00F105C5" w:rsidRPr="00B369BD" w:rsidRDefault="00F105C5" w:rsidP="008E0D45">
      <w:pPr>
        <w:pStyle w:val="Heading4"/>
        <w:rPr>
          <w:lang w:val="en-AU"/>
        </w:rPr>
      </w:pPr>
      <w:r w:rsidRPr="00B369BD">
        <w:rPr>
          <w:lang w:val="en-AU"/>
        </w:rPr>
        <w:t>Investigating</w:t>
      </w:r>
    </w:p>
    <w:p w14:paraId="228CD7DD" w14:textId="13307DF3" w:rsidR="00F105C5" w:rsidRPr="00B369BD" w:rsidRDefault="00F105C5" w:rsidP="007D0D60">
      <w:pPr>
        <w:pStyle w:val="VCAAbody"/>
        <w:rPr>
          <w:lang w:val="en-AU"/>
        </w:rPr>
      </w:pPr>
      <w:r w:rsidRPr="00B369BD">
        <w:rPr>
          <w:lang w:val="en-AU"/>
        </w:rPr>
        <w:t>Students develop and modify questions to investigate contemporary economic and business issues. They locate, select and analyse information and data from a range of sources for relevance and reliability.</w:t>
      </w:r>
    </w:p>
    <w:p w14:paraId="2B7039AE" w14:textId="5B4DE1A0" w:rsidR="00F105C5" w:rsidRPr="00B369BD" w:rsidRDefault="00F105C5" w:rsidP="008E0D45">
      <w:pPr>
        <w:pStyle w:val="Heading4"/>
        <w:rPr>
          <w:lang w:val="en-AU"/>
        </w:rPr>
      </w:pPr>
      <w:r w:rsidRPr="00B369BD">
        <w:rPr>
          <w:lang w:val="en-AU"/>
        </w:rPr>
        <w:t>Interpreting and analysing data and information</w:t>
      </w:r>
    </w:p>
    <w:p w14:paraId="73600DF3" w14:textId="77D93BE9" w:rsidR="00F105C5" w:rsidRPr="00B369BD" w:rsidRDefault="00F105C5" w:rsidP="007D0D60">
      <w:pPr>
        <w:pStyle w:val="VCAAbody"/>
        <w:rPr>
          <w:lang w:val="en-AU"/>
        </w:rPr>
      </w:pPr>
      <w:r w:rsidRPr="00B369BD">
        <w:rPr>
          <w:lang w:val="en-AU"/>
        </w:rPr>
        <w:t>Students interpret and analyse information and data about economic and business issues, trends and cause-and-effect relationships. They make predictions about consumer and financial impacts. They evaluate data and data sources for authenticity and validity.</w:t>
      </w:r>
    </w:p>
    <w:p w14:paraId="7842826E" w14:textId="2712F5BA" w:rsidR="00F105C5" w:rsidRPr="00B369BD" w:rsidRDefault="00F105C5" w:rsidP="008E0D45">
      <w:pPr>
        <w:pStyle w:val="Heading4"/>
        <w:rPr>
          <w:lang w:val="en-AU"/>
        </w:rPr>
      </w:pPr>
      <w:r w:rsidRPr="00B369BD">
        <w:rPr>
          <w:lang w:val="en-AU"/>
        </w:rPr>
        <w:t>Evaluating, concluding and decision-making</w:t>
      </w:r>
    </w:p>
    <w:p w14:paraId="1FD239F9" w14:textId="7F6D5FE0" w:rsidR="00F105C5" w:rsidRPr="00B369BD" w:rsidRDefault="00F105C5" w:rsidP="007D0D60">
      <w:pPr>
        <w:pStyle w:val="VCAAbody"/>
        <w:rPr>
          <w:lang w:val="en-AU"/>
        </w:rPr>
      </w:pPr>
      <w:r w:rsidRPr="00B369BD">
        <w:rPr>
          <w:lang w:val="en-AU"/>
        </w:rPr>
        <w:t>Students develop and evaluate responses to economic and business issues, using cost-benefit analysis or criteria to decide on a course of action and draw and justify logical conclusions based on these.</w:t>
      </w:r>
    </w:p>
    <w:p w14:paraId="6645AFDF" w14:textId="4F402299" w:rsidR="00F105C5" w:rsidRPr="00B369BD" w:rsidRDefault="00F105C5" w:rsidP="008E0D45">
      <w:pPr>
        <w:pStyle w:val="Heading4"/>
        <w:rPr>
          <w:lang w:val="en-AU"/>
        </w:rPr>
      </w:pPr>
      <w:r w:rsidRPr="00B369BD">
        <w:rPr>
          <w:lang w:val="en-AU"/>
        </w:rPr>
        <w:t>Communicating</w:t>
      </w:r>
    </w:p>
    <w:p w14:paraId="55709C18" w14:textId="1674D991" w:rsidR="00F105C5" w:rsidRPr="00B369BD" w:rsidRDefault="00F105C5" w:rsidP="007D0D60">
      <w:pPr>
        <w:pStyle w:val="VCAAbody"/>
        <w:rPr>
          <w:lang w:val="en-AU"/>
        </w:rPr>
      </w:pPr>
      <w:r w:rsidRPr="00B369BD">
        <w:rPr>
          <w:lang w:val="en-AU"/>
        </w:rPr>
        <w:t>When investigating, explaining and presenting contemporary economic and business issues, students use relevant economic and business knowledge, research findings, concepts and terms to create descriptions, explanations and reasoned responses.</w:t>
      </w:r>
    </w:p>
    <w:p w14:paraId="080CCB5C" w14:textId="77777777" w:rsidR="00923162" w:rsidRPr="00B369BD" w:rsidRDefault="00923162" w:rsidP="00923162">
      <w:pPr>
        <w:pStyle w:val="Heading3"/>
      </w:pPr>
      <w:bookmarkStart w:id="12" w:name="_Toc143926256"/>
      <w:bookmarkStart w:id="13" w:name="_Hlk155690647"/>
      <w:bookmarkStart w:id="14" w:name="_Toc132965976"/>
      <w:r w:rsidRPr="00B369BD">
        <w:t>Achievement standards</w:t>
      </w:r>
      <w:bookmarkEnd w:id="12"/>
    </w:p>
    <w:p w14:paraId="6DE23633" w14:textId="77777777" w:rsidR="00923162" w:rsidRPr="00B369BD" w:rsidRDefault="00923162" w:rsidP="006B439A">
      <w:pPr>
        <w:pStyle w:val="VCAAbody"/>
        <w:rPr>
          <w:lang w:val="en-AU"/>
        </w:rPr>
      </w:pPr>
      <w:r w:rsidRPr="00B369BD">
        <w:rPr>
          <w:lang w:val="en-AU"/>
        </w:rPr>
        <w:t>Achievement standards describe what students are typically able to understand and do, and they are the basis for reporting student achievement.</w:t>
      </w:r>
    </w:p>
    <w:p w14:paraId="1A46420F" w14:textId="238C9140" w:rsidR="00923162" w:rsidRPr="00B369BD" w:rsidRDefault="00923162" w:rsidP="00923162">
      <w:pPr>
        <w:pStyle w:val="VCAAbody"/>
        <w:rPr>
          <w:lang w:val="en-AU" w:eastAsia="en-AU"/>
        </w:rPr>
      </w:pPr>
      <w:r w:rsidRPr="00B369BD">
        <w:rPr>
          <w:lang w:val="en-AU" w:eastAsia="en-AU"/>
        </w:rPr>
        <w:t xml:space="preserve">In Economics and Business, </w:t>
      </w:r>
      <w:proofErr w:type="spellStart"/>
      <w:r w:rsidRPr="00B369BD">
        <w:rPr>
          <w:lang w:val="en-AU" w:eastAsia="en-AU"/>
        </w:rPr>
        <w:t>students</w:t>
      </w:r>
      <w:proofErr w:type="spellEnd"/>
      <w:r w:rsidRPr="00B369BD">
        <w:rPr>
          <w:lang w:val="en-AU" w:eastAsia="en-AU"/>
        </w:rPr>
        <w:t xml:space="preserve"> progress along a learning continuum that provides the first achievement standard at Level 6, and then at </w:t>
      </w:r>
      <w:r w:rsidRPr="00B369BD">
        <w:rPr>
          <w:lang w:val="en-AU"/>
        </w:rPr>
        <w:t>Levels</w:t>
      </w:r>
      <w:r w:rsidRPr="00B369BD">
        <w:rPr>
          <w:lang w:val="en-AU" w:eastAsia="en-AU"/>
        </w:rPr>
        <w:t xml:space="preserve"> 8 and 10. </w:t>
      </w:r>
    </w:p>
    <w:p w14:paraId="1460F2EC" w14:textId="77777777" w:rsidR="00923162" w:rsidRPr="00B369BD" w:rsidRDefault="00923162" w:rsidP="00923162">
      <w:pPr>
        <w:pStyle w:val="Heading3"/>
      </w:pPr>
      <w:r w:rsidRPr="00B369BD">
        <w:t>Content descriptions</w:t>
      </w:r>
    </w:p>
    <w:p w14:paraId="6654076C" w14:textId="532ACDE0" w:rsidR="00923162" w:rsidRPr="00B369BD" w:rsidRDefault="00923162" w:rsidP="00923162">
      <w:pPr>
        <w:pStyle w:val="VCAAbody"/>
        <w:rPr>
          <w:lang w:val="en-AU"/>
        </w:rPr>
      </w:pPr>
      <w:r w:rsidRPr="00B369BD">
        <w:rPr>
          <w:lang w:val="en-AU"/>
        </w:rPr>
        <w:t>In Economics and Business, content descriptions sequence and describe the knowledge, understanding and skills that teachers need to teach and students are expected to learn.</w:t>
      </w:r>
    </w:p>
    <w:p w14:paraId="40ADA336" w14:textId="77777777" w:rsidR="00923162" w:rsidRPr="00B369BD" w:rsidRDefault="00923162" w:rsidP="00923162">
      <w:pPr>
        <w:pStyle w:val="Heading3"/>
      </w:pPr>
      <w:r w:rsidRPr="00B369BD">
        <w:lastRenderedPageBreak/>
        <w:t>Elaborations</w:t>
      </w:r>
    </w:p>
    <w:p w14:paraId="605B1473" w14:textId="77777777" w:rsidR="00923162" w:rsidRPr="00B369BD" w:rsidRDefault="00923162" w:rsidP="00923162">
      <w:pPr>
        <w:pStyle w:val="VCAAbody"/>
        <w:rPr>
          <w:lang w:val="en-AU"/>
        </w:rPr>
      </w:pPr>
      <w:r w:rsidRPr="00B369BD">
        <w:rPr>
          <w:lang w:val="en-AU"/>
        </w:rPr>
        <w:t>Elaborations are examples that provide guidance on how the curriculum may be transformed into a classroom activity or learning opportunity. They are provided as advisory material only.</w:t>
      </w:r>
      <w:bookmarkEnd w:id="13"/>
    </w:p>
    <w:p w14:paraId="0C361565" w14:textId="6D4B8816" w:rsidR="00B33C80" w:rsidRPr="00B369BD" w:rsidRDefault="00B33C80" w:rsidP="00CE04D8">
      <w:pPr>
        <w:pStyle w:val="Heading2"/>
      </w:pPr>
      <w:bookmarkStart w:id="15" w:name="_Toc168643804"/>
      <w:r w:rsidRPr="00B369BD">
        <w:t xml:space="preserve">Learning in </w:t>
      </w:r>
      <w:r w:rsidR="00302449" w:rsidRPr="00B369BD">
        <w:t>Economics and Business</w:t>
      </w:r>
      <w:bookmarkEnd w:id="14"/>
      <w:bookmarkEnd w:id="15"/>
    </w:p>
    <w:p w14:paraId="0BD5ABD3" w14:textId="22DE742C" w:rsidR="00BE7183" w:rsidRPr="00B369BD" w:rsidRDefault="006C5ABC" w:rsidP="00B21088">
      <w:pPr>
        <w:pStyle w:val="VCAAbody"/>
        <w:rPr>
          <w:lang w:val="en-AU"/>
        </w:rPr>
      </w:pPr>
      <w:bookmarkStart w:id="16" w:name="_Hlk139014818"/>
      <w:bookmarkStart w:id="17" w:name="_Toc132965977"/>
      <w:r w:rsidRPr="00B369BD">
        <w:rPr>
          <w:lang w:val="en-AU"/>
        </w:rPr>
        <w:t xml:space="preserve">The Victorian Curriculum offers considerable scope for </w:t>
      </w:r>
      <w:r w:rsidR="003E391B" w:rsidRPr="00B369BD">
        <w:rPr>
          <w:lang w:val="en-AU"/>
        </w:rPr>
        <w:t xml:space="preserve">the </w:t>
      </w:r>
      <w:r w:rsidRPr="00B369BD">
        <w:rPr>
          <w:lang w:val="en-AU"/>
        </w:rPr>
        <w:t>learning and reinforcement of key knowledge</w:t>
      </w:r>
      <w:r w:rsidR="00A14026" w:rsidRPr="00B369BD">
        <w:rPr>
          <w:lang w:val="en-AU"/>
        </w:rPr>
        <w:t xml:space="preserve"> </w:t>
      </w:r>
      <w:r w:rsidRPr="00B369BD">
        <w:rPr>
          <w:lang w:val="en-AU"/>
        </w:rPr>
        <w:t>and essential skills relevant to economic literacy, business and entrepreneurship, work</w:t>
      </w:r>
      <w:r w:rsidR="009D7149" w:rsidRPr="00B369BD">
        <w:rPr>
          <w:lang w:val="en-AU"/>
        </w:rPr>
        <w:t>,</w:t>
      </w:r>
      <w:r w:rsidRPr="00B369BD">
        <w:rPr>
          <w:lang w:val="en-AU"/>
        </w:rPr>
        <w:t xml:space="preserve"> and </w:t>
      </w:r>
      <w:r w:rsidR="00CE2048" w:rsidRPr="00B369BD">
        <w:rPr>
          <w:lang w:val="en-AU"/>
        </w:rPr>
        <w:t xml:space="preserve">consumer </w:t>
      </w:r>
      <w:r w:rsidR="009D7149" w:rsidRPr="00B369BD">
        <w:rPr>
          <w:lang w:val="en-AU"/>
        </w:rPr>
        <w:t>and</w:t>
      </w:r>
      <w:r w:rsidR="00CE2048" w:rsidRPr="00B369BD">
        <w:rPr>
          <w:lang w:val="en-AU"/>
        </w:rPr>
        <w:t xml:space="preserve"> </w:t>
      </w:r>
      <w:r w:rsidRPr="00B369BD">
        <w:rPr>
          <w:lang w:val="en-AU"/>
        </w:rPr>
        <w:t>financial literacy.</w:t>
      </w:r>
    </w:p>
    <w:p w14:paraId="3DBA3748" w14:textId="2D43A80D" w:rsidR="006C5ABC" w:rsidRPr="00B369BD" w:rsidRDefault="006C5ABC" w:rsidP="00CE04D8">
      <w:pPr>
        <w:pStyle w:val="Heading3"/>
      </w:pPr>
      <w:r w:rsidRPr="00B369BD">
        <w:t>Foundation to Level 4 – Laying the foundation</w:t>
      </w:r>
    </w:p>
    <w:p w14:paraId="6E36208A" w14:textId="1918DB15" w:rsidR="006C5ABC" w:rsidRPr="00B369BD" w:rsidRDefault="002B6B58" w:rsidP="00B21088">
      <w:pPr>
        <w:pStyle w:val="VCAAbody"/>
        <w:rPr>
          <w:lang w:val="en-AU" w:eastAsia="en-AU"/>
        </w:rPr>
      </w:pPr>
      <w:r w:rsidRPr="00B369BD">
        <w:rPr>
          <w:lang w:val="en-AU" w:eastAsia="en-AU"/>
        </w:rPr>
        <w:t>A f</w:t>
      </w:r>
      <w:r w:rsidR="006C5ABC" w:rsidRPr="00B369BD">
        <w:rPr>
          <w:lang w:val="en-AU" w:eastAsia="en-AU"/>
        </w:rPr>
        <w:t>ormal</w:t>
      </w:r>
      <w:r w:rsidR="00A14026" w:rsidRPr="00B369BD">
        <w:rPr>
          <w:lang w:val="en-AU" w:eastAsia="en-AU"/>
        </w:rPr>
        <w:t xml:space="preserve"> </w:t>
      </w:r>
      <w:r w:rsidR="004365C3" w:rsidRPr="00B369BD">
        <w:rPr>
          <w:lang w:val="en-AU" w:eastAsia="en-AU"/>
        </w:rPr>
        <w:t>E</w:t>
      </w:r>
      <w:r w:rsidR="006C5ABC" w:rsidRPr="00B369BD">
        <w:rPr>
          <w:lang w:val="en-AU" w:eastAsia="en-AU"/>
        </w:rPr>
        <w:t xml:space="preserve">conomics and </w:t>
      </w:r>
      <w:r w:rsidR="004365C3" w:rsidRPr="00B369BD">
        <w:rPr>
          <w:lang w:val="en-AU" w:eastAsia="en-AU"/>
        </w:rPr>
        <w:t>B</w:t>
      </w:r>
      <w:r w:rsidR="006C5ABC" w:rsidRPr="00B369BD">
        <w:rPr>
          <w:lang w:val="en-AU" w:eastAsia="en-AU"/>
        </w:rPr>
        <w:t>usiness curriculum is not in place pre</w:t>
      </w:r>
      <w:r w:rsidRPr="00B369BD">
        <w:rPr>
          <w:lang w:val="en-AU" w:eastAsia="en-AU"/>
        </w:rPr>
        <w:t>-</w:t>
      </w:r>
      <w:r w:rsidR="006C5ABC" w:rsidRPr="00B369BD">
        <w:rPr>
          <w:lang w:val="en-AU" w:eastAsia="en-AU"/>
        </w:rPr>
        <w:t>Level 5</w:t>
      </w:r>
      <w:r w:rsidRPr="00B369BD">
        <w:rPr>
          <w:lang w:val="en-AU" w:eastAsia="en-AU"/>
        </w:rPr>
        <w:t>.</w:t>
      </w:r>
      <w:r w:rsidR="006C5ABC" w:rsidRPr="00B369BD">
        <w:rPr>
          <w:lang w:val="en-AU" w:eastAsia="en-AU"/>
        </w:rPr>
        <w:t xml:space="preserve"> </w:t>
      </w:r>
      <w:r w:rsidR="00226BF6" w:rsidRPr="00B369BD">
        <w:rPr>
          <w:lang w:val="en-AU" w:eastAsia="en-AU"/>
        </w:rPr>
        <w:t>It</w:t>
      </w:r>
      <w:r w:rsidR="008C7C3E" w:rsidRPr="00B369BD">
        <w:rPr>
          <w:lang w:val="en-AU" w:eastAsia="en-AU"/>
        </w:rPr>
        <w:t xml:space="preserve"> is likely</w:t>
      </w:r>
      <w:r w:rsidR="00CE04D8" w:rsidRPr="00B369BD">
        <w:rPr>
          <w:lang w:val="en-AU" w:eastAsia="en-AU"/>
        </w:rPr>
        <w:t>,</w:t>
      </w:r>
      <w:r w:rsidR="000759BE" w:rsidRPr="00B369BD">
        <w:rPr>
          <w:lang w:val="en-AU" w:eastAsia="en-AU"/>
        </w:rPr>
        <w:t xml:space="preserve"> </w:t>
      </w:r>
      <w:r w:rsidR="00226BF6" w:rsidRPr="00B369BD">
        <w:rPr>
          <w:lang w:val="en-AU" w:eastAsia="en-AU"/>
        </w:rPr>
        <w:t>however</w:t>
      </w:r>
      <w:r w:rsidR="00CE04D8" w:rsidRPr="00B369BD">
        <w:rPr>
          <w:lang w:val="en-AU" w:eastAsia="en-AU"/>
        </w:rPr>
        <w:t>,</w:t>
      </w:r>
      <w:r w:rsidR="00226BF6" w:rsidRPr="00B369BD">
        <w:rPr>
          <w:lang w:val="en-AU" w:eastAsia="en-AU"/>
        </w:rPr>
        <w:t xml:space="preserve"> </w:t>
      </w:r>
      <w:r w:rsidR="006C5ABC" w:rsidRPr="00B369BD">
        <w:rPr>
          <w:lang w:val="en-AU" w:eastAsia="en-AU"/>
        </w:rPr>
        <w:t>that students will have</w:t>
      </w:r>
      <w:r w:rsidR="00A14026" w:rsidRPr="00B369BD">
        <w:rPr>
          <w:lang w:val="en-AU" w:eastAsia="en-AU"/>
        </w:rPr>
        <w:t xml:space="preserve"> </w:t>
      </w:r>
      <w:r w:rsidR="006C5ABC" w:rsidRPr="00B369BD">
        <w:rPr>
          <w:lang w:val="en-AU" w:eastAsia="en-AU"/>
        </w:rPr>
        <w:t>developed relevant</w:t>
      </w:r>
      <w:r w:rsidR="001C7226" w:rsidRPr="00B369BD">
        <w:rPr>
          <w:lang w:val="en-AU" w:eastAsia="en-AU"/>
        </w:rPr>
        <w:t xml:space="preserve"> basic</w:t>
      </w:r>
      <w:r w:rsidR="006C5ABC" w:rsidRPr="00B369BD">
        <w:rPr>
          <w:lang w:val="en-AU" w:eastAsia="en-AU"/>
        </w:rPr>
        <w:t xml:space="preserve"> economics and business knowledge and skills via other curriculum areas and through everyday interactions with the commercial world</w:t>
      </w:r>
      <w:r w:rsidR="004A66F1" w:rsidRPr="00B369BD">
        <w:rPr>
          <w:lang w:val="en-AU" w:eastAsia="en-AU"/>
        </w:rPr>
        <w:t>, including observation and personal economic interaction</w:t>
      </w:r>
      <w:r w:rsidR="006C5ABC" w:rsidRPr="00B369BD">
        <w:rPr>
          <w:lang w:val="en-AU" w:eastAsia="en-AU"/>
        </w:rPr>
        <w:t>.</w:t>
      </w:r>
      <w:r w:rsidR="004A66F1" w:rsidRPr="00B369BD">
        <w:rPr>
          <w:lang w:val="en-AU" w:eastAsia="en-AU"/>
        </w:rPr>
        <w:t xml:space="preserve"> </w:t>
      </w:r>
      <w:r w:rsidR="006C5ABC" w:rsidRPr="00B369BD">
        <w:rPr>
          <w:lang w:val="en-AU" w:eastAsia="en-AU"/>
        </w:rPr>
        <w:t>Most should be able to identify personal needs</w:t>
      </w:r>
      <w:r w:rsidR="00A14026" w:rsidRPr="00B369BD">
        <w:rPr>
          <w:lang w:val="en-AU" w:eastAsia="en-AU"/>
        </w:rPr>
        <w:t xml:space="preserve"> </w:t>
      </w:r>
      <w:r w:rsidR="006C5ABC" w:rsidRPr="00B369BD">
        <w:rPr>
          <w:lang w:val="en-AU" w:eastAsia="en-AU"/>
        </w:rPr>
        <w:t>and wants</w:t>
      </w:r>
      <w:r w:rsidR="00F5295F" w:rsidRPr="00B369BD">
        <w:rPr>
          <w:lang w:val="en-AU" w:eastAsia="en-AU"/>
        </w:rPr>
        <w:t>; a</w:t>
      </w:r>
      <w:r w:rsidR="006C5ABC" w:rsidRPr="00B369BD">
        <w:rPr>
          <w:lang w:val="en-AU" w:eastAsia="en-AU"/>
        </w:rPr>
        <w:t xml:space="preserve">ll will have engaged in </w:t>
      </w:r>
      <w:r w:rsidR="009E7E5B" w:rsidRPr="00B369BD">
        <w:rPr>
          <w:lang w:val="en-AU" w:eastAsia="en-AU"/>
        </w:rPr>
        <w:t xml:space="preserve">some </w:t>
      </w:r>
      <w:r w:rsidR="006C5ABC" w:rsidRPr="00B369BD">
        <w:rPr>
          <w:lang w:val="en-AU" w:eastAsia="en-AU"/>
        </w:rPr>
        <w:t xml:space="preserve">commerce as a consumer and </w:t>
      </w:r>
      <w:r w:rsidR="00584484" w:rsidRPr="00B369BD">
        <w:rPr>
          <w:lang w:val="en-AU" w:eastAsia="en-AU"/>
        </w:rPr>
        <w:t xml:space="preserve">have </w:t>
      </w:r>
      <w:r w:rsidR="006C5ABC" w:rsidRPr="00B369BD">
        <w:rPr>
          <w:lang w:val="en-AU" w:eastAsia="en-AU"/>
        </w:rPr>
        <w:t xml:space="preserve">witnessed others making financial decisions, often on their behalf. </w:t>
      </w:r>
    </w:p>
    <w:p w14:paraId="2D8B5382" w14:textId="7B21BEE6" w:rsidR="006C5ABC" w:rsidRPr="00B369BD" w:rsidRDefault="006C5ABC" w:rsidP="00B21088">
      <w:pPr>
        <w:pStyle w:val="VCAAbody"/>
        <w:rPr>
          <w:lang w:val="en-AU" w:eastAsia="en-AU"/>
        </w:rPr>
      </w:pPr>
      <w:r w:rsidRPr="00B369BD">
        <w:rPr>
          <w:lang w:val="en-AU" w:eastAsia="en-AU"/>
        </w:rPr>
        <w:t>Many students will have developed an understanding of economic decision</w:t>
      </w:r>
      <w:r w:rsidR="00A363ED" w:rsidRPr="00B369BD">
        <w:rPr>
          <w:lang w:val="en-AU" w:eastAsia="en-AU"/>
        </w:rPr>
        <w:t>-</w:t>
      </w:r>
      <w:r w:rsidRPr="00B369BD">
        <w:rPr>
          <w:lang w:val="en-AU" w:eastAsia="en-AU"/>
        </w:rPr>
        <w:t xml:space="preserve">making </w:t>
      </w:r>
      <w:r w:rsidR="00226BF6" w:rsidRPr="00B369BD">
        <w:rPr>
          <w:lang w:val="en-AU" w:eastAsia="en-AU"/>
        </w:rPr>
        <w:t xml:space="preserve">through </w:t>
      </w:r>
      <w:r w:rsidR="00080882" w:rsidRPr="00B369BD">
        <w:rPr>
          <w:lang w:val="en-AU" w:eastAsia="en-AU"/>
        </w:rPr>
        <w:t xml:space="preserve">making </w:t>
      </w:r>
      <w:r w:rsidRPr="00B369BD">
        <w:rPr>
          <w:lang w:val="en-AU" w:eastAsia="en-AU"/>
        </w:rPr>
        <w:t>personal economic decision</w:t>
      </w:r>
      <w:r w:rsidR="00080882" w:rsidRPr="00B369BD">
        <w:rPr>
          <w:lang w:val="en-AU" w:eastAsia="en-AU"/>
        </w:rPr>
        <w:t xml:space="preserve">s, </w:t>
      </w:r>
      <w:r w:rsidRPr="00B369BD">
        <w:rPr>
          <w:lang w:val="en-AU" w:eastAsia="en-AU"/>
        </w:rPr>
        <w:t>such as deciding between</w:t>
      </w:r>
      <w:r w:rsidR="00A14026" w:rsidRPr="00B369BD">
        <w:rPr>
          <w:lang w:val="en-AU" w:eastAsia="en-AU"/>
        </w:rPr>
        <w:t xml:space="preserve"> </w:t>
      </w:r>
      <w:r w:rsidRPr="00B369BD">
        <w:rPr>
          <w:lang w:val="en-AU" w:eastAsia="en-AU"/>
        </w:rPr>
        <w:t xml:space="preserve">alternate uses for personal resources </w:t>
      </w:r>
      <w:r w:rsidR="00080882" w:rsidRPr="00B369BD">
        <w:rPr>
          <w:lang w:val="en-AU" w:eastAsia="en-AU"/>
        </w:rPr>
        <w:t>like</w:t>
      </w:r>
      <w:r w:rsidR="00A14026" w:rsidRPr="00B369BD">
        <w:rPr>
          <w:lang w:val="en-AU" w:eastAsia="en-AU"/>
        </w:rPr>
        <w:t xml:space="preserve"> </w:t>
      </w:r>
      <w:r w:rsidRPr="00B369BD">
        <w:rPr>
          <w:lang w:val="en-AU" w:eastAsia="en-AU"/>
        </w:rPr>
        <w:t>money and time. Some will have considered</w:t>
      </w:r>
      <w:r w:rsidR="00E118C5" w:rsidRPr="00B369BD">
        <w:rPr>
          <w:lang w:val="en-AU" w:eastAsia="en-AU"/>
        </w:rPr>
        <w:t xml:space="preserve"> how and</w:t>
      </w:r>
      <w:r w:rsidR="00A14026" w:rsidRPr="00B369BD">
        <w:rPr>
          <w:lang w:val="en-AU" w:eastAsia="en-AU"/>
        </w:rPr>
        <w:t xml:space="preserve"> </w:t>
      </w:r>
      <w:r w:rsidRPr="00B369BD">
        <w:rPr>
          <w:lang w:val="en-AU" w:eastAsia="en-AU"/>
        </w:rPr>
        <w:t>why</w:t>
      </w:r>
      <w:r w:rsidR="00A14026" w:rsidRPr="00B369BD">
        <w:rPr>
          <w:lang w:val="en-AU" w:eastAsia="en-AU"/>
        </w:rPr>
        <w:t xml:space="preserve"> </w:t>
      </w:r>
      <w:r w:rsidRPr="00B369BD">
        <w:rPr>
          <w:lang w:val="en-AU" w:eastAsia="en-AU"/>
        </w:rPr>
        <w:t>people work, witnessed the different jobs done in their community,</w:t>
      </w:r>
      <w:r w:rsidR="00A14026" w:rsidRPr="00B369BD">
        <w:rPr>
          <w:lang w:val="en-AU" w:eastAsia="en-AU"/>
        </w:rPr>
        <w:t xml:space="preserve"> </w:t>
      </w:r>
      <w:r w:rsidR="00080882" w:rsidRPr="00B369BD">
        <w:rPr>
          <w:lang w:val="en-AU" w:eastAsia="en-AU"/>
        </w:rPr>
        <w:t xml:space="preserve">and </w:t>
      </w:r>
      <w:r w:rsidRPr="00B369BD">
        <w:rPr>
          <w:lang w:val="en-AU" w:eastAsia="en-AU"/>
        </w:rPr>
        <w:t>seen how family members and friends undertake different types of work that contribute to the economy and community. Similarly, they will have seen economic decision</w:t>
      </w:r>
      <w:r w:rsidR="00E118C5" w:rsidRPr="00B369BD">
        <w:rPr>
          <w:lang w:val="en-AU" w:eastAsia="en-AU"/>
        </w:rPr>
        <w:t>-</w:t>
      </w:r>
      <w:r w:rsidRPr="00B369BD">
        <w:rPr>
          <w:lang w:val="en-AU" w:eastAsia="en-AU"/>
        </w:rPr>
        <w:t xml:space="preserve">making </w:t>
      </w:r>
      <w:r w:rsidR="009E7E5B" w:rsidRPr="00B369BD">
        <w:rPr>
          <w:lang w:val="en-AU" w:eastAsia="en-AU"/>
        </w:rPr>
        <w:t xml:space="preserve">occurring </w:t>
      </w:r>
      <w:r w:rsidRPr="00B369BD">
        <w:rPr>
          <w:lang w:val="en-AU" w:eastAsia="en-AU"/>
        </w:rPr>
        <w:t>within groups</w:t>
      </w:r>
      <w:r w:rsidR="00542438" w:rsidRPr="00B369BD">
        <w:rPr>
          <w:lang w:val="en-AU" w:eastAsia="en-AU"/>
        </w:rPr>
        <w:t>,</w:t>
      </w:r>
      <w:r w:rsidRPr="00B369BD">
        <w:rPr>
          <w:lang w:val="en-AU" w:eastAsia="en-AU"/>
        </w:rPr>
        <w:t xml:space="preserve"> such as their family</w:t>
      </w:r>
      <w:r w:rsidR="00080882" w:rsidRPr="00B369BD">
        <w:rPr>
          <w:lang w:val="en-AU" w:eastAsia="en-AU"/>
        </w:rPr>
        <w:t xml:space="preserve"> when</w:t>
      </w:r>
      <w:r w:rsidR="00A14026" w:rsidRPr="00B369BD">
        <w:rPr>
          <w:lang w:val="en-AU" w:eastAsia="en-AU"/>
        </w:rPr>
        <w:t xml:space="preserve"> </w:t>
      </w:r>
      <w:r w:rsidRPr="00B369BD">
        <w:rPr>
          <w:lang w:val="en-AU" w:eastAsia="en-AU"/>
        </w:rPr>
        <w:t>planning holidays or making purchases.</w:t>
      </w:r>
    </w:p>
    <w:p w14:paraId="550F61FD" w14:textId="5700B6A6" w:rsidR="006C5ABC" w:rsidRPr="00B369BD" w:rsidRDefault="006C5ABC" w:rsidP="00B21088">
      <w:pPr>
        <w:pStyle w:val="VCAAbody"/>
        <w:rPr>
          <w:lang w:val="en-AU" w:eastAsia="en-AU"/>
        </w:rPr>
      </w:pPr>
      <w:r w:rsidRPr="00B369BD">
        <w:rPr>
          <w:lang w:val="en-AU" w:eastAsia="en-AU"/>
        </w:rPr>
        <w:t xml:space="preserve">Students are likely to have </w:t>
      </w:r>
      <w:r w:rsidR="00080882" w:rsidRPr="00B369BD">
        <w:rPr>
          <w:lang w:val="en-AU" w:eastAsia="en-AU"/>
        </w:rPr>
        <w:t xml:space="preserve">been </w:t>
      </w:r>
      <w:r w:rsidRPr="00B369BD">
        <w:rPr>
          <w:lang w:val="en-AU" w:eastAsia="en-AU"/>
        </w:rPr>
        <w:t xml:space="preserve">exposed to </w:t>
      </w:r>
      <w:r w:rsidR="00542438" w:rsidRPr="00B369BD">
        <w:rPr>
          <w:lang w:val="en-AU" w:eastAsia="en-AU"/>
        </w:rPr>
        <w:t xml:space="preserve">economics </w:t>
      </w:r>
      <w:r w:rsidRPr="00B369BD">
        <w:rPr>
          <w:lang w:val="en-AU" w:eastAsia="en-AU"/>
        </w:rPr>
        <w:t xml:space="preserve">and </w:t>
      </w:r>
      <w:r w:rsidR="00542438" w:rsidRPr="00B369BD">
        <w:rPr>
          <w:lang w:val="en-AU" w:eastAsia="en-AU"/>
        </w:rPr>
        <w:t xml:space="preserve">business </w:t>
      </w:r>
      <w:r w:rsidRPr="00B369BD">
        <w:rPr>
          <w:lang w:val="en-AU" w:eastAsia="en-AU"/>
        </w:rPr>
        <w:t xml:space="preserve">vocabulary through interactions in daily </w:t>
      </w:r>
      <w:r w:rsidR="00CF1F01" w:rsidRPr="00B369BD">
        <w:rPr>
          <w:lang w:val="en-AU" w:eastAsia="en-AU"/>
        </w:rPr>
        <w:t>life</w:t>
      </w:r>
      <w:r w:rsidRPr="00B369BD">
        <w:rPr>
          <w:lang w:val="en-AU" w:eastAsia="en-AU"/>
        </w:rPr>
        <w:t>, such as family shopping trips, school excursions and other aspects of the curriculum</w:t>
      </w:r>
      <w:r w:rsidR="00E63E61" w:rsidRPr="00B369BD">
        <w:rPr>
          <w:lang w:val="en-AU" w:eastAsia="en-AU"/>
        </w:rPr>
        <w:t>,</w:t>
      </w:r>
      <w:r w:rsidRPr="00B369BD">
        <w:rPr>
          <w:lang w:val="en-AU" w:eastAsia="en-AU"/>
        </w:rPr>
        <w:t xml:space="preserve"> such as mathematics. </w:t>
      </w:r>
      <w:r w:rsidR="00080882" w:rsidRPr="00B369BD">
        <w:rPr>
          <w:lang w:val="en-AU" w:eastAsia="en-AU"/>
        </w:rPr>
        <w:t>Relevant economics and business t</w:t>
      </w:r>
      <w:r w:rsidRPr="00B369BD">
        <w:rPr>
          <w:lang w:val="en-AU" w:eastAsia="en-AU"/>
        </w:rPr>
        <w:t>erminology</w:t>
      </w:r>
      <w:r w:rsidR="00E63E61" w:rsidRPr="00B369BD">
        <w:rPr>
          <w:lang w:val="en-AU" w:eastAsia="en-AU"/>
        </w:rPr>
        <w:t>,</w:t>
      </w:r>
      <w:r w:rsidRPr="00B369BD">
        <w:rPr>
          <w:lang w:val="en-AU" w:eastAsia="en-AU"/>
        </w:rPr>
        <w:t xml:space="preserve"> such as money, bank, choice, buying, borrowing, selling, goods, services and work</w:t>
      </w:r>
      <w:r w:rsidR="00E63E61" w:rsidRPr="00B369BD">
        <w:rPr>
          <w:lang w:val="en-AU" w:eastAsia="en-AU"/>
        </w:rPr>
        <w:t>,</w:t>
      </w:r>
      <w:r w:rsidRPr="00B369BD">
        <w:rPr>
          <w:lang w:val="en-AU" w:eastAsia="en-AU"/>
        </w:rPr>
        <w:t xml:space="preserve"> will have meaning for most students in </w:t>
      </w:r>
      <w:r w:rsidR="00DE36A1" w:rsidRPr="00B369BD">
        <w:rPr>
          <w:lang w:val="en-AU" w:eastAsia="en-AU"/>
        </w:rPr>
        <w:t>Foundation to Level</w:t>
      </w:r>
      <w:r w:rsidR="00520F02" w:rsidRPr="00B369BD">
        <w:rPr>
          <w:lang w:val="en-AU" w:eastAsia="en-AU"/>
        </w:rPr>
        <w:t xml:space="preserve"> </w:t>
      </w:r>
      <w:r w:rsidRPr="00B369BD">
        <w:rPr>
          <w:lang w:val="en-AU" w:eastAsia="en-AU"/>
        </w:rPr>
        <w:t>4.</w:t>
      </w:r>
    </w:p>
    <w:p w14:paraId="0B8C9146" w14:textId="58A58805" w:rsidR="006C5ABC" w:rsidRPr="00B369BD" w:rsidRDefault="006C5ABC" w:rsidP="00B21088">
      <w:pPr>
        <w:pStyle w:val="VCAAbody"/>
        <w:rPr>
          <w:lang w:val="en-AU" w:eastAsia="en-AU"/>
        </w:rPr>
      </w:pPr>
      <w:r w:rsidRPr="00B369BD">
        <w:rPr>
          <w:lang w:val="en-AU" w:eastAsia="en-AU"/>
        </w:rPr>
        <w:t>Pre</w:t>
      </w:r>
      <w:r w:rsidR="00287AE1" w:rsidRPr="00B369BD">
        <w:rPr>
          <w:lang w:val="en-AU" w:eastAsia="en-AU"/>
        </w:rPr>
        <w:t>-</w:t>
      </w:r>
      <w:r w:rsidRPr="00B369BD">
        <w:rPr>
          <w:lang w:val="en-AU" w:eastAsia="en-AU"/>
        </w:rPr>
        <w:t>Level 5, students will have</w:t>
      </w:r>
      <w:r w:rsidR="00080882" w:rsidRPr="00B369BD">
        <w:rPr>
          <w:lang w:val="en-AU" w:eastAsia="en-AU"/>
        </w:rPr>
        <w:t xml:space="preserve"> also </w:t>
      </w:r>
      <w:r w:rsidRPr="00B369BD">
        <w:rPr>
          <w:lang w:val="en-AU" w:eastAsia="en-AU"/>
        </w:rPr>
        <w:t xml:space="preserve">had opportunity to develop decision-making skills via other </w:t>
      </w:r>
      <w:r w:rsidR="00080882" w:rsidRPr="00B369BD">
        <w:rPr>
          <w:lang w:val="en-AU" w:eastAsia="en-AU"/>
        </w:rPr>
        <w:t xml:space="preserve">aspects </w:t>
      </w:r>
      <w:r w:rsidRPr="00B369BD">
        <w:rPr>
          <w:lang w:val="en-AU" w:eastAsia="en-AU"/>
        </w:rPr>
        <w:t xml:space="preserve">of the </w:t>
      </w:r>
      <w:r w:rsidR="00401DB1" w:rsidRPr="00B369BD">
        <w:rPr>
          <w:lang w:val="en-AU" w:eastAsia="en-AU"/>
        </w:rPr>
        <w:t>Victorian Curriculum</w:t>
      </w:r>
      <w:r w:rsidRPr="00B369BD">
        <w:rPr>
          <w:lang w:val="en-AU" w:eastAsia="en-AU"/>
        </w:rPr>
        <w:t xml:space="preserve">. </w:t>
      </w:r>
      <w:r w:rsidR="00287AE1" w:rsidRPr="00B369BD">
        <w:rPr>
          <w:lang w:val="en-AU" w:eastAsia="en-AU"/>
        </w:rPr>
        <w:t xml:space="preserve">For example, basic </w:t>
      </w:r>
      <w:r w:rsidRPr="00B369BD">
        <w:rPr>
          <w:lang w:val="en-AU" w:eastAsia="en-AU"/>
        </w:rPr>
        <w:t>money and financial skills will have been introduced in mathematics. As a result, basic enterprising behaviours and capabilities</w:t>
      </w:r>
      <w:r w:rsidR="00113AD7" w:rsidRPr="00B369BD">
        <w:rPr>
          <w:lang w:val="en-AU" w:eastAsia="en-AU"/>
        </w:rPr>
        <w:t>,</w:t>
      </w:r>
      <w:r w:rsidRPr="00B369BD">
        <w:rPr>
          <w:lang w:val="en-AU" w:eastAsia="en-AU"/>
        </w:rPr>
        <w:t xml:space="preserve"> such as </w:t>
      </w:r>
      <w:r w:rsidR="00584484" w:rsidRPr="00B369BD">
        <w:rPr>
          <w:lang w:val="en-AU" w:eastAsia="en-AU"/>
        </w:rPr>
        <w:t xml:space="preserve">demonstrating </w:t>
      </w:r>
      <w:r w:rsidRPr="00B369BD">
        <w:rPr>
          <w:lang w:val="en-AU" w:eastAsia="en-AU"/>
        </w:rPr>
        <w:t xml:space="preserve">initiative, </w:t>
      </w:r>
      <w:r w:rsidR="00080882" w:rsidRPr="00B369BD">
        <w:rPr>
          <w:lang w:val="en-AU" w:eastAsia="en-AU"/>
        </w:rPr>
        <w:t>problem</w:t>
      </w:r>
      <w:r w:rsidR="00E24F9C" w:rsidRPr="00B369BD">
        <w:rPr>
          <w:lang w:val="en-AU" w:eastAsia="en-AU"/>
        </w:rPr>
        <w:t>-</w:t>
      </w:r>
      <w:r w:rsidR="00080882" w:rsidRPr="00B369BD">
        <w:rPr>
          <w:lang w:val="en-AU" w:eastAsia="en-AU"/>
        </w:rPr>
        <w:t>solving</w:t>
      </w:r>
      <w:r w:rsidRPr="00B369BD">
        <w:rPr>
          <w:lang w:val="en-AU" w:eastAsia="en-AU"/>
        </w:rPr>
        <w:t xml:space="preserve"> and dealing with change</w:t>
      </w:r>
      <w:r w:rsidR="00113AD7" w:rsidRPr="00B369BD">
        <w:rPr>
          <w:lang w:val="en-AU" w:eastAsia="en-AU"/>
        </w:rPr>
        <w:t>,</w:t>
      </w:r>
      <w:r w:rsidRPr="00B369BD">
        <w:rPr>
          <w:lang w:val="en-AU" w:eastAsia="en-AU"/>
        </w:rPr>
        <w:t xml:space="preserve"> are likely to have evolved.</w:t>
      </w:r>
      <w:r w:rsidR="001B1604" w:rsidRPr="00B369BD">
        <w:rPr>
          <w:lang w:val="en-AU" w:eastAsia="en-AU"/>
        </w:rPr>
        <w:t xml:space="preserve"> </w:t>
      </w:r>
      <w:r w:rsidRPr="00B369BD">
        <w:rPr>
          <w:lang w:val="en-AU" w:eastAsia="en-AU"/>
        </w:rPr>
        <w:t xml:space="preserve">Students will build on this in Economics and Business </w:t>
      </w:r>
      <w:r w:rsidR="001B1604" w:rsidRPr="00B369BD">
        <w:rPr>
          <w:lang w:val="en-AU" w:eastAsia="en-AU"/>
        </w:rPr>
        <w:t xml:space="preserve">from </w:t>
      </w:r>
      <w:r w:rsidRPr="00B369BD">
        <w:rPr>
          <w:lang w:val="en-AU" w:eastAsia="en-AU"/>
        </w:rPr>
        <w:t>Levels 5 to 10.</w:t>
      </w:r>
    </w:p>
    <w:p w14:paraId="6CDEAB2A" w14:textId="655561EB" w:rsidR="006C5ABC" w:rsidRPr="00B369BD" w:rsidRDefault="006C5ABC" w:rsidP="00CE04D8">
      <w:pPr>
        <w:pStyle w:val="Heading3"/>
      </w:pPr>
      <w:r w:rsidRPr="00B369BD">
        <w:t xml:space="preserve">Levels 5 to 10 – Key </w:t>
      </w:r>
      <w:r w:rsidR="009A07F4" w:rsidRPr="00B369BD">
        <w:t xml:space="preserve">knowledge </w:t>
      </w:r>
      <w:r w:rsidRPr="00B369BD">
        <w:t xml:space="preserve">and </w:t>
      </w:r>
      <w:r w:rsidR="009A07F4" w:rsidRPr="00B369BD">
        <w:t>s</w:t>
      </w:r>
      <w:r w:rsidRPr="00B369BD">
        <w:t>kills</w:t>
      </w:r>
    </w:p>
    <w:p w14:paraId="4C857B47" w14:textId="6A5C49A1" w:rsidR="00BE5393" w:rsidRPr="00B369BD" w:rsidRDefault="00D36387" w:rsidP="00D36387">
      <w:pPr>
        <w:pStyle w:val="VCAAbody"/>
        <w:rPr>
          <w:lang w:val="en-AU"/>
        </w:rPr>
      </w:pPr>
      <w:r w:rsidRPr="00B369BD">
        <w:rPr>
          <w:lang w:val="en-AU"/>
        </w:rPr>
        <w:t>The 4</w:t>
      </w:r>
      <w:r w:rsidR="00BE5393" w:rsidRPr="00B369BD">
        <w:rPr>
          <w:lang w:val="en-AU"/>
        </w:rPr>
        <w:t xml:space="preserve"> </w:t>
      </w:r>
      <w:r w:rsidR="00CA73D2" w:rsidRPr="00B369BD">
        <w:rPr>
          <w:lang w:val="en-AU"/>
        </w:rPr>
        <w:t>core concepts</w:t>
      </w:r>
      <w:r w:rsidRPr="00B369BD">
        <w:rPr>
          <w:lang w:val="en-AU"/>
        </w:rPr>
        <w:t xml:space="preserve"> that</w:t>
      </w:r>
      <w:r w:rsidR="00BE5393" w:rsidRPr="00B369BD">
        <w:rPr>
          <w:lang w:val="en-AU"/>
        </w:rPr>
        <w:t xml:space="preserve"> frame learning in Economics and Business Levels 5 to 10</w:t>
      </w:r>
      <w:r w:rsidRPr="00B369BD">
        <w:rPr>
          <w:lang w:val="en-AU"/>
        </w:rPr>
        <w:t xml:space="preserve"> are demonstrated through the 4 sub-strands of the Knowledge and Understanding strand</w:t>
      </w:r>
      <w:r w:rsidR="00BE5393" w:rsidRPr="00B369BD">
        <w:rPr>
          <w:lang w:val="en-AU"/>
        </w:rPr>
        <w:t xml:space="preserve">. Each contributes to a student’s ability to interact effectively within the Australian economy, workplaces, businesses and as financially literate </w:t>
      </w:r>
      <w:r w:rsidR="00CE2048" w:rsidRPr="00B369BD">
        <w:rPr>
          <w:lang w:val="en-AU"/>
        </w:rPr>
        <w:t xml:space="preserve">consumers and </w:t>
      </w:r>
      <w:r w:rsidR="00BE5393" w:rsidRPr="00B369BD">
        <w:rPr>
          <w:lang w:val="en-AU"/>
        </w:rPr>
        <w:t>citizens</w:t>
      </w:r>
      <w:r w:rsidRPr="00B369BD">
        <w:rPr>
          <w:lang w:val="en-AU"/>
        </w:rPr>
        <w:t>:</w:t>
      </w:r>
    </w:p>
    <w:p w14:paraId="23D56864" w14:textId="286D350D" w:rsidR="003D69EF" w:rsidRPr="00B369BD" w:rsidRDefault="0002097D" w:rsidP="008E0D45">
      <w:pPr>
        <w:pStyle w:val="VCAAbullet"/>
        <w:rPr>
          <w:lang w:val="en-AU"/>
        </w:rPr>
      </w:pPr>
      <w:r w:rsidRPr="00B369BD">
        <w:rPr>
          <w:lang w:val="en-AU"/>
        </w:rPr>
        <w:t>Economic literacy</w:t>
      </w:r>
      <w:r w:rsidR="00D36387" w:rsidRPr="00B369BD">
        <w:rPr>
          <w:lang w:val="en-AU"/>
        </w:rPr>
        <w:t xml:space="preserve"> – </w:t>
      </w:r>
      <w:r w:rsidRPr="00B369BD">
        <w:rPr>
          <w:lang w:val="en-AU"/>
        </w:rPr>
        <w:t>All citizens require economic literacy to</w:t>
      </w:r>
      <w:r w:rsidR="00A14026" w:rsidRPr="00B369BD">
        <w:rPr>
          <w:lang w:val="en-AU"/>
        </w:rPr>
        <w:t xml:space="preserve"> </w:t>
      </w:r>
      <w:r w:rsidRPr="00B369BD">
        <w:rPr>
          <w:lang w:val="en-AU"/>
        </w:rPr>
        <w:t>understand economic decision</w:t>
      </w:r>
      <w:r w:rsidR="003D69EF" w:rsidRPr="00B369BD">
        <w:rPr>
          <w:lang w:val="en-AU"/>
        </w:rPr>
        <w:t>-</w:t>
      </w:r>
      <w:r w:rsidRPr="00B369BD">
        <w:rPr>
          <w:lang w:val="en-AU"/>
        </w:rPr>
        <w:t xml:space="preserve">making, why it is necessary and how it is done at both a micro level (individual and organisational) and macro level (government). </w:t>
      </w:r>
    </w:p>
    <w:p w14:paraId="5FBFC920" w14:textId="3B125E8A" w:rsidR="0002097D" w:rsidRPr="00B369BD" w:rsidRDefault="0002097D" w:rsidP="008E0D45">
      <w:pPr>
        <w:pStyle w:val="VCAAbullet"/>
        <w:rPr>
          <w:lang w:val="en-AU"/>
        </w:rPr>
      </w:pPr>
      <w:r w:rsidRPr="00B369BD">
        <w:rPr>
          <w:lang w:val="en-AU"/>
        </w:rPr>
        <w:lastRenderedPageBreak/>
        <w:t>Business and entrepreneurship</w:t>
      </w:r>
      <w:r w:rsidR="00D36387" w:rsidRPr="00B369BD">
        <w:rPr>
          <w:lang w:val="en-AU"/>
        </w:rPr>
        <w:t xml:space="preserve"> – </w:t>
      </w:r>
      <w:r w:rsidRPr="00B369BD">
        <w:rPr>
          <w:lang w:val="en-AU"/>
        </w:rPr>
        <w:t>Business and entrepreneurship knowledge and related skill</w:t>
      </w:r>
      <w:r w:rsidR="002B4F91" w:rsidRPr="00B369BD">
        <w:rPr>
          <w:lang w:val="en-AU"/>
        </w:rPr>
        <w:t>s</w:t>
      </w:r>
      <w:r w:rsidRPr="00B369BD">
        <w:rPr>
          <w:lang w:val="en-AU"/>
        </w:rPr>
        <w:t xml:space="preserve"> are important for successful participation in the commercial world as entrepreneurs and business operators. </w:t>
      </w:r>
    </w:p>
    <w:p w14:paraId="2535BFD8" w14:textId="11A434DA" w:rsidR="0002097D" w:rsidRPr="00B369BD" w:rsidRDefault="0002097D" w:rsidP="008E0D45">
      <w:pPr>
        <w:pStyle w:val="VCAAbullet"/>
        <w:rPr>
          <w:lang w:val="en-AU"/>
        </w:rPr>
      </w:pPr>
      <w:r w:rsidRPr="00B369BD">
        <w:rPr>
          <w:lang w:val="en-AU"/>
        </w:rPr>
        <w:t>Work</w:t>
      </w:r>
      <w:r w:rsidR="00D36387" w:rsidRPr="00B369BD">
        <w:rPr>
          <w:lang w:val="en-AU"/>
        </w:rPr>
        <w:t xml:space="preserve"> – </w:t>
      </w:r>
      <w:r w:rsidRPr="00B369BD">
        <w:rPr>
          <w:lang w:val="en-AU"/>
        </w:rPr>
        <w:t xml:space="preserve">The study of work and its evolution is important to students as future workforce participants. Different conceptions and types of work are considered, and the importance of work to both the individual and society is explored. The different means by which Australians </w:t>
      </w:r>
      <w:r w:rsidR="00321C1F" w:rsidRPr="00B369BD">
        <w:rPr>
          <w:lang w:val="en-AU"/>
        </w:rPr>
        <w:t xml:space="preserve">may </w:t>
      </w:r>
      <w:r w:rsidRPr="00B369BD">
        <w:rPr>
          <w:lang w:val="en-AU"/>
        </w:rPr>
        <w:t xml:space="preserve">derive income is considered, as is the changing nature of contemporary work in Australia. </w:t>
      </w:r>
    </w:p>
    <w:p w14:paraId="20AB4306" w14:textId="3E6F3061" w:rsidR="006C5ABC" w:rsidRPr="00B369BD" w:rsidRDefault="00CE2048" w:rsidP="008E0D45">
      <w:pPr>
        <w:pStyle w:val="VCAAbullet"/>
        <w:rPr>
          <w:lang w:val="en-AU"/>
        </w:rPr>
      </w:pPr>
      <w:r w:rsidRPr="00B369BD">
        <w:rPr>
          <w:lang w:val="en-AU"/>
        </w:rPr>
        <w:t>Consumer and f</w:t>
      </w:r>
      <w:r w:rsidR="0002097D" w:rsidRPr="00B369BD">
        <w:rPr>
          <w:lang w:val="en-AU"/>
        </w:rPr>
        <w:t>inancial literacy</w:t>
      </w:r>
      <w:r w:rsidR="00D36387" w:rsidRPr="00B369BD">
        <w:rPr>
          <w:lang w:val="en-AU"/>
        </w:rPr>
        <w:t xml:space="preserve"> – </w:t>
      </w:r>
      <w:r w:rsidR="0002097D" w:rsidRPr="00B369BD">
        <w:rPr>
          <w:lang w:val="en-AU"/>
        </w:rPr>
        <w:t xml:space="preserve">Consumer and financial literacy skills are core life skills essential for </w:t>
      </w:r>
      <w:r w:rsidR="00FF1983" w:rsidRPr="00B369BD">
        <w:rPr>
          <w:lang w:val="en-AU"/>
        </w:rPr>
        <w:t xml:space="preserve">Australians </w:t>
      </w:r>
      <w:r w:rsidR="0002097D" w:rsidRPr="00B369BD">
        <w:rPr>
          <w:lang w:val="en-AU"/>
        </w:rPr>
        <w:t xml:space="preserve">to lead financially secure and stable lives. </w:t>
      </w:r>
    </w:p>
    <w:p w14:paraId="2833E1ED" w14:textId="77777777" w:rsidR="006C5ABC" w:rsidRPr="00B369BD" w:rsidRDefault="006C5ABC" w:rsidP="006067EC">
      <w:pPr>
        <w:pStyle w:val="Heading3"/>
      </w:pPr>
      <w:r w:rsidRPr="00B369BD">
        <w:t>Development of skills and capabilities</w:t>
      </w:r>
    </w:p>
    <w:p w14:paraId="696EFE63" w14:textId="2F2C7935" w:rsidR="006C5ABC" w:rsidRPr="00B369BD" w:rsidRDefault="006C5ABC" w:rsidP="00B21088">
      <w:pPr>
        <w:pStyle w:val="VCAAbody"/>
        <w:rPr>
          <w:lang w:val="en-AU" w:eastAsia="en-AU"/>
        </w:rPr>
      </w:pPr>
      <w:r w:rsidRPr="00B369BD">
        <w:rPr>
          <w:lang w:val="en-AU" w:eastAsia="en-AU"/>
        </w:rPr>
        <w:t xml:space="preserve">Through the study of </w:t>
      </w:r>
      <w:r w:rsidR="006905E4" w:rsidRPr="00B369BD">
        <w:rPr>
          <w:lang w:val="en-AU" w:eastAsia="en-AU"/>
        </w:rPr>
        <w:t>E</w:t>
      </w:r>
      <w:r w:rsidRPr="00B369BD">
        <w:rPr>
          <w:lang w:val="en-AU" w:eastAsia="en-AU"/>
        </w:rPr>
        <w:t xml:space="preserve">conomics and </w:t>
      </w:r>
      <w:r w:rsidR="006905E4" w:rsidRPr="00B369BD">
        <w:rPr>
          <w:lang w:val="en-AU" w:eastAsia="en-AU"/>
        </w:rPr>
        <w:t>B</w:t>
      </w:r>
      <w:r w:rsidRPr="00B369BD">
        <w:rPr>
          <w:lang w:val="en-AU" w:eastAsia="en-AU"/>
        </w:rPr>
        <w:t xml:space="preserve">usiness </w:t>
      </w:r>
      <w:r w:rsidR="00484485" w:rsidRPr="00B369BD">
        <w:rPr>
          <w:lang w:val="en-AU" w:eastAsia="en-AU"/>
        </w:rPr>
        <w:t xml:space="preserve">Levels </w:t>
      </w:r>
      <w:r w:rsidRPr="00B369BD">
        <w:rPr>
          <w:lang w:val="en-AU" w:eastAsia="en-AU"/>
        </w:rPr>
        <w:t>5 to 10</w:t>
      </w:r>
      <w:r w:rsidR="00484485" w:rsidRPr="00B369BD">
        <w:rPr>
          <w:lang w:val="en-AU" w:eastAsia="en-AU"/>
        </w:rPr>
        <w:t>,</w:t>
      </w:r>
      <w:r w:rsidRPr="00B369BD">
        <w:rPr>
          <w:lang w:val="en-AU" w:eastAsia="en-AU"/>
        </w:rPr>
        <w:t xml:space="preserve"> students develop skills, attributes and behaviours that enable them</w:t>
      </w:r>
      <w:r w:rsidR="00A14026" w:rsidRPr="00B369BD">
        <w:rPr>
          <w:lang w:val="en-AU" w:eastAsia="en-AU"/>
        </w:rPr>
        <w:t xml:space="preserve"> </w:t>
      </w:r>
      <w:r w:rsidRPr="00B369BD">
        <w:rPr>
          <w:lang w:val="en-AU" w:eastAsia="en-AU"/>
        </w:rPr>
        <w:t>to engage and contribute meaningfully as consumers, taxpayers, citizens, business owners and employees. Skills that enable them to research, locate, interpret and effectively utilise data and information</w:t>
      </w:r>
      <w:r w:rsidR="00A14026" w:rsidRPr="00B369BD">
        <w:rPr>
          <w:lang w:val="en-AU" w:eastAsia="en-AU"/>
        </w:rPr>
        <w:t xml:space="preserve"> </w:t>
      </w:r>
      <w:r w:rsidRPr="00B369BD">
        <w:rPr>
          <w:lang w:val="en-AU" w:eastAsia="en-AU"/>
        </w:rPr>
        <w:t>are developed</w:t>
      </w:r>
      <w:r w:rsidR="00484485" w:rsidRPr="00B369BD">
        <w:rPr>
          <w:lang w:val="en-AU" w:eastAsia="en-AU"/>
        </w:rPr>
        <w:t>, a</w:t>
      </w:r>
      <w:r w:rsidRPr="00B369BD">
        <w:rPr>
          <w:lang w:val="en-AU" w:eastAsia="en-AU"/>
        </w:rPr>
        <w:t xml:space="preserve">s are skills </w:t>
      </w:r>
      <w:r w:rsidR="00484485" w:rsidRPr="00B369BD">
        <w:rPr>
          <w:lang w:val="en-AU" w:eastAsia="en-AU"/>
        </w:rPr>
        <w:t xml:space="preserve">that </w:t>
      </w:r>
      <w:r w:rsidRPr="00B369BD">
        <w:rPr>
          <w:lang w:val="en-AU" w:eastAsia="en-AU"/>
        </w:rPr>
        <w:t>develop evidence</w:t>
      </w:r>
      <w:r w:rsidR="00484485" w:rsidRPr="00B369BD">
        <w:rPr>
          <w:lang w:val="en-AU" w:eastAsia="en-AU"/>
        </w:rPr>
        <w:t>-</w:t>
      </w:r>
      <w:r w:rsidRPr="00B369BD">
        <w:rPr>
          <w:lang w:val="en-AU" w:eastAsia="en-AU"/>
        </w:rPr>
        <w:t>based responses, which are then effectively communicated. Contemporary economics, business, work and financial issues are investigated and addressed. Logical predictions about economic</w:t>
      </w:r>
      <w:r w:rsidR="009F4319" w:rsidRPr="00B369BD">
        <w:rPr>
          <w:lang w:val="en-AU" w:eastAsia="en-AU"/>
        </w:rPr>
        <w:t>s</w:t>
      </w:r>
      <w:r w:rsidRPr="00B369BD">
        <w:rPr>
          <w:lang w:val="en-AU" w:eastAsia="en-AU"/>
        </w:rPr>
        <w:t xml:space="preserve"> and business trends based on evidence are also made. Logical arguments are developed</w:t>
      </w:r>
      <w:r w:rsidR="009E7E5B" w:rsidRPr="00B369BD">
        <w:rPr>
          <w:lang w:val="en-AU" w:eastAsia="en-AU"/>
        </w:rPr>
        <w:t xml:space="preserve"> and communicated</w:t>
      </w:r>
      <w:r w:rsidRPr="00B369BD">
        <w:rPr>
          <w:lang w:val="en-AU" w:eastAsia="en-AU"/>
        </w:rPr>
        <w:t>.</w:t>
      </w:r>
    </w:p>
    <w:p w14:paraId="62220C21" w14:textId="6B964FEB" w:rsidR="006C5ABC" w:rsidRPr="00B369BD" w:rsidRDefault="006C5ABC" w:rsidP="00B21088">
      <w:pPr>
        <w:pStyle w:val="VCAAbody"/>
        <w:rPr>
          <w:lang w:val="en-AU" w:eastAsia="en-AU"/>
        </w:rPr>
      </w:pPr>
      <w:r w:rsidRPr="00B369BD">
        <w:rPr>
          <w:lang w:val="en-AU" w:eastAsia="en-AU"/>
        </w:rPr>
        <w:t>Students develop and practise these skills and attributes in the context of economics and business issues. They are encouraged to deal with these issues in an ethical and rational manner. Associated behaviours</w:t>
      </w:r>
      <w:r w:rsidR="009F4319" w:rsidRPr="00B369BD">
        <w:rPr>
          <w:lang w:val="en-AU" w:eastAsia="en-AU"/>
        </w:rPr>
        <w:t>,</w:t>
      </w:r>
      <w:r w:rsidRPr="00B369BD">
        <w:rPr>
          <w:lang w:val="en-AU" w:eastAsia="en-AU"/>
        </w:rPr>
        <w:t xml:space="preserve"> such as working in a team, planning,</w:t>
      </w:r>
      <w:r w:rsidR="009F4319" w:rsidRPr="00B369BD">
        <w:rPr>
          <w:lang w:val="en-AU" w:eastAsia="en-AU"/>
        </w:rPr>
        <w:t xml:space="preserve"> </w:t>
      </w:r>
      <w:r w:rsidRPr="00B369BD">
        <w:rPr>
          <w:lang w:val="en-AU" w:eastAsia="en-AU"/>
        </w:rPr>
        <w:t>organising, reflect</w:t>
      </w:r>
      <w:r w:rsidR="009F4319" w:rsidRPr="00B369BD">
        <w:rPr>
          <w:lang w:val="en-AU" w:eastAsia="en-AU"/>
        </w:rPr>
        <w:t>ing</w:t>
      </w:r>
      <w:r w:rsidRPr="00B369BD">
        <w:rPr>
          <w:lang w:val="en-AU" w:eastAsia="en-AU"/>
        </w:rPr>
        <w:t xml:space="preserve"> and self-evaluati</w:t>
      </w:r>
      <w:r w:rsidR="009F4319" w:rsidRPr="00B369BD">
        <w:rPr>
          <w:lang w:val="en-AU" w:eastAsia="en-AU"/>
        </w:rPr>
        <w:t>ng,</w:t>
      </w:r>
      <w:r w:rsidRPr="00B369BD">
        <w:rPr>
          <w:lang w:val="en-AU" w:eastAsia="en-AU"/>
        </w:rPr>
        <w:t xml:space="preserve"> </w:t>
      </w:r>
      <w:r w:rsidR="00A81109" w:rsidRPr="00B369BD">
        <w:rPr>
          <w:lang w:val="en-AU" w:eastAsia="en-AU"/>
        </w:rPr>
        <w:t xml:space="preserve">should </w:t>
      </w:r>
      <w:r w:rsidRPr="00B369BD">
        <w:rPr>
          <w:lang w:val="en-AU" w:eastAsia="en-AU"/>
        </w:rPr>
        <w:t>subsequently develop.</w:t>
      </w:r>
    </w:p>
    <w:p w14:paraId="3DA0E509" w14:textId="104BD770" w:rsidR="006C5ABC" w:rsidRPr="00B369BD" w:rsidRDefault="006C5ABC" w:rsidP="00B21088">
      <w:pPr>
        <w:pStyle w:val="VCAAbody"/>
        <w:rPr>
          <w:lang w:val="en-AU" w:eastAsia="en-AU"/>
        </w:rPr>
      </w:pPr>
      <w:r w:rsidRPr="00B369BD">
        <w:rPr>
          <w:lang w:val="en-AU" w:eastAsia="en-AU"/>
        </w:rPr>
        <w:t>Develop</w:t>
      </w:r>
      <w:r w:rsidR="00E07A05" w:rsidRPr="00B369BD">
        <w:rPr>
          <w:lang w:val="en-AU" w:eastAsia="en-AU"/>
        </w:rPr>
        <w:t>ing</w:t>
      </w:r>
      <w:r w:rsidRPr="00B369BD">
        <w:rPr>
          <w:lang w:val="en-AU" w:eastAsia="en-AU"/>
        </w:rPr>
        <w:t xml:space="preserve"> the skills associated with the study of economics and business will see students better equipped to be innovators</w:t>
      </w:r>
      <w:r w:rsidR="007B7276" w:rsidRPr="00B369BD">
        <w:rPr>
          <w:lang w:val="en-AU" w:eastAsia="en-AU"/>
        </w:rPr>
        <w:t xml:space="preserve">; </w:t>
      </w:r>
      <w:r w:rsidR="00E07A05" w:rsidRPr="00B369BD">
        <w:rPr>
          <w:lang w:val="en-AU" w:eastAsia="en-AU"/>
        </w:rPr>
        <w:t xml:space="preserve">to </w:t>
      </w:r>
      <w:r w:rsidRPr="00B369BD">
        <w:rPr>
          <w:lang w:val="en-AU" w:eastAsia="en-AU"/>
        </w:rPr>
        <w:t xml:space="preserve">work </w:t>
      </w:r>
      <w:r w:rsidR="00A81109" w:rsidRPr="00B369BD">
        <w:rPr>
          <w:lang w:val="en-AU" w:eastAsia="en-AU"/>
        </w:rPr>
        <w:t xml:space="preserve">both </w:t>
      </w:r>
      <w:r w:rsidRPr="00B369BD">
        <w:rPr>
          <w:lang w:val="en-AU" w:eastAsia="en-AU"/>
        </w:rPr>
        <w:t>independently and in teams</w:t>
      </w:r>
      <w:r w:rsidR="007B7276" w:rsidRPr="00B369BD">
        <w:rPr>
          <w:lang w:val="en-AU" w:eastAsia="en-AU"/>
        </w:rPr>
        <w:t xml:space="preserve">; </w:t>
      </w:r>
      <w:r w:rsidRPr="00B369BD">
        <w:rPr>
          <w:lang w:val="en-AU" w:eastAsia="en-AU"/>
        </w:rPr>
        <w:t>to identify, create, initiate and successfully manage personal, community, business and work opportunities</w:t>
      </w:r>
      <w:r w:rsidR="007B7276" w:rsidRPr="00B369BD">
        <w:rPr>
          <w:lang w:val="en-AU" w:eastAsia="en-AU"/>
        </w:rPr>
        <w:t xml:space="preserve">; </w:t>
      </w:r>
      <w:r w:rsidRPr="00B369BD">
        <w:rPr>
          <w:lang w:val="en-AU" w:eastAsia="en-AU"/>
        </w:rPr>
        <w:t xml:space="preserve">and </w:t>
      </w:r>
      <w:r w:rsidR="00C13113" w:rsidRPr="00B369BD">
        <w:rPr>
          <w:lang w:val="en-AU" w:eastAsia="en-AU"/>
        </w:rPr>
        <w:t xml:space="preserve">to </w:t>
      </w:r>
      <w:r w:rsidRPr="00B369BD">
        <w:rPr>
          <w:lang w:val="en-AU" w:eastAsia="en-AU"/>
        </w:rPr>
        <w:t xml:space="preserve">undertake effective </w:t>
      </w:r>
      <w:r w:rsidR="006905E4" w:rsidRPr="00B369BD">
        <w:rPr>
          <w:lang w:val="en-AU" w:eastAsia="en-AU"/>
        </w:rPr>
        <w:t xml:space="preserve">and ethical </w:t>
      </w:r>
      <w:r w:rsidRPr="00B369BD">
        <w:rPr>
          <w:lang w:val="en-AU" w:eastAsia="en-AU"/>
        </w:rPr>
        <w:t>economic and financial decision</w:t>
      </w:r>
      <w:r w:rsidR="00E07A05" w:rsidRPr="00B369BD">
        <w:rPr>
          <w:lang w:val="en-AU" w:eastAsia="en-AU"/>
        </w:rPr>
        <w:t>-</w:t>
      </w:r>
      <w:r w:rsidRPr="00B369BD">
        <w:rPr>
          <w:lang w:val="en-AU" w:eastAsia="en-AU"/>
        </w:rPr>
        <w:t xml:space="preserve">making. </w:t>
      </w:r>
      <w:bookmarkEnd w:id="16"/>
    </w:p>
    <w:p w14:paraId="448AA21F" w14:textId="77777777" w:rsidR="00C01CF3" w:rsidRPr="00B369BD" w:rsidRDefault="00C01CF3" w:rsidP="00930A93">
      <w:pPr>
        <w:pStyle w:val="Heading3"/>
      </w:pPr>
      <w:r w:rsidRPr="00B369BD">
        <w:t>Selecting contexts for study</w:t>
      </w:r>
    </w:p>
    <w:p w14:paraId="21BB83FF" w14:textId="08359DB2" w:rsidR="004A72AF" w:rsidRPr="00B369BD" w:rsidRDefault="004A72AF" w:rsidP="004A72AF">
      <w:pPr>
        <w:pStyle w:val="VCAAbody"/>
        <w:rPr>
          <w:lang w:val="en-AU"/>
        </w:rPr>
      </w:pPr>
      <w:r w:rsidRPr="00B369BD">
        <w:rPr>
          <w:lang w:val="en-AU"/>
        </w:rPr>
        <w:t>Opportunities to develop capabilities in economic, consumer and financial literacy are important</w:t>
      </w:r>
      <w:r w:rsidR="00A02091" w:rsidRPr="00B369BD">
        <w:rPr>
          <w:lang w:val="en-AU"/>
        </w:rPr>
        <w:t>.</w:t>
      </w:r>
      <w:r w:rsidRPr="00B369BD">
        <w:rPr>
          <w:lang w:val="en-AU"/>
        </w:rPr>
        <w:t xml:space="preserve"> </w:t>
      </w:r>
      <w:r w:rsidR="00A02091" w:rsidRPr="00B369BD">
        <w:rPr>
          <w:lang w:val="en-AU"/>
        </w:rPr>
        <w:t xml:space="preserve">It is vital to </w:t>
      </w:r>
      <w:r w:rsidRPr="00B369BD">
        <w:rPr>
          <w:lang w:val="en-AU"/>
        </w:rPr>
        <w:t>mak</w:t>
      </w:r>
      <w:r w:rsidR="00A02091" w:rsidRPr="00B369BD">
        <w:rPr>
          <w:lang w:val="en-AU"/>
        </w:rPr>
        <w:t>e</w:t>
      </w:r>
      <w:r w:rsidRPr="00B369BD">
        <w:rPr>
          <w:lang w:val="en-AU"/>
        </w:rPr>
        <w:t xml:space="preserve"> connections between the context for study identified in the level description and contemporary economic and business issues at the local, national and international levels. The selection of contemporary real-world economic, consumer and financial examples and scenarios, and use of resources that reflect the contemporary world, will best support the teaching and learning of the Economics and Business curriculum. </w:t>
      </w:r>
    </w:p>
    <w:p w14:paraId="49E7F55F" w14:textId="77777777" w:rsidR="00FF1983" w:rsidRPr="00B369BD" w:rsidRDefault="00FF1983" w:rsidP="00830D15">
      <w:pPr>
        <w:pStyle w:val="Heading3"/>
      </w:pPr>
      <w:r w:rsidRPr="00B369BD">
        <w:t>Key questions</w:t>
      </w:r>
    </w:p>
    <w:p w14:paraId="76F5434B" w14:textId="3619E579" w:rsidR="00FF1983" w:rsidRPr="00B369BD" w:rsidRDefault="00FF1983" w:rsidP="00B21088">
      <w:pPr>
        <w:pStyle w:val="VCAAbody"/>
        <w:rPr>
          <w:lang w:val="en-AU" w:eastAsia="en-AU"/>
        </w:rPr>
      </w:pPr>
      <w:r w:rsidRPr="00B369BD">
        <w:rPr>
          <w:lang w:val="en-AU"/>
        </w:rPr>
        <w:t>Key questions provide a framework for the development of student knowledge, understanding and skills. They allow for connections to be made within and across the 2 strands. The key questions provided for each year level are examples only and may be used or adapted to suit local contexts.</w:t>
      </w:r>
    </w:p>
    <w:bookmarkEnd w:id="17"/>
    <w:p w14:paraId="7C39A936" w14:textId="77777777" w:rsidR="00BA7709" w:rsidRPr="00B369BD" w:rsidRDefault="00BA7709" w:rsidP="00BA7709">
      <w:pPr>
        <w:rPr>
          <w:rFonts w:ascii="Calibri" w:hAnsi="Calibri" w:cs="Calibri"/>
          <w:lang w:eastAsia="en-AU"/>
        </w:rPr>
        <w:sectPr w:rsidR="00BA7709" w:rsidRPr="00B369BD" w:rsidSect="00B21088">
          <w:headerReference w:type="default" r:id="rId32"/>
          <w:footerReference w:type="default" r:id="rId33"/>
          <w:headerReference w:type="first" r:id="rId34"/>
          <w:footerReference w:type="first" r:id="rId35"/>
          <w:pgSz w:w="11907" w:h="16840" w:code="9"/>
          <w:pgMar w:top="1429" w:right="1134" w:bottom="1435" w:left="1701" w:header="391" w:footer="272" w:gutter="0"/>
          <w:pgNumType w:start="1"/>
          <w:cols w:space="708"/>
          <w:docGrid w:linePitch="360"/>
        </w:sectPr>
      </w:pPr>
      <w:r w:rsidRPr="00B369BD">
        <w:rPr>
          <w:rFonts w:ascii="Calibri" w:hAnsi="Calibri" w:cs="Calibri"/>
          <w:lang w:eastAsia="en-AU"/>
        </w:rPr>
        <w:br w:type="page"/>
      </w:r>
    </w:p>
    <w:p w14:paraId="7AB263A7" w14:textId="70CDBE7F" w:rsidR="00BA7709" w:rsidRPr="00B369BD" w:rsidRDefault="00126C57" w:rsidP="00C5283E">
      <w:pPr>
        <w:pStyle w:val="Heading1"/>
      </w:pPr>
      <w:bookmarkStart w:id="18" w:name="_Toc132965979"/>
      <w:bookmarkStart w:id="19" w:name="_Toc168643805"/>
      <w:r w:rsidRPr="00B369BD">
        <w:lastRenderedPageBreak/>
        <w:t>C</w:t>
      </w:r>
      <w:r w:rsidR="005D13C7" w:rsidRPr="00B369BD">
        <w:t>urriculum</w:t>
      </w:r>
      <w:bookmarkEnd w:id="18"/>
      <w:bookmarkEnd w:id="19"/>
    </w:p>
    <w:p w14:paraId="554908D3" w14:textId="6A706F6B" w:rsidR="001701A4" w:rsidRPr="00B369BD" w:rsidRDefault="001701A4" w:rsidP="00C5283E">
      <w:pPr>
        <w:pStyle w:val="Heading2"/>
      </w:pPr>
      <w:bookmarkStart w:id="20" w:name="_Toc132965980"/>
      <w:bookmarkStart w:id="21" w:name="_Toc168643806"/>
      <w:r w:rsidRPr="00B369BD">
        <w:t>Levels 5 and 6</w:t>
      </w:r>
      <w:bookmarkEnd w:id="20"/>
      <w:bookmarkEnd w:id="21"/>
    </w:p>
    <w:p w14:paraId="6DE4607D" w14:textId="6D9D6F34" w:rsidR="001701A4" w:rsidRPr="00B369BD" w:rsidRDefault="001701A4" w:rsidP="00E96BE8">
      <w:pPr>
        <w:pStyle w:val="Heading3"/>
      </w:pPr>
      <w:r w:rsidRPr="00B369BD">
        <w:t>Band description</w:t>
      </w:r>
    </w:p>
    <w:p w14:paraId="2FF2328C" w14:textId="1BEAFA1F" w:rsidR="006C5ABC" w:rsidRPr="00B369BD" w:rsidRDefault="009E7E5B" w:rsidP="00C5283E">
      <w:pPr>
        <w:pStyle w:val="VCAAbody"/>
        <w:rPr>
          <w:lang w:val="en-AU"/>
        </w:rPr>
      </w:pPr>
      <w:r w:rsidRPr="00B369BD">
        <w:rPr>
          <w:lang w:val="en-AU"/>
        </w:rPr>
        <w:t xml:space="preserve">At </w:t>
      </w:r>
      <w:r w:rsidR="00BD2EC6" w:rsidRPr="00B369BD">
        <w:rPr>
          <w:lang w:val="en-AU"/>
        </w:rPr>
        <w:t>Levels 5 and 6</w:t>
      </w:r>
      <w:r w:rsidR="00550B37" w:rsidRPr="00B369BD">
        <w:rPr>
          <w:lang w:val="en-AU"/>
        </w:rPr>
        <w:t>,</w:t>
      </w:r>
      <w:r w:rsidR="00BD2EC6" w:rsidRPr="00B369BD">
        <w:rPr>
          <w:lang w:val="en-AU"/>
        </w:rPr>
        <w:t xml:space="preserve"> students</w:t>
      </w:r>
      <w:r w:rsidR="006C5ABC" w:rsidRPr="00B369BD">
        <w:rPr>
          <w:lang w:val="en-AU"/>
        </w:rPr>
        <w:t xml:space="preserve"> learn how natural, human and capital resources are used to satisfy needs and wants</w:t>
      </w:r>
      <w:r w:rsidR="002048CD" w:rsidRPr="00B369BD">
        <w:rPr>
          <w:lang w:val="en-AU"/>
        </w:rPr>
        <w:t>,</w:t>
      </w:r>
      <w:r w:rsidR="006C5ABC" w:rsidRPr="00B369BD">
        <w:rPr>
          <w:lang w:val="en-AU"/>
        </w:rPr>
        <w:t xml:space="preserve"> and are introduced to the concept of scarcity. Students consider entrepreneurship</w:t>
      </w:r>
      <w:r w:rsidR="00550B37" w:rsidRPr="00B369BD">
        <w:rPr>
          <w:lang w:val="en-AU"/>
        </w:rPr>
        <w:t>, and</w:t>
      </w:r>
      <w:r w:rsidR="006C5ABC" w:rsidRPr="00B369BD">
        <w:rPr>
          <w:lang w:val="en-AU"/>
        </w:rPr>
        <w:t xml:space="preserve"> study work and its importance to both individuals and the community. They look at the factors influencing consumer decision</w:t>
      </w:r>
      <w:r w:rsidR="002048CD" w:rsidRPr="00B369BD">
        <w:rPr>
          <w:lang w:val="en-AU"/>
        </w:rPr>
        <w:t>-</w:t>
      </w:r>
      <w:r w:rsidR="006C5ABC" w:rsidRPr="00B369BD">
        <w:rPr>
          <w:lang w:val="en-AU"/>
        </w:rPr>
        <w:t xml:space="preserve">making and </w:t>
      </w:r>
      <w:r w:rsidR="00321C1F" w:rsidRPr="00B369BD">
        <w:rPr>
          <w:lang w:val="en-AU"/>
        </w:rPr>
        <w:t xml:space="preserve">key </w:t>
      </w:r>
      <w:r w:rsidR="006C5ABC" w:rsidRPr="00B369BD">
        <w:rPr>
          <w:lang w:val="en-AU"/>
        </w:rPr>
        <w:t>strategies for informed personal consumer and financial decision</w:t>
      </w:r>
      <w:r w:rsidR="002048CD" w:rsidRPr="00B369BD">
        <w:rPr>
          <w:lang w:val="en-AU"/>
        </w:rPr>
        <w:t>-</w:t>
      </w:r>
      <w:r w:rsidR="006C5ABC" w:rsidRPr="00B369BD">
        <w:rPr>
          <w:lang w:val="en-AU"/>
        </w:rPr>
        <w:t xml:space="preserve">making. </w:t>
      </w:r>
      <w:r w:rsidR="00BD2EC6" w:rsidRPr="00B369BD">
        <w:rPr>
          <w:lang w:val="en-AU"/>
        </w:rPr>
        <w:t>Students consider the concept of taxation, including the goods and services tax</w:t>
      </w:r>
      <w:r w:rsidR="00DA6318" w:rsidRPr="00B369BD">
        <w:rPr>
          <w:lang w:val="en-AU"/>
        </w:rPr>
        <w:t xml:space="preserve"> (GST)</w:t>
      </w:r>
      <w:r w:rsidR="00BD2EC6" w:rsidRPr="00B369BD">
        <w:rPr>
          <w:lang w:val="en-AU"/>
        </w:rPr>
        <w:t>, and are introduced to online banking and the importance of saving and keeping money safe</w:t>
      </w:r>
      <w:r w:rsidR="006C5ABC" w:rsidRPr="00B369BD">
        <w:rPr>
          <w:lang w:val="en-AU"/>
        </w:rPr>
        <w:t xml:space="preserve">. </w:t>
      </w:r>
    </w:p>
    <w:p w14:paraId="1D4664C7" w14:textId="5D3D94CB" w:rsidR="000759BE" w:rsidRPr="00B369BD" w:rsidRDefault="004953D7" w:rsidP="000759BE">
      <w:pPr>
        <w:pStyle w:val="VCAAbody"/>
        <w:rPr>
          <w:lang w:val="en-AU"/>
        </w:rPr>
      </w:pPr>
      <w:r w:rsidRPr="00B369BD">
        <w:rPr>
          <w:lang w:val="en-AU"/>
        </w:rPr>
        <w:t xml:space="preserve">Key </w:t>
      </w:r>
      <w:r w:rsidR="000759BE" w:rsidRPr="00B369BD">
        <w:rPr>
          <w:lang w:val="en-AU"/>
        </w:rPr>
        <w:t>questions provide a framework for developing students’ knowledge, understanding and skills. The following are examples only and may be used or adapted to suit local contexts:</w:t>
      </w:r>
    </w:p>
    <w:p w14:paraId="3094F4E5" w14:textId="720CDAF8" w:rsidR="000759BE" w:rsidRPr="00B369BD" w:rsidRDefault="000759BE" w:rsidP="00C9002E">
      <w:pPr>
        <w:pStyle w:val="VCAAbullet"/>
        <w:rPr>
          <w:lang w:val="en-AU"/>
        </w:rPr>
      </w:pPr>
      <w:r w:rsidRPr="00B369BD">
        <w:rPr>
          <w:lang w:val="en-AU"/>
        </w:rPr>
        <w:t xml:space="preserve">What distinguishes a need from a want and why do my needs and wants </w:t>
      </w:r>
      <w:proofErr w:type="gramStart"/>
      <w:r w:rsidRPr="00B369BD">
        <w:rPr>
          <w:lang w:val="en-AU"/>
        </w:rPr>
        <w:t>differ</w:t>
      </w:r>
      <w:proofErr w:type="gramEnd"/>
      <w:r w:rsidRPr="00B369BD">
        <w:rPr>
          <w:lang w:val="en-AU"/>
        </w:rPr>
        <w:t xml:space="preserve"> from </w:t>
      </w:r>
      <w:r w:rsidR="007A023D" w:rsidRPr="00B369BD">
        <w:rPr>
          <w:lang w:val="en-AU"/>
        </w:rPr>
        <w:t xml:space="preserve">those of </w:t>
      </w:r>
      <w:r w:rsidRPr="00B369BD">
        <w:rPr>
          <w:lang w:val="en-AU"/>
        </w:rPr>
        <w:t>other</w:t>
      </w:r>
      <w:r w:rsidR="009E7E5B" w:rsidRPr="00B369BD">
        <w:rPr>
          <w:lang w:val="en-AU"/>
        </w:rPr>
        <w:t>s</w:t>
      </w:r>
      <w:r w:rsidRPr="00B369BD">
        <w:rPr>
          <w:lang w:val="en-AU"/>
        </w:rPr>
        <w:t>?</w:t>
      </w:r>
    </w:p>
    <w:p w14:paraId="5D83BD6C" w14:textId="77777777" w:rsidR="000759BE" w:rsidRPr="00B369BD" w:rsidRDefault="000759BE" w:rsidP="00C9002E">
      <w:pPr>
        <w:pStyle w:val="VCAAbullet"/>
        <w:rPr>
          <w:lang w:val="en-AU"/>
        </w:rPr>
      </w:pPr>
      <w:r w:rsidRPr="00B369BD">
        <w:rPr>
          <w:lang w:val="en-AU"/>
        </w:rPr>
        <w:t>What is a tax and why do we need to pay taxes?</w:t>
      </w:r>
    </w:p>
    <w:p w14:paraId="2206B5F9" w14:textId="77777777" w:rsidR="000759BE" w:rsidRPr="00B369BD" w:rsidRDefault="000759BE" w:rsidP="00C9002E">
      <w:pPr>
        <w:pStyle w:val="VCAAbullet"/>
        <w:rPr>
          <w:lang w:val="en-AU"/>
        </w:rPr>
      </w:pPr>
      <w:r w:rsidRPr="00B369BD">
        <w:rPr>
          <w:lang w:val="en-AU"/>
        </w:rPr>
        <w:t>What skills and qualities do successful entrepreneurs share?</w:t>
      </w:r>
    </w:p>
    <w:p w14:paraId="767FCDD9" w14:textId="77777777" w:rsidR="000759BE" w:rsidRPr="00B369BD" w:rsidRDefault="000759BE" w:rsidP="00C9002E">
      <w:pPr>
        <w:pStyle w:val="VCAAbullet"/>
        <w:rPr>
          <w:lang w:val="en-AU"/>
        </w:rPr>
      </w:pPr>
      <w:r w:rsidRPr="00B369BD">
        <w:rPr>
          <w:lang w:val="en-AU"/>
        </w:rPr>
        <w:t>Why do people choose to work?</w:t>
      </w:r>
    </w:p>
    <w:p w14:paraId="2008E71C" w14:textId="16A220B9" w:rsidR="000759BE" w:rsidRPr="00B369BD" w:rsidRDefault="000759BE" w:rsidP="00C9002E">
      <w:pPr>
        <w:pStyle w:val="VCAAbullet"/>
        <w:rPr>
          <w:lang w:val="en-AU"/>
        </w:rPr>
      </w:pPr>
      <w:r w:rsidRPr="00B369BD">
        <w:rPr>
          <w:lang w:val="en-AU"/>
        </w:rPr>
        <w:t>How should I decid</w:t>
      </w:r>
      <w:r w:rsidR="00901C28" w:rsidRPr="00B369BD">
        <w:rPr>
          <w:lang w:val="en-AU"/>
        </w:rPr>
        <w:t>e</w:t>
      </w:r>
      <w:r w:rsidRPr="00B369BD">
        <w:rPr>
          <w:lang w:val="en-AU"/>
        </w:rPr>
        <w:t xml:space="preserve"> which brands and products to purchase?</w:t>
      </w:r>
    </w:p>
    <w:p w14:paraId="1096D898" w14:textId="77777777" w:rsidR="000759BE" w:rsidRPr="00B369BD" w:rsidRDefault="000759BE" w:rsidP="00C9002E">
      <w:pPr>
        <w:pStyle w:val="VCAAbullet"/>
        <w:rPr>
          <w:lang w:val="en-AU"/>
        </w:rPr>
      </w:pPr>
      <w:r w:rsidRPr="00B369BD">
        <w:rPr>
          <w:lang w:val="en-AU"/>
        </w:rPr>
        <w:t>What steps should I take to keep my money safe?</w:t>
      </w:r>
    </w:p>
    <w:p w14:paraId="56E54DE0" w14:textId="692DB437" w:rsidR="001701A4" w:rsidRPr="00B369BD" w:rsidRDefault="001701A4" w:rsidP="00BD12D3">
      <w:pPr>
        <w:pStyle w:val="Heading3"/>
      </w:pPr>
      <w:r w:rsidRPr="00B369BD">
        <w:t>Achievement standard</w:t>
      </w:r>
    </w:p>
    <w:p w14:paraId="3D64834D" w14:textId="25729DCB" w:rsidR="006C5ABC" w:rsidRPr="00B369BD" w:rsidRDefault="00BD2EC6" w:rsidP="00C5283E">
      <w:pPr>
        <w:pStyle w:val="VCAAbody"/>
        <w:rPr>
          <w:lang w:val="en-AU"/>
        </w:rPr>
      </w:pPr>
      <w:r w:rsidRPr="00B369BD">
        <w:rPr>
          <w:lang w:val="en-AU"/>
        </w:rPr>
        <w:t>By the end of Level 6</w:t>
      </w:r>
      <w:r w:rsidR="004953D7" w:rsidRPr="00B369BD">
        <w:rPr>
          <w:lang w:val="en-AU"/>
        </w:rPr>
        <w:t>,</w:t>
      </w:r>
      <w:r w:rsidRPr="00B369BD">
        <w:rPr>
          <w:lang w:val="en-AU"/>
        </w:rPr>
        <w:t xml:space="preserve"> s</w:t>
      </w:r>
      <w:r w:rsidR="006C5ABC" w:rsidRPr="00B369BD">
        <w:rPr>
          <w:lang w:val="en-AU"/>
        </w:rPr>
        <w:t>tudents classify economic resources</w:t>
      </w:r>
      <w:r w:rsidR="004953D7" w:rsidRPr="00B369BD">
        <w:rPr>
          <w:lang w:val="en-AU"/>
        </w:rPr>
        <w:t xml:space="preserve"> and </w:t>
      </w:r>
      <w:r w:rsidR="006C5ABC" w:rsidRPr="00B369BD">
        <w:rPr>
          <w:lang w:val="en-AU"/>
        </w:rPr>
        <w:t xml:space="preserve">describe how economic scarcity necessitates economic </w:t>
      </w:r>
      <w:r w:rsidR="00423437" w:rsidRPr="00B369BD">
        <w:rPr>
          <w:lang w:val="en-AU"/>
        </w:rPr>
        <w:t>decision-</w:t>
      </w:r>
      <w:r w:rsidR="006C5ABC" w:rsidRPr="00B369BD">
        <w:rPr>
          <w:lang w:val="en-AU"/>
        </w:rPr>
        <w:t xml:space="preserve">making. They explain both entrepreneurship and the importance of work to individuals and the community. Students explain </w:t>
      </w:r>
      <w:r w:rsidR="000759BE" w:rsidRPr="00B369BD">
        <w:rPr>
          <w:lang w:val="en-AU"/>
        </w:rPr>
        <w:t xml:space="preserve">the </w:t>
      </w:r>
      <w:r w:rsidR="006C5ABC" w:rsidRPr="00B369BD">
        <w:rPr>
          <w:lang w:val="en-AU"/>
        </w:rPr>
        <w:t xml:space="preserve">different factors that influence consumer choice and outline strategies for informed personal </w:t>
      </w:r>
      <w:r w:rsidR="000759BE" w:rsidRPr="00B369BD">
        <w:rPr>
          <w:lang w:val="en-AU"/>
        </w:rPr>
        <w:t>economic</w:t>
      </w:r>
      <w:r w:rsidR="006C5ABC" w:rsidRPr="00B369BD">
        <w:rPr>
          <w:lang w:val="en-AU"/>
        </w:rPr>
        <w:t xml:space="preserve"> </w:t>
      </w:r>
      <w:r w:rsidR="00980796" w:rsidRPr="00B369BD">
        <w:rPr>
          <w:lang w:val="en-AU"/>
        </w:rPr>
        <w:t>decision-</w:t>
      </w:r>
      <w:r w:rsidR="006C5ABC" w:rsidRPr="00B369BD">
        <w:rPr>
          <w:lang w:val="en-AU"/>
        </w:rPr>
        <w:t xml:space="preserve">making. Students explain what taxation is and </w:t>
      </w:r>
      <w:r w:rsidR="00B43269" w:rsidRPr="00B369BD">
        <w:rPr>
          <w:lang w:val="en-AU"/>
        </w:rPr>
        <w:t xml:space="preserve">the </w:t>
      </w:r>
      <w:r w:rsidR="000759BE" w:rsidRPr="00B369BD">
        <w:rPr>
          <w:lang w:val="en-AU"/>
        </w:rPr>
        <w:t xml:space="preserve">reasons </w:t>
      </w:r>
      <w:r w:rsidR="006C5ABC" w:rsidRPr="00B369BD">
        <w:rPr>
          <w:lang w:val="en-AU"/>
        </w:rPr>
        <w:t>why governments levy tax</w:t>
      </w:r>
      <w:r w:rsidR="000759BE" w:rsidRPr="00B369BD">
        <w:rPr>
          <w:lang w:val="en-AU"/>
        </w:rPr>
        <w:t>ation</w:t>
      </w:r>
      <w:r w:rsidR="006C5ABC" w:rsidRPr="00B369BD">
        <w:rPr>
          <w:lang w:val="en-AU"/>
        </w:rPr>
        <w:t xml:space="preserve">. They explain </w:t>
      </w:r>
      <w:r w:rsidR="000759BE" w:rsidRPr="00B369BD">
        <w:rPr>
          <w:lang w:val="en-AU"/>
        </w:rPr>
        <w:t xml:space="preserve">and are able to access </w:t>
      </w:r>
      <w:r w:rsidR="009A5540" w:rsidRPr="00B369BD">
        <w:rPr>
          <w:lang w:val="en-AU"/>
        </w:rPr>
        <w:t xml:space="preserve">services offered by </w:t>
      </w:r>
      <w:r w:rsidR="000759BE" w:rsidRPr="00B369BD">
        <w:rPr>
          <w:lang w:val="en-AU"/>
        </w:rPr>
        <w:t>financial institutions</w:t>
      </w:r>
      <w:r w:rsidR="00367F45" w:rsidRPr="00B369BD">
        <w:rPr>
          <w:lang w:val="en-AU"/>
        </w:rPr>
        <w:t>,</w:t>
      </w:r>
      <w:r w:rsidR="009A5540" w:rsidRPr="00B369BD">
        <w:rPr>
          <w:lang w:val="en-AU"/>
        </w:rPr>
        <w:t xml:space="preserve"> </w:t>
      </w:r>
      <w:r w:rsidR="00321C1F" w:rsidRPr="00B369BD">
        <w:rPr>
          <w:lang w:val="en-AU"/>
        </w:rPr>
        <w:t>and discuss</w:t>
      </w:r>
      <w:r w:rsidR="000759BE" w:rsidRPr="00B369BD">
        <w:rPr>
          <w:lang w:val="en-AU"/>
        </w:rPr>
        <w:t xml:space="preserve"> the </w:t>
      </w:r>
      <w:r w:rsidR="006C5ABC" w:rsidRPr="00B369BD">
        <w:rPr>
          <w:lang w:val="en-AU"/>
        </w:rPr>
        <w:t>importance of keeping money safe</w:t>
      </w:r>
      <w:r w:rsidR="000759BE" w:rsidRPr="00B369BD">
        <w:rPr>
          <w:lang w:val="en-AU"/>
        </w:rPr>
        <w:t xml:space="preserve"> and spending it wisely</w:t>
      </w:r>
      <w:r w:rsidR="006C5ABC" w:rsidRPr="00B369BD">
        <w:rPr>
          <w:lang w:val="en-AU"/>
        </w:rPr>
        <w:t>.</w:t>
      </w:r>
    </w:p>
    <w:p w14:paraId="5557B468" w14:textId="391C3782" w:rsidR="00516589" w:rsidRPr="00B369BD" w:rsidRDefault="006C5ABC" w:rsidP="00B87516">
      <w:pPr>
        <w:pStyle w:val="VCAAbody"/>
        <w:rPr>
          <w:lang w:val="en-AU"/>
        </w:rPr>
      </w:pPr>
      <w:r w:rsidRPr="00B369BD">
        <w:rPr>
          <w:lang w:val="en-AU"/>
        </w:rPr>
        <w:t xml:space="preserve">Students develop questions to investigate economics and business issues and systems, </w:t>
      </w:r>
      <w:r w:rsidR="00367F45" w:rsidRPr="00B369BD">
        <w:rPr>
          <w:lang w:val="en-AU"/>
        </w:rPr>
        <w:t xml:space="preserve">and </w:t>
      </w:r>
      <w:r w:rsidR="000759BE" w:rsidRPr="00B369BD">
        <w:rPr>
          <w:lang w:val="en-AU"/>
        </w:rPr>
        <w:t xml:space="preserve">they accurately </w:t>
      </w:r>
      <w:r w:rsidR="00BD2EC6" w:rsidRPr="00B369BD">
        <w:rPr>
          <w:lang w:val="en-AU"/>
        </w:rPr>
        <w:t>locate, collect, organise and interpret data and information, and identify trends</w:t>
      </w:r>
      <w:r w:rsidRPr="00B369BD">
        <w:rPr>
          <w:lang w:val="en-AU"/>
        </w:rPr>
        <w:t xml:space="preserve">. </w:t>
      </w:r>
      <w:r w:rsidR="000759BE" w:rsidRPr="00B369BD">
        <w:rPr>
          <w:lang w:val="en-AU"/>
        </w:rPr>
        <w:t>Students</w:t>
      </w:r>
      <w:r w:rsidRPr="00B369BD">
        <w:rPr>
          <w:lang w:val="en-AU"/>
        </w:rPr>
        <w:t xml:space="preserve"> develop </w:t>
      </w:r>
      <w:r w:rsidR="00563C39" w:rsidRPr="00B369BD">
        <w:rPr>
          <w:lang w:val="en-AU"/>
        </w:rPr>
        <w:t>evidence-based</w:t>
      </w:r>
      <w:r w:rsidRPr="00B369BD">
        <w:rPr>
          <w:lang w:val="en-AU"/>
        </w:rPr>
        <w:t xml:space="preserve"> conclusions and propose appropriate responses to issues</w:t>
      </w:r>
      <w:r w:rsidR="000759BE" w:rsidRPr="00B369BD">
        <w:rPr>
          <w:lang w:val="en-AU"/>
        </w:rPr>
        <w:t>.</w:t>
      </w:r>
      <w:r w:rsidRPr="00B369BD">
        <w:rPr>
          <w:lang w:val="en-AU"/>
        </w:rPr>
        <w:t xml:space="preserve"> Students can develop accurate explanations based on sources using </w:t>
      </w:r>
      <w:r w:rsidR="000759BE" w:rsidRPr="00B369BD">
        <w:rPr>
          <w:lang w:val="en-AU"/>
        </w:rPr>
        <w:t xml:space="preserve">appropriate </w:t>
      </w:r>
      <w:r w:rsidRPr="00B369BD">
        <w:rPr>
          <w:lang w:val="en-AU"/>
        </w:rPr>
        <w:t>business and economics terminology and conventions.</w:t>
      </w:r>
    </w:p>
    <w:p w14:paraId="0F8AD37F" w14:textId="77777777" w:rsidR="001701A4" w:rsidRPr="00B369BD" w:rsidRDefault="001701A4" w:rsidP="00E96BE8">
      <w:pPr>
        <w:pStyle w:val="Heading3"/>
      </w:pPr>
      <w:r w:rsidRPr="00B369BD">
        <w:lastRenderedPageBreak/>
        <w:t>Content descriptions and elaborations</w:t>
      </w:r>
    </w:p>
    <w:p w14:paraId="5BE056EC" w14:textId="2071AE07" w:rsidR="001701A4" w:rsidRPr="00B369BD" w:rsidRDefault="001701A4" w:rsidP="00BC1A42">
      <w:pPr>
        <w:pStyle w:val="Heading4"/>
        <w:rPr>
          <w:lang w:val="en-AU"/>
        </w:rPr>
      </w:pPr>
      <w:r w:rsidRPr="00B369BD">
        <w:rPr>
          <w:lang w:val="en-AU"/>
        </w:rPr>
        <w:t xml:space="preserve">Strand: </w:t>
      </w:r>
      <w:r w:rsidR="006C5ABC" w:rsidRPr="00B369BD">
        <w:rPr>
          <w:lang w:val="en-AU"/>
        </w:rPr>
        <w:t xml:space="preserve">Knowledge and </w:t>
      </w:r>
      <w:r w:rsidR="00367F45" w:rsidRPr="00B369BD">
        <w:rPr>
          <w:lang w:val="en-AU"/>
        </w:rPr>
        <w:t>Understanding</w:t>
      </w:r>
    </w:p>
    <w:p w14:paraId="487386E2" w14:textId="3BDC9932" w:rsidR="001701A4" w:rsidRPr="00B369BD" w:rsidRDefault="001701A4" w:rsidP="00BC1A42">
      <w:pPr>
        <w:pStyle w:val="Heading5"/>
      </w:pPr>
      <w:r w:rsidRPr="00B369BD">
        <w:t xml:space="preserve">Sub-strand: </w:t>
      </w:r>
      <w:r w:rsidR="006C5ABC" w:rsidRPr="00B369BD">
        <w:t xml:space="preserve">Economic </w:t>
      </w:r>
      <w:r w:rsidR="00516589" w:rsidRPr="00B369BD">
        <w:t xml:space="preserve">literacy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369BD" w14:paraId="4BC8217B" w14:textId="77777777" w:rsidTr="00503884">
        <w:trPr>
          <w:cantSplit/>
          <w:trHeight w:val="283"/>
          <w:tblHeader/>
        </w:trPr>
        <w:tc>
          <w:tcPr>
            <w:tcW w:w="3256" w:type="dxa"/>
            <w:shd w:val="clear" w:color="auto" w:fill="D9D9D9" w:themeFill="background1" w:themeFillShade="D9"/>
          </w:tcPr>
          <w:p w14:paraId="130A5C34" w14:textId="77777777" w:rsidR="001701A4" w:rsidRPr="00B369BD" w:rsidRDefault="001701A4" w:rsidP="00C5283E">
            <w:pPr>
              <w:pStyle w:val="VCAAtabletextnarrowstemrow"/>
            </w:pPr>
            <w:bookmarkStart w:id="22" w:name="_Hlk140492206"/>
            <w:r w:rsidRPr="00B369BD">
              <w:t>Content descriptions</w:t>
            </w:r>
          </w:p>
          <w:p w14:paraId="0F7FF10A" w14:textId="765813C4" w:rsidR="001701A4" w:rsidRPr="00B369BD" w:rsidRDefault="001701A4" w:rsidP="00C5283E">
            <w:pPr>
              <w:pStyle w:val="VCAAtabletextnarrowstemrow"/>
            </w:pPr>
            <w:r w:rsidRPr="00B369BD">
              <w:rPr>
                <w:i/>
              </w:rPr>
              <w:t xml:space="preserve">Students learn </w:t>
            </w:r>
            <w:r w:rsidR="006C5ABC" w:rsidRPr="00B369BD">
              <w:rPr>
                <w:i/>
              </w:rPr>
              <w:t>about</w:t>
            </w:r>
            <w:r w:rsidRPr="00B369BD">
              <w:rPr>
                <w:i/>
              </w:rPr>
              <w:t>:</w:t>
            </w:r>
          </w:p>
        </w:tc>
        <w:tc>
          <w:tcPr>
            <w:tcW w:w="11484" w:type="dxa"/>
            <w:shd w:val="clear" w:color="auto" w:fill="D9D9D9" w:themeFill="background1" w:themeFillShade="D9"/>
          </w:tcPr>
          <w:p w14:paraId="3A4EBE50" w14:textId="77777777" w:rsidR="001701A4" w:rsidRPr="00B369BD" w:rsidRDefault="001701A4" w:rsidP="00C5283E">
            <w:pPr>
              <w:pStyle w:val="VCAAtabletextnarrowstemrow"/>
            </w:pPr>
            <w:r w:rsidRPr="00B369BD">
              <w:t>Elaborations</w:t>
            </w:r>
          </w:p>
          <w:p w14:paraId="79E7C6F2" w14:textId="77777777" w:rsidR="001701A4" w:rsidRPr="00B369BD" w:rsidRDefault="001701A4" w:rsidP="00C5283E">
            <w:pPr>
              <w:pStyle w:val="VCAAtabletextnarrowstemrow"/>
            </w:pPr>
            <w:r w:rsidRPr="00B369BD">
              <w:rPr>
                <w:i/>
                <w:iCs/>
              </w:rPr>
              <w:t>This may involve students:</w:t>
            </w:r>
          </w:p>
        </w:tc>
      </w:tr>
      <w:tr w:rsidR="001701A4" w:rsidRPr="00B369BD" w14:paraId="01108311" w14:textId="77777777" w:rsidTr="00B21088">
        <w:trPr>
          <w:cantSplit/>
          <w:trHeight w:val="283"/>
        </w:trPr>
        <w:tc>
          <w:tcPr>
            <w:tcW w:w="3256" w:type="dxa"/>
            <w:shd w:val="clear" w:color="auto" w:fill="FFFFFF" w:themeFill="background1"/>
          </w:tcPr>
          <w:p w14:paraId="16372AE4" w14:textId="33CADDE7" w:rsidR="009A5540" w:rsidRPr="00B369BD" w:rsidRDefault="005A7FAF" w:rsidP="00EA1B98">
            <w:pPr>
              <w:pStyle w:val="VCAAtabletextnarrow"/>
              <w:rPr>
                <w:lang w:val="en-AU"/>
              </w:rPr>
            </w:pPr>
            <w:r w:rsidRPr="00B369BD">
              <w:rPr>
                <w:lang w:val="en-AU"/>
              </w:rPr>
              <w:t xml:space="preserve">economic </w:t>
            </w:r>
            <w:r w:rsidR="009A5540" w:rsidRPr="00B369BD">
              <w:rPr>
                <w:lang w:val="en-AU"/>
              </w:rPr>
              <w:t>resources</w:t>
            </w:r>
            <w:r w:rsidR="00F53791" w:rsidRPr="00B369BD">
              <w:rPr>
                <w:lang w:val="en-AU"/>
              </w:rPr>
              <w:t>,</w:t>
            </w:r>
            <w:r w:rsidR="009A5540" w:rsidRPr="00B369BD">
              <w:rPr>
                <w:lang w:val="en-AU"/>
              </w:rPr>
              <w:t xml:space="preserve"> including natural, human and capital, </w:t>
            </w:r>
            <w:r w:rsidR="00BD2EC6" w:rsidRPr="00B369BD">
              <w:rPr>
                <w:lang w:val="en-AU"/>
              </w:rPr>
              <w:t xml:space="preserve">and </w:t>
            </w:r>
            <w:r w:rsidR="009A5540" w:rsidRPr="00B369BD">
              <w:rPr>
                <w:lang w:val="en-AU"/>
              </w:rPr>
              <w:t>the concept of economic scarcity</w:t>
            </w:r>
          </w:p>
          <w:p w14:paraId="57B9575B" w14:textId="6A14799A" w:rsidR="001701A4" w:rsidRPr="00B369BD" w:rsidRDefault="00EA1B98" w:rsidP="00C5283E">
            <w:pPr>
              <w:pStyle w:val="VCAAVC2curriculumcode"/>
            </w:pPr>
            <w:r w:rsidRPr="00B369BD">
              <w:t>VC2HE6K01</w:t>
            </w:r>
          </w:p>
        </w:tc>
        <w:tc>
          <w:tcPr>
            <w:tcW w:w="11484" w:type="dxa"/>
            <w:shd w:val="clear" w:color="auto" w:fill="FFFFFF" w:themeFill="background1"/>
          </w:tcPr>
          <w:p w14:paraId="75DD9381" w14:textId="5BD333BD" w:rsidR="009A5540" w:rsidRPr="00B369BD" w:rsidRDefault="005A7FAF" w:rsidP="00CC3C6A">
            <w:pPr>
              <w:pStyle w:val="VCAAtablebulletnarrow"/>
            </w:pPr>
            <w:r w:rsidRPr="00B369BD">
              <w:t xml:space="preserve">classifying </w:t>
            </w:r>
            <w:r w:rsidR="009A5540" w:rsidRPr="00B369BD">
              <w:t xml:space="preserve">lists </w:t>
            </w:r>
            <w:r w:rsidR="00781BD5" w:rsidRPr="00B369BD">
              <w:t xml:space="preserve">of </w:t>
            </w:r>
            <w:r w:rsidR="009A5540" w:rsidRPr="00B369BD">
              <w:t xml:space="preserve">economic resources (factors of production) as one of </w:t>
            </w:r>
            <w:r w:rsidR="00CD1CC6" w:rsidRPr="00B369BD">
              <w:t xml:space="preserve">either </w:t>
            </w:r>
            <w:r w:rsidR="009A5540" w:rsidRPr="00B369BD">
              <w:t>natural, human or capital</w:t>
            </w:r>
            <w:r w:rsidR="00CD1CC6" w:rsidRPr="00B369BD">
              <w:t>, i</w:t>
            </w:r>
            <w:r w:rsidR="009A5540" w:rsidRPr="00B369BD">
              <w:t xml:space="preserve">dentifying the </w:t>
            </w:r>
            <w:r w:rsidR="00CD1CC6" w:rsidRPr="00B369BD">
              <w:t xml:space="preserve">economic </w:t>
            </w:r>
            <w:r w:rsidR="009A5540" w:rsidRPr="00B369BD">
              <w:t>resources used in the production of specific products</w:t>
            </w:r>
            <w:r w:rsidR="00CD1CC6" w:rsidRPr="00B369BD">
              <w:t xml:space="preserve"> and d</w:t>
            </w:r>
            <w:r w:rsidR="009A5540" w:rsidRPr="00B369BD">
              <w:t>eveloping a visual representation showing this</w:t>
            </w:r>
          </w:p>
          <w:p w14:paraId="5070B95E" w14:textId="2A9DCA13" w:rsidR="009A5540" w:rsidRPr="00B369BD" w:rsidRDefault="005A7FAF" w:rsidP="00CC3C6A">
            <w:pPr>
              <w:pStyle w:val="VCAAtablebulletnarrow"/>
            </w:pPr>
            <w:r w:rsidRPr="00B369BD">
              <w:t xml:space="preserve">distinguishing </w:t>
            </w:r>
            <w:r w:rsidR="009A5540" w:rsidRPr="00B369BD">
              <w:t>between needs and wants and exploring how different people have differing needs and wants that change over time</w:t>
            </w:r>
            <w:r w:rsidR="00AA7DA2" w:rsidRPr="00B369BD">
              <w:t>, and t</w:t>
            </w:r>
            <w:r w:rsidR="001D24CD" w:rsidRPr="00B369BD">
              <w:t>hen r</w:t>
            </w:r>
            <w:r w:rsidR="009A5540" w:rsidRPr="00B369BD">
              <w:t xml:space="preserve">ecording this in a </w:t>
            </w:r>
            <w:r w:rsidR="004C4DE5" w:rsidRPr="00B369BD">
              <w:t>visual representation</w:t>
            </w:r>
          </w:p>
          <w:p w14:paraId="7C591892" w14:textId="30190788" w:rsidR="001701A4" w:rsidRPr="00B369BD" w:rsidRDefault="005A7FAF" w:rsidP="00CC3C6A">
            <w:pPr>
              <w:pStyle w:val="VCAAtablebulletnarrow"/>
            </w:pPr>
            <w:r w:rsidRPr="00B369BD">
              <w:t xml:space="preserve">collecting </w:t>
            </w:r>
            <w:r w:rsidR="009A5540" w:rsidRPr="00B369BD">
              <w:t>data showing fluctuations in the price of a common item</w:t>
            </w:r>
            <w:r w:rsidR="000A1BDC" w:rsidRPr="00B369BD">
              <w:t>,</w:t>
            </w:r>
            <w:r w:rsidR="009A5540" w:rsidRPr="00B369BD">
              <w:t xml:space="preserve"> such as bananas or meat, graph</w:t>
            </w:r>
            <w:r w:rsidR="000A1BDC" w:rsidRPr="00B369BD">
              <w:t>ing</w:t>
            </w:r>
            <w:r w:rsidR="009A5540" w:rsidRPr="00B369BD">
              <w:t xml:space="preserve"> this </w:t>
            </w:r>
            <w:r w:rsidR="000A1BDC" w:rsidRPr="00B369BD">
              <w:t xml:space="preserve">and </w:t>
            </w:r>
            <w:r w:rsidR="009A5540" w:rsidRPr="00B369BD">
              <w:t>then consider</w:t>
            </w:r>
            <w:r w:rsidR="000A1BDC" w:rsidRPr="00B369BD">
              <w:t>ing</w:t>
            </w:r>
            <w:r w:rsidR="009A5540" w:rsidRPr="00B369BD">
              <w:t xml:space="preserve"> </w:t>
            </w:r>
            <w:r w:rsidR="000A1BDC" w:rsidRPr="00B369BD">
              <w:t xml:space="preserve">and listing reasons </w:t>
            </w:r>
            <w:r w:rsidR="00CB1442" w:rsidRPr="00B369BD">
              <w:t xml:space="preserve">for </w:t>
            </w:r>
            <w:r w:rsidR="009A5540" w:rsidRPr="00B369BD">
              <w:t>why price fluctuate</w:t>
            </w:r>
            <w:r w:rsidR="000A1BDC" w:rsidRPr="00B369BD">
              <w:t>s</w:t>
            </w:r>
            <w:r w:rsidR="009A5540" w:rsidRPr="00B369BD">
              <w:t xml:space="preserve"> over time</w:t>
            </w:r>
          </w:p>
        </w:tc>
      </w:tr>
      <w:tr w:rsidR="001D24CD" w:rsidRPr="00B369BD" w14:paraId="46D685BF" w14:textId="77777777" w:rsidTr="00503884">
        <w:trPr>
          <w:cantSplit/>
          <w:trHeight w:val="283"/>
        </w:trPr>
        <w:tc>
          <w:tcPr>
            <w:tcW w:w="3256" w:type="dxa"/>
            <w:tcBorders>
              <w:bottom w:val="single" w:sz="4" w:space="0" w:color="auto"/>
            </w:tcBorders>
            <w:shd w:val="clear" w:color="auto" w:fill="FFFFFF" w:themeFill="background1"/>
          </w:tcPr>
          <w:p w14:paraId="47571462" w14:textId="12FC683B" w:rsidR="001D24CD" w:rsidRPr="00B369BD" w:rsidRDefault="005A7FAF" w:rsidP="00C5283E">
            <w:pPr>
              <w:pStyle w:val="VCAAtabletextnarrow"/>
              <w:rPr>
                <w:lang w:val="en-AU"/>
              </w:rPr>
            </w:pPr>
            <w:r w:rsidRPr="00B369BD">
              <w:rPr>
                <w:lang w:val="en-AU"/>
              </w:rPr>
              <w:t xml:space="preserve">what </w:t>
            </w:r>
            <w:r w:rsidR="003D77F2" w:rsidRPr="00B369BD">
              <w:rPr>
                <w:lang w:val="en-AU"/>
              </w:rPr>
              <w:t xml:space="preserve">taxation </w:t>
            </w:r>
            <w:r w:rsidR="001D24CD" w:rsidRPr="00B369BD">
              <w:rPr>
                <w:lang w:val="en-AU"/>
              </w:rPr>
              <w:t xml:space="preserve">is and why </w:t>
            </w:r>
            <w:r w:rsidR="00F2633C" w:rsidRPr="00B369BD">
              <w:rPr>
                <w:lang w:val="en-AU"/>
              </w:rPr>
              <w:t>people</w:t>
            </w:r>
            <w:r w:rsidR="0011317C" w:rsidRPr="00B369BD">
              <w:rPr>
                <w:lang w:val="en-AU"/>
              </w:rPr>
              <w:t xml:space="preserve"> </w:t>
            </w:r>
            <w:r w:rsidR="001D24CD" w:rsidRPr="00B369BD">
              <w:rPr>
                <w:lang w:val="en-AU"/>
              </w:rPr>
              <w:t xml:space="preserve">need to pay </w:t>
            </w:r>
            <w:r w:rsidR="003D77F2" w:rsidRPr="00B369BD">
              <w:rPr>
                <w:lang w:val="en-AU"/>
              </w:rPr>
              <w:t>it</w:t>
            </w:r>
          </w:p>
          <w:p w14:paraId="504F3ECE" w14:textId="16F5483E" w:rsidR="002817FB" w:rsidRPr="00B369BD" w:rsidRDefault="002817FB" w:rsidP="00797124">
            <w:pPr>
              <w:pStyle w:val="VCAAVC2curriculumcode"/>
            </w:pPr>
            <w:r w:rsidRPr="00B369BD">
              <w:t>VC2HE6K02</w:t>
            </w:r>
          </w:p>
        </w:tc>
        <w:tc>
          <w:tcPr>
            <w:tcW w:w="11484" w:type="dxa"/>
            <w:tcBorders>
              <w:bottom w:val="single" w:sz="4" w:space="0" w:color="auto"/>
            </w:tcBorders>
            <w:shd w:val="clear" w:color="auto" w:fill="FFFFFF" w:themeFill="background1"/>
          </w:tcPr>
          <w:p w14:paraId="206C1FD2" w14:textId="47DA1EE3" w:rsidR="00D570ED" w:rsidRPr="00B369BD" w:rsidRDefault="005A7FAF" w:rsidP="00CC3C6A">
            <w:pPr>
              <w:pStyle w:val="VCAAtablebulletnarrow"/>
            </w:pPr>
            <w:r w:rsidRPr="00B369BD">
              <w:t xml:space="preserve">researching </w:t>
            </w:r>
            <w:r w:rsidR="001D24CD" w:rsidRPr="00B369BD">
              <w:t xml:space="preserve">the </w:t>
            </w:r>
            <w:r w:rsidR="00D570ED" w:rsidRPr="00B369BD">
              <w:t xml:space="preserve">goods </w:t>
            </w:r>
            <w:r w:rsidR="001D24CD" w:rsidRPr="00B369BD">
              <w:t xml:space="preserve">and </w:t>
            </w:r>
            <w:r w:rsidR="00D570ED" w:rsidRPr="00B369BD">
              <w:t xml:space="preserve">services </w:t>
            </w:r>
            <w:r w:rsidR="001D24CD" w:rsidRPr="00B369BD">
              <w:t>tax</w:t>
            </w:r>
            <w:r w:rsidR="00A31BDB" w:rsidRPr="00B369BD">
              <w:t xml:space="preserve"> (GST)</w:t>
            </w:r>
            <w:r w:rsidR="001D24CD" w:rsidRPr="00B369BD">
              <w:t xml:space="preserve"> and its impact on personal spending and the prices of purchases</w:t>
            </w:r>
          </w:p>
          <w:p w14:paraId="1B143F9A" w14:textId="0FB1278F" w:rsidR="001D24CD" w:rsidRPr="00B369BD" w:rsidRDefault="005A7FAF" w:rsidP="00CC3C6A">
            <w:pPr>
              <w:pStyle w:val="VCAAtablebulletnarrow"/>
            </w:pPr>
            <w:r w:rsidRPr="00B369BD">
              <w:t xml:space="preserve">calculating </w:t>
            </w:r>
            <w:r w:rsidR="001D24CD" w:rsidRPr="00B369BD">
              <w:t xml:space="preserve">the amount of </w:t>
            </w:r>
            <w:r w:rsidR="00F22528" w:rsidRPr="00B369BD">
              <w:t>GST</w:t>
            </w:r>
            <w:r w:rsidR="001D24CD" w:rsidRPr="00B369BD">
              <w:t xml:space="preserve"> paid for specific purchases</w:t>
            </w:r>
          </w:p>
          <w:p w14:paraId="7A4EC67E" w14:textId="24B4BC0A" w:rsidR="001D24CD" w:rsidRPr="00B369BD" w:rsidRDefault="005A7FAF" w:rsidP="00CC3C6A">
            <w:pPr>
              <w:pStyle w:val="VCAAtablebulletnarrow"/>
            </w:pPr>
            <w:r w:rsidRPr="00B369BD">
              <w:t xml:space="preserve">researching </w:t>
            </w:r>
            <w:r w:rsidR="001D24CD" w:rsidRPr="00B369BD">
              <w:t xml:space="preserve">the history of taxation, identifying types of taxes paid in ancient </w:t>
            </w:r>
            <w:r w:rsidR="00D570ED" w:rsidRPr="00B369BD">
              <w:t>Rome</w:t>
            </w:r>
            <w:r w:rsidR="001D24CD" w:rsidRPr="00B369BD">
              <w:t xml:space="preserve">, </w:t>
            </w:r>
            <w:r w:rsidR="00D570ED" w:rsidRPr="00B369BD">
              <w:t>the Middle Ages</w:t>
            </w:r>
            <w:r w:rsidR="001D24CD" w:rsidRPr="00B369BD">
              <w:t xml:space="preserve"> and in other countries</w:t>
            </w:r>
            <w:r w:rsidR="00BE533C" w:rsidRPr="00B369BD">
              <w:t xml:space="preserve"> currently</w:t>
            </w:r>
            <w:r w:rsidR="00D570ED" w:rsidRPr="00B369BD">
              <w:t xml:space="preserve">, and constructing </w:t>
            </w:r>
            <w:r w:rsidR="001D24CD" w:rsidRPr="00B369BD">
              <w:t>a timeline depicting this</w:t>
            </w:r>
          </w:p>
          <w:p w14:paraId="0B2934AD" w14:textId="79656F6D" w:rsidR="00321C1F" w:rsidRPr="00B369BD" w:rsidRDefault="00B43269" w:rsidP="00CC3C6A">
            <w:pPr>
              <w:pStyle w:val="VCAAtablebulletnarrow"/>
            </w:pPr>
            <w:r w:rsidRPr="00B369BD">
              <w:t>r</w:t>
            </w:r>
            <w:r w:rsidR="00321C1F" w:rsidRPr="00B369BD">
              <w:t>esearching and summarising the services offered by the Australian Taxation Office (ATO)</w:t>
            </w:r>
          </w:p>
        </w:tc>
      </w:tr>
    </w:tbl>
    <w:bookmarkEnd w:id="22"/>
    <w:p w14:paraId="4D998F6F" w14:textId="3CD2BC37" w:rsidR="001701A4" w:rsidRPr="00B369BD" w:rsidRDefault="001701A4" w:rsidP="00BC1A42">
      <w:pPr>
        <w:pStyle w:val="Heading5"/>
      </w:pPr>
      <w:r w:rsidRPr="00B369BD">
        <w:t xml:space="preserve">Sub-strand: </w:t>
      </w:r>
      <w:r w:rsidR="006C5ABC" w:rsidRPr="00B369BD">
        <w:t xml:space="preserve">Business and </w:t>
      </w:r>
      <w:r w:rsidR="00516589" w:rsidRPr="00B369BD">
        <w:t>entrepreneurship</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369BD" w14:paraId="38B4854E" w14:textId="77777777" w:rsidTr="00503884">
        <w:trPr>
          <w:cantSplit/>
          <w:trHeight w:val="283"/>
          <w:tblHeader/>
        </w:trPr>
        <w:tc>
          <w:tcPr>
            <w:tcW w:w="3256" w:type="dxa"/>
            <w:shd w:val="clear" w:color="auto" w:fill="D9D9D9" w:themeFill="background1" w:themeFillShade="D9"/>
          </w:tcPr>
          <w:p w14:paraId="17208425" w14:textId="77777777" w:rsidR="001701A4" w:rsidRPr="00B369BD" w:rsidRDefault="001701A4" w:rsidP="00C5283E">
            <w:pPr>
              <w:pStyle w:val="VCAAtabletextnarrowstemrow"/>
            </w:pPr>
            <w:bookmarkStart w:id="23" w:name="_Hlk139016138"/>
            <w:r w:rsidRPr="00B369BD">
              <w:t>Content descriptions</w:t>
            </w:r>
          </w:p>
          <w:p w14:paraId="557A4BB8" w14:textId="06592267" w:rsidR="001701A4" w:rsidRPr="00B369BD" w:rsidRDefault="001701A4" w:rsidP="00C5283E">
            <w:pPr>
              <w:pStyle w:val="VCAAtabletextnarrowstemrow"/>
            </w:pPr>
            <w:r w:rsidRPr="00B369BD">
              <w:rPr>
                <w:i/>
              </w:rPr>
              <w:t xml:space="preserve">Students learn </w:t>
            </w:r>
            <w:r w:rsidR="00BC1FBA" w:rsidRPr="00B369BD">
              <w:rPr>
                <w:i/>
              </w:rPr>
              <w:t>about</w:t>
            </w:r>
            <w:r w:rsidRPr="00B369BD">
              <w:rPr>
                <w:i/>
              </w:rPr>
              <w:t>:</w:t>
            </w:r>
          </w:p>
        </w:tc>
        <w:tc>
          <w:tcPr>
            <w:tcW w:w="11484" w:type="dxa"/>
            <w:shd w:val="clear" w:color="auto" w:fill="D9D9D9" w:themeFill="background1" w:themeFillShade="D9"/>
          </w:tcPr>
          <w:p w14:paraId="4FB7A83C" w14:textId="77777777" w:rsidR="001701A4" w:rsidRPr="00B369BD" w:rsidRDefault="001701A4" w:rsidP="00C5283E">
            <w:pPr>
              <w:pStyle w:val="VCAAtabletextnarrowstemrow"/>
            </w:pPr>
            <w:r w:rsidRPr="00B369BD">
              <w:t>Elaborations</w:t>
            </w:r>
          </w:p>
          <w:p w14:paraId="53BDF032" w14:textId="77777777" w:rsidR="001701A4" w:rsidRPr="00B369BD" w:rsidRDefault="001701A4" w:rsidP="00C5283E">
            <w:pPr>
              <w:pStyle w:val="VCAAtabletextnarrowstemrow"/>
            </w:pPr>
            <w:r w:rsidRPr="00B369BD">
              <w:rPr>
                <w:i/>
                <w:iCs/>
              </w:rPr>
              <w:t>This may involve students:</w:t>
            </w:r>
          </w:p>
        </w:tc>
      </w:tr>
      <w:tr w:rsidR="006C5ABC" w:rsidRPr="00B369BD" w14:paraId="2A0C6453" w14:textId="77777777" w:rsidTr="00503884">
        <w:trPr>
          <w:cantSplit/>
          <w:trHeight w:val="283"/>
        </w:trPr>
        <w:tc>
          <w:tcPr>
            <w:tcW w:w="3256" w:type="dxa"/>
            <w:shd w:val="clear" w:color="auto" w:fill="FFFFFF" w:themeFill="background1"/>
          </w:tcPr>
          <w:p w14:paraId="69A76EC8" w14:textId="424CC7F1" w:rsidR="009A5540" w:rsidRPr="00B369BD" w:rsidRDefault="005A7FAF" w:rsidP="00C5283E">
            <w:pPr>
              <w:pStyle w:val="VCAAtabletextnarrow"/>
              <w:rPr>
                <w:lang w:val="en-AU"/>
              </w:rPr>
            </w:pPr>
            <w:r w:rsidRPr="00B369BD">
              <w:rPr>
                <w:lang w:val="en-AU"/>
              </w:rPr>
              <w:t xml:space="preserve">entrepreneurship </w:t>
            </w:r>
            <w:r w:rsidR="009A5540" w:rsidRPr="00B369BD">
              <w:rPr>
                <w:lang w:val="en-AU"/>
              </w:rPr>
              <w:t>and the common attributes, skills and personal qualities of successful entrepreneurs</w:t>
            </w:r>
          </w:p>
          <w:p w14:paraId="006AE4B2" w14:textId="0E084AA8" w:rsidR="006C5ABC" w:rsidRPr="00B369BD" w:rsidRDefault="002817FB" w:rsidP="00797124">
            <w:pPr>
              <w:pStyle w:val="VCAAVC2curriculumcode"/>
              <w:rPr>
                <w:rFonts w:ascii="Calibri" w:hAnsi="Calibri" w:cs="Calibri"/>
                <w:lang w:eastAsia="en-AU"/>
              </w:rPr>
            </w:pPr>
            <w:r w:rsidRPr="00B369BD">
              <w:t>VC2HE6K03</w:t>
            </w:r>
          </w:p>
        </w:tc>
        <w:tc>
          <w:tcPr>
            <w:tcW w:w="11484" w:type="dxa"/>
          </w:tcPr>
          <w:p w14:paraId="6E1248C6" w14:textId="169F30C9" w:rsidR="009A5540" w:rsidRPr="00B369BD" w:rsidRDefault="005A7FAF" w:rsidP="00CC3C6A">
            <w:pPr>
              <w:pStyle w:val="VCAAtablebulletnarrow"/>
            </w:pPr>
            <w:r w:rsidRPr="00B369BD">
              <w:t xml:space="preserve">working </w:t>
            </w:r>
            <w:r w:rsidR="009A5540" w:rsidRPr="00B369BD">
              <w:t>in small groups to research an entrepreneur and the</w:t>
            </w:r>
            <w:r w:rsidR="00031764" w:rsidRPr="00B369BD">
              <w:t>ir</w:t>
            </w:r>
            <w:r w:rsidR="009A5540" w:rsidRPr="00B369BD">
              <w:t xml:space="preserve"> businesses</w:t>
            </w:r>
            <w:r w:rsidR="00031764" w:rsidRPr="00B369BD">
              <w:t>, and</w:t>
            </w:r>
            <w:r w:rsidR="009A5540" w:rsidRPr="00B369BD">
              <w:t xml:space="preserve"> preparing a presentation about </w:t>
            </w:r>
            <w:r w:rsidR="00031764" w:rsidRPr="00B369BD">
              <w:t xml:space="preserve">the </w:t>
            </w:r>
            <w:r w:rsidR="009A5540" w:rsidRPr="00B369BD">
              <w:t>entrepreneur</w:t>
            </w:r>
            <w:r w:rsidR="00031764" w:rsidRPr="00B369BD">
              <w:t>,</w:t>
            </w:r>
            <w:r w:rsidR="009A5540" w:rsidRPr="00B369BD">
              <w:t xml:space="preserve"> </w:t>
            </w:r>
            <w:r w:rsidR="00031764" w:rsidRPr="00B369BD">
              <w:t xml:space="preserve">including </w:t>
            </w:r>
            <w:r w:rsidR="009A5540" w:rsidRPr="00B369BD">
              <w:t xml:space="preserve">details about their history, types of business and </w:t>
            </w:r>
            <w:r w:rsidR="00031764" w:rsidRPr="00B369BD">
              <w:t xml:space="preserve">the </w:t>
            </w:r>
            <w:r w:rsidR="009A5540" w:rsidRPr="00B369BD">
              <w:t>qualities they possess that make them a successful entrepreneur</w:t>
            </w:r>
          </w:p>
          <w:p w14:paraId="1FD42E99" w14:textId="741F4664" w:rsidR="006C5ABC" w:rsidRPr="00B369BD" w:rsidRDefault="005A7FAF" w:rsidP="00CC3C6A">
            <w:pPr>
              <w:pStyle w:val="VCAAtablebulletnarrow"/>
            </w:pPr>
            <w:r w:rsidRPr="00B369BD">
              <w:t xml:space="preserve">identifying </w:t>
            </w:r>
            <w:r w:rsidR="009A5540" w:rsidRPr="00B369BD">
              <w:t xml:space="preserve">examples of entrepreneurs and the entrepreneurial knowledge, skills and capabilities </w:t>
            </w:r>
            <w:r w:rsidR="0040620E" w:rsidRPr="00B369BD">
              <w:t>they</w:t>
            </w:r>
            <w:r w:rsidR="009A5540" w:rsidRPr="00B369BD">
              <w:t xml:space="preserve"> bring to their business, such as </w:t>
            </w:r>
            <w:r w:rsidR="0040620E" w:rsidRPr="00B369BD">
              <w:t xml:space="preserve">the </w:t>
            </w:r>
            <w:r w:rsidR="009A5540" w:rsidRPr="00B369BD">
              <w:t>ability to recognise opportunities</w:t>
            </w:r>
            <w:r w:rsidR="0040620E" w:rsidRPr="00B369BD">
              <w:t xml:space="preserve"> and</w:t>
            </w:r>
            <w:r w:rsidR="009A5540" w:rsidRPr="00B369BD">
              <w:t xml:space="preserve"> establish a shared vision, </w:t>
            </w:r>
            <w:r w:rsidR="0040620E" w:rsidRPr="00B369BD">
              <w:t xml:space="preserve">a </w:t>
            </w:r>
            <w:r w:rsidR="009A5540" w:rsidRPr="00B369BD">
              <w:t xml:space="preserve">willingness to take risks and sound </w:t>
            </w:r>
            <w:r w:rsidR="004C4DE5" w:rsidRPr="00B369BD">
              <w:t xml:space="preserve">economic </w:t>
            </w:r>
            <w:r w:rsidR="009A5540" w:rsidRPr="00B369BD">
              <w:t>decision</w:t>
            </w:r>
            <w:r w:rsidR="0040620E" w:rsidRPr="00B369BD">
              <w:t>-</w:t>
            </w:r>
            <w:r w:rsidR="009A5540" w:rsidRPr="00B369BD">
              <w:t>making</w:t>
            </w:r>
          </w:p>
        </w:tc>
      </w:tr>
    </w:tbl>
    <w:p w14:paraId="4060EE75" w14:textId="2955C622" w:rsidR="001701A4" w:rsidRPr="00B369BD" w:rsidRDefault="001701A4" w:rsidP="00BC1A42">
      <w:pPr>
        <w:pStyle w:val="Heading5"/>
      </w:pPr>
      <w:bookmarkStart w:id="24" w:name="_Hlk139016177"/>
      <w:bookmarkEnd w:id="23"/>
      <w:r w:rsidRPr="00B369BD">
        <w:lastRenderedPageBreak/>
        <w:t xml:space="preserve">Sub-strand: </w:t>
      </w:r>
      <w:r w:rsidR="00BC1FBA" w:rsidRPr="00B369BD">
        <w:t>Work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BC1FBA" w:rsidRPr="00B369BD" w14:paraId="76EC7F92" w14:textId="77777777" w:rsidTr="00503884">
        <w:trPr>
          <w:cantSplit/>
          <w:trHeight w:val="283"/>
          <w:tblHeader/>
        </w:trPr>
        <w:tc>
          <w:tcPr>
            <w:tcW w:w="3256" w:type="dxa"/>
            <w:shd w:val="clear" w:color="auto" w:fill="D9D9D9" w:themeFill="background1" w:themeFillShade="D9"/>
          </w:tcPr>
          <w:p w14:paraId="29956C0E" w14:textId="77777777" w:rsidR="00BC1FBA" w:rsidRPr="00B369BD" w:rsidRDefault="00BC1FBA" w:rsidP="00C5283E">
            <w:pPr>
              <w:pStyle w:val="VCAAtabletextnarrowstemrow"/>
            </w:pPr>
            <w:bookmarkStart w:id="25" w:name="_Hlk139016204"/>
            <w:bookmarkEnd w:id="24"/>
            <w:r w:rsidRPr="00B369BD">
              <w:t>Content descriptions</w:t>
            </w:r>
          </w:p>
          <w:p w14:paraId="645F17C5" w14:textId="3232C402" w:rsidR="00BC1FBA" w:rsidRPr="00B369BD" w:rsidRDefault="00BC1FBA" w:rsidP="00C5283E">
            <w:pPr>
              <w:pStyle w:val="VCAAtabletextnarrowstemrow"/>
            </w:pPr>
            <w:r w:rsidRPr="00B369BD">
              <w:rPr>
                <w:i/>
              </w:rPr>
              <w:t>Students learn about:</w:t>
            </w:r>
          </w:p>
        </w:tc>
        <w:tc>
          <w:tcPr>
            <w:tcW w:w="11484" w:type="dxa"/>
            <w:shd w:val="clear" w:color="auto" w:fill="D9D9D9" w:themeFill="background1" w:themeFillShade="D9"/>
          </w:tcPr>
          <w:p w14:paraId="2F1FD3BC" w14:textId="77777777" w:rsidR="00BC1FBA" w:rsidRPr="00B369BD" w:rsidRDefault="00BC1FBA" w:rsidP="00C5283E">
            <w:pPr>
              <w:pStyle w:val="VCAAtabletextnarrowstemrow"/>
            </w:pPr>
            <w:r w:rsidRPr="00B369BD">
              <w:t>Elaborations</w:t>
            </w:r>
          </w:p>
          <w:p w14:paraId="730A8DBD" w14:textId="77777777" w:rsidR="00BC1FBA" w:rsidRPr="00B369BD" w:rsidRDefault="00BC1FBA" w:rsidP="00C5283E">
            <w:pPr>
              <w:pStyle w:val="VCAAtabletextnarrowstemrow"/>
            </w:pPr>
            <w:r w:rsidRPr="00B369BD">
              <w:rPr>
                <w:i/>
                <w:iCs/>
              </w:rPr>
              <w:t>This may involve students:</w:t>
            </w:r>
          </w:p>
        </w:tc>
      </w:tr>
      <w:tr w:rsidR="00BC1FBA" w:rsidRPr="00B369BD" w14:paraId="02B00786" w14:textId="77777777" w:rsidTr="00503884">
        <w:trPr>
          <w:cantSplit/>
          <w:trHeight w:val="283"/>
        </w:trPr>
        <w:tc>
          <w:tcPr>
            <w:tcW w:w="3256" w:type="dxa"/>
            <w:shd w:val="clear" w:color="auto" w:fill="FFFFFF" w:themeFill="background1"/>
          </w:tcPr>
          <w:p w14:paraId="3DDCA23B" w14:textId="5D1705EE" w:rsidR="00BC1FBA" w:rsidRPr="00B369BD" w:rsidRDefault="005A7FAF" w:rsidP="00C5283E">
            <w:pPr>
              <w:pStyle w:val="VCAAtabletextnarrow"/>
              <w:rPr>
                <w:lang w:val="en-AU"/>
              </w:rPr>
            </w:pPr>
            <w:r w:rsidRPr="00B369BD">
              <w:rPr>
                <w:lang w:val="en-AU"/>
              </w:rPr>
              <w:t xml:space="preserve">work </w:t>
            </w:r>
            <w:r w:rsidR="009A5540" w:rsidRPr="00B369BD">
              <w:rPr>
                <w:lang w:val="en-AU"/>
              </w:rPr>
              <w:t xml:space="preserve">and the benefits it </w:t>
            </w:r>
            <w:r w:rsidR="00786C82" w:rsidRPr="00B369BD">
              <w:rPr>
                <w:lang w:val="en-AU"/>
              </w:rPr>
              <w:t>bring</w:t>
            </w:r>
            <w:r w:rsidR="005F3FCB" w:rsidRPr="00B369BD">
              <w:rPr>
                <w:lang w:val="en-AU"/>
              </w:rPr>
              <w:t>s</w:t>
            </w:r>
            <w:r w:rsidR="009A5540" w:rsidRPr="00B369BD">
              <w:rPr>
                <w:lang w:val="en-AU"/>
              </w:rPr>
              <w:t xml:space="preserve"> to both the individual and the community</w:t>
            </w:r>
          </w:p>
          <w:p w14:paraId="5E9A9045" w14:textId="1E866961" w:rsidR="002817FB" w:rsidRPr="00B369BD" w:rsidRDefault="002817FB" w:rsidP="00797124">
            <w:pPr>
              <w:pStyle w:val="VCAAVC2curriculumcode"/>
            </w:pPr>
            <w:r w:rsidRPr="00B369BD">
              <w:t>VC2HE6K04</w:t>
            </w:r>
          </w:p>
        </w:tc>
        <w:tc>
          <w:tcPr>
            <w:tcW w:w="11484" w:type="dxa"/>
          </w:tcPr>
          <w:p w14:paraId="49B4A3CF" w14:textId="574B7020" w:rsidR="009A5540" w:rsidRPr="00B369BD" w:rsidRDefault="005A7FAF" w:rsidP="00CC3C6A">
            <w:pPr>
              <w:pStyle w:val="VCAAtablebulletnarrow"/>
            </w:pPr>
            <w:r w:rsidRPr="00B369BD">
              <w:t xml:space="preserve">researching </w:t>
            </w:r>
            <w:r w:rsidR="009A5540" w:rsidRPr="00B369BD">
              <w:t>a job</w:t>
            </w:r>
            <w:r w:rsidR="00A14026" w:rsidRPr="00B369BD">
              <w:t>/</w:t>
            </w:r>
            <w:r w:rsidR="009A5540" w:rsidRPr="00B369BD">
              <w:t xml:space="preserve">occupation, </w:t>
            </w:r>
            <w:r w:rsidR="00CE2434" w:rsidRPr="00B369BD">
              <w:t xml:space="preserve">including </w:t>
            </w:r>
            <w:r w:rsidR="009A5540" w:rsidRPr="00B369BD">
              <w:t xml:space="preserve">the type of work done, hours worked, skills and qualifications required, </w:t>
            </w:r>
            <w:r w:rsidR="00CE2434" w:rsidRPr="00B369BD">
              <w:t xml:space="preserve">and the </w:t>
            </w:r>
            <w:r w:rsidR="009A5540" w:rsidRPr="00B369BD">
              <w:t>advantages and disadvantages of working in this job</w:t>
            </w:r>
          </w:p>
          <w:p w14:paraId="0182628A" w14:textId="59DF7430" w:rsidR="00321C1F" w:rsidRPr="00B369BD" w:rsidRDefault="006067EC" w:rsidP="00CC3C6A">
            <w:pPr>
              <w:pStyle w:val="VCAAtablebulletnarrow"/>
            </w:pPr>
            <w:r w:rsidRPr="00B369BD">
              <w:t>s</w:t>
            </w:r>
            <w:r w:rsidR="00321C1F" w:rsidRPr="00B369BD">
              <w:t>urveying</w:t>
            </w:r>
            <w:r w:rsidR="00B43269" w:rsidRPr="00B369BD">
              <w:t xml:space="preserve"> the </w:t>
            </w:r>
            <w:r w:rsidR="00FF6AA1" w:rsidRPr="00B369BD">
              <w:t>families of class members about the types of jobs done and classifying the jobs into categories, including the tasks done within each</w:t>
            </w:r>
            <w:r w:rsidRPr="00B369BD">
              <w:t xml:space="preserve"> job</w:t>
            </w:r>
            <w:r w:rsidR="00FF6AA1" w:rsidRPr="00B369BD">
              <w:t xml:space="preserve"> and the advantages and disadvantages of working in each occupation</w:t>
            </w:r>
          </w:p>
          <w:p w14:paraId="2A5FD1E4" w14:textId="1974D0F3" w:rsidR="00CE2434" w:rsidRPr="00B369BD" w:rsidRDefault="005A7FAF" w:rsidP="00CC3C6A">
            <w:pPr>
              <w:pStyle w:val="VCAAtablebulletnarrow"/>
            </w:pPr>
            <w:r w:rsidRPr="00B369BD">
              <w:t xml:space="preserve">preparing </w:t>
            </w:r>
            <w:r w:rsidR="009A5540" w:rsidRPr="00B369BD">
              <w:t xml:space="preserve">a family tree going back to </w:t>
            </w:r>
            <w:r w:rsidR="00CE2434" w:rsidRPr="00B369BD">
              <w:t>their great-</w:t>
            </w:r>
            <w:r w:rsidR="009A5540" w:rsidRPr="00B369BD">
              <w:t>grandparents</w:t>
            </w:r>
            <w:r w:rsidR="00CE2434" w:rsidRPr="00B369BD">
              <w:t>, n</w:t>
            </w:r>
            <w:r w:rsidR="009A5540" w:rsidRPr="00B369BD">
              <w:t>oting the life</w:t>
            </w:r>
            <w:r w:rsidR="00CE2434" w:rsidRPr="00B369BD">
              <w:t xml:space="preserve"> </w:t>
            </w:r>
            <w:r w:rsidR="009A5540" w:rsidRPr="00B369BD">
              <w:t xml:space="preserve">span </w:t>
            </w:r>
            <w:r w:rsidR="00CE2434" w:rsidRPr="00B369BD">
              <w:t xml:space="preserve">and job/s </w:t>
            </w:r>
            <w:r w:rsidR="009A5540" w:rsidRPr="00B369BD">
              <w:t>of each person</w:t>
            </w:r>
            <w:r w:rsidR="00CE2434" w:rsidRPr="00B369BD">
              <w:t xml:space="preserve">, </w:t>
            </w:r>
            <w:r w:rsidR="009A5540" w:rsidRPr="00B369BD">
              <w:t xml:space="preserve">the jobs that appear most frequently in the family and any </w:t>
            </w:r>
            <w:r w:rsidR="00CE2434" w:rsidRPr="00B369BD">
              <w:t xml:space="preserve">industry or job </w:t>
            </w:r>
            <w:r w:rsidR="009A5540" w:rsidRPr="00B369BD">
              <w:t>patterns</w:t>
            </w:r>
          </w:p>
          <w:p w14:paraId="38612AB4" w14:textId="01341BAA" w:rsidR="00BC1FBA" w:rsidRPr="00B369BD" w:rsidRDefault="005A7FAF" w:rsidP="00CC3C6A">
            <w:pPr>
              <w:pStyle w:val="VCAAtablebulletnarrow"/>
            </w:pPr>
            <w:r w:rsidRPr="00B369BD">
              <w:t xml:space="preserve">selecting </w:t>
            </w:r>
            <w:r w:rsidR="009A5540" w:rsidRPr="00B369BD">
              <w:t xml:space="preserve">one job </w:t>
            </w:r>
            <w:r w:rsidR="00CE2434" w:rsidRPr="00B369BD">
              <w:t xml:space="preserve">that has appeared in their family/family history </w:t>
            </w:r>
            <w:r w:rsidR="009A5540" w:rsidRPr="00B369BD">
              <w:t xml:space="preserve">and researching how this </w:t>
            </w:r>
            <w:r w:rsidR="00CE2434" w:rsidRPr="00B369BD">
              <w:t xml:space="preserve">job </w:t>
            </w:r>
            <w:r w:rsidR="004C4DE5" w:rsidRPr="00B369BD">
              <w:t>has</w:t>
            </w:r>
            <w:r w:rsidR="009A5540" w:rsidRPr="00B369BD">
              <w:t xml:space="preserve"> changed over the generations</w:t>
            </w:r>
          </w:p>
        </w:tc>
      </w:tr>
    </w:tbl>
    <w:bookmarkEnd w:id="25"/>
    <w:p w14:paraId="5F8FA87B" w14:textId="5319AD1A" w:rsidR="00BC1FBA" w:rsidRPr="00B369BD" w:rsidRDefault="00BC1FBA" w:rsidP="00BC1A42">
      <w:pPr>
        <w:pStyle w:val="Heading5"/>
      </w:pPr>
      <w:r w:rsidRPr="00B369BD">
        <w:t xml:space="preserve">Sub-strand: </w:t>
      </w:r>
      <w:r w:rsidR="00CE2048" w:rsidRPr="00B369BD">
        <w:t>Consumer and f</w:t>
      </w:r>
      <w:r w:rsidRPr="00B369BD">
        <w:t xml:space="preserve">inancial </w:t>
      </w:r>
      <w:r w:rsidR="00516589" w:rsidRPr="00B369BD">
        <w:t>literacy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BC1FBA" w:rsidRPr="00B369BD" w14:paraId="3CA145DD" w14:textId="77777777" w:rsidTr="00503884">
        <w:trPr>
          <w:cantSplit/>
          <w:trHeight w:val="283"/>
          <w:tblHeader/>
        </w:trPr>
        <w:tc>
          <w:tcPr>
            <w:tcW w:w="3256" w:type="dxa"/>
            <w:shd w:val="clear" w:color="auto" w:fill="D9D9D9" w:themeFill="background1" w:themeFillShade="D9"/>
          </w:tcPr>
          <w:p w14:paraId="6B8E9D92" w14:textId="77777777" w:rsidR="00BC1FBA" w:rsidRPr="00B369BD" w:rsidRDefault="00BC1FBA" w:rsidP="00C5283E">
            <w:pPr>
              <w:pStyle w:val="VCAAtabletextnarrowstemrow"/>
            </w:pPr>
            <w:bookmarkStart w:id="26" w:name="_Hlk140492293"/>
            <w:r w:rsidRPr="00B369BD">
              <w:t>Content descriptions</w:t>
            </w:r>
          </w:p>
          <w:p w14:paraId="593FE931" w14:textId="48D3EA58" w:rsidR="00BC1FBA" w:rsidRPr="00B369BD" w:rsidRDefault="00BC1FBA" w:rsidP="00C5283E">
            <w:pPr>
              <w:pStyle w:val="VCAAtabletextnarrowstemrow"/>
            </w:pPr>
            <w:r w:rsidRPr="00B369BD">
              <w:rPr>
                <w:i/>
              </w:rPr>
              <w:t>Students learn about:</w:t>
            </w:r>
          </w:p>
        </w:tc>
        <w:tc>
          <w:tcPr>
            <w:tcW w:w="11484" w:type="dxa"/>
            <w:shd w:val="clear" w:color="auto" w:fill="D9D9D9" w:themeFill="background1" w:themeFillShade="D9"/>
          </w:tcPr>
          <w:p w14:paraId="03E1E016" w14:textId="77777777" w:rsidR="00BC1FBA" w:rsidRPr="00B369BD" w:rsidRDefault="00BC1FBA" w:rsidP="00C5283E">
            <w:pPr>
              <w:pStyle w:val="VCAAtabletextnarrowstemrow"/>
            </w:pPr>
            <w:r w:rsidRPr="00B369BD">
              <w:t>Elaborations</w:t>
            </w:r>
          </w:p>
          <w:p w14:paraId="0B5E52F5" w14:textId="77777777" w:rsidR="00BC1FBA" w:rsidRPr="00B369BD" w:rsidRDefault="00BC1FBA" w:rsidP="00C5283E">
            <w:pPr>
              <w:pStyle w:val="VCAAtabletextnarrowstemrow"/>
            </w:pPr>
            <w:r w:rsidRPr="00B369BD">
              <w:rPr>
                <w:i/>
                <w:iCs/>
              </w:rPr>
              <w:t>This may involve students:</w:t>
            </w:r>
          </w:p>
        </w:tc>
      </w:tr>
      <w:tr w:rsidR="00BC1FBA" w:rsidRPr="00B369BD" w14:paraId="78DD090B" w14:textId="77777777" w:rsidTr="00503884">
        <w:trPr>
          <w:cantSplit/>
          <w:trHeight w:val="283"/>
        </w:trPr>
        <w:tc>
          <w:tcPr>
            <w:tcW w:w="3256" w:type="dxa"/>
            <w:shd w:val="clear" w:color="auto" w:fill="FFFFFF" w:themeFill="background1"/>
          </w:tcPr>
          <w:p w14:paraId="39E84227" w14:textId="4BFC7D6A" w:rsidR="00BC1FBA" w:rsidRPr="00B369BD" w:rsidRDefault="005A7FAF" w:rsidP="00C5283E">
            <w:pPr>
              <w:pStyle w:val="VCAAtabletextnarrow"/>
              <w:rPr>
                <w:lang w:val="en-AU"/>
              </w:rPr>
            </w:pPr>
            <w:r w:rsidRPr="00B369BD">
              <w:rPr>
                <w:lang w:val="en-AU"/>
              </w:rPr>
              <w:t xml:space="preserve">factors </w:t>
            </w:r>
            <w:r w:rsidR="009A5540" w:rsidRPr="00B369BD">
              <w:rPr>
                <w:lang w:val="en-AU"/>
              </w:rPr>
              <w:t>that influence personal consumer and financial decision</w:t>
            </w:r>
            <w:r w:rsidR="003F1EC0" w:rsidRPr="00B369BD">
              <w:rPr>
                <w:lang w:val="en-AU"/>
              </w:rPr>
              <w:t>-</w:t>
            </w:r>
            <w:r w:rsidR="009A5540" w:rsidRPr="00B369BD">
              <w:rPr>
                <w:lang w:val="en-AU"/>
              </w:rPr>
              <w:t>making</w:t>
            </w:r>
          </w:p>
          <w:p w14:paraId="1202065B" w14:textId="66394EF3" w:rsidR="002817FB" w:rsidRPr="00B369BD" w:rsidRDefault="002817FB" w:rsidP="00797124">
            <w:pPr>
              <w:pStyle w:val="VCAAVC2curriculumcode"/>
            </w:pPr>
            <w:r w:rsidRPr="00B369BD">
              <w:t>VC2HE6K05</w:t>
            </w:r>
          </w:p>
        </w:tc>
        <w:tc>
          <w:tcPr>
            <w:tcW w:w="11484" w:type="dxa"/>
          </w:tcPr>
          <w:p w14:paraId="4E9EB54E" w14:textId="350407B3" w:rsidR="009A5540" w:rsidRPr="00B369BD" w:rsidRDefault="005A7FAF" w:rsidP="00CC3C6A">
            <w:pPr>
              <w:pStyle w:val="VCAAtablebulletnarrow"/>
            </w:pPr>
            <w:r w:rsidRPr="00B369BD">
              <w:t xml:space="preserve">analysing </w:t>
            </w:r>
            <w:r w:rsidR="009A5540" w:rsidRPr="00B369BD">
              <w:t xml:space="preserve">the features and prices of </w:t>
            </w:r>
            <w:r w:rsidR="00E24F9C" w:rsidRPr="00B369BD">
              <w:t>2</w:t>
            </w:r>
            <w:r w:rsidR="009A5540" w:rsidRPr="00B369BD">
              <w:t xml:space="preserve"> different brands of a product</w:t>
            </w:r>
            <w:r w:rsidR="00E85AB1" w:rsidRPr="00B369BD">
              <w:t>,</w:t>
            </w:r>
            <w:r w:rsidR="009A5540" w:rsidRPr="00B369BD">
              <w:t xml:space="preserve"> such as a car or toy, </w:t>
            </w:r>
            <w:r w:rsidR="00E85AB1" w:rsidRPr="00B369BD">
              <w:t xml:space="preserve">and </w:t>
            </w:r>
            <w:r w:rsidR="009A5540" w:rsidRPr="00B369BD">
              <w:t xml:space="preserve">then comparing the </w:t>
            </w:r>
            <w:r w:rsidR="00E24F9C" w:rsidRPr="00B369BD">
              <w:t>2</w:t>
            </w:r>
            <w:r w:rsidR="009A5540" w:rsidRPr="00B369BD">
              <w:t xml:space="preserve"> products and </w:t>
            </w:r>
            <w:r w:rsidR="00E85AB1" w:rsidRPr="00B369BD">
              <w:t xml:space="preserve">deciding </w:t>
            </w:r>
            <w:r w:rsidR="009A5540" w:rsidRPr="00B369BD">
              <w:t>which represents the best value for money</w:t>
            </w:r>
          </w:p>
          <w:p w14:paraId="70146019" w14:textId="3D657699" w:rsidR="00BC1FBA" w:rsidRPr="00B369BD" w:rsidRDefault="005A7FAF" w:rsidP="00CC3C6A">
            <w:pPr>
              <w:pStyle w:val="VCAAtablebulletnarrow"/>
            </w:pPr>
            <w:r w:rsidRPr="00B369BD">
              <w:t>collecting</w:t>
            </w:r>
            <w:r w:rsidR="009A5540" w:rsidRPr="00B369BD">
              <w:t>, observing and analysing different forms and examples of advertising, explaining how each example seeks to influence consumer purchasing decisions</w:t>
            </w:r>
            <w:r w:rsidR="00E85AB1" w:rsidRPr="00B369BD">
              <w:t xml:space="preserve"> and i</w:t>
            </w:r>
            <w:r w:rsidR="009A5540" w:rsidRPr="00B369BD">
              <w:t>dentify</w:t>
            </w:r>
            <w:r w:rsidR="00E85AB1" w:rsidRPr="00B369BD">
              <w:t>ing</w:t>
            </w:r>
            <w:r w:rsidR="009A5540" w:rsidRPr="00B369BD">
              <w:t xml:space="preserve"> different ways advertisers attempt to influence consumer purchasing decisions and how these differ according to the demographic of the target market</w:t>
            </w:r>
            <w:r w:rsidR="00722C19" w:rsidRPr="00B369BD">
              <w:t>,</w:t>
            </w:r>
            <w:r w:rsidR="00872A44" w:rsidRPr="00B369BD">
              <w:t xml:space="preserve"> </w:t>
            </w:r>
            <w:r w:rsidR="00E85AB1" w:rsidRPr="00B369BD">
              <w:t>f</w:t>
            </w:r>
            <w:r w:rsidR="009A5540" w:rsidRPr="00B369BD">
              <w:t xml:space="preserve">or </w:t>
            </w:r>
            <w:r w:rsidR="00786C82" w:rsidRPr="00B369BD">
              <w:t>example</w:t>
            </w:r>
            <w:r w:rsidR="009A5540" w:rsidRPr="00B369BD">
              <w:t xml:space="preserve"> the differences in advertisements aimed at young children compared to teenagers or males compared to females</w:t>
            </w:r>
          </w:p>
          <w:p w14:paraId="72BA8714" w14:textId="6A549599" w:rsidR="00FF6AA1" w:rsidRPr="00B369BD" w:rsidRDefault="00FF6AA1" w:rsidP="00CC3C6A">
            <w:pPr>
              <w:pStyle w:val="VCAAtablebulletnarrow"/>
            </w:pPr>
            <w:r w:rsidRPr="00B369BD">
              <w:t>modelling a typical purchase</w:t>
            </w:r>
            <w:r w:rsidR="006067EC" w:rsidRPr="00B369BD">
              <w:t>,</w:t>
            </w:r>
            <w:r w:rsidRPr="00B369BD">
              <w:t xml:space="preserve"> considering the factors that influence the final purchase made</w:t>
            </w:r>
            <w:r w:rsidR="00B75C58" w:rsidRPr="00B369BD">
              <w:t>,</w:t>
            </w:r>
            <w:r w:rsidR="001A39D3" w:rsidRPr="00B369BD">
              <w:t xml:space="preserve"> </w:t>
            </w:r>
            <w:r w:rsidRPr="00B369BD">
              <w:t>for example a mobile phone plan or a holiday</w:t>
            </w:r>
          </w:p>
        </w:tc>
      </w:tr>
      <w:tr w:rsidR="001D24CD" w:rsidRPr="00B369BD" w14:paraId="2DCC0CF6" w14:textId="77777777" w:rsidTr="00503884">
        <w:trPr>
          <w:cantSplit/>
          <w:trHeight w:val="283"/>
        </w:trPr>
        <w:tc>
          <w:tcPr>
            <w:tcW w:w="3256" w:type="dxa"/>
            <w:shd w:val="clear" w:color="auto" w:fill="FFFFFF" w:themeFill="background1"/>
          </w:tcPr>
          <w:p w14:paraId="34CA01ED" w14:textId="102077DA" w:rsidR="001D24CD" w:rsidRPr="00B369BD" w:rsidRDefault="005A7FAF" w:rsidP="00C5283E">
            <w:pPr>
              <w:pStyle w:val="VCAAtabletextnarrow"/>
              <w:rPr>
                <w:lang w:val="en-AU"/>
              </w:rPr>
            </w:pPr>
            <w:r w:rsidRPr="00B369BD">
              <w:rPr>
                <w:lang w:val="en-AU"/>
              </w:rPr>
              <w:t xml:space="preserve">strategies </w:t>
            </w:r>
            <w:r w:rsidR="00AB1D1D" w:rsidRPr="00B369BD">
              <w:rPr>
                <w:lang w:val="en-AU"/>
              </w:rPr>
              <w:t xml:space="preserve">for </w:t>
            </w:r>
            <w:r w:rsidR="001D24CD" w:rsidRPr="00B369BD">
              <w:rPr>
                <w:lang w:val="en-AU"/>
              </w:rPr>
              <w:t>informed personal consumer and financial decision</w:t>
            </w:r>
            <w:r w:rsidR="003F1EC0" w:rsidRPr="00B369BD">
              <w:rPr>
                <w:lang w:val="en-AU"/>
              </w:rPr>
              <w:t>-</w:t>
            </w:r>
            <w:r w:rsidR="001D24CD" w:rsidRPr="00B369BD">
              <w:rPr>
                <w:lang w:val="en-AU"/>
              </w:rPr>
              <w:t xml:space="preserve">making </w:t>
            </w:r>
          </w:p>
          <w:p w14:paraId="6F0FDB2E" w14:textId="3115C5CA" w:rsidR="002817FB" w:rsidRPr="00B369BD" w:rsidRDefault="002817FB" w:rsidP="00797124">
            <w:pPr>
              <w:pStyle w:val="VCAAVC2curriculumcode"/>
            </w:pPr>
            <w:r w:rsidRPr="00B369BD">
              <w:t>VC2HE6K06</w:t>
            </w:r>
          </w:p>
        </w:tc>
        <w:tc>
          <w:tcPr>
            <w:tcW w:w="11484" w:type="dxa"/>
          </w:tcPr>
          <w:p w14:paraId="660878D9" w14:textId="48A2AF8D" w:rsidR="001D24CD" w:rsidRPr="00B369BD" w:rsidRDefault="005A7FAF" w:rsidP="00CC3C6A">
            <w:pPr>
              <w:pStyle w:val="VCAAtablebulletnarrow"/>
            </w:pPr>
            <w:r w:rsidRPr="00B369BD">
              <w:t xml:space="preserve">exploring </w:t>
            </w:r>
            <w:r w:rsidR="001D24CD" w:rsidRPr="00B369BD">
              <w:t xml:space="preserve">‘smart shopping’ and </w:t>
            </w:r>
            <w:r w:rsidR="002E330D" w:rsidRPr="00B369BD">
              <w:t>how</w:t>
            </w:r>
            <w:r w:rsidR="001D24CD" w:rsidRPr="00B369BD">
              <w:t xml:space="preserve"> a consumer </w:t>
            </w:r>
            <w:r w:rsidR="002E330D" w:rsidRPr="00B369BD">
              <w:t xml:space="preserve">can </w:t>
            </w:r>
            <w:r w:rsidR="001D24CD" w:rsidRPr="00B369BD">
              <w:t>become a ‘smart shopper</w:t>
            </w:r>
            <w:r w:rsidR="00A14026" w:rsidRPr="00B369BD">
              <w:t>’</w:t>
            </w:r>
          </w:p>
          <w:p w14:paraId="4E585545" w14:textId="3497F8FF" w:rsidR="001D24CD" w:rsidRPr="00B369BD" w:rsidRDefault="005A7FAF" w:rsidP="00CC3C6A">
            <w:pPr>
              <w:pStyle w:val="VCAAtablebulletnarrow"/>
            </w:pPr>
            <w:r w:rsidRPr="00B369BD">
              <w:t xml:space="preserve">investigating </w:t>
            </w:r>
            <w:r w:rsidR="001D24CD" w:rsidRPr="00B369BD">
              <w:t>and comparing the prices and features of multiple brands of a type of product, such as</w:t>
            </w:r>
            <w:r w:rsidR="00A14026" w:rsidRPr="00B369BD">
              <w:t xml:space="preserve"> </w:t>
            </w:r>
            <w:r w:rsidR="001D24CD" w:rsidRPr="00B369BD">
              <w:t>mobile phone plans, a type of footwear or a bicycle</w:t>
            </w:r>
            <w:r w:rsidR="00EF6008" w:rsidRPr="00B369BD">
              <w:t>, deciding which brand is the best value, best quality and best for them personally,</w:t>
            </w:r>
            <w:r w:rsidR="001D24CD" w:rsidRPr="00B369BD">
              <w:t xml:space="preserve"> based on price, quality and personal taste</w:t>
            </w:r>
            <w:r w:rsidR="00EF6008" w:rsidRPr="00B369BD">
              <w:t>,</w:t>
            </w:r>
            <w:r w:rsidR="0083788D" w:rsidRPr="00B369BD">
              <w:t xml:space="preserve"> and</w:t>
            </w:r>
            <w:r w:rsidR="00EF6008" w:rsidRPr="00B369BD">
              <w:t xml:space="preserve"> t</w:t>
            </w:r>
            <w:r w:rsidR="001D24CD" w:rsidRPr="00B369BD">
              <w:t>hen researching to find the retailer that offers the best deal for the specific product chosen</w:t>
            </w:r>
          </w:p>
        </w:tc>
      </w:tr>
      <w:tr w:rsidR="001D24CD" w:rsidRPr="00B369BD" w14:paraId="69CF9003" w14:textId="77777777" w:rsidTr="00503884">
        <w:trPr>
          <w:cantSplit/>
          <w:trHeight w:val="283"/>
        </w:trPr>
        <w:tc>
          <w:tcPr>
            <w:tcW w:w="3256" w:type="dxa"/>
            <w:shd w:val="clear" w:color="auto" w:fill="FFFFFF" w:themeFill="background1"/>
          </w:tcPr>
          <w:p w14:paraId="4646CE2F" w14:textId="4538172B" w:rsidR="001D24CD" w:rsidRPr="00B369BD" w:rsidRDefault="005A7FAF" w:rsidP="00C5283E">
            <w:pPr>
              <w:pStyle w:val="VCAAtabletextnarrow"/>
              <w:rPr>
                <w:lang w:val="en-AU"/>
              </w:rPr>
            </w:pPr>
            <w:r w:rsidRPr="00B369BD">
              <w:rPr>
                <w:lang w:val="en-AU"/>
              </w:rPr>
              <w:t xml:space="preserve">managing </w:t>
            </w:r>
            <w:r w:rsidR="001D24CD" w:rsidRPr="00B369BD">
              <w:rPr>
                <w:lang w:val="en-AU"/>
              </w:rPr>
              <w:t>personal finances and keeping money safe</w:t>
            </w:r>
          </w:p>
          <w:p w14:paraId="49B212AA" w14:textId="2025AAAA" w:rsidR="002817FB" w:rsidRPr="00B369BD" w:rsidRDefault="002817FB" w:rsidP="00797124">
            <w:pPr>
              <w:pStyle w:val="VCAAVC2curriculumcode"/>
            </w:pPr>
            <w:r w:rsidRPr="00B369BD">
              <w:t>VC2HE6K07</w:t>
            </w:r>
          </w:p>
        </w:tc>
        <w:tc>
          <w:tcPr>
            <w:tcW w:w="11484" w:type="dxa"/>
          </w:tcPr>
          <w:p w14:paraId="2209F4CC" w14:textId="13DD9FDF" w:rsidR="001D24CD" w:rsidRPr="00B369BD" w:rsidRDefault="005A7FAF" w:rsidP="00CC3C6A">
            <w:pPr>
              <w:pStyle w:val="VCAAtablebulletnarrow"/>
            </w:pPr>
            <w:r w:rsidRPr="00B369BD">
              <w:t xml:space="preserve">designing </w:t>
            </w:r>
            <w:r w:rsidR="001D24CD" w:rsidRPr="00B369BD">
              <w:t xml:space="preserve">a poster showing the steps taken and questions that should be asked when opening a </w:t>
            </w:r>
            <w:r w:rsidR="00C46C5B" w:rsidRPr="00B369BD">
              <w:t xml:space="preserve">personal </w:t>
            </w:r>
            <w:r w:rsidR="001D24CD" w:rsidRPr="00B369BD">
              <w:t>bank account</w:t>
            </w:r>
            <w:r w:rsidR="00C46C5B" w:rsidRPr="00B369BD">
              <w:t xml:space="preserve"> and c</w:t>
            </w:r>
            <w:r w:rsidR="001D24CD" w:rsidRPr="00B369BD">
              <w:t>onstruct</w:t>
            </w:r>
            <w:r w:rsidR="00C46C5B" w:rsidRPr="00B369BD">
              <w:t>ing</w:t>
            </w:r>
            <w:r w:rsidR="001D24CD" w:rsidRPr="00B369BD">
              <w:t xml:space="preserve"> a chart showing the different types of products and services offered by a bank or another type of financial institution</w:t>
            </w:r>
          </w:p>
          <w:p w14:paraId="4F82D91A" w14:textId="384AD9EC" w:rsidR="001D24CD" w:rsidRPr="00B369BD" w:rsidRDefault="005A7FAF" w:rsidP="00CC3C6A">
            <w:pPr>
              <w:pStyle w:val="VCAAtablebulletnarrow"/>
            </w:pPr>
            <w:r w:rsidRPr="00B369BD">
              <w:t xml:space="preserve">using </w:t>
            </w:r>
            <w:r w:rsidR="001D24CD" w:rsidRPr="00B369BD">
              <w:t>a budget</w:t>
            </w:r>
            <w:r w:rsidR="00C46C5B" w:rsidRPr="00B369BD">
              <w:t>ing</w:t>
            </w:r>
            <w:r w:rsidR="001D24CD" w:rsidRPr="00B369BD">
              <w:t xml:space="preserve"> app or online budgeting tool to construct a personal budget</w:t>
            </w:r>
          </w:p>
        </w:tc>
      </w:tr>
    </w:tbl>
    <w:bookmarkEnd w:id="26"/>
    <w:p w14:paraId="41115A6C" w14:textId="5C98389B" w:rsidR="00BC1FBA" w:rsidRPr="00B369BD" w:rsidRDefault="001701A4" w:rsidP="00BC1A42">
      <w:pPr>
        <w:pStyle w:val="Heading4"/>
        <w:rPr>
          <w:lang w:val="en-AU"/>
        </w:rPr>
      </w:pPr>
      <w:r w:rsidRPr="00B369BD">
        <w:rPr>
          <w:lang w:val="en-AU"/>
        </w:rPr>
        <w:lastRenderedPageBreak/>
        <w:t xml:space="preserve">Strand: </w:t>
      </w:r>
      <w:r w:rsidR="00BC1FBA" w:rsidRPr="00B369BD">
        <w:rPr>
          <w:lang w:val="en-AU"/>
        </w:rPr>
        <w:t>Skills</w:t>
      </w:r>
    </w:p>
    <w:p w14:paraId="23A90EDA" w14:textId="6CAD2A92" w:rsidR="001701A4" w:rsidRPr="00B369BD" w:rsidRDefault="001701A4" w:rsidP="00BC1A42">
      <w:pPr>
        <w:pStyle w:val="Heading5"/>
      </w:pPr>
      <w:bookmarkStart w:id="27" w:name="_Hlk140487238"/>
      <w:r w:rsidRPr="00B369BD">
        <w:t xml:space="preserve">Sub-strand: </w:t>
      </w:r>
      <w:r w:rsidR="00CA73D2" w:rsidRPr="00B369BD">
        <w:t>Investigating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369BD" w14:paraId="11876F62" w14:textId="77777777" w:rsidTr="00503884">
        <w:trPr>
          <w:cantSplit/>
          <w:trHeight w:val="283"/>
          <w:tblHeader/>
        </w:trPr>
        <w:tc>
          <w:tcPr>
            <w:tcW w:w="3256" w:type="dxa"/>
            <w:shd w:val="clear" w:color="auto" w:fill="D9D9D9" w:themeFill="background1" w:themeFillShade="D9"/>
          </w:tcPr>
          <w:p w14:paraId="27AB8BE7" w14:textId="77777777" w:rsidR="001701A4" w:rsidRPr="00B369BD" w:rsidRDefault="001701A4" w:rsidP="00C5283E">
            <w:pPr>
              <w:pStyle w:val="VCAAtabletextnarrowstemrow"/>
            </w:pPr>
            <w:bookmarkStart w:id="28" w:name="_Hlk140486803"/>
            <w:bookmarkEnd w:id="27"/>
            <w:r w:rsidRPr="00B369BD">
              <w:t>Content descriptions</w:t>
            </w:r>
          </w:p>
          <w:p w14:paraId="7B22D410" w14:textId="77777777" w:rsidR="001701A4" w:rsidRPr="00B369BD" w:rsidRDefault="001701A4" w:rsidP="00C5283E">
            <w:pPr>
              <w:pStyle w:val="VCAAtabletextnarrowstemrow"/>
            </w:pPr>
            <w:r w:rsidRPr="00B369BD">
              <w:rPr>
                <w:i/>
              </w:rPr>
              <w:t>Students learn to:</w:t>
            </w:r>
          </w:p>
        </w:tc>
        <w:tc>
          <w:tcPr>
            <w:tcW w:w="11484" w:type="dxa"/>
            <w:shd w:val="clear" w:color="auto" w:fill="D9D9D9" w:themeFill="background1" w:themeFillShade="D9"/>
          </w:tcPr>
          <w:p w14:paraId="022E5E08" w14:textId="77777777" w:rsidR="001701A4" w:rsidRPr="00B369BD" w:rsidRDefault="001701A4" w:rsidP="00C5283E">
            <w:pPr>
              <w:pStyle w:val="VCAAtabletextnarrowstemrow"/>
            </w:pPr>
            <w:r w:rsidRPr="00B369BD">
              <w:t>Elaborations</w:t>
            </w:r>
          </w:p>
          <w:p w14:paraId="47DA01E4" w14:textId="77777777" w:rsidR="001701A4" w:rsidRPr="00B369BD" w:rsidRDefault="001701A4" w:rsidP="00C5283E">
            <w:pPr>
              <w:pStyle w:val="VCAAtabletextnarrowstemrow"/>
            </w:pPr>
            <w:r w:rsidRPr="00B369BD">
              <w:rPr>
                <w:i/>
                <w:iCs/>
              </w:rPr>
              <w:t>This may involve students:</w:t>
            </w:r>
          </w:p>
        </w:tc>
      </w:tr>
      <w:tr w:rsidR="001701A4" w:rsidRPr="00B369BD" w14:paraId="100F0D7C" w14:textId="77777777" w:rsidTr="00B21088">
        <w:trPr>
          <w:cantSplit/>
          <w:trHeight w:val="283"/>
        </w:trPr>
        <w:tc>
          <w:tcPr>
            <w:tcW w:w="3256" w:type="dxa"/>
            <w:shd w:val="clear" w:color="auto" w:fill="FFFFFF" w:themeFill="background1"/>
          </w:tcPr>
          <w:p w14:paraId="217FA797" w14:textId="67E6FC0C" w:rsidR="001701A4" w:rsidRPr="00B369BD" w:rsidRDefault="005A7FAF" w:rsidP="00C5283E">
            <w:pPr>
              <w:pStyle w:val="VCAAtabletextnarrow"/>
              <w:rPr>
                <w:lang w:val="en-AU"/>
              </w:rPr>
            </w:pPr>
            <w:r w:rsidRPr="00B369BD">
              <w:rPr>
                <w:lang w:val="en-AU"/>
              </w:rPr>
              <w:t xml:space="preserve">develop </w:t>
            </w:r>
            <w:r w:rsidR="00371CE1" w:rsidRPr="00B369BD">
              <w:rPr>
                <w:lang w:val="en-AU"/>
              </w:rPr>
              <w:t>questions to investigate economic, business, work or financial issues and systems</w:t>
            </w:r>
          </w:p>
          <w:p w14:paraId="13C8CE22" w14:textId="6BA6C5F2" w:rsidR="002817FB" w:rsidRPr="00B369BD" w:rsidRDefault="002817FB" w:rsidP="00797124">
            <w:pPr>
              <w:pStyle w:val="VCAAVC2curriculumcode"/>
            </w:pPr>
            <w:r w:rsidRPr="00B369BD">
              <w:t>VC2HE6S01</w:t>
            </w:r>
          </w:p>
        </w:tc>
        <w:tc>
          <w:tcPr>
            <w:tcW w:w="11484" w:type="dxa"/>
            <w:shd w:val="clear" w:color="auto" w:fill="FFFFFF" w:themeFill="background1"/>
          </w:tcPr>
          <w:p w14:paraId="3FE89758" w14:textId="4A47239E" w:rsidR="009A5540" w:rsidRPr="00B369BD" w:rsidRDefault="005A7FAF" w:rsidP="00CC3C6A">
            <w:pPr>
              <w:pStyle w:val="VCAAtablebulletnarrow"/>
            </w:pPr>
            <w:r w:rsidRPr="00B369BD">
              <w:t xml:space="preserve">developing </w:t>
            </w:r>
            <w:r w:rsidR="009A5540" w:rsidRPr="00B369BD">
              <w:t>different types of research questions for different purposes, such as probing questions to seek details, open</w:t>
            </w:r>
            <w:r w:rsidR="009C183B" w:rsidRPr="00B369BD">
              <w:t>-</w:t>
            </w:r>
            <w:r w:rsidR="009A5540" w:rsidRPr="00B369BD">
              <w:t>ended questions to elicit more ideas, practical questions to guide the application of entrepreneurial skills and qualities</w:t>
            </w:r>
            <w:r w:rsidR="009C183B" w:rsidRPr="00B369BD">
              <w:t>,</w:t>
            </w:r>
            <w:r w:rsidR="009A5540" w:rsidRPr="00B369BD">
              <w:t xml:space="preserve"> and ethical questions regarding economic </w:t>
            </w:r>
            <w:r w:rsidR="009C183B" w:rsidRPr="00B369BD">
              <w:t>decision-</w:t>
            </w:r>
            <w:r w:rsidR="009A5540" w:rsidRPr="00B369BD">
              <w:t>making</w:t>
            </w:r>
          </w:p>
          <w:p w14:paraId="1998A56D" w14:textId="360171CF" w:rsidR="002067D5" w:rsidRPr="00B369BD" w:rsidRDefault="005A7FAF" w:rsidP="00CC3C6A">
            <w:pPr>
              <w:pStyle w:val="VCAAtablebulletnarrow"/>
            </w:pPr>
            <w:r w:rsidRPr="00B369BD">
              <w:t>mind</w:t>
            </w:r>
            <w:r w:rsidR="00101894" w:rsidRPr="00B369BD">
              <w:t>-</w:t>
            </w:r>
            <w:r w:rsidR="009A5540" w:rsidRPr="00B369BD">
              <w:t>mapping a concept to create research questions that reveal connections between economic, political and</w:t>
            </w:r>
            <w:r w:rsidR="00A14026" w:rsidRPr="00B369BD">
              <w:t>/</w:t>
            </w:r>
            <w:r w:rsidR="009A5540" w:rsidRPr="00B369BD">
              <w:t>or environmental systems</w:t>
            </w:r>
            <w:r w:rsidR="005707BB" w:rsidRPr="00B369BD">
              <w:t>,</w:t>
            </w:r>
            <w:r w:rsidR="009A5540" w:rsidRPr="00B369BD">
              <w:t xml:space="preserve"> for example </w:t>
            </w:r>
            <w:r w:rsidR="00A14026" w:rsidRPr="00B369BD">
              <w:t>‘</w:t>
            </w:r>
            <w:r w:rsidR="009A5540" w:rsidRPr="00B369BD">
              <w:t xml:space="preserve">How do the purchases </w:t>
            </w:r>
            <w:r w:rsidR="00B40B16" w:rsidRPr="00B369BD">
              <w:t>made by m</w:t>
            </w:r>
            <w:r w:rsidR="007C5160" w:rsidRPr="00B369BD">
              <w:t>y</w:t>
            </w:r>
            <w:r w:rsidR="00B40B16" w:rsidRPr="00B369BD">
              <w:t xml:space="preserve"> family</w:t>
            </w:r>
            <w:r w:rsidR="009A5540" w:rsidRPr="00B369BD">
              <w:t xml:space="preserve"> affect the environment?</w:t>
            </w:r>
            <w:r w:rsidR="00A14026" w:rsidRPr="00B369BD">
              <w:t>’</w:t>
            </w:r>
            <w:r w:rsidR="009A5540" w:rsidRPr="00B369BD">
              <w:t xml:space="preserve">, </w:t>
            </w:r>
            <w:r w:rsidR="00A14026" w:rsidRPr="00B369BD">
              <w:t>‘</w:t>
            </w:r>
            <w:r w:rsidR="00494E81" w:rsidRPr="00B369BD">
              <w:t>H</w:t>
            </w:r>
            <w:r w:rsidR="009A5540" w:rsidRPr="00B369BD">
              <w:t xml:space="preserve">ow do laws aim to ensure sustainable use of resources in </w:t>
            </w:r>
            <w:r w:rsidR="00B40B16" w:rsidRPr="00B369BD">
              <w:t xml:space="preserve">specific </w:t>
            </w:r>
            <w:r w:rsidR="009A5540" w:rsidRPr="00B369BD">
              <w:t xml:space="preserve">products we </w:t>
            </w:r>
            <w:r w:rsidR="00B40B16" w:rsidRPr="00B369BD">
              <w:t xml:space="preserve">buy and </w:t>
            </w:r>
            <w:r w:rsidR="009A5540" w:rsidRPr="00B369BD">
              <w:t>use?</w:t>
            </w:r>
            <w:r w:rsidR="00A14026" w:rsidRPr="00B369BD">
              <w:t>’</w:t>
            </w:r>
            <w:r w:rsidR="005707BB" w:rsidRPr="00B369BD">
              <w:t xml:space="preserve"> and</w:t>
            </w:r>
            <w:r w:rsidR="009A5540" w:rsidRPr="00B369BD">
              <w:t xml:space="preserve"> </w:t>
            </w:r>
            <w:r w:rsidR="00494E81" w:rsidRPr="00B369BD">
              <w:t>‘</w:t>
            </w:r>
            <w:r w:rsidR="009A5540" w:rsidRPr="00B369BD">
              <w:t>What actions can consumers take to ensure their purchases are socially responsible?</w:t>
            </w:r>
            <w:r w:rsidR="00A14026" w:rsidRPr="00B369BD">
              <w:t>’</w:t>
            </w:r>
          </w:p>
        </w:tc>
      </w:tr>
      <w:tr w:rsidR="004B21A9" w:rsidRPr="00B369BD" w14:paraId="6B57BD17" w14:textId="77777777" w:rsidTr="00503884">
        <w:trPr>
          <w:cantSplit/>
          <w:trHeight w:val="283"/>
        </w:trPr>
        <w:tc>
          <w:tcPr>
            <w:tcW w:w="3256" w:type="dxa"/>
            <w:tcBorders>
              <w:bottom w:val="single" w:sz="4" w:space="0" w:color="auto"/>
            </w:tcBorders>
            <w:shd w:val="clear" w:color="auto" w:fill="FFFFFF" w:themeFill="background1"/>
          </w:tcPr>
          <w:p w14:paraId="372F9B4E" w14:textId="74D339D3" w:rsidR="004B21A9" w:rsidRPr="00B369BD" w:rsidRDefault="005A7FAF" w:rsidP="00924F4C">
            <w:pPr>
              <w:pStyle w:val="VCAAtabletextnarrow"/>
              <w:rPr>
                <w:lang w:val="en-AU"/>
              </w:rPr>
            </w:pPr>
            <w:r w:rsidRPr="00B369BD">
              <w:rPr>
                <w:lang w:val="en-AU"/>
              </w:rPr>
              <w:t>locate</w:t>
            </w:r>
            <w:r w:rsidR="004B21A9" w:rsidRPr="00B369BD">
              <w:rPr>
                <w:lang w:val="en-AU"/>
              </w:rPr>
              <w:t xml:space="preserve">, collect and organise information and data </w:t>
            </w:r>
          </w:p>
          <w:p w14:paraId="3488B380" w14:textId="5A8AC9CE" w:rsidR="002817FB" w:rsidRPr="00B369BD" w:rsidRDefault="002817FB" w:rsidP="00797124">
            <w:pPr>
              <w:pStyle w:val="VCAAVC2curriculumcode"/>
              <w:rPr>
                <w:color w:val="3B3838"/>
              </w:rPr>
            </w:pPr>
            <w:r w:rsidRPr="00B369BD">
              <w:t>VC2HE6S02</w:t>
            </w:r>
          </w:p>
        </w:tc>
        <w:tc>
          <w:tcPr>
            <w:tcW w:w="11484" w:type="dxa"/>
            <w:tcBorders>
              <w:bottom w:val="single" w:sz="4" w:space="0" w:color="auto"/>
            </w:tcBorders>
            <w:shd w:val="clear" w:color="auto" w:fill="FFFFFF" w:themeFill="background1"/>
          </w:tcPr>
          <w:p w14:paraId="14D21CFA" w14:textId="4186F90A" w:rsidR="004B21A9" w:rsidRPr="00B369BD" w:rsidRDefault="005A7FAF" w:rsidP="00CC3C6A">
            <w:pPr>
              <w:pStyle w:val="VCAAtablebulletnarrow"/>
            </w:pPr>
            <w:r w:rsidRPr="00B369BD">
              <w:t xml:space="preserve">researching </w:t>
            </w:r>
            <w:r w:rsidR="004B21A9" w:rsidRPr="00B369BD">
              <w:t>and collect</w:t>
            </w:r>
            <w:r w:rsidR="007E6F9F" w:rsidRPr="00B369BD">
              <w:t>ing</w:t>
            </w:r>
            <w:r w:rsidR="004B21A9" w:rsidRPr="00B369BD">
              <w:t xml:space="preserve"> data and information online and present</w:t>
            </w:r>
            <w:r w:rsidR="007E6F9F" w:rsidRPr="00B369BD">
              <w:t>ing</w:t>
            </w:r>
            <w:r w:rsidR="004B21A9" w:rsidRPr="00B369BD">
              <w:t xml:space="preserve"> this in tables, charts or graphs</w:t>
            </w:r>
            <w:r w:rsidR="007E6F9F" w:rsidRPr="00B369BD">
              <w:t>;</w:t>
            </w:r>
            <w:r w:rsidR="00A97D5D" w:rsidRPr="00B369BD">
              <w:t xml:space="preserve"> the data and</w:t>
            </w:r>
            <w:r w:rsidR="007E6F9F" w:rsidRPr="00B369BD">
              <w:t xml:space="preserve"> information could relate</w:t>
            </w:r>
            <w:r w:rsidR="004B21A9" w:rsidRPr="00B369BD">
              <w:t xml:space="preserve"> </w:t>
            </w:r>
            <w:r w:rsidR="007E6F9F" w:rsidRPr="00B369BD">
              <w:t xml:space="preserve">to </w:t>
            </w:r>
            <w:r w:rsidR="004B21A9" w:rsidRPr="00B369BD">
              <w:t>a comparison of prices between different sellers for a product, different banking products</w:t>
            </w:r>
            <w:r w:rsidR="007E6F9F" w:rsidRPr="00B369BD">
              <w:t xml:space="preserve"> or</w:t>
            </w:r>
            <w:r w:rsidR="004B21A9" w:rsidRPr="00B369BD">
              <w:t xml:space="preserve"> a successful entrepreneur</w:t>
            </w:r>
          </w:p>
          <w:p w14:paraId="58243025" w14:textId="6DF2A54D" w:rsidR="004B21A9" w:rsidRPr="00B369BD" w:rsidRDefault="005A7FAF" w:rsidP="00CC3C6A">
            <w:pPr>
              <w:pStyle w:val="VCAAtablebulletnarrow"/>
            </w:pPr>
            <w:r w:rsidRPr="00B369BD">
              <w:t xml:space="preserve">researching </w:t>
            </w:r>
            <w:r w:rsidR="004B21A9" w:rsidRPr="00B369BD">
              <w:t>and collecting information about advertising, such as the different types of advertisements that appear in different television shows or online sources</w:t>
            </w:r>
            <w:r w:rsidR="005109F8" w:rsidRPr="00B369BD">
              <w:t>, and</w:t>
            </w:r>
            <w:r w:rsidR="004B21A9" w:rsidRPr="00B369BD">
              <w:t xml:space="preserve"> then </w:t>
            </w:r>
            <w:r w:rsidR="005109F8" w:rsidRPr="00B369BD">
              <w:t xml:space="preserve">comparing </w:t>
            </w:r>
            <w:r w:rsidR="004B21A9" w:rsidRPr="00B369BD">
              <w:t xml:space="preserve">the </w:t>
            </w:r>
            <w:r w:rsidR="005109F8" w:rsidRPr="00B369BD">
              <w:t xml:space="preserve">information </w:t>
            </w:r>
            <w:r w:rsidR="004B21A9" w:rsidRPr="00B369BD">
              <w:t>in a table or chart</w:t>
            </w:r>
          </w:p>
          <w:p w14:paraId="7EFBDB23" w14:textId="02AF2A61" w:rsidR="001D5067" w:rsidRPr="00B369BD" w:rsidRDefault="005A7FAF" w:rsidP="00CC3C6A">
            <w:pPr>
              <w:pStyle w:val="VCAAtablebulletnarrow"/>
            </w:pPr>
            <w:r w:rsidRPr="00B369BD">
              <w:t xml:space="preserve">developing </w:t>
            </w:r>
            <w:r w:rsidR="001D5067" w:rsidRPr="00B369BD">
              <w:t>questions to guide the identification and location of useful sources for an investigation or project</w:t>
            </w:r>
            <w:r w:rsidR="005707BB" w:rsidRPr="00B369BD">
              <w:t>,</w:t>
            </w:r>
            <w:r w:rsidR="001D5067" w:rsidRPr="00B369BD">
              <w:t xml:space="preserve"> for example </w:t>
            </w:r>
            <w:r w:rsidR="00A14026" w:rsidRPr="00B369BD">
              <w:t>‘</w:t>
            </w:r>
            <w:r w:rsidR="001D5067" w:rsidRPr="00B369BD">
              <w:t>Who can help us do this project?</w:t>
            </w:r>
            <w:r w:rsidR="00A14026" w:rsidRPr="00B369BD">
              <w:t>’</w:t>
            </w:r>
            <w:r w:rsidR="001D5067" w:rsidRPr="00B369BD">
              <w:t xml:space="preserve">, </w:t>
            </w:r>
            <w:r w:rsidR="00A14026" w:rsidRPr="00B369BD">
              <w:t>‘</w:t>
            </w:r>
            <w:r w:rsidR="001D5067" w:rsidRPr="00B369BD">
              <w:t>What rules must we follow when we do this project?</w:t>
            </w:r>
            <w:r w:rsidR="00A14026" w:rsidRPr="00B369BD">
              <w:t>’</w:t>
            </w:r>
            <w:r w:rsidR="001D5067" w:rsidRPr="00B369BD">
              <w:t xml:space="preserve">, </w:t>
            </w:r>
            <w:r w:rsidR="00942A83" w:rsidRPr="00B369BD">
              <w:t>‘</w:t>
            </w:r>
            <w:r w:rsidR="001D5067" w:rsidRPr="00B369BD">
              <w:t>What resources do we need to conduct this project?</w:t>
            </w:r>
            <w:r w:rsidR="00A14026" w:rsidRPr="00B369BD">
              <w:t>’</w:t>
            </w:r>
            <w:r w:rsidR="005707BB" w:rsidRPr="00B369BD">
              <w:t xml:space="preserve"> and</w:t>
            </w:r>
            <w:r w:rsidR="001D5067" w:rsidRPr="00B369BD">
              <w:t xml:space="preserve"> </w:t>
            </w:r>
            <w:r w:rsidR="00942A83" w:rsidRPr="00B369BD">
              <w:t>‘</w:t>
            </w:r>
            <w:r w:rsidR="001D5067" w:rsidRPr="00B369BD">
              <w:t>Where can we locate useful information?</w:t>
            </w:r>
            <w:r w:rsidR="00942A83" w:rsidRPr="00B369BD">
              <w:t>’</w:t>
            </w:r>
          </w:p>
          <w:p w14:paraId="7B5AF436" w14:textId="14F98D54" w:rsidR="001D5067" w:rsidRPr="00B369BD" w:rsidRDefault="005A7FAF" w:rsidP="00CC3C6A">
            <w:pPr>
              <w:pStyle w:val="VCAAtablebulletnarrow"/>
            </w:pPr>
            <w:r w:rsidRPr="00B369BD">
              <w:t xml:space="preserve">identifying </w:t>
            </w:r>
            <w:r w:rsidR="001D5067" w:rsidRPr="00B369BD">
              <w:t>key words to search for relevant economics and business information when using search engines</w:t>
            </w:r>
            <w:r w:rsidR="00101894" w:rsidRPr="00B369BD">
              <w:t>,</w:t>
            </w:r>
            <w:r w:rsidR="001D5067" w:rsidRPr="00B369BD">
              <w:t xml:space="preserve"> library catalogues and indexes</w:t>
            </w:r>
            <w:r w:rsidR="00942A83" w:rsidRPr="00B369BD">
              <w:t>,</w:t>
            </w:r>
            <w:r w:rsidR="001D5067" w:rsidRPr="00B369BD">
              <w:t xml:space="preserve"> and recognising that </w:t>
            </w:r>
            <w:r w:rsidR="00101894" w:rsidRPr="00B369BD">
              <w:t xml:space="preserve">the </w:t>
            </w:r>
            <w:r w:rsidR="001D5067" w:rsidRPr="00B369BD">
              <w:t>internet domain names ‘</w:t>
            </w:r>
            <w:r w:rsidR="00942A83" w:rsidRPr="00B369BD">
              <w:t>.</w:t>
            </w:r>
            <w:r w:rsidR="001D5067" w:rsidRPr="00B369BD">
              <w:t>com’, ‘</w:t>
            </w:r>
            <w:r w:rsidR="00942A83" w:rsidRPr="00B369BD">
              <w:t>.</w:t>
            </w:r>
            <w:proofErr w:type="spellStart"/>
            <w:r w:rsidR="001D5067" w:rsidRPr="00B369BD">
              <w:t>edu</w:t>
            </w:r>
            <w:proofErr w:type="spellEnd"/>
            <w:r w:rsidR="001D5067" w:rsidRPr="00B369BD">
              <w:t>’ and ‘</w:t>
            </w:r>
            <w:r w:rsidR="00942A83" w:rsidRPr="00B369BD">
              <w:t>.</w:t>
            </w:r>
            <w:r w:rsidR="001D5067" w:rsidRPr="00B369BD">
              <w:t>gov’ indicate the provenance of a source</w:t>
            </w:r>
          </w:p>
        </w:tc>
      </w:tr>
    </w:tbl>
    <w:p w14:paraId="4FB2810C" w14:textId="45DE41B7" w:rsidR="001701A4" w:rsidRPr="00B369BD" w:rsidRDefault="001701A4" w:rsidP="00BC1A42">
      <w:pPr>
        <w:pStyle w:val="Heading5"/>
      </w:pPr>
      <w:bookmarkStart w:id="29" w:name="_Hlk140487254"/>
      <w:bookmarkEnd w:id="28"/>
      <w:r w:rsidRPr="00B369BD">
        <w:t xml:space="preserve">Sub-strand: </w:t>
      </w:r>
      <w:r w:rsidR="00BC1FBA" w:rsidRPr="00B369BD">
        <w:t>Interpreting</w:t>
      </w:r>
      <w:r w:rsidR="000B1307" w:rsidRPr="00B369BD">
        <w:t xml:space="preserve"> and </w:t>
      </w:r>
      <w:r w:rsidR="00BC1FBA" w:rsidRPr="00B369BD">
        <w:t xml:space="preserve">analysing </w:t>
      </w:r>
      <w:r w:rsidR="00CA73D2" w:rsidRPr="00B369BD">
        <w:t>data</w:t>
      </w:r>
      <w:r w:rsidR="00E50D3A" w:rsidRPr="00B369BD">
        <w:t xml:space="preserve"> and information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369BD" w14:paraId="4516A3CD" w14:textId="77777777" w:rsidTr="009A5540">
        <w:trPr>
          <w:cantSplit/>
          <w:trHeight w:val="283"/>
          <w:tblHeader/>
        </w:trPr>
        <w:tc>
          <w:tcPr>
            <w:tcW w:w="3256" w:type="dxa"/>
            <w:shd w:val="clear" w:color="auto" w:fill="D9D9D9" w:themeFill="background1" w:themeFillShade="D9"/>
          </w:tcPr>
          <w:p w14:paraId="0E0D9017" w14:textId="77777777" w:rsidR="001701A4" w:rsidRPr="00B369BD" w:rsidRDefault="001701A4" w:rsidP="00C5283E">
            <w:pPr>
              <w:pStyle w:val="VCAAtabletextnarrowstemrow"/>
            </w:pPr>
            <w:bookmarkStart w:id="30" w:name="_Hlk139016762"/>
            <w:bookmarkEnd w:id="29"/>
            <w:r w:rsidRPr="00B369BD">
              <w:t>Content descriptions</w:t>
            </w:r>
          </w:p>
          <w:p w14:paraId="395D76F5" w14:textId="77777777" w:rsidR="001701A4" w:rsidRPr="00B369BD" w:rsidRDefault="001701A4" w:rsidP="00C5283E">
            <w:pPr>
              <w:pStyle w:val="VCAAtabletextnarrowstemrow"/>
            </w:pPr>
            <w:r w:rsidRPr="00B369BD">
              <w:rPr>
                <w:i/>
              </w:rPr>
              <w:t>Students learn to:</w:t>
            </w:r>
          </w:p>
        </w:tc>
        <w:tc>
          <w:tcPr>
            <w:tcW w:w="11484" w:type="dxa"/>
            <w:shd w:val="clear" w:color="auto" w:fill="D9D9D9" w:themeFill="background1" w:themeFillShade="D9"/>
          </w:tcPr>
          <w:p w14:paraId="51A95C1C" w14:textId="77777777" w:rsidR="001701A4" w:rsidRPr="00B369BD" w:rsidRDefault="001701A4" w:rsidP="00C5283E">
            <w:pPr>
              <w:pStyle w:val="VCAAtabletextnarrowstemrow"/>
            </w:pPr>
            <w:r w:rsidRPr="00B369BD">
              <w:t>Elaborations</w:t>
            </w:r>
          </w:p>
          <w:p w14:paraId="693F8678" w14:textId="77777777" w:rsidR="001701A4" w:rsidRPr="00B369BD" w:rsidRDefault="001701A4" w:rsidP="00C5283E">
            <w:pPr>
              <w:pStyle w:val="VCAAtabletextnarrowstemrow"/>
            </w:pPr>
            <w:r w:rsidRPr="00B369BD">
              <w:rPr>
                <w:i/>
                <w:iCs/>
              </w:rPr>
              <w:t>This may involve students:</w:t>
            </w:r>
          </w:p>
        </w:tc>
      </w:tr>
      <w:tr w:rsidR="001701A4" w:rsidRPr="00B369BD" w14:paraId="5F90DC5D" w14:textId="77777777" w:rsidTr="009A5540">
        <w:trPr>
          <w:cantSplit/>
          <w:trHeight w:val="283"/>
        </w:trPr>
        <w:tc>
          <w:tcPr>
            <w:tcW w:w="3256" w:type="dxa"/>
            <w:shd w:val="clear" w:color="auto" w:fill="FFFFFF" w:themeFill="background1"/>
          </w:tcPr>
          <w:p w14:paraId="0185A955" w14:textId="52E072F0" w:rsidR="001701A4" w:rsidRPr="00B369BD" w:rsidRDefault="005A7FAF" w:rsidP="00C5283E">
            <w:pPr>
              <w:pStyle w:val="VCAAtabletextnarrow"/>
              <w:rPr>
                <w:lang w:val="en-AU"/>
              </w:rPr>
            </w:pPr>
            <w:r w:rsidRPr="00B369BD">
              <w:rPr>
                <w:lang w:val="en-AU"/>
              </w:rPr>
              <w:t xml:space="preserve">interpret </w:t>
            </w:r>
            <w:r w:rsidR="00371CE1" w:rsidRPr="00B369BD">
              <w:rPr>
                <w:lang w:val="en-AU"/>
              </w:rPr>
              <w:t>information and</w:t>
            </w:r>
            <w:r w:rsidR="00A14026" w:rsidRPr="00B369BD">
              <w:rPr>
                <w:lang w:val="en-AU"/>
              </w:rPr>
              <w:t xml:space="preserve"> </w:t>
            </w:r>
            <w:r w:rsidR="00371CE1" w:rsidRPr="00B369BD">
              <w:rPr>
                <w:lang w:val="en-AU"/>
              </w:rPr>
              <w:t>data</w:t>
            </w:r>
            <w:r w:rsidR="00A14026" w:rsidRPr="00B369BD">
              <w:rPr>
                <w:lang w:val="en-AU"/>
              </w:rPr>
              <w:t xml:space="preserve"> </w:t>
            </w:r>
            <w:r w:rsidR="00371CE1" w:rsidRPr="00B369BD">
              <w:rPr>
                <w:lang w:val="en-AU"/>
              </w:rPr>
              <w:t>from graphs, models and text to identify and describe patterns and trends</w:t>
            </w:r>
          </w:p>
          <w:p w14:paraId="1096D321" w14:textId="2B599921" w:rsidR="002817FB" w:rsidRPr="00B369BD" w:rsidRDefault="002817FB" w:rsidP="00797124">
            <w:pPr>
              <w:pStyle w:val="VCAAVC2curriculumcode"/>
            </w:pPr>
            <w:r w:rsidRPr="00B369BD">
              <w:t>VC2HE6S03</w:t>
            </w:r>
          </w:p>
        </w:tc>
        <w:tc>
          <w:tcPr>
            <w:tcW w:w="11484" w:type="dxa"/>
            <w:shd w:val="clear" w:color="auto" w:fill="FFFFFF" w:themeFill="background1"/>
          </w:tcPr>
          <w:p w14:paraId="48DE92AD" w14:textId="332FCD6E" w:rsidR="009A5540" w:rsidRPr="00B369BD" w:rsidRDefault="005A7FAF" w:rsidP="00CC3C6A">
            <w:pPr>
              <w:pStyle w:val="VCAAtablebulletnarrow"/>
            </w:pPr>
            <w:r w:rsidRPr="00B369BD">
              <w:t xml:space="preserve">examining </w:t>
            </w:r>
            <w:r w:rsidR="009A5540" w:rsidRPr="00B369BD">
              <w:t>sources of data to identify patterns and trends and describing these</w:t>
            </w:r>
            <w:r w:rsidR="005707BB" w:rsidRPr="00B369BD">
              <w:t>,</w:t>
            </w:r>
            <w:r w:rsidR="009A5540" w:rsidRPr="00B369BD">
              <w:t xml:space="preserve"> for example what does data collected about </w:t>
            </w:r>
            <w:r w:rsidR="00B40B16" w:rsidRPr="00B369BD">
              <w:t xml:space="preserve">a </w:t>
            </w:r>
            <w:r w:rsidR="009A5540" w:rsidRPr="00B369BD">
              <w:t xml:space="preserve">family’s spending indicate about </w:t>
            </w:r>
            <w:r w:rsidR="00B40B16" w:rsidRPr="00B369BD">
              <w:t xml:space="preserve">that particular </w:t>
            </w:r>
            <w:r w:rsidR="00453ACB" w:rsidRPr="00B369BD">
              <w:t xml:space="preserve">family’s </w:t>
            </w:r>
            <w:r w:rsidR="009A5540" w:rsidRPr="00B369BD">
              <w:t>needs and wants</w:t>
            </w:r>
            <w:r w:rsidR="005707BB" w:rsidRPr="00B369BD">
              <w:t>, and</w:t>
            </w:r>
            <w:r w:rsidR="009A5540" w:rsidRPr="00B369BD">
              <w:t xml:space="preserve"> </w:t>
            </w:r>
            <w:r w:rsidR="005707BB" w:rsidRPr="00B369BD">
              <w:t>w</w:t>
            </w:r>
            <w:r w:rsidR="009A5540" w:rsidRPr="00B369BD">
              <w:t xml:space="preserve">hat does information about the background and experiences of successful entrepreneurs </w:t>
            </w:r>
            <w:r w:rsidR="00B40B16" w:rsidRPr="00B369BD">
              <w:t xml:space="preserve">indicate </w:t>
            </w:r>
            <w:r w:rsidR="009A5540" w:rsidRPr="00B369BD">
              <w:t xml:space="preserve">about </w:t>
            </w:r>
            <w:r w:rsidR="00B40B16" w:rsidRPr="00B369BD">
              <w:t xml:space="preserve">specific </w:t>
            </w:r>
            <w:r w:rsidR="009A5540" w:rsidRPr="00B369BD">
              <w:t>skills and qualities required to operate a successful business venture</w:t>
            </w:r>
          </w:p>
          <w:p w14:paraId="1DADDD80" w14:textId="68DC1B12" w:rsidR="009A5540" w:rsidRPr="00B369BD" w:rsidRDefault="005A7FAF" w:rsidP="00CC3C6A">
            <w:pPr>
              <w:pStyle w:val="VCAAtablebulletnarrow"/>
            </w:pPr>
            <w:r w:rsidRPr="00B369BD">
              <w:t xml:space="preserve">examining </w:t>
            </w:r>
            <w:r w:rsidR="009A5540" w:rsidRPr="00B369BD">
              <w:t>graphs and tables depicting economics and business</w:t>
            </w:r>
            <w:r w:rsidR="007D4E8B" w:rsidRPr="00B369BD">
              <w:t>-</w:t>
            </w:r>
            <w:r w:rsidR="009A5540" w:rsidRPr="00B369BD">
              <w:t>related data</w:t>
            </w:r>
            <w:r w:rsidR="007D4E8B" w:rsidRPr="00B369BD">
              <w:t>,</w:t>
            </w:r>
            <w:r w:rsidR="009A5540" w:rsidRPr="00B369BD">
              <w:t xml:space="preserve"> identify</w:t>
            </w:r>
            <w:r w:rsidR="007D4E8B" w:rsidRPr="00B369BD">
              <w:t>ing</w:t>
            </w:r>
            <w:r w:rsidR="009A5540" w:rsidRPr="00B369BD">
              <w:t xml:space="preserve"> key points indicated by the data</w:t>
            </w:r>
            <w:r w:rsidR="007D4E8B" w:rsidRPr="00B369BD">
              <w:t xml:space="preserve"> and </w:t>
            </w:r>
            <w:r w:rsidR="009A5540" w:rsidRPr="00B369BD">
              <w:t>describ</w:t>
            </w:r>
            <w:r w:rsidR="007D4E8B" w:rsidRPr="00B369BD">
              <w:t>ing</w:t>
            </w:r>
            <w:r w:rsidR="009A5540" w:rsidRPr="00B369BD">
              <w:t xml:space="preserve"> any patterns and</w:t>
            </w:r>
            <w:r w:rsidR="00A14026" w:rsidRPr="00B369BD">
              <w:t>/</w:t>
            </w:r>
            <w:r w:rsidR="009A5540" w:rsidRPr="00B369BD">
              <w:t>or trends</w:t>
            </w:r>
          </w:p>
          <w:p w14:paraId="06C94BEB" w14:textId="64F579A4" w:rsidR="001D5067" w:rsidRPr="00B369BD" w:rsidRDefault="005A7FAF" w:rsidP="00CC3C6A">
            <w:pPr>
              <w:pStyle w:val="VCAAtablebulletnarrow"/>
            </w:pPr>
            <w:r w:rsidRPr="00B369BD">
              <w:t xml:space="preserve">interpreting </w:t>
            </w:r>
            <w:r w:rsidR="00B40B16" w:rsidRPr="00B369BD">
              <w:t xml:space="preserve">economic, business or financial </w:t>
            </w:r>
            <w:r w:rsidR="001D5067" w:rsidRPr="00B369BD">
              <w:t xml:space="preserve">information or data presented in a line, bar, column or pie chart, </w:t>
            </w:r>
            <w:r w:rsidR="008A6D79" w:rsidRPr="00B369BD">
              <w:t>such as</w:t>
            </w:r>
            <w:r w:rsidR="001D5067" w:rsidRPr="00B369BD">
              <w:t xml:space="preserve"> data about price increases over a period of time</w:t>
            </w:r>
          </w:p>
          <w:p w14:paraId="052E62CC" w14:textId="6649344F" w:rsidR="002067D5" w:rsidRPr="00B369BD" w:rsidRDefault="005A7FAF" w:rsidP="00CC3C6A">
            <w:pPr>
              <w:pStyle w:val="VCAAtablebulletnarrow"/>
            </w:pPr>
            <w:r w:rsidRPr="00B369BD">
              <w:t xml:space="preserve">surveying </w:t>
            </w:r>
            <w:r w:rsidR="001D5067" w:rsidRPr="00B369BD">
              <w:t xml:space="preserve">businesses in the local area to find out advertising methods used and drawing conclusions about types of advertising and their </w:t>
            </w:r>
            <w:r w:rsidR="00FF0E5E" w:rsidRPr="00B369BD">
              <w:t>l</w:t>
            </w:r>
            <w:r w:rsidR="001D5067" w:rsidRPr="00B369BD">
              <w:t>ink to the type of business and types of customers</w:t>
            </w:r>
          </w:p>
        </w:tc>
      </w:tr>
      <w:tr w:rsidR="004B21A9" w:rsidRPr="00B369BD" w14:paraId="5577939F" w14:textId="77777777" w:rsidTr="009A5540">
        <w:trPr>
          <w:cantSplit/>
          <w:trHeight w:val="283"/>
        </w:trPr>
        <w:tc>
          <w:tcPr>
            <w:tcW w:w="3256" w:type="dxa"/>
            <w:shd w:val="clear" w:color="auto" w:fill="FFFFFF" w:themeFill="background1"/>
          </w:tcPr>
          <w:p w14:paraId="4A9F5AB5" w14:textId="6810EABB" w:rsidR="004B21A9" w:rsidRPr="00B369BD" w:rsidRDefault="005A7FAF" w:rsidP="00C5283E">
            <w:pPr>
              <w:pStyle w:val="VCAAtabletextnarrow"/>
              <w:rPr>
                <w:lang w:val="en-AU"/>
              </w:rPr>
            </w:pPr>
            <w:r w:rsidRPr="00B369BD">
              <w:rPr>
                <w:lang w:val="en-AU"/>
              </w:rPr>
              <w:lastRenderedPageBreak/>
              <w:t xml:space="preserve">establish </w:t>
            </w:r>
            <w:r w:rsidR="004B21A9" w:rsidRPr="00B369BD">
              <w:rPr>
                <w:lang w:val="en-AU"/>
              </w:rPr>
              <w:t>sources</w:t>
            </w:r>
            <w:r w:rsidR="00290088" w:rsidRPr="00B369BD">
              <w:rPr>
                <w:lang w:val="en-AU"/>
              </w:rPr>
              <w:t xml:space="preserve"> of data and information</w:t>
            </w:r>
          </w:p>
          <w:p w14:paraId="4471EDAA" w14:textId="365D0DC6" w:rsidR="002817FB" w:rsidRPr="00B369BD" w:rsidRDefault="002817FB" w:rsidP="00797124">
            <w:pPr>
              <w:pStyle w:val="VCAAVC2curriculumcode"/>
            </w:pPr>
            <w:r w:rsidRPr="00B369BD">
              <w:t>VC2HE6S04</w:t>
            </w:r>
          </w:p>
        </w:tc>
        <w:tc>
          <w:tcPr>
            <w:tcW w:w="11484" w:type="dxa"/>
            <w:shd w:val="clear" w:color="auto" w:fill="FFFFFF" w:themeFill="background1"/>
          </w:tcPr>
          <w:p w14:paraId="78AB58CA" w14:textId="47BAA84A" w:rsidR="004B21A9" w:rsidRPr="00B369BD" w:rsidRDefault="005A7FAF" w:rsidP="00CC3C6A">
            <w:pPr>
              <w:pStyle w:val="VCAAtablebulletnarrow"/>
            </w:pPr>
            <w:r w:rsidRPr="00B369BD">
              <w:t xml:space="preserve">examining </w:t>
            </w:r>
            <w:r w:rsidR="00AF4464" w:rsidRPr="00B369BD">
              <w:t xml:space="preserve">different </w:t>
            </w:r>
            <w:r w:rsidR="00BD2EC6" w:rsidRPr="00B369BD">
              <w:t xml:space="preserve">types of </w:t>
            </w:r>
            <w:r w:rsidR="00AF4464" w:rsidRPr="00B369BD">
              <w:t>economics and business data and information and identifying the source of the data from footnotes, website identification and headings</w:t>
            </w:r>
            <w:r w:rsidR="00FA04C9" w:rsidRPr="00B369BD">
              <w:t>,</w:t>
            </w:r>
            <w:r w:rsidR="00AF4464" w:rsidRPr="00B369BD">
              <w:t xml:space="preserve"> </w:t>
            </w:r>
            <w:r w:rsidR="0051260C" w:rsidRPr="00B369BD">
              <w:t xml:space="preserve">and </w:t>
            </w:r>
            <w:r w:rsidR="00AF4464" w:rsidRPr="00B369BD">
              <w:t>then cross</w:t>
            </w:r>
            <w:r w:rsidR="00FA04C9" w:rsidRPr="00B369BD">
              <w:t>-</w:t>
            </w:r>
            <w:r w:rsidR="00AF4464" w:rsidRPr="00B369BD">
              <w:t>checking to verify authenticity</w:t>
            </w:r>
          </w:p>
          <w:p w14:paraId="61B77104" w14:textId="5ED6FAF8" w:rsidR="00AF4464" w:rsidRPr="00B369BD" w:rsidRDefault="005A7FAF" w:rsidP="00CC3C6A">
            <w:pPr>
              <w:pStyle w:val="VCAAtablebulletnarrow"/>
            </w:pPr>
            <w:r w:rsidRPr="00B369BD">
              <w:t xml:space="preserve">routinely </w:t>
            </w:r>
            <w:r w:rsidR="00AF4464" w:rsidRPr="00B369BD">
              <w:t xml:space="preserve">checking the source of all data and information used or examined within the study of </w:t>
            </w:r>
            <w:r w:rsidR="0052725E" w:rsidRPr="00B369BD">
              <w:t xml:space="preserve">economics and </w:t>
            </w:r>
            <w:r w:rsidR="00AF4464" w:rsidRPr="00B369BD">
              <w:t>business</w:t>
            </w:r>
          </w:p>
        </w:tc>
      </w:tr>
    </w:tbl>
    <w:p w14:paraId="1B2FC305" w14:textId="25863E59" w:rsidR="001701A4" w:rsidRPr="00B369BD" w:rsidRDefault="001701A4" w:rsidP="00BC1A42">
      <w:pPr>
        <w:pStyle w:val="Heading5"/>
      </w:pPr>
      <w:bookmarkStart w:id="31" w:name="_Hlk139018223"/>
      <w:bookmarkEnd w:id="30"/>
      <w:r w:rsidRPr="00B369BD">
        <w:t xml:space="preserve">Sub-strand: </w:t>
      </w:r>
      <w:r w:rsidR="00224D00" w:rsidRPr="00B369BD">
        <w:t>Evaluating, c</w:t>
      </w:r>
      <w:r w:rsidR="00BC1FBA" w:rsidRPr="00B369BD">
        <w:t xml:space="preserve">oncluding and </w:t>
      </w:r>
      <w:r w:rsidR="00D16156" w:rsidRPr="00B369BD">
        <w:t>decision-</w:t>
      </w:r>
      <w:r w:rsidR="00BC1FBA" w:rsidRPr="00B369BD">
        <w:t>making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369BD" w14:paraId="63BD23BE" w14:textId="77777777" w:rsidTr="00503884">
        <w:trPr>
          <w:cantSplit/>
          <w:trHeight w:val="283"/>
          <w:tblHeader/>
        </w:trPr>
        <w:tc>
          <w:tcPr>
            <w:tcW w:w="3256" w:type="dxa"/>
            <w:shd w:val="clear" w:color="auto" w:fill="D9D9D9" w:themeFill="background1" w:themeFillShade="D9"/>
          </w:tcPr>
          <w:p w14:paraId="12595875" w14:textId="77777777" w:rsidR="001701A4" w:rsidRPr="00B369BD" w:rsidRDefault="001701A4" w:rsidP="00C5283E">
            <w:pPr>
              <w:pStyle w:val="VCAAtabletextnarrowstemrow"/>
            </w:pPr>
            <w:bookmarkStart w:id="32" w:name="_Hlk140487294"/>
            <w:bookmarkEnd w:id="31"/>
            <w:r w:rsidRPr="00B369BD">
              <w:t>Content descriptions</w:t>
            </w:r>
          </w:p>
          <w:p w14:paraId="08A3387B" w14:textId="77777777" w:rsidR="001701A4" w:rsidRPr="00B369BD" w:rsidRDefault="001701A4" w:rsidP="00C5283E">
            <w:pPr>
              <w:pStyle w:val="VCAAtabletextnarrowstemrow"/>
            </w:pPr>
            <w:r w:rsidRPr="00B369BD">
              <w:rPr>
                <w:i/>
              </w:rPr>
              <w:t>Students learn to:</w:t>
            </w:r>
          </w:p>
        </w:tc>
        <w:tc>
          <w:tcPr>
            <w:tcW w:w="11484" w:type="dxa"/>
            <w:shd w:val="clear" w:color="auto" w:fill="D9D9D9" w:themeFill="background1" w:themeFillShade="D9"/>
          </w:tcPr>
          <w:p w14:paraId="78BA6E18" w14:textId="77777777" w:rsidR="001701A4" w:rsidRPr="00B369BD" w:rsidRDefault="001701A4" w:rsidP="00C5283E">
            <w:pPr>
              <w:pStyle w:val="VCAAtabletextnarrowstemrow"/>
            </w:pPr>
            <w:r w:rsidRPr="00B369BD">
              <w:t>Elaborations</w:t>
            </w:r>
          </w:p>
          <w:p w14:paraId="231E7D64" w14:textId="77777777" w:rsidR="001701A4" w:rsidRPr="00B369BD" w:rsidRDefault="001701A4" w:rsidP="00C5283E">
            <w:pPr>
              <w:pStyle w:val="VCAAtabletextnarrowstemrow"/>
            </w:pPr>
            <w:r w:rsidRPr="00B369BD">
              <w:rPr>
                <w:i/>
                <w:iCs/>
              </w:rPr>
              <w:t>This may involve students:</w:t>
            </w:r>
          </w:p>
        </w:tc>
      </w:tr>
      <w:tr w:rsidR="001701A4" w:rsidRPr="00B369BD" w14:paraId="7F8F6539" w14:textId="77777777" w:rsidTr="00B21088">
        <w:trPr>
          <w:cantSplit/>
          <w:trHeight w:val="283"/>
        </w:trPr>
        <w:tc>
          <w:tcPr>
            <w:tcW w:w="3256" w:type="dxa"/>
            <w:shd w:val="clear" w:color="auto" w:fill="FFFFFF" w:themeFill="background1"/>
          </w:tcPr>
          <w:p w14:paraId="4F682C20" w14:textId="099CEFC4" w:rsidR="001701A4" w:rsidRPr="00B369BD" w:rsidRDefault="005A7FAF" w:rsidP="00C5283E">
            <w:pPr>
              <w:pStyle w:val="VCAAtabletextnarrow"/>
              <w:rPr>
                <w:lang w:val="en-AU"/>
              </w:rPr>
            </w:pPr>
            <w:r w:rsidRPr="00B369BD">
              <w:rPr>
                <w:lang w:val="en-AU"/>
              </w:rPr>
              <w:t xml:space="preserve">develop </w:t>
            </w:r>
            <w:r w:rsidR="00886A8B" w:rsidRPr="00B369BD">
              <w:rPr>
                <w:lang w:val="en-AU"/>
              </w:rPr>
              <w:t xml:space="preserve">logical </w:t>
            </w:r>
            <w:r w:rsidR="002C7011" w:rsidRPr="00B369BD">
              <w:rPr>
                <w:lang w:val="en-AU"/>
              </w:rPr>
              <w:t>evidence-</w:t>
            </w:r>
            <w:r w:rsidR="00371CE1" w:rsidRPr="00B369BD">
              <w:rPr>
                <w:lang w:val="en-AU"/>
              </w:rPr>
              <w:t>based conclusions</w:t>
            </w:r>
          </w:p>
          <w:p w14:paraId="6A1115A0" w14:textId="79DEE3C3" w:rsidR="002817FB" w:rsidRPr="00B369BD" w:rsidRDefault="002817FB" w:rsidP="00797124">
            <w:pPr>
              <w:pStyle w:val="VCAAVC2curriculumcode"/>
              <w:rPr>
                <w:lang w:eastAsia="en-AU"/>
              </w:rPr>
            </w:pPr>
            <w:r w:rsidRPr="00B369BD">
              <w:t>VC2HE6S05</w:t>
            </w:r>
          </w:p>
        </w:tc>
        <w:tc>
          <w:tcPr>
            <w:tcW w:w="11484" w:type="dxa"/>
            <w:shd w:val="clear" w:color="auto" w:fill="FFFFFF" w:themeFill="background1"/>
          </w:tcPr>
          <w:p w14:paraId="7B550002" w14:textId="1D85D3DA" w:rsidR="003623C9" w:rsidRPr="00B369BD" w:rsidRDefault="005A7FAF" w:rsidP="00CC3C6A">
            <w:pPr>
              <w:pStyle w:val="VCAAtablebulletnarrow"/>
            </w:pPr>
            <w:r w:rsidRPr="00B369BD">
              <w:t xml:space="preserve">identifying </w:t>
            </w:r>
            <w:r w:rsidR="009A5540" w:rsidRPr="00B369BD">
              <w:t xml:space="preserve">valid evidence from data that can be used to draw a conclusion and considering the difference between a conclusion based on evidence and one based on personal bias or preference, or on </w:t>
            </w:r>
            <w:r w:rsidR="003623C9" w:rsidRPr="00B369BD">
              <w:t xml:space="preserve">the </w:t>
            </w:r>
            <w:r w:rsidR="009A5540" w:rsidRPr="00B369BD">
              <w:t>use of limited or unsubstantiated sources</w:t>
            </w:r>
          </w:p>
          <w:p w14:paraId="2C7780A8" w14:textId="321D055F" w:rsidR="009C5783" w:rsidRPr="00B369BD" w:rsidRDefault="005A7FAF" w:rsidP="00CC3C6A">
            <w:pPr>
              <w:pStyle w:val="VCAAtablebulletnarrow"/>
            </w:pPr>
            <w:r w:rsidRPr="00B369BD">
              <w:t xml:space="preserve">asking </w:t>
            </w:r>
            <w:r w:rsidR="009A5540" w:rsidRPr="00B369BD">
              <w:t>and checking</w:t>
            </w:r>
            <w:r w:rsidR="00A14026" w:rsidRPr="00B369BD">
              <w:t xml:space="preserve"> ‘</w:t>
            </w:r>
            <w:r w:rsidR="009A5540" w:rsidRPr="00B369BD">
              <w:t>Do we know that this is true?</w:t>
            </w:r>
            <w:r w:rsidR="00A14026" w:rsidRPr="00B369BD">
              <w:t>’</w:t>
            </w:r>
            <w:r w:rsidR="009A5540" w:rsidRPr="00B369BD">
              <w:t xml:space="preserve"> before drawing a conclusion based on evidence</w:t>
            </w:r>
          </w:p>
        </w:tc>
      </w:tr>
      <w:tr w:rsidR="00AF4464" w:rsidRPr="00B369BD" w14:paraId="436F463F" w14:textId="77777777" w:rsidTr="00503884">
        <w:trPr>
          <w:cantSplit/>
          <w:trHeight w:val="283"/>
        </w:trPr>
        <w:tc>
          <w:tcPr>
            <w:tcW w:w="3256" w:type="dxa"/>
            <w:tcBorders>
              <w:bottom w:val="single" w:sz="4" w:space="0" w:color="auto"/>
            </w:tcBorders>
            <w:shd w:val="clear" w:color="auto" w:fill="FFFFFF" w:themeFill="background1"/>
          </w:tcPr>
          <w:p w14:paraId="7A3E111F" w14:textId="1E63E9AD" w:rsidR="00AF4464" w:rsidRPr="00B369BD" w:rsidRDefault="005A7FAF" w:rsidP="00C5283E">
            <w:pPr>
              <w:pStyle w:val="VCAAtabletextnarrow"/>
              <w:rPr>
                <w:lang w:val="en-AU"/>
              </w:rPr>
            </w:pPr>
            <w:r w:rsidRPr="00B369BD">
              <w:rPr>
                <w:lang w:val="en-AU"/>
              </w:rPr>
              <w:t xml:space="preserve">propose </w:t>
            </w:r>
            <w:r w:rsidR="00AF4464" w:rsidRPr="00B369BD">
              <w:rPr>
                <w:lang w:val="en-AU"/>
              </w:rPr>
              <w:t>responses to contemporary economic</w:t>
            </w:r>
            <w:r w:rsidR="00AB1D1D" w:rsidRPr="00B369BD">
              <w:rPr>
                <w:lang w:val="en-AU"/>
              </w:rPr>
              <w:t>s</w:t>
            </w:r>
            <w:r w:rsidR="00AF4464" w:rsidRPr="00B369BD">
              <w:rPr>
                <w:lang w:val="en-AU"/>
              </w:rPr>
              <w:t xml:space="preserve"> and business issues</w:t>
            </w:r>
          </w:p>
          <w:p w14:paraId="1CD62C69" w14:textId="54AB5EA5" w:rsidR="002817FB" w:rsidRPr="00B369BD" w:rsidRDefault="002817FB" w:rsidP="00797124">
            <w:pPr>
              <w:pStyle w:val="VCAAVC2curriculumcode"/>
            </w:pPr>
            <w:r w:rsidRPr="00B369BD">
              <w:t>VC2HE6S06</w:t>
            </w:r>
          </w:p>
        </w:tc>
        <w:tc>
          <w:tcPr>
            <w:tcW w:w="11484" w:type="dxa"/>
            <w:tcBorders>
              <w:bottom w:val="single" w:sz="4" w:space="0" w:color="auto"/>
            </w:tcBorders>
            <w:shd w:val="clear" w:color="auto" w:fill="FFFFFF" w:themeFill="background1"/>
          </w:tcPr>
          <w:p w14:paraId="148DAD98" w14:textId="7FC92C1B" w:rsidR="00AF4464" w:rsidRPr="00B369BD" w:rsidRDefault="005A7FAF" w:rsidP="001C24BE">
            <w:pPr>
              <w:pStyle w:val="VCAAtablebulletnarrow"/>
            </w:pPr>
            <w:r w:rsidRPr="00B369BD">
              <w:t xml:space="preserve">drawing </w:t>
            </w:r>
            <w:r w:rsidR="00AF4464" w:rsidRPr="00B369BD">
              <w:t>conclusions and proposing responses that demonstrate consideration of verified data</w:t>
            </w:r>
            <w:r w:rsidR="00553612" w:rsidRPr="00B369BD">
              <w:t>/information</w:t>
            </w:r>
            <w:r w:rsidR="00AF4464" w:rsidRPr="00B369BD">
              <w:t>, questions and an understanding of economics and business concepts and evidence</w:t>
            </w:r>
          </w:p>
          <w:p w14:paraId="5F726A92" w14:textId="23DE2AA3" w:rsidR="001D5067" w:rsidRPr="00B369BD" w:rsidRDefault="005A7FAF" w:rsidP="001C24BE">
            <w:pPr>
              <w:pStyle w:val="VCAAtablebulletnarrow"/>
            </w:pPr>
            <w:r w:rsidRPr="00B369BD">
              <w:t>propos</w:t>
            </w:r>
            <w:r w:rsidR="0051260C" w:rsidRPr="00B369BD">
              <w:t>ing</w:t>
            </w:r>
            <w:r w:rsidRPr="00B369BD">
              <w:t xml:space="preserve"> </w:t>
            </w:r>
            <w:r w:rsidR="00E24F9C" w:rsidRPr="00B369BD">
              <w:t>3</w:t>
            </w:r>
            <w:r w:rsidR="00AB1D1D" w:rsidRPr="00B369BD">
              <w:t xml:space="preserve"> different options for the purchase of a specific consumer item</w:t>
            </w:r>
            <w:r w:rsidR="0051260C" w:rsidRPr="00B369BD">
              <w:t>,</w:t>
            </w:r>
            <w:r w:rsidR="00AB1D1D" w:rsidRPr="00B369BD">
              <w:t xml:space="preserve"> such as a brand of footwear, a type of car or an item of sporting equipment</w:t>
            </w:r>
            <w:r w:rsidR="0051260C" w:rsidRPr="00B369BD">
              <w:t>,</w:t>
            </w:r>
            <w:r w:rsidR="00AB1D1D" w:rsidRPr="00B369BD">
              <w:t xml:space="preserve"> based on comparative data about price and value from </w:t>
            </w:r>
            <w:r w:rsidR="00E24F9C" w:rsidRPr="00B369BD">
              <w:t>3</w:t>
            </w:r>
            <w:r w:rsidR="00AB1D1D" w:rsidRPr="00B369BD">
              <w:t xml:space="preserve"> different retailers</w:t>
            </w:r>
            <w:r w:rsidR="0051260C" w:rsidRPr="00B369BD">
              <w:t>, and</w:t>
            </w:r>
            <w:r w:rsidR="00AB1D1D" w:rsidRPr="00B369BD">
              <w:t xml:space="preserve"> then recommend</w:t>
            </w:r>
            <w:r w:rsidR="0051260C" w:rsidRPr="00B369BD">
              <w:t>ing</w:t>
            </w:r>
            <w:r w:rsidR="00AB1D1D" w:rsidRPr="00B369BD">
              <w:t xml:space="preserve"> which purchase offers the best value for money</w:t>
            </w:r>
          </w:p>
        </w:tc>
      </w:tr>
    </w:tbl>
    <w:p w14:paraId="487B53B3" w14:textId="0A020014" w:rsidR="009C5783" w:rsidRPr="00B369BD" w:rsidRDefault="009C5783" w:rsidP="00BC1A42">
      <w:pPr>
        <w:pStyle w:val="Heading5"/>
      </w:pPr>
      <w:bookmarkStart w:id="33" w:name="_Hlk140487309"/>
      <w:bookmarkEnd w:id="32"/>
      <w:r w:rsidRPr="00B369BD">
        <w:t>Sub-strand: Communicating</w:t>
      </w:r>
    </w:p>
    <w:tbl>
      <w:tblPr>
        <w:tblStyle w:val="TableGridLight"/>
        <w:tblW w:w="14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Caption w:val="Content descriptions and elaborations by strand and sub-strand – Levels 5 and 6"/>
      </w:tblPr>
      <w:tblGrid>
        <w:gridCol w:w="3256"/>
        <w:gridCol w:w="11484"/>
      </w:tblGrid>
      <w:tr w:rsidR="009C5783" w:rsidRPr="00B369BD" w14:paraId="7FAE1B0A" w14:textId="77777777" w:rsidTr="00C5283E">
        <w:trPr>
          <w:trHeight w:val="283"/>
        </w:trPr>
        <w:tc>
          <w:tcPr>
            <w:tcW w:w="3256" w:type="dxa"/>
            <w:shd w:val="clear" w:color="auto" w:fill="D9D9D9" w:themeFill="background1" w:themeFillShade="D9"/>
          </w:tcPr>
          <w:p w14:paraId="3BE59CBF" w14:textId="77777777" w:rsidR="009C5783" w:rsidRPr="00B369BD" w:rsidRDefault="009C5783" w:rsidP="00C5283E">
            <w:pPr>
              <w:pStyle w:val="VCAAtabletextnarrowstemrow"/>
            </w:pPr>
            <w:bookmarkStart w:id="34" w:name="_Hlk140487321"/>
            <w:bookmarkEnd w:id="33"/>
            <w:r w:rsidRPr="00B369BD">
              <w:t>Content descriptions</w:t>
            </w:r>
          </w:p>
          <w:p w14:paraId="72BB1B68" w14:textId="77777777" w:rsidR="009C5783" w:rsidRPr="00B369BD" w:rsidRDefault="009C5783" w:rsidP="00C5283E">
            <w:pPr>
              <w:pStyle w:val="VCAAtabletextnarrowstemrow"/>
            </w:pPr>
            <w:r w:rsidRPr="00B369BD">
              <w:rPr>
                <w:i/>
              </w:rPr>
              <w:t>Students learn to:</w:t>
            </w:r>
          </w:p>
        </w:tc>
        <w:tc>
          <w:tcPr>
            <w:tcW w:w="11484" w:type="dxa"/>
            <w:shd w:val="clear" w:color="auto" w:fill="D9D9D9" w:themeFill="background1" w:themeFillShade="D9"/>
          </w:tcPr>
          <w:p w14:paraId="0F1764B0" w14:textId="77777777" w:rsidR="009C5783" w:rsidRPr="00B369BD" w:rsidRDefault="009C5783" w:rsidP="00C5283E">
            <w:pPr>
              <w:pStyle w:val="VCAAtabletextnarrowstemrow"/>
            </w:pPr>
            <w:r w:rsidRPr="00B369BD">
              <w:t>Elaborations</w:t>
            </w:r>
          </w:p>
          <w:p w14:paraId="0F7E69D0" w14:textId="77777777" w:rsidR="009C5783" w:rsidRPr="00B369BD" w:rsidRDefault="009C5783" w:rsidP="00C5283E">
            <w:pPr>
              <w:pStyle w:val="VCAAtabletextnarrowstemrow"/>
            </w:pPr>
            <w:r w:rsidRPr="00B369BD">
              <w:rPr>
                <w:i/>
                <w:iCs/>
              </w:rPr>
              <w:t>This may involve students:</w:t>
            </w:r>
          </w:p>
        </w:tc>
      </w:tr>
      <w:tr w:rsidR="009C5783" w:rsidRPr="00B369BD" w14:paraId="049C85FA" w14:textId="77777777" w:rsidTr="00C5283E">
        <w:trPr>
          <w:trHeight w:val="283"/>
        </w:trPr>
        <w:tc>
          <w:tcPr>
            <w:tcW w:w="3256" w:type="dxa"/>
          </w:tcPr>
          <w:p w14:paraId="450C4FC5" w14:textId="7B21FF59" w:rsidR="009C5783" w:rsidRPr="00B369BD" w:rsidRDefault="005A7FAF" w:rsidP="00C5283E">
            <w:pPr>
              <w:pStyle w:val="VCAAtabletextnarrow"/>
              <w:rPr>
                <w:lang w:val="en-AU"/>
              </w:rPr>
            </w:pPr>
            <w:r w:rsidRPr="00B369BD">
              <w:rPr>
                <w:lang w:val="en-AU"/>
              </w:rPr>
              <w:t xml:space="preserve">develop </w:t>
            </w:r>
            <w:r w:rsidR="009C5783" w:rsidRPr="00B369BD">
              <w:rPr>
                <w:lang w:val="en-AU"/>
              </w:rPr>
              <w:t xml:space="preserve">descriptions and explanations drawing from sources, and using </w:t>
            </w:r>
            <w:r w:rsidR="00DE0C7A" w:rsidRPr="00B369BD">
              <w:rPr>
                <w:lang w:val="en-AU"/>
              </w:rPr>
              <w:t>economics and business</w:t>
            </w:r>
            <w:r w:rsidR="009C5783" w:rsidRPr="00B369BD">
              <w:rPr>
                <w:lang w:val="en-AU"/>
              </w:rPr>
              <w:t xml:space="preserve"> terminology </w:t>
            </w:r>
          </w:p>
          <w:p w14:paraId="4506B9C8" w14:textId="55E6CC3C" w:rsidR="002817FB" w:rsidRPr="00B369BD" w:rsidRDefault="002817FB" w:rsidP="00797124">
            <w:pPr>
              <w:pStyle w:val="VCAAVC2curriculumcode"/>
            </w:pPr>
            <w:r w:rsidRPr="00B369BD">
              <w:t>VC2HE6S07</w:t>
            </w:r>
          </w:p>
        </w:tc>
        <w:tc>
          <w:tcPr>
            <w:tcW w:w="11484" w:type="dxa"/>
          </w:tcPr>
          <w:p w14:paraId="702BFC94" w14:textId="20D304E6" w:rsidR="009A5540" w:rsidRPr="00B369BD" w:rsidRDefault="005A7FAF" w:rsidP="00CC3C6A">
            <w:pPr>
              <w:pStyle w:val="VCAAtablebulletnarrow"/>
            </w:pPr>
            <w:r w:rsidRPr="00B369BD">
              <w:t xml:space="preserve">composing </w:t>
            </w:r>
            <w:r w:rsidR="009A5540" w:rsidRPr="00B369BD">
              <w:t>informative texts, supported by evidence</w:t>
            </w:r>
            <w:r w:rsidR="006C3E76" w:rsidRPr="00B369BD">
              <w:t>,</w:t>
            </w:r>
            <w:r w:rsidR="009A5540" w:rsidRPr="00B369BD">
              <w:t xml:space="preserve"> to describe and explain conclusions from economics and business inquiries using subject</w:t>
            </w:r>
            <w:r w:rsidR="006C3E76" w:rsidRPr="00B369BD">
              <w:t>-</w:t>
            </w:r>
            <w:r w:rsidR="009A5540" w:rsidRPr="00B369BD">
              <w:t>specific terminology</w:t>
            </w:r>
          </w:p>
          <w:p w14:paraId="2E1206D3" w14:textId="5A6FBE46" w:rsidR="00A732F9" w:rsidRPr="00B369BD" w:rsidRDefault="005A7FAF" w:rsidP="00CC3C6A">
            <w:pPr>
              <w:pStyle w:val="VCAAtablebulletnarrow"/>
            </w:pPr>
            <w:r w:rsidRPr="00B369BD">
              <w:t xml:space="preserve">selecting </w:t>
            </w:r>
            <w:r w:rsidR="009A5540" w:rsidRPr="00B369BD">
              <w:t>and referencing findings and viewpoints from sources and visual materials</w:t>
            </w:r>
            <w:r w:rsidR="006C3E76" w:rsidRPr="00B369BD">
              <w:t>,</w:t>
            </w:r>
            <w:r w:rsidR="009A5540" w:rsidRPr="00B369BD">
              <w:t xml:space="preserve"> such as graphs, tables, pictures</w:t>
            </w:r>
            <w:r w:rsidR="006C3E76" w:rsidRPr="00B369BD">
              <w:t xml:space="preserve"> and </w:t>
            </w:r>
            <w:r w:rsidR="009A5540" w:rsidRPr="00B369BD">
              <w:t>photographs</w:t>
            </w:r>
            <w:r w:rsidR="006C3E76" w:rsidRPr="00B369BD">
              <w:t>,</w:t>
            </w:r>
            <w:r w:rsidR="009A5540" w:rsidRPr="00B369BD">
              <w:t xml:space="preserve"> in descriptions and explanations</w:t>
            </w:r>
          </w:p>
        </w:tc>
      </w:tr>
      <w:bookmarkEnd w:id="34"/>
    </w:tbl>
    <w:p w14:paraId="65C77399" w14:textId="77777777" w:rsidR="001701A4" w:rsidRPr="00B369BD" w:rsidRDefault="001701A4" w:rsidP="001701A4">
      <w:pPr>
        <w:rPr>
          <w:rFonts w:ascii="Calibri" w:hAnsi="Calibri" w:cs="Calibri"/>
        </w:rPr>
      </w:pPr>
      <w:r w:rsidRPr="00B369BD">
        <w:rPr>
          <w:rFonts w:ascii="Calibri" w:hAnsi="Calibri" w:cs="Calibri"/>
          <w:lang w:eastAsia="en-AU"/>
        </w:rPr>
        <w:br w:type="page"/>
      </w:r>
    </w:p>
    <w:p w14:paraId="2FAAA307" w14:textId="2049D273" w:rsidR="001701A4" w:rsidRPr="00B369BD" w:rsidRDefault="001701A4" w:rsidP="00B21088">
      <w:pPr>
        <w:pStyle w:val="Heading2"/>
      </w:pPr>
      <w:bookmarkStart w:id="35" w:name="_Toc132965981"/>
      <w:bookmarkStart w:id="36" w:name="_Toc168643807"/>
      <w:r w:rsidRPr="00B369BD">
        <w:lastRenderedPageBreak/>
        <w:t>Levels 7 and 8</w:t>
      </w:r>
      <w:bookmarkEnd w:id="35"/>
      <w:bookmarkEnd w:id="36"/>
    </w:p>
    <w:p w14:paraId="403D1358" w14:textId="3120BCA7" w:rsidR="001701A4" w:rsidRPr="00B369BD" w:rsidRDefault="001701A4" w:rsidP="00E96BE8">
      <w:pPr>
        <w:pStyle w:val="Heading3"/>
      </w:pPr>
      <w:r w:rsidRPr="00B369BD">
        <w:t>Band description</w:t>
      </w:r>
    </w:p>
    <w:p w14:paraId="3C1918F9" w14:textId="4C29DCDC" w:rsidR="00A732F9" w:rsidRPr="00B369BD" w:rsidRDefault="00A732F9" w:rsidP="00C5283E">
      <w:pPr>
        <w:pStyle w:val="VCAAbody"/>
        <w:rPr>
          <w:iCs/>
          <w:lang w:val="en-AU"/>
        </w:rPr>
      </w:pPr>
      <w:bookmarkStart w:id="37" w:name="_Hlk135651544"/>
      <w:r w:rsidRPr="00B369BD">
        <w:rPr>
          <w:lang w:val="en-AU"/>
        </w:rPr>
        <w:t xml:space="preserve">The focus of learning </w:t>
      </w:r>
      <w:r w:rsidR="00553612" w:rsidRPr="00B369BD">
        <w:rPr>
          <w:lang w:val="en-AU"/>
        </w:rPr>
        <w:t xml:space="preserve">at </w:t>
      </w:r>
      <w:r w:rsidR="005933D4" w:rsidRPr="00B369BD">
        <w:rPr>
          <w:lang w:val="en-AU"/>
        </w:rPr>
        <w:t xml:space="preserve">Levels </w:t>
      </w:r>
      <w:r w:rsidRPr="00B369BD">
        <w:rPr>
          <w:lang w:val="en-AU"/>
        </w:rPr>
        <w:t xml:space="preserve">7 and 8 </w:t>
      </w:r>
      <w:r w:rsidR="00287BEB" w:rsidRPr="00B369BD">
        <w:rPr>
          <w:lang w:val="en-AU"/>
        </w:rPr>
        <w:t>is on i</w:t>
      </w:r>
      <w:r w:rsidRPr="00B369BD">
        <w:rPr>
          <w:iCs/>
          <w:lang w:val="en-AU"/>
        </w:rPr>
        <w:t>ndividuals, businesses and entrepreneurs</w:t>
      </w:r>
      <w:r w:rsidRPr="00B369BD">
        <w:rPr>
          <w:lang w:val="en-AU"/>
        </w:rPr>
        <w:t xml:space="preserve"> within a personal, community and national context</w:t>
      </w:r>
      <w:r w:rsidR="000A0B09" w:rsidRPr="00B369BD">
        <w:rPr>
          <w:lang w:val="en-AU"/>
        </w:rPr>
        <w:t>,</w:t>
      </w:r>
      <w:r w:rsidRPr="00B369BD">
        <w:rPr>
          <w:lang w:val="en-AU"/>
        </w:rPr>
        <w:t xml:space="preserve"> and </w:t>
      </w:r>
      <w:r w:rsidRPr="00B369BD">
        <w:rPr>
          <w:iCs/>
          <w:lang w:val="en-AU"/>
        </w:rPr>
        <w:t>Australian markets within a national context.</w:t>
      </w:r>
    </w:p>
    <w:p w14:paraId="29DFD6E9" w14:textId="2821080B" w:rsidR="00A732F9" w:rsidRPr="00B369BD" w:rsidRDefault="00A732F9" w:rsidP="00C5283E">
      <w:pPr>
        <w:pStyle w:val="VCAAbody"/>
        <w:rPr>
          <w:lang w:val="en-AU"/>
        </w:rPr>
      </w:pPr>
      <w:r w:rsidRPr="00B369BD">
        <w:rPr>
          <w:lang w:val="en-AU"/>
        </w:rPr>
        <w:t>Students investigate the nature and purpose of informed and responsible e</w:t>
      </w:r>
      <w:r w:rsidRPr="00B369BD">
        <w:rPr>
          <w:iCs/>
          <w:lang w:val="en-AU"/>
        </w:rPr>
        <w:t xml:space="preserve">conomic </w:t>
      </w:r>
      <w:r w:rsidRPr="00B369BD">
        <w:rPr>
          <w:lang w:val="en-AU"/>
        </w:rPr>
        <w:t>decision-making by individuals and businesses, with attention to the b</w:t>
      </w:r>
      <w:r w:rsidRPr="00B369BD">
        <w:rPr>
          <w:iCs/>
          <w:lang w:val="en-AU"/>
        </w:rPr>
        <w:t>asic economic problem of scarcity</w:t>
      </w:r>
      <w:r w:rsidRPr="00B369BD">
        <w:rPr>
          <w:lang w:val="en-AU"/>
        </w:rPr>
        <w:t>, b</w:t>
      </w:r>
      <w:r w:rsidRPr="00B369BD">
        <w:rPr>
          <w:iCs/>
          <w:lang w:val="en-AU"/>
        </w:rPr>
        <w:t xml:space="preserve">usiness categories, how </w:t>
      </w:r>
      <w:r w:rsidRPr="00B369BD">
        <w:rPr>
          <w:lang w:val="en-AU"/>
        </w:rPr>
        <w:t>e</w:t>
      </w:r>
      <w:r w:rsidRPr="00B369BD">
        <w:rPr>
          <w:iCs/>
          <w:lang w:val="en-AU"/>
        </w:rPr>
        <w:t>ntrepreneurs</w:t>
      </w:r>
      <w:r w:rsidRPr="00B369BD">
        <w:rPr>
          <w:lang w:val="en-AU"/>
        </w:rPr>
        <w:t xml:space="preserve"> contribute to business success, taking advantage of market opportunity, </w:t>
      </w:r>
      <w:r w:rsidR="00C00A13" w:rsidRPr="00B369BD">
        <w:rPr>
          <w:lang w:val="en-AU"/>
        </w:rPr>
        <w:t xml:space="preserve">and </w:t>
      </w:r>
      <w:r w:rsidRPr="00B369BD">
        <w:rPr>
          <w:lang w:val="en-AU"/>
        </w:rPr>
        <w:t>the changing nature of work in Australia. They also examine the rights and responsibilities o</w:t>
      </w:r>
      <w:r w:rsidRPr="00B369BD">
        <w:rPr>
          <w:iCs/>
          <w:lang w:val="en-AU"/>
        </w:rPr>
        <w:t>f consumers and businesses</w:t>
      </w:r>
      <w:r w:rsidRPr="00B369BD">
        <w:rPr>
          <w:lang w:val="en-AU"/>
        </w:rPr>
        <w:t>.</w:t>
      </w:r>
    </w:p>
    <w:p w14:paraId="0B4462F1" w14:textId="7D0AB969" w:rsidR="00A732F9" w:rsidRPr="00B369BD" w:rsidRDefault="00A732F9" w:rsidP="00C5283E">
      <w:pPr>
        <w:pStyle w:val="VCAAbody"/>
        <w:rPr>
          <w:iCs/>
          <w:lang w:val="en-AU"/>
        </w:rPr>
      </w:pPr>
      <w:r w:rsidRPr="00B369BD">
        <w:rPr>
          <w:iCs/>
          <w:lang w:val="en-AU"/>
        </w:rPr>
        <w:t xml:space="preserve">Students investigate factors influencing </w:t>
      </w:r>
      <w:r w:rsidR="009D113C" w:rsidRPr="00B369BD">
        <w:rPr>
          <w:iCs/>
          <w:lang w:val="en-AU"/>
        </w:rPr>
        <w:t xml:space="preserve">the </w:t>
      </w:r>
      <w:r w:rsidR="00AB1D1D" w:rsidRPr="00B369BD">
        <w:rPr>
          <w:iCs/>
          <w:lang w:val="en-AU"/>
        </w:rPr>
        <w:t xml:space="preserve">economic </w:t>
      </w:r>
      <w:r w:rsidRPr="00B369BD">
        <w:rPr>
          <w:iCs/>
          <w:lang w:val="en-AU"/>
        </w:rPr>
        <w:t>decision-making of individuals and business</w:t>
      </w:r>
      <w:r w:rsidR="00680E9F" w:rsidRPr="00B369BD">
        <w:rPr>
          <w:iCs/>
          <w:lang w:val="en-AU"/>
        </w:rPr>
        <w:t>es</w:t>
      </w:r>
      <w:r w:rsidR="00E82390" w:rsidRPr="00B369BD">
        <w:rPr>
          <w:iCs/>
          <w:lang w:val="en-AU"/>
        </w:rPr>
        <w:t>, i</w:t>
      </w:r>
      <w:r w:rsidRPr="00B369BD">
        <w:rPr>
          <w:iCs/>
          <w:lang w:val="en-AU"/>
        </w:rPr>
        <w:t>ncluding the operation of market forces and how a business m</w:t>
      </w:r>
      <w:r w:rsidR="00287BEB" w:rsidRPr="00B369BD">
        <w:rPr>
          <w:iCs/>
          <w:lang w:val="en-AU"/>
        </w:rPr>
        <w:t>ight</w:t>
      </w:r>
      <w:r w:rsidRPr="00B369BD">
        <w:rPr>
          <w:iCs/>
          <w:lang w:val="en-AU"/>
        </w:rPr>
        <w:t xml:space="preserve"> adapt to </w:t>
      </w:r>
      <w:r w:rsidR="007A023D" w:rsidRPr="00B369BD">
        <w:rPr>
          <w:iCs/>
          <w:lang w:val="en-AU"/>
        </w:rPr>
        <w:t>meet market opportunity</w:t>
      </w:r>
      <w:r w:rsidRPr="00B369BD">
        <w:rPr>
          <w:iCs/>
          <w:lang w:val="en-AU"/>
        </w:rPr>
        <w:t xml:space="preserve"> and respond to changes in the work environment. </w:t>
      </w:r>
    </w:p>
    <w:p w14:paraId="5994772A" w14:textId="77777777" w:rsidR="00A732F9" w:rsidRPr="00B369BD" w:rsidRDefault="00A732F9" w:rsidP="00C5283E">
      <w:pPr>
        <w:pStyle w:val="VCAAbody"/>
        <w:rPr>
          <w:iCs/>
          <w:lang w:val="en-AU"/>
        </w:rPr>
      </w:pPr>
      <w:r w:rsidRPr="00B369BD">
        <w:rPr>
          <w:iCs/>
          <w:lang w:val="en-AU"/>
        </w:rPr>
        <w:t>Students examine the Australian taxation system and how taxation revenue is used. They also analyse the importance of budgeting and financial planning and look at consumer rights and responsibilities in Australia.</w:t>
      </w:r>
    </w:p>
    <w:p w14:paraId="2FAC6844" w14:textId="347E9842" w:rsidR="00A732F9" w:rsidRPr="00B369BD" w:rsidRDefault="002D28E1" w:rsidP="00C5283E">
      <w:pPr>
        <w:pStyle w:val="VCAAbody"/>
        <w:rPr>
          <w:lang w:val="en-AU"/>
        </w:rPr>
      </w:pPr>
      <w:r w:rsidRPr="00B369BD">
        <w:rPr>
          <w:lang w:val="en-AU"/>
        </w:rPr>
        <w:t xml:space="preserve">Key </w:t>
      </w:r>
      <w:r w:rsidR="00A732F9" w:rsidRPr="00B369BD">
        <w:rPr>
          <w:lang w:val="en-AU"/>
        </w:rPr>
        <w:t>questions provide a framework for developing students’ knowledge, understanding and skills. The following are examples only and may be used or adapted to suit local contexts:</w:t>
      </w:r>
    </w:p>
    <w:bookmarkEnd w:id="37"/>
    <w:p w14:paraId="0428C2A9" w14:textId="5237A620" w:rsidR="00A732F9" w:rsidRPr="00B369BD" w:rsidRDefault="00A66BDE" w:rsidP="00D10B5A">
      <w:pPr>
        <w:pStyle w:val="VCAAbullet"/>
        <w:rPr>
          <w:rFonts w:eastAsia="Calibri"/>
          <w:lang w:val="en-AU"/>
        </w:rPr>
      </w:pPr>
      <w:r w:rsidRPr="00B369BD">
        <w:rPr>
          <w:rFonts w:eastAsia="Calibri"/>
          <w:lang w:val="en-AU"/>
        </w:rPr>
        <w:t>What is e</w:t>
      </w:r>
      <w:r w:rsidR="00A732F9" w:rsidRPr="00B369BD">
        <w:rPr>
          <w:rFonts w:eastAsia="Calibri"/>
          <w:lang w:val="en-AU"/>
        </w:rPr>
        <w:t>conomic decision</w:t>
      </w:r>
      <w:r w:rsidRPr="00B369BD">
        <w:rPr>
          <w:rFonts w:eastAsia="Calibri"/>
          <w:lang w:val="en-AU"/>
        </w:rPr>
        <w:t>-</w:t>
      </w:r>
      <w:r w:rsidR="00A732F9" w:rsidRPr="00B369BD">
        <w:rPr>
          <w:rFonts w:eastAsia="Calibri"/>
          <w:lang w:val="en-AU"/>
        </w:rPr>
        <w:t>making</w:t>
      </w:r>
      <w:r w:rsidRPr="00B369BD">
        <w:rPr>
          <w:rFonts w:eastAsia="Calibri"/>
          <w:lang w:val="en-AU"/>
        </w:rPr>
        <w:t xml:space="preserve"> and</w:t>
      </w:r>
      <w:r w:rsidR="00A732F9" w:rsidRPr="00B369BD">
        <w:rPr>
          <w:rFonts w:eastAsia="Calibri"/>
          <w:lang w:val="en-AU"/>
        </w:rPr>
        <w:t xml:space="preserve"> why is </w:t>
      </w:r>
      <w:r w:rsidRPr="00B369BD">
        <w:rPr>
          <w:rFonts w:eastAsia="Calibri"/>
          <w:lang w:val="en-AU"/>
        </w:rPr>
        <w:t xml:space="preserve">it </w:t>
      </w:r>
      <w:r w:rsidR="00A732F9" w:rsidRPr="00B369BD">
        <w:rPr>
          <w:rFonts w:eastAsia="Calibri"/>
          <w:lang w:val="en-AU"/>
        </w:rPr>
        <w:t>required</w:t>
      </w:r>
      <w:r w:rsidRPr="00B369BD">
        <w:rPr>
          <w:rFonts w:eastAsia="Calibri"/>
          <w:lang w:val="en-AU"/>
        </w:rPr>
        <w:t xml:space="preserve">? </w:t>
      </w:r>
    </w:p>
    <w:p w14:paraId="2AC08B96" w14:textId="05FD7EBF" w:rsidR="00A732F9" w:rsidRPr="00B369BD" w:rsidRDefault="00A732F9" w:rsidP="00930A93">
      <w:pPr>
        <w:pStyle w:val="VCAAbullet"/>
        <w:rPr>
          <w:rFonts w:eastAsia="Calibri"/>
          <w:lang w:val="en-AU"/>
        </w:rPr>
      </w:pPr>
      <w:r w:rsidRPr="00B369BD">
        <w:rPr>
          <w:rFonts w:eastAsia="Calibri"/>
          <w:lang w:val="en-AU"/>
        </w:rPr>
        <w:t xml:space="preserve">How do markets influence </w:t>
      </w:r>
      <w:r w:rsidR="00F341D5" w:rsidRPr="00B369BD">
        <w:rPr>
          <w:rFonts w:eastAsia="Calibri"/>
          <w:lang w:val="en-AU"/>
        </w:rPr>
        <w:t xml:space="preserve">the </w:t>
      </w:r>
      <w:r w:rsidRPr="00B369BD">
        <w:rPr>
          <w:rFonts w:eastAsia="Calibri"/>
          <w:lang w:val="en-AU"/>
        </w:rPr>
        <w:t xml:space="preserve">economic </w:t>
      </w:r>
      <w:r w:rsidR="00F341D5" w:rsidRPr="00B369BD">
        <w:rPr>
          <w:rFonts w:eastAsia="Calibri"/>
          <w:lang w:val="en-AU"/>
        </w:rPr>
        <w:t>decision-</w:t>
      </w:r>
      <w:r w:rsidRPr="00B369BD">
        <w:rPr>
          <w:rFonts w:eastAsia="Calibri"/>
          <w:lang w:val="en-AU"/>
        </w:rPr>
        <w:t>making of consumers and business</w:t>
      </w:r>
      <w:r w:rsidR="00680E9F" w:rsidRPr="00B369BD">
        <w:rPr>
          <w:rFonts w:eastAsia="Calibri"/>
          <w:lang w:val="en-AU"/>
        </w:rPr>
        <w:t>es</w:t>
      </w:r>
      <w:r w:rsidRPr="00B369BD">
        <w:rPr>
          <w:rFonts w:eastAsia="Calibri"/>
          <w:lang w:val="en-AU"/>
        </w:rPr>
        <w:t>?</w:t>
      </w:r>
    </w:p>
    <w:p w14:paraId="20D48555" w14:textId="77777777" w:rsidR="00A732F9" w:rsidRPr="00B369BD" w:rsidRDefault="00A732F9" w:rsidP="00930A93">
      <w:pPr>
        <w:pStyle w:val="VCAAbullet"/>
        <w:rPr>
          <w:rFonts w:eastAsia="Calibri"/>
          <w:lang w:val="en-AU"/>
        </w:rPr>
      </w:pPr>
      <w:r w:rsidRPr="00B369BD">
        <w:rPr>
          <w:rFonts w:eastAsia="Calibri"/>
          <w:lang w:val="en-AU"/>
        </w:rPr>
        <w:t>How do businesses adapt to market opportunities and changes in the workplace?</w:t>
      </w:r>
    </w:p>
    <w:p w14:paraId="140BC4F4" w14:textId="1A07AE09" w:rsidR="00A732F9" w:rsidRPr="00B369BD" w:rsidRDefault="00A732F9" w:rsidP="00930A93">
      <w:pPr>
        <w:pStyle w:val="VCAAbullet"/>
        <w:rPr>
          <w:rFonts w:eastAsia="Calibri"/>
          <w:lang w:val="en-AU"/>
        </w:rPr>
      </w:pPr>
      <w:r w:rsidRPr="00B369BD">
        <w:rPr>
          <w:rFonts w:eastAsia="Calibri"/>
          <w:lang w:val="en-AU"/>
        </w:rPr>
        <w:t xml:space="preserve">What is entrepreneurship and how do entrepreneurial </w:t>
      </w:r>
      <w:r w:rsidR="00AB1D1D" w:rsidRPr="00B369BD">
        <w:rPr>
          <w:rFonts w:eastAsia="Calibri"/>
          <w:lang w:val="en-AU"/>
        </w:rPr>
        <w:t xml:space="preserve">skills and </w:t>
      </w:r>
      <w:r w:rsidRPr="00B369BD">
        <w:rPr>
          <w:rFonts w:eastAsia="Calibri"/>
          <w:lang w:val="en-AU"/>
        </w:rPr>
        <w:t xml:space="preserve">characteristics contribute </w:t>
      </w:r>
      <w:r w:rsidR="007A023D" w:rsidRPr="00B369BD">
        <w:rPr>
          <w:rFonts w:eastAsia="Calibri"/>
          <w:lang w:val="en-AU"/>
        </w:rPr>
        <w:t>to business success</w:t>
      </w:r>
      <w:r w:rsidRPr="00B369BD">
        <w:rPr>
          <w:rFonts w:eastAsia="Calibri"/>
          <w:lang w:val="en-AU"/>
        </w:rPr>
        <w:t xml:space="preserve">? </w:t>
      </w:r>
    </w:p>
    <w:p w14:paraId="228F8B86" w14:textId="77777777" w:rsidR="00A732F9" w:rsidRPr="00B369BD" w:rsidRDefault="00A732F9" w:rsidP="00930A93">
      <w:pPr>
        <w:pStyle w:val="VCAAbullet"/>
        <w:rPr>
          <w:rFonts w:eastAsia="Calibri"/>
          <w:lang w:val="en-AU"/>
        </w:rPr>
      </w:pPr>
      <w:r w:rsidRPr="00B369BD">
        <w:rPr>
          <w:rFonts w:eastAsia="Calibri"/>
          <w:lang w:val="en-AU"/>
        </w:rPr>
        <w:t>Why do people work and what are the different categories of work?</w:t>
      </w:r>
    </w:p>
    <w:p w14:paraId="77E86712" w14:textId="77777777" w:rsidR="00A732F9" w:rsidRPr="00B369BD" w:rsidRDefault="00A732F9" w:rsidP="00930A93">
      <w:pPr>
        <w:pStyle w:val="VCAAbullet"/>
        <w:rPr>
          <w:rFonts w:eastAsia="Calibri"/>
          <w:lang w:val="en-AU"/>
        </w:rPr>
      </w:pPr>
      <w:r w:rsidRPr="00B369BD">
        <w:rPr>
          <w:rFonts w:eastAsia="Calibri"/>
          <w:lang w:val="en-AU"/>
        </w:rPr>
        <w:t>What are my rights and responsibilities as a taxpayer?</w:t>
      </w:r>
    </w:p>
    <w:p w14:paraId="29C7241D" w14:textId="59152413" w:rsidR="00A732F9" w:rsidRPr="00B369BD" w:rsidRDefault="00A732F9" w:rsidP="00930A93">
      <w:pPr>
        <w:pStyle w:val="VCAAbullet"/>
        <w:rPr>
          <w:rFonts w:eastAsia="Calibri"/>
          <w:lang w:val="en-AU"/>
        </w:rPr>
      </w:pPr>
      <w:r w:rsidRPr="00B369BD">
        <w:rPr>
          <w:rFonts w:eastAsia="Calibri"/>
          <w:lang w:val="en-AU"/>
        </w:rPr>
        <w:t>What legal rights and ethical</w:t>
      </w:r>
      <w:r w:rsidR="00A14026" w:rsidRPr="00B369BD">
        <w:rPr>
          <w:rFonts w:eastAsia="Calibri"/>
          <w:lang w:val="en-AU"/>
        </w:rPr>
        <w:t xml:space="preserve"> </w:t>
      </w:r>
      <w:r w:rsidRPr="00B369BD">
        <w:rPr>
          <w:rFonts w:eastAsia="Calibri"/>
          <w:lang w:val="en-AU"/>
        </w:rPr>
        <w:t>responsibilities do individual consumers and businesses have?</w:t>
      </w:r>
    </w:p>
    <w:p w14:paraId="7EE61364" w14:textId="58CDEF8D" w:rsidR="007A023D" w:rsidRPr="00B369BD" w:rsidRDefault="00A732F9" w:rsidP="00DA0A3A">
      <w:pPr>
        <w:pStyle w:val="VCAAbullet"/>
        <w:rPr>
          <w:rFonts w:eastAsia="Calibri"/>
          <w:lang w:val="en-AU"/>
        </w:rPr>
      </w:pPr>
      <w:r w:rsidRPr="00B369BD">
        <w:rPr>
          <w:rFonts w:eastAsia="Calibri"/>
          <w:lang w:val="en-AU"/>
        </w:rPr>
        <w:t>What is a financial scam</w:t>
      </w:r>
      <w:r w:rsidR="00DA0A3A" w:rsidRPr="00B369BD">
        <w:rPr>
          <w:rFonts w:eastAsia="Calibri"/>
          <w:lang w:val="en-AU"/>
        </w:rPr>
        <w:t xml:space="preserve"> and what </w:t>
      </w:r>
      <w:r w:rsidR="007A023D" w:rsidRPr="00B369BD">
        <w:rPr>
          <w:rFonts w:eastAsia="Calibri"/>
          <w:lang w:val="en-AU"/>
        </w:rPr>
        <w:t>types of financial scams</w:t>
      </w:r>
      <w:r w:rsidR="00DA0A3A" w:rsidRPr="00B369BD">
        <w:rPr>
          <w:rFonts w:eastAsia="Calibri"/>
          <w:lang w:val="en-AU"/>
        </w:rPr>
        <w:t xml:space="preserve"> are</w:t>
      </w:r>
      <w:r w:rsidR="007A023D" w:rsidRPr="00B369BD">
        <w:rPr>
          <w:rFonts w:eastAsia="Calibri"/>
          <w:lang w:val="en-AU"/>
        </w:rPr>
        <w:t xml:space="preserve"> currently being used?</w:t>
      </w:r>
    </w:p>
    <w:p w14:paraId="284355C3" w14:textId="4E8FE860" w:rsidR="00A732F9" w:rsidRPr="00B369BD" w:rsidRDefault="00A732F9" w:rsidP="00D10B5A">
      <w:pPr>
        <w:pStyle w:val="VCAAbullet"/>
        <w:rPr>
          <w:rFonts w:eastAsia="Calibri"/>
          <w:lang w:val="en-AU"/>
        </w:rPr>
      </w:pPr>
      <w:r w:rsidRPr="00B369BD">
        <w:rPr>
          <w:rFonts w:eastAsia="Calibri"/>
          <w:lang w:val="en-AU"/>
        </w:rPr>
        <w:t>What is financial planning and why is it important?</w:t>
      </w:r>
    </w:p>
    <w:p w14:paraId="6C276358" w14:textId="2EEBE7E2" w:rsidR="001701A4" w:rsidRPr="00B369BD" w:rsidRDefault="001701A4" w:rsidP="00E96BE8">
      <w:pPr>
        <w:pStyle w:val="Heading3"/>
      </w:pPr>
      <w:r w:rsidRPr="00B369BD">
        <w:t>Achievement standard</w:t>
      </w:r>
    </w:p>
    <w:p w14:paraId="6F629078" w14:textId="523A0C80" w:rsidR="0007660A" w:rsidRPr="00B369BD" w:rsidRDefault="0007660A" w:rsidP="00C5283E">
      <w:pPr>
        <w:pStyle w:val="VCAAbody"/>
        <w:rPr>
          <w:lang w:val="en-AU"/>
        </w:rPr>
      </w:pPr>
      <w:r w:rsidRPr="00B369BD">
        <w:rPr>
          <w:lang w:val="en-AU"/>
        </w:rPr>
        <w:t>By the end of Level</w:t>
      </w:r>
      <w:r w:rsidR="00A14026" w:rsidRPr="00B369BD">
        <w:rPr>
          <w:lang w:val="en-AU"/>
        </w:rPr>
        <w:t xml:space="preserve"> </w:t>
      </w:r>
      <w:r w:rsidRPr="00B369BD">
        <w:rPr>
          <w:lang w:val="en-AU"/>
        </w:rPr>
        <w:t>8</w:t>
      </w:r>
      <w:r w:rsidR="00C76FC7" w:rsidRPr="00B369BD">
        <w:rPr>
          <w:lang w:val="en-AU"/>
        </w:rPr>
        <w:t>,</w:t>
      </w:r>
      <w:r w:rsidRPr="00B369BD">
        <w:rPr>
          <w:lang w:val="en-AU"/>
        </w:rPr>
        <w:t xml:space="preserve"> students can explain how free markets influence the allocation of resources. Students describe </w:t>
      </w:r>
      <w:r w:rsidR="00D15A7C" w:rsidRPr="00B369BD">
        <w:rPr>
          <w:lang w:val="en-AU"/>
        </w:rPr>
        <w:t xml:space="preserve">the </w:t>
      </w:r>
      <w:r w:rsidRPr="00B369BD">
        <w:rPr>
          <w:lang w:val="en-AU"/>
        </w:rPr>
        <w:t xml:space="preserve">reasons businesses exist, </w:t>
      </w:r>
      <w:r w:rsidR="00524474" w:rsidRPr="00B369BD">
        <w:rPr>
          <w:lang w:val="en-AU"/>
        </w:rPr>
        <w:t xml:space="preserve">accurately </w:t>
      </w:r>
      <w:r w:rsidRPr="00B369BD">
        <w:rPr>
          <w:lang w:val="en-AU"/>
        </w:rPr>
        <w:t xml:space="preserve">categorise </w:t>
      </w:r>
      <w:r w:rsidR="00524474" w:rsidRPr="00B369BD">
        <w:rPr>
          <w:lang w:val="en-AU"/>
        </w:rPr>
        <w:t>businesses</w:t>
      </w:r>
      <w:r w:rsidRPr="00B369BD">
        <w:rPr>
          <w:lang w:val="en-AU"/>
        </w:rPr>
        <w:t>,</w:t>
      </w:r>
      <w:r w:rsidR="00524474" w:rsidRPr="00B369BD">
        <w:rPr>
          <w:lang w:val="en-AU"/>
        </w:rPr>
        <w:t xml:space="preserve"> </w:t>
      </w:r>
      <w:r w:rsidRPr="00B369BD">
        <w:rPr>
          <w:lang w:val="en-AU"/>
        </w:rPr>
        <w:t xml:space="preserve">analyse the importance of entrepreneurship </w:t>
      </w:r>
      <w:r w:rsidR="00524474" w:rsidRPr="00B369BD">
        <w:rPr>
          <w:lang w:val="en-AU"/>
        </w:rPr>
        <w:t xml:space="preserve">to business success </w:t>
      </w:r>
      <w:r w:rsidRPr="00B369BD">
        <w:rPr>
          <w:lang w:val="en-AU"/>
        </w:rPr>
        <w:t>and explain how businesses identify and take advantage of market opportunit</w:t>
      </w:r>
      <w:r w:rsidR="00524474" w:rsidRPr="00B369BD">
        <w:rPr>
          <w:lang w:val="en-AU"/>
        </w:rPr>
        <w:t>ies</w:t>
      </w:r>
      <w:r w:rsidR="005B7AB6" w:rsidRPr="00B369BD">
        <w:rPr>
          <w:lang w:val="en-AU"/>
        </w:rPr>
        <w:t>.</w:t>
      </w:r>
    </w:p>
    <w:p w14:paraId="334D51B7" w14:textId="5E5FF42A" w:rsidR="0007660A" w:rsidRPr="00B369BD" w:rsidRDefault="0007660A" w:rsidP="00C5283E">
      <w:pPr>
        <w:pStyle w:val="VCAAbody"/>
        <w:rPr>
          <w:lang w:val="en-AU"/>
        </w:rPr>
      </w:pPr>
      <w:r w:rsidRPr="00B369BD">
        <w:rPr>
          <w:lang w:val="en-AU"/>
        </w:rPr>
        <w:lastRenderedPageBreak/>
        <w:t xml:space="preserve">Students describe different ways Australians may derive income, </w:t>
      </w:r>
      <w:r w:rsidR="006551C3" w:rsidRPr="00B369BD">
        <w:rPr>
          <w:lang w:val="en-AU"/>
        </w:rPr>
        <w:t xml:space="preserve">and </w:t>
      </w:r>
      <w:r w:rsidR="00524474" w:rsidRPr="00B369BD">
        <w:rPr>
          <w:lang w:val="en-AU"/>
        </w:rPr>
        <w:t xml:space="preserve">they </w:t>
      </w:r>
      <w:r w:rsidRPr="00B369BD">
        <w:rPr>
          <w:lang w:val="en-AU"/>
        </w:rPr>
        <w:t xml:space="preserve">analyse the changing nature of work in contemporary Australia and make </w:t>
      </w:r>
      <w:r w:rsidR="00524474" w:rsidRPr="00B369BD">
        <w:rPr>
          <w:lang w:val="en-AU"/>
        </w:rPr>
        <w:t xml:space="preserve">logical </w:t>
      </w:r>
      <w:r w:rsidRPr="00B369BD">
        <w:rPr>
          <w:lang w:val="en-AU"/>
        </w:rPr>
        <w:t xml:space="preserve">predictions about </w:t>
      </w:r>
      <w:r w:rsidR="00524474" w:rsidRPr="00B369BD">
        <w:rPr>
          <w:lang w:val="en-AU"/>
        </w:rPr>
        <w:t>the future of w</w:t>
      </w:r>
      <w:r w:rsidRPr="00B369BD">
        <w:rPr>
          <w:lang w:val="en-AU"/>
        </w:rPr>
        <w:t>ork</w:t>
      </w:r>
      <w:r w:rsidR="00524474" w:rsidRPr="00B369BD">
        <w:rPr>
          <w:lang w:val="en-AU"/>
        </w:rPr>
        <w:t xml:space="preserve">. Students </w:t>
      </w:r>
      <w:r w:rsidRPr="00B369BD">
        <w:rPr>
          <w:lang w:val="en-AU"/>
        </w:rPr>
        <w:t>outline the operations of</w:t>
      </w:r>
      <w:r w:rsidR="00A14026" w:rsidRPr="00B369BD">
        <w:rPr>
          <w:lang w:val="en-AU"/>
        </w:rPr>
        <w:t xml:space="preserve"> </w:t>
      </w:r>
      <w:r w:rsidRPr="00B369BD">
        <w:rPr>
          <w:lang w:val="en-AU"/>
        </w:rPr>
        <w:t xml:space="preserve">Australia’s taxation </w:t>
      </w:r>
      <w:r w:rsidR="00524474" w:rsidRPr="00B369BD">
        <w:rPr>
          <w:lang w:val="en-AU"/>
        </w:rPr>
        <w:t>system and</w:t>
      </w:r>
      <w:r w:rsidRPr="00B369BD">
        <w:rPr>
          <w:lang w:val="en-AU"/>
        </w:rPr>
        <w:t xml:space="preserve"> explain </w:t>
      </w:r>
      <w:r w:rsidR="00D15A7C" w:rsidRPr="00B369BD">
        <w:rPr>
          <w:lang w:val="en-AU"/>
        </w:rPr>
        <w:t xml:space="preserve">reasons </w:t>
      </w:r>
      <w:r w:rsidRPr="00B369BD">
        <w:rPr>
          <w:lang w:val="en-AU"/>
        </w:rPr>
        <w:t>why individuals and businesses must plan to achieve financial goals.</w:t>
      </w:r>
    </w:p>
    <w:p w14:paraId="3844B8B7" w14:textId="21433DD6" w:rsidR="0007660A" w:rsidRPr="00B369BD" w:rsidRDefault="0007660A" w:rsidP="00C5283E">
      <w:pPr>
        <w:pStyle w:val="VCAAbody"/>
        <w:rPr>
          <w:lang w:val="en-AU"/>
        </w:rPr>
      </w:pPr>
      <w:r w:rsidRPr="00B369BD">
        <w:rPr>
          <w:lang w:val="en-AU"/>
        </w:rPr>
        <w:t>Students identify the legal and ethical rights and responsibilities of individual consumers and businesses in terms of products and services. They explain different types of financial scams and how to avoid these</w:t>
      </w:r>
      <w:r w:rsidR="0007318F" w:rsidRPr="00B369BD">
        <w:rPr>
          <w:lang w:val="en-AU"/>
        </w:rPr>
        <w:t>.</w:t>
      </w:r>
    </w:p>
    <w:p w14:paraId="3F6F1926" w14:textId="63E99873" w:rsidR="0007660A" w:rsidRPr="00B369BD" w:rsidRDefault="0007660A" w:rsidP="00C5283E">
      <w:pPr>
        <w:pStyle w:val="VCAAbody"/>
        <w:rPr>
          <w:lang w:val="en-AU"/>
        </w:rPr>
      </w:pPr>
      <w:r w:rsidRPr="00B369BD">
        <w:rPr>
          <w:lang w:val="en-AU"/>
        </w:rPr>
        <w:t>Students develop and apply questions to investigate contemporary</w:t>
      </w:r>
      <w:r w:rsidR="00A14026" w:rsidRPr="00B369BD">
        <w:rPr>
          <w:lang w:val="en-AU"/>
        </w:rPr>
        <w:t xml:space="preserve"> </w:t>
      </w:r>
      <w:r w:rsidRPr="00B369BD">
        <w:rPr>
          <w:lang w:val="en-AU"/>
        </w:rPr>
        <w:t>economic, business, work</w:t>
      </w:r>
      <w:r w:rsidR="00A14026" w:rsidRPr="00B369BD">
        <w:rPr>
          <w:lang w:val="en-AU"/>
        </w:rPr>
        <w:t xml:space="preserve"> </w:t>
      </w:r>
      <w:r w:rsidRPr="00B369BD">
        <w:rPr>
          <w:lang w:val="en-AU"/>
        </w:rPr>
        <w:t>or financial issues and systems. They locate, select and organise relevant information and data from a range of sources. Students construct, interpret and draw conclusions from graphs, models and text</w:t>
      </w:r>
      <w:r w:rsidR="00A14026" w:rsidRPr="00B369BD">
        <w:rPr>
          <w:lang w:val="en-AU"/>
        </w:rPr>
        <w:t xml:space="preserve"> </w:t>
      </w:r>
      <w:r w:rsidRPr="00B369BD">
        <w:rPr>
          <w:lang w:val="en-AU"/>
        </w:rPr>
        <w:t>to identify</w:t>
      </w:r>
      <w:r w:rsidR="00A14026" w:rsidRPr="00B369BD">
        <w:rPr>
          <w:lang w:val="en-AU"/>
        </w:rPr>
        <w:t xml:space="preserve"> </w:t>
      </w:r>
      <w:r w:rsidRPr="00B369BD">
        <w:rPr>
          <w:lang w:val="en-AU"/>
        </w:rPr>
        <w:t>and describe economic and business issues, trends and cause-and-effect relationships and establish and verify sources. They develop and analyse a response to an economic and business, work or financial</w:t>
      </w:r>
      <w:r w:rsidR="00A14026" w:rsidRPr="00B369BD">
        <w:rPr>
          <w:lang w:val="en-AU"/>
        </w:rPr>
        <w:t xml:space="preserve"> </w:t>
      </w:r>
      <w:r w:rsidRPr="00B369BD">
        <w:rPr>
          <w:lang w:val="en-AU"/>
        </w:rPr>
        <w:t>issue, identifying potential costs and benefits.</w:t>
      </w:r>
    </w:p>
    <w:p w14:paraId="2424AA63" w14:textId="17FE6D1C" w:rsidR="0007660A" w:rsidRPr="00B369BD" w:rsidRDefault="0007660A" w:rsidP="00C5283E">
      <w:pPr>
        <w:pStyle w:val="VCAAbody"/>
        <w:rPr>
          <w:lang w:val="en-AU"/>
        </w:rPr>
      </w:pPr>
      <w:r w:rsidRPr="00B369BD">
        <w:rPr>
          <w:lang w:val="en-AU"/>
        </w:rPr>
        <w:t>Students use economic and business knowledge, concepts, terms and research findings to create descriptions and explanations. Students create and present descriptions and explanations, using economics and business knowledge and terminology with reference to sources.</w:t>
      </w:r>
    </w:p>
    <w:p w14:paraId="6A08A99C" w14:textId="77777777" w:rsidR="003C48FB" w:rsidRPr="00B369BD" w:rsidRDefault="003C48FB">
      <w:pPr>
        <w:rPr>
          <w:rFonts w:ascii="Arial" w:hAnsi="Arial" w:cs="Arial"/>
          <w:color w:val="0F7EB4"/>
          <w:sz w:val="32"/>
          <w:szCs w:val="24"/>
          <w:lang w:eastAsia="en-AU"/>
        </w:rPr>
      </w:pPr>
      <w:r w:rsidRPr="00B369BD">
        <w:br w:type="page"/>
      </w:r>
    </w:p>
    <w:p w14:paraId="4049BDB3" w14:textId="138A6D64" w:rsidR="001701A4" w:rsidRPr="00B369BD" w:rsidRDefault="001701A4" w:rsidP="00E96BE8">
      <w:pPr>
        <w:pStyle w:val="Heading3"/>
      </w:pPr>
      <w:r w:rsidRPr="00B369BD">
        <w:lastRenderedPageBreak/>
        <w:t>Content descriptions and elaborations</w:t>
      </w:r>
    </w:p>
    <w:p w14:paraId="67FF59E9" w14:textId="5ECA5BA3" w:rsidR="001701A4" w:rsidRPr="00B369BD" w:rsidRDefault="001701A4" w:rsidP="00BC1A42">
      <w:pPr>
        <w:pStyle w:val="Heading4"/>
        <w:rPr>
          <w:lang w:val="en-AU"/>
        </w:rPr>
      </w:pPr>
      <w:r w:rsidRPr="00B369BD">
        <w:rPr>
          <w:lang w:val="en-AU"/>
        </w:rPr>
        <w:t xml:space="preserve">Strand: </w:t>
      </w:r>
      <w:r w:rsidR="0007660A" w:rsidRPr="00B369BD">
        <w:rPr>
          <w:lang w:val="en-AU"/>
        </w:rPr>
        <w:t xml:space="preserve">Knowledge and </w:t>
      </w:r>
      <w:r w:rsidR="00646E15" w:rsidRPr="00B369BD">
        <w:rPr>
          <w:lang w:val="en-AU"/>
        </w:rPr>
        <w:t>U</w:t>
      </w:r>
      <w:r w:rsidR="004461BD" w:rsidRPr="00B369BD">
        <w:rPr>
          <w:lang w:val="en-AU"/>
        </w:rPr>
        <w:t>nderstanding</w:t>
      </w:r>
    </w:p>
    <w:p w14:paraId="66E924B5" w14:textId="6D6B8D8A" w:rsidR="00D4014A" w:rsidRPr="00B369BD" w:rsidRDefault="001701A4" w:rsidP="00BC1A42">
      <w:pPr>
        <w:pStyle w:val="Heading5"/>
      </w:pPr>
      <w:r w:rsidRPr="00B369BD">
        <w:t xml:space="preserve">Sub-strand: </w:t>
      </w:r>
      <w:r w:rsidR="0007660A" w:rsidRPr="00B369BD">
        <w:t>Economic literacy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369BD" w14:paraId="443D5344" w14:textId="77777777" w:rsidTr="00503884">
        <w:trPr>
          <w:cantSplit/>
          <w:trHeight w:val="283"/>
          <w:tblHeader/>
        </w:trPr>
        <w:tc>
          <w:tcPr>
            <w:tcW w:w="3256" w:type="dxa"/>
            <w:shd w:val="clear" w:color="auto" w:fill="D9D9D9" w:themeFill="background1" w:themeFillShade="D9"/>
          </w:tcPr>
          <w:p w14:paraId="29303447" w14:textId="77777777" w:rsidR="001701A4" w:rsidRPr="00B369BD" w:rsidRDefault="001701A4" w:rsidP="00C5283E">
            <w:pPr>
              <w:pStyle w:val="VCAAtabletextnarrowstemrow"/>
            </w:pPr>
            <w:bookmarkStart w:id="38" w:name="_Hlk139019401"/>
            <w:r w:rsidRPr="00B369BD">
              <w:t>Content descriptions</w:t>
            </w:r>
          </w:p>
          <w:p w14:paraId="395243E3" w14:textId="3F27A9A2" w:rsidR="001701A4" w:rsidRPr="00B369BD" w:rsidRDefault="001701A4" w:rsidP="00C5283E">
            <w:pPr>
              <w:pStyle w:val="VCAAtabletextnarrowstemrow"/>
            </w:pPr>
            <w:r w:rsidRPr="00B369BD">
              <w:rPr>
                <w:i/>
              </w:rPr>
              <w:t xml:space="preserve">Students learn </w:t>
            </w:r>
            <w:r w:rsidR="0007660A" w:rsidRPr="00B369BD">
              <w:rPr>
                <w:i/>
              </w:rPr>
              <w:t>about</w:t>
            </w:r>
            <w:r w:rsidRPr="00B369BD">
              <w:rPr>
                <w:i/>
              </w:rPr>
              <w:t>:</w:t>
            </w:r>
          </w:p>
        </w:tc>
        <w:tc>
          <w:tcPr>
            <w:tcW w:w="11484" w:type="dxa"/>
            <w:shd w:val="clear" w:color="auto" w:fill="D9D9D9" w:themeFill="background1" w:themeFillShade="D9"/>
          </w:tcPr>
          <w:p w14:paraId="240328DE" w14:textId="77777777" w:rsidR="001701A4" w:rsidRPr="00B369BD" w:rsidRDefault="001701A4" w:rsidP="00C5283E">
            <w:pPr>
              <w:pStyle w:val="VCAAtabletextnarrowstemrow"/>
            </w:pPr>
            <w:r w:rsidRPr="00B369BD">
              <w:t>Elaborations</w:t>
            </w:r>
          </w:p>
          <w:p w14:paraId="2843987A" w14:textId="77777777" w:rsidR="001701A4" w:rsidRPr="00B369BD" w:rsidRDefault="001701A4" w:rsidP="00C5283E">
            <w:pPr>
              <w:pStyle w:val="VCAAtabletextnarrowstemrow"/>
            </w:pPr>
            <w:r w:rsidRPr="00B369BD">
              <w:rPr>
                <w:i/>
                <w:iCs/>
              </w:rPr>
              <w:t>This may involve students:</w:t>
            </w:r>
          </w:p>
        </w:tc>
      </w:tr>
      <w:tr w:rsidR="001701A4" w:rsidRPr="00B369BD" w14:paraId="262E33D3" w14:textId="77777777" w:rsidTr="00B21088">
        <w:trPr>
          <w:cantSplit/>
          <w:trHeight w:val="283"/>
        </w:trPr>
        <w:tc>
          <w:tcPr>
            <w:tcW w:w="3256" w:type="dxa"/>
            <w:shd w:val="clear" w:color="auto" w:fill="FFFFFF" w:themeFill="background1"/>
          </w:tcPr>
          <w:p w14:paraId="5095498F" w14:textId="142A5442" w:rsidR="001701A4" w:rsidRPr="00B369BD" w:rsidRDefault="00F14CDE" w:rsidP="00C5283E">
            <w:pPr>
              <w:pStyle w:val="VCAAtabletextnarrow"/>
              <w:rPr>
                <w:lang w:val="en-AU"/>
              </w:rPr>
            </w:pPr>
            <w:r w:rsidRPr="00B369BD">
              <w:rPr>
                <w:lang w:val="en-AU"/>
              </w:rPr>
              <w:t xml:space="preserve">the </w:t>
            </w:r>
            <w:r w:rsidR="00F146B2" w:rsidRPr="00B369BD">
              <w:rPr>
                <w:lang w:val="en-AU"/>
              </w:rPr>
              <w:t xml:space="preserve">basic economic problem of scarcity and how it necessitates economic </w:t>
            </w:r>
            <w:r w:rsidR="00FE5197" w:rsidRPr="00B369BD">
              <w:rPr>
                <w:lang w:val="en-AU"/>
              </w:rPr>
              <w:t>decision-</w:t>
            </w:r>
            <w:r w:rsidR="00F146B2" w:rsidRPr="00B369BD">
              <w:rPr>
                <w:lang w:val="en-AU"/>
              </w:rPr>
              <w:t>making based on costs and benefits, incentives and opportunity cost</w:t>
            </w:r>
          </w:p>
          <w:p w14:paraId="7FB03476" w14:textId="0D6067D6" w:rsidR="002817FB" w:rsidRPr="00B369BD" w:rsidRDefault="002817FB" w:rsidP="00797124">
            <w:pPr>
              <w:pStyle w:val="VCAAVC2curriculumcode"/>
            </w:pPr>
            <w:r w:rsidRPr="00B369BD">
              <w:t>VC2HE8K01</w:t>
            </w:r>
          </w:p>
        </w:tc>
        <w:tc>
          <w:tcPr>
            <w:tcW w:w="11484" w:type="dxa"/>
            <w:shd w:val="clear" w:color="auto" w:fill="FFFFFF" w:themeFill="background1"/>
          </w:tcPr>
          <w:p w14:paraId="65CACD83" w14:textId="7127D0A3" w:rsidR="00A645C0" w:rsidRPr="00B369BD" w:rsidRDefault="00F14CDE" w:rsidP="00CC3C6A">
            <w:pPr>
              <w:pStyle w:val="VCAAtablebulletnarrow"/>
            </w:pPr>
            <w:r w:rsidRPr="00B369BD">
              <w:t xml:space="preserve">investigating </w:t>
            </w:r>
            <w:r w:rsidR="00F146B2" w:rsidRPr="00B369BD">
              <w:t xml:space="preserve">how </w:t>
            </w:r>
            <w:r w:rsidR="00FE5197" w:rsidRPr="00B369BD">
              <w:t>Aboriginal and Torres Strait Islander</w:t>
            </w:r>
            <w:r w:rsidR="00F146B2" w:rsidRPr="00B369BD">
              <w:t xml:space="preserve"> communities made</w:t>
            </w:r>
            <w:r w:rsidR="00A14026" w:rsidRPr="00B369BD">
              <w:t>/</w:t>
            </w:r>
            <w:r w:rsidR="00F146B2" w:rsidRPr="00B369BD">
              <w:t xml:space="preserve">make economic decisions about the use and distribution of scarce resources and historic examples of </w:t>
            </w:r>
            <w:r w:rsidR="00FE5197" w:rsidRPr="00B369BD">
              <w:t>Aboriginal and Torres Strait Islander</w:t>
            </w:r>
            <w:r w:rsidR="00F146B2" w:rsidRPr="00B369BD">
              <w:t xml:space="preserve"> economic activity</w:t>
            </w:r>
            <w:r w:rsidR="00FE5197" w:rsidRPr="00B369BD">
              <w:t xml:space="preserve"> (f</w:t>
            </w:r>
            <w:r w:rsidR="00F146B2" w:rsidRPr="00B369BD">
              <w:t xml:space="preserve">or </w:t>
            </w:r>
            <w:r w:rsidR="00563C39" w:rsidRPr="00B369BD">
              <w:t>example,</w:t>
            </w:r>
            <w:r w:rsidR="00F146B2" w:rsidRPr="00B369BD">
              <w:t xml:space="preserve"> eel farms in </w:t>
            </w:r>
            <w:r w:rsidR="00FE5197" w:rsidRPr="00B369BD">
              <w:t xml:space="preserve">south-west </w:t>
            </w:r>
            <w:r w:rsidR="00F146B2" w:rsidRPr="00B369BD">
              <w:t>Victoria, ochre mines in Western Australia or trade routes</w:t>
            </w:r>
            <w:r w:rsidR="00FE5197" w:rsidRPr="00B369BD">
              <w:t>) and c</w:t>
            </w:r>
            <w:r w:rsidR="00F146B2" w:rsidRPr="00B369BD">
              <w:t>omparing these to the economic activity in another period of history</w:t>
            </w:r>
            <w:r w:rsidR="00FE5197" w:rsidRPr="00B369BD">
              <w:t>,</w:t>
            </w:r>
            <w:r w:rsidR="00F146B2" w:rsidRPr="00B369BD">
              <w:t xml:space="preserve"> such </w:t>
            </w:r>
            <w:r w:rsidR="00563C39" w:rsidRPr="00B369BD">
              <w:t xml:space="preserve">as </w:t>
            </w:r>
            <w:r w:rsidR="00FE5197" w:rsidRPr="00B369BD">
              <w:t xml:space="preserve">in </w:t>
            </w:r>
            <w:r w:rsidR="00563C39" w:rsidRPr="00B369BD">
              <w:t>a</w:t>
            </w:r>
            <w:r w:rsidR="00F146B2" w:rsidRPr="00B369BD">
              <w:t xml:space="preserve"> medieval village</w:t>
            </w:r>
            <w:r w:rsidR="00FE5197" w:rsidRPr="00B369BD">
              <w:t>,</w:t>
            </w:r>
            <w:r w:rsidR="00F146B2" w:rsidRPr="00B369BD">
              <w:t xml:space="preserve"> or </w:t>
            </w:r>
            <w:r w:rsidR="00FE5197" w:rsidRPr="00B369BD">
              <w:t xml:space="preserve">to </w:t>
            </w:r>
            <w:r w:rsidR="00F146B2" w:rsidRPr="00B369BD">
              <w:t xml:space="preserve">contemporary examples of </w:t>
            </w:r>
            <w:r w:rsidR="00FE5197" w:rsidRPr="00B369BD">
              <w:t>Aboriginal and Torres Strait Islander-</w:t>
            </w:r>
            <w:r w:rsidR="00F146B2" w:rsidRPr="00B369BD">
              <w:t>operated business enterprises</w:t>
            </w:r>
          </w:p>
          <w:p w14:paraId="1B6C16FD" w14:textId="77777777" w:rsidR="001701A4" w:rsidRPr="00B369BD" w:rsidRDefault="00F14CDE" w:rsidP="00CC3C6A">
            <w:pPr>
              <w:pStyle w:val="VCAAtablebulletnarrow"/>
            </w:pPr>
            <w:r w:rsidRPr="00B369BD">
              <w:t>i</w:t>
            </w:r>
            <w:r w:rsidR="00A645C0" w:rsidRPr="00B369BD">
              <w:t>nvestigating the concept of opportunity cost as an important consideration during economic decision</w:t>
            </w:r>
            <w:r w:rsidR="00871813" w:rsidRPr="00B369BD">
              <w:t>-</w:t>
            </w:r>
            <w:r w:rsidR="00A645C0" w:rsidRPr="00B369BD">
              <w:t>making</w:t>
            </w:r>
          </w:p>
          <w:p w14:paraId="2D63D1B1" w14:textId="77777777" w:rsidR="00553612" w:rsidRPr="00B369BD" w:rsidRDefault="00553612" w:rsidP="00CC3C6A">
            <w:pPr>
              <w:pStyle w:val="VCAAtablebulletnarrow"/>
            </w:pPr>
            <w:r w:rsidRPr="00B369BD">
              <w:t>investigating reasons for price fluctuations of specific products</w:t>
            </w:r>
          </w:p>
          <w:p w14:paraId="25D98E20" w14:textId="33AC5734" w:rsidR="00553612" w:rsidRPr="00B369BD" w:rsidRDefault="00553612" w:rsidP="00CC3C6A">
            <w:pPr>
              <w:pStyle w:val="VCAAtablebulletnarrow"/>
            </w:pPr>
            <w:r w:rsidRPr="00B369BD">
              <w:t>keeping a record of personal economic decisions made over a period of time</w:t>
            </w:r>
            <w:r w:rsidR="007C5160" w:rsidRPr="00B369BD">
              <w:t xml:space="preserve"> and</w:t>
            </w:r>
            <w:r w:rsidRPr="00B369BD">
              <w:t xml:space="preserve"> noting the opportunity cost of each decision taken, both in material and non-material terms </w:t>
            </w:r>
          </w:p>
        </w:tc>
      </w:tr>
      <w:tr w:rsidR="00AF4464" w:rsidRPr="00B369BD" w14:paraId="3E47A41C" w14:textId="77777777" w:rsidTr="00503884">
        <w:trPr>
          <w:cantSplit/>
          <w:trHeight w:val="283"/>
        </w:trPr>
        <w:tc>
          <w:tcPr>
            <w:tcW w:w="3256" w:type="dxa"/>
            <w:tcBorders>
              <w:bottom w:val="single" w:sz="4" w:space="0" w:color="auto"/>
            </w:tcBorders>
            <w:shd w:val="clear" w:color="auto" w:fill="FFFFFF" w:themeFill="background1"/>
          </w:tcPr>
          <w:p w14:paraId="70BC534B" w14:textId="149E5503" w:rsidR="00AF4464" w:rsidRPr="00B369BD" w:rsidRDefault="00F14CDE" w:rsidP="00C5283E">
            <w:pPr>
              <w:pStyle w:val="VCAAtabletextnarrow"/>
              <w:rPr>
                <w:lang w:val="en-AU"/>
              </w:rPr>
            </w:pPr>
            <w:r w:rsidRPr="00B369BD">
              <w:rPr>
                <w:lang w:val="en-AU"/>
              </w:rPr>
              <w:t xml:space="preserve">how </w:t>
            </w:r>
            <w:r w:rsidR="00AF4464" w:rsidRPr="00B369BD">
              <w:rPr>
                <w:lang w:val="en-AU"/>
              </w:rPr>
              <w:t>the operation of a free market driven by supply and demand, and consumer sovereignty</w:t>
            </w:r>
            <w:r w:rsidR="003623C7" w:rsidRPr="00B369BD">
              <w:rPr>
                <w:lang w:val="en-AU"/>
              </w:rPr>
              <w:t>,</w:t>
            </w:r>
            <w:r w:rsidR="00AF4464" w:rsidRPr="00B369BD">
              <w:rPr>
                <w:lang w:val="en-AU"/>
              </w:rPr>
              <w:t xml:space="preserve"> acts to influence </w:t>
            </w:r>
            <w:r w:rsidR="00AB1D1D" w:rsidRPr="00B369BD">
              <w:rPr>
                <w:lang w:val="en-AU"/>
              </w:rPr>
              <w:t xml:space="preserve">the </w:t>
            </w:r>
            <w:r w:rsidR="00AF4464" w:rsidRPr="00B369BD">
              <w:rPr>
                <w:lang w:val="en-AU"/>
              </w:rPr>
              <w:t>use and allocation of scarce economic resources through the price mechanism</w:t>
            </w:r>
          </w:p>
          <w:p w14:paraId="1EBDC7FE" w14:textId="49A575A7" w:rsidR="002817FB" w:rsidRPr="00B369BD" w:rsidRDefault="002817FB" w:rsidP="00797124">
            <w:pPr>
              <w:pStyle w:val="VCAAVC2curriculumcode"/>
            </w:pPr>
            <w:r w:rsidRPr="00B369BD">
              <w:t>VC2HE8K02</w:t>
            </w:r>
          </w:p>
        </w:tc>
        <w:tc>
          <w:tcPr>
            <w:tcW w:w="11484" w:type="dxa"/>
            <w:tcBorders>
              <w:bottom w:val="single" w:sz="4" w:space="0" w:color="auto"/>
            </w:tcBorders>
            <w:shd w:val="clear" w:color="auto" w:fill="FFFFFF" w:themeFill="background1"/>
          </w:tcPr>
          <w:p w14:paraId="25A6833E" w14:textId="19300146" w:rsidR="00AB1D1D" w:rsidRPr="00B369BD" w:rsidRDefault="00F14CDE" w:rsidP="00CC3C6A">
            <w:pPr>
              <w:pStyle w:val="VCAAtablebulletnarrow"/>
            </w:pPr>
            <w:r w:rsidRPr="00B369BD">
              <w:t xml:space="preserve">constructing </w:t>
            </w:r>
            <w:r w:rsidR="00AB1D1D" w:rsidRPr="00B369BD">
              <w:t>a demand and supply diagram to illustrate the operation of the price mechanism and explaining how price is the means by which decisions of consumers and businesses interact to determine the allocation of resources; for example, when the price of a good or service rises, resources are redirected to produce additional goods and services</w:t>
            </w:r>
          </w:p>
          <w:p w14:paraId="50F0077D" w14:textId="5D34CBE8" w:rsidR="00AF4464" w:rsidRPr="00B369BD" w:rsidRDefault="00F14CDE" w:rsidP="00CC3C6A">
            <w:pPr>
              <w:pStyle w:val="VCAAtablebulletnarrow"/>
            </w:pPr>
            <w:r w:rsidRPr="00B369BD">
              <w:t xml:space="preserve">observing </w:t>
            </w:r>
            <w:r w:rsidR="00AF4464" w:rsidRPr="00B369BD">
              <w:t>an auction</w:t>
            </w:r>
            <w:r w:rsidR="003623C7" w:rsidRPr="00B369BD">
              <w:t xml:space="preserve"> and</w:t>
            </w:r>
            <w:r w:rsidR="00AF4464" w:rsidRPr="00B369BD">
              <w:t xml:space="preserve"> discussing </w:t>
            </w:r>
            <w:r w:rsidR="00AE75F0" w:rsidRPr="00B369BD">
              <w:t xml:space="preserve">afterwards </w:t>
            </w:r>
            <w:r w:rsidR="00AF4464" w:rsidRPr="00B369BD">
              <w:t>how and why the final price of the product sold was determined</w:t>
            </w:r>
          </w:p>
          <w:p w14:paraId="63B21273" w14:textId="4D7F5866" w:rsidR="00A645C0" w:rsidRPr="00B369BD" w:rsidRDefault="00F14CDE" w:rsidP="00CC3C6A">
            <w:pPr>
              <w:pStyle w:val="VCAAtablebulletnarrow"/>
            </w:pPr>
            <w:r w:rsidRPr="00B369BD">
              <w:t xml:space="preserve">discussing </w:t>
            </w:r>
            <w:r w:rsidR="00AF4464" w:rsidRPr="00B369BD">
              <w:t>the concept of consumer sovereignty</w:t>
            </w:r>
            <w:r w:rsidR="003623C7" w:rsidRPr="00B369BD">
              <w:t xml:space="preserve"> and</w:t>
            </w:r>
            <w:r w:rsidR="00AF4464" w:rsidRPr="00B369BD">
              <w:t xml:space="preserve"> </w:t>
            </w:r>
            <w:r w:rsidR="003623C7" w:rsidRPr="00B369BD">
              <w:t xml:space="preserve">identifying </w:t>
            </w:r>
            <w:r w:rsidR="00AF4464" w:rsidRPr="00B369BD">
              <w:t xml:space="preserve">examples </w:t>
            </w:r>
            <w:r w:rsidR="003623C7" w:rsidRPr="00B369BD">
              <w:t xml:space="preserve">in which </w:t>
            </w:r>
            <w:r w:rsidR="00AF4464" w:rsidRPr="00B369BD">
              <w:t xml:space="preserve">consumer demand determines </w:t>
            </w:r>
            <w:r w:rsidR="003623C7" w:rsidRPr="00B369BD">
              <w:t xml:space="preserve">the </w:t>
            </w:r>
            <w:r w:rsidR="00AF4464" w:rsidRPr="00B369BD">
              <w:t>price and distribution of goods and services</w:t>
            </w:r>
          </w:p>
          <w:p w14:paraId="71AE1424" w14:textId="6A29F0B5" w:rsidR="00AF4464" w:rsidRPr="00B369BD" w:rsidRDefault="00F14CDE" w:rsidP="00CC3C6A">
            <w:pPr>
              <w:pStyle w:val="VCAAtablebulletnarrow"/>
            </w:pPr>
            <w:r w:rsidRPr="00B369BD">
              <w:t xml:space="preserve">identifying </w:t>
            </w:r>
            <w:r w:rsidR="00AF4464" w:rsidRPr="00B369BD">
              <w:t xml:space="preserve">examples </w:t>
            </w:r>
            <w:r w:rsidR="003623C7" w:rsidRPr="00B369BD">
              <w:t xml:space="preserve">in which </w:t>
            </w:r>
            <w:r w:rsidR="00AF4464" w:rsidRPr="00B369BD">
              <w:t>consumer demand does not determine</w:t>
            </w:r>
            <w:r w:rsidR="003623C7" w:rsidRPr="00B369BD">
              <w:t xml:space="preserve"> the</w:t>
            </w:r>
            <w:r w:rsidR="00AF4464" w:rsidRPr="00B369BD">
              <w:t xml:space="preserve"> price and distribution of goods and services </w:t>
            </w:r>
            <w:r w:rsidR="003623C7" w:rsidRPr="00B369BD">
              <w:t>(</w:t>
            </w:r>
            <w:r w:rsidR="00AF4464" w:rsidRPr="00B369BD">
              <w:t>for example, rationing during wartime</w:t>
            </w:r>
            <w:r w:rsidR="00D15A7C" w:rsidRPr="00B369BD">
              <w:t>, essential services such as health and public transport</w:t>
            </w:r>
            <w:r w:rsidR="003623C7" w:rsidRPr="00B369BD">
              <w:t xml:space="preserve">), </w:t>
            </w:r>
            <w:r w:rsidR="00A645C0" w:rsidRPr="00B369BD">
              <w:t xml:space="preserve">discussing examples of goods and services that sell for </w:t>
            </w:r>
            <w:r w:rsidR="00DA32EE" w:rsidRPr="00B369BD">
              <w:t xml:space="preserve">both </w:t>
            </w:r>
            <w:r w:rsidR="00A645C0" w:rsidRPr="00B369BD">
              <w:t xml:space="preserve">high prices and low </w:t>
            </w:r>
            <w:r w:rsidR="003623C7" w:rsidRPr="00B369BD">
              <w:t>prices</w:t>
            </w:r>
            <w:r w:rsidR="00A645C0" w:rsidRPr="00B369BD">
              <w:t xml:space="preserve">, and identifying the factors that influence the setting of price, </w:t>
            </w:r>
            <w:r w:rsidR="003623C7" w:rsidRPr="00B369BD">
              <w:t>such as</w:t>
            </w:r>
            <w:r w:rsidR="00A645C0" w:rsidRPr="00B369BD">
              <w:t xml:space="preserve"> factors influencing the cost of petrol, including available supply, level of consumer demand, costs of production and competition in the market</w:t>
            </w:r>
          </w:p>
        </w:tc>
      </w:tr>
    </w:tbl>
    <w:bookmarkEnd w:id="38"/>
    <w:p w14:paraId="109C4AE8" w14:textId="6CE19980" w:rsidR="001701A4" w:rsidRPr="00B369BD" w:rsidRDefault="001701A4" w:rsidP="00BC1A42">
      <w:pPr>
        <w:pStyle w:val="Heading5"/>
      </w:pPr>
      <w:r w:rsidRPr="00B369BD">
        <w:lastRenderedPageBreak/>
        <w:t xml:space="preserve">Sub-strand: </w:t>
      </w:r>
      <w:r w:rsidR="0007660A" w:rsidRPr="00B369BD">
        <w:t xml:space="preserve">Business and </w:t>
      </w:r>
      <w:r w:rsidR="00A11625" w:rsidRPr="00B369BD">
        <w:t>entrepreneurship</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07660A" w:rsidRPr="00B369BD" w14:paraId="34096805" w14:textId="77777777" w:rsidTr="00503884">
        <w:trPr>
          <w:cantSplit/>
          <w:trHeight w:val="283"/>
          <w:tblHeader/>
        </w:trPr>
        <w:tc>
          <w:tcPr>
            <w:tcW w:w="3256" w:type="dxa"/>
            <w:shd w:val="clear" w:color="auto" w:fill="D9D9D9" w:themeFill="background1" w:themeFillShade="D9"/>
          </w:tcPr>
          <w:p w14:paraId="4DEEE40F" w14:textId="77777777" w:rsidR="0007660A" w:rsidRPr="00B369BD" w:rsidRDefault="0007660A" w:rsidP="008C6050">
            <w:pPr>
              <w:pStyle w:val="VCAAtabletextnarrowstemrow"/>
            </w:pPr>
            <w:bookmarkStart w:id="39" w:name="_Hlk140492420"/>
            <w:r w:rsidRPr="00B369BD">
              <w:t>Content descriptions</w:t>
            </w:r>
          </w:p>
          <w:p w14:paraId="290A01A8" w14:textId="60AFE917" w:rsidR="0007660A" w:rsidRPr="00B369BD" w:rsidRDefault="0007660A" w:rsidP="008C6050">
            <w:pPr>
              <w:pStyle w:val="VCAAtabletextnarrowstemrow"/>
            </w:pPr>
            <w:r w:rsidRPr="00B369BD">
              <w:rPr>
                <w:i/>
              </w:rPr>
              <w:t>Students learn about:</w:t>
            </w:r>
          </w:p>
        </w:tc>
        <w:tc>
          <w:tcPr>
            <w:tcW w:w="11484" w:type="dxa"/>
            <w:shd w:val="clear" w:color="auto" w:fill="D9D9D9" w:themeFill="background1" w:themeFillShade="D9"/>
          </w:tcPr>
          <w:p w14:paraId="449E27C1" w14:textId="77777777" w:rsidR="0007660A" w:rsidRPr="00B369BD" w:rsidRDefault="0007660A" w:rsidP="008C6050">
            <w:pPr>
              <w:pStyle w:val="VCAAtabletextnarrowstemrow"/>
            </w:pPr>
            <w:r w:rsidRPr="00B369BD">
              <w:t>Elaborations</w:t>
            </w:r>
          </w:p>
          <w:p w14:paraId="76A85D1F" w14:textId="0267E544" w:rsidR="0007660A" w:rsidRPr="00B369BD" w:rsidRDefault="0007660A" w:rsidP="008C6050">
            <w:pPr>
              <w:pStyle w:val="VCAAtabletextnarrowstemrow"/>
            </w:pPr>
            <w:r w:rsidRPr="00B369BD">
              <w:rPr>
                <w:i/>
                <w:iCs/>
              </w:rPr>
              <w:t>This may involve students</w:t>
            </w:r>
          </w:p>
        </w:tc>
      </w:tr>
      <w:tr w:rsidR="0007660A" w:rsidRPr="00B369BD" w14:paraId="2B61D461" w14:textId="77777777" w:rsidTr="00B21088">
        <w:trPr>
          <w:cantSplit/>
          <w:trHeight w:val="283"/>
        </w:trPr>
        <w:tc>
          <w:tcPr>
            <w:tcW w:w="3256" w:type="dxa"/>
            <w:shd w:val="clear" w:color="auto" w:fill="FFFFFF" w:themeFill="background1"/>
          </w:tcPr>
          <w:p w14:paraId="4AB531B7" w14:textId="14CBAEBE" w:rsidR="002C37FE" w:rsidRPr="00B369BD" w:rsidRDefault="00F14CDE" w:rsidP="008C6050">
            <w:pPr>
              <w:pStyle w:val="VCAAtabletextnarrow"/>
              <w:rPr>
                <w:lang w:val="en-AU"/>
              </w:rPr>
            </w:pPr>
            <w:r w:rsidRPr="00B369BD">
              <w:rPr>
                <w:lang w:val="en-AU"/>
              </w:rPr>
              <w:t xml:space="preserve">the </w:t>
            </w:r>
            <w:r w:rsidR="00D4014A" w:rsidRPr="00B369BD">
              <w:rPr>
                <w:lang w:val="en-AU"/>
              </w:rPr>
              <w:t xml:space="preserve">different purposes and goals of businesses, different categories of business organisation according to ownership structure, types of products, target market, and how businesses can identify and take advantage of market opportunity </w:t>
            </w:r>
          </w:p>
          <w:p w14:paraId="67E86819" w14:textId="355D57DB" w:rsidR="002817FB" w:rsidRPr="00B369BD" w:rsidRDefault="002817FB" w:rsidP="00797124">
            <w:pPr>
              <w:pStyle w:val="VCAAVC2curriculumcode"/>
            </w:pPr>
            <w:r w:rsidRPr="00B369BD">
              <w:t>VC2HE8K03</w:t>
            </w:r>
          </w:p>
        </w:tc>
        <w:tc>
          <w:tcPr>
            <w:tcW w:w="11484" w:type="dxa"/>
            <w:shd w:val="clear" w:color="auto" w:fill="FFFFFF" w:themeFill="background1"/>
          </w:tcPr>
          <w:p w14:paraId="390F7513" w14:textId="64FB68DE" w:rsidR="00D4014A" w:rsidRPr="00B369BD" w:rsidRDefault="00F14CDE" w:rsidP="00CC3C6A">
            <w:pPr>
              <w:pStyle w:val="VCAAtablebulletnarrow"/>
            </w:pPr>
            <w:r w:rsidRPr="00B369BD">
              <w:t xml:space="preserve">investigating </w:t>
            </w:r>
            <w:r w:rsidR="00D4014A" w:rsidRPr="00B369BD">
              <w:t>different business ownership structures</w:t>
            </w:r>
            <w:r w:rsidR="00AB2A74" w:rsidRPr="00B369BD">
              <w:t>,</w:t>
            </w:r>
            <w:r w:rsidR="00D4014A" w:rsidRPr="00B369BD">
              <w:t xml:space="preserve"> including sole proprietorship, partnership</w:t>
            </w:r>
            <w:r w:rsidR="00AB2A74" w:rsidRPr="00B369BD">
              <w:t xml:space="preserve"> and </w:t>
            </w:r>
            <w:r w:rsidR="00D4014A" w:rsidRPr="00B369BD">
              <w:t>corporate structures</w:t>
            </w:r>
            <w:r w:rsidR="00AB2A74" w:rsidRPr="00B369BD">
              <w:t>,</w:t>
            </w:r>
            <w:r w:rsidR="00D4014A" w:rsidRPr="00B369BD">
              <w:t xml:space="preserve"> and the advantages and disadvantages of each</w:t>
            </w:r>
          </w:p>
          <w:p w14:paraId="210B2C40" w14:textId="1BF2EF2F" w:rsidR="00D4014A" w:rsidRPr="00B369BD" w:rsidRDefault="00F14CDE" w:rsidP="00CC3C6A">
            <w:pPr>
              <w:pStyle w:val="VCAAtablebulletnarrow"/>
            </w:pPr>
            <w:r w:rsidRPr="00B369BD">
              <w:t xml:space="preserve">examining </w:t>
            </w:r>
            <w:r w:rsidR="00D4014A" w:rsidRPr="00B369BD">
              <w:t>and comparing different businesses in the local community according to product types, ownership structure</w:t>
            </w:r>
            <w:r w:rsidR="00AB2A74" w:rsidRPr="00B369BD">
              <w:t xml:space="preserve"> and </w:t>
            </w:r>
            <w:r w:rsidR="00D4014A" w:rsidRPr="00B369BD">
              <w:t xml:space="preserve">target market, </w:t>
            </w:r>
            <w:r w:rsidR="00AB2A74" w:rsidRPr="00B369BD">
              <w:t xml:space="preserve">and </w:t>
            </w:r>
            <w:r w:rsidR="00D4014A" w:rsidRPr="00B369BD">
              <w:t>present</w:t>
            </w:r>
            <w:r w:rsidR="00AB2A74" w:rsidRPr="00B369BD">
              <w:t>ing</w:t>
            </w:r>
            <w:r w:rsidR="00D4014A" w:rsidRPr="00B369BD">
              <w:t xml:space="preserve"> this as a visual representation</w:t>
            </w:r>
          </w:p>
          <w:p w14:paraId="44AD5EA1" w14:textId="3A94FFB3" w:rsidR="00D4014A" w:rsidRPr="00B369BD" w:rsidRDefault="00F14CDE" w:rsidP="00CC3C6A">
            <w:pPr>
              <w:pStyle w:val="VCAAtablebulletnarrow"/>
            </w:pPr>
            <w:r w:rsidRPr="00B369BD">
              <w:t xml:space="preserve">identifying </w:t>
            </w:r>
            <w:r w:rsidR="00D4014A" w:rsidRPr="00B369BD">
              <w:t>and list</w:t>
            </w:r>
            <w:r w:rsidR="00AB2A74" w:rsidRPr="00B369BD">
              <w:t>ing</w:t>
            </w:r>
            <w:r w:rsidR="00D4014A" w:rsidRPr="00B369BD">
              <w:t xml:space="preserve"> </w:t>
            </w:r>
            <w:r w:rsidR="00EC2697" w:rsidRPr="00B369BD">
              <w:t xml:space="preserve">the reasons why </w:t>
            </w:r>
            <w:r w:rsidR="00D4014A" w:rsidRPr="00B369BD">
              <w:t>different business</w:t>
            </w:r>
            <w:r w:rsidR="00EC2697" w:rsidRPr="00B369BD">
              <w:t>es</w:t>
            </w:r>
            <w:r w:rsidR="00D4014A" w:rsidRPr="00B369BD">
              <w:t xml:space="preserve"> </w:t>
            </w:r>
            <w:r w:rsidR="00786C82" w:rsidRPr="00B369BD">
              <w:t>exist</w:t>
            </w:r>
            <w:r w:rsidR="00E976A0" w:rsidRPr="00B369BD">
              <w:t>,</w:t>
            </w:r>
            <w:r w:rsidR="00AB2A74" w:rsidRPr="00B369BD">
              <w:t xml:space="preserve"> </w:t>
            </w:r>
            <w:r w:rsidR="00D4014A" w:rsidRPr="00B369BD">
              <w:t>for example to produce goods and services, to make a profit</w:t>
            </w:r>
            <w:r w:rsidR="00592B79" w:rsidRPr="00B369BD">
              <w:t xml:space="preserve"> or </w:t>
            </w:r>
            <w:r w:rsidR="00D4014A" w:rsidRPr="00B369BD">
              <w:t>to provide employment</w:t>
            </w:r>
            <w:r w:rsidR="00AB2A74" w:rsidRPr="00B369BD">
              <w:t xml:space="preserve">, and categorising </w:t>
            </w:r>
            <w:r w:rsidR="00D4014A" w:rsidRPr="00B369BD">
              <w:t xml:space="preserve">businesses into </w:t>
            </w:r>
            <w:r w:rsidR="00AB2A74" w:rsidRPr="00B369BD">
              <w:t>either primary, secondary or service</w:t>
            </w:r>
            <w:r w:rsidR="008132A3" w:rsidRPr="00B369BD">
              <w:t xml:space="preserve"> (tertiary)</w:t>
            </w:r>
            <w:r w:rsidR="00AB2A74" w:rsidRPr="00B369BD">
              <w:t xml:space="preserve"> </w:t>
            </w:r>
            <w:r w:rsidR="00D4014A" w:rsidRPr="00B369BD">
              <w:t>sectors</w:t>
            </w:r>
          </w:p>
          <w:p w14:paraId="4A1415FD" w14:textId="4F23AED2" w:rsidR="00D4014A" w:rsidRPr="00B369BD" w:rsidRDefault="00F14CDE" w:rsidP="00CC3C6A">
            <w:pPr>
              <w:pStyle w:val="VCAAtablebulletnarrow"/>
            </w:pPr>
            <w:r w:rsidRPr="00B369BD">
              <w:t xml:space="preserve">comparing </w:t>
            </w:r>
            <w:r w:rsidR="007C5160" w:rsidRPr="00B369BD">
              <w:t>2</w:t>
            </w:r>
            <w:r w:rsidR="00D4014A" w:rsidRPr="00B369BD">
              <w:t xml:space="preserve"> local businesses according to products, business structure, size and goals</w:t>
            </w:r>
            <w:r w:rsidR="00A14026" w:rsidRPr="00B369BD">
              <w:t>/</w:t>
            </w:r>
            <w:r w:rsidR="00D4014A" w:rsidRPr="00B369BD">
              <w:t>purpose</w:t>
            </w:r>
            <w:r w:rsidR="00F860DA" w:rsidRPr="00B369BD">
              <w:t xml:space="preserve"> and </w:t>
            </w:r>
            <w:r w:rsidR="00D4014A" w:rsidRPr="00B369BD">
              <w:t>present</w:t>
            </w:r>
            <w:r w:rsidR="00F860DA" w:rsidRPr="00B369BD">
              <w:t>ing</w:t>
            </w:r>
            <w:r w:rsidR="00D4014A" w:rsidRPr="00B369BD">
              <w:t xml:space="preserve"> the comparison as a poster</w:t>
            </w:r>
          </w:p>
          <w:p w14:paraId="59EE7094" w14:textId="34670BAE" w:rsidR="0007660A" w:rsidRPr="00B369BD" w:rsidRDefault="00F14CDE" w:rsidP="00CC3C6A">
            <w:pPr>
              <w:pStyle w:val="VCAAtablebulletnarrow"/>
            </w:pPr>
            <w:r w:rsidRPr="00B369BD">
              <w:t xml:space="preserve">investigating </w:t>
            </w:r>
            <w:r w:rsidR="008A5992" w:rsidRPr="00B369BD">
              <w:t xml:space="preserve">and mapping </w:t>
            </w:r>
            <w:r w:rsidR="00D4014A" w:rsidRPr="00B369BD">
              <w:t xml:space="preserve">how </w:t>
            </w:r>
            <w:r w:rsidR="008A5992" w:rsidRPr="00B369BD">
              <w:t>Aboriginal and Torres Strait Islander Peoples</w:t>
            </w:r>
            <w:r w:rsidR="00D4014A" w:rsidRPr="00B369BD">
              <w:t xml:space="preserve"> developed and used exchange systems (barter) to trade</w:t>
            </w:r>
            <w:r w:rsidR="00A14026" w:rsidRPr="00B369BD">
              <w:t>/</w:t>
            </w:r>
            <w:r w:rsidR="00D4014A" w:rsidRPr="00B369BD">
              <w:t>conduct commerce historically</w:t>
            </w:r>
          </w:p>
        </w:tc>
      </w:tr>
      <w:tr w:rsidR="00AF4464" w:rsidRPr="00B369BD" w14:paraId="3CFB9B95" w14:textId="77777777" w:rsidTr="00503884">
        <w:trPr>
          <w:cantSplit/>
          <w:trHeight w:val="283"/>
        </w:trPr>
        <w:tc>
          <w:tcPr>
            <w:tcW w:w="3256" w:type="dxa"/>
            <w:tcBorders>
              <w:bottom w:val="single" w:sz="4" w:space="0" w:color="auto"/>
            </w:tcBorders>
            <w:shd w:val="clear" w:color="auto" w:fill="FFFFFF" w:themeFill="background1"/>
          </w:tcPr>
          <w:p w14:paraId="2F78D631" w14:textId="26F67B2B" w:rsidR="00AF4464" w:rsidRPr="00B369BD" w:rsidRDefault="00F14CDE" w:rsidP="008C6050">
            <w:pPr>
              <w:pStyle w:val="VCAAtabletextnarrow"/>
              <w:rPr>
                <w:lang w:val="en-AU"/>
              </w:rPr>
            </w:pPr>
            <w:r w:rsidRPr="00B369BD">
              <w:rPr>
                <w:lang w:val="en-AU"/>
              </w:rPr>
              <w:t xml:space="preserve">entrepreneurship </w:t>
            </w:r>
            <w:r w:rsidR="00AF4464" w:rsidRPr="00B369BD">
              <w:rPr>
                <w:lang w:val="en-AU"/>
              </w:rPr>
              <w:t>and the link to business success</w:t>
            </w:r>
            <w:r w:rsidR="007E4F8A" w:rsidRPr="00B369BD">
              <w:rPr>
                <w:lang w:val="en-AU"/>
              </w:rPr>
              <w:t xml:space="preserve">, </w:t>
            </w:r>
            <w:r w:rsidR="00AF4464" w:rsidRPr="00B369BD">
              <w:rPr>
                <w:lang w:val="en-AU"/>
              </w:rPr>
              <w:t xml:space="preserve">including </w:t>
            </w:r>
            <w:r w:rsidR="00EC2697" w:rsidRPr="00B369BD">
              <w:rPr>
                <w:rFonts w:eastAsia="Arial"/>
                <w:lang w:val="en-AU"/>
              </w:rPr>
              <w:t>Aboriginal and/or Torres Strait Islander</w:t>
            </w:r>
            <w:r w:rsidR="00E24F9C" w:rsidRPr="00B369BD">
              <w:rPr>
                <w:rFonts w:eastAsia="Arial"/>
                <w:lang w:val="en-AU"/>
              </w:rPr>
              <w:t>-</w:t>
            </w:r>
            <w:r w:rsidR="00EC2697" w:rsidRPr="00B369BD">
              <w:rPr>
                <w:lang w:val="en-AU"/>
              </w:rPr>
              <w:t xml:space="preserve">owned </w:t>
            </w:r>
            <w:r w:rsidR="00AF4464" w:rsidRPr="00B369BD">
              <w:rPr>
                <w:lang w:val="en-AU"/>
              </w:rPr>
              <w:t>businesses and entrepreneurs</w:t>
            </w:r>
          </w:p>
          <w:p w14:paraId="54CACA81" w14:textId="08AE81A6" w:rsidR="002817FB" w:rsidRPr="00B369BD" w:rsidRDefault="002817FB" w:rsidP="00797124">
            <w:pPr>
              <w:pStyle w:val="VCAAVC2curriculumcode"/>
            </w:pPr>
            <w:r w:rsidRPr="00B369BD">
              <w:t>VC2HE8K04</w:t>
            </w:r>
          </w:p>
        </w:tc>
        <w:tc>
          <w:tcPr>
            <w:tcW w:w="11484" w:type="dxa"/>
            <w:tcBorders>
              <w:bottom w:val="single" w:sz="4" w:space="0" w:color="auto"/>
            </w:tcBorders>
            <w:shd w:val="clear" w:color="auto" w:fill="FFFFFF" w:themeFill="background1"/>
          </w:tcPr>
          <w:p w14:paraId="29C80277" w14:textId="2B8FEA18" w:rsidR="00837A20" w:rsidRPr="00B369BD" w:rsidRDefault="00F14CDE" w:rsidP="00CC3C6A">
            <w:pPr>
              <w:pStyle w:val="VCAAtablebulletnarrow"/>
            </w:pPr>
            <w:r w:rsidRPr="00B369BD">
              <w:t xml:space="preserve">investigating </w:t>
            </w:r>
            <w:r w:rsidR="00837A20" w:rsidRPr="00B369BD">
              <w:t xml:space="preserve">a business operated by </w:t>
            </w:r>
            <w:r w:rsidR="005754D5" w:rsidRPr="00B369BD">
              <w:t>Aboriginal and/or Torres Strait Islander people</w:t>
            </w:r>
            <w:r w:rsidR="00837A20" w:rsidRPr="00B369BD">
              <w:t>, exploring the types of goods and services offered</w:t>
            </w:r>
            <w:r w:rsidR="00F672D5" w:rsidRPr="00B369BD">
              <w:t>,</w:t>
            </w:r>
            <w:r w:rsidR="00837A20" w:rsidRPr="00B369BD">
              <w:t xml:space="preserve"> considering why this business was started, its target market and </w:t>
            </w:r>
            <w:r w:rsidR="005754D5" w:rsidRPr="00B369BD">
              <w:t xml:space="preserve">its </w:t>
            </w:r>
            <w:r w:rsidR="00837A20" w:rsidRPr="00B369BD">
              <w:t>history</w:t>
            </w:r>
            <w:r w:rsidR="005754D5" w:rsidRPr="00B369BD">
              <w:t>, and d</w:t>
            </w:r>
            <w:r w:rsidR="00837A20" w:rsidRPr="00B369BD">
              <w:t xml:space="preserve">escribing the characteristics of the specific </w:t>
            </w:r>
            <w:r w:rsidR="005754D5" w:rsidRPr="00B369BD">
              <w:t>Aboriginal and</w:t>
            </w:r>
            <w:r w:rsidR="00A679D6" w:rsidRPr="00B369BD">
              <w:t>/or</w:t>
            </w:r>
            <w:r w:rsidR="005754D5" w:rsidRPr="00B369BD">
              <w:t xml:space="preserve"> Torres Strait Islander</w:t>
            </w:r>
            <w:r w:rsidR="00837A20" w:rsidRPr="00B369BD">
              <w:t xml:space="preserve"> entrepreneurs involved</w:t>
            </w:r>
          </w:p>
          <w:p w14:paraId="54B8BB1E" w14:textId="4B14765B" w:rsidR="00837A20" w:rsidRPr="00B369BD" w:rsidRDefault="00F14CDE" w:rsidP="00CC3C6A">
            <w:pPr>
              <w:pStyle w:val="VCAAtablebulletnarrow"/>
            </w:pPr>
            <w:r w:rsidRPr="00B369BD">
              <w:t xml:space="preserve">discussing </w:t>
            </w:r>
            <w:r w:rsidR="00837A20" w:rsidRPr="00B369BD">
              <w:t>how businesses identify niches and gaps in established market</w:t>
            </w:r>
            <w:r w:rsidR="00F672D5" w:rsidRPr="00B369BD">
              <w:t>s</w:t>
            </w:r>
            <w:r w:rsidR="00837A20" w:rsidRPr="00B369BD">
              <w:t xml:space="preserve"> </w:t>
            </w:r>
            <w:r w:rsidR="00F672D5" w:rsidRPr="00B369BD">
              <w:t>and</w:t>
            </w:r>
            <w:r w:rsidR="00837A20" w:rsidRPr="00B369BD">
              <w:t xml:space="preserve"> potential new market opportunities,</w:t>
            </w:r>
            <w:r w:rsidR="00F672D5" w:rsidRPr="00B369BD">
              <w:t xml:space="preserve"> </w:t>
            </w:r>
            <w:r w:rsidR="00837A20" w:rsidRPr="00B369BD">
              <w:t xml:space="preserve">considering case studies of successful businesses and how each </w:t>
            </w:r>
            <w:r w:rsidR="00F672D5" w:rsidRPr="00B369BD">
              <w:t xml:space="preserve">recognised </w:t>
            </w:r>
            <w:r w:rsidR="00837A20" w:rsidRPr="00B369BD">
              <w:t>potential gaps in a market or new market opportunities</w:t>
            </w:r>
          </w:p>
          <w:p w14:paraId="5BDDC0E4" w14:textId="5DA7BF55" w:rsidR="00837A20" w:rsidRPr="00B369BD" w:rsidRDefault="00F14CDE" w:rsidP="00CC3C6A">
            <w:pPr>
              <w:pStyle w:val="VCAAtablebulletnarrow"/>
            </w:pPr>
            <w:r w:rsidRPr="00B369BD">
              <w:t xml:space="preserve">identifying </w:t>
            </w:r>
            <w:r w:rsidR="00837A20" w:rsidRPr="00B369BD">
              <w:t xml:space="preserve">examples of entrepreneurs and the entrepreneurial knowledge, skills and capabilities that an entrepreneur brings to a business, such as </w:t>
            </w:r>
            <w:r w:rsidR="00114969" w:rsidRPr="00B369BD">
              <w:t xml:space="preserve">the </w:t>
            </w:r>
            <w:r w:rsidR="00837A20" w:rsidRPr="00B369BD">
              <w:t xml:space="preserve">ability to recognise opportunities, establish a shared vision, preparedness to undertake risk and </w:t>
            </w:r>
            <w:r w:rsidR="00C1745C" w:rsidRPr="00B369BD">
              <w:t xml:space="preserve">the ability to </w:t>
            </w:r>
            <w:r w:rsidR="00837A20" w:rsidRPr="00B369BD">
              <w:t>make appropriate decisions about how the business is conducted</w:t>
            </w:r>
          </w:p>
          <w:p w14:paraId="02C79068" w14:textId="1D83FC22" w:rsidR="00AF4464" w:rsidRPr="00B369BD" w:rsidRDefault="00F14CDE" w:rsidP="00CC3C6A">
            <w:pPr>
              <w:pStyle w:val="VCAAtablebulletnarrow"/>
              <w:rPr>
                <w:rFonts w:eastAsiaTheme="minorHAnsi"/>
              </w:rPr>
            </w:pPr>
            <w:r w:rsidRPr="00B369BD">
              <w:t xml:space="preserve">identifying </w:t>
            </w:r>
            <w:r w:rsidR="00837A20" w:rsidRPr="00B369BD">
              <w:t xml:space="preserve">examples </w:t>
            </w:r>
            <w:r w:rsidR="00C1745C" w:rsidRPr="00B369BD">
              <w:t xml:space="preserve">of </w:t>
            </w:r>
            <w:r w:rsidR="00837A20" w:rsidRPr="00B369BD">
              <w:t xml:space="preserve">entrepreneurs </w:t>
            </w:r>
            <w:r w:rsidR="00C1745C" w:rsidRPr="00B369BD">
              <w:t xml:space="preserve">who </w:t>
            </w:r>
            <w:r w:rsidR="00837A20" w:rsidRPr="00B369BD">
              <w:t>have used new technologies</w:t>
            </w:r>
            <w:r w:rsidR="00C1745C" w:rsidRPr="00B369BD">
              <w:t>,</w:t>
            </w:r>
            <w:r w:rsidR="00837A20" w:rsidRPr="00B369BD">
              <w:t xml:space="preserve"> or another type of innovation</w:t>
            </w:r>
            <w:r w:rsidR="00C1745C" w:rsidRPr="00B369BD">
              <w:t>,</w:t>
            </w:r>
            <w:r w:rsidR="00837A20" w:rsidRPr="00B369BD">
              <w:t xml:space="preserve"> to gain a competitive advantage</w:t>
            </w:r>
            <w:r w:rsidR="007C7C57" w:rsidRPr="00B369BD">
              <w:t>,</w:t>
            </w:r>
            <w:r w:rsidR="00480537" w:rsidRPr="00B369BD">
              <w:t xml:space="preserve"> </w:t>
            </w:r>
            <w:r w:rsidR="00837A20" w:rsidRPr="00B369BD">
              <w:t>for example ride share, food delivery apps and online retail</w:t>
            </w:r>
          </w:p>
        </w:tc>
      </w:tr>
    </w:tbl>
    <w:bookmarkEnd w:id="39"/>
    <w:p w14:paraId="66730833" w14:textId="43B961D8" w:rsidR="001701A4" w:rsidRPr="00B369BD" w:rsidRDefault="001701A4" w:rsidP="00BC1A42">
      <w:pPr>
        <w:pStyle w:val="Heading5"/>
      </w:pPr>
      <w:r w:rsidRPr="00B369BD">
        <w:lastRenderedPageBreak/>
        <w:t xml:space="preserve">Sub-strand: </w:t>
      </w:r>
      <w:r w:rsidR="0007660A" w:rsidRPr="00B369BD">
        <w:t>Work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F146B2" w:rsidRPr="00B369BD" w14:paraId="281705C6" w14:textId="77777777" w:rsidTr="00503884">
        <w:trPr>
          <w:cantSplit/>
          <w:trHeight w:val="283"/>
          <w:tblHeader/>
        </w:trPr>
        <w:tc>
          <w:tcPr>
            <w:tcW w:w="3256" w:type="dxa"/>
            <w:shd w:val="clear" w:color="auto" w:fill="D9D9D9" w:themeFill="background1" w:themeFillShade="D9"/>
          </w:tcPr>
          <w:p w14:paraId="1CCB2526" w14:textId="77777777" w:rsidR="00F146B2" w:rsidRPr="00B369BD" w:rsidRDefault="00F146B2" w:rsidP="008C6050">
            <w:pPr>
              <w:pStyle w:val="VCAAtabletextnarrowstemrow"/>
            </w:pPr>
            <w:bookmarkStart w:id="40" w:name="_Hlk140492434"/>
            <w:r w:rsidRPr="00B369BD">
              <w:t>Content descriptions</w:t>
            </w:r>
          </w:p>
          <w:p w14:paraId="385CE02C" w14:textId="1943722C" w:rsidR="00F146B2" w:rsidRPr="00B369BD" w:rsidRDefault="00F146B2" w:rsidP="008C6050">
            <w:pPr>
              <w:pStyle w:val="VCAAtabletextnarrowstemrow"/>
            </w:pPr>
            <w:r w:rsidRPr="00B369BD">
              <w:rPr>
                <w:i/>
              </w:rPr>
              <w:t>Students learn about:</w:t>
            </w:r>
          </w:p>
        </w:tc>
        <w:tc>
          <w:tcPr>
            <w:tcW w:w="11484" w:type="dxa"/>
            <w:shd w:val="clear" w:color="auto" w:fill="D9D9D9" w:themeFill="background1" w:themeFillShade="D9"/>
          </w:tcPr>
          <w:p w14:paraId="5E10C8C1" w14:textId="77777777" w:rsidR="00F146B2" w:rsidRPr="00B369BD" w:rsidRDefault="00F146B2" w:rsidP="008C6050">
            <w:pPr>
              <w:pStyle w:val="VCAAtabletextnarrowstemrow"/>
            </w:pPr>
            <w:r w:rsidRPr="00B369BD">
              <w:t>Elaborations</w:t>
            </w:r>
          </w:p>
          <w:p w14:paraId="44F28CF9" w14:textId="77777777" w:rsidR="00F146B2" w:rsidRPr="00B369BD" w:rsidRDefault="00F146B2" w:rsidP="008C6050">
            <w:pPr>
              <w:pStyle w:val="VCAAtabletextnarrowstemrow"/>
            </w:pPr>
            <w:r w:rsidRPr="00B369BD">
              <w:rPr>
                <w:i/>
                <w:iCs/>
              </w:rPr>
              <w:t>This may involve students:</w:t>
            </w:r>
          </w:p>
        </w:tc>
      </w:tr>
      <w:tr w:rsidR="00F146B2" w:rsidRPr="00B369BD" w14:paraId="451989AA" w14:textId="77777777" w:rsidTr="00B21088">
        <w:trPr>
          <w:cantSplit/>
          <w:trHeight w:val="283"/>
        </w:trPr>
        <w:tc>
          <w:tcPr>
            <w:tcW w:w="3256" w:type="dxa"/>
            <w:shd w:val="clear" w:color="auto" w:fill="FFFFFF" w:themeFill="background1"/>
          </w:tcPr>
          <w:p w14:paraId="05F994A3" w14:textId="09765F05" w:rsidR="00F146B2" w:rsidRPr="00B369BD" w:rsidRDefault="001165DC" w:rsidP="008C6050">
            <w:pPr>
              <w:pStyle w:val="VCAAtabletextnarrow"/>
              <w:rPr>
                <w:lang w:val="en-AU"/>
              </w:rPr>
            </w:pPr>
            <w:bookmarkStart w:id="41" w:name="_Hlk131501300"/>
            <w:r w:rsidRPr="00B369BD">
              <w:rPr>
                <w:lang w:val="en-AU"/>
              </w:rPr>
              <w:t xml:space="preserve">the </w:t>
            </w:r>
            <w:r w:rsidR="00D4014A" w:rsidRPr="00B369BD">
              <w:rPr>
                <w:lang w:val="en-AU"/>
              </w:rPr>
              <w:t>reasons people work</w:t>
            </w:r>
            <w:r w:rsidR="00C622A9" w:rsidRPr="00B369BD">
              <w:rPr>
                <w:lang w:val="en-AU"/>
              </w:rPr>
              <w:t xml:space="preserve"> and </w:t>
            </w:r>
            <w:r w:rsidR="00EC2697" w:rsidRPr="00B369BD">
              <w:rPr>
                <w:lang w:val="en-AU"/>
              </w:rPr>
              <w:t xml:space="preserve">the </w:t>
            </w:r>
            <w:r w:rsidR="00D4014A" w:rsidRPr="00B369BD">
              <w:rPr>
                <w:lang w:val="en-AU"/>
              </w:rPr>
              <w:t xml:space="preserve">different ways Australians </w:t>
            </w:r>
            <w:r w:rsidR="00E46E0C" w:rsidRPr="00B369BD">
              <w:rPr>
                <w:lang w:val="en-AU"/>
              </w:rPr>
              <w:t xml:space="preserve">can </w:t>
            </w:r>
            <w:r w:rsidR="00D4014A" w:rsidRPr="00B369BD">
              <w:rPr>
                <w:lang w:val="en-AU"/>
              </w:rPr>
              <w:t>derive an income</w:t>
            </w:r>
            <w:bookmarkEnd w:id="41"/>
          </w:p>
          <w:p w14:paraId="16454430" w14:textId="205ED04D" w:rsidR="002817FB" w:rsidRPr="00B369BD" w:rsidRDefault="002817FB" w:rsidP="00797124">
            <w:pPr>
              <w:pStyle w:val="VCAAVC2curriculumcode"/>
            </w:pPr>
            <w:r w:rsidRPr="00B369BD">
              <w:t>VC2HE8K05</w:t>
            </w:r>
          </w:p>
        </w:tc>
        <w:tc>
          <w:tcPr>
            <w:tcW w:w="11484" w:type="dxa"/>
            <w:shd w:val="clear" w:color="auto" w:fill="FFFFFF" w:themeFill="background1"/>
          </w:tcPr>
          <w:p w14:paraId="7F624843" w14:textId="20A048C0" w:rsidR="00222297" w:rsidRPr="00B369BD" w:rsidRDefault="001165DC" w:rsidP="00222297">
            <w:pPr>
              <w:pStyle w:val="VCAAtablebulletnarrow"/>
            </w:pPr>
            <w:r w:rsidRPr="00B369BD">
              <w:t xml:space="preserve">identifying </w:t>
            </w:r>
            <w:r w:rsidR="00D4014A" w:rsidRPr="00B369BD">
              <w:t>different categories of work</w:t>
            </w:r>
            <w:r w:rsidR="004F5CA1" w:rsidRPr="00B369BD">
              <w:t xml:space="preserve"> (</w:t>
            </w:r>
            <w:r w:rsidR="00D4014A" w:rsidRPr="00B369BD">
              <w:t>full time, part</w:t>
            </w:r>
            <w:r w:rsidR="00987DE1" w:rsidRPr="00B369BD">
              <w:t xml:space="preserve"> </w:t>
            </w:r>
            <w:r w:rsidR="00D4014A" w:rsidRPr="00B369BD">
              <w:t>time, casual, at home, unrecognised and volunteer</w:t>
            </w:r>
            <w:r w:rsidR="004F5CA1" w:rsidRPr="00B369BD">
              <w:t>)</w:t>
            </w:r>
            <w:r w:rsidR="00D4014A" w:rsidRPr="00B369BD">
              <w:t xml:space="preserve"> </w:t>
            </w:r>
          </w:p>
          <w:p w14:paraId="1687158B" w14:textId="79759DA1" w:rsidR="00EC2697" w:rsidRPr="00B369BD" w:rsidRDefault="004F5CA1" w:rsidP="00CC3C6A">
            <w:pPr>
              <w:pStyle w:val="VCAAtablebulletnarrow"/>
            </w:pPr>
            <w:r w:rsidRPr="00B369BD">
              <w:t>a</w:t>
            </w:r>
            <w:r w:rsidR="00D4014A" w:rsidRPr="00B369BD">
              <w:t xml:space="preserve">nalysing the different ways work contributes to an individual’s identity and role within a community; for example, earning an income, status, self-esteem, </w:t>
            </w:r>
            <w:r w:rsidR="00EC2697" w:rsidRPr="00B369BD">
              <w:t>happiness</w:t>
            </w:r>
          </w:p>
          <w:p w14:paraId="3CB0568E" w14:textId="11D77E16" w:rsidR="00A55024" w:rsidRPr="00B369BD" w:rsidRDefault="001165DC" w:rsidP="00CC3C6A">
            <w:pPr>
              <w:pStyle w:val="VCAAtablebulletnarrow"/>
            </w:pPr>
            <w:r w:rsidRPr="00B369BD">
              <w:t xml:space="preserve">analysing </w:t>
            </w:r>
            <w:r w:rsidR="00D4014A" w:rsidRPr="00B369BD">
              <w:t>the importance of work to the community in ways such as volunteering</w:t>
            </w:r>
            <w:r w:rsidR="004F5CA1" w:rsidRPr="00B369BD">
              <w:t xml:space="preserve"> and</w:t>
            </w:r>
            <w:r w:rsidR="00EC2697" w:rsidRPr="00B369BD">
              <w:t xml:space="preserve"> </w:t>
            </w:r>
            <w:r w:rsidR="00D4014A" w:rsidRPr="00B369BD">
              <w:t>enhanc</w:t>
            </w:r>
            <w:r w:rsidR="00664824" w:rsidRPr="00B369BD">
              <w:t>ing</w:t>
            </w:r>
            <w:r w:rsidR="00D4014A" w:rsidRPr="00B369BD">
              <w:t xml:space="preserve"> material and non-material living standards</w:t>
            </w:r>
          </w:p>
          <w:p w14:paraId="58C086B5" w14:textId="6A5F9104" w:rsidR="00A55024" w:rsidRPr="00B369BD" w:rsidRDefault="001165DC" w:rsidP="00CC3C6A">
            <w:pPr>
              <w:pStyle w:val="VCAAtablebulletnarrow"/>
            </w:pPr>
            <w:r w:rsidRPr="00B369BD">
              <w:t xml:space="preserve">identifying </w:t>
            </w:r>
            <w:r w:rsidR="00D4014A" w:rsidRPr="00B369BD">
              <w:t xml:space="preserve">the different ways Australians </w:t>
            </w:r>
            <w:r w:rsidR="00222297" w:rsidRPr="00B369BD">
              <w:t xml:space="preserve">can </w:t>
            </w:r>
            <w:r w:rsidR="00D4014A" w:rsidRPr="00B369BD">
              <w:t>derive an income</w:t>
            </w:r>
            <w:r w:rsidR="004F5CA1" w:rsidRPr="00B369BD">
              <w:t>,</w:t>
            </w:r>
            <w:r w:rsidR="00D4014A" w:rsidRPr="00B369BD">
              <w:t xml:space="preserve"> such as working for a wage or salary, owning a business, investment in shares, rental of assets or a social security benefit</w:t>
            </w:r>
          </w:p>
          <w:p w14:paraId="7A55B54F" w14:textId="6F82DA74" w:rsidR="00F146B2" w:rsidRPr="00B369BD" w:rsidRDefault="001165DC" w:rsidP="00CC3C6A">
            <w:pPr>
              <w:pStyle w:val="VCAAtablebulletnarrow"/>
            </w:pPr>
            <w:r w:rsidRPr="00B369BD">
              <w:t xml:space="preserve">considering </w:t>
            </w:r>
            <w:r w:rsidR="00D4014A" w:rsidRPr="00B369BD">
              <w:t>and list</w:t>
            </w:r>
            <w:r w:rsidR="004F5CA1" w:rsidRPr="00B369BD">
              <w:t>ing</w:t>
            </w:r>
            <w:r w:rsidR="00D4014A" w:rsidRPr="00B369BD">
              <w:t xml:space="preserve"> different reasons people work </w:t>
            </w:r>
            <w:r w:rsidR="004F5CA1" w:rsidRPr="00B369BD">
              <w:t>(</w:t>
            </w:r>
            <w:r w:rsidR="00D4014A" w:rsidRPr="00B369BD">
              <w:t>for example</w:t>
            </w:r>
            <w:r w:rsidR="004F5CA1" w:rsidRPr="00B369BD">
              <w:t>,</w:t>
            </w:r>
            <w:r w:rsidR="00D4014A" w:rsidRPr="00B369BD">
              <w:t xml:space="preserve"> to earn money, </w:t>
            </w:r>
            <w:r w:rsidR="00786C82" w:rsidRPr="00B369BD">
              <w:t>self-esteem</w:t>
            </w:r>
            <w:r w:rsidR="00D4014A" w:rsidRPr="00B369BD">
              <w:t>, status, interest, for social reasons</w:t>
            </w:r>
            <w:r w:rsidR="004F5CA1" w:rsidRPr="00B369BD">
              <w:t>) and</w:t>
            </w:r>
            <w:r w:rsidR="00D4014A" w:rsidRPr="00B369BD">
              <w:t xml:space="preserve"> list</w:t>
            </w:r>
            <w:r w:rsidR="004F5CA1" w:rsidRPr="00B369BD">
              <w:t>ing</w:t>
            </w:r>
            <w:r w:rsidR="00D4014A" w:rsidRPr="00B369BD">
              <w:t xml:space="preserve"> the factors </w:t>
            </w:r>
            <w:r w:rsidR="004F5CA1" w:rsidRPr="00B369BD">
              <w:t xml:space="preserve">from </w:t>
            </w:r>
            <w:r w:rsidR="00D4014A" w:rsidRPr="00B369BD">
              <w:t xml:space="preserve">most to least important </w:t>
            </w:r>
            <w:r w:rsidR="00553612" w:rsidRPr="00B369BD">
              <w:t xml:space="preserve">to </w:t>
            </w:r>
            <w:r w:rsidR="00D4014A" w:rsidRPr="00B369BD">
              <w:t>them personally</w:t>
            </w:r>
          </w:p>
        </w:tc>
      </w:tr>
      <w:tr w:rsidR="00837A20" w:rsidRPr="00B369BD" w14:paraId="382E9DD7" w14:textId="77777777" w:rsidTr="00503884">
        <w:trPr>
          <w:cantSplit/>
          <w:trHeight w:val="283"/>
        </w:trPr>
        <w:tc>
          <w:tcPr>
            <w:tcW w:w="3256" w:type="dxa"/>
            <w:tcBorders>
              <w:bottom w:val="single" w:sz="4" w:space="0" w:color="auto"/>
            </w:tcBorders>
            <w:shd w:val="clear" w:color="auto" w:fill="FFFFFF" w:themeFill="background1"/>
          </w:tcPr>
          <w:p w14:paraId="50DA55BC" w14:textId="3361698B" w:rsidR="00837A20" w:rsidRPr="00B369BD" w:rsidRDefault="001165DC" w:rsidP="008C6050">
            <w:pPr>
              <w:pStyle w:val="VCAAtabletextnarrow"/>
              <w:rPr>
                <w:lang w:val="en-AU"/>
              </w:rPr>
            </w:pPr>
            <w:r w:rsidRPr="00B369BD">
              <w:rPr>
                <w:lang w:val="en-AU"/>
              </w:rPr>
              <w:t>t</w:t>
            </w:r>
            <w:r w:rsidR="00837A20" w:rsidRPr="00B369BD">
              <w:rPr>
                <w:lang w:val="en-AU"/>
              </w:rPr>
              <w:t>he changing nature of work in contemporary Australia and predictions about the future of work</w:t>
            </w:r>
          </w:p>
          <w:p w14:paraId="6B0517AF" w14:textId="3B2E6A6C" w:rsidR="002817FB" w:rsidRPr="00B369BD" w:rsidRDefault="002817FB" w:rsidP="00797124">
            <w:pPr>
              <w:pStyle w:val="VCAAVC2curriculumcode"/>
            </w:pPr>
            <w:r w:rsidRPr="00B369BD">
              <w:t>VC2HE8K06</w:t>
            </w:r>
          </w:p>
        </w:tc>
        <w:tc>
          <w:tcPr>
            <w:tcW w:w="11484" w:type="dxa"/>
            <w:tcBorders>
              <w:bottom w:val="single" w:sz="4" w:space="0" w:color="auto"/>
            </w:tcBorders>
            <w:shd w:val="clear" w:color="auto" w:fill="FFFFFF" w:themeFill="background1"/>
          </w:tcPr>
          <w:p w14:paraId="3DF57ABE" w14:textId="36A03B1F" w:rsidR="00837A20" w:rsidRPr="00B369BD" w:rsidRDefault="001165DC" w:rsidP="00CC3C6A">
            <w:pPr>
              <w:pStyle w:val="VCAAtablebulletnarrow"/>
            </w:pPr>
            <w:r w:rsidRPr="00B369BD">
              <w:t xml:space="preserve">identifying </w:t>
            </w:r>
            <w:r w:rsidR="00D4014A" w:rsidRPr="00B369BD">
              <w:t>and explaining changes to work and the workforce over time</w:t>
            </w:r>
            <w:r w:rsidR="009779C9" w:rsidRPr="00B369BD">
              <w:t>,</w:t>
            </w:r>
            <w:r w:rsidR="00D4014A" w:rsidRPr="00B369BD">
              <w:t xml:space="preserve"> for example the types of jobs available, the c</w:t>
            </w:r>
            <w:r w:rsidR="00837A20" w:rsidRPr="00B369BD">
              <w:t>h</w:t>
            </w:r>
            <w:r w:rsidR="00D4014A" w:rsidRPr="00B369BD">
              <w:t>anges in status for a particular job, changes in tasks done in a job, career length and employment patterns, occupational health and safety, changes to laws affecting workplaces</w:t>
            </w:r>
          </w:p>
          <w:p w14:paraId="0D7290B6" w14:textId="57616475" w:rsidR="00837A20" w:rsidRPr="00B369BD" w:rsidRDefault="001165DC" w:rsidP="00CC3C6A">
            <w:pPr>
              <w:pStyle w:val="VCAAtablebulletnarrow"/>
              <w:rPr>
                <w:rFonts w:eastAsia="Arial"/>
                <w:b/>
                <w:bCs/>
              </w:rPr>
            </w:pPr>
            <w:r w:rsidRPr="00B369BD">
              <w:t xml:space="preserve">investigating </w:t>
            </w:r>
            <w:r w:rsidR="00837A20" w:rsidRPr="00B369BD">
              <w:t>a specific change affecting workers</w:t>
            </w:r>
            <w:r w:rsidR="007B2D73" w:rsidRPr="00B369BD">
              <w:t>,</w:t>
            </w:r>
            <w:r w:rsidR="00837A20" w:rsidRPr="00B369BD">
              <w:t xml:space="preserve"> such as the rise of the gig economy, occupational health and safety laws</w:t>
            </w:r>
            <w:r w:rsidR="007B2D73" w:rsidRPr="00B369BD">
              <w:t xml:space="preserve"> or </w:t>
            </w:r>
            <w:r w:rsidR="00837A20" w:rsidRPr="00B369BD">
              <w:t>work</w:t>
            </w:r>
            <w:r w:rsidR="007B2D73" w:rsidRPr="00B369BD">
              <w:t>ing</w:t>
            </w:r>
            <w:r w:rsidR="00837A20" w:rsidRPr="00B369BD">
              <w:t xml:space="preserve"> from home, </w:t>
            </w:r>
            <w:r w:rsidR="007B2D73" w:rsidRPr="00B369BD">
              <w:t xml:space="preserve">and </w:t>
            </w:r>
            <w:r w:rsidR="00837A20" w:rsidRPr="00B369BD">
              <w:t>then analysing the advantages and disadvantages of the changes for both employees and employers</w:t>
            </w:r>
          </w:p>
          <w:p w14:paraId="7A74E2CD" w14:textId="4E57C69A" w:rsidR="00837A20" w:rsidRPr="00B369BD" w:rsidRDefault="001165DC" w:rsidP="00CC3C6A">
            <w:pPr>
              <w:pStyle w:val="VCAAtablebulletnarrow"/>
            </w:pPr>
            <w:r w:rsidRPr="00B369BD">
              <w:t xml:space="preserve">investigating </w:t>
            </w:r>
            <w:r w:rsidR="00D4014A" w:rsidRPr="00B369BD">
              <w:t xml:space="preserve">contemporary factors influencing and promoting workplace change, </w:t>
            </w:r>
            <w:r w:rsidR="00601BD2" w:rsidRPr="00B369BD">
              <w:t xml:space="preserve">such as </w:t>
            </w:r>
            <w:r w:rsidR="00D4014A" w:rsidRPr="00B369BD">
              <w:t xml:space="preserve">technological development, changing community attitudes, </w:t>
            </w:r>
            <w:r w:rsidR="00601BD2" w:rsidRPr="00B369BD">
              <w:t xml:space="preserve">and </w:t>
            </w:r>
            <w:r w:rsidR="00D4014A" w:rsidRPr="00B369BD">
              <w:t xml:space="preserve">international </w:t>
            </w:r>
            <w:r w:rsidR="00C9274E" w:rsidRPr="00B369BD">
              <w:t xml:space="preserve">or global </w:t>
            </w:r>
            <w:r w:rsidR="00D4014A" w:rsidRPr="00B369BD">
              <w:t>factors</w:t>
            </w:r>
            <w:r w:rsidR="003A3919" w:rsidRPr="00B369BD">
              <w:t>,</w:t>
            </w:r>
            <w:r w:rsidR="00D4014A" w:rsidRPr="00B369BD">
              <w:t xml:space="preserve"> such as war and pandemic</w:t>
            </w:r>
          </w:p>
          <w:p w14:paraId="065F83F1" w14:textId="186AE394" w:rsidR="00837A20" w:rsidRPr="00B369BD" w:rsidRDefault="001165DC" w:rsidP="00CC3C6A">
            <w:pPr>
              <w:pStyle w:val="VCAAtablebulletnarrow"/>
            </w:pPr>
            <w:r w:rsidRPr="00B369BD">
              <w:t xml:space="preserve">interviewing </w:t>
            </w:r>
            <w:r w:rsidR="00837A20" w:rsidRPr="00B369BD">
              <w:t xml:space="preserve">someone who has worked for more than 30 years </w:t>
            </w:r>
            <w:r w:rsidR="00E6126D" w:rsidRPr="00B369BD">
              <w:t>to find out</w:t>
            </w:r>
            <w:r w:rsidR="00837A20" w:rsidRPr="00B369BD">
              <w:t xml:space="preserve"> how the</w:t>
            </w:r>
            <w:r w:rsidR="00E6126D" w:rsidRPr="00B369BD">
              <w:t>ir</w:t>
            </w:r>
            <w:r w:rsidR="00837A20" w:rsidRPr="00B369BD">
              <w:t xml:space="preserve"> job has changed </w:t>
            </w:r>
            <w:r w:rsidR="00BA34F3" w:rsidRPr="00B369BD">
              <w:t xml:space="preserve">over time </w:t>
            </w:r>
            <w:r w:rsidR="00837A20" w:rsidRPr="00B369BD">
              <w:t>in terms of hours worked, wages and conditions, skills required and job satisfaction</w:t>
            </w:r>
          </w:p>
          <w:p w14:paraId="3D6A759B" w14:textId="74F71B2B" w:rsidR="00837A20" w:rsidRPr="00B369BD" w:rsidRDefault="001165DC" w:rsidP="00CC3C6A">
            <w:pPr>
              <w:pStyle w:val="VCAAtablebulletnarrow"/>
            </w:pPr>
            <w:r w:rsidRPr="00B369BD">
              <w:t xml:space="preserve">listing </w:t>
            </w:r>
            <w:r w:rsidR="003A3919" w:rsidRPr="00B369BD">
              <w:t xml:space="preserve">5 </w:t>
            </w:r>
            <w:r w:rsidR="00E9015A" w:rsidRPr="00B369BD">
              <w:t xml:space="preserve">jobs </w:t>
            </w:r>
            <w:r w:rsidR="00837A20" w:rsidRPr="00B369BD">
              <w:t xml:space="preserve">that have largely disappeared over the last </w:t>
            </w:r>
            <w:r w:rsidR="00E9015A" w:rsidRPr="00B369BD">
              <w:t>100</w:t>
            </w:r>
            <w:r w:rsidR="00837A20" w:rsidRPr="00B369BD">
              <w:t xml:space="preserve"> years and </w:t>
            </w:r>
            <w:r w:rsidR="00E9015A" w:rsidRPr="00B369BD">
              <w:t xml:space="preserve">the </w:t>
            </w:r>
            <w:r w:rsidR="00837A20" w:rsidRPr="00B369BD">
              <w:t>reasons for this,</w:t>
            </w:r>
            <w:r w:rsidR="00E9015A" w:rsidRPr="00B369BD">
              <w:t xml:space="preserve"> and</w:t>
            </w:r>
            <w:r w:rsidR="00837A20" w:rsidRPr="00B369BD">
              <w:t xml:space="preserve"> </w:t>
            </w:r>
            <w:r w:rsidR="003A3919" w:rsidRPr="00B369BD">
              <w:t xml:space="preserve">5 </w:t>
            </w:r>
            <w:r w:rsidR="00837A20" w:rsidRPr="00B369BD">
              <w:t xml:space="preserve">jobs that have emerged </w:t>
            </w:r>
            <w:r w:rsidR="00E9015A" w:rsidRPr="00B369BD">
              <w:t xml:space="preserve">in </w:t>
            </w:r>
            <w:r w:rsidR="00837A20" w:rsidRPr="00B369BD">
              <w:t xml:space="preserve">the </w:t>
            </w:r>
            <w:r w:rsidR="00E9015A" w:rsidRPr="00B369BD">
              <w:t xml:space="preserve">last 50 </w:t>
            </w:r>
            <w:r w:rsidR="00837A20" w:rsidRPr="00B369BD">
              <w:t>years</w:t>
            </w:r>
            <w:r w:rsidR="00E9015A" w:rsidRPr="00B369BD">
              <w:t>, and</w:t>
            </w:r>
            <w:r w:rsidR="00837A20" w:rsidRPr="00B369BD">
              <w:t xml:space="preserve"> then predicting </w:t>
            </w:r>
            <w:r w:rsidR="003A3919" w:rsidRPr="00B369BD">
              <w:t xml:space="preserve">5 </w:t>
            </w:r>
            <w:r w:rsidR="00837A20" w:rsidRPr="00B369BD">
              <w:t xml:space="preserve">jobs that </w:t>
            </w:r>
            <w:r w:rsidR="007638BF" w:rsidRPr="00B369BD">
              <w:t>might</w:t>
            </w:r>
            <w:r w:rsidR="00837A20" w:rsidRPr="00B369BD">
              <w:t xml:space="preserve"> be created within the next 50 years</w:t>
            </w:r>
          </w:p>
        </w:tc>
      </w:tr>
    </w:tbl>
    <w:bookmarkEnd w:id="40"/>
    <w:p w14:paraId="641AEAA3" w14:textId="5FAE5AF9" w:rsidR="0007660A" w:rsidRPr="00B369BD" w:rsidRDefault="0007660A" w:rsidP="00BC1A42">
      <w:pPr>
        <w:pStyle w:val="Heading5"/>
      </w:pPr>
      <w:r w:rsidRPr="00B369BD">
        <w:t xml:space="preserve">Sub-strand: </w:t>
      </w:r>
      <w:r w:rsidR="00CE2048" w:rsidRPr="00B369BD">
        <w:t>Consumer and f</w:t>
      </w:r>
      <w:r w:rsidRPr="00B369BD">
        <w:t xml:space="preserve">inancial </w:t>
      </w:r>
      <w:r w:rsidR="00A11625" w:rsidRPr="00B369BD">
        <w:t>literacy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A55024" w:rsidRPr="00B369BD" w14:paraId="7B26DCAE" w14:textId="77777777" w:rsidTr="00D27403">
        <w:trPr>
          <w:cantSplit/>
          <w:trHeight w:val="283"/>
          <w:tblHeader/>
        </w:trPr>
        <w:tc>
          <w:tcPr>
            <w:tcW w:w="3256" w:type="dxa"/>
            <w:shd w:val="clear" w:color="auto" w:fill="D9D9D9" w:themeFill="background1" w:themeFillShade="D9"/>
          </w:tcPr>
          <w:p w14:paraId="26FA63AE" w14:textId="77777777" w:rsidR="00A55024" w:rsidRPr="00B369BD" w:rsidRDefault="00A55024" w:rsidP="008C6050">
            <w:pPr>
              <w:pStyle w:val="VCAAtabletextnarrowstemrow"/>
            </w:pPr>
            <w:r w:rsidRPr="00B369BD">
              <w:t>Content descriptions</w:t>
            </w:r>
          </w:p>
          <w:p w14:paraId="6ECEDA02" w14:textId="77777777" w:rsidR="00A55024" w:rsidRPr="00B369BD" w:rsidRDefault="00A55024" w:rsidP="008C6050">
            <w:pPr>
              <w:pStyle w:val="VCAAtabletextnarrowstemrow"/>
            </w:pPr>
            <w:r w:rsidRPr="00B369BD">
              <w:rPr>
                <w:i/>
              </w:rPr>
              <w:t>Students learn about:</w:t>
            </w:r>
          </w:p>
        </w:tc>
        <w:tc>
          <w:tcPr>
            <w:tcW w:w="11484" w:type="dxa"/>
            <w:shd w:val="clear" w:color="auto" w:fill="D9D9D9" w:themeFill="background1" w:themeFillShade="D9"/>
          </w:tcPr>
          <w:p w14:paraId="108E69BA" w14:textId="77777777" w:rsidR="00A55024" w:rsidRPr="00B369BD" w:rsidRDefault="00A55024" w:rsidP="008C6050">
            <w:pPr>
              <w:pStyle w:val="VCAAtabletextnarrowstemrow"/>
            </w:pPr>
            <w:r w:rsidRPr="00B369BD">
              <w:t>Elaborations</w:t>
            </w:r>
          </w:p>
          <w:p w14:paraId="427AC6BB" w14:textId="77777777" w:rsidR="00A55024" w:rsidRPr="00B369BD" w:rsidRDefault="00A55024" w:rsidP="008C6050">
            <w:pPr>
              <w:pStyle w:val="VCAAtabletextnarrowstemrow"/>
            </w:pPr>
            <w:r w:rsidRPr="00B369BD">
              <w:rPr>
                <w:i/>
                <w:iCs/>
              </w:rPr>
              <w:t>This may involve students:</w:t>
            </w:r>
          </w:p>
        </w:tc>
      </w:tr>
      <w:tr w:rsidR="00A55024" w:rsidRPr="00B369BD" w14:paraId="338028DF" w14:textId="77777777" w:rsidTr="00B21088">
        <w:trPr>
          <w:cantSplit/>
          <w:trHeight w:val="283"/>
        </w:trPr>
        <w:tc>
          <w:tcPr>
            <w:tcW w:w="3256" w:type="dxa"/>
            <w:shd w:val="clear" w:color="auto" w:fill="FFFFFF" w:themeFill="background1"/>
          </w:tcPr>
          <w:p w14:paraId="1FA65431" w14:textId="2E11AFAC" w:rsidR="00A55024" w:rsidRPr="00B369BD" w:rsidRDefault="005057EF" w:rsidP="008C6050">
            <w:pPr>
              <w:pStyle w:val="VCAAtabletextnarrow"/>
              <w:rPr>
                <w:lang w:val="en-AU" w:eastAsia="en-AU"/>
              </w:rPr>
            </w:pPr>
            <w:r w:rsidRPr="00B369BD">
              <w:rPr>
                <w:lang w:val="en-AU" w:eastAsia="en-AU"/>
              </w:rPr>
              <w:t xml:space="preserve">the </w:t>
            </w:r>
            <w:r w:rsidR="00A55024" w:rsidRPr="00B369BD">
              <w:rPr>
                <w:lang w:val="en-AU" w:eastAsia="en-AU"/>
              </w:rPr>
              <w:t xml:space="preserve">legal and ethical rights and responsibilities of Australian consumers and businesses </w:t>
            </w:r>
          </w:p>
          <w:p w14:paraId="4CC42FE5" w14:textId="5A54ABAB" w:rsidR="002817FB" w:rsidRPr="00B369BD" w:rsidRDefault="002817FB" w:rsidP="00797124">
            <w:pPr>
              <w:pStyle w:val="VCAAVC2curriculumcode"/>
              <w:rPr>
                <w:lang w:eastAsia="en-AU"/>
              </w:rPr>
            </w:pPr>
            <w:r w:rsidRPr="00B369BD">
              <w:t>VC2HE8K07</w:t>
            </w:r>
          </w:p>
        </w:tc>
        <w:tc>
          <w:tcPr>
            <w:tcW w:w="11484" w:type="dxa"/>
            <w:shd w:val="clear" w:color="auto" w:fill="FFFFFF" w:themeFill="background1"/>
          </w:tcPr>
          <w:p w14:paraId="29EE1371" w14:textId="778D12A7" w:rsidR="00A55024" w:rsidRPr="00B369BD" w:rsidRDefault="005057EF" w:rsidP="00CC3C6A">
            <w:pPr>
              <w:pStyle w:val="VCAAtablebulletnarrow"/>
            </w:pPr>
            <w:r w:rsidRPr="00B369BD">
              <w:t xml:space="preserve">distinguishing </w:t>
            </w:r>
            <w:r w:rsidR="00A55024" w:rsidRPr="00B369BD">
              <w:t xml:space="preserve">between rights and </w:t>
            </w:r>
            <w:r w:rsidR="00786C82" w:rsidRPr="00B369BD">
              <w:t>responsibilities,</w:t>
            </w:r>
            <w:r w:rsidR="002B29E5" w:rsidRPr="00B369BD">
              <w:t xml:space="preserve"> and</w:t>
            </w:r>
            <w:r w:rsidR="00786C82" w:rsidRPr="00B369BD">
              <w:t xml:space="preserve"> creat</w:t>
            </w:r>
            <w:r w:rsidR="002B29E5" w:rsidRPr="00B369BD">
              <w:t>ing</w:t>
            </w:r>
            <w:r w:rsidR="00A55024" w:rsidRPr="00B369BD">
              <w:t xml:space="preserve"> </w:t>
            </w:r>
            <w:r w:rsidR="00222297" w:rsidRPr="00B369BD">
              <w:t xml:space="preserve">and analysing </w:t>
            </w:r>
            <w:r w:rsidR="00A55024" w:rsidRPr="00B369BD">
              <w:t xml:space="preserve">a list of the rights and responsibilities </w:t>
            </w:r>
            <w:r w:rsidR="002B29E5" w:rsidRPr="00B369BD">
              <w:t xml:space="preserve">for </w:t>
            </w:r>
            <w:r w:rsidR="00A55024" w:rsidRPr="00B369BD">
              <w:t>individual consumer</w:t>
            </w:r>
            <w:r w:rsidR="002B29E5" w:rsidRPr="00B369BD">
              <w:t>s</w:t>
            </w:r>
            <w:r w:rsidR="00A55024" w:rsidRPr="00B369BD">
              <w:t xml:space="preserve"> and businesses</w:t>
            </w:r>
            <w:r w:rsidR="002B29E5" w:rsidRPr="00B369BD">
              <w:t xml:space="preserve"> and</w:t>
            </w:r>
            <w:r w:rsidR="00A55024" w:rsidRPr="00B369BD">
              <w:t xml:space="preserve"> divid</w:t>
            </w:r>
            <w:r w:rsidR="002B29E5" w:rsidRPr="00B369BD">
              <w:t>ing</w:t>
            </w:r>
            <w:r w:rsidR="00A55024" w:rsidRPr="00B369BD">
              <w:t xml:space="preserve"> these into </w:t>
            </w:r>
            <w:r w:rsidR="002B29E5" w:rsidRPr="00B369BD">
              <w:t xml:space="preserve">the </w:t>
            </w:r>
            <w:r w:rsidR="00A55024" w:rsidRPr="00B369BD">
              <w:t>categories of legal and ethical rights and responsibilities</w:t>
            </w:r>
          </w:p>
          <w:p w14:paraId="389149F5" w14:textId="269961C0" w:rsidR="00A55024" w:rsidRPr="00B369BD" w:rsidRDefault="005057EF" w:rsidP="00CC3C6A">
            <w:pPr>
              <w:pStyle w:val="VCAAtablebulletnarrow"/>
            </w:pPr>
            <w:r w:rsidRPr="00B369BD">
              <w:t xml:space="preserve">explaining </w:t>
            </w:r>
            <w:r w:rsidR="00A55024" w:rsidRPr="00B369BD">
              <w:t xml:space="preserve">the legal rights and responsibilities of individuals and businesses </w:t>
            </w:r>
            <w:r w:rsidR="00245FD5" w:rsidRPr="00B369BD">
              <w:t>for</w:t>
            </w:r>
            <w:r w:rsidR="00A55024" w:rsidRPr="00B369BD">
              <w:t xml:space="preserve"> consumer and financial products and services in Australia</w:t>
            </w:r>
            <w:r w:rsidR="0058261B" w:rsidRPr="00B369BD">
              <w:t>,</w:t>
            </w:r>
            <w:r w:rsidR="00A55024" w:rsidRPr="00B369BD">
              <w:t xml:space="preserve"> for example warranties, cooling off periods and processes for returning goods</w:t>
            </w:r>
          </w:p>
          <w:p w14:paraId="4FF98C17" w14:textId="550876D6" w:rsidR="00A55024" w:rsidRPr="00B369BD" w:rsidRDefault="005057EF" w:rsidP="00CC3C6A">
            <w:pPr>
              <w:pStyle w:val="VCAAtablebulletnarrow"/>
            </w:pPr>
            <w:r w:rsidRPr="00B369BD">
              <w:t>d</w:t>
            </w:r>
            <w:r w:rsidR="00A55024" w:rsidRPr="00B369BD">
              <w:t xml:space="preserve">iscussing the ethical, social and legal responsibilities of businesses </w:t>
            </w:r>
            <w:r w:rsidR="00245FD5" w:rsidRPr="00B369BD">
              <w:t>for</w:t>
            </w:r>
            <w:r w:rsidR="00A55024" w:rsidRPr="00B369BD">
              <w:t xml:space="preserve"> consumer and financial products and services, such as the role of mandatory and voluntary standards, and product safety recalls </w:t>
            </w:r>
          </w:p>
        </w:tc>
      </w:tr>
      <w:tr w:rsidR="00837A20" w:rsidRPr="00B369BD" w14:paraId="426FC08F" w14:textId="77777777" w:rsidTr="00B21088">
        <w:trPr>
          <w:cantSplit/>
          <w:trHeight w:val="283"/>
        </w:trPr>
        <w:tc>
          <w:tcPr>
            <w:tcW w:w="3256" w:type="dxa"/>
            <w:shd w:val="clear" w:color="auto" w:fill="FFFFFF" w:themeFill="background1"/>
          </w:tcPr>
          <w:p w14:paraId="14A6986A" w14:textId="0F7E3BA2" w:rsidR="00837A20" w:rsidRPr="00B369BD" w:rsidRDefault="005057EF" w:rsidP="008C6050">
            <w:pPr>
              <w:pStyle w:val="VCAAtabletextnarrow"/>
              <w:rPr>
                <w:lang w:val="en-AU" w:eastAsia="en-AU"/>
              </w:rPr>
            </w:pPr>
            <w:r w:rsidRPr="00B369BD">
              <w:rPr>
                <w:lang w:val="en-AU" w:eastAsia="en-AU"/>
              </w:rPr>
              <w:lastRenderedPageBreak/>
              <w:t xml:space="preserve">strategies </w:t>
            </w:r>
            <w:r w:rsidR="00837A20" w:rsidRPr="00B369BD">
              <w:rPr>
                <w:lang w:val="en-AU" w:eastAsia="en-AU"/>
              </w:rPr>
              <w:t>to become a smart consumer</w:t>
            </w:r>
            <w:r w:rsidR="008D00D6" w:rsidRPr="00B369BD">
              <w:rPr>
                <w:lang w:val="en-AU" w:eastAsia="en-AU"/>
              </w:rPr>
              <w:t>,</w:t>
            </w:r>
            <w:r w:rsidR="00837A20" w:rsidRPr="00B369BD">
              <w:rPr>
                <w:lang w:val="en-AU" w:eastAsia="en-AU"/>
              </w:rPr>
              <w:t xml:space="preserve"> including dealing with financial scams</w:t>
            </w:r>
          </w:p>
          <w:p w14:paraId="49FFB47A" w14:textId="2BF18C6C" w:rsidR="002817FB" w:rsidRPr="00B369BD" w:rsidRDefault="002817FB" w:rsidP="00797124">
            <w:pPr>
              <w:pStyle w:val="VCAAVC2curriculumcode"/>
              <w:rPr>
                <w:lang w:eastAsia="en-AU"/>
              </w:rPr>
            </w:pPr>
            <w:r w:rsidRPr="00B369BD">
              <w:t>VC2HE8K08</w:t>
            </w:r>
          </w:p>
        </w:tc>
        <w:tc>
          <w:tcPr>
            <w:tcW w:w="11484" w:type="dxa"/>
            <w:shd w:val="clear" w:color="auto" w:fill="FFFFFF" w:themeFill="background1"/>
          </w:tcPr>
          <w:p w14:paraId="4DEBB292" w14:textId="7099BACB" w:rsidR="00DD6278" w:rsidRPr="00B369BD" w:rsidRDefault="005057EF" w:rsidP="00CC3C6A">
            <w:pPr>
              <w:pStyle w:val="VCAAtablebulletnarrow"/>
            </w:pPr>
            <w:r w:rsidRPr="00B369BD">
              <w:t xml:space="preserve">visiting </w:t>
            </w:r>
            <w:r w:rsidR="00794178" w:rsidRPr="00B369BD">
              <w:t xml:space="preserve">the </w:t>
            </w:r>
            <w:proofErr w:type="spellStart"/>
            <w:r w:rsidR="00794178" w:rsidRPr="00B369BD">
              <w:t>Scamwatch</w:t>
            </w:r>
            <w:proofErr w:type="spellEnd"/>
            <w:r w:rsidR="00794178" w:rsidRPr="00B369BD">
              <w:t xml:space="preserve"> website, list</w:t>
            </w:r>
            <w:r w:rsidR="0012448A" w:rsidRPr="00B369BD">
              <w:t>ing</w:t>
            </w:r>
            <w:r w:rsidR="00794178" w:rsidRPr="00B369BD">
              <w:t xml:space="preserve"> financial scams with a brief description of each</w:t>
            </w:r>
            <w:r w:rsidR="0012448A" w:rsidRPr="00B369BD">
              <w:t xml:space="preserve"> and </w:t>
            </w:r>
            <w:r w:rsidR="00794178" w:rsidRPr="00B369BD">
              <w:t xml:space="preserve">working in small groups </w:t>
            </w:r>
            <w:r w:rsidR="0012448A" w:rsidRPr="00B369BD">
              <w:t xml:space="preserve">to </w:t>
            </w:r>
            <w:r w:rsidR="00794178" w:rsidRPr="00B369BD">
              <w:t xml:space="preserve">develop a brochure or poster warning people about each scam and how to avoid </w:t>
            </w:r>
            <w:r w:rsidR="009572EE" w:rsidRPr="00B369BD">
              <w:t>them</w:t>
            </w:r>
          </w:p>
          <w:p w14:paraId="6E450F43" w14:textId="549FE0E0" w:rsidR="00DD6278" w:rsidRPr="00B369BD" w:rsidRDefault="005057EF" w:rsidP="00CC3C6A">
            <w:pPr>
              <w:pStyle w:val="VCAAtablebulletnarrow"/>
              <w:rPr>
                <w:rFonts w:eastAsia="Arial"/>
              </w:rPr>
            </w:pPr>
            <w:r w:rsidRPr="00B369BD">
              <w:t xml:space="preserve">exploring </w:t>
            </w:r>
            <w:r w:rsidR="00DD6278" w:rsidRPr="00B369BD">
              <w:t xml:space="preserve">‘smart shopping’ and </w:t>
            </w:r>
            <w:r w:rsidR="00B436D2" w:rsidRPr="00B369BD">
              <w:t>how to be</w:t>
            </w:r>
            <w:r w:rsidR="00DD6278" w:rsidRPr="00B369BD">
              <w:t xml:space="preserve"> a ‘smart shopper</w:t>
            </w:r>
            <w:r w:rsidR="00B436D2" w:rsidRPr="00B369BD">
              <w:t>’</w:t>
            </w:r>
          </w:p>
          <w:p w14:paraId="16A045AA" w14:textId="1D98E491" w:rsidR="00CC0084" w:rsidRPr="00B369BD" w:rsidRDefault="005057EF" w:rsidP="00CC3C6A">
            <w:pPr>
              <w:pStyle w:val="VCAAtablebulletnarrow"/>
            </w:pPr>
            <w:r w:rsidRPr="00B369BD">
              <w:t xml:space="preserve">visiting </w:t>
            </w:r>
            <w:r w:rsidR="00DD6278" w:rsidRPr="00B369BD">
              <w:t xml:space="preserve">the Consumer </w:t>
            </w:r>
            <w:r w:rsidR="00235CD0" w:rsidRPr="00B369BD">
              <w:t xml:space="preserve">Affairs Victoria </w:t>
            </w:r>
            <w:r w:rsidR="00DD6278" w:rsidRPr="00B369BD">
              <w:t>website and list</w:t>
            </w:r>
            <w:r w:rsidR="00235CD0" w:rsidRPr="00B369BD">
              <w:t>ing:</w:t>
            </w:r>
            <w:r w:rsidR="00DD6278" w:rsidRPr="00B369BD">
              <w:t xml:space="preserve"> safety tips </w:t>
            </w:r>
            <w:r w:rsidR="00235CD0" w:rsidRPr="00B369BD">
              <w:t xml:space="preserve">for </w:t>
            </w:r>
            <w:r w:rsidR="00DD6278" w:rsidRPr="00B369BD">
              <w:t>making a purchase online</w:t>
            </w:r>
            <w:r w:rsidR="00235CD0" w:rsidRPr="00B369BD">
              <w:t>;</w:t>
            </w:r>
            <w:r w:rsidR="00DD6278" w:rsidRPr="00B369BD">
              <w:t xml:space="preserve"> instructions about what to do when sold a faulty product</w:t>
            </w:r>
            <w:r w:rsidR="00235CD0" w:rsidRPr="00B369BD">
              <w:t>;</w:t>
            </w:r>
            <w:r w:rsidR="00DD6278" w:rsidRPr="00B369BD">
              <w:t xml:space="preserve"> suggestions </w:t>
            </w:r>
            <w:r w:rsidR="00EC2697" w:rsidRPr="00B369BD">
              <w:t xml:space="preserve">about what to do </w:t>
            </w:r>
            <w:r w:rsidR="00DD6278" w:rsidRPr="00B369BD">
              <w:t>when a service is unsatisfactory</w:t>
            </w:r>
            <w:r w:rsidR="00235CD0" w:rsidRPr="00B369BD">
              <w:t>;</w:t>
            </w:r>
            <w:r w:rsidR="00DD6278" w:rsidRPr="00B369BD">
              <w:t xml:space="preserve"> </w:t>
            </w:r>
            <w:r w:rsidR="00EC2697" w:rsidRPr="00B369BD">
              <w:t xml:space="preserve">the </w:t>
            </w:r>
            <w:r w:rsidR="00DD6278" w:rsidRPr="00B369BD">
              <w:t xml:space="preserve">rights a consumer has </w:t>
            </w:r>
            <w:r w:rsidR="00EC2697" w:rsidRPr="00B369BD">
              <w:t>in relation to</w:t>
            </w:r>
            <w:r w:rsidR="00235CD0" w:rsidRPr="00B369BD">
              <w:t xml:space="preserve"> </w:t>
            </w:r>
            <w:r w:rsidR="00DD6278" w:rsidRPr="00B369BD">
              <w:t>refunds, repairs and returns</w:t>
            </w:r>
            <w:r w:rsidR="00235CD0" w:rsidRPr="00B369BD">
              <w:t>;</w:t>
            </w:r>
            <w:r w:rsidR="00DD6278" w:rsidRPr="00B369BD">
              <w:t xml:space="preserve"> and</w:t>
            </w:r>
            <w:r w:rsidR="00A14026" w:rsidRPr="00B369BD">
              <w:t>/</w:t>
            </w:r>
            <w:r w:rsidR="00DD6278" w:rsidRPr="00B369BD">
              <w:t>or</w:t>
            </w:r>
            <w:r w:rsidR="00A14026" w:rsidRPr="00B369BD">
              <w:t xml:space="preserve"> </w:t>
            </w:r>
            <w:r w:rsidR="00DD6278" w:rsidRPr="00B369BD">
              <w:t>useful information for consumers of energy products and services</w:t>
            </w:r>
          </w:p>
          <w:p w14:paraId="71BB887B" w14:textId="0D854C32" w:rsidR="00837A20" w:rsidRPr="00B369BD" w:rsidRDefault="005057EF" w:rsidP="00CC3C6A">
            <w:pPr>
              <w:pStyle w:val="VCAAtablebulletnarrow"/>
              <w:rPr>
                <w:rFonts w:eastAsia="Arial"/>
                <w:lang w:eastAsia="en-US"/>
              </w:rPr>
            </w:pPr>
            <w:r w:rsidRPr="00B369BD">
              <w:t xml:space="preserve">visiting </w:t>
            </w:r>
            <w:r w:rsidR="00CC0084" w:rsidRPr="00B369BD">
              <w:t xml:space="preserve">the Australian Taxation Office </w:t>
            </w:r>
            <w:r w:rsidR="00E90EE6" w:rsidRPr="00B369BD">
              <w:t xml:space="preserve">(ATO) </w:t>
            </w:r>
            <w:r w:rsidR="00296CE9" w:rsidRPr="00B369BD">
              <w:t xml:space="preserve">website </w:t>
            </w:r>
            <w:r w:rsidR="00CC0084" w:rsidRPr="00B369BD">
              <w:t xml:space="preserve">to research and record information and tips for dealing with </w:t>
            </w:r>
            <w:r w:rsidR="00296CE9" w:rsidRPr="00B369BD">
              <w:t>i</w:t>
            </w:r>
            <w:r w:rsidR="00CC0084" w:rsidRPr="00B369BD">
              <w:t>dentity security and scams</w:t>
            </w:r>
            <w:r w:rsidR="00CC0084" w:rsidRPr="00B369BD">
              <w:rPr>
                <w:rFonts w:eastAsia="Arial"/>
              </w:rPr>
              <w:t xml:space="preserve"> </w:t>
            </w:r>
          </w:p>
        </w:tc>
      </w:tr>
      <w:tr w:rsidR="00837A20" w:rsidRPr="00B369BD" w14:paraId="51E69295" w14:textId="77777777" w:rsidTr="00B21088">
        <w:trPr>
          <w:cantSplit/>
          <w:trHeight w:val="283"/>
        </w:trPr>
        <w:tc>
          <w:tcPr>
            <w:tcW w:w="3256" w:type="dxa"/>
            <w:shd w:val="clear" w:color="auto" w:fill="FFFFFF" w:themeFill="background1"/>
          </w:tcPr>
          <w:p w14:paraId="16F02863" w14:textId="2C40B5D8" w:rsidR="00837A20" w:rsidRPr="00B369BD" w:rsidRDefault="005057EF" w:rsidP="008C6050">
            <w:pPr>
              <w:pStyle w:val="VCAAtabletextnarrow"/>
              <w:rPr>
                <w:lang w:val="en-AU" w:eastAsia="en-AU"/>
              </w:rPr>
            </w:pPr>
            <w:r w:rsidRPr="00B369BD">
              <w:rPr>
                <w:lang w:val="en-AU" w:eastAsia="en-AU"/>
              </w:rPr>
              <w:t xml:space="preserve">the </w:t>
            </w:r>
            <w:r w:rsidR="00837A20" w:rsidRPr="00B369BD">
              <w:rPr>
                <w:lang w:val="en-AU" w:eastAsia="en-AU"/>
              </w:rPr>
              <w:t xml:space="preserve">Australian </w:t>
            </w:r>
            <w:r w:rsidR="008D00D6" w:rsidRPr="00B369BD">
              <w:rPr>
                <w:lang w:val="en-AU" w:eastAsia="en-AU"/>
              </w:rPr>
              <w:t xml:space="preserve">taxation </w:t>
            </w:r>
            <w:r w:rsidR="00837A20" w:rsidRPr="00B369BD">
              <w:rPr>
                <w:lang w:val="en-AU" w:eastAsia="en-AU"/>
              </w:rPr>
              <w:t>system and how taxation revenue is used</w:t>
            </w:r>
          </w:p>
          <w:p w14:paraId="181A4DD2" w14:textId="6176BAA5" w:rsidR="002817FB" w:rsidRPr="00B369BD" w:rsidRDefault="002817FB" w:rsidP="00797124">
            <w:pPr>
              <w:pStyle w:val="VCAAVC2curriculumcode"/>
              <w:rPr>
                <w:lang w:eastAsia="en-AU"/>
              </w:rPr>
            </w:pPr>
            <w:r w:rsidRPr="00B369BD">
              <w:t>VC2HE8K09</w:t>
            </w:r>
          </w:p>
        </w:tc>
        <w:tc>
          <w:tcPr>
            <w:tcW w:w="11484" w:type="dxa"/>
            <w:shd w:val="clear" w:color="auto" w:fill="FFFFFF" w:themeFill="background1"/>
          </w:tcPr>
          <w:p w14:paraId="46BC7DCF" w14:textId="210E97EC" w:rsidR="00F77A70" w:rsidRPr="00B369BD" w:rsidRDefault="005057EF" w:rsidP="00CC3C6A">
            <w:pPr>
              <w:pStyle w:val="VCAAtablebulletnarrow"/>
            </w:pPr>
            <w:r w:rsidRPr="00B369BD">
              <w:t xml:space="preserve">explaining </w:t>
            </w:r>
            <w:r w:rsidR="00DD6278" w:rsidRPr="00B369BD">
              <w:t>how, when and why young Australians pay tax, and the type of government services provided to them specifically</w:t>
            </w:r>
            <w:r w:rsidR="00F77A70" w:rsidRPr="00B369BD">
              <w:t xml:space="preserve"> </w:t>
            </w:r>
            <w:r w:rsidR="00222297" w:rsidRPr="00B369BD">
              <w:t xml:space="preserve">by the </w:t>
            </w:r>
            <w:r w:rsidR="00EC77A4" w:rsidRPr="00B369BD">
              <w:t>Australian Tax Office (</w:t>
            </w:r>
            <w:r w:rsidR="00222297" w:rsidRPr="00B369BD">
              <w:t>ATO</w:t>
            </w:r>
            <w:r w:rsidR="00EC77A4" w:rsidRPr="00B369BD">
              <w:t>)</w:t>
            </w:r>
            <w:r w:rsidR="00222297" w:rsidRPr="00B369BD">
              <w:t xml:space="preserve"> </w:t>
            </w:r>
            <w:r w:rsidR="00F77A70" w:rsidRPr="00B369BD">
              <w:t xml:space="preserve">and </w:t>
            </w:r>
            <w:r w:rsidR="00DD6278" w:rsidRPr="00B369BD">
              <w:t>how to access these</w:t>
            </w:r>
          </w:p>
          <w:p w14:paraId="520BD385" w14:textId="57D99B5C" w:rsidR="00DD6278" w:rsidRPr="00B369BD" w:rsidRDefault="005057EF" w:rsidP="00CC3C6A">
            <w:pPr>
              <w:pStyle w:val="VCAAtablebulletnarrow"/>
            </w:pPr>
            <w:r w:rsidRPr="00B369BD">
              <w:t xml:space="preserve">identifying </w:t>
            </w:r>
            <w:r w:rsidR="00DD6278" w:rsidRPr="00B369BD">
              <w:t xml:space="preserve">the rights and </w:t>
            </w:r>
            <w:r w:rsidR="00EC2697" w:rsidRPr="00B369BD">
              <w:t xml:space="preserve">responsibilities </w:t>
            </w:r>
            <w:r w:rsidR="00DD6278" w:rsidRPr="00B369BD">
              <w:t xml:space="preserve">of individuals </w:t>
            </w:r>
            <w:r w:rsidR="00B93857" w:rsidRPr="00B369BD">
              <w:t>and</w:t>
            </w:r>
            <w:r w:rsidR="00DD6278" w:rsidRPr="00B369BD">
              <w:t xml:space="preserve"> taxation by asking questions such as, </w:t>
            </w:r>
            <w:r w:rsidR="00A14026" w:rsidRPr="00B369BD">
              <w:t>‘</w:t>
            </w:r>
            <w:r w:rsidR="00DD6278" w:rsidRPr="00B369BD">
              <w:t>When should I apply for a tax file number?</w:t>
            </w:r>
            <w:r w:rsidR="00A14026" w:rsidRPr="00B369BD">
              <w:t>’</w:t>
            </w:r>
            <w:r w:rsidR="00DD6278" w:rsidRPr="00B369BD">
              <w:t>,</w:t>
            </w:r>
            <w:r w:rsidR="00E90EE6" w:rsidRPr="00B369BD">
              <w:t xml:space="preserve"> ‘</w:t>
            </w:r>
            <w:r w:rsidR="00DD6278" w:rsidRPr="00B369BD">
              <w:t xml:space="preserve">How is income tax calculated?’, </w:t>
            </w:r>
            <w:r w:rsidR="00A14026" w:rsidRPr="00B369BD">
              <w:t>‘</w:t>
            </w:r>
            <w:r w:rsidR="00DD6278" w:rsidRPr="00B369BD">
              <w:t>What should I do when an employer is not deducting the right amount of tax?</w:t>
            </w:r>
            <w:r w:rsidR="00A14026" w:rsidRPr="00B369BD">
              <w:t>’</w:t>
            </w:r>
            <w:r w:rsidR="00DD6278" w:rsidRPr="00B369BD">
              <w:t xml:space="preserve"> and </w:t>
            </w:r>
            <w:r w:rsidR="00A14026" w:rsidRPr="00B369BD">
              <w:t>‘</w:t>
            </w:r>
            <w:r w:rsidR="00DD6278" w:rsidRPr="00B369BD">
              <w:t>How do I lodge a tax return?</w:t>
            </w:r>
            <w:r w:rsidR="00A14026" w:rsidRPr="00B369BD">
              <w:t>’</w:t>
            </w:r>
          </w:p>
          <w:p w14:paraId="37612E4D" w14:textId="4EF02E68" w:rsidR="00837A20" w:rsidRPr="00B369BD" w:rsidRDefault="005057EF" w:rsidP="00CC3C6A">
            <w:pPr>
              <w:pStyle w:val="VCAAtablebulletnarrow"/>
            </w:pPr>
            <w:r w:rsidRPr="00B369BD">
              <w:t xml:space="preserve">visiting </w:t>
            </w:r>
            <w:r w:rsidR="00CC0084" w:rsidRPr="00B369BD">
              <w:t xml:space="preserve">the </w:t>
            </w:r>
            <w:r w:rsidR="00146855" w:rsidRPr="00B369BD">
              <w:t>ATO website</w:t>
            </w:r>
            <w:r w:rsidR="00CC0084" w:rsidRPr="00B369BD">
              <w:t>, apply</w:t>
            </w:r>
            <w:r w:rsidR="00146855" w:rsidRPr="00B369BD">
              <w:t>ing</w:t>
            </w:r>
            <w:r w:rsidR="00CC0084" w:rsidRPr="00B369BD">
              <w:t xml:space="preserve"> for a tax file number online, </w:t>
            </w:r>
            <w:r w:rsidR="00146855" w:rsidRPr="00B369BD">
              <w:t xml:space="preserve">creating </w:t>
            </w:r>
            <w:r w:rsidR="00CC0084" w:rsidRPr="00B369BD">
              <w:t xml:space="preserve">a </w:t>
            </w:r>
            <w:proofErr w:type="spellStart"/>
            <w:r w:rsidR="00CC0084" w:rsidRPr="00B369BD">
              <w:t>myGov</w:t>
            </w:r>
            <w:proofErr w:type="spellEnd"/>
            <w:r w:rsidR="00CC0084" w:rsidRPr="00B369BD">
              <w:t xml:space="preserve"> account and link</w:t>
            </w:r>
            <w:r w:rsidR="00146855" w:rsidRPr="00B369BD">
              <w:t>ing</w:t>
            </w:r>
            <w:r w:rsidR="00CC0084" w:rsidRPr="00B369BD">
              <w:t xml:space="preserve"> it to the ATO </w:t>
            </w:r>
            <w:r w:rsidR="00146855" w:rsidRPr="00B369BD">
              <w:t xml:space="preserve">and </w:t>
            </w:r>
            <w:r w:rsidR="00CC0084" w:rsidRPr="00B369BD">
              <w:t xml:space="preserve">learning how </w:t>
            </w:r>
            <w:r w:rsidR="000B396B" w:rsidRPr="00B369BD">
              <w:t>t</w:t>
            </w:r>
            <w:r w:rsidR="00CC0084" w:rsidRPr="00B369BD">
              <w:t>o lodge a tax return</w:t>
            </w:r>
          </w:p>
          <w:p w14:paraId="44281CD3" w14:textId="6F311EB9" w:rsidR="000B396B" w:rsidRPr="00B369BD" w:rsidRDefault="005057EF" w:rsidP="00CC3C6A">
            <w:pPr>
              <w:pStyle w:val="VCAAtablebulletnarrow"/>
            </w:pPr>
            <w:r w:rsidRPr="00B369BD">
              <w:t xml:space="preserve">calculating </w:t>
            </w:r>
            <w:r w:rsidR="000B396B" w:rsidRPr="00B369BD">
              <w:t xml:space="preserve">the amount of income tax payable on different levels of income using the </w:t>
            </w:r>
            <w:r w:rsidR="007C5160" w:rsidRPr="00B369BD">
              <w:t xml:space="preserve">ATO </w:t>
            </w:r>
            <w:r w:rsidR="000B396B" w:rsidRPr="00B369BD">
              <w:t>website</w:t>
            </w:r>
          </w:p>
        </w:tc>
      </w:tr>
      <w:tr w:rsidR="00837A20" w:rsidRPr="00B369BD" w14:paraId="576DF551" w14:textId="77777777" w:rsidTr="00B21088">
        <w:trPr>
          <w:cantSplit/>
          <w:trHeight w:val="283"/>
        </w:trPr>
        <w:tc>
          <w:tcPr>
            <w:tcW w:w="3256" w:type="dxa"/>
            <w:shd w:val="clear" w:color="auto" w:fill="FFFFFF" w:themeFill="background1"/>
          </w:tcPr>
          <w:p w14:paraId="3D1D2DBD" w14:textId="7AEE48BE" w:rsidR="00837A20" w:rsidRPr="00B369BD" w:rsidRDefault="005057EF" w:rsidP="008C6050">
            <w:pPr>
              <w:pStyle w:val="VCAAtabletextnarrow"/>
              <w:rPr>
                <w:lang w:val="en-AU" w:eastAsia="en-AU"/>
              </w:rPr>
            </w:pPr>
            <w:r w:rsidRPr="00B369BD">
              <w:rPr>
                <w:lang w:val="en-AU" w:eastAsia="en-AU"/>
              </w:rPr>
              <w:t xml:space="preserve">financial </w:t>
            </w:r>
            <w:r w:rsidR="00837A20" w:rsidRPr="00B369BD">
              <w:rPr>
                <w:lang w:val="en-AU" w:eastAsia="en-AU"/>
              </w:rPr>
              <w:t>planning</w:t>
            </w:r>
            <w:r w:rsidR="008D00D6" w:rsidRPr="00B369BD">
              <w:rPr>
                <w:lang w:val="en-AU" w:eastAsia="en-AU"/>
              </w:rPr>
              <w:t>,</w:t>
            </w:r>
            <w:r w:rsidR="00837A20" w:rsidRPr="00B369BD">
              <w:rPr>
                <w:lang w:val="en-AU" w:eastAsia="en-AU"/>
              </w:rPr>
              <w:t xml:space="preserve"> including budgeting and achieving personal financial objectives</w:t>
            </w:r>
          </w:p>
          <w:p w14:paraId="38FD4C45" w14:textId="792D9C1F" w:rsidR="002817FB" w:rsidRPr="00B369BD" w:rsidRDefault="002817FB" w:rsidP="00797124">
            <w:pPr>
              <w:pStyle w:val="VCAAVC2curriculumcode"/>
              <w:rPr>
                <w:rFonts w:eastAsia="Arial"/>
              </w:rPr>
            </w:pPr>
            <w:r w:rsidRPr="00B369BD">
              <w:t>VC2HE8K10</w:t>
            </w:r>
          </w:p>
        </w:tc>
        <w:tc>
          <w:tcPr>
            <w:tcW w:w="11484" w:type="dxa"/>
            <w:shd w:val="clear" w:color="auto" w:fill="FFFFFF" w:themeFill="background1"/>
          </w:tcPr>
          <w:p w14:paraId="2BDB64B4" w14:textId="226997A3" w:rsidR="00DD6278" w:rsidRPr="00B369BD" w:rsidRDefault="005057EF" w:rsidP="00CC3C6A">
            <w:pPr>
              <w:pStyle w:val="VCAAtablebulletnarrow"/>
            </w:pPr>
            <w:r w:rsidRPr="00B369BD">
              <w:t xml:space="preserve">working </w:t>
            </w:r>
            <w:r w:rsidR="00DD6278" w:rsidRPr="00B369BD">
              <w:t xml:space="preserve">through the steps </w:t>
            </w:r>
            <w:r w:rsidR="00612E1A" w:rsidRPr="00B369BD">
              <w:t xml:space="preserve">for </w:t>
            </w:r>
            <w:r w:rsidR="00DD6278" w:rsidRPr="00B369BD">
              <w:t>taking out a loan, opening a bank account</w:t>
            </w:r>
            <w:r w:rsidR="00612E1A" w:rsidRPr="00B369BD">
              <w:t xml:space="preserve"> and </w:t>
            </w:r>
            <w:r w:rsidR="00DD6278" w:rsidRPr="00B369BD">
              <w:t xml:space="preserve">purchasing shares </w:t>
            </w:r>
            <w:r w:rsidR="00612E1A" w:rsidRPr="00B369BD">
              <w:t xml:space="preserve">or making </w:t>
            </w:r>
            <w:r w:rsidR="00DD6278" w:rsidRPr="00B369BD">
              <w:t>a major purchase</w:t>
            </w:r>
            <w:r w:rsidR="00612E1A" w:rsidRPr="00B369BD">
              <w:t>,</w:t>
            </w:r>
            <w:r w:rsidR="00DD6278" w:rsidRPr="00B369BD">
              <w:t xml:space="preserve"> such as a car or house</w:t>
            </w:r>
          </w:p>
          <w:p w14:paraId="3F7E7498" w14:textId="1FDFE348" w:rsidR="00837A20" w:rsidRPr="00B369BD" w:rsidRDefault="005057EF" w:rsidP="00CC3C6A">
            <w:pPr>
              <w:pStyle w:val="VCAAtablebulletnarrow"/>
            </w:pPr>
            <w:r w:rsidRPr="00B369BD">
              <w:t xml:space="preserve">developing </w:t>
            </w:r>
            <w:r w:rsidR="00DD6278" w:rsidRPr="00B369BD">
              <w:t xml:space="preserve">personal financial goals to be achieved over a 12-month, </w:t>
            </w:r>
            <w:r w:rsidR="009A561F" w:rsidRPr="00B369BD">
              <w:t>5-</w:t>
            </w:r>
            <w:r w:rsidR="00DD6278" w:rsidRPr="00B369BD">
              <w:t xml:space="preserve">year and 10-year </w:t>
            </w:r>
            <w:r w:rsidR="009A561F" w:rsidRPr="00B369BD">
              <w:t>period, and</w:t>
            </w:r>
            <w:r w:rsidR="00DD6278" w:rsidRPr="00B369BD">
              <w:t xml:space="preserve"> then list</w:t>
            </w:r>
            <w:r w:rsidR="009A561F" w:rsidRPr="00B369BD">
              <w:t>ing</w:t>
            </w:r>
            <w:r w:rsidR="00DD6278" w:rsidRPr="00B369BD">
              <w:t xml:space="preserve"> strategies to achieve each goal</w:t>
            </w:r>
          </w:p>
          <w:p w14:paraId="6863CAF5" w14:textId="6B1F01AB" w:rsidR="00CC0084" w:rsidRPr="00B369BD" w:rsidRDefault="005057EF" w:rsidP="00CC3C6A">
            <w:pPr>
              <w:pStyle w:val="VCAAtablebulletnarrow"/>
            </w:pPr>
            <w:r w:rsidRPr="00B369BD">
              <w:t xml:space="preserve">visiting </w:t>
            </w:r>
            <w:r w:rsidR="00CC0084" w:rsidRPr="00B369BD">
              <w:t xml:space="preserve">the </w:t>
            </w:r>
            <w:proofErr w:type="spellStart"/>
            <w:r w:rsidR="00CC0084" w:rsidRPr="00B369BD">
              <w:t>Money</w:t>
            </w:r>
            <w:r w:rsidR="00D07B4F" w:rsidRPr="00B369BD">
              <w:t>s</w:t>
            </w:r>
            <w:r w:rsidR="00CC0084" w:rsidRPr="00B369BD">
              <w:t>mart</w:t>
            </w:r>
            <w:proofErr w:type="spellEnd"/>
            <w:r w:rsidR="00CC0084" w:rsidRPr="00B369BD">
              <w:t xml:space="preserve"> website</w:t>
            </w:r>
            <w:r w:rsidR="000B396B" w:rsidRPr="00B369BD">
              <w:t xml:space="preserve"> to complete online activities about banking and budgeting, loans, credit and debt, </w:t>
            </w:r>
            <w:r w:rsidR="00C50FE9" w:rsidRPr="00B369BD">
              <w:t xml:space="preserve">and </w:t>
            </w:r>
            <w:r w:rsidR="000B396B" w:rsidRPr="00B369BD">
              <w:t>investment and planning</w:t>
            </w:r>
          </w:p>
        </w:tc>
      </w:tr>
    </w:tbl>
    <w:p w14:paraId="660E8443" w14:textId="046C7F38" w:rsidR="001701A4" w:rsidRPr="00B369BD" w:rsidRDefault="001701A4" w:rsidP="00BC1A42">
      <w:pPr>
        <w:pStyle w:val="Heading4"/>
        <w:rPr>
          <w:lang w:val="en-AU"/>
        </w:rPr>
      </w:pPr>
      <w:r w:rsidRPr="00B369BD">
        <w:rPr>
          <w:lang w:val="en-AU"/>
        </w:rPr>
        <w:t xml:space="preserve">Strand: </w:t>
      </w:r>
      <w:r w:rsidR="00A855B8" w:rsidRPr="00B369BD">
        <w:rPr>
          <w:lang w:val="en-AU"/>
        </w:rPr>
        <w:t>Skills</w:t>
      </w:r>
    </w:p>
    <w:p w14:paraId="55F4E238" w14:textId="4A74A255" w:rsidR="001701A4" w:rsidRPr="00B369BD" w:rsidRDefault="001701A4" w:rsidP="00BC1A42">
      <w:pPr>
        <w:pStyle w:val="Heading5"/>
      </w:pPr>
      <w:bookmarkStart w:id="42" w:name="_Hlk139021774"/>
      <w:r w:rsidRPr="00B369BD">
        <w:t xml:space="preserve">Sub-strand: </w:t>
      </w:r>
      <w:r w:rsidR="00CA73D2" w:rsidRPr="00B369BD">
        <w:t>Investigating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369BD" w14:paraId="429AA4CC" w14:textId="77777777" w:rsidTr="008C6050">
        <w:trPr>
          <w:cantSplit/>
          <w:trHeight w:val="655"/>
          <w:tblHeader/>
        </w:trPr>
        <w:tc>
          <w:tcPr>
            <w:tcW w:w="3256" w:type="dxa"/>
            <w:shd w:val="clear" w:color="auto" w:fill="D9D9D9" w:themeFill="background1" w:themeFillShade="D9"/>
          </w:tcPr>
          <w:p w14:paraId="2E975D0E" w14:textId="77777777" w:rsidR="001701A4" w:rsidRPr="00B369BD" w:rsidRDefault="001701A4" w:rsidP="008C6050">
            <w:pPr>
              <w:pStyle w:val="VCAAtabletextnarrowstemrow"/>
            </w:pPr>
            <w:bookmarkStart w:id="43" w:name="_Hlk139021433"/>
            <w:bookmarkStart w:id="44" w:name="_Hlk139021388"/>
            <w:r w:rsidRPr="00B369BD">
              <w:t>Content descriptions</w:t>
            </w:r>
          </w:p>
          <w:p w14:paraId="7FD9AC56" w14:textId="77777777" w:rsidR="001701A4" w:rsidRPr="00B369BD" w:rsidRDefault="001701A4" w:rsidP="008C6050">
            <w:pPr>
              <w:pStyle w:val="VCAAtabletextnarrowstemrow"/>
            </w:pPr>
            <w:r w:rsidRPr="00B369BD">
              <w:rPr>
                <w:i/>
              </w:rPr>
              <w:t>Students learn to:</w:t>
            </w:r>
          </w:p>
        </w:tc>
        <w:tc>
          <w:tcPr>
            <w:tcW w:w="11484" w:type="dxa"/>
            <w:shd w:val="clear" w:color="auto" w:fill="D9D9D9" w:themeFill="background1" w:themeFillShade="D9"/>
          </w:tcPr>
          <w:p w14:paraId="5CB55FAB" w14:textId="77777777" w:rsidR="001701A4" w:rsidRPr="00B369BD" w:rsidRDefault="001701A4" w:rsidP="008C6050">
            <w:pPr>
              <w:pStyle w:val="VCAAtabletextnarrowstemrow"/>
            </w:pPr>
            <w:r w:rsidRPr="00B369BD">
              <w:t>Elaborations</w:t>
            </w:r>
          </w:p>
          <w:p w14:paraId="352409D9" w14:textId="77777777" w:rsidR="001701A4" w:rsidRPr="00B369BD" w:rsidRDefault="001701A4" w:rsidP="008C6050">
            <w:pPr>
              <w:pStyle w:val="VCAAtabletextnarrowstemrow"/>
            </w:pPr>
            <w:r w:rsidRPr="00B369BD">
              <w:rPr>
                <w:i/>
                <w:iCs/>
              </w:rPr>
              <w:t>This may involve students:</w:t>
            </w:r>
          </w:p>
        </w:tc>
      </w:tr>
      <w:bookmarkEnd w:id="43"/>
      <w:tr w:rsidR="001701A4" w:rsidRPr="00B369BD" w14:paraId="1B4D8101" w14:textId="77777777" w:rsidTr="00B21088">
        <w:trPr>
          <w:cantSplit/>
          <w:trHeight w:val="283"/>
        </w:trPr>
        <w:tc>
          <w:tcPr>
            <w:tcW w:w="3256" w:type="dxa"/>
            <w:shd w:val="clear" w:color="auto" w:fill="FFFFFF" w:themeFill="background1"/>
          </w:tcPr>
          <w:p w14:paraId="7FD8A40A" w14:textId="1F8FE606" w:rsidR="001701A4" w:rsidRPr="00B369BD" w:rsidRDefault="005057EF" w:rsidP="008C6050">
            <w:pPr>
              <w:pStyle w:val="VCAAtabletextnarrow"/>
              <w:rPr>
                <w:lang w:val="en-AU"/>
              </w:rPr>
            </w:pPr>
            <w:r w:rsidRPr="00B369BD">
              <w:rPr>
                <w:lang w:val="en-AU"/>
              </w:rPr>
              <w:t xml:space="preserve">develop </w:t>
            </w:r>
            <w:r w:rsidR="00895E83" w:rsidRPr="00B369BD">
              <w:rPr>
                <w:lang w:val="en-AU"/>
              </w:rPr>
              <w:t>and apply questions to investigate contemporary</w:t>
            </w:r>
            <w:r w:rsidR="00A14026" w:rsidRPr="00B369BD">
              <w:rPr>
                <w:lang w:val="en-AU"/>
              </w:rPr>
              <w:t xml:space="preserve"> </w:t>
            </w:r>
            <w:r w:rsidR="00895E83" w:rsidRPr="00B369BD">
              <w:rPr>
                <w:lang w:val="en-AU"/>
              </w:rPr>
              <w:t xml:space="preserve">economic, business, </w:t>
            </w:r>
            <w:r w:rsidR="00563C39" w:rsidRPr="00B369BD">
              <w:rPr>
                <w:lang w:val="en-AU"/>
              </w:rPr>
              <w:t>work or</w:t>
            </w:r>
            <w:r w:rsidR="00895E83" w:rsidRPr="00B369BD">
              <w:rPr>
                <w:lang w:val="en-AU"/>
              </w:rPr>
              <w:t xml:space="preserve"> financial issues and systems</w:t>
            </w:r>
          </w:p>
          <w:p w14:paraId="41B0ED37" w14:textId="4CD50791" w:rsidR="002817FB" w:rsidRPr="00B369BD" w:rsidRDefault="002817FB" w:rsidP="00797124">
            <w:pPr>
              <w:pStyle w:val="VCAAVC2curriculumcode"/>
            </w:pPr>
            <w:r w:rsidRPr="00B369BD">
              <w:t>VC2HE8S01</w:t>
            </w:r>
          </w:p>
        </w:tc>
        <w:tc>
          <w:tcPr>
            <w:tcW w:w="11484" w:type="dxa"/>
            <w:shd w:val="clear" w:color="auto" w:fill="FFFFFF" w:themeFill="background1"/>
          </w:tcPr>
          <w:p w14:paraId="154A7C96" w14:textId="0E3D1D2E" w:rsidR="00A55024" w:rsidRPr="00B369BD" w:rsidRDefault="005057EF" w:rsidP="00CC3C6A">
            <w:pPr>
              <w:pStyle w:val="VCAAtablebulletnarrow"/>
            </w:pPr>
            <w:r w:rsidRPr="00B369BD">
              <w:t>d</w:t>
            </w:r>
            <w:r w:rsidR="00D4014A" w:rsidRPr="00B369BD">
              <w:t>eveloping and using a range of questions to form the basis of an investigation</w:t>
            </w:r>
            <w:r w:rsidR="00936F79" w:rsidRPr="00B369BD">
              <w:t>,</w:t>
            </w:r>
            <w:r w:rsidR="00D4014A" w:rsidRPr="00B369BD">
              <w:t xml:space="preserve"> for example </w:t>
            </w:r>
            <w:r w:rsidR="00FF26DA" w:rsidRPr="00B369BD">
              <w:t xml:space="preserve">‘How </w:t>
            </w:r>
            <w:r w:rsidR="00D4014A" w:rsidRPr="00B369BD">
              <w:t>can a business owner recognise and take advantage of a market opportunity?</w:t>
            </w:r>
            <w:r w:rsidR="00FF26DA" w:rsidRPr="00B369BD">
              <w:t>’</w:t>
            </w:r>
            <w:r w:rsidR="00E6439E" w:rsidRPr="00B369BD">
              <w:t xml:space="preserve"> and</w:t>
            </w:r>
            <w:r w:rsidR="00D4014A" w:rsidRPr="00B369BD">
              <w:t xml:space="preserve"> </w:t>
            </w:r>
            <w:r w:rsidR="00FF26DA" w:rsidRPr="00B369BD">
              <w:t>‘</w:t>
            </w:r>
            <w:r w:rsidR="00D4014A" w:rsidRPr="00B369BD">
              <w:t>What are the legal and ethical rights and responsibilities of Australian consumers?</w:t>
            </w:r>
            <w:r w:rsidR="00FF26DA" w:rsidRPr="00B369BD">
              <w:t>’</w:t>
            </w:r>
          </w:p>
          <w:p w14:paraId="3B893F48" w14:textId="4BB9427E" w:rsidR="00F01EAA" w:rsidRPr="00B369BD" w:rsidRDefault="005057EF" w:rsidP="00CC3C6A">
            <w:pPr>
              <w:pStyle w:val="VCAAtablebulletnarrow"/>
            </w:pPr>
            <w:r w:rsidRPr="00B369BD">
              <w:t>d</w:t>
            </w:r>
            <w:r w:rsidR="00D4014A" w:rsidRPr="00B369BD">
              <w:t>eveloping targeted or key questions using economics and business concepts and terms</w:t>
            </w:r>
            <w:r w:rsidR="00E1362B" w:rsidRPr="00B369BD">
              <w:t>,</w:t>
            </w:r>
            <w:r w:rsidR="00E6439E" w:rsidRPr="00B369BD">
              <w:t xml:space="preserve"> for example</w:t>
            </w:r>
            <w:r w:rsidR="00D4014A" w:rsidRPr="00B369BD">
              <w:t xml:space="preserve"> </w:t>
            </w:r>
            <w:r w:rsidR="00A14026" w:rsidRPr="00B369BD">
              <w:t>‘</w:t>
            </w:r>
            <w:r w:rsidR="00E6439E" w:rsidRPr="00B369BD">
              <w:t xml:space="preserve">How </w:t>
            </w:r>
            <w:r w:rsidR="00D4014A" w:rsidRPr="00B369BD">
              <w:t>does the price mechanism determine the price of goods and services?</w:t>
            </w:r>
            <w:r w:rsidR="00A14026" w:rsidRPr="00B369BD">
              <w:t>’</w:t>
            </w:r>
            <w:r w:rsidR="00D4014A" w:rsidRPr="00B369BD">
              <w:t xml:space="preserve"> and </w:t>
            </w:r>
            <w:r w:rsidR="00A14026" w:rsidRPr="00B369BD">
              <w:t>‘</w:t>
            </w:r>
            <w:r w:rsidR="00786C82" w:rsidRPr="00B369BD">
              <w:t>How</w:t>
            </w:r>
            <w:r w:rsidR="00D4014A" w:rsidRPr="00B369BD">
              <w:t xml:space="preserve"> do fluctuating levels of demand and supply affect the price of specific goods and services?</w:t>
            </w:r>
            <w:r w:rsidR="00A14026" w:rsidRPr="00B369BD">
              <w:t>’</w:t>
            </w:r>
          </w:p>
        </w:tc>
      </w:tr>
      <w:tr w:rsidR="000B396B" w:rsidRPr="00B369BD" w14:paraId="78BC78EC" w14:textId="77777777" w:rsidTr="00503884">
        <w:trPr>
          <w:cantSplit/>
          <w:trHeight w:val="283"/>
        </w:trPr>
        <w:tc>
          <w:tcPr>
            <w:tcW w:w="3256" w:type="dxa"/>
            <w:tcBorders>
              <w:bottom w:val="single" w:sz="4" w:space="0" w:color="auto"/>
            </w:tcBorders>
            <w:shd w:val="clear" w:color="auto" w:fill="FFFFFF" w:themeFill="background1"/>
          </w:tcPr>
          <w:p w14:paraId="5C48D198" w14:textId="2E2D1CCB" w:rsidR="000B396B" w:rsidRPr="00B369BD" w:rsidRDefault="005057EF" w:rsidP="008C6050">
            <w:pPr>
              <w:pStyle w:val="VCAAtabletextnarrow"/>
              <w:rPr>
                <w:lang w:val="en-AU"/>
              </w:rPr>
            </w:pPr>
            <w:r w:rsidRPr="00B369BD">
              <w:rPr>
                <w:lang w:val="en-AU"/>
              </w:rPr>
              <w:lastRenderedPageBreak/>
              <w:t>locate</w:t>
            </w:r>
            <w:r w:rsidR="000B396B" w:rsidRPr="00B369BD">
              <w:rPr>
                <w:lang w:val="en-AU"/>
              </w:rPr>
              <w:t>, select and organise relevant data</w:t>
            </w:r>
            <w:r w:rsidR="00A14026" w:rsidRPr="00B369BD">
              <w:rPr>
                <w:lang w:val="en-AU"/>
              </w:rPr>
              <w:t xml:space="preserve"> </w:t>
            </w:r>
            <w:r w:rsidR="00C1196C" w:rsidRPr="00B369BD">
              <w:rPr>
                <w:lang w:val="en-AU"/>
              </w:rPr>
              <w:t xml:space="preserve">and information </w:t>
            </w:r>
            <w:r w:rsidR="000B396B" w:rsidRPr="00B369BD">
              <w:rPr>
                <w:lang w:val="en-AU"/>
              </w:rPr>
              <w:t>from a range of sources</w:t>
            </w:r>
          </w:p>
          <w:p w14:paraId="750D5A1F" w14:textId="01B774AB" w:rsidR="002817FB" w:rsidRPr="00B369BD" w:rsidRDefault="002817FB" w:rsidP="00797124">
            <w:pPr>
              <w:pStyle w:val="VCAAVC2curriculumcode"/>
            </w:pPr>
            <w:r w:rsidRPr="00B369BD">
              <w:t>VC2HE8S02</w:t>
            </w:r>
          </w:p>
        </w:tc>
        <w:tc>
          <w:tcPr>
            <w:tcW w:w="11484" w:type="dxa"/>
            <w:tcBorders>
              <w:bottom w:val="single" w:sz="4" w:space="0" w:color="auto"/>
            </w:tcBorders>
            <w:shd w:val="clear" w:color="auto" w:fill="FFFFFF" w:themeFill="background1"/>
          </w:tcPr>
          <w:p w14:paraId="5119B960" w14:textId="7F3865B8" w:rsidR="000B396B" w:rsidRPr="00B369BD" w:rsidRDefault="005057EF" w:rsidP="00CC3C6A">
            <w:pPr>
              <w:pStyle w:val="VCAAtablebulletnarrow"/>
            </w:pPr>
            <w:r w:rsidRPr="00B369BD">
              <w:t xml:space="preserve">collecting </w:t>
            </w:r>
            <w:r w:rsidR="000B396B" w:rsidRPr="00B369BD">
              <w:t>data from different sources about an economics or business issue</w:t>
            </w:r>
            <w:r w:rsidR="00595696" w:rsidRPr="00B369BD">
              <w:t>,</w:t>
            </w:r>
            <w:r w:rsidR="000B396B" w:rsidRPr="00B369BD">
              <w:t xml:space="preserve"> such as price rises for a group of product</w:t>
            </w:r>
            <w:r w:rsidR="00294047" w:rsidRPr="00B369BD">
              <w:t>s</w:t>
            </w:r>
            <w:r w:rsidR="00661934" w:rsidRPr="00B369BD">
              <w:t xml:space="preserve"> </w:t>
            </w:r>
            <w:r w:rsidR="000B396B" w:rsidRPr="00B369BD">
              <w:t>or property prices between different areas or periods of time</w:t>
            </w:r>
            <w:r w:rsidR="001927BE" w:rsidRPr="00B369BD">
              <w:t>, and</w:t>
            </w:r>
            <w:r w:rsidR="000B396B" w:rsidRPr="00B369BD">
              <w:t xml:space="preserve"> then present</w:t>
            </w:r>
            <w:r w:rsidR="001927BE" w:rsidRPr="00B369BD">
              <w:t>ing</w:t>
            </w:r>
            <w:r w:rsidR="000B396B" w:rsidRPr="00B369BD">
              <w:t xml:space="preserve"> the different data sources in a table, identify</w:t>
            </w:r>
            <w:r w:rsidR="001927BE" w:rsidRPr="00B369BD">
              <w:t>ing</w:t>
            </w:r>
            <w:r w:rsidR="000B396B" w:rsidRPr="00B369BD">
              <w:t xml:space="preserve"> patterns and</w:t>
            </w:r>
            <w:r w:rsidR="00A14026" w:rsidRPr="00B369BD">
              <w:t>/</w:t>
            </w:r>
            <w:r w:rsidR="000B396B" w:rsidRPr="00B369BD">
              <w:t>or differences and draw</w:t>
            </w:r>
            <w:r w:rsidR="001927BE" w:rsidRPr="00B369BD">
              <w:t>ing</w:t>
            </w:r>
            <w:r w:rsidR="000B396B" w:rsidRPr="00B369BD">
              <w:t xml:space="preserve"> relevant conclusions </w:t>
            </w:r>
            <w:r w:rsidR="001927BE" w:rsidRPr="00B369BD">
              <w:t xml:space="preserve">from </w:t>
            </w:r>
            <w:r w:rsidR="000B396B" w:rsidRPr="00B369BD">
              <w:t>this data</w:t>
            </w:r>
          </w:p>
          <w:p w14:paraId="1C475CB6" w14:textId="57CE4687" w:rsidR="000B396B" w:rsidRPr="00B369BD" w:rsidRDefault="005057EF" w:rsidP="00CC3C6A">
            <w:pPr>
              <w:pStyle w:val="VCAAtablebulletnarrow"/>
            </w:pPr>
            <w:r w:rsidRPr="00B369BD">
              <w:t xml:space="preserve">comparing </w:t>
            </w:r>
            <w:r w:rsidR="000B396B" w:rsidRPr="00B369BD">
              <w:t>data or information about an economics and business issue from different sources</w:t>
            </w:r>
            <w:r w:rsidR="00F45168" w:rsidRPr="00B369BD">
              <w:t xml:space="preserve">, such as official inflation rates compared to </w:t>
            </w:r>
            <w:r w:rsidR="00D17B84" w:rsidRPr="00B369BD">
              <w:t xml:space="preserve">their </w:t>
            </w:r>
            <w:r w:rsidR="00F45168" w:rsidRPr="00B369BD">
              <w:t>personal experience of price rises</w:t>
            </w:r>
            <w:r w:rsidR="00D17B84" w:rsidRPr="00B369BD">
              <w:t xml:space="preserve">, and </w:t>
            </w:r>
            <w:r w:rsidR="000B396B" w:rsidRPr="00B369BD">
              <w:t>present</w:t>
            </w:r>
            <w:r w:rsidR="00D17B84" w:rsidRPr="00B369BD">
              <w:t>ing</w:t>
            </w:r>
            <w:r w:rsidR="000B396B" w:rsidRPr="00B369BD">
              <w:t xml:space="preserve"> this </w:t>
            </w:r>
            <w:r w:rsidR="00D17B84" w:rsidRPr="00B369BD">
              <w:t xml:space="preserve">in </w:t>
            </w:r>
            <w:r w:rsidR="000B396B" w:rsidRPr="00B369BD">
              <w:t xml:space="preserve">a table </w:t>
            </w:r>
            <w:r w:rsidR="00D17B84" w:rsidRPr="00B369BD">
              <w:t xml:space="preserve">to </w:t>
            </w:r>
            <w:r w:rsidR="000B396B" w:rsidRPr="00B369BD">
              <w:t>highlight the differences and similarities between each data set</w:t>
            </w:r>
          </w:p>
        </w:tc>
      </w:tr>
    </w:tbl>
    <w:bookmarkEnd w:id="42"/>
    <w:bookmarkEnd w:id="44"/>
    <w:p w14:paraId="658EE78C" w14:textId="017BEBEF" w:rsidR="001701A4" w:rsidRPr="00B369BD" w:rsidRDefault="001701A4" w:rsidP="00BC1A42">
      <w:pPr>
        <w:pStyle w:val="Heading5"/>
      </w:pPr>
      <w:r w:rsidRPr="00B369BD">
        <w:t xml:space="preserve">Sub-strand: </w:t>
      </w:r>
      <w:r w:rsidR="00A855B8" w:rsidRPr="00B369BD">
        <w:t>Interpreting and analysing</w:t>
      </w:r>
      <w:r w:rsidR="00CA73D2" w:rsidRPr="00B369BD">
        <w:t xml:space="preserve"> data</w:t>
      </w:r>
      <w:r w:rsidR="00E50D3A" w:rsidRPr="00B369BD">
        <w:t xml:space="preserve"> and information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369BD" w14:paraId="390164E5" w14:textId="77777777" w:rsidTr="00503884">
        <w:trPr>
          <w:cantSplit/>
          <w:trHeight w:val="283"/>
          <w:tblHeader/>
        </w:trPr>
        <w:tc>
          <w:tcPr>
            <w:tcW w:w="3256" w:type="dxa"/>
            <w:shd w:val="clear" w:color="auto" w:fill="D9D9D9" w:themeFill="background1" w:themeFillShade="D9"/>
          </w:tcPr>
          <w:p w14:paraId="3655E2D7" w14:textId="77777777" w:rsidR="001701A4" w:rsidRPr="00B369BD" w:rsidRDefault="001701A4" w:rsidP="008C6050">
            <w:pPr>
              <w:pStyle w:val="VCAAtabletextnarrowstemrow"/>
            </w:pPr>
            <w:bookmarkStart w:id="45" w:name="_Hlk140492607"/>
            <w:r w:rsidRPr="00B369BD">
              <w:t>Content descriptions</w:t>
            </w:r>
          </w:p>
          <w:p w14:paraId="17EC2B0C" w14:textId="77777777" w:rsidR="001701A4" w:rsidRPr="00B369BD" w:rsidRDefault="001701A4" w:rsidP="008C6050">
            <w:pPr>
              <w:pStyle w:val="VCAAtabletextnarrowstemrow"/>
            </w:pPr>
            <w:r w:rsidRPr="00B369BD">
              <w:rPr>
                <w:i/>
              </w:rPr>
              <w:t>Students learn to:</w:t>
            </w:r>
          </w:p>
        </w:tc>
        <w:tc>
          <w:tcPr>
            <w:tcW w:w="11484" w:type="dxa"/>
            <w:shd w:val="clear" w:color="auto" w:fill="D9D9D9" w:themeFill="background1" w:themeFillShade="D9"/>
          </w:tcPr>
          <w:p w14:paraId="5A3C3623" w14:textId="77777777" w:rsidR="001701A4" w:rsidRPr="00B369BD" w:rsidRDefault="001701A4" w:rsidP="008C6050">
            <w:pPr>
              <w:pStyle w:val="VCAAtabletextnarrowstemrow"/>
            </w:pPr>
            <w:r w:rsidRPr="00B369BD">
              <w:t>Elaborations</w:t>
            </w:r>
          </w:p>
          <w:p w14:paraId="52F5C131" w14:textId="77777777" w:rsidR="001701A4" w:rsidRPr="00B369BD" w:rsidRDefault="001701A4" w:rsidP="008C6050">
            <w:pPr>
              <w:pStyle w:val="VCAAtabletextnarrowstemrow"/>
            </w:pPr>
            <w:r w:rsidRPr="00B369BD">
              <w:rPr>
                <w:i/>
                <w:iCs/>
              </w:rPr>
              <w:t>This may involve students:</w:t>
            </w:r>
          </w:p>
        </w:tc>
      </w:tr>
      <w:tr w:rsidR="001701A4" w:rsidRPr="00B369BD" w14:paraId="4D58F106" w14:textId="77777777" w:rsidTr="00503884">
        <w:trPr>
          <w:cantSplit/>
          <w:trHeight w:val="283"/>
        </w:trPr>
        <w:tc>
          <w:tcPr>
            <w:tcW w:w="3256" w:type="dxa"/>
            <w:shd w:val="clear" w:color="auto" w:fill="FFFFFF" w:themeFill="background1"/>
          </w:tcPr>
          <w:p w14:paraId="422CEC49" w14:textId="7149454E" w:rsidR="001701A4" w:rsidRPr="00B369BD" w:rsidRDefault="005057EF" w:rsidP="008C6050">
            <w:pPr>
              <w:pStyle w:val="VCAAtabletextnarrow"/>
              <w:rPr>
                <w:lang w:val="en-AU" w:eastAsia="en-AU"/>
              </w:rPr>
            </w:pPr>
            <w:r w:rsidRPr="00B369BD">
              <w:rPr>
                <w:lang w:val="en-AU" w:eastAsia="en-AU"/>
              </w:rPr>
              <w:t>construct</w:t>
            </w:r>
            <w:r w:rsidR="00895E83" w:rsidRPr="00B369BD">
              <w:rPr>
                <w:lang w:val="en-AU" w:eastAsia="en-AU"/>
              </w:rPr>
              <w:t>, interpret and draw conclusions from graphs, models and text</w:t>
            </w:r>
            <w:r w:rsidR="00A14026" w:rsidRPr="00B369BD">
              <w:rPr>
                <w:lang w:val="en-AU" w:eastAsia="en-AU"/>
              </w:rPr>
              <w:t xml:space="preserve"> </w:t>
            </w:r>
            <w:r w:rsidR="00895E83" w:rsidRPr="00B369BD">
              <w:rPr>
                <w:lang w:val="en-AU" w:eastAsia="en-AU"/>
              </w:rPr>
              <w:t>to identify</w:t>
            </w:r>
            <w:r w:rsidR="00A14026" w:rsidRPr="00B369BD">
              <w:rPr>
                <w:lang w:val="en-AU" w:eastAsia="en-AU"/>
              </w:rPr>
              <w:t xml:space="preserve"> </w:t>
            </w:r>
            <w:r w:rsidR="00895E83" w:rsidRPr="00B369BD">
              <w:rPr>
                <w:lang w:val="en-AU" w:eastAsia="en-AU"/>
              </w:rPr>
              <w:t>and describe economic and business issues, trends and cause-and-effect relationships</w:t>
            </w:r>
          </w:p>
          <w:p w14:paraId="058874D8" w14:textId="6CC08D00" w:rsidR="002817FB" w:rsidRPr="00B369BD" w:rsidRDefault="002817FB" w:rsidP="00797124">
            <w:pPr>
              <w:pStyle w:val="VCAAVC2curriculumcode"/>
              <w:rPr>
                <w:lang w:eastAsia="en-AU"/>
              </w:rPr>
            </w:pPr>
            <w:r w:rsidRPr="00B369BD">
              <w:t>VC2HE8S03</w:t>
            </w:r>
          </w:p>
        </w:tc>
        <w:tc>
          <w:tcPr>
            <w:tcW w:w="11484" w:type="dxa"/>
            <w:shd w:val="clear" w:color="auto" w:fill="FFFFFF" w:themeFill="background1"/>
          </w:tcPr>
          <w:p w14:paraId="5D37D744" w14:textId="22F4A8BD" w:rsidR="00A55024" w:rsidRPr="00B369BD" w:rsidRDefault="005057EF" w:rsidP="00CC3C6A">
            <w:pPr>
              <w:pStyle w:val="VCAAtablebulletnarrow"/>
            </w:pPr>
            <w:r w:rsidRPr="00B369BD">
              <w:t>c</w:t>
            </w:r>
            <w:r w:rsidR="00D4014A" w:rsidRPr="00B369BD">
              <w:t>onstructing graphs and tables from economic data to identify trends and answer questions such as</w:t>
            </w:r>
            <w:r w:rsidR="00CA485B" w:rsidRPr="00B369BD">
              <w:t>,</w:t>
            </w:r>
            <w:r w:rsidR="00D4014A" w:rsidRPr="00B369BD">
              <w:t xml:space="preserve"> </w:t>
            </w:r>
            <w:r w:rsidR="00CA485B" w:rsidRPr="00B369BD">
              <w:t xml:space="preserve">‘What </w:t>
            </w:r>
            <w:r w:rsidR="00D4014A" w:rsidRPr="00B369BD">
              <w:t>is the trend in housing prices in one area compared to another?</w:t>
            </w:r>
            <w:r w:rsidR="00A14026" w:rsidRPr="00B369BD">
              <w:t>’</w:t>
            </w:r>
            <w:r w:rsidR="00D4014A" w:rsidRPr="00B369BD">
              <w:t xml:space="preserve"> and </w:t>
            </w:r>
            <w:r w:rsidR="00A14026" w:rsidRPr="00B369BD">
              <w:t>‘</w:t>
            </w:r>
            <w:r w:rsidR="00D4014A" w:rsidRPr="00B369BD">
              <w:t>What are possible reasons for any differences in trends in housing prices between different areas</w:t>
            </w:r>
            <w:r w:rsidR="00CA485B" w:rsidRPr="00B369BD">
              <w:t>?’</w:t>
            </w:r>
          </w:p>
          <w:p w14:paraId="47A7C4BE" w14:textId="1EFA279D" w:rsidR="00A55024" w:rsidRPr="00B369BD" w:rsidRDefault="005057EF" w:rsidP="00CC3C6A">
            <w:pPr>
              <w:pStyle w:val="VCAAtablebulletnarrow"/>
            </w:pPr>
            <w:r w:rsidRPr="00B369BD">
              <w:t xml:space="preserve">interpreting </w:t>
            </w:r>
            <w:r w:rsidR="00D4014A" w:rsidRPr="00B369BD">
              <w:t>multi</w:t>
            </w:r>
            <w:r w:rsidR="00910CB8" w:rsidRPr="00B369BD">
              <w:t>-</w:t>
            </w:r>
            <w:r w:rsidR="00D4014A" w:rsidRPr="00B369BD">
              <w:t xml:space="preserve">variable data to </w:t>
            </w:r>
            <w:r w:rsidR="00786C82" w:rsidRPr="00B369BD">
              <w:t>identify a</w:t>
            </w:r>
            <w:r w:rsidR="00D4014A" w:rsidRPr="00B369BD">
              <w:t xml:space="preserve"> </w:t>
            </w:r>
            <w:r w:rsidR="00786C82" w:rsidRPr="00B369BD">
              <w:t>cause-and-effect</w:t>
            </w:r>
            <w:r w:rsidR="00D4014A" w:rsidRPr="00B369BD">
              <w:t xml:space="preserve"> relationship within an economics and business issue, </w:t>
            </w:r>
            <w:r w:rsidR="00910CB8" w:rsidRPr="00B369BD">
              <w:t xml:space="preserve">such as </w:t>
            </w:r>
            <w:r w:rsidR="00D4014A" w:rsidRPr="00B369BD">
              <w:t>the relationship between income earned and taxation paid</w:t>
            </w:r>
            <w:r w:rsidR="00910CB8" w:rsidRPr="00B369BD">
              <w:t>,</w:t>
            </w:r>
            <w:r w:rsidR="00D4014A" w:rsidRPr="00B369BD">
              <w:t xml:space="preserve"> or </w:t>
            </w:r>
            <w:r w:rsidR="00910CB8" w:rsidRPr="00B369BD">
              <w:t xml:space="preserve">predicting </w:t>
            </w:r>
            <w:r w:rsidR="00D4014A" w:rsidRPr="00B369BD">
              <w:t xml:space="preserve">the future of a </w:t>
            </w:r>
            <w:r w:rsidR="000B088D" w:rsidRPr="00B369BD">
              <w:t xml:space="preserve">job </w:t>
            </w:r>
            <w:r w:rsidR="00D4014A" w:rsidRPr="00B369BD">
              <w:t>based on data and research findings</w:t>
            </w:r>
          </w:p>
          <w:p w14:paraId="5EF7392A" w14:textId="753B202D" w:rsidR="00B57806" w:rsidRPr="00B369BD" w:rsidRDefault="005057EF" w:rsidP="00930A93">
            <w:pPr>
              <w:pStyle w:val="VCAAtablebulletnarrow"/>
            </w:pPr>
            <w:r w:rsidRPr="00B369BD">
              <w:t xml:space="preserve">interpreting </w:t>
            </w:r>
            <w:r w:rsidR="00D4014A" w:rsidRPr="00B369BD">
              <w:t xml:space="preserve">data presented in tables and graphs to identify trends and answer questions such as, </w:t>
            </w:r>
            <w:r w:rsidR="00A14026" w:rsidRPr="00B369BD">
              <w:t>‘</w:t>
            </w:r>
            <w:r w:rsidR="00D4014A" w:rsidRPr="00B369BD">
              <w:t xml:space="preserve">For a </w:t>
            </w:r>
            <w:r w:rsidR="000B088D" w:rsidRPr="00B369BD">
              <w:t>10</w:t>
            </w:r>
            <w:r w:rsidR="00786C82" w:rsidRPr="00B369BD">
              <w:t>-year</w:t>
            </w:r>
            <w:r w:rsidR="00D4014A" w:rsidRPr="00B369BD">
              <w:t xml:space="preserve"> period, what is the trend in the amount of money lost by Australians to financial scams?</w:t>
            </w:r>
            <w:r w:rsidR="000B088D" w:rsidRPr="00B369BD">
              <w:t>’</w:t>
            </w:r>
          </w:p>
        </w:tc>
      </w:tr>
      <w:tr w:rsidR="00F45168" w:rsidRPr="00B369BD" w14:paraId="3FBAFD33" w14:textId="77777777" w:rsidTr="00503884">
        <w:trPr>
          <w:cantSplit/>
          <w:trHeight w:val="283"/>
        </w:trPr>
        <w:tc>
          <w:tcPr>
            <w:tcW w:w="3256" w:type="dxa"/>
            <w:shd w:val="clear" w:color="auto" w:fill="FFFFFF" w:themeFill="background1"/>
          </w:tcPr>
          <w:p w14:paraId="3DDDAE93" w14:textId="53A4B04A" w:rsidR="00F45168" w:rsidRPr="00B369BD" w:rsidRDefault="004B5F6A" w:rsidP="008C6050">
            <w:pPr>
              <w:pStyle w:val="VCAAtabletextnarrow"/>
              <w:rPr>
                <w:lang w:val="en-AU" w:eastAsia="en-AU"/>
              </w:rPr>
            </w:pPr>
            <w:r w:rsidRPr="00B369BD">
              <w:rPr>
                <w:lang w:val="en-AU" w:eastAsia="en-AU"/>
              </w:rPr>
              <w:t xml:space="preserve">analyse </w:t>
            </w:r>
            <w:r w:rsidR="00F45168" w:rsidRPr="00B369BD">
              <w:rPr>
                <w:lang w:val="en-AU" w:eastAsia="en-AU"/>
              </w:rPr>
              <w:t>and verify sources</w:t>
            </w:r>
            <w:r w:rsidR="00E50D3A" w:rsidRPr="00B369BD">
              <w:rPr>
                <w:lang w:val="en-AU" w:eastAsia="en-AU"/>
              </w:rPr>
              <w:t xml:space="preserve"> of data and information</w:t>
            </w:r>
          </w:p>
          <w:p w14:paraId="739EC36B" w14:textId="22C688E1" w:rsidR="002817FB" w:rsidRPr="00B369BD" w:rsidRDefault="002817FB" w:rsidP="00797124">
            <w:pPr>
              <w:pStyle w:val="VCAAVC2curriculumcode"/>
              <w:rPr>
                <w:lang w:eastAsia="en-AU"/>
              </w:rPr>
            </w:pPr>
            <w:r w:rsidRPr="00B369BD">
              <w:t>VC2HE8S04</w:t>
            </w:r>
          </w:p>
        </w:tc>
        <w:tc>
          <w:tcPr>
            <w:tcW w:w="11484" w:type="dxa"/>
            <w:shd w:val="clear" w:color="auto" w:fill="FFFFFF" w:themeFill="background1"/>
          </w:tcPr>
          <w:p w14:paraId="68C4BE91" w14:textId="71AAD7AC" w:rsidR="00F45168" w:rsidRPr="00B369BD" w:rsidRDefault="005057EF" w:rsidP="00CC3C6A">
            <w:pPr>
              <w:pStyle w:val="VCAAtablebulletnarrow"/>
            </w:pPr>
            <w:r w:rsidRPr="00B369BD">
              <w:t xml:space="preserve">noting </w:t>
            </w:r>
            <w:r w:rsidR="00F45168" w:rsidRPr="00B369BD">
              <w:t xml:space="preserve">and checking the source of economics and business data and information and making an informed judgement about the </w:t>
            </w:r>
            <w:r w:rsidR="00612BF3" w:rsidRPr="00B369BD">
              <w:t>accuracy</w:t>
            </w:r>
            <w:r w:rsidR="00C81A2F" w:rsidRPr="00B369BD">
              <w:t xml:space="preserve"> </w:t>
            </w:r>
            <w:r w:rsidR="00F45168" w:rsidRPr="00B369BD">
              <w:t xml:space="preserve">of </w:t>
            </w:r>
            <w:r w:rsidR="00C81A2F" w:rsidRPr="00B369BD">
              <w:t xml:space="preserve">the </w:t>
            </w:r>
            <w:r w:rsidR="00F45168" w:rsidRPr="00B369BD">
              <w:t>data and information</w:t>
            </w:r>
          </w:p>
          <w:p w14:paraId="2CBBE7DE" w14:textId="4220E56F" w:rsidR="00A645C0" w:rsidRPr="00B369BD" w:rsidRDefault="005057EF" w:rsidP="00CC3C6A">
            <w:pPr>
              <w:pStyle w:val="VCAAtablebulletnarrow"/>
            </w:pPr>
            <w:r w:rsidRPr="00B369BD">
              <w:t xml:space="preserve">selecting </w:t>
            </w:r>
            <w:r w:rsidR="00A645C0" w:rsidRPr="00B369BD">
              <w:t>and referencing ideas and viewpoints from a</w:t>
            </w:r>
            <w:r w:rsidR="00EE5312" w:rsidRPr="00B369BD">
              <w:t xml:space="preserve"> </w:t>
            </w:r>
            <w:r w:rsidR="00A645C0" w:rsidRPr="00B369BD">
              <w:t xml:space="preserve">range of sources and evaluating the </w:t>
            </w:r>
            <w:r w:rsidR="00EE5312" w:rsidRPr="00B369BD">
              <w:t xml:space="preserve">legitimacy </w:t>
            </w:r>
            <w:r w:rsidR="00A645C0" w:rsidRPr="00B369BD">
              <w:t>of the sources</w:t>
            </w:r>
          </w:p>
        </w:tc>
      </w:tr>
    </w:tbl>
    <w:bookmarkEnd w:id="45"/>
    <w:p w14:paraId="63C47AED" w14:textId="62F1AD23" w:rsidR="001701A4" w:rsidRPr="00B369BD" w:rsidRDefault="001701A4" w:rsidP="00BC1A42">
      <w:pPr>
        <w:pStyle w:val="Heading5"/>
      </w:pPr>
      <w:r w:rsidRPr="00B369BD">
        <w:t xml:space="preserve">Sub-strand: </w:t>
      </w:r>
      <w:r w:rsidR="00A855B8" w:rsidRPr="00B369BD">
        <w:t xml:space="preserve">Evaluating, concluding and </w:t>
      </w:r>
      <w:r w:rsidR="00A11625" w:rsidRPr="00B369BD">
        <w:t>decision-</w:t>
      </w:r>
      <w:r w:rsidR="00A855B8" w:rsidRPr="00B369BD">
        <w:t>making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369BD" w14:paraId="118A4D0A" w14:textId="77777777" w:rsidTr="00503884">
        <w:trPr>
          <w:cantSplit/>
          <w:trHeight w:val="283"/>
          <w:tblHeader/>
        </w:trPr>
        <w:tc>
          <w:tcPr>
            <w:tcW w:w="3256" w:type="dxa"/>
            <w:shd w:val="clear" w:color="auto" w:fill="D9D9D9" w:themeFill="background1" w:themeFillShade="D9"/>
          </w:tcPr>
          <w:p w14:paraId="03ACB449" w14:textId="77777777" w:rsidR="001701A4" w:rsidRPr="00B369BD" w:rsidRDefault="001701A4" w:rsidP="008C6050">
            <w:pPr>
              <w:pStyle w:val="VCAAtabletextnarrowstemrow"/>
            </w:pPr>
            <w:r w:rsidRPr="00B369BD">
              <w:t>Content descriptions</w:t>
            </w:r>
          </w:p>
          <w:p w14:paraId="138D145D" w14:textId="77777777" w:rsidR="001701A4" w:rsidRPr="00B369BD" w:rsidRDefault="001701A4" w:rsidP="008C6050">
            <w:pPr>
              <w:pStyle w:val="VCAAtabletextnarrowstemrow"/>
            </w:pPr>
            <w:r w:rsidRPr="00B369BD">
              <w:rPr>
                <w:i/>
              </w:rPr>
              <w:t>Students learn to:</w:t>
            </w:r>
          </w:p>
        </w:tc>
        <w:tc>
          <w:tcPr>
            <w:tcW w:w="11484" w:type="dxa"/>
            <w:shd w:val="clear" w:color="auto" w:fill="D9D9D9" w:themeFill="background1" w:themeFillShade="D9"/>
          </w:tcPr>
          <w:p w14:paraId="2652DDF9" w14:textId="77777777" w:rsidR="001701A4" w:rsidRPr="00B369BD" w:rsidRDefault="001701A4" w:rsidP="008C6050">
            <w:pPr>
              <w:pStyle w:val="VCAAtabletextnarrowstemrow"/>
            </w:pPr>
            <w:r w:rsidRPr="00B369BD">
              <w:t>Elaborations</w:t>
            </w:r>
          </w:p>
          <w:p w14:paraId="541A570C" w14:textId="77777777" w:rsidR="001701A4" w:rsidRPr="00B369BD" w:rsidRDefault="001701A4" w:rsidP="008C6050">
            <w:pPr>
              <w:pStyle w:val="VCAAtabletextnarrowstemrow"/>
            </w:pPr>
            <w:r w:rsidRPr="00B369BD">
              <w:rPr>
                <w:i/>
                <w:iCs/>
              </w:rPr>
              <w:t>This may involve students:</w:t>
            </w:r>
          </w:p>
        </w:tc>
      </w:tr>
      <w:tr w:rsidR="001701A4" w:rsidRPr="00B369BD" w14:paraId="5AF2D9A2" w14:textId="77777777" w:rsidTr="00503884">
        <w:trPr>
          <w:cantSplit/>
          <w:trHeight w:val="283"/>
        </w:trPr>
        <w:tc>
          <w:tcPr>
            <w:tcW w:w="3256" w:type="dxa"/>
            <w:tcBorders>
              <w:bottom w:val="single" w:sz="4" w:space="0" w:color="auto"/>
            </w:tcBorders>
            <w:shd w:val="clear" w:color="auto" w:fill="FFFFFF" w:themeFill="background1"/>
          </w:tcPr>
          <w:p w14:paraId="6E29FA2A" w14:textId="117139A0" w:rsidR="001701A4" w:rsidRPr="00B369BD" w:rsidRDefault="00D4014A" w:rsidP="008C6050">
            <w:pPr>
              <w:pStyle w:val="VCAAtabletextnarrow"/>
              <w:rPr>
                <w:lang w:val="en-AU"/>
              </w:rPr>
            </w:pPr>
            <w:bookmarkStart w:id="46" w:name="_Hlk140492624"/>
            <w:r w:rsidRPr="00B369BD">
              <w:rPr>
                <w:lang w:val="en-AU"/>
              </w:rPr>
              <w:t>analyse a response to an</w:t>
            </w:r>
            <w:r w:rsidR="00A14026" w:rsidRPr="00B369BD">
              <w:rPr>
                <w:lang w:val="en-AU"/>
              </w:rPr>
              <w:t xml:space="preserve"> </w:t>
            </w:r>
            <w:r w:rsidRPr="00B369BD">
              <w:rPr>
                <w:lang w:val="en-AU"/>
              </w:rPr>
              <w:t>economic, business, work or financial</w:t>
            </w:r>
            <w:r w:rsidR="00A14026" w:rsidRPr="00B369BD">
              <w:rPr>
                <w:lang w:val="en-AU"/>
              </w:rPr>
              <w:t xml:space="preserve"> </w:t>
            </w:r>
            <w:r w:rsidRPr="00B369BD">
              <w:rPr>
                <w:lang w:val="en-AU"/>
              </w:rPr>
              <w:t>issue, identifying potential costs and benefits</w:t>
            </w:r>
          </w:p>
          <w:p w14:paraId="01BA3EC5" w14:textId="077F788B" w:rsidR="002817FB" w:rsidRPr="00B369BD" w:rsidRDefault="002817FB" w:rsidP="00797124">
            <w:pPr>
              <w:pStyle w:val="VCAAVC2curriculumcode"/>
            </w:pPr>
            <w:r w:rsidRPr="00B369BD">
              <w:t>VC2HE8S05</w:t>
            </w:r>
          </w:p>
        </w:tc>
        <w:tc>
          <w:tcPr>
            <w:tcW w:w="11484" w:type="dxa"/>
            <w:tcBorders>
              <w:bottom w:val="single" w:sz="4" w:space="0" w:color="auto"/>
            </w:tcBorders>
            <w:shd w:val="clear" w:color="auto" w:fill="FFFFFF" w:themeFill="background1"/>
          </w:tcPr>
          <w:p w14:paraId="4A66D7B0" w14:textId="23E102A2" w:rsidR="00A55024" w:rsidRPr="00B369BD" w:rsidRDefault="005057EF" w:rsidP="00CC3C6A">
            <w:pPr>
              <w:pStyle w:val="VCAAtablebulletnarrow"/>
            </w:pPr>
            <w:r w:rsidRPr="00B369BD">
              <w:t xml:space="preserve">developing </w:t>
            </w:r>
            <w:r w:rsidR="00D4014A" w:rsidRPr="00B369BD">
              <w:t>a response to an issue by combining existing knowledge with new ideas; for example, using a personal budget and savings plan combined with knowledge about smart shopping to decide whether or not to purchase a specific product</w:t>
            </w:r>
          </w:p>
          <w:p w14:paraId="0F2A1272" w14:textId="25D81FF9" w:rsidR="00A55024" w:rsidRPr="00B369BD" w:rsidRDefault="005057EF" w:rsidP="00CC3C6A">
            <w:pPr>
              <w:pStyle w:val="VCAAtablebulletnarrow"/>
            </w:pPr>
            <w:r w:rsidRPr="00B369BD">
              <w:t xml:space="preserve">identifying </w:t>
            </w:r>
            <w:r w:rsidR="00D4014A" w:rsidRPr="00B369BD">
              <w:t>the potential costs and benefits of an economic decision based on</w:t>
            </w:r>
            <w:r w:rsidR="002A323A" w:rsidRPr="00B369BD">
              <w:t xml:space="preserve"> an</w:t>
            </w:r>
            <w:r w:rsidR="00D4014A" w:rsidRPr="00B369BD">
              <w:t xml:space="preserve"> interpretation of collected data</w:t>
            </w:r>
            <w:r w:rsidR="00737BE9" w:rsidRPr="00B369BD">
              <w:t>,</w:t>
            </w:r>
            <w:r w:rsidR="00D4014A" w:rsidRPr="00B369BD">
              <w:t xml:space="preserve"> for example whether it is more </w:t>
            </w:r>
            <w:r w:rsidR="002A323A" w:rsidRPr="00B369BD">
              <w:t xml:space="preserve">worthwhile </w:t>
            </w:r>
            <w:r w:rsidR="00D4014A" w:rsidRPr="00B369BD">
              <w:t xml:space="preserve">to work </w:t>
            </w:r>
            <w:r w:rsidR="002A323A" w:rsidRPr="00B369BD">
              <w:t xml:space="preserve">on a casual </w:t>
            </w:r>
            <w:r w:rsidR="00D4014A" w:rsidRPr="00B369BD">
              <w:t>part</w:t>
            </w:r>
            <w:r w:rsidR="002A323A" w:rsidRPr="00B369BD">
              <w:t>-</w:t>
            </w:r>
            <w:r w:rsidR="00D4014A" w:rsidRPr="00B369BD">
              <w:t xml:space="preserve">time basis or </w:t>
            </w:r>
            <w:r w:rsidR="002A323A" w:rsidRPr="00B369BD">
              <w:t xml:space="preserve">a </w:t>
            </w:r>
            <w:r w:rsidR="00D4014A" w:rsidRPr="00B369BD">
              <w:t>permanent part</w:t>
            </w:r>
            <w:r w:rsidR="002A323A" w:rsidRPr="00B369BD">
              <w:t>-</w:t>
            </w:r>
            <w:r w:rsidR="00D4014A" w:rsidRPr="00B369BD">
              <w:t>time basis</w:t>
            </w:r>
          </w:p>
          <w:p w14:paraId="6106BFA4" w14:textId="52E4C804" w:rsidR="00472AE3" w:rsidRPr="00B369BD" w:rsidRDefault="005057EF" w:rsidP="00CC3C6A">
            <w:pPr>
              <w:pStyle w:val="VCAAtablebulletnarrow"/>
            </w:pPr>
            <w:r w:rsidRPr="00B369BD">
              <w:t xml:space="preserve">identifying </w:t>
            </w:r>
            <w:r w:rsidR="00D4014A" w:rsidRPr="00B369BD">
              <w:t xml:space="preserve">and describing reasons that inform the response to an </w:t>
            </w:r>
            <w:r w:rsidR="00990B91" w:rsidRPr="00B369BD">
              <w:t xml:space="preserve">economic or business </w:t>
            </w:r>
            <w:r w:rsidR="00D4014A" w:rsidRPr="00B369BD">
              <w:t>issue</w:t>
            </w:r>
            <w:r w:rsidR="00737BE9" w:rsidRPr="00B369BD">
              <w:t>,</w:t>
            </w:r>
            <w:r w:rsidR="00D4014A" w:rsidRPr="00B369BD">
              <w:t xml:space="preserve"> for </w:t>
            </w:r>
            <w:r w:rsidR="00786C82" w:rsidRPr="00B369BD">
              <w:t>example</w:t>
            </w:r>
            <w:r w:rsidR="00D4014A" w:rsidRPr="00B369BD">
              <w:t xml:space="preserve"> the reasons for using </w:t>
            </w:r>
            <w:r w:rsidR="00843E04" w:rsidRPr="00B369BD">
              <w:t>recycled</w:t>
            </w:r>
            <w:r w:rsidR="00D4014A" w:rsidRPr="00B369BD">
              <w:t xml:space="preserve"> materials in packaging to support sustainability</w:t>
            </w:r>
          </w:p>
        </w:tc>
      </w:tr>
    </w:tbl>
    <w:bookmarkEnd w:id="46"/>
    <w:p w14:paraId="4632E176" w14:textId="7810AD6A" w:rsidR="00A855B8" w:rsidRPr="00B369BD" w:rsidRDefault="00A855B8" w:rsidP="00BC1A42">
      <w:pPr>
        <w:pStyle w:val="Heading5"/>
      </w:pPr>
      <w:r w:rsidRPr="00B369BD">
        <w:lastRenderedPageBreak/>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A855B8" w:rsidRPr="00B369BD" w14:paraId="2F6757BE" w14:textId="77777777" w:rsidTr="00503884">
        <w:trPr>
          <w:cantSplit/>
          <w:trHeight w:val="283"/>
          <w:tblHeader/>
        </w:trPr>
        <w:tc>
          <w:tcPr>
            <w:tcW w:w="3256" w:type="dxa"/>
            <w:shd w:val="clear" w:color="auto" w:fill="D9D9D9" w:themeFill="background1" w:themeFillShade="D9"/>
          </w:tcPr>
          <w:p w14:paraId="290046FB" w14:textId="77777777" w:rsidR="00A855B8" w:rsidRPr="00B369BD" w:rsidRDefault="00A855B8" w:rsidP="008C6050">
            <w:pPr>
              <w:pStyle w:val="VCAAtabletextnarrowstemrow"/>
            </w:pPr>
            <w:bookmarkStart w:id="47" w:name="_Hlk140492648"/>
            <w:r w:rsidRPr="00B369BD">
              <w:t>Content descriptions</w:t>
            </w:r>
          </w:p>
          <w:p w14:paraId="0AAFE03B" w14:textId="77777777" w:rsidR="00A855B8" w:rsidRPr="00B369BD" w:rsidRDefault="00A855B8" w:rsidP="008C6050">
            <w:pPr>
              <w:pStyle w:val="VCAAtabletextnarrowstemrow"/>
            </w:pPr>
            <w:r w:rsidRPr="00B369BD">
              <w:rPr>
                <w:i/>
              </w:rPr>
              <w:t>Students learn to:</w:t>
            </w:r>
          </w:p>
        </w:tc>
        <w:tc>
          <w:tcPr>
            <w:tcW w:w="11484" w:type="dxa"/>
            <w:shd w:val="clear" w:color="auto" w:fill="D9D9D9" w:themeFill="background1" w:themeFillShade="D9"/>
          </w:tcPr>
          <w:p w14:paraId="1839F122" w14:textId="77777777" w:rsidR="00A855B8" w:rsidRPr="00B369BD" w:rsidRDefault="00A855B8" w:rsidP="008C6050">
            <w:pPr>
              <w:pStyle w:val="VCAAtabletextnarrowstemrow"/>
            </w:pPr>
            <w:r w:rsidRPr="00B369BD">
              <w:t>Elaborations</w:t>
            </w:r>
          </w:p>
          <w:p w14:paraId="01E45396" w14:textId="77777777" w:rsidR="00A855B8" w:rsidRPr="00B369BD" w:rsidRDefault="00A855B8" w:rsidP="008C6050">
            <w:pPr>
              <w:pStyle w:val="VCAAtabletextnarrowstemrow"/>
            </w:pPr>
            <w:r w:rsidRPr="00B369BD">
              <w:rPr>
                <w:i/>
                <w:iCs/>
              </w:rPr>
              <w:t>This may involve students:</w:t>
            </w:r>
          </w:p>
        </w:tc>
      </w:tr>
      <w:tr w:rsidR="00A855B8" w:rsidRPr="00B369BD" w14:paraId="2375B43F" w14:textId="77777777" w:rsidTr="00503884">
        <w:trPr>
          <w:cantSplit/>
          <w:trHeight w:val="283"/>
        </w:trPr>
        <w:tc>
          <w:tcPr>
            <w:tcW w:w="3256" w:type="dxa"/>
            <w:tcBorders>
              <w:bottom w:val="single" w:sz="4" w:space="0" w:color="auto"/>
            </w:tcBorders>
            <w:shd w:val="clear" w:color="auto" w:fill="FFFFFF" w:themeFill="background1"/>
          </w:tcPr>
          <w:p w14:paraId="092468C9" w14:textId="44842784" w:rsidR="00A855B8" w:rsidRPr="00B369BD" w:rsidRDefault="005057EF" w:rsidP="008C6050">
            <w:pPr>
              <w:pStyle w:val="VCAAtabletextnarrow"/>
              <w:rPr>
                <w:lang w:val="en-AU"/>
              </w:rPr>
            </w:pPr>
            <w:r w:rsidRPr="00B369BD">
              <w:rPr>
                <w:lang w:val="en-AU"/>
              </w:rPr>
              <w:t xml:space="preserve">create </w:t>
            </w:r>
            <w:r w:rsidR="00895E83" w:rsidRPr="00B369BD">
              <w:rPr>
                <w:lang w:val="en-AU"/>
              </w:rPr>
              <w:t>and present descriptions and explanations, using subject</w:t>
            </w:r>
            <w:r w:rsidR="00EB2B15" w:rsidRPr="00B369BD">
              <w:rPr>
                <w:lang w:val="en-AU"/>
              </w:rPr>
              <w:t>-</w:t>
            </w:r>
            <w:r w:rsidR="00895E83" w:rsidRPr="00B369BD">
              <w:rPr>
                <w:lang w:val="en-AU"/>
              </w:rPr>
              <w:t>specific knowledge and terminology</w:t>
            </w:r>
            <w:r w:rsidR="00856392" w:rsidRPr="00B369BD">
              <w:rPr>
                <w:lang w:val="en-AU"/>
              </w:rPr>
              <w:t>,</w:t>
            </w:r>
            <w:r w:rsidR="00895E83" w:rsidRPr="00B369BD">
              <w:rPr>
                <w:lang w:val="en-AU"/>
              </w:rPr>
              <w:t xml:space="preserve"> with reference </w:t>
            </w:r>
            <w:r w:rsidR="00563C39" w:rsidRPr="00B369BD">
              <w:rPr>
                <w:lang w:val="en-AU"/>
              </w:rPr>
              <w:t>to</w:t>
            </w:r>
            <w:r w:rsidR="00895E83" w:rsidRPr="00B369BD">
              <w:rPr>
                <w:lang w:val="en-AU"/>
              </w:rPr>
              <w:t xml:space="preserve"> sources</w:t>
            </w:r>
          </w:p>
          <w:p w14:paraId="2A9DDAFC" w14:textId="70772682" w:rsidR="002817FB" w:rsidRPr="00B369BD" w:rsidRDefault="002817FB" w:rsidP="00797124">
            <w:pPr>
              <w:pStyle w:val="VCAAVC2curriculumcode"/>
            </w:pPr>
            <w:r w:rsidRPr="00B369BD">
              <w:t>VC2HE8S06</w:t>
            </w:r>
          </w:p>
        </w:tc>
        <w:tc>
          <w:tcPr>
            <w:tcW w:w="11484" w:type="dxa"/>
            <w:tcBorders>
              <w:bottom w:val="single" w:sz="4" w:space="0" w:color="auto"/>
            </w:tcBorders>
            <w:shd w:val="clear" w:color="auto" w:fill="FFFFFF" w:themeFill="background1"/>
          </w:tcPr>
          <w:p w14:paraId="64F36BA6" w14:textId="27DC1925" w:rsidR="00D4014A" w:rsidRPr="00B369BD" w:rsidRDefault="005057EF" w:rsidP="00CC3C6A">
            <w:pPr>
              <w:pStyle w:val="VCAAtablebulletnarrow"/>
            </w:pPr>
            <w:r w:rsidRPr="00B369BD">
              <w:t xml:space="preserve">developing </w:t>
            </w:r>
            <w:r w:rsidR="00D4014A" w:rsidRPr="00B369BD">
              <w:t xml:space="preserve">a relevant response to an issue that </w:t>
            </w:r>
            <w:r w:rsidR="00092A28" w:rsidRPr="00B369BD">
              <w:t xml:space="preserve">makes the issue clear to </w:t>
            </w:r>
            <w:r w:rsidR="00D4014A" w:rsidRPr="00B369BD">
              <w:t xml:space="preserve">the audience </w:t>
            </w:r>
            <w:r w:rsidR="00990B91" w:rsidRPr="00B369BD">
              <w:t>using</w:t>
            </w:r>
            <w:r w:rsidR="00D4014A" w:rsidRPr="00B369BD">
              <w:t xml:space="preserve"> subject</w:t>
            </w:r>
            <w:r w:rsidR="00092A28" w:rsidRPr="00B369BD">
              <w:t>-</w:t>
            </w:r>
            <w:r w:rsidR="00D4014A" w:rsidRPr="00B369BD">
              <w:t>specific knowledge and terminology</w:t>
            </w:r>
            <w:r w:rsidR="00092A28" w:rsidRPr="00B369BD">
              <w:t>,</w:t>
            </w:r>
            <w:r w:rsidR="00D4014A" w:rsidRPr="00B369BD">
              <w:t xml:space="preserve"> such as markets, </w:t>
            </w:r>
            <w:r w:rsidR="00786C82" w:rsidRPr="00B369BD">
              <w:t>business</w:t>
            </w:r>
            <w:r w:rsidR="00D4014A" w:rsidRPr="00B369BD">
              <w:t>, consumer, taxation</w:t>
            </w:r>
            <w:r w:rsidR="001F18BE" w:rsidRPr="00B369BD">
              <w:t xml:space="preserve"> </w:t>
            </w:r>
            <w:r w:rsidR="00092A28" w:rsidRPr="00B369BD">
              <w:t>and</w:t>
            </w:r>
            <w:r w:rsidR="001F18BE" w:rsidRPr="00B369BD">
              <w:t xml:space="preserve"> </w:t>
            </w:r>
            <w:r w:rsidR="00D4014A" w:rsidRPr="00B369BD">
              <w:t>financial planning</w:t>
            </w:r>
          </w:p>
          <w:p w14:paraId="7FA3163A" w14:textId="41BD6E85" w:rsidR="00A55024" w:rsidRPr="00B369BD" w:rsidRDefault="005057EF" w:rsidP="00CC3C6A">
            <w:pPr>
              <w:pStyle w:val="VCAAtablebulletnarrow"/>
            </w:pPr>
            <w:r w:rsidRPr="00B369BD">
              <w:t xml:space="preserve">creating </w:t>
            </w:r>
            <w:r w:rsidR="00D4014A" w:rsidRPr="00B369BD">
              <w:t>and presenting a description or explanation using data or information presented in appropriate formats to demonstrate understanding of economics and business knowledge using subject</w:t>
            </w:r>
            <w:r w:rsidR="00F5347B" w:rsidRPr="00B369BD">
              <w:t>-</w:t>
            </w:r>
            <w:r w:rsidR="00D4014A" w:rsidRPr="00B369BD">
              <w:t>specific terminology</w:t>
            </w:r>
          </w:p>
          <w:p w14:paraId="51438A9B" w14:textId="1B45B923" w:rsidR="00A55024" w:rsidRPr="00B369BD" w:rsidRDefault="005057EF" w:rsidP="00CC3C6A">
            <w:pPr>
              <w:pStyle w:val="VCAAtablebulletnarrow"/>
            </w:pPr>
            <w:r w:rsidRPr="00B369BD">
              <w:t xml:space="preserve">completing </w:t>
            </w:r>
            <w:r w:rsidR="00D4014A" w:rsidRPr="00B369BD">
              <w:t xml:space="preserve">a cloze </w:t>
            </w:r>
            <w:r w:rsidR="00786C82" w:rsidRPr="00B369BD">
              <w:t xml:space="preserve">exercise </w:t>
            </w:r>
            <w:r w:rsidR="00F5347B" w:rsidRPr="00B369BD">
              <w:t xml:space="preserve">by inserting </w:t>
            </w:r>
            <w:r w:rsidR="00D4014A" w:rsidRPr="00B369BD">
              <w:t>the correct</w:t>
            </w:r>
            <w:r w:rsidR="00F5347B" w:rsidRPr="00B369BD">
              <w:t xml:space="preserve"> economics or</w:t>
            </w:r>
            <w:r w:rsidR="00D4014A" w:rsidRPr="00B369BD">
              <w:t xml:space="preserve"> business term into a text </w:t>
            </w:r>
          </w:p>
          <w:p w14:paraId="04E6C08E" w14:textId="5CDC3EDE" w:rsidR="00287A64" w:rsidRPr="00B369BD" w:rsidRDefault="005057EF" w:rsidP="00CC3C6A">
            <w:pPr>
              <w:pStyle w:val="VCAAtablebulletnarrow"/>
            </w:pPr>
            <w:r w:rsidRPr="00B369BD">
              <w:t xml:space="preserve">developing </w:t>
            </w:r>
            <w:r w:rsidR="00D4014A" w:rsidRPr="00B369BD">
              <w:t xml:space="preserve">a word puzzle, such as a crossword or a </w:t>
            </w:r>
            <w:r w:rsidR="00786C82" w:rsidRPr="00B369BD">
              <w:t>quiz</w:t>
            </w:r>
            <w:r w:rsidR="00F5347B" w:rsidRPr="00B369BD">
              <w:t>,</w:t>
            </w:r>
            <w:r w:rsidR="00786C82" w:rsidRPr="00B369BD">
              <w:t xml:space="preserve"> based</w:t>
            </w:r>
            <w:r w:rsidR="00D4014A" w:rsidRPr="00B369BD">
              <w:t xml:space="preserve"> on </w:t>
            </w:r>
            <w:r w:rsidR="00F5347B" w:rsidRPr="00B369BD">
              <w:t xml:space="preserve">economics and </w:t>
            </w:r>
            <w:r w:rsidR="00D4014A" w:rsidRPr="00B369BD">
              <w:t xml:space="preserve">business terminology and related </w:t>
            </w:r>
            <w:r w:rsidR="00786C82" w:rsidRPr="00B369BD">
              <w:t>knowledge</w:t>
            </w:r>
          </w:p>
        </w:tc>
      </w:tr>
      <w:bookmarkEnd w:id="47"/>
    </w:tbl>
    <w:p w14:paraId="2842E488" w14:textId="77777777" w:rsidR="001701A4" w:rsidRPr="00B369BD" w:rsidRDefault="001701A4" w:rsidP="001701A4">
      <w:pPr>
        <w:rPr>
          <w:rFonts w:ascii="Calibri" w:hAnsi="Calibri" w:cs="Calibri"/>
        </w:rPr>
      </w:pPr>
      <w:r w:rsidRPr="00B369BD">
        <w:rPr>
          <w:rFonts w:ascii="Calibri" w:hAnsi="Calibri" w:cs="Calibri"/>
          <w:lang w:eastAsia="en-AU"/>
        </w:rPr>
        <w:br w:type="page"/>
      </w:r>
    </w:p>
    <w:p w14:paraId="2945FDDD" w14:textId="157981E4" w:rsidR="001701A4" w:rsidRPr="00B369BD" w:rsidRDefault="001701A4" w:rsidP="00B21088">
      <w:pPr>
        <w:pStyle w:val="Heading2"/>
      </w:pPr>
      <w:bookmarkStart w:id="48" w:name="_Toc132965982"/>
      <w:bookmarkStart w:id="49" w:name="_Toc168643808"/>
      <w:r w:rsidRPr="00B369BD">
        <w:lastRenderedPageBreak/>
        <w:t>Levels 9 and 10</w:t>
      </w:r>
      <w:bookmarkEnd w:id="48"/>
      <w:bookmarkEnd w:id="49"/>
    </w:p>
    <w:p w14:paraId="7D28D38F" w14:textId="44BBEA55" w:rsidR="001701A4" w:rsidRPr="00B369BD" w:rsidRDefault="001701A4" w:rsidP="00E96BE8">
      <w:pPr>
        <w:pStyle w:val="Heading3"/>
      </w:pPr>
      <w:r w:rsidRPr="00B369BD">
        <w:t>Band description</w:t>
      </w:r>
    </w:p>
    <w:p w14:paraId="69EF2E8D" w14:textId="65C445AA" w:rsidR="00947EA4" w:rsidRPr="00B369BD" w:rsidRDefault="00947EA4" w:rsidP="008C6050">
      <w:pPr>
        <w:pStyle w:val="VCAAbody"/>
        <w:rPr>
          <w:lang w:val="en-AU"/>
        </w:rPr>
      </w:pPr>
      <w:r w:rsidRPr="00B369BD">
        <w:rPr>
          <w:lang w:val="en-AU"/>
        </w:rPr>
        <w:t xml:space="preserve">The focus of learning </w:t>
      </w:r>
      <w:r w:rsidR="00BD7871" w:rsidRPr="00B369BD">
        <w:rPr>
          <w:lang w:val="en-AU"/>
        </w:rPr>
        <w:t xml:space="preserve">at </w:t>
      </w:r>
      <w:r w:rsidRPr="00B369BD">
        <w:rPr>
          <w:lang w:val="en-AU"/>
        </w:rPr>
        <w:t xml:space="preserve">Levels 9 and 10 </w:t>
      </w:r>
      <w:r w:rsidR="00737C46" w:rsidRPr="00B369BD">
        <w:rPr>
          <w:lang w:val="en-AU"/>
        </w:rPr>
        <w:t xml:space="preserve">is </w:t>
      </w:r>
      <w:r w:rsidRPr="00B369BD">
        <w:rPr>
          <w:lang w:val="en-AU"/>
        </w:rPr>
        <w:t xml:space="preserve">the topics </w:t>
      </w:r>
      <w:r w:rsidR="009D08B2" w:rsidRPr="00B369BD">
        <w:rPr>
          <w:lang w:val="en-AU"/>
        </w:rPr>
        <w:t>G</w:t>
      </w:r>
      <w:r w:rsidRPr="00B369BD">
        <w:rPr>
          <w:lang w:val="en-AU"/>
        </w:rPr>
        <w:t xml:space="preserve">overnment and the economy, </w:t>
      </w:r>
      <w:r w:rsidR="009D08B2" w:rsidRPr="00B369BD">
        <w:rPr>
          <w:lang w:val="en-AU"/>
        </w:rPr>
        <w:t xml:space="preserve">International </w:t>
      </w:r>
      <w:r w:rsidRPr="00B369BD">
        <w:rPr>
          <w:lang w:val="en-AU"/>
        </w:rPr>
        <w:t xml:space="preserve">trade and globalisation, </w:t>
      </w:r>
      <w:r w:rsidR="009D08B2" w:rsidRPr="00B369BD">
        <w:rPr>
          <w:lang w:val="en-AU"/>
        </w:rPr>
        <w:t>Productivity</w:t>
      </w:r>
      <w:r w:rsidRPr="00B369BD">
        <w:rPr>
          <w:lang w:val="en-AU"/>
        </w:rPr>
        <w:t xml:space="preserve">, </w:t>
      </w:r>
      <w:r w:rsidR="009D08B2" w:rsidRPr="00B369BD">
        <w:rPr>
          <w:lang w:val="en-AU"/>
        </w:rPr>
        <w:t xml:space="preserve">Business </w:t>
      </w:r>
      <w:r w:rsidRPr="00B369BD">
        <w:rPr>
          <w:lang w:val="en-AU"/>
        </w:rPr>
        <w:t xml:space="preserve">competitiveness, </w:t>
      </w:r>
      <w:r w:rsidR="009D08B2" w:rsidRPr="00B369BD">
        <w:rPr>
          <w:lang w:val="en-AU"/>
        </w:rPr>
        <w:t xml:space="preserve">Human </w:t>
      </w:r>
      <w:r w:rsidRPr="00B369BD">
        <w:rPr>
          <w:lang w:val="en-AU"/>
        </w:rPr>
        <w:t xml:space="preserve">resource management and </w:t>
      </w:r>
      <w:r w:rsidR="00CE2048" w:rsidRPr="00B369BD">
        <w:rPr>
          <w:lang w:val="en-AU"/>
        </w:rPr>
        <w:t>L</w:t>
      </w:r>
      <w:r w:rsidR="009D08B2" w:rsidRPr="00B369BD">
        <w:rPr>
          <w:lang w:val="en-AU"/>
        </w:rPr>
        <w:t xml:space="preserve">iving </w:t>
      </w:r>
      <w:r w:rsidRPr="00B369BD">
        <w:rPr>
          <w:lang w:val="en-AU"/>
        </w:rPr>
        <w:t>standards.</w:t>
      </w:r>
    </w:p>
    <w:p w14:paraId="2A0E0B8F" w14:textId="2C73D474" w:rsidR="00337D2E" w:rsidRPr="00B369BD" w:rsidRDefault="00947EA4" w:rsidP="008C6050">
      <w:pPr>
        <w:pStyle w:val="VCAAbody"/>
        <w:rPr>
          <w:lang w:val="en-AU"/>
        </w:rPr>
      </w:pPr>
      <w:r w:rsidRPr="00B369BD">
        <w:rPr>
          <w:lang w:val="en-AU"/>
        </w:rPr>
        <w:t xml:space="preserve">Students consider the need for </w:t>
      </w:r>
      <w:r w:rsidR="00737C46" w:rsidRPr="00B369BD">
        <w:rPr>
          <w:lang w:val="en-AU"/>
        </w:rPr>
        <w:t xml:space="preserve">economic intervention by </w:t>
      </w:r>
      <w:r w:rsidRPr="00B369BD">
        <w:rPr>
          <w:lang w:val="en-AU"/>
        </w:rPr>
        <w:t xml:space="preserve">government and </w:t>
      </w:r>
      <w:r w:rsidR="00FE10FF" w:rsidRPr="00B369BD">
        <w:rPr>
          <w:lang w:val="en-AU"/>
        </w:rPr>
        <w:t xml:space="preserve">the </w:t>
      </w:r>
      <w:r w:rsidRPr="00B369BD">
        <w:rPr>
          <w:lang w:val="en-AU"/>
        </w:rPr>
        <w:t>Reserve Bank of Australia through fiscal and monetary policy, the circular flow model and the economic indicators used to measure economic performance</w:t>
      </w:r>
      <w:r w:rsidR="00201811" w:rsidRPr="00B369BD">
        <w:rPr>
          <w:lang w:val="en-AU"/>
        </w:rPr>
        <w:t>.</w:t>
      </w:r>
      <w:r w:rsidRPr="00B369BD">
        <w:rPr>
          <w:lang w:val="en-AU"/>
        </w:rPr>
        <w:t xml:space="preserve"> They examine the interdependence of economic decision</w:t>
      </w:r>
      <w:r w:rsidR="00FE10FF" w:rsidRPr="00B369BD">
        <w:rPr>
          <w:lang w:val="en-AU"/>
        </w:rPr>
        <w:t>-</w:t>
      </w:r>
      <w:r w:rsidRPr="00B369BD">
        <w:rPr>
          <w:lang w:val="en-AU"/>
        </w:rPr>
        <w:t>making between consumers, business</w:t>
      </w:r>
      <w:r w:rsidR="00201811" w:rsidRPr="00B369BD">
        <w:rPr>
          <w:lang w:val="en-AU"/>
        </w:rPr>
        <w:t>es</w:t>
      </w:r>
      <w:r w:rsidRPr="00B369BD">
        <w:rPr>
          <w:lang w:val="en-AU"/>
        </w:rPr>
        <w:t xml:space="preserve"> and government. Students consider the implications of Australia’s participation in the global economy and changing patterns of international trade</w:t>
      </w:r>
      <w:r w:rsidR="00737C46" w:rsidRPr="00B369BD">
        <w:rPr>
          <w:lang w:val="en-AU"/>
        </w:rPr>
        <w:t>.</w:t>
      </w:r>
      <w:r w:rsidRPr="00B369BD">
        <w:rPr>
          <w:lang w:val="en-AU"/>
        </w:rPr>
        <w:t xml:space="preserve"> </w:t>
      </w:r>
      <w:r w:rsidR="007C5160" w:rsidRPr="00B369BD">
        <w:rPr>
          <w:lang w:val="en-AU"/>
        </w:rPr>
        <w:t>T</w:t>
      </w:r>
      <w:r w:rsidR="008D5A41" w:rsidRPr="00B369BD">
        <w:rPr>
          <w:lang w:val="en-AU"/>
        </w:rPr>
        <w:t xml:space="preserve">hey look at how businesses create and maintain competitive advantage and the importance of entrepreneurship, marketing and public relations strategies in these contexts. </w:t>
      </w:r>
      <w:r w:rsidRPr="00B369BD">
        <w:rPr>
          <w:lang w:val="en-AU"/>
        </w:rPr>
        <w:t>Students focus on consumer and financial risks and rewards. They look at factors influencing major consumer financial decisions,</w:t>
      </w:r>
      <w:r w:rsidR="00A31E40" w:rsidRPr="00B369BD">
        <w:rPr>
          <w:lang w:val="en-AU"/>
        </w:rPr>
        <w:t xml:space="preserve"> </w:t>
      </w:r>
      <w:r w:rsidR="00344706" w:rsidRPr="00B369BD">
        <w:rPr>
          <w:lang w:val="en-AU"/>
        </w:rPr>
        <w:t xml:space="preserve">and </w:t>
      </w:r>
      <w:r w:rsidRPr="00B369BD">
        <w:rPr>
          <w:lang w:val="en-AU"/>
        </w:rPr>
        <w:t xml:space="preserve">the Australian system of superannuation and its importance to living standards. </w:t>
      </w:r>
    </w:p>
    <w:p w14:paraId="17D9C6CB" w14:textId="1F84DA6E" w:rsidR="00947EA4" w:rsidRPr="00B369BD" w:rsidRDefault="001F05D0" w:rsidP="008C6050">
      <w:pPr>
        <w:pStyle w:val="VCAAbody"/>
        <w:rPr>
          <w:lang w:val="en-AU"/>
        </w:rPr>
      </w:pPr>
      <w:r w:rsidRPr="00B369BD">
        <w:rPr>
          <w:lang w:val="en-AU"/>
        </w:rPr>
        <w:t xml:space="preserve">Key </w:t>
      </w:r>
      <w:r w:rsidR="00337D2E" w:rsidRPr="00B369BD">
        <w:rPr>
          <w:lang w:val="en-AU"/>
        </w:rPr>
        <w:t xml:space="preserve">questions provide a framework for developing students’ knowledge, understanding and skills. </w:t>
      </w:r>
      <w:r w:rsidR="00947EA4" w:rsidRPr="00B369BD">
        <w:rPr>
          <w:lang w:val="en-AU"/>
        </w:rPr>
        <w:t>The following are examples only and may be used or adapted to suit local contexts:</w:t>
      </w:r>
    </w:p>
    <w:p w14:paraId="1E2D56BB" w14:textId="592789A1" w:rsidR="00947EA4" w:rsidRPr="00B369BD" w:rsidRDefault="00947EA4" w:rsidP="00DA0A3A">
      <w:pPr>
        <w:pStyle w:val="VCAAbullet"/>
        <w:rPr>
          <w:rFonts w:eastAsia="Calibri"/>
          <w:lang w:val="en-AU"/>
        </w:rPr>
      </w:pPr>
      <w:r w:rsidRPr="00B369BD">
        <w:rPr>
          <w:rFonts w:eastAsia="Calibri"/>
          <w:lang w:val="en-AU"/>
        </w:rPr>
        <w:t>What are the costs and benefits of international trade and globalisation</w:t>
      </w:r>
      <w:r w:rsidR="00DA0A3A" w:rsidRPr="00B369BD">
        <w:rPr>
          <w:rFonts w:eastAsia="Calibri"/>
          <w:lang w:val="en-AU"/>
        </w:rPr>
        <w:t xml:space="preserve"> and </w:t>
      </w:r>
      <w:r w:rsidR="00B0188B" w:rsidRPr="00B369BD">
        <w:rPr>
          <w:rFonts w:eastAsia="Calibri"/>
          <w:lang w:val="en-AU"/>
        </w:rPr>
        <w:t>h</w:t>
      </w:r>
      <w:r w:rsidRPr="00B369BD">
        <w:rPr>
          <w:rFonts w:eastAsia="Calibri"/>
          <w:lang w:val="en-AU"/>
        </w:rPr>
        <w:t xml:space="preserve">ow have Australia’s patterns of international trade </w:t>
      </w:r>
      <w:r w:rsidR="00DA0A3A" w:rsidRPr="00B369BD">
        <w:rPr>
          <w:rFonts w:eastAsia="Calibri"/>
          <w:lang w:val="en-AU"/>
        </w:rPr>
        <w:t>evolved over the past 150 years</w:t>
      </w:r>
      <w:r w:rsidRPr="00B369BD">
        <w:rPr>
          <w:rFonts w:eastAsia="Calibri"/>
          <w:lang w:val="en-AU"/>
        </w:rPr>
        <w:t xml:space="preserve">? </w:t>
      </w:r>
    </w:p>
    <w:p w14:paraId="4C650BB7" w14:textId="77777777" w:rsidR="00947EA4" w:rsidRPr="00B369BD" w:rsidRDefault="00947EA4" w:rsidP="008C6050">
      <w:pPr>
        <w:pStyle w:val="VCAAbullet"/>
        <w:rPr>
          <w:rFonts w:eastAsia="Calibri"/>
          <w:lang w:val="en-AU"/>
        </w:rPr>
      </w:pPr>
      <w:r w:rsidRPr="00B369BD">
        <w:rPr>
          <w:rFonts w:eastAsia="Calibri"/>
          <w:lang w:val="en-AU"/>
        </w:rPr>
        <w:t>What is the role of the financial sector in the Australian economy?</w:t>
      </w:r>
    </w:p>
    <w:p w14:paraId="5B7F45C5" w14:textId="5ED59968" w:rsidR="00947EA4" w:rsidRPr="00B369BD" w:rsidRDefault="00947EA4" w:rsidP="008C6050">
      <w:pPr>
        <w:pStyle w:val="VCAAbullet"/>
        <w:rPr>
          <w:rFonts w:eastAsia="Calibri"/>
          <w:lang w:val="en-AU"/>
        </w:rPr>
      </w:pPr>
      <w:r w:rsidRPr="00B369BD">
        <w:rPr>
          <w:rFonts w:eastAsia="Calibri"/>
          <w:lang w:val="en-AU"/>
        </w:rPr>
        <w:t>How can a business creat</w:t>
      </w:r>
      <w:r w:rsidR="004E18F5" w:rsidRPr="00B369BD">
        <w:rPr>
          <w:rFonts w:eastAsia="Calibri"/>
          <w:lang w:val="en-AU"/>
        </w:rPr>
        <w:t>e</w:t>
      </w:r>
      <w:r w:rsidRPr="00B369BD">
        <w:rPr>
          <w:rFonts w:eastAsia="Calibri"/>
          <w:lang w:val="en-AU"/>
        </w:rPr>
        <w:t xml:space="preserve"> and maintain a competitive advantage? </w:t>
      </w:r>
    </w:p>
    <w:p w14:paraId="3CA46BAF" w14:textId="436B1CD2" w:rsidR="00947EA4" w:rsidRPr="00B369BD" w:rsidRDefault="00947EA4" w:rsidP="008C6050">
      <w:pPr>
        <w:pStyle w:val="VCAAbullet"/>
        <w:rPr>
          <w:rFonts w:eastAsia="Calibri"/>
          <w:lang w:val="en-AU"/>
        </w:rPr>
      </w:pPr>
      <w:r w:rsidRPr="00B369BD">
        <w:rPr>
          <w:rFonts w:eastAsia="Calibri"/>
          <w:lang w:val="en-AU"/>
        </w:rPr>
        <w:t xml:space="preserve">What processes can Australian consumers </w:t>
      </w:r>
      <w:r w:rsidR="00761E08" w:rsidRPr="00B369BD">
        <w:rPr>
          <w:rFonts w:eastAsia="Calibri"/>
          <w:lang w:val="en-AU"/>
        </w:rPr>
        <w:t xml:space="preserve">use </w:t>
      </w:r>
      <w:r w:rsidRPr="00B369BD">
        <w:rPr>
          <w:rFonts w:eastAsia="Calibri"/>
          <w:lang w:val="en-AU"/>
        </w:rPr>
        <w:t>to manage financial risks and rewards?</w:t>
      </w:r>
    </w:p>
    <w:p w14:paraId="0AC3FF9B" w14:textId="24FDB0E7" w:rsidR="00947EA4" w:rsidRPr="00B369BD" w:rsidRDefault="00947EA4" w:rsidP="008C6050">
      <w:pPr>
        <w:pStyle w:val="VCAAbullet"/>
        <w:rPr>
          <w:rFonts w:eastAsia="Calibri"/>
          <w:lang w:val="en-AU"/>
        </w:rPr>
      </w:pPr>
      <w:r w:rsidRPr="00B369BD">
        <w:rPr>
          <w:rFonts w:eastAsia="Calibri"/>
          <w:lang w:val="en-AU"/>
        </w:rPr>
        <w:t>How</w:t>
      </w:r>
      <w:r w:rsidR="00DA0A3A" w:rsidRPr="00B369BD">
        <w:rPr>
          <w:rFonts w:eastAsia="Calibri"/>
          <w:lang w:val="en-AU"/>
        </w:rPr>
        <w:t xml:space="preserve"> and why</w:t>
      </w:r>
      <w:r w:rsidRPr="00B369BD">
        <w:rPr>
          <w:rFonts w:eastAsia="Calibri"/>
          <w:lang w:val="en-AU"/>
        </w:rPr>
        <w:t xml:space="preserve"> do the government and the Reserve Bank of Australia intervene in the</w:t>
      </w:r>
      <w:r w:rsidR="00DA0A3A" w:rsidRPr="00B369BD">
        <w:rPr>
          <w:rFonts w:eastAsia="Calibri"/>
          <w:lang w:val="en-AU"/>
        </w:rPr>
        <w:t xml:space="preserve"> Australian</w:t>
      </w:r>
      <w:r w:rsidRPr="00B369BD">
        <w:rPr>
          <w:rFonts w:eastAsia="Calibri"/>
          <w:lang w:val="en-AU"/>
        </w:rPr>
        <w:t xml:space="preserve"> economy</w:t>
      </w:r>
      <w:r w:rsidR="00DA0A3A" w:rsidRPr="00B369BD">
        <w:rPr>
          <w:rFonts w:eastAsia="Calibri"/>
          <w:lang w:val="en-AU"/>
        </w:rPr>
        <w:t xml:space="preserve"> and what factors influence government economic decision-making</w:t>
      </w:r>
      <w:r w:rsidRPr="00B369BD">
        <w:rPr>
          <w:rFonts w:eastAsia="Calibri"/>
          <w:lang w:val="en-AU"/>
        </w:rPr>
        <w:t>?</w:t>
      </w:r>
    </w:p>
    <w:p w14:paraId="1C31876C" w14:textId="77777777" w:rsidR="00947EA4" w:rsidRPr="00B369BD" w:rsidRDefault="00947EA4" w:rsidP="008C6050">
      <w:pPr>
        <w:pStyle w:val="VCAAbullet"/>
        <w:rPr>
          <w:rFonts w:eastAsia="Calibri"/>
          <w:lang w:val="en-AU"/>
        </w:rPr>
      </w:pPr>
      <w:r w:rsidRPr="00B369BD">
        <w:rPr>
          <w:rFonts w:eastAsia="Calibri"/>
          <w:lang w:val="en-AU"/>
        </w:rPr>
        <w:t xml:space="preserve">How can workforce efficiency and productivity be improved within a business and how can this contribute to business success? </w:t>
      </w:r>
    </w:p>
    <w:p w14:paraId="3324F0DC" w14:textId="2F36BC33" w:rsidR="00947EA4" w:rsidRPr="00B369BD" w:rsidRDefault="00947EA4" w:rsidP="008C6050">
      <w:pPr>
        <w:pStyle w:val="VCAAbullet"/>
        <w:rPr>
          <w:rFonts w:eastAsia="Calibri"/>
          <w:lang w:val="en-AU"/>
        </w:rPr>
      </w:pPr>
      <w:r w:rsidRPr="00B369BD">
        <w:rPr>
          <w:rFonts w:eastAsia="Calibri"/>
          <w:lang w:val="en-AU"/>
        </w:rPr>
        <w:t xml:space="preserve">How does Australia’s superannuation system support </w:t>
      </w:r>
      <w:r w:rsidR="00AC5A39" w:rsidRPr="00B369BD">
        <w:rPr>
          <w:rFonts w:eastAsia="Calibri"/>
          <w:lang w:val="en-AU"/>
        </w:rPr>
        <w:t xml:space="preserve">living </w:t>
      </w:r>
      <w:r w:rsidRPr="00B369BD">
        <w:rPr>
          <w:rFonts w:eastAsia="Calibri"/>
          <w:lang w:val="en-AU"/>
        </w:rPr>
        <w:t>standards, economic wellbeing and the common good?</w:t>
      </w:r>
    </w:p>
    <w:p w14:paraId="7048CC64" w14:textId="61DEC9C4" w:rsidR="001701A4" w:rsidRPr="00B369BD" w:rsidRDefault="001701A4" w:rsidP="00E96BE8">
      <w:pPr>
        <w:pStyle w:val="Heading3"/>
      </w:pPr>
      <w:r w:rsidRPr="00B369BD">
        <w:t>Achievement standard</w:t>
      </w:r>
    </w:p>
    <w:p w14:paraId="07556858" w14:textId="72AA2BD2" w:rsidR="00947EA4" w:rsidRPr="00B369BD" w:rsidRDefault="00947EA4" w:rsidP="008C6050">
      <w:pPr>
        <w:pStyle w:val="VCAAbody"/>
        <w:rPr>
          <w:lang w:val="en-AU"/>
        </w:rPr>
      </w:pPr>
      <w:r w:rsidRPr="00B369BD">
        <w:rPr>
          <w:lang w:val="en-AU"/>
        </w:rPr>
        <w:t xml:space="preserve">By the end of Level 10, students can analyse the circular flow model of the economy and assess the appropriateness of </w:t>
      </w:r>
      <w:r w:rsidR="00D15A7C" w:rsidRPr="00B369BD">
        <w:rPr>
          <w:lang w:val="en-AU"/>
        </w:rPr>
        <w:t xml:space="preserve">specific </w:t>
      </w:r>
      <w:r w:rsidRPr="00B369BD">
        <w:rPr>
          <w:lang w:val="en-AU"/>
        </w:rPr>
        <w:t xml:space="preserve">government and </w:t>
      </w:r>
      <w:r w:rsidR="00EC77A4" w:rsidRPr="00B369BD">
        <w:rPr>
          <w:rFonts w:eastAsia="Calibri"/>
          <w:lang w:val="en-AU"/>
        </w:rPr>
        <w:t>Reserve Bank of Australia</w:t>
      </w:r>
      <w:r w:rsidRPr="00B369BD">
        <w:rPr>
          <w:lang w:val="en-AU"/>
        </w:rPr>
        <w:t xml:space="preserve"> economic intervention</w:t>
      </w:r>
      <w:r w:rsidR="00D15A7C" w:rsidRPr="00B369BD">
        <w:rPr>
          <w:lang w:val="en-AU"/>
        </w:rPr>
        <w:t>s</w:t>
      </w:r>
      <w:r w:rsidRPr="00B369BD">
        <w:rPr>
          <w:lang w:val="en-AU"/>
        </w:rPr>
        <w:t xml:space="preserve"> through fiscal and monetary policy</w:t>
      </w:r>
      <w:r w:rsidR="004F29F3" w:rsidRPr="00B369BD">
        <w:rPr>
          <w:lang w:val="en-AU"/>
        </w:rPr>
        <w:t>. T</w:t>
      </w:r>
      <w:r w:rsidRPr="00B369BD">
        <w:rPr>
          <w:lang w:val="en-AU"/>
        </w:rPr>
        <w:t>hey explain the interdependence of the different sectors of the economy</w:t>
      </w:r>
      <w:r w:rsidR="00D15A7C" w:rsidRPr="00B369BD">
        <w:rPr>
          <w:lang w:val="en-AU"/>
        </w:rPr>
        <w:t>,</w:t>
      </w:r>
      <w:r w:rsidR="00A74EE0" w:rsidRPr="00B369BD">
        <w:rPr>
          <w:lang w:val="en-AU"/>
        </w:rPr>
        <w:t xml:space="preserve"> </w:t>
      </w:r>
      <w:r w:rsidR="00D15A7C" w:rsidRPr="00B369BD">
        <w:rPr>
          <w:lang w:val="en-AU"/>
        </w:rPr>
        <w:t xml:space="preserve">identify and analyse </w:t>
      </w:r>
      <w:r w:rsidRPr="00B369BD">
        <w:rPr>
          <w:lang w:val="en-AU"/>
        </w:rPr>
        <w:t>the economic indicators used to measure economic performance, and</w:t>
      </w:r>
      <w:r w:rsidR="00A14026" w:rsidRPr="00B369BD">
        <w:rPr>
          <w:lang w:val="en-AU"/>
        </w:rPr>
        <w:t xml:space="preserve"> </w:t>
      </w:r>
      <w:r w:rsidRPr="00B369BD">
        <w:rPr>
          <w:lang w:val="en-AU"/>
        </w:rPr>
        <w:t>assess the implications of Australia’s participation in the global economy via international trade.</w:t>
      </w:r>
    </w:p>
    <w:p w14:paraId="7290B6FB" w14:textId="2B4D604A" w:rsidR="00947EA4" w:rsidRPr="00B369BD" w:rsidRDefault="00947EA4" w:rsidP="008C6050">
      <w:pPr>
        <w:pStyle w:val="VCAAbody"/>
        <w:rPr>
          <w:lang w:val="en-AU"/>
        </w:rPr>
      </w:pPr>
      <w:r w:rsidRPr="00B369BD">
        <w:rPr>
          <w:lang w:val="en-AU"/>
        </w:rPr>
        <w:lastRenderedPageBreak/>
        <w:t>They explain how and why businesses can seek to</w:t>
      </w:r>
      <w:r w:rsidR="00A14026" w:rsidRPr="00B369BD">
        <w:rPr>
          <w:lang w:val="en-AU"/>
        </w:rPr>
        <w:t xml:space="preserve"> </w:t>
      </w:r>
      <w:r w:rsidRPr="00B369BD">
        <w:rPr>
          <w:lang w:val="en-AU"/>
        </w:rPr>
        <w:t>create and maintain a competitive advantage and the role of entrepreneurship, marketing and public relations strategies in doing this. Students explain human resource management strategies used by employers to improve business competitiveness and the role of trade unions and employer groups in the workplace. They analyse the management of consumer and financial risks and rewards and consider the consequences of these. Students explain the importance of superannuation to both individuals and the community</w:t>
      </w:r>
      <w:r w:rsidR="00F0379C" w:rsidRPr="00B369BD">
        <w:rPr>
          <w:lang w:val="en-AU"/>
        </w:rPr>
        <w:t>,</w:t>
      </w:r>
      <w:r w:rsidRPr="00B369BD">
        <w:rPr>
          <w:lang w:val="en-AU"/>
        </w:rPr>
        <w:t xml:space="preserve"> as well as</w:t>
      </w:r>
      <w:r w:rsidR="00A14026" w:rsidRPr="00B369BD">
        <w:rPr>
          <w:lang w:val="en-AU"/>
        </w:rPr>
        <w:t xml:space="preserve"> </w:t>
      </w:r>
      <w:r w:rsidRPr="00B369BD">
        <w:rPr>
          <w:lang w:val="en-AU"/>
        </w:rPr>
        <w:t>factors that influence major consumer financial decisions.</w:t>
      </w:r>
    </w:p>
    <w:p w14:paraId="4C098A93" w14:textId="272996D3" w:rsidR="003E4FE2" w:rsidRPr="00B369BD" w:rsidRDefault="00947EA4" w:rsidP="00737BE9">
      <w:pPr>
        <w:pStyle w:val="VCAAbody"/>
        <w:rPr>
          <w:lang w:val="en-AU"/>
        </w:rPr>
      </w:pPr>
      <w:r w:rsidRPr="00B369BD">
        <w:rPr>
          <w:lang w:val="en-AU"/>
        </w:rPr>
        <w:t>Students develop and modify questions for application to contemporary economics</w:t>
      </w:r>
      <w:r w:rsidR="00380B0E" w:rsidRPr="00B369BD">
        <w:rPr>
          <w:lang w:val="en-AU"/>
        </w:rPr>
        <w:t xml:space="preserve"> and b</w:t>
      </w:r>
      <w:r w:rsidRPr="00B369BD">
        <w:rPr>
          <w:lang w:val="en-AU"/>
        </w:rPr>
        <w:t>usiness, work or financial issues</w:t>
      </w:r>
      <w:r w:rsidR="00380B0E" w:rsidRPr="00B369BD">
        <w:rPr>
          <w:lang w:val="en-AU"/>
        </w:rPr>
        <w:t>,</w:t>
      </w:r>
      <w:r w:rsidRPr="00B369BD">
        <w:rPr>
          <w:lang w:val="en-AU"/>
        </w:rPr>
        <w:t xml:space="preserve"> and locate, select</w:t>
      </w:r>
      <w:r w:rsidR="00380B0E" w:rsidRPr="00B369BD">
        <w:rPr>
          <w:lang w:val="en-AU"/>
        </w:rPr>
        <w:t xml:space="preserve"> and </w:t>
      </w:r>
      <w:r w:rsidRPr="00B369BD">
        <w:rPr>
          <w:lang w:val="en-AU"/>
        </w:rPr>
        <w:t xml:space="preserve">organise relevant information and data from a range of sources. They then apply this </w:t>
      </w:r>
      <w:r w:rsidR="002C37FE" w:rsidRPr="00B369BD">
        <w:rPr>
          <w:lang w:val="en-AU"/>
        </w:rPr>
        <w:t xml:space="preserve">to </w:t>
      </w:r>
      <w:r w:rsidRPr="00B369BD">
        <w:rPr>
          <w:lang w:val="en-AU"/>
        </w:rPr>
        <w:t xml:space="preserve">issues through recognition of trends and </w:t>
      </w:r>
      <w:r w:rsidR="00380B0E" w:rsidRPr="00B369BD">
        <w:rPr>
          <w:lang w:val="en-AU"/>
        </w:rPr>
        <w:t>cause-and-</w:t>
      </w:r>
      <w:r w:rsidRPr="00B369BD">
        <w:rPr>
          <w:lang w:val="en-AU"/>
        </w:rPr>
        <w:t xml:space="preserve">effect relationships and make logical predictions from this. Students are able to develop and evaluate a response to an economics and business issue, using either </w:t>
      </w:r>
      <w:r w:rsidR="00380B0E" w:rsidRPr="00B369BD">
        <w:rPr>
          <w:lang w:val="en-AU"/>
        </w:rPr>
        <w:t>cost-</w:t>
      </w:r>
      <w:r w:rsidRPr="00B369BD">
        <w:rPr>
          <w:lang w:val="en-AU"/>
        </w:rPr>
        <w:t>benefit analysis or criteria. They can effectively evaluate sources for authenticity and validity and explain and present arguments about economics and business concepts and issues using economics and business terminology and knowledge</w:t>
      </w:r>
      <w:r w:rsidR="003E4FE2" w:rsidRPr="00B369BD">
        <w:rPr>
          <w:lang w:val="en-AU"/>
        </w:rPr>
        <w:t>.</w:t>
      </w:r>
    </w:p>
    <w:p w14:paraId="0FABBF6F" w14:textId="77777777" w:rsidR="00B3573A" w:rsidRPr="00B369BD" w:rsidRDefault="00B3573A">
      <w:pPr>
        <w:rPr>
          <w:rFonts w:ascii="Arial" w:hAnsi="Arial" w:cs="Arial"/>
          <w:color w:val="0F7EB4"/>
          <w:sz w:val="32"/>
          <w:szCs w:val="24"/>
          <w:lang w:eastAsia="en-AU"/>
        </w:rPr>
      </w:pPr>
      <w:r w:rsidRPr="00B369BD">
        <w:br w:type="page"/>
      </w:r>
    </w:p>
    <w:p w14:paraId="739B4CE0" w14:textId="018BE3EA" w:rsidR="002C37FE" w:rsidRPr="00B369BD" w:rsidRDefault="003E4FE2" w:rsidP="008C6050">
      <w:pPr>
        <w:pStyle w:val="Heading3"/>
      </w:pPr>
      <w:r w:rsidRPr="00B369BD">
        <w:lastRenderedPageBreak/>
        <w:t>Content descriptions and elaborations</w:t>
      </w:r>
    </w:p>
    <w:p w14:paraId="41117ED3" w14:textId="1DB2CFFB" w:rsidR="003E4FE2" w:rsidRPr="00B369BD" w:rsidRDefault="003E4FE2" w:rsidP="008C6050">
      <w:pPr>
        <w:pStyle w:val="Heading4"/>
        <w:rPr>
          <w:lang w:val="en-AU"/>
        </w:rPr>
      </w:pPr>
      <w:r w:rsidRPr="00B369BD">
        <w:rPr>
          <w:lang w:val="en-AU"/>
        </w:rPr>
        <w:t xml:space="preserve">Strand: Knowledge and </w:t>
      </w:r>
      <w:r w:rsidR="00603299" w:rsidRPr="00B369BD">
        <w:rPr>
          <w:lang w:val="en-AU"/>
        </w:rPr>
        <w:t>Understanding</w:t>
      </w:r>
    </w:p>
    <w:p w14:paraId="20B270A3" w14:textId="6EB33184" w:rsidR="003E4FE2" w:rsidRPr="00B369BD" w:rsidRDefault="003E4FE2" w:rsidP="008C6050">
      <w:pPr>
        <w:pStyle w:val="Heading5"/>
      </w:pPr>
      <w:r w:rsidRPr="00B369BD">
        <w:t xml:space="preserve">Sub-strand: Economic </w:t>
      </w:r>
      <w:r w:rsidR="00B3573A" w:rsidRPr="00B369BD">
        <w:t>literacy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3E4FE2" w:rsidRPr="00B369BD" w14:paraId="30565DA8" w14:textId="77777777" w:rsidTr="00503884">
        <w:trPr>
          <w:cantSplit/>
          <w:trHeight w:val="283"/>
          <w:tblHeader/>
        </w:trPr>
        <w:tc>
          <w:tcPr>
            <w:tcW w:w="3256" w:type="dxa"/>
            <w:shd w:val="clear" w:color="auto" w:fill="D9D9D9" w:themeFill="background1" w:themeFillShade="D9"/>
          </w:tcPr>
          <w:p w14:paraId="36655456" w14:textId="072EF1DB" w:rsidR="003E4FE2" w:rsidRPr="00B369BD" w:rsidRDefault="003E4FE2" w:rsidP="008C6050">
            <w:pPr>
              <w:pStyle w:val="VCAAtabletextnarrowstemrow"/>
            </w:pPr>
            <w:r w:rsidRPr="00B369BD">
              <w:t>Content descriptions</w:t>
            </w:r>
          </w:p>
          <w:p w14:paraId="68612535" w14:textId="77777777" w:rsidR="003E4FE2" w:rsidRPr="00B369BD" w:rsidRDefault="003E4FE2" w:rsidP="008C6050">
            <w:pPr>
              <w:pStyle w:val="VCAAtabletextnarrowstemrow"/>
            </w:pPr>
            <w:r w:rsidRPr="00B369BD">
              <w:rPr>
                <w:i/>
              </w:rPr>
              <w:t>Students learn about:</w:t>
            </w:r>
          </w:p>
        </w:tc>
        <w:tc>
          <w:tcPr>
            <w:tcW w:w="11484" w:type="dxa"/>
            <w:shd w:val="clear" w:color="auto" w:fill="D9D9D9" w:themeFill="background1" w:themeFillShade="D9"/>
          </w:tcPr>
          <w:p w14:paraId="71DD4468" w14:textId="77777777" w:rsidR="003E4FE2" w:rsidRPr="00B369BD" w:rsidRDefault="003E4FE2" w:rsidP="008C6050">
            <w:pPr>
              <w:pStyle w:val="VCAAtabletextnarrowstemrow"/>
            </w:pPr>
            <w:r w:rsidRPr="00B369BD">
              <w:t>Elaborations</w:t>
            </w:r>
          </w:p>
          <w:p w14:paraId="50964809" w14:textId="77777777" w:rsidR="003E4FE2" w:rsidRPr="00B369BD" w:rsidRDefault="003E4FE2" w:rsidP="008C6050">
            <w:pPr>
              <w:pStyle w:val="VCAAtabletextnarrowstemrow"/>
            </w:pPr>
            <w:r w:rsidRPr="00B369BD">
              <w:rPr>
                <w:i/>
                <w:iCs/>
              </w:rPr>
              <w:t>This may involve students:</w:t>
            </w:r>
          </w:p>
        </w:tc>
      </w:tr>
      <w:tr w:rsidR="003E4FE2" w:rsidRPr="00B369BD" w14:paraId="54B35E05" w14:textId="77777777" w:rsidTr="00B21088">
        <w:trPr>
          <w:cantSplit/>
          <w:trHeight w:val="283"/>
        </w:trPr>
        <w:tc>
          <w:tcPr>
            <w:tcW w:w="3256" w:type="dxa"/>
            <w:shd w:val="clear" w:color="auto" w:fill="FFFFFF" w:themeFill="background1"/>
          </w:tcPr>
          <w:p w14:paraId="1064DFD1" w14:textId="3BE620A6" w:rsidR="00F45168" w:rsidRPr="00B369BD" w:rsidRDefault="00B4524B" w:rsidP="008C6050">
            <w:pPr>
              <w:pStyle w:val="VCAAtabletextnarrow"/>
              <w:rPr>
                <w:lang w:val="en-AU"/>
              </w:rPr>
            </w:pPr>
            <w:r w:rsidRPr="00B369BD">
              <w:rPr>
                <w:lang w:val="en-AU"/>
              </w:rPr>
              <w:t xml:space="preserve">economic </w:t>
            </w:r>
            <w:r w:rsidR="009D3E83" w:rsidRPr="00B369BD">
              <w:rPr>
                <w:lang w:val="en-AU"/>
              </w:rPr>
              <w:t>policy,</w:t>
            </w:r>
            <w:r w:rsidR="00FF2C37" w:rsidRPr="00B369BD">
              <w:rPr>
                <w:lang w:val="en-AU"/>
              </w:rPr>
              <w:t xml:space="preserve"> </w:t>
            </w:r>
            <w:r w:rsidR="009D3E83" w:rsidRPr="00B369BD">
              <w:rPr>
                <w:lang w:val="en-AU"/>
              </w:rPr>
              <w:t>including fiscal and monetary</w:t>
            </w:r>
            <w:r w:rsidR="00FF2C37" w:rsidRPr="00B369BD">
              <w:rPr>
                <w:lang w:val="en-AU"/>
              </w:rPr>
              <w:t>,</w:t>
            </w:r>
            <w:r w:rsidR="009D3E83" w:rsidRPr="00B369BD">
              <w:rPr>
                <w:lang w:val="en-AU"/>
              </w:rPr>
              <w:t xml:space="preserve"> and the circular flow model of the economy</w:t>
            </w:r>
          </w:p>
          <w:p w14:paraId="0FE28370" w14:textId="308A48AF" w:rsidR="002817FB" w:rsidRPr="00B369BD" w:rsidRDefault="002817FB" w:rsidP="00797124">
            <w:pPr>
              <w:pStyle w:val="VCAAVC2curriculumcode"/>
            </w:pPr>
            <w:r w:rsidRPr="00B369BD">
              <w:t>VC2HE10K01</w:t>
            </w:r>
          </w:p>
        </w:tc>
        <w:tc>
          <w:tcPr>
            <w:tcW w:w="11484" w:type="dxa"/>
            <w:shd w:val="clear" w:color="auto" w:fill="FFFFFF" w:themeFill="background1"/>
          </w:tcPr>
          <w:p w14:paraId="492BFB0A" w14:textId="067F628A" w:rsidR="009D3E83" w:rsidRPr="00B369BD" w:rsidRDefault="00B4524B" w:rsidP="00CC3C6A">
            <w:pPr>
              <w:pStyle w:val="VCAAtablebulletnarrow"/>
            </w:pPr>
            <w:r w:rsidRPr="00B369BD">
              <w:t>d</w:t>
            </w:r>
            <w:r w:rsidR="009D3E83" w:rsidRPr="00B369BD">
              <w:t>istinguishing between fiscal and monetary policy and explain</w:t>
            </w:r>
            <w:r w:rsidR="00AF52F5" w:rsidRPr="00B369BD">
              <w:t>ing</w:t>
            </w:r>
            <w:r w:rsidR="009D3E83" w:rsidRPr="00B369BD">
              <w:t xml:space="preserve"> how each is used to affect the economy</w:t>
            </w:r>
          </w:p>
          <w:p w14:paraId="374A9164" w14:textId="6EF8FD08" w:rsidR="009D3E83" w:rsidRPr="00B369BD" w:rsidRDefault="00B4524B" w:rsidP="00CC3C6A">
            <w:pPr>
              <w:pStyle w:val="VCAAtablebulletnarrow"/>
            </w:pPr>
            <w:r w:rsidRPr="00B369BD">
              <w:t xml:space="preserve">constructing </w:t>
            </w:r>
            <w:r w:rsidR="009D3E83" w:rsidRPr="00B369BD">
              <w:t xml:space="preserve">a poster </w:t>
            </w:r>
            <w:r w:rsidR="00AF52F5" w:rsidRPr="00B369BD">
              <w:t xml:space="preserve">to </w:t>
            </w:r>
            <w:r w:rsidR="009D3E83" w:rsidRPr="00B369BD">
              <w:t>illustrat</w:t>
            </w:r>
            <w:r w:rsidR="00AF52F5" w:rsidRPr="00B369BD">
              <w:t>e</w:t>
            </w:r>
            <w:r w:rsidR="009D3E83" w:rsidRPr="00B369BD">
              <w:t xml:space="preserve"> the circular flow and interconnections between government, producers</w:t>
            </w:r>
            <w:r w:rsidR="00AF52F5" w:rsidRPr="00B369BD">
              <w:t xml:space="preserve"> and </w:t>
            </w:r>
            <w:r w:rsidR="009D3E83" w:rsidRPr="00B369BD">
              <w:t>consumers</w:t>
            </w:r>
          </w:p>
          <w:p w14:paraId="4E60052D" w14:textId="1E302CD5" w:rsidR="003E4FE2" w:rsidRPr="00B369BD" w:rsidRDefault="00B4524B" w:rsidP="00CC3C6A">
            <w:pPr>
              <w:pStyle w:val="VCAAtablebulletnarrow"/>
            </w:pPr>
            <w:r w:rsidRPr="00B369BD">
              <w:t xml:space="preserve">developing </w:t>
            </w:r>
            <w:r w:rsidR="009D3E83" w:rsidRPr="00B369BD">
              <w:t>a table</w:t>
            </w:r>
            <w:r w:rsidR="00AF52F5" w:rsidRPr="00B369BD">
              <w:t xml:space="preserve"> to</w:t>
            </w:r>
            <w:r w:rsidR="009D3E83" w:rsidRPr="00B369BD">
              <w:t xml:space="preserve"> show key economic indicators</w:t>
            </w:r>
            <w:r w:rsidR="002B7D92" w:rsidRPr="00B369BD">
              <w:t>,</w:t>
            </w:r>
            <w:r w:rsidR="009D3E83" w:rsidRPr="00B369BD">
              <w:t xml:space="preserve"> such as the unemployment rate, </w:t>
            </w:r>
            <w:r w:rsidR="00C83025" w:rsidRPr="00B369BD">
              <w:t>g</w:t>
            </w:r>
            <w:r w:rsidR="00344706" w:rsidRPr="00B369BD">
              <w:t xml:space="preserve">ross </w:t>
            </w:r>
            <w:r w:rsidR="00C83025" w:rsidRPr="00B369BD">
              <w:t>d</w:t>
            </w:r>
            <w:r w:rsidR="00344706" w:rsidRPr="00B369BD">
              <w:t xml:space="preserve">omestic </w:t>
            </w:r>
            <w:r w:rsidR="00C83025" w:rsidRPr="00B369BD">
              <w:t>p</w:t>
            </w:r>
            <w:r w:rsidR="00344706" w:rsidRPr="00B369BD">
              <w:t>roduct</w:t>
            </w:r>
            <w:r w:rsidR="00EC1556" w:rsidRPr="00B369BD">
              <w:t xml:space="preserve"> (GDP)</w:t>
            </w:r>
            <w:r w:rsidR="00344706" w:rsidRPr="00B369BD">
              <w:t xml:space="preserve">, </w:t>
            </w:r>
            <w:r w:rsidR="00EC1556" w:rsidRPr="00B369BD">
              <w:t>consumer price index (</w:t>
            </w:r>
            <w:r w:rsidR="00786C82" w:rsidRPr="00B369BD">
              <w:t>CPI</w:t>
            </w:r>
            <w:r w:rsidR="00EC1556" w:rsidRPr="00B369BD">
              <w:t>)</w:t>
            </w:r>
            <w:r w:rsidR="00786C82" w:rsidRPr="00B369BD">
              <w:t xml:space="preserve"> and</w:t>
            </w:r>
            <w:r w:rsidR="009D3E83" w:rsidRPr="00B369BD">
              <w:t xml:space="preserve"> </w:t>
            </w:r>
            <w:r w:rsidR="00344706" w:rsidRPr="00B369BD">
              <w:t>balance of trade</w:t>
            </w:r>
            <w:r w:rsidR="002B7D92" w:rsidRPr="00B369BD">
              <w:t>,</w:t>
            </w:r>
            <w:r w:rsidR="009D3E83" w:rsidRPr="00B369BD">
              <w:t xml:space="preserve"> with the definition and use of each explained</w:t>
            </w:r>
          </w:p>
        </w:tc>
      </w:tr>
      <w:tr w:rsidR="00F45168" w:rsidRPr="00B369BD" w14:paraId="7D958134" w14:textId="77777777" w:rsidTr="00B21088">
        <w:trPr>
          <w:cantSplit/>
          <w:trHeight w:val="283"/>
        </w:trPr>
        <w:tc>
          <w:tcPr>
            <w:tcW w:w="3256" w:type="dxa"/>
            <w:shd w:val="clear" w:color="auto" w:fill="FFFFFF" w:themeFill="background1"/>
          </w:tcPr>
          <w:p w14:paraId="454644C9" w14:textId="71D0D707" w:rsidR="00F45168" w:rsidRPr="00B369BD" w:rsidRDefault="00B4524B" w:rsidP="008C6050">
            <w:pPr>
              <w:pStyle w:val="VCAAtabletextnarrow"/>
              <w:rPr>
                <w:lang w:val="en-AU"/>
              </w:rPr>
            </w:pPr>
            <w:r w:rsidRPr="00B369BD">
              <w:rPr>
                <w:lang w:val="en-AU"/>
              </w:rPr>
              <w:t xml:space="preserve">the </w:t>
            </w:r>
            <w:r w:rsidR="00F45168" w:rsidRPr="00B369BD">
              <w:rPr>
                <w:lang w:val="en-AU"/>
              </w:rPr>
              <w:t>ways government and the Reserve Bank of Australia intervene in the economy to improve economic performance and living standards</w:t>
            </w:r>
          </w:p>
          <w:p w14:paraId="223E2E72" w14:textId="6658E8BF" w:rsidR="002817FB" w:rsidRPr="00B369BD" w:rsidRDefault="002817FB" w:rsidP="00797124">
            <w:pPr>
              <w:pStyle w:val="VCAAVC2curriculumcode"/>
            </w:pPr>
            <w:r w:rsidRPr="00B369BD">
              <w:t>VC2HE10K02</w:t>
            </w:r>
          </w:p>
        </w:tc>
        <w:tc>
          <w:tcPr>
            <w:tcW w:w="11484" w:type="dxa"/>
            <w:shd w:val="clear" w:color="auto" w:fill="FFFFFF" w:themeFill="background1"/>
          </w:tcPr>
          <w:p w14:paraId="3AD3BD17" w14:textId="25A92594" w:rsidR="0010208A" w:rsidRPr="00B369BD" w:rsidRDefault="00B4524B" w:rsidP="00CC3C6A">
            <w:pPr>
              <w:pStyle w:val="VCAAtablebulletnarrow"/>
            </w:pPr>
            <w:r w:rsidRPr="00B369BD">
              <w:t xml:space="preserve">investigating </w:t>
            </w:r>
            <w:r w:rsidR="00F45168" w:rsidRPr="00B369BD">
              <w:t xml:space="preserve">the different reasons and means </w:t>
            </w:r>
            <w:r w:rsidR="00C2312C" w:rsidRPr="00B369BD">
              <w:t xml:space="preserve">for </w:t>
            </w:r>
            <w:r w:rsidR="00823D0A" w:rsidRPr="00B369BD">
              <w:t>why and how</w:t>
            </w:r>
            <w:r w:rsidR="0025584A" w:rsidRPr="00B369BD">
              <w:t xml:space="preserve"> the</w:t>
            </w:r>
            <w:r w:rsidR="00F45168" w:rsidRPr="00B369BD">
              <w:t xml:space="preserve"> government intervenes in the economy</w:t>
            </w:r>
            <w:r w:rsidR="00AF52F5" w:rsidRPr="00B369BD">
              <w:t>,</w:t>
            </w:r>
            <w:r w:rsidR="00F45168" w:rsidRPr="00B369BD">
              <w:t xml:space="preserve"> such as </w:t>
            </w:r>
            <w:r w:rsidR="00AF52F5" w:rsidRPr="00B369BD">
              <w:t xml:space="preserve">by providing </w:t>
            </w:r>
            <w:r w:rsidR="00F45168" w:rsidRPr="00B369BD">
              <w:t>a social and legal framework for the community</w:t>
            </w:r>
            <w:r w:rsidR="0073259C" w:rsidRPr="00B369BD">
              <w:t xml:space="preserve">; </w:t>
            </w:r>
            <w:r w:rsidR="00F45168" w:rsidRPr="00B369BD">
              <w:t>to maintain competition in the markets</w:t>
            </w:r>
            <w:r w:rsidR="0073259C" w:rsidRPr="00B369BD">
              <w:t>;</w:t>
            </w:r>
            <w:r w:rsidR="00F45168" w:rsidRPr="00B369BD">
              <w:t xml:space="preserve"> </w:t>
            </w:r>
            <w:r w:rsidR="0010208A" w:rsidRPr="00B369BD">
              <w:t>providing</w:t>
            </w:r>
            <w:r w:rsidR="00F45168" w:rsidRPr="00B369BD">
              <w:t xml:space="preserve"> public goods and services</w:t>
            </w:r>
            <w:r w:rsidR="0073259C" w:rsidRPr="00B369BD">
              <w:t xml:space="preserve">; </w:t>
            </w:r>
            <w:r w:rsidR="00F45168" w:rsidRPr="00B369BD">
              <w:t>income redistribution</w:t>
            </w:r>
            <w:r w:rsidR="0073259C" w:rsidRPr="00B369BD">
              <w:t>;</w:t>
            </w:r>
            <w:r w:rsidR="00F45168" w:rsidRPr="00B369BD">
              <w:t xml:space="preserve"> and maintenance of economic stability</w:t>
            </w:r>
          </w:p>
          <w:p w14:paraId="5FDBE553" w14:textId="31BCBFF9" w:rsidR="00F45168" w:rsidRPr="00B369BD" w:rsidRDefault="00B4524B" w:rsidP="00CC3C6A">
            <w:pPr>
              <w:pStyle w:val="VCAAtablebulletnarrow"/>
            </w:pPr>
            <w:r w:rsidRPr="00B369BD">
              <w:t xml:space="preserve">developing </w:t>
            </w:r>
            <w:r w:rsidR="00F45168" w:rsidRPr="00B369BD">
              <w:t xml:space="preserve">a table </w:t>
            </w:r>
            <w:r w:rsidR="0010208A" w:rsidRPr="00B369BD">
              <w:t xml:space="preserve">to </w:t>
            </w:r>
            <w:r w:rsidR="00F45168" w:rsidRPr="00B369BD">
              <w:t xml:space="preserve">show the different reasons and means </w:t>
            </w:r>
            <w:r w:rsidR="00C2312C" w:rsidRPr="00B369BD">
              <w:t xml:space="preserve">for </w:t>
            </w:r>
            <w:r w:rsidR="00823D0A" w:rsidRPr="00B369BD">
              <w:t>why and how</w:t>
            </w:r>
            <w:r w:rsidR="00F45168" w:rsidRPr="00B369BD">
              <w:t xml:space="preserve"> the Australian </w:t>
            </w:r>
            <w:r w:rsidR="0025584A" w:rsidRPr="00B369BD">
              <w:t xml:space="preserve">Government </w:t>
            </w:r>
            <w:r w:rsidR="00F45168" w:rsidRPr="00B369BD">
              <w:t>and the Reserve Bank of Australia intervene in the economy</w:t>
            </w:r>
            <w:r w:rsidR="002B7D92" w:rsidRPr="00B369BD">
              <w:t>,</w:t>
            </w:r>
            <w:r w:rsidR="00F45168" w:rsidRPr="00B369BD">
              <w:t xml:space="preserve"> with examples and costs and benefits of each</w:t>
            </w:r>
          </w:p>
          <w:p w14:paraId="6D5D5C73" w14:textId="2572459B" w:rsidR="00F45168" w:rsidRPr="00B369BD" w:rsidRDefault="00B4524B" w:rsidP="00CC3C6A">
            <w:pPr>
              <w:pStyle w:val="VCAAtablebulletnarrow"/>
            </w:pPr>
            <w:r w:rsidRPr="00B369BD">
              <w:t xml:space="preserve">investigating </w:t>
            </w:r>
            <w:r w:rsidR="00F45168" w:rsidRPr="00B369BD">
              <w:t xml:space="preserve">what the term ‘living standards’ </w:t>
            </w:r>
            <w:r w:rsidR="00B96445" w:rsidRPr="00B369BD">
              <w:t xml:space="preserve">means, </w:t>
            </w:r>
            <w:r w:rsidR="00F45168" w:rsidRPr="00B369BD">
              <w:t>considering both the material and non-material aspects</w:t>
            </w:r>
            <w:r w:rsidR="00B96445" w:rsidRPr="00B369BD">
              <w:t>;</w:t>
            </w:r>
            <w:r w:rsidR="00F45168" w:rsidRPr="00B369BD">
              <w:t xml:space="preserve"> </w:t>
            </w:r>
            <w:r w:rsidR="00B96445" w:rsidRPr="00B369BD">
              <w:t xml:space="preserve">explaining </w:t>
            </w:r>
            <w:r w:rsidR="00F45168" w:rsidRPr="00B369BD">
              <w:t>the forces that shape and affect variations in living standards within Australian society, such as unemployment and poverty</w:t>
            </w:r>
            <w:r w:rsidR="00B96445" w:rsidRPr="00B369BD">
              <w:t xml:space="preserve">; </w:t>
            </w:r>
            <w:r w:rsidR="00F45168" w:rsidRPr="00B369BD">
              <w:t>identifying why one government may aim to redistribute income and wealth in a certain direction whil</w:t>
            </w:r>
            <w:r w:rsidR="00B96445" w:rsidRPr="00B369BD">
              <w:t>e</w:t>
            </w:r>
            <w:r w:rsidR="00F45168" w:rsidRPr="00B369BD">
              <w:t xml:space="preserve"> another may not</w:t>
            </w:r>
            <w:r w:rsidR="00B96445" w:rsidRPr="00B369BD">
              <w:t>; and e</w:t>
            </w:r>
            <w:r w:rsidR="00F45168" w:rsidRPr="00B369BD">
              <w:t xml:space="preserve">xplaining </w:t>
            </w:r>
            <w:r w:rsidR="00B96445" w:rsidRPr="00B369BD">
              <w:t>what</w:t>
            </w:r>
            <w:r w:rsidR="00F45168" w:rsidRPr="00B369BD">
              <w:t xml:space="preserve"> the government </w:t>
            </w:r>
            <w:r w:rsidR="00B96445" w:rsidRPr="00B369BD">
              <w:t xml:space="preserve">might do </w:t>
            </w:r>
            <w:r w:rsidR="00F45168" w:rsidRPr="00B369BD">
              <w:t>to achieve a more equitable distribution of income and wealth</w:t>
            </w:r>
            <w:r w:rsidR="006D6B22" w:rsidRPr="00B369BD">
              <w:t>,</w:t>
            </w:r>
            <w:r w:rsidR="00F45168" w:rsidRPr="00B369BD">
              <w:t xml:space="preserve"> for example income transfers such as pensions, youth allowance and job search, or </w:t>
            </w:r>
            <w:r w:rsidR="00B96445" w:rsidRPr="00B369BD">
              <w:t xml:space="preserve">providing </w:t>
            </w:r>
            <w:r w:rsidR="00F45168" w:rsidRPr="00B369BD">
              <w:t>universal health</w:t>
            </w:r>
            <w:r w:rsidR="00B96445" w:rsidRPr="00B369BD">
              <w:t xml:space="preserve"> </w:t>
            </w:r>
            <w:r w:rsidR="00F45168" w:rsidRPr="00B369BD">
              <w:t>care and education</w:t>
            </w:r>
          </w:p>
          <w:p w14:paraId="46887FA4" w14:textId="65137096" w:rsidR="00F45168" w:rsidRPr="00B369BD" w:rsidRDefault="00B4524B" w:rsidP="00CC3C6A">
            <w:pPr>
              <w:pStyle w:val="VCAAtablebulletnarrow"/>
            </w:pPr>
            <w:r w:rsidRPr="00B369BD">
              <w:t xml:space="preserve">researching </w:t>
            </w:r>
            <w:r w:rsidR="00BA424A" w:rsidRPr="00B369BD">
              <w:t xml:space="preserve">the Reserve </w:t>
            </w:r>
            <w:r w:rsidR="00F52AD4" w:rsidRPr="00B369BD">
              <w:t>B</w:t>
            </w:r>
            <w:r w:rsidR="00BA424A" w:rsidRPr="00B369BD">
              <w:t>ank of Australia</w:t>
            </w:r>
            <w:r w:rsidR="00E24F9C" w:rsidRPr="00B369BD">
              <w:t>,</w:t>
            </w:r>
            <w:r w:rsidR="00BA424A" w:rsidRPr="00B369BD">
              <w:t xml:space="preserve"> </w:t>
            </w:r>
            <w:r w:rsidR="001109BC" w:rsidRPr="00B369BD">
              <w:t xml:space="preserve">looking specifically at </w:t>
            </w:r>
            <w:r w:rsidR="00BA424A" w:rsidRPr="00B369BD">
              <w:t>its role</w:t>
            </w:r>
            <w:r w:rsidR="001109BC" w:rsidRPr="00B369BD">
              <w:t xml:space="preserve"> and</w:t>
            </w:r>
            <w:r w:rsidR="00BA424A" w:rsidRPr="00B369BD">
              <w:t xml:space="preserve"> function</w:t>
            </w:r>
            <w:r w:rsidR="001109BC" w:rsidRPr="00B369BD">
              <w:t xml:space="preserve"> within the Australian economy</w:t>
            </w:r>
          </w:p>
        </w:tc>
      </w:tr>
      <w:tr w:rsidR="00F45168" w:rsidRPr="00B369BD" w14:paraId="4C07B878" w14:textId="77777777" w:rsidTr="00B21088">
        <w:trPr>
          <w:cantSplit/>
          <w:trHeight w:val="283"/>
        </w:trPr>
        <w:tc>
          <w:tcPr>
            <w:tcW w:w="3256" w:type="dxa"/>
            <w:shd w:val="clear" w:color="auto" w:fill="FFFFFF" w:themeFill="background1"/>
          </w:tcPr>
          <w:p w14:paraId="60200011" w14:textId="1383D0CA" w:rsidR="00F45168" w:rsidRPr="00B369BD" w:rsidRDefault="00B4524B" w:rsidP="008C6050">
            <w:pPr>
              <w:pStyle w:val="VCAAtabletextnarrow"/>
              <w:rPr>
                <w:lang w:val="en-AU"/>
              </w:rPr>
            </w:pPr>
            <w:r w:rsidRPr="00B369BD">
              <w:rPr>
                <w:lang w:val="en-AU"/>
              </w:rPr>
              <w:t xml:space="preserve">economic </w:t>
            </w:r>
            <w:r w:rsidR="00F45168" w:rsidRPr="00B369BD">
              <w:rPr>
                <w:lang w:val="en-AU"/>
              </w:rPr>
              <w:t>indicators as a measurement of</w:t>
            </w:r>
            <w:r w:rsidR="00A14026" w:rsidRPr="00B369BD">
              <w:rPr>
                <w:lang w:val="en-AU"/>
              </w:rPr>
              <w:t xml:space="preserve"> </w:t>
            </w:r>
            <w:r w:rsidR="00F45168" w:rsidRPr="00B369BD">
              <w:rPr>
                <w:lang w:val="en-AU"/>
              </w:rPr>
              <w:t>economic</w:t>
            </w:r>
            <w:r w:rsidR="00A14026" w:rsidRPr="00B369BD">
              <w:rPr>
                <w:lang w:val="en-AU"/>
              </w:rPr>
              <w:t xml:space="preserve"> </w:t>
            </w:r>
            <w:r w:rsidR="00F45168" w:rsidRPr="00B369BD">
              <w:rPr>
                <w:lang w:val="en-AU"/>
              </w:rPr>
              <w:t>performance and their influence on economic</w:t>
            </w:r>
            <w:r w:rsidR="00A14026" w:rsidRPr="00B369BD">
              <w:rPr>
                <w:lang w:val="en-AU"/>
              </w:rPr>
              <w:t xml:space="preserve"> </w:t>
            </w:r>
            <w:r w:rsidR="00F45168" w:rsidRPr="00B369BD">
              <w:rPr>
                <w:lang w:val="en-AU"/>
              </w:rPr>
              <w:t>decision</w:t>
            </w:r>
            <w:r w:rsidR="00FF2C37" w:rsidRPr="00B369BD">
              <w:rPr>
                <w:lang w:val="en-AU"/>
              </w:rPr>
              <w:t>-</w:t>
            </w:r>
            <w:r w:rsidR="00F45168" w:rsidRPr="00B369BD">
              <w:rPr>
                <w:lang w:val="en-AU"/>
              </w:rPr>
              <w:t>making</w:t>
            </w:r>
          </w:p>
          <w:p w14:paraId="5395B659" w14:textId="782CB2FC" w:rsidR="002817FB" w:rsidRPr="00B369BD" w:rsidRDefault="002817FB" w:rsidP="00797124">
            <w:pPr>
              <w:pStyle w:val="VCAAVC2curriculumcode"/>
            </w:pPr>
            <w:r w:rsidRPr="00B369BD">
              <w:t>VC2HE10K03</w:t>
            </w:r>
          </w:p>
        </w:tc>
        <w:tc>
          <w:tcPr>
            <w:tcW w:w="11484" w:type="dxa"/>
            <w:shd w:val="clear" w:color="auto" w:fill="FFFFFF" w:themeFill="background1"/>
          </w:tcPr>
          <w:p w14:paraId="295D793B" w14:textId="42ED9F30" w:rsidR="00F45168" w:rsidRPr="00B369BD" w:rsidRDefault="00B4524B" w:rsidP="00CC3C6A">
            <w:pPr>
              <w:pStyle w:val="VCAAtablebulletnarrow"/>
            </w:pPr>
            <w:r w:rsidRPr="00B369BD">
              <w:t xml:space="preserve">investigating </w:t>
            </w:r>
            <w:r w:rsidR="00856CDD" w:rsidRPr="00B369BD">
              <w:t xml:space="preserve">what each of the following key economic indicators are, how each is calculated and what each </w:t>
            </w:r>
            <w:proofErr w:type="gramStart"/>
            <w:r w:rsidR="00856CDD" w:rsidRPr="00B369BD">
              <w:t>shows</w:t>
            </w:r>
            <w:proofErr w:type="gramEnd"/>
            <w:r w:rsidR="00856CDD" w:rsidRPr="00B369BD">
              <w:t xml:space="preserve"> about the economy: </w:t>
            </w:r>
            <w:r w:rsidR="00B21367" w:rsidRPr="00B369BD">
              <w:t xml:space="preserve">‘gross </w:t>
            </w:r>
            <w:r w:rsidR="00856CDD" w:rsidRPr="00B369BD">
              <w:t>domestic product</w:t>
            </w:r>
            <w:r w:rsidR="00B21367" w:rsidRPr="00B369BD">
              <w:t xml:space="preserve"> (GDP)’</w:t>
            </w:r>
            <w:r w:rsidR="00856CDD" w:rsidRPr="00B369BD">
              <w:t xml:space="preserve">, </w:t>
            </w:r>
            <w:r w:rsidR="00B21367" w:rsidRPr="00B369BD">
              <w:t>‘</w:t>
            </w:r>
            <w:r w:rsidR="00856CDD" w:rsidRPr="00B369BD">
              <w:t>share market fluctuations</w:t>
            </w:r>
            <w:r w:rsidR="00B21367" w:rsidRPr="00B369BD">
              <w:t>’</w:t>
            </w:r>
            <w:r w:rsidR="00856CDD" w:rsidRPr="00B369BD">
              <w:t xml:space="preserve">, </w:t>
            </w:r>
            <w:r w:rsidR="00B21367" w:rsidRPr="00B369BD">
              <w:t>‘</w:t>
            </w:r>
            <w:r w:rsidR="00856CDD" w:rsidRPr="00B369BD">
              <w:t>unemployment rate</w:t>
            </w:r>
            <w:r w:rsidR="00B21367" w:rsidRPr="00B369BD">
              <w:t>’</w:t>
            </w:r>
            <w:r w:rsidR="00856CDD" w:rsidRPr="00B369BD">
              <w:t xml:space="preserve">, </w:t>
            </w:r>
            <w:r w:rsidR="00B21367" w:rsidRPr="00B369BD">
              <w:t xml:space="preserve">‘consumer </w:t>
            </w:r>
            <w:r w:rsidR="00856CDD" w:rsidRPr="00B369BD">
              <w:t xml:space="preserve">price </w:t>
            </w:r>
            <w:r w:rsidR="00B21367" w:rsidRPr="00B369BD">
              <w:t>index (CPI)’</w:t>
            </w:r>
            <w:r w:rsidR="00856CDD" w:rsidRPr="00B369BD">
              <w:t xml:space="preserve">, </w:t>
            </w:r>
            <w:r w:rsidR="00B21367" w:rsidRPr="00B369BD">
              <w:t xml:space="preserve">‘balance </w:t>
            </w:r>
            <w:r w:rsidR="00856CDD" w:rsidRPr="00B369BD">
              <w:t xml:space="preserve">of </w:t>
            </w:r>
            <w:r w:rsidR="00B21367" w:rsidRPr="00B369BD">
              <w:t>t</w:t>
            </w:r>
            <w:r w:rsidR="00856CDD" w:rsidRPr="00B369BD">
              <w:t>rade</w:t>
            </w:r>
            <w:r w:rsidR="00B21367" w:rsidRPr="00B369BD">
              <w:t>’</w:t>
            </w:r>
            <w:r w:rsidR="00856CDD" w:rsidRPr="00B369BD">
              <w:t xml:space="preserve">, </w:t>
            </w:r>
            <w:r w:rsidR="00B21367" w:rsidRPr="00B369BD">
              <w:t>‘</w:t>
            </w:r>
            <w:r w:rsidR="00856CDD" w:rsidRPr="00B369BD">
              <w:t>interest rates</w:t>
            </w:r>
            <w:r w:rsidR="00B21367" w:rsidRPr="00B369BD">
              <w:t>’</w:t>
            </w:r>
          </w:p>
          <w:p w14:paraId="1DFDB195" w14:textId="2BE62453" w:rsidR="00856CDD" w:rsidRPr="00B369BD" w:rsidRDefault="00B4524B" w:rsidP="00CC3C6A">
            <w:pPr>
              <w:pStyle w:val="VCAAtablebulletnarrow"/>
            </w:pPr>
            <w:r w:rsidRPr="00B369BD">
              <w:t xml:space="preserve">visiting </w:t>
            </w:r>
            <w:r w:rsidR="00856CDD" w:rsidRPr="00B369BD">
              <w:t xml:space="preserve">the Australian Bureau of </w:t>
            </w:r>
            <w:r w:rsidR="004A13D6" w:rsidRPr="00B369BD">
              <w:t>S</w:t>
            </w:r>
            <w:r w:rsidR="00856CDD" w:rsidRPr="00B369BD">
              <w:t>tatistic</w:t>
            </w:r>
            <w:r w:rsidR="004A13D6" w:rsidRPr="00B369BD">
              <w:t>s</w:t>
            </w:r>
            <w:r w:rsidR="00856CDD" w:rsidRPr="00B369BD">
              <w:t xml:space="preserve"> website to </w:t>
            </w:r>
            <w:r w:rsidR="004A13D6" w:rsidRPr="00B369BD">
              <w:t xml:space="preserve">find out </w:t>
            </w:r>
            <w:r w:rsidR="00856CDD" w:rsidRPr="00B369BD">
              <w:t>the current</w:t>
            </w:r>
            <w:r w:rsidR="004A13D6" w:rsidRPr="00B369BD">
              <w:t>:</w:t>
            </w:r>
            <w:r w:rsidR="00856CDD" w:rsidRPr="00B369BD">
              <w:t xml:space="preserve"> population of Australia, CPI, GDP, average weekly earnings and unemployment rate</w:t>
            </w:r>
          </w:p>
          <w:p w14:paraId="318164E0" w14:textId="50A328EE" w:rsidR="00BA424A" w:rsidRPr="00B369BD" w:rsidRDefault="00B4524B" w:rsidP="00CC3C6A">
            <w:pPr>
              <w:pStyle w:val="VCAAtablebulletnarrow"/>
            </w:pPr>
            <w:r w:rsidRPr="00B369BD">
              <w:t xml:space="preserve">visiting </w:t>
            </w:r>
            <w:r w:rsidR="00856CDD" w:rsidRPr="00B369BD">
              <w:t xml:space="preserve">the Australian Bureau of </w:t>
            </w:r>
            <w:r w:rsidR="00B00281" w:rsidRPr="00B369BD">
              <w:t xml:space="preserve">Statistics </w:t>
            </w:r>
            <w:r w:rsidR="00856CDD" w:rsidRPr="00B369BD">
              <w:t>website</w:t>
            </w:r>
            <w:r w:rsidR="00B00281" w:rsidRPr="00B369BD">
              <w:t xml:space="preserve"> and </w:t>
            </w:r>
            <w:r w:rsidR="00856CDD" w:rsidRPr="00B369BD">
              <w:t>us</w:t>
            </w:r>
            <w:r w:rsidR="00B00281" w:rsidRPr="00B369BD">
              <w:t>ing</w:t>
            </w:r>
            <w:r w:rsidR="00856CDD" w:rsidRPr="00B369BD">
              <w:t xml:space="preserve"> the data by region page to </w:t>
            </w:r>
            <w:r w:rsidR="00B00281" w:rsidRPr="00B369BD">
              <w:t xml:space="preserve">find </w:t>
            </w:r>
            <w:r w:rsidR="00BA424A" w:rsidRPr="00B369BD">
              <w:t xml:space="preserve">economic </w:t>
            </w:r>
            <w:r w:rsidR="00856CDD" w:rsidRPr="00B369BD">
              <w:t xml:space="preserve">data about </w:t>
            </w:r>
            <w:r w:rsidR="00BA424A" w:rsidRPr="00B369BD">
              <w:t>different regions in Australia</w:t>
            </w:r>
            <w:r w:rsidR="00B00281" w:rsidRPr="00B369BD">
              <w:t>, c</w:t>
            </w:r>
            <w:r w:rsidR="00BA424A" w:rsidRPr="00B369BD">
              <w:t>ompar</w:t>
            </w:r>
            <w:r w:rsidR="00B00281" w:rsidRPr="00B369BD">
              <w:t>ing</w:t>
            </w:r>
            <w:r w:rsidR="00BA424A" w:rsidRPr="00B369BD">
              <w:t xml:space="preserve"> selected economic indicators</w:t>
            </w:r>
            <w:r w:rsidR="00B00281" w:rsidRPr="00B369BD">
              <w:t>,</w:t>
            </w:r>
            <w:r w:rsidR="00BA424A" w:rsidRPr="00B369BD">
              <w:t xml:space="preserve"> such as population, median income, number of businesses</w:t>
            </w:r>
            <w:r w:rsidR="00B00281" w:rsidRPr="00B369BD">
              <w:t xml:space="preserve"> or </w:t>
            </w:r>
            <w:r w:rsidR="00BA424A" w:rsidRPr="00B369BD">
              <w:t>number of jobs</w:t>
            </w:r>
            <w:r w:rsidR="00B00281" w:rsidRPr="00B369BD">
              <w:t>,</w:t>
            </w:r>
            <w:r w:rsidR="00BA424A" w:rsidRPr="00B369BD">
              <w:t xml:space="preserve"> between </w:t>
            </w:r>
            <w:r w:rsidR="00E24F9C" w:rsidRPr="00B369BD">
              <w:t>2</w:t>
            </w:r>
            <w:r w:rsidR="00BA424A" w:rsidRPr="00B369BD">
              <w:t xml:space="preserve"> local government areas and </w:t>
            </w:r>
            <w:r w:rsidR="00E24F9C" w:rsidRPr="00B369BD">
              <w:t>2</w:t>
            </w:r>
            <w:r w:rsidR="00BA424A" w:rsidRPr="00B369BD">
              <w:t xml:space="preserve"> states, </w:t>
            </w:r>
            <w:r w:rsidR="0030527C" w:rsidRPr="00B369BD">
              <w:t xml:space="preserve">and </w:t>
            </w:r>
            <w:r w:rsidR="00BA424A" w:rsidRPr="00B369BD">
              <w:t>present</w:t>
            </w:r>
            <w:r w:rsidR="0030527C" w:rsidRPr="00B369BD">
              <w:t>ing</w:t>
            </w:r>
            <w:r w:rsidR="00BA424A" w:rsidRPr="00B369BD">
              <w:t xml:space="preserve"> </w:t>
            </w:r>
            <w:r w:rsidR="0030527C" w:rsidRPr="00B369BD">
              <w:t xml:space="preserve">the data </w:t>
            </w:r>
            <w:r w:rsidR="00BA424A" w:rsidRPr="00B369BD">
              <w:t>on a table and draw</w:t>
            </w:r>
            <w:r w:rsidR="0030527C" w:rsidRPr="00B369BD">
              <w:t>ing</w:t>
            </w:r>
            <w:r w:rsidR="00BA424A" w:rsidRPr="00B369BD">
              <w:t xml:space="preserve"> </w:t>
            </w:r>
            <w:r w:rsidR="00C83025" w:rsidRPr="00B369BD">
              <w:t>5</w:t>
            </w:r>
            <w:r w:rsidR="00BA424A" w:rsidRPr="00B369BD">
              <w:t xml:space="preserve"> conclusions based on the data</w:t>
            </w:r>
          </w:p>
        </w:tc>
      </w:tr>
      <w:tr w:rsidR="00F45168" w:rsidRPr="00B369BD" w14:paraId="36865F25" w14:textId="77777777" w:rsidTr="00503884">
        <w:trPr>
          <w:cantSplit/>
          <w:trHeight w:val="283"/>
        </w:trPr>
        <w:tc>
          <w:tcPr>
            <w:tcW w:w="3256" w:type="dxa"/>
            <w:tcBorders>
              <w:bottom w:val="single" w:sz="4" w:space="0" w:color="auto"/>
            </w:tcBorders>
            <w:shd w:val="clear" w:color="auto" w:fill="FFFFFF" w:themeFill="background1"/>
          </w:tcPr>
          <w:p w14:paraId="2B2A1D67" w14:textId="0589D669" w:rsidR="00F45168" w:rsidRPr="00B369BD" w:rsidRDefault="00344706" w:rsidP="008C6050">
            <w:pPr>
              <w:pStyle w:val="VCAAtabletextnarrow"/>
              <w:rPr>
                <w:lang w:val="en-AU"/>
              </w:rPr>
            </w:pPr>
            <w:r w:rsidRPr="00B369BD">
              <w:rPr>
                <w:lang w:val="en-AU"/>
              </w:rPr>
              <w:lastRenderedPageBreak/>
              <w:t xml:space="preserve">the </w:t>
            </w:r>
            <w:r w:rsidR="00B4524B" w:rsidRPr="00B369BD">
              <w:rPr>
                <w:lang w:val="en-AU"/>
              </w:rPr>
              <w:t xml:space="preserve">changing </w:t>
            </w:r>
            <w:r w:rsidR="00F45168" w:rsidRPr="00B369BD">
              <w:rPr>
                <w:lang w:val="en-AU"/>
              </w:rPr>
              <w:t>patterns of Australia’s international trade and costs and benefits of globalisation</w:t>
            </w:r>
          </w:p>
          <w:p w14:paraId="4A9EDCD8" w14:textId="161A86D5" w:rsidR="002817FB" w:rsidRPr="00B369BD" w:rsidRDefault="002817FB" w:rsidP="00797124">
            <w:pPr>
              <w:pStyle w:val="VCAAVC2curriculumcode"/>
              <w:rPr>
                <w:lang w:eastAsia="en-AU"/>
              </w:rPr>
            </w:pPr>
            <w:r w:rsidRPr="00B369BD">
              <w:t>VC2HE10K04</w:t>
            </w:r>
          </w:p>
        </w:tc>
        <w:tc>
          <w:tcPr>
            <w:tcW w:w="11484" w:type="dxa"/>
            <w:tcBorders>
              <w:bottom w:val="single" w:sz="4" w:space="0" w:color="auto"/>
            </w:tcBorders>
            <w:shd w:val="clear" w:color="auto" w:fill="FFFFFF" w:themeFill="background1"/>
          </w:tcPr>
          <w:p w14:paraId="4D19FB01" w14:textId="1E661DD6" w:rsidR="00F45168" w:rsidRPr="00B369BD" w:rsidRDefault="00B4524B" w:rsidP="00CC3C6A">
            <w:pPr>
              <w:pStyle w:val="VCAAtablebulletnarrow"/>
            </w:pPr>
            <w:r w:rsidRPr="00B369BD">
              <w:t>e</w:t>
            </w:r>
            <w:r w:rsidR="00F45168" w:rsidRPr="00B369BD">
              <w:t xml:space="preserve">xamining </w:t>
            </w:r>
            <w:r w:rsidR="00344706" w:rsidRPr="00B369BD">
              <w:t xml:space="preserve">the </w:t>
            </w:r>
            <w:r w:rsidR="00F45168" w:rsidRPr="00B369BD">
              <w:t>currency exchange rates of the Australian dollar over a period of time</w:t>
            </w:r>
            <w:r w:rsidR="00BC6FE8" w:rsidRPr="00B369BD">
              <w:t>,</w:t>
            </w:r>
            <w:r w:rsidR="00F45168" w:rsidRPr="00B369BD">
              <w:t xml:space="preserve"> analysing the effect of a change in the value of the Australian currency</w:t>
            </w:r>
            <w:r w:rsidR="00344706" w:rsidRPr="00B369BD">
              <w:t xml:space="preserve"> and economy</w:t>
            </w:r>
            <w:r w:rsidR="00BC6FE8" w:rsidRPr="00B369BD">
              <w:t>, and i</w:t>
            </w:r>
            <w:r w:rsidR="00F45168" w:rsidRPr="00B369BD">
              <w:t>nvestigating how economic conditions within one country affect other nations</w:t>
            </w:r>
          </w:p>
          <w:p w14:paraId="2957F386" w14:textId="46C0BF2B" w:rsidR="00856CDD" w:rsidRPr="00B369BD" w:rsidRDefault="00B4524B" w:rsidP="00CC3C6A">
            <w:pPr>
              <w:pStyle w:val="VCAAtablebulletnarrow"/>
            </w:pPr>
            <w:r w:rsidRPr="00B369BD">
              <w:t xml:space="preserve">identifying </w:t>
            </w:r>
            <w:r w:rsidR="00856CDD" w:rsidRPr="00B369BD">
              <w:t>and explaining the costs and benefits of global trade</w:t>
            </w:r>
            <w:r w:rsidR="004B6ABE" w:rsidRPr="00B369BD">
              <w:t xml:space="preserve"> (</w:t>
            </w:r>
            <w:r w:rsidR="00856CDD" w:rsidRPr="00B369BD">
              <w:t xml:space="preserve">for example, opportunities to access larger markets and economies of scale, </w:t>
            </w:r>
            <w:r w:rsidR="00B56C90" w:rsidRPr="00B369BD">
              <w:t xml:space="preserve">opportunities </w:t>
            </w:r>
            <w:r w:rsidR="00856CDD" w:rsidRPr="00B369BD">
              <w:t>to sell surplus products, increased consumer choice and lower prices, improved diplomatic relationships between countries, and diversified sources of national income</w:t>
            </w:r>
            <w:r w:rsidR="004B6ABE" w:rsidRPr="00B369BD">
              <w:t>)</w:t>
            </w:r>
            <w:r w:rsidR="00856CDD" w:rsidRPr="00B369BD">
              <w:t xml:space="preserve"> </w:t>
            </w:r>
            <w:r w:rsidR="004B6ABE" w:rsidRPr="00B369BD">
              <w:t xml:space="preserve">and </w:t>
            </w:r>
            <w:r w:rsidR="00856CDD" w:rsidRPr="00B369BD">
              <w:t>compar</w:t>
            </w:r>
            <w:r w:rsidR="004B6ABE" w:rsidRPr="00B369BD">
              <w:t xml:space="preserve">ing </w:t>
            </w:r>
            <w:r w:rsidR="00344706" w:rsidRPr="00B369BD">
              <w:t>these</w:t>
            </w:r>
            <w:r w:rsidR="00856CDD" w:rsidRPr="00B369BD">
              <w:t xml:space="preserve"> to </w:t>
            </w:r>
            <w:r w:rsidR="00096D17" w:rsidRPr="00B369BD">
              <w:t xml:space="preserve">the </w:t>
            </w:r>
            <w:r w:rsidR="00856CDD" w:rsidRPr="00B369BD">
              <w:t>negative</w:t>
            </w:r>
            <w:r w:rsidR="00096D17" w:rsidRPr="00B369BD">
              <w:t xml:space="preserve"> outcomes of global trade</w:t>
            </w:r>
            <w:r w:rsidR="004B6ABE" w:rsidRPr="00B369BD">
              <w:t>,</w:t>
            </w:r>
            <w:r w:rsidR="00856CDD" w:rsidRPr="00B369BD">
              <w:t xml:space="preserve"> such as environmental impacts and potential exploitation of workers living in developing economies</w:t>
            </w:r>
          </w:p>
          <w:p w14:paraId="2E262376" w14:textId="555EC9A4" w:rsidR="00856CDD" w:rsidRPr="00B369BD" w:rsidRDefault="00B4524B" w:rsidP="00CC3C6A">
            <w:pPr>
              <w:pStyle w:val="VCAAtablebulletnarrow"/>
            </w:pPr>
            <w:r w:rsidRPr="00B369BD">
              <w:t xml:space="preserve">exploring </w:t>
            </w:r>
            <w:r w:rsidR="00856CDD" w:rsidRPr="00B369BD">
              <w:t>the ethical considerations involved in global trade</w:t>
            </w:r>
            <w:r w:rsidR="00044167" w:rsidRPr="00B369BD">
              <w:t>,</w:t>
            </w:r>
            <w:r w:rsidR="00856CDD" w:rsidRPr="00B369BD">
              <w:t xml:space="preserve"> such as the implications of offshoring operations and employment, potential exploitation of employees in other nations, differing quality and safety standards between countries</w:t>
            </w:r>
          </w:p>
          <w:p w14:paraId="4B8B353E" w14:textId="3EB559AD" w:rsidR="00F45168" w:rsidRPr="00B369BD" w:rsidRDefault="00B4524B" w:rsidP="00CC3C6A">
            <w:pPr>
              <w:pStyle w:val="VCAAtablebulletnarrow"/>
            </w:pPr>
            <w:r w:rsidRPr="00B369BD">
              <w:t xml:space="preserve">analysing </w:t>
            </w:r>
            <w:r w:rsidR="00856CDD" w:rsidRPr="00B369BD">
              <w:t>current patterns of trade between Australia and different regions of the world</w:t>
            </w:r>
            <w:r w:rsidR="008528D5" w:rsidRPr="00B369BD">
              <w:t>,</w:t>
            </w:r>
            <w:r w:rsidR="00856CDD" w:rsidRPr="00B369BD">
              <w:t xml:space="preserve"> including Asia</w:t>
            </w:r>
            <w:r w:rsidR="0042792B" w:rsidRPr="00B369BD">
              <w:t>,</w:t>
            </w:r>
            <w:r w:rsidR="00856CDD" w:rsidRPr="00B369BD">
              <w:t xml:space="preserve"> for example total value of trade each year, composition of trade (such as category goods, services), direction of trade and how and why these have changed over time </w:t>
            </w:r>
          </w:p>
        </w:tc>
      </w:tr>
    </w:tbl>
    <w:p w14:paraId="6F59A35F" w14:textId="7C776EA6" w:rsidR="001701A4" w:rsidRPr="00B369BD" w:rsidRDefault="001701A4" w:rsidP="00BC1A42">
      <w:pPr>
        <w:pStyle w:val="Heading5"/>
      </w:pPr>
      <w:r w:rsidRPr="00B369BD">
        <w:t xml:space="preserve">Sub-strand: </w:t>
      </w:r>
      <w:r w:rsidR="00263D95" w:rsidRPr="00B369BD">
        <w:t>Business and entrepreneurship</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369BD" w14:paraId="6095AC16" w14:textId="77777777" w:rsidTr="00503884">
        <w:trPr>
          <w:cantSplit/>
          <w:trHeight w:val="283"/>
          <w:tblHeader/>
        </w:trPr>
        <w:tc>
          <w:tcPr>
            <w:tcW w:w="3256" w:type="dxa"/>
            <w:shd w:val="clear" w:color="auto" w:fill="D9D9D9" w:themeFill="background1" w:themeFillShade="D9"/>
          </w:tcPr>
          <w:p w14:paraId="5CDD7343" w14:textId="77777777" w:rsidR="001701A4" w:rsidRPr="00B369BD" w:rsidRDefault="001701A4" w:rsidP="008C6050">
            <w:pPr>
              <w:pStyle w:val="VCAAtabletextnarrowstemrow"/>
            </w:pPr>
            <w:r w:rsidRPr="00B369BD">
              <w:t>Content descriptions</w:t>
            </w:r>
          </w:p>
          <w:p w14:paraId="369BC601" w14:textId="068B449B" w:rsidR="001701A4" w:rsidRPr="00B369BD" w:rsidRDefault="001701A4" w:rsidP="008C6050">
            <w:pPr>
              <w:pStyle w:val="VCAAtabletextnarrowstemrow"/>
            </w:pPr>
            <w:r w:rsidRPr="00B369BD">
              <w:rPr>
                <w:i/>
              </w:rPr>
              <w:t xml:space="preserve">Students learn </w:t>
            </w:r>
            <w:r w:rsidR="00263D95" w:rsidRPr="00B369BD">
              <w:rPr>
                <w:i/>
              </w:rPr>
              <w:t>about</w:t>
            </w:r>
            <w:r w:rsidRPr="00B369BD">
              <w:rPr>
                <w:i/>
              </w:rPr>
              <w:t>:</w:t>
            </w:r>
          </w:p>
        </w:tc>
        <w:tc>
          <w:tcPr>
            <w:tcW w:w="11484" w:type="dxa"/>
            <w:shd w:val="clear" w:color="auto" w:fill="D9D9D9" w:themeFill="background1" w:themeFillShade="D9"/>
          </w:tcPr>
          <w:p w14:paraId="1107E716" w14:textId="77777777" w:rsidR="001701A4" w:rsidRPr="00B369BD" w:rsidRDefault="001701A4" w:rsidP="008C6050">
            <w:pPr>
              <w:pStyle w:val="VCAAtabletextnarrowstemrow"/>
            </w:pPr>
            <w:r w:rsidRPr="00B369BD">
              <w:t>Elaborations</w:t>
            </w:r>
          </w:p>
          <w:p w14:paraId="7738FED8" w14:textId="77777777" w:rsidR="001701A4" w:rsidRPr="00B369BD" w:rsidRDefault="001701A4" w:rsidP="008C6050">
            <w:pPr>
              <w:pStyle w:val="VCAAtabletextnarrowstemrow"/>
            </w:pPr>
            <w:r w:rsidRPr="00B369BD">
              <w:rPr>
                <w:i/>
                <w:iCs/>
              </w:rPr>
              <w:t>This may involve students:</w:t>
            </w:r>
          </w:p>
        </w:tc>
      </w:tr>
      <w:tr w:rsidR="001701A4" w:rsidRPr="00B369BD" w14:paraId="0E93AAD1" w14:textId="77777777" w:rsidTr="00503884">
        <w:trPr>
          <w:cantSplit/>
          <w:trHeight w:val="283"/>
        </w:trPr>
        <w:tc>
          <w:tcPr>
            <w:tcW w:w="3256" w:type="dxa"/>
            <w:shd w:val="clear" w:color="auto" w:fill="FFFFFF" w:themeFill="background1"/>
          </w:tcPr>
          <w:p w14:paraId="59F790FB" w14:textId="02EA5F63" w:rsidR="001701A4" w:rsidRPr="00B369BD" w:rsidRDefault="00096D17" w:rsidP="008C6050">
            <w:pPr>
              <w:pStyle w:val="VCAAtabletextnarrow"/>
              <w:rPr>
                <w:lang w:val="en-AU"/>
              </w:rPr>
            </w:pPr>
            <w:r w:rsidRPr="00B369BD">
              <w:rPr>
                <w:lang w:val="en-AU"/>
              </w:rPr>
              <w:t xml:space="preserve">the </w:t>
            </w:r>
            <w:r w:rsidR="00B4524B" w:rsidRPr="00B369BD">
              <w:rPr>
                <w:lang w:val="en-AU"/>
              </w:rPr>
              <w:t xml:space="preserve">strategies </w:t>
            </w:r>
            <w:r w:rsidRPr="00B369BD">
              <w:rPr>
                <w:lang w:val="en-AU"/>
              </w:rPr>
              <w:t xml:space="preserve">and tactics </w:t>
            </w:r>
            <w:r w:rsidR="009D3E83" w:rsidRPr="00B369BD">
              <w:rPr>
                <w:lang w:val="en-AU"/>
              </w:rPr>
              <w:t>used by businesses to create and maintain a competitive advantage</w:t>
            </w:r>
            <w:r w:rsidR="00064492" w:rsidRPr="00B369BD">
              <w:rPr>
                <w:lang w:val="en-AU"/>
              </w:rPr>
              <w:t>,</w:t>
            </w:r>
            <w:r w:rsidR="009D3E83" w:rsidRPr="00B369BD">
              <w:rPr>
                <w:lang w:val="en-AU"/>
              </w:rPr>
              <w:t xml:space="preserve"> including entrepreneurship, marketing and public relations</w:t>
            </w:r>
          </w:p>
          <w:p w14:paraId="68F7BF80" w14:textId="00F201CB" w:rsidR="002817FB" w:rsidRPr="00B369BD" w:rsidRDefault="002817FB" w:rsidP="00797124">
            <w:pPr>
              <w:pStyle w:val="VCAAVC2curriculumcode"/>
            </w:pPr>
            <w:r w:rsidRPr="00B369BD">
              <w:t>VC2HE10K05</w:t>
            </w:r>
          </w:p>
        </w:tc>
        <w:tc>
          <w:tcPr>
            <w:tcW w:w="11484" w:type="dxa"/>
            <w:shd w:val="clear" w:color="auto" w:fill="FFFFFF" w:themeFill="background1"/>
          </w:tcPr>
          <w:p w14:paraId="1B3D8D10" w14:textId="6AFFF08D" w:rsidR="009D3E83" w:rsidRPr="00B369BD" w:rsidRDefault="00B4524B" w:rsidP="00CC3C6A">
            <w:pPr>
              <w:pStyle w:val="VCAAtablebulletnarrow"/>
            </w:pPr>
            <w:r w:rsidRPr="00B369BD">
              <w:t xml:space="preserve">researching </w:t>
            </w:r>
            <w:r w:rsidR="009D3E83" w:rsidRPr="00B369BD">
              <w:t xml:space="preserve">marketing </w:t>
            </w:r>
            <w:r w:rsidR="00AC45ED" w:rsidRPr="00B369BD">
              <w:t xml:space="preserve">by </w:t>
            </w:r>
            <w:r w:rsidR="009D3E83" w:rsidRPr="00B369BD">
              <w:t>looking at case studies of successful marketing campaigns</w:t>
            </w:r>
            <w:r w:rsidR="00AC45ED" w:rsidRPr="00B369BD">
              <w:t>,</w:t>
            </w:r>
            <w:r w:rsidR="009D3E83" w:rsidRPr="00B369BD">
              <w:t xml:space="preserve"> such as </w:t>
            </w:r>
            <w:r w:rsidR="00AC45ED" w:rsidRPr="00B369BD">
              <w:t xml:space="preserve">those for </w:t>
            </w:r>
            <w:r w:rsidR="009D3E83" w:rsidRPr="00B369BD">
              <w:t>Coca</w:t>
            </w:r>
            <w:r w:rsidR="00AC45ED" w:rsidRPr="00B369BD">
              <w:t>-</w:t>
            </w:r>
            <w:r w:rsidR="009D3E83" w:rsidRPr="00B369BD">
              <w:t>Cola</w:t>
            </w:r>
            <w:r w:rsidR="00AC45ED" w:rsidRPr="00B369BD">
              <w:t xml:space="preserve"> or</w:t>
            </w:r>
            <w:r w:rsidR="009D3E83" w:rsidRPr="00B369BD">
              <w:t xml:space="preserve"> specific marketing </w:t>
            </w:r>
            <w:r w:rsidR="00786C82" w:rsidRPr="00B369BD">
              <w:t>for movies</w:t>
            </w:r>
            <w:r w:rsidR="009D3E83" w:rsidRPr="00B369BD">
              <w:t xml:space="preserve"> or events</w:t>
            </w:r>
            <w:r w:rsidR="00AC45ED" w:rsidRPr="00B369BD">
              <w:t>, and</w:t>
            </w:r>
            <w:r w:rsidR="009D3E83" w:rsidRPr="00B369BD">
              <w:t xml:space="preserve"> then examining the importance of</w:t>
            </w:r>
            <w:r w:rsidR="00AC45ED" w:rsidRPr="00B369BD">
              <w:t xml:space="preserve"> the</w:t>
            </w:r>
            <w:r w:rsidR="009D3E83" w:rsidRPr="00B369BD">
              <w:t xml:space="preserve"> </w:t>
            </w:r>
            <w:r w:rsidR="00BD7871" w:rsidRPr="00B369BD">
              <w:t>6</w:t>
            </w:r>
            <w:r w:rsidR="00AC45ED" w:rsidRPr="00B369BD">
              <w:t xml:space="preserve"> </w:t>
            </w:r>
            <w:r w:rsidR="009D3E83" w:rsidRPr="00B369BD">
              <w:t>Ps of marketing</w:t>
            </w:r>
            <w:r w:rsidR="00AC45ED" w:rsidRPr="00B369BD">
              <w:t xml:space="preserve">: </w:t>
            </w:r>
            <w:r w:rsidR="009D3E83" w:rsidRPr="00B369BD">
              <w:t>product, price, promotion, place</w:t>
            </w:r>
            <w:r w:rsidR="00BD7871" w:rsidRPr="00B369BD">
              <w:t>,</w:t>
            </w:r>
            <w:r w:rsidR="009D3E83" w:rsidRPr="00B369BD">
              <w:t xml:space="preserve"> people</w:t>
            </w:r>
            <w:r w:rsidR="00BD7871" w:rsidRPr="00B369BD">
              <w:t xml:space="preserve"> and presentation </w:t>
            </w:r>
          </w:p>
          <w:p w14:paraId="39205FBB" w14:textId="3EBB8FCB" w:rsidR="009D3E83" w:rsidRPr="00B369BD" w:rsidRDefault="00B4524B" w:rsidP="00CC3C6A">
            <w:pPr>
              <w:pStyle w:val="VCAAtablebulletnarrow"/>
            </w:pPr>
            <w:r w:rsidRPr="00B369BD">
              <w:t xml:space="preserve">examining </w:t>
            </w:r>
            <w:r w:rsidR="009D3E83" w:rsidRPr="00B369BD">
              <w:t xml:space="preserve">a list of </w:t>
            </w:r>
            <w:r w:rsidR="00786C82" w:rsidRPr="00B369BD">
              <w:t>well-known</w:t>
            </w:r>
            <w:r w:rsidR="009D3E83" w:rsidRPr="00B369BD">
              <w:t xml:space="preserve"> businesses and identifying the competitive advantage of each</w:t>
            </w:r>
          </w:p>
          <w:p w14:paraId="2A055A02" w14:textId="3C8832BE" w:rsidR="009D3E83" w:rsidRPr="00B369BD" w:rsidRDefault="00B4524B" w:rsidP="00CC3C6A">
            <w:pPr>
              <w:pStyle w:val="VCAAtablebulletnarrow"/>
            </w:pPr>
            <w:r w:rsidRPr="00B369BD">
              <w:t xml:space="preserve">researching </w:t>
            </w:r>
            <w:r w:rsidR="009D3E83" w:rsidRPr="00B369BD">
              <w:t xml:space="preserve">public relations and the different strategies used by businesses to create a </w:t>
            </w:r>
            <w:r w:rsidR="00786C82" w:rsidRPr="00B369BD">
              <w:t>positive public</w:t>
            </w:r>
            <w:r w:rsidR="009D3E83" w:rsidRPr="00B369BD">
              <w:t xml:space="preserve"> image through the use of either contemporary or historical case studies</w:t>
            </w:r>
          </w:p>
          <w:p w14:paraId="7786E320" w14:textId="500F6E40" w:rsidR="009D3E83" w:rsidRPr="00B369BD" w:rsidRDefault="00B4524B" w:rsidP="00CC3C6A">
            <w:pPr>
              <w:pStyle w:val="VCAAtablebulletnarrow"/>
            </w:pPr>
            <w:r w:rsidRPr="00B369BD">
              <w:t xml:space="preserve">examining </w:t>
            </w:r>
            <w:r w:rsidR="009D3E83" w:rsidRPr="00B369BD">
              <w:t xml:space="preserve">how globalisation allows multinational </w:t>
            </w:r>
            <w:r w:rsidR="0034751B" w:rsidRPr="00B369BD">
              <w:t xml:space="preserve">(transnational) </w:t>
            </w:r>
            <w:r w:rsidR="009D3E83" w:rsidRPr="00B369BD">
              <w:t>corporations to take advantage of international supply chains</w:t>
            </w:r>
            <w:r w:rsidR="0050650C" w:rsidRPr="00B369BD">
              <w:t xml:space="preserve"> and </w:t>
            </w:r>
            <w:r w:rsidR="009D3E83" w:rsidRPr="00B369BD">
              <w:t>explaining the advantages or disadvantages of using international supply chains</w:t>
            </w:r>
          </w:p>
          <w:p w14:paraId="5DB52E3F" w14:textId="3D2F5DD6" w:rsidR="009D3E83" w:rsidRPr="00B369BD" w:rsidRDefault="00B4524B" w:rsidP="00CC3C6A">
            <w:pPr>
              <w:pStyle w:val="VCAAtablebulletnarrow"/>
            </w:pPr>
            <w:r w:rsidRPr="00B369BD">
              <w:t xml:space="preserve">identifying </w:t>
            </w:r>
            <w:r w:rsidR="009D3E83" w:rsidRPr="00B369BD">
              <w:t xml:space="preserve">and explaining strategies used by </w:t>
            </w:r>
            <w:r w:rsidR="00213F00" w:rsidRPr="00B369BD">
              <w:t>Aboriginal and/or Torres Strait Islander-</w:t>
            </w:r>
            <w:r w:rsidR="009D3E83" w:rsidRPr="00B369BD">
              <w:t>owned businesses to compete successfully in global markets</w:t>
            </w:r>
            <w:r w:rsidR="0042792B" w:rsidRPr="00B369BD">
              <w:t>,</w:t>
            </w:r>
            <w:r w:rsidR="009D3E83" w:rsidRPr="00B369BD">
              <w:t xml:space="preserve"> for example marketing strategies such as branding or the uniqueness of experience, management of cultural and intellectual property and licensing, and collaboration through</w:t>
            </w:r>
            <w:r w:rsidR="00FC186F" w:rsidRPr="00B369BD">
              <w:t xml:space="preserve"> the</w:t>
            </w:r>
            <w:r w:rsidR="009D3E83" w:rsidRPr="00B369BD">
              <w:t xml:space="preserve"> First Nations Chamber of Commerce and Industry</w:t>
            </w:r>
          </w:p>
          <w:p w14:paraId="037A86D7" w14:textId="1B6D16B7" w:rsidR="001701A4" w:rsidRPr="00B369BD" w:rsidRDefault="00B4524B" w:rsidP="00CC3C6A">
            <w:pPr>
              <w:pStyle w:val="VCAAtablebulletnarrow"/>
            </w:pPr>
            <w:r w:rsidRPr="00B369BD">
              <w:t xml:space="preserve">using </w:t>
            </w:r>
            <w:r w:rsidR="009D3E83" w:rsidRPr="00B369BD">
              <w:t>case stud</w:t>
            </w:r>
            <w:r w:rsidR="008561DB" w:rsidRPr="00B369BD">
              <w:t>ies</w:t>
            </w:r>
            <w:r w:rsidR="009D3E83" w:rsidRPr="00B369BD">
              <w:t xml:space="preserve"> </w:t>
            </w:r>
            <w:r w:rsidR="005A1A00" w:rsidRPr="00B369BD">
              <w:t xml:space="preserve">to illustrate </w:t>
            </w:r>
            <w:r w:rsidR="009D3E83" w:rsidRPr="00B369BD">
              <w:t>how entrepreneurs can respond successfully to changes in global and domestic economic and market conditions and use technologies to drive innovation</w:t>
            </w:r>
          </w:p>
        </w:tc>
      </w:tr>
    </w:tbl>
    <w:p w14:paraId="1E4C87D6" w14:textId="1F40CE84" w:rsidR="001701A4" w:rsidRPr="00B369BD" w:rsidRDefault="001701A4" w:rsidP="00BC1A42">
      <w:pPr>
        <w:pStyle w:val="Heading5"/>
      </w:pPr>
      <w:r w:rsidRPr="00B369BD">
        <w:lastRenderedPageBreak/>
        <w:t xml:space="preserve">Sub-strand: </w:t>
      </w:r>
      <w:r w:rsidR="00263D95" w:rsidRPr="00B369BD">
        <w:t>Work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263D95" w:rsidRPr="00B369BD" w14:paraId="7169253F" w14:textId="77777777" w:rsidTr="00503884">
        <w:trPr>
          <w:cantSplit/>
          <w:trHeight w:val="283"/>
          <w:tblHeader/>
        </w:trPr>
        <w:tc>
          <w:tcPr>
            <w:tcW w:w="3256" w:type="dxa"/>
            <w:shd w:val="clear" w:color="auto" w:fill="D9D9D9" w:themeFill="background1" w:themeFillShade="D9"/>
          </w:tcPr>
          <w:p w14:paraId="76A9B928" w14:textId="77777777" w:rsidR="00263D95" w:rsidRPr="00B369BD" w:rsidRDefault="00263D95" w:rsidP="008C6050">
            <w:pPr>
              <w:pStyle w:val="VCAAtabletextnarrowstemrow"/>
            </w:pPr>
            <w:r w:rsidRPr="00B369BD">
              <w:t>Content descriptions</w:t>
            </w:r>
          </w:p>
          <w:p w14:paraId="68311B01" w14:textId="77777777" w:rsidR="00263D95" w:rsidRPr="00B369BD" w:rsidRDefault="00263D95" w:rsidP="008C6050">
            <w:pPr>
              <w:pStyle w:val="VCAAtabletextnarrowstemrow"/>
            </w:pPr>
            <w:r w:rsidRPr="00B369BD">
              <w:rPr>
                <w:i/>
              </w:rPr>
              <w:t>Students learn about:</w:t>
            </w:r>
          </w:p>
        </w:tc>
        <w:tc>
          <w:tcPr>
            <w:tcW w:w="11484" w:type="dxa"/>
            <w:shd w:val="clear" w:color="auto" w:fill="D9D9D9" w:themeFill="background1" w:themeFillShade="D9"/>
          </w:tcPr>
          <w:p w14:paraId="3EE5EFB9" w14:textId="77777777" w:rsidR="00263D95" w:rsidRPr="00B369BD" w:rsidRDefault="00263D95" w:rsidP="008C6050">
            <w:pPr>
              <w:pStyle w:val="VCAAtabletextnarrowstemrow"/>
            </w:pPr>
            <w:r w:rsidRPr="00B369BD">
              <w:t>Elaborations</w:t>
            </w:r>
          </w:p>
          <w:p w14:paraId="162A5770" w14:textId="77777777" w:rsidR="00263D95" w:rsidRPr="00B369BD" w:rsidRDefault="00263D95" w:rsidP="008C6050">
            <w:pPr>
              <w:pStyle w:val="VCAAtabletextnarrowstemrow"/>
            </w:pPr>
            <w:r w:rsidRPr="00B369BD">
              <w:rPr>
                <w:i/>
                <w:iCs/>
              </w:rPr>
              <w:t>This may involve students:</w:t>
            </w:r>
          </w:p>
        </w:tc>
      </w:tr>
      <w:tr w:rsidR="00263D95" w:rsidRPr="00B369BD" w14:paraId="51B4BC37" w14:textId="77777777" w:rsidTr="008C6050">
        <w:trPr>
          <w:cantSplit/>
          <w:trHeight w:val="283"/>
          <w:tblHeader/>
        </w:trPr>
        <w:tc>
          <w:tcPr>
            <w:tcW w:w="3256" w:type="dxa"/>
            <w:shd w:val="clear" w:color="auto" w:fill="auto"/>
          </w:tcPr>
          <w:p w14:paraId="5758581C" w14:textId="77BC30E7" w:rsidR="00B56396" w:rsidRPr="00B369BD" w:rsidRDefault="00B4524B" w:rsidP="008C6050">
            <w:pPr>
              <w:pStyle w:val="VCAAtabletextnarrow"/>
              <w:rPr>
                <w:lang w:val="en-AU"/>
              </w:rPr>
            </w:pPr>
            <w:r w:rsidRPr="00B369BD">
              <w:rPr>
                <w:lang w:val="en-AU"/>
              </w:rPr>
              <w:t xml:space="preserve">the </w:t>
            </w:r>
            <w:r w:rsidR="00B56396" w:rsidRPr="00B369BD">
              <w:rPr>
                <w:lang w:val="en-AU"/>
              </w:rPr>
              <w:t>use of human resource management to manage</w:t>
            </w:r>
            <w:r w:rsidR="00886A8B" w:rsidRPr="00B369BD">
              <w:rPr>
                <w:lang w:val="en-AU"/>
              </w:rPr>
              <w:t xml:space="preserve"> and motivate</w:t>
            </w:r>
            <w:r w:rsidR="000C7189" w:rsidRPr="00B369BD">
              <w:rPr>
                <w:lang w:val="en-AU"/>
              </w:rPr>
              <w:t xml:space="preserve"> </w:t>
            </w:r>
            <w:r w:rsidR="00B56396" w:rsidRPr="00B369BD">
              <w:rPr>
                <w:lang w:val="en-AU"/>
              </w:rPr>
              <w:t xml:space="preserve">employees </w:t>
            </w:r>
            <w:r w:rsidR="00990B91" w:rsidRPr="00B369BD">
              <w:rPr>
                <w:lang w:val="en-AU"/>
              </w:rPr>
              <w:t xml:space="preserve">and </w:t>
            </w:r>
            <w:r w:rsidR="00B56396" w:rsidRPr="00B369BD">
              <w:rPr>
                <w:lang w:val="en-AU"/>
              </w:rPr>
              <w:t>improve business competitiveness</w:t>
            </w:r>
          </w:p>
          <w:p w14:paraId="6319D1D0" w14:textId="6DD7DCE9" w:rsidR="002817FB" w:rsidRPr="00B369BD" w:rsidRDefault="002817FB" w:rsidP="00797124">
            <w:pPr>
              <w:pStyle w:val="VCAAVC2curriculumcode"/>
            </w:pPr>
            <w:r w:rsidRPr="00B369BD">
              <w:t>VC2HE10K06</w:t>
            </w:r>
          </w:p>
        </w:tc>
        <w:tc>
          <w:tcPr>
            <w:tcW w:w="11484" w:type="dxa"/>
            <w:shd w:val="clear" w:color="auto" w:fill="auto"/>
          </w:tcPr>
          <w:p w14:paraId="2FCF690C" w14:textId="0BB67837" w:rsidR="00B56396" w:rsidRPr="00B369BD" w:rsidRDefault="00B4524B" w:rsidP="00CC3C6A">
            <w:pPr>
              <w:pStyle w:val="VCAAtablebulletnarrow"/>
            </w:pPr>
            <w:r w:rsidRPr="00B369BD">
              <w:t>i</w:t>
            </w:r>
            <w:r w:rsidR="00B56396" w:rsidRPr="00B369BD">
              <w:t xml:space="preserve">dentifying and explaining strategies that improve productivity through human resource </w:t>
            </w:r>
            <w:r w:rsidR="004F5242" w:rsidRPr="00B369BD">
              <w:t>management</w:t>
            </w:r>
            <w:r w:rsidR="00F553F3" w:rsidRPr="00B369BD">
              <w:t>,</w:t>
            </w:r>
            <w:r w:rsidR="00686672" w:rsidRPr="00B369BD">
              <w:t xml:space="preserve"> </w:t>
            </w:r>
            <w:r w:rsidR="00B56396" w:rsidRPr="00B369BD">
              <w:t>for example workforce training, motivation strategies</w:t>
            </w:r>
            <w:r w:rsidR="00686672" w:rsidRPr="00B369BD">
              <w:t xml:space="preserve"> and </w:t>
            </w:r>
            <w:r w:rsidR="00B56396" w:rsidRPr="00B369BD">
              <w:t>recruitment strategies</w:t>
            </w:r>
          </w:p>
          <w:p w14:paraId="1A7DD6D4" w14:textId="7547A889" w:rsidR="00B56396" w:rsidRPr="00B369BD" w:rsidRDefault="00B4524B" w:rsidP="00CC3C6A">
            <w:pPr>
              <w:pStyle w:val="VCAAtablebulletnarrow"/>
            </w:pPr>
            <w:r w:rsidRPr="00B369BD">
              <w:t xml:space="preserve">investigating </w:t>
            </w:r>
            <w:r w:rsidR="00B56396" w:rsidRPr="00B369BD">
              <w:t xml:space="preserve">and developing a flow chart </w:t>
            </w:r>
            <w:r w:rsidR="000016DA" w:rsidRPr="00B369BD">
              <w:t xml:space="preserve">about </w:t>
            </w:r>
            <w:r w:rsidR="00B56396" w:rsidRPr="00B369BD">
              <w:t>recruitment and selection processes used by</w:t>
            </w:r>
            <w:r w:rsidR="00A14026" w:rsidRPr="00B369BD">
              <w:t xml:space="preserve"> </w:t>
            </w:r>
            <w:r w:rsidR="00B56396" w:rsidRPr="00B369BD">
              <w:t xml:space="preserve">a typical employer, including </w:t>
            </w:r>
            <w:r w:rsidR="009E6E0A" w:rsidRPr="00B369BD">
              <w:t xml:space="preserve">identifying </w:t>
            </w:r>
            <w:r w:rsidR="00B56396" w:rsidRPr="00B369BD">
              <w:t>staffing needs, job applications, selection and recruitment</w:t>
            </w:r>
          </w:p>
          <w:p w14:paraId="7092FB04" w14:textId="455EADA6" w:rsidR="00263D95" w:rsidRPr="00B369BD" w:rsidRDefault="00B4524B" w:rsidP="00930A93">
            <w:pPr>
              <w:pStyle w:val="VCAAtablebulletnarrow"/>
            </w:pPr>
            <w:r w:rsidRPr="00B369BD">
              <w:t xml:space="preserve">developing </w:t>
            </w:r>
            <w:r w:rsidR="00B56396" w:rsidRPr="00B369BD">
              <w:t>a digital resume that could be used as part of a job application process</w:t>
            </w:r>
          </w:p>
        </w:tc>
      </w:tr>
      <w:tr w:rsidR="00FD61F8" w:rsidRPr="00B369BD" w14:paraId="23621D9D" w14:textId="77777777" w:rsidTr="008C6050">
        <w:trPr>
          <w:cantSplit/>
          <w:trHeight w:val="283"/>
          <w:tblHeader/>
        </w:trPr>
        <w:tc>
          <w:tcPr>
            <w:tcW w:w="3256" w:type="dxa"/>
            <w:shd w:val="clear" w:color="auto" w:fill="auto"/>
          </w:tcPr>
          <w:p w14:paraId="7A1B5440" w14:textId="5C3893AB" w:rsidR="00FD61F8" w:rsidRPr="00B369BD" w:rsidRDefault="00B4524B" w:rsidP="00FD61F8">
            <w:pPr>
              <w:pStyle w:val="VCAAtabletextnarrow"/>
              <w:rPr>
                <w:lang w:val="en-AU"/>
              </w:rPr>
            </w:pPr>
            <w:r w:rsidRPr="00B369BD">
              <w:rPr>
                <w:lang w:val="en-AU"/>
              </w:rPr>
              <w:t>t</w:t>
            </w:r>
            <w:r w:rsidR="00FD61F8" w:rsidRPr="00B369BD">
              <w:rPr>
                <w:lang w:val="en-AU"/>
              </w:rPr>
              <w:t>he role of trade unions and employer groups in a workplace</w:t>
            </w:r>
          </w:p>
          <w:p w14:paraId="5AB3FB99" w14:textId="258FF69D" w:rsidR="00FD61F8" w:rsidRPr="00B369BD" w:rsidRDefault="00FD61F8" w:rsidP="00DE36A1">
            <w:pPr>
              <w:pStyle w:val="VCAAVC2curriculumcode"/>
            </w:pPr>
            <w:r w:rsidRPr="00B369BD">
              <w:t>VC2HE10K07</w:t>
            </w:r>
          </w:p>
        </w:tc>
        <w:tc>
          <w:tcPr>
            <w:tcW w:w="11484" w:type="dxa"/>
            <w:shd w:val="clear" w:color="auto" w:fill="auto"/>
          </w:tcPr>
          <w:p w14:paraId="545C3B07" w14:textId="0185E336" w:rsidR="00FD61F8" w:rsidRPr="00B369BD" w:rsidRDefault="00B4524B" w:rsidP="00CC3C6A">
            <w:pPr>
              <w:pStyle w:val="VCAAtablebulletnarrow"/>
            </w:pPr>
            <w:r w:rsidRPr="00B369BD">
              <w:t xml:space="preserve">interviewing </w:t>
            </w:r>
            <w:r w:rsidR="00FD61F8" w:rsidRPr="00B369BD">
              <w:t>a union official about their role and researching the history of either a trade union or an employer group</w:t>
            </w:r>
          </w:p>
          <w:p w14:paraId="51E5FE73" w14:textId="77777777" w:rsidR="00FD61F8" w:rsidRPr="00B369BD" w:rsidRDefault="00B4524B" w:rsidP="00CC3C6A">
            <w:pPr>
              <w:pStyle w:val="VCAAtablebulletnarrow"/>
            </w:pPr>
            <w:r w:rsidRPr="00B369BD">
              <w:t xml:space="preserve">researching </w:t>
            </w:r>
            <w:r w:rsidR="00FD61F8" w:rsidRPr="00B369BD">
              <w:t>and constructing a timeline outlining the improvements in employee rights and conditions in Australia</w:t>
            </w:r>
          </w:p>
          <w:p w14:paraId="45C7F72C" w14:textId="527D4436" w:rsidR="00BD7871" w:rsidRPr="00B369BD" w:rsidRDefault="00BD7871" w:rsidP="00BD7871">
            <w:pPr>
              <w:pStyle w:val="VCAAtablebulletnarrow"/>
            </w:pPr>
            <w:r w:rsidRPr="00B369BD">
              <w:t>researching a specific Australian trade union or employer group, its history and achievements</w:t>
            </w:r>
          </w:p>
        </w:tc>
      </w:tr>
    </w:tbl>
    <w:p w14:paraId="475B70B6" w14:textId="76DB3FA2" w:rsidR="00263D95" w:rsidRPr="00B369BD" w:rsidRDefault="00263D95" w:rsidP="008C6050">
      <w:pPr>
        <w:pStyle w:val="Heading5"/>
      </w:pPr>
      <w:r w:rsidRPr="00B369BD">
        <w:t xml:space="preserve">Sub-strand: </w:t>
      </w:r>
      <w:r w:rsidR="004276CB" w:rsidRPr="00B369BD">
        <w:t>Consumer and f</w:t>
      </w:r>
      <w:r w:rsidRPr="00B369BD">
        <w:t xml:space="preserve">inancial </w:t>
      </w:r>
      <w:r w:rsidR="00B3573A" w:rsidRPr="00B369BD">
        <w:t>literacy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263D95" w:rsidRPr="00B369BD" w14:paraId="15048D36" w14:textId="77777777" w:rsidTr="00503884">
        <w:trPr>
          <w:cantSplit/>
          <w:trHeight w:val="283"/>
          <w:tblHeader/>
        </w:trPr>
        <w:tc>
          <w:tcPr>
            <w:tcW w:w="3256" w:type="dxa"/>
            <w:shd w:val="clear" w:color="auto" w:fill="D9D9D9" w:themeFill="background1" w:themeFillShade="D9"/>
          </w:tcPr>
          <w:p w14:paraId="23022549" w14:textId="77777777" w:rsidR="00263D95" w:rsidRPr="00B369BD" w:rsidRDefault="00263D95" w:rsidP="008C6050">
            <w:pPr>
              <w:pStyle w:val="VCAAtabletextnarrowstemrow"/>
            </w:pPr>
            <w:r w:rsidRPr="00B369BD">
              <w:t>Content descriptions</w:t>
            </w:r>
          </w:p>
          <w:p w14:paraId="245D1B24" w14:textId="77777777" w:rsidR="00263D95" w:rsidRPr="00B369BD" w:rsidRDefault="00263D95" w:rsidP="008C6050">
            <w:pPr>
              <w:pStyle w:val="VCAAtabletextnarrowstemrow"/>
            </w:pPr>
            <w:r w:rsidRPr="00B369BD">
              <w:rPr>
                <w:i/>
              </w:rPr>
              <w:t>Students learn about:</w:t>
            </w:r>
          </w:p>
        </w:tc>
        <w:tc>
          <w:tcPr>
            <w:tcW w:w="11484" w:type="dxa"/>
            <w:shd w:val="clear" w:color="auto" w:fill="D9D9D9" w:themeFill="background1" w:themeFillShade="D9"/>
          </w:tcPr>
          <w:p w14:paraId="22E701B5" w14:textId="77777777" w:rsidR="00263D95" w:rsidRPr="00B369BD" w:rsidRDefault="00263D95" w:rsidP="008C6050">
            <w:pPr>
              <w:pStyle w:val="VCAAtabletextnarrowstemrow"/>
            </w:pPr>
            <w:r w:rsidRPr="00B369BD">
              <w:t>Elaborations</w:t>
            </w:r>
          </w:p>
          <w:p w14:paraId="13393720" w14:textId="77777777" w:rsidR="00263D95" w:rsidRPr="00B369BD" w:rsidRDefault="00263D95" w:rsidP="008C6050">
            <w:pPr>
              <w:pStyle w:val="VCAAtabletextnarrowstemrow"/>
            </w:pPr>
            <w:r w:rsidRPr="00B369BD">
              <w:rPr>
                <w:i/>
                <w:iCs/>
              </w:rPr>
              <w:t>This may involve students:</w:t>
            </w:r>
          </w:p>
        </w:tc>
      </w:tr>
      <w:tr w:rsidR="00263D95" w:rsidRPr="00B369BD" w14:paraId="63996D4E" w14:textId="77777777" w:rsidTr="008C6050">
        <w:trPr>
          <w:cantSplit/>
          <w:trHeight w:val="283"/>
          <w:tblHeader/>
        </w:trPr>
        <w:tc>
          <w:tcPr>
            <w:tcW w:w="3256" w:type="dxa"/>
            <w:shd w:val="clear" w:color="auto" w:fill="auto"/>
          </w:tcPr>
          <w:p w14:paraId="76409D77" w14:textId="600A73F1" w:rsidR="00263D95" w:rsidRPr="00B369BD" w:rsidRDefault="00B4524B" w:rsidP="008C6050">
            <w:pPr>
              <w:pStyle w:val="VCAAtabletextnarrow"/>
              <w:rPr>
                <w:lang w:val="en-AU"/>
              </w:rPr>
            </w:pPr>
            <w:r w:rsidRPr="00B369BD">
              <w:rPr>
                <w:lang w:val="en-AU"/>
              </w:rPr>
              <w:t xml:space="preserve">managing </w:t>
            </w:r>
            <w:r w:rsidR="00B56396" w:rsidRPr="00B369BD">
              <w:rPr>
                <w:lang w:val="en-AU"/>
              </w:rPr>
              <w:t>consumer and financial risks and rewards, including financial scams, smart investment strategies and insurance, considering both legal and ethical implications</w:t>
            </w:r>
          </w:p>
          <w:p w14:paraId="38BACF1D" w14:textId="36FC2843" w:rsidR="002817FB" w:rsidRPr="00B369BD" w:rsidRDefault="002817FB" w:rsidP="00797124">
            <w:pPr>
              <w:pStyle w:val="VCAAVC2curriculumcode"/>
            </w:pPr>
            <w:r w:rsidRPr="00B369BD">
              <w:t>VC2HE10K08</w:t>
            </w:r>
          </w:p>
        </w:tc>
        <w:tc>
          <w:tcPr>
            <w:tcW w:w="11484" w:type="dxa"/>
            <w:shd w:val="clear" w:color="auto" w:fill="auto"/>
          </w:tcPr>
          <w:p w14:paraId="0F0A3285" w14:textId="0C0ECA75" w:rsidR="00B56396" w:rsidRPr="00B369BD" w:rsidRDefault="00B4524B" w:rsidP="00CC3C6A">
            <w:pPr>
              <w:pStyle w:val="VCAAtablebulletnarrow"/>
            </w:pPr>
            <w:r w:rsidRPr="00B369BD">
              <w:t xml:space="preserve">investigating </w:t>
            </w:r>
            <w:r w:rsidR="00B56396" w:rsidRPr="00B369BD">
              <w:t xml:space="preserve">minor and major consumer and financial decisions, </w:t>
            </w:r>
            <w:r w:rsidR="0084196A" w:rsidRPr="00B369BD">
              <w:t>such as</w:t>
            </w:r>
            <w:r w:rsidR="00B56396" w:rsidRPr="00B369BD">
              <w:t xml:space="preserve"> purchas</w:t>
            </w:r>
            <w:r w:rsidR="0084196A" w:rsidRPr="00B369BD">
              <w:t>ing</w:t>
            </w:r>
            <w:r w:rsidR="00B56396" w:rsidRPr="00B369BD">
              <w:t xml:space="preserve"> a car</w:t>
            </w:r>
            <w:r w:rsidR="0084196A" w:rsidRPr="00B369BD">
              <w:t xml:space="preserve"> or</w:t>
            </w:r>
            <w:r w:rsidR="00B56396" w:rsidRPr="00B369BD">
              <w:t xml:space="preserve"> property, choosing a bank</w:t>
            </w:r>
            <w:r w:rsidR="0084196A" w:rsidRPr="00B369BD">
              <w:t xml:space="preserve"> or </w:t>
            </w:r>
            <w:r w:rsidR="00B56396" w:rsidRPr="00B369BD">
              <w:t>choosing a superannuation fund</w:t>
            </w:r>
            <w:r w:rsidR="0084196A" w:rsidRPr="00B369BD">
              <w:t>, and</w:t>
            </w:r>
            <w:r w:rsidR="00B56396" w:rsidRPr="00B369BD">
              <w:t xml:space="preserve"> list</w:t>
            </w:r>
            <w:r w:rsidR="0084196A" w:rsidRPr="00B369BD">
              <w:t>ing</w:t>
            </w:r>
            <w:r w:rsidR="00B56396" w:rsidRPr="00B369BD">
              <w:t xml:space="preserve"> the factors that influence specific major consumer and financial decisions, such as price, availability, cost of finance, marketing, convenience and ethical and environmental considerations</w:t>
            </w:r>
          </w:p>
          <w:p w14:paraId="1540BFCE" w14:textId="2E799F2E" w:rsidR="00B56396" w:rsidRPr="00B369BD" w:rsidRDefault="00B4524B" w:rsidP="00CC3C6A">
            <w:pPr>
              <w:pStyle w:val="VCAAtablebulletnarrow"/>
            </w:pPr>
            <w:r w:rsidRPr="00B369BD">
              <w:t xml:space="preserve">researching </w:t>
            </w:r>
            <w:r w:rsidR="00B56396" w:rsidRPr="00B369BD">
              <w:t>and comparing the potential rewards of different types of investment strategies</w:t>
            </w:r>
            <w:r w:rsidR="00097683" w:rsidRPr="00B369BD">
              <w:t>,</w:t>
            </w:r>
            <w:r w:rsidR="00B56396" w:rsidRPr="00B369BD">
              <w:t xml:space="preserve"> such as investment in real estate versus shares </w:t>
            </w:r>
          </w:p>
          <w:p w14:paraId="739C3FC0" w14:textId="0ADC75CA" w:rsidR="00B56396" w:rsidRPr="00B369BD" w:rsidRDefault="00B4524B" w:rsidP="00CC3C6A">
            <w:pPr>
              <w:pStyle w:val="VCAAtablebulletnarrow"/>
            </w:pPr>
            <w:r w:rsidRPr="00B369BD">
              <w:t xml:space="preserve">investigating </w:t>
            </w:r>
            <w:r w:rsidR="00B56396" w:rsidRPr="00B369BD">
              <w:t>the different types of insurance available</w:t>
            </w:r>
            <w:r w:rsidR="00E6780A" w:rsidRPr="00B369BD">
              <w:t>,</w:t>
            </w:r>
            <w:r w:rsidR="00B56396" w:rsidRPr="00B369BD">
              <w:t xml:space="preserve"> such </w:t>
            </w:r>
            <w:r w:rsidR="00786C82" w:rsidRPr="00B369BD">
              <w:t>as health</w:t>
            </w:r>
            <w:r w:rsidR="00B56396" w:rsidRPr="00B369BD">
              <w:t xml:space="preserve">, motor vehicle, house and </w:t>
            </w:r>
            <w:r w:rsidR="00786C82" w:rsidRPr="00B369BD">
              <w:t>contents</w:t>
            </w:r>
            <w:r w:rsidR="00E6780A" w:rsidRPr="00B369BD">
              <w:t>,</w:t>
            </w:r>
            <w:r w:rsidR="00786C82" w:rsidRPr="00B369BD">
              <w:t xml:space="preserve"> and</w:t>
            </w:r>
            <w:r w:rsidR="00B56396" w:rsidRPr="00B369BD">
              <w:t xml:space="preserve"> the costs and benefits of each, </w:t>
            </w:r>
            <w:r w:rsidR="00E6780A" w:rsidRPr="00B369BD">
              <w:t xml:space="preserve">and </w:t>
            </w:r>
            <w:r w:rsidR="00B56396" w:rsidRPr="00B369BD">
              <w:t>then comparing costs of a specific type of insurance between different providers</w:t>
            </w:r>
          </w:p>
          <w:p w14:paraId="71A860E0" w14:textId="469F8433" w:rsidR="00263D95" w:rsidRPr="00B369BD" w:rsidRDefault="00B4524B" w:rsidP="00CC3C6A">
            <w:pPr>
              <w:pStyle w:val="VCAAtablebulletnarrow"/>
            </w:pPr>
            <w:r w:rsidRPr="00B369BD">
              <w:t xml:space="preserve">investigating </w:t>
            </w:r>
            <w:r w:rsidR="00B56396" w:rsidRPr="00B369BD">
              <w:t xml:space="preserve">different financial scams and </w:t>
            </w:r>
            <w:r w:rsidR="00E6780A" w:rsidRPr="00B369BD">
              <w:t xml:space="preserve">preparing </w:t>
            </w:r>
            <w:r w:rsidR="00B56396" w:rsidRPr="00B369BD">
              <w:t>a document detailing how to avoid being scammed</w:t>
            </w:r>
          </w:p>
        </w:tc>
      </w:tr>
      <w:tr w:rsidR="0077754D" w:rsidRPr="00B369BD" w14:paraId="6D422C37" w14:textId="77777777" w:rsidTr="008C6050">
        <w:trPr>
          <w:cantSplit/>
          <w:trHeight w:val="283"/>
          <w:tblHeader/>
        </w:trPr>
        <w:tc>
          <w:tcPr>
            <w:tcW w:w="3256" w:type="dxa"/>
            <w:shd w:val="clear" w:color="auto" w:fill="auto"/>
          </w:tcPr>
          <w:p w14:paraId="403F5D17" w14:textId="2ED9E348" w:rsidR="0077754D" w:rsidRPr="00B369BD" w:rsidRDefault="00B4524B" w:rsidP="008C6050">
            <w:pPr>
              <w:pStyle w:val="VCAAtabletextnarrow"/>
              <w:rPr>
                <w:lang w:val="en-AU"/>
              </w:rPr>
            </w:pPr>
            <w:r w:rsidRPr="00B369BD">
              <w:rPr>
                <w:lang w:val="en-AU"/>
              </w:rPr>
              <w:t>superannuation</w:t>
            </w:r>
            <w:r w:rsidR="0077754D" w:rsidRPr="00B369BD">
              <w:rPr>
                <w:lang w:val="en-AU"/>
              </w:rPr>
              <w:t>, what it is, who contributes, its importance</w:t>
            </w:r>
            <w:r w:rsidR="00886A8B" w:rsidRPr="00B369BD">
              <w:rPr>
                <w:lang w:val="en-AU"/>
              </w:rPr>
              <w:t xml:space="preserve"> and the</w:t>
            </w:r>
            <w:r w:rsidR="0077754D" w:rsidRPr="00B369BD">
              <w:rPr>
                <w:lang w:val="en-AU"/>
              </w:rPr>
              <w:t xml:space="preserve"> potential benefits of superannuation to both individual and Australian living standards</w:t>
            </w:r>
          </w:p>
          <w:p w14:paraId="1B5DE156" w14:textId="32BEFFF7" w:rsidR="002817FB" w:rsidRPr="00B369BD" w:rsidRDefault="002817FB" w:rsidP="00797124">
            <w:pPr>
              <w:pStyle w:val="VCAAVC2curriculumcode"/>
            </w:pPr>
            <w:r w:rsidRPr="00B369BD">
              <w:t>VC2HE10K09</w:t>
            </w:r>
          </w:p>
        </w:tc>
        <w:tc>
          <w:tcPr>
            <w:tcW w:w="11484" w:type="dxa"/>
            <w:shd w:val="clear" w:color="auto" w:fill="auto"/>
          </w:tcPr>
          <w:p w14:paraId="0B92155C" w14:textId="77F11885" w:rsidR="0077754D" w:rsidRPr="00B369BD" w:rsidRDefault="00B4524B" w:rsidP="00CC3C6A">
            <w:pPr>
              <w:pStyle w:val="VCAAtablebulletnarrow"/>
            </w:pPr>
            <w:r w:rsidRPr="00B369BD">
              <w:t xml:space="preserve">explaining </w:t>
            </w:r>
            <w:r w:rsidR="0077754D" w:rsidRPr="00B369BD">
              <w:t xml:space="preserve">the importance of Australia’s superannuation system </w:t>
            </w:r>
            <w:r w:rsidR="008B6A2F" w:rsidRPr="00B369BD">
              <w:t>for</w:t>
            </w:r>
            <w:r w:rsidR="0077754D" w:rsidRPr="00B369BD">
              <w:t xml:space="preserve"> human and financial wellbeing in retirement and the government’s ability to maintain a </w:t>
            </w:r>
            <w:r w:rsidR="00BD7871" w:rsidRPr="00B369BD">
              <w:t xml:space="preserve">social security </w:t>
            </w:r>
            <w:r w:rsidR="0077754D" w:rsidRPr="00B369BD">
              <w:t xml:space="preserve">payment system </w:t>
            </w:r>
            <w:r w:rsidR="00BD7871" w:rsidRPr="00B369BD">
              <w:t>into the future</w:t>
            </w:r>
          </w:p>
          <w:p w14:paraId="4148AE09" w14:textId="4EC54819" w:rsidR="0077754D" w:rsidRPr="00B369BD" w:rsidRDefault="00B4524B" w:rsidP="00CC3C6A">
            <w:pPr>
              <w:pStyle w:val="VCAAtablebulletnarrow"/>
            </w:pPr>
            <w:r w:rsidRPr="00B369BD">
              <w:t xml:space="preserve">investigating </w:t>
            </w:r>
            <w:r w:rsidR="0077754D" w:rsidRPr="00B369BD">
              <w:t>and calculating the potential costs and benefits of taking out superannuation early to purchase a house</w:t>
            </w:r>
          </w:p>
          <w:p w14:paraId="7B9A65D9" w14:textId="016BD0A9" w:rsidR="0077754D" w:rsidRPr="00B369BD" w:rsidRDefault="00B4524B" w:rsidP="00CC3C6A">
            <w:pPr>
              <w:pStyle w:val="VCAAtablebulletnarrow"/>
            </w:pPr>
            <w:r w:rsidRPr="00B369BD">
              <w:t xml:space="preserve">visiting </w:t>
            </w:r>
            <w:r w:rsidR="0077754D" w:rsidRPr="00B369BD">
              <w:t xml:space="preserve">the </w:t>
            </w:r>
            <w:proofErr w:type="spellStart"/>
            <w:r w:rsidR="0077754D" w:rsidRPr="00B369BD">
              <w:t>Money</w:t>
            </w:r>
            <w:r w:rsidR="008B6A2F" w:rsidRPr="00B369BD">
              <w:t>s</w:t>
            </w:r>
            <w:r w:rsidR="0077754D" w:rsidRPr="00B369BD">
              <w:t>mart</w:t>
            </w:r>
            <w:proofErr w:type="spellEnd"/>
            <w:r w:rsidR="0077754D" w:rsidRPr="00B369BD">
              <w:t xml:space="preserve"> website </w:t>
            </w:r>
            <w:r w:rsidR="008B6A2F" w:rsidRPr="00B369BD">
              <w:t>and</w:t>
            </w:r>
            <w:r w:rsidR="00DE43AA" w:rsidRPr="00B369BD">
              <w:t xml:space="preserve"> researching and</w:t>
            </w:r>
            <w:r w:rsidR="008B6A2F" w:rsidRPr="00B369BD">
              <w:t xml:space="preserve"> </w:t>
            </w:r>
            <w:r w:rsidR="0077754D" w:rsidRPr="00B369BD">
              <w:t>list</w:t>
            </w:r>
            <w:r w:rsidR="008B6A2F" w:rsidRPr="00B369BD">
              <w:t>ing</w:t>
            </w:r>
            <w:r w:rsidR="0077754D" w:rsidRPr="00B369BD">
              <w:t xml:space="preserve"> facts about choosing a super</w:t>
            </w:r>
            <w:r w:rsidR="00DE43AA" w:rsidRPr="00B369BD">
              <w:t>annuation</w:t>
            </w:r>
            <w:r w:rsidR="0077754D" w:rsidRPr="00B369BD">
              <w:t xml:space="preserve"> fund, different types of super</w:t>
            </w:r>
            <w:r w:rsidR="00DE43AA" w:rsidRPr="00B369BD">
              <w:t>annuation</w:t>
            </w:r>
            <w:r w:rsidR="0077754D" w:rsidRPr="00B369BD">
              <w:t xml:space="preserve"> funds, self</w:t>
            </w:r>
            <w:r w:rsidR="008B6A2F" w:rsidRPr="00B369BD">
              <w:t>-</w:t>
            </w:r>
            <w:r w:rsidR="0077754D" w:rsidRPr="00B369BD">
              <w:t>managed superannuation, tax and super</w:t>
            </w:r>
            <w:r w:rsidR="00DE43AA" w:rsidRPr="00B369BD">
              <w:t>annuation</w:t>
            </w:r>
            <w:r w:rsidR="008B6A2F" w:rsidRPr="00B369BD">
              <w:t>,</w:t>
            </w:r>
            <w:r w:rsidR="0077754D" w:rsidRPr="00B369BD">
              <w:t xml:space="preserve"> and superannuation scams</w:t>
            </w:r>
          </w:p>
        </w:tc>
      </w:tr>
    </w:tbl>
    <w:p w14:paraId="7903D8D5" w14:textId="3CB4CCCD" w:rsidR="001701A4" w:rsidRPr="00B369BD" w:rsidRDefault="001701A4" w:rsidP="00BC1A42">
      <w:pPr>
        <w:pStyle w:val="Heading4"/>
        <w:rPr>
          <w:lang w:val="en-AU"/>
        </w:rPr>
      </w:pPr>
      <w:r w:rsidRPr="00B369BD">
        <w:rPr>
          <w:lang w:val="en-AU"/>
        </w:rPr>
        <w:lastRenderedPageBreak/>
        <w:t xml:space="preserve">Strand: </w:t>
      </w:r>
      <w:r w:rsidR="00B8609D" w:rsidRPr="00B369BD">
        <w:rPr>
          <w:lang w:val="en-AU"/>
        </w:rPr>
        <w:t>Skills</w:t>
      </w:r>
    </w:p>
    <w:p w14:paraId="23A25725" w14:textId="6B3E5BC5" w:rsidR="001701A4" w:rsidRPr="00B369BD" w:rsidRDefault="001701A4" w:rsidP="00BC1A42">
      <w:pPr>
        <w:pStyle w:val="Heading5"/>
      </w:pPr>
      <w:r w:rsidRPr="00B369BD">
        <w:t xml:space="preserve">Sub-strand: </w:t>
      </w:r>
      <w:r w:rsidR="00CA73D2" w:rsidRPr="00B369BD">
        <w:t>Investigating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369BD" w14:paraId="346B06D9" w14:textId="77777777" w:rsidTr="00503884">
        <w:trPr>
          <w:cantSplit/>
          <w:trHeight w:val="283"/>
          <w:tblHeader/>
        </w:trPr>
        <w:tc>
          <w:tcPr>
            <w:tcW w:w="3256" w:type="dxa"/>
            <w:shd w:val="clear" w:color="auto" w:fill="D9D9D9" w:themeFill="background1" w:themeFillShade="D9"/>
          </w:tcPr>
          <w:p w14:paraId="25F5F258" w14:textId="77777777" w:rsidR="001701A4" w:rsidRPr="00B369BD" w:rsidRDefault="001701A4" w:rsidP="008C6050">
            <w:pPr>
              <w:pStyle w:val="VCAAtabletextnarrowstemrow"/>
            </w:pPr>
            <w:r w:rsidRPr="00B369BD">
              <w:t>Content descriptions</w:t>
            </w:r>
          </w:p>
          <w:p w14:paraId="675EF3E1" w14:textId="77777777" w:rsidR="001701A4" w:rsidRPr="00B369BD" w:rsidRDefault="001701A4" w:rsidP="008C6050">
            <w:pPr>
              <w:pStyle w:val="VCAAtabletextnarrowstemrow"/>
            </w:pPr>
            <w:r w:rsidRPr="00B369BD">
              <w:rPr>
                <w:i/>
              </w:rPr>
              <w:t>Students learn to:</w:t>
            </w:r>
          </w:p>
        </w:tc>
        <w:tc>
          <w:tcPr>
            <w:tcW w:w="11484" w:type="dxa"/>
            <w:shd w:val="clear" w:color="auto" w:fill="D9D9D9" w:themeFill="background1" w:themeFillShade="D9"/>
          </w:tcPr>
          <w:p w14:paraId="40BEFDBE" w14:textId="77777777" w:rsidR="001701A4" w:rsidRPr="00B369BD" w:rsidRDefault="001701A4" w:rsidP="008C6050">
            <w:pPr>
              <w:pStyle w:val="VCAAtabletextnarrowstemrow"/>
            </w:pPr>
            <w:r w:rsidRPr="00B369BD">
              <w:t>Elaborations</w:t>
            </w:r>
          </w:p>
          <w:p w14:paraId="7A19374A" w14:textId="77777777" w:rsidR="001701A4" w:rsidRPr="00B369BD" w:rsidRDefault="001701A4" w:rsidP="008C6050">
            <w:pPr>
              <w:pStyle w:val="VCAAtabletextnarrowstemrow"/>
            </w:pPr>
            <w:r w:rsidRPr="00B369BD">
              <w:rPr>
                <w:i/>
                <w:iCs/>
              </w:rPr>
              <w:t>This may involve students:</w:t>
            </w:r>
          </w:p>
        </w:tc>
      </w:tr>
      <w:tr w:rsidR="001701A4" w:rsidRPr="00B369BD" w14:paraId="72173181" w14:textId="77777777" w:rsidTr="00B21088">
        <w:trPr>
          <w:cantSplit/>
          <w:trHeight w:val="283"/>
        </w:trPr>
        <w:tc>
          <w:tcPr>
            <w:tcW w:w="3256" w:type="dxa"/>
            <w:shd w:val="clear" w:color="auto" w:fill="FFFFFF" w:themeFill="background1"/>
          </w:tcPr>
          <w:p w14:paraId="087058DA" w14:textId="6009D31E" w:rsidR="001701A4" w:rsidRPr="00B369BD" w:rsidRDefault="000F46DD" w:rsidP="008C6050">
            <w:pPr>
              <w:pStyle w:val="VCAAtabletextnarrow"/>
              <w:rPr>
                <w:lang w:val="en-AU"/>
              </w:rPr>
            </w:pPr>
            <w:r w:rsidRPr="00B369BD">
              <w:rPr>
                <w:lang w:val="en-AU"/>
              </w:rPr>
              <w:t xml:space="preserve">develop </w:t>
            </w:r>
            <w:r w:rsidR="00B8609D" w:rsidRPr="00B369BD">
              <w:rPr>
                <w:lang w:val="en-AU"/>
              </w:rPr>
              <w:t>and modify questions suitable for investigation of contemporary</w:t>
            </w:r>
            <w:r w:rsidR="00A14026" w:rsidRPr="00B369BD">
              <w:rPr>
                <w:lang w:val="en-AU"/>
              </w:rPr>
              <w:t xml:space="preserve"> </w:t>
            </w:r>
            <w:r w:rsidR="00B8609D" w:rsidRPr="00B369BD">
              <w:rPr>
                <w:lang w:val="en-AU"/>
              </w:rPr>
              <w:t>economic, business, work or financial issues</w:t>
            </w:r>
          </w:p>
          <w:p w14:paraId="08F27B24" w14:textId="4F1279BC" w:rsidR="002817FB" w:rsidRPr="00B369BD" w:rsidRDefault="002817FB" w:rsidP="00797124">
            <w:pPr>
              <w:pStyle w:val="VCAAVC2curriculumcode"/>
            </w:pPr>
            <w:r w:rsidRPr="00B369BD">
              <w:t>VC2HE10S01</w:t>
            </w:r>
          </w:p>
        </w:tc>
        <w:tc>
          <w:tcPr>
            <w:tcW w:w="11484" w:type="dxa"/>
            <w:shd w:val="clear" w:color="auto" w:fill="FFFFFF" w:themeFill="background1"/>
          </w:tcPr>
          <w:p w14:paraId="4A5B87A3" w14:textId="0089C617" w:rsidR="001701A4" w:rsidRPr="00B369BD" w:rsidRDefault="000F46DD" w:rsidP="00CC3C6A">
            <w:pPr>
              <w:pStyle w:val="VCAAtablebulletnarrow"/>
            </w:pPr>
            <w:r w:rsidRPr="00B369BD">
              <w:t>d</w:t>
            </w:r>
            <w:r w:rsidR="00D22AB9" w:rsidRPr="00B369BD">
              <w:t>eveloping and modifying a range of questions to investigat</w:t>
            </w:r>
            <w:r w:rsidR="0066106F" w:rsidRPr="00B369BD">
              <w:t>e</w:t>
            </w:r>
            <w:r w:rsidR="00D22AB9" w:rsidRPr="00B369BD">
              <w:t xml:space="preserve"> an economics and business issue</w:t>
            </w:r>
            <w:r w:rsidR="0003155D" w:rsidRPr="00B369BD">
              <w:t>,</w:t>
            </w:r>
            <w:r w:rsidR="00D22AB9" w:rsidRPr="00B369BD">
              <w:t xml:space="preserve"> for </w:t>
            </w:r>
            <w:r w:rsidR="00563C39" w:rsidRPr="00B369BD">
              <w:t>example</w:t>
            </w:r>
            <w:r w:rsidR="00D22AB9" w:rsidRPr="00B369BD">
              <w:t xml:space="preserve"> </w:t>
            </w:r>
            <w:r w:rsidR="0066106F" w:rsidRPr="00B369BD">
              <w:t>‘</w:t>
            </w:r>
            <w:r w:rsidR="00D22AB9" w:rsidRPr="00B369BD">
              <w:t>How does the government intervene in the Australian economy and are they justified in doing this?</w:t>
            </w:r>
            <w:r w:rsidR="0066106F" w:rsidRPr="00B369BD">
              <w:t>’,</w:t>
            </w:r>
            <w:r w:rsidR="00D22AB9" w:rsidRPr="00B369BD">
              <w:t xml:space="preserve"> </w:t>
            </w:r>
            <w:r w:rsidR="0066106F" w:rsidRPr="00B369BD">
              <w:t xml:space="preserve">or </w:t>
            </w:r>
            <w:r w:rsidR="00D22AB9" w:rsidRPr="00B369BD">
              <w:t>formulating a hypothesis to test</w:t>
            </w:r>
            <w:r w:rsidR="0066106F" w:rsidRPr="00B369BD">
              <w:t>,</w:t>
            </w:r>
            <w:r w:rsidR="00D22AB9" w:rsidRPr="00B369BD">
              <w:t xml:space="preserve"> such as </w:t>
            </w:r>
            <w:r w:rsidR="0066106F" w:rsidRPr="00B369BD">
              <w:t>‘</w:t>
            </w:r>
            <w:r w:rsidR="00563C39" w:rsidRPr="00B369BD">
              <w:t>Australia’s participation</w:t>
            </w:r>
            <w:r w:rsidR="00D22AB9" w:rsidRPr="00B369BD">
              <w:t xml:space="preserve"> in the global economy is of net benefit to all Australians</w:t>
            </w:r>
            <w:r w:rsidR="00252C48" w:rsidRPr="00B369BD">
              <w:t>’</w:t>
            </w:r>
          </w:p>
          <w:p w14:paraId="596AD26B" w14:textId="3E9F88ED" w:rsidR="00D22AB9" w:rsidRPr="00B369BD" w:rsidRDefault="000F46DD" w:rsidP="00CC3C6A">
            <w:pPr>
              <w:pStyle w:val="VCAAtablebulletnarrow"/>
            </w:pPr>
            <w:r w:rsidRPr="00B369BD">
              <w:t xml:space="preserve">developing </w:t>
            </w:r>
            <w:r w:rsidR="00D22AB9" w:rsidRPr="00B369BD">
              <w:t xml:space="preserve">and modifying a range of questions to improve the focus of an investigation; for </w:t>
            </w:r>
            <w:r w:rsidR="00563C39" w:rsidRPr="00B369BD">
              <w:t>example,</w:t>
            </w:r>
            <w:r w:rsidR="00D22AB9" w:rsidRPr="00B369BD">
              <w:t xml:space="preserve"> </w:t>
            </w:r>
            <w:r w:rsidR="00563C39" w:rsidRPr="00B369BD">
              <w:t xml:space="preserve">modifying </w:t>
            </w:r>
            <w:r w:rsidR="00A14026" w:rsidRPr="00B369BD">
              <w:t>‘</w:t>
            </w:r>
            <w:r w:rsidR="00563C39" w:rsidRPr="00B369BD">
              <w:t>What</w:t>
            </w:r>
            <w:r w:rsidR="00D22AB9" w:rsidRPr="00B369BD">
              <w:t xml:space="preserve"> factors influence consumer decision</w:t>
            </w:r>
            <w:r w:rsidR="006A55C4" w:rsidRPr="00B369BD">
              <w:t>-</w:t>
            </w:r>
            <w:r w:rsidR="00D22AB9" w:rsidRPr="00B369BD">
              <w:t>making?</w:t>
            </w:r>
            <w:r w:rsidR="00A14026" w:rsidRPr="00B369BD">
              <w:t>’</w:t>
            </w:r>
            <w:r w:rsidR="00D22AB9" w:rsidRPr="00B369BD">
              <w:t xml:space="preserve"> to </w:t>
            </w:r>
            <w:r w:rsidR="00A14026" w:rsidRPr="00B369BD">
              <w:t>‘</w:t>
            </w:r>
            <w:r w:rsidR="00D22AB9" w:rsidRPr="00B369BD">
              <w:t>What factors influence the choice of</w:t>
            </w:r>
            <w:r w:rsidR="006A55C4" w:rsidRPr="00B369BD">
              <w:t xml:space="preserve"> a</w:t>
            </w:r>
            <w:r w:rsidR="00D22AB9" w:rsidRPr="00B369BD">
              <w:t xml:space="preserve"> superannuation fund?</w:t>
            </w:r>
            <w:r w:rsidR="00A14026" w:rsidRPr="00B369BD">
              <w:t>’</w:t>
            </w:r>
          </w:p>
        </w:tc>
      </w:tr>
      <w:tr w:rsidR="0077754D" w:rsidRPr="00B369BD" w14:paraId="5D1BB69D" w14:textId="77777777" w:rsidTr="00503884">
        <w:trPr>
          <w:cantSplit/>
          <w:trHeight w:val="283"/>
        </w:trPr>
        <w:tc>
          <w:tcPr>
            <w:tcW w:w="3256" w:type="dxa"/>
            <w:tcBorders>
              <w:bottom w:val="single" w:sz="4" w:space="0" w:color="auto"/>
            </w:tcBorders>
            <w:shd w:val="clear" w:color="auto" w:fill="FFFFFF" w:themeFill="background1"/>
          </w:tcPr>
          <w:p w14:paraId="0AE4B932" w14:textId="0954CF75" w:rsidR="0077754D" w:rsidRPr="00B369BD" w:rsidRDefault="000F46DD" w:rsidP="008C6050">
            <w:pPr>
              <w:pStyle w:val="VCAAtabletextnarrow"/>
              <w:rPr>
                <w:lang w:val="en-AU"/>
              </w:rPr>
            </w:pPr>
            <w:r w:rsidRPr="00B369BD">
              <w:rPr>
                <w:lang w:val="en-AU"/>
              </w:rPr>
              <w:t>locate</w:t>
            </w:r>
            <w:r w:rsidR="0077754D" w:rsidRPr="00B369BD">
              <w:rPr>
                <w:lang w:val="en-AU"/>
              </w:rPr>
              <w:t>, select, organise and analyse relevant information and data from a range of sources</w:t>
            </w:r>
          </w:p>
          <w:p w14:paraId="254D5BBD" w14:textId="6A831AF1" w:rsidR="002817FB" w:rsidRPr="00B369BD" w:rsidRDefault="002817FB" w:rsidP="00797124">
            <w:pPr>
              <w:pStyle w:val="VCAAVC2curriculumcode"/>
            </w:pPr>
            <w:r w:rsidRPr="00B369BD">
              <w:t>VC2HE10S02</w:t>
            </w:r>
          </w:p>
        </w:tc>
        <w:tc>
          <w:tcPr>
            <w:tcW w:w="11484" w:type="dxa"/>
            <w:tcBorders>
              <w:bottom w:val="single" w:sz="4" w:space="0" w:color="auto"/>
            </w:tcBorders>
            <w:shd w:val="clear" w:color="auto" w:fill="FFFFFF" w:themeFill="background1"/>
          </w:tcPr>
          <w:p w14:paraId="23C524A6" w14:textId="1E133BD4" w:rsidR="0077754D" w:rsidRPr="00B369BD" w:rsidRDefault="000F46DD" w:rsidP="00CC3C6A">
            <w:pPr>
              <w:pStyle w:val="VCAAtablebulletnarrow"/>
            </w:pPr>
            <w:r w:rsidRPr="00B369BD">
              <w:t xml:space="preserve">researching </w:t>
            </w:r>
            <w:r w:rsidR="0077754D" w:rsidRPr="00B369BD">
              <w:t>and model</w:t>
            </w:r>
            <w:r w:rsidR="007A4016" w:rsidRPr="00B369BD">
              <w:t>ling</w:t>
            </w:r>
            <w:r w:rsidR="0077754D" w:rsidRPr="00B369BD">
              <w:t xml:space="preserve"> different options </w:t>
            </w:r>
            <w:r w:rsidR="00B255EE" w:rsidRPr="00B369BD">
              <w:t xml:space="preserve">for </w:t>
            </w:r>
            <w:r w:rsidR="0077754D" w:rsidRPr="00B369BD">
              <w:t>making an economic decision</w:t>
            </w:r>
            <w:r w:rsidR="00B255EE" w:rsidRPr="00B369BD">
              <w:t xml:space="preserve"> (for example,</w:t>
            </w:r>
            <w:r w:rsidR="0077754D" w:rsidRPr="00B369BD">
              <w:t xml:space="preserve"> planning a holiday </w:t>
            </w:r>
            <w:r w:rsidR="007A4016" w:rsidRPr="00B369BD">
              <w:t xml:space="preserve">with </w:t>
            </w:r>
            <w:r w:rsidR="0077754D" w:rsidRPr="00B369BD">
              <w:t>a designated budget or the costs and benefits of a business owner investing in a new product</w:t>
            </w:r>
            <w:r w:rsidR="00B255EE" w:rsidRPr="00B369BD">
              <w:t>)</w:t>
            </w:r>
            <w:r w:rsidR="001A2716" w:rsidRPr="00B369BD">
              <w:t>, considering the cost</w:t>
            </w:r>
            <w:r w:rsidR="00B255EE" w:rsidRPr="00B369BD">
              <w:t>s</w:t>
            </w:r>
            <w:r w:rsidR="001A2716" w:rsidRPr="00B369BD">
              <w:t xml:space="preserve"> and benefits of each option,</w:t>
            </w:r>
            <w:r w:rsidR="0077754D" w:rsidRPr="00B369BD">
              <w:t xml:space="preserve"> </w:t>
            </w:r>
            <w:r w:rsidR="00B255EE" w:rsidRPr="00B369BD">
              <w:t xml:space="preserve">and </w:t>
            </w:r>
            <w:r w:rsidR="0077754D" w:rsidRPr="00B369BD">
              <w:t>the</w:t>
            </w:r>
            <w:r w:rsidR="001A2716" w:rsidRPr="00B369BD">
              <w:t>n</w:t>
            </w:r>
            <w:r w:rsidR="0077754D" w:rsidRPr="00B369BD">
              <w:t xml:space="preserve"> draw</w:t>
            </w:r>
            <w:r w:rsidR="00B255EE" w:rsidRPr="00B369BD">
              <w:t>ing</w:t>
            </w:r>
            <w:r w:rsidR="0077754D" w:rsidRPr="00B369BD">
              <w:t xml:space="preserve"> a conclusion based on the data</w:t>
            </w:r>
            <w:r w:rsidR="001A2716" w:rsidRPr="00B369BD">
              <w:t xml:space="preserve"> and information collected and analysed</w:t>
            </w:r>
          </w:p>
        </w:tc>
      </w:tr>
    </w:tbl>
    <w:p w14:paraId="2110E3DF" w14:textId="1D35441F" w:rsidR="001701A4" w:rsidRPr="00B369BD" w:rsidRDefault="001701A4" w:rsidP="00BC1A42">
      <w:pPr>
        <w:pStyle w:val="Heading5"/>
      </w:pPr>
      <w:r w:rsidRPr="00B369BD">
        <w:t xml:space="preserve">Sub-strand: </w:t>
      </w:r>
      <w:r w:rsidR="00B8609D" w:rsidRPr="00B369BD">
        <w:t>Interpreting</w:t>
      </w:r>
      <w:r w:rsidR="00D27403" w:rsidRPr="00B369BD">
        <w:t xml:space="preserve"> and</w:t>
      </w:r>
      <w:r w:rsidR="00B8609D" w:rsidRPr="00B369BD">
        <w:t xml:space="preserve"> analysing </w:t>
      </w:r>
      <w:r w:rsidR="00CA73D2" w:rsidRPr="00B369BD">
        <w:t>data</w:t>
      </w:r>
      <w:r w:rsidR="00E50D3A" w:rsidRPr="00B369BD">
        <w:t xml:space="preserve"> and information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369BD" w14:paraId="6153EE08" w14:textId="77777777" w:rsidTr="00503884">
        <w:trPr>
          <w:cantSplit/>
          <w:trHeight w:val="283"/>
          <w:tblHeader/>
        </w:trPr>
        <w:tc>
          <w:tcPr>
            <w:tcW w:w="3256" w:type="dxa"/>
            <w:shd w:val="clear" w:color="auto" w:fill="D9D9D9" w:themeFill="background1" w:themeFillShade="D9"/>
          </w:tcPr>
          <w:p w14:paraId="20029830" w14:textId="77777777" w:rsidR="001701A4" w:rsidRPr="00B369BD" w:rsidRDefault="001701A4" w:rsidP="008C6050">
            <w:pPr>
              <w:pStyle w:val="VCAAtabletextnarrowstemrow"/>
            </w:pPr>
            <w:r w:rsidRPr="00B369BD">
              <w:t>Content descriptions</w:t>
            </w:r>
          </w:p>
          <w:p w14:paraId="1E95296E" w14:textId="77777777" w:rsidR="001701A4" w:rsidRPr="00B369BD" w:rsidRDefault="001701A4" w:rsidP="008C6050">
            <w:pPr>
              <w:pStyle w:val="VCAAtabletextnarrowstemrow"/>
            </w:pPr>
            <w:r w:rsidRPr="00B369BD">
              <w:rPr>
                <w:i/>
              </w:rPr>
              <w:t>Students learn to:</w:t>
            </w:r>
          </w:p>
        </w:tc>
        <w:tc>
          <w:tcPr>
            <w:tcW w:w="11484" w:type="dxa"/>
            <w:shd w:val="clear" w:color="auto" w:fill="D9D9D9" w:themeFill="background1" w:themeFillShade="D9"/>
          </w:tcPr>
          <w:p w14:paraId="5B631915" w14:textId="77777777" w:rsidR="001701A4" w:rsidRPr="00B369BD" w:rsidRDefault="001701A4" w:rsidP="008C6050">
            <w:pPr>
              <w:pStyle w:val="VCAAtabletextnarrowstemrow"/>
            </w:pPr>
            <w:r w:rsidRPr="00B369BD">
              <w:t>Elaborations</w:t>
            </w:r>
          </w:p>
          <w:p w14:paraId="03C61658" w14:textId="77777777" w:rsidR="001701A4" w:rsidRPr="00B369BD" w:rsidRDefault="001701A4" w:rsidP="008C6050">
            <w:pPr>
              <w:pStyle w:val="VCAAtabletextnarrowstemrow"/>
            </w:pPr>
            <w:r w:rsidRPr="00B369BD">
              <w:rPr>
                <w:i/>
                <w:iCs/>
              </w:rPr>
              <w:t>This may involve students:</w:t>
            </w:r>
          </w:p>
        </w:tc>
      </w:tr>
      <w:tr w:rsidR="001701A4" w:rsidRPr="00B369BD" w14:paraId="17FC54F8" w14:textId="77777777" w:rsidTr="00503884">
        <w:trPr>
          <w:cantSplit/>
          <w:trHeight w:val="283"/>
        </w:trPr>
        <w:tc>
          <w:tcPr>
            <w:tcW w:w="3256" w:type="dxa"/>
            <w:shd w:val="clear" w:color="auto" w:fill="FFFFFF" w:themeFill="background1"/>
          </w:tcPr>
          <w:p w14:paraId="43DDCB70" w14:textId="3B2FD722" w:rsidR="001701A4" w:rsidRPr="00B369BD" w:rsidRDefault="005542EF" w:rsidP="008C6050">
            <w:pPr>
              <w:pStyle w:val="VCAAtabletextnarrow"/>
              <w:rPr>
                <w:lang w:val="en-AU"/>
              </w:rPr>
            </w:pPr>
            <w:r w:rsidRPr="00B369BD">
              <w:rPr>
                <w:lang w:val="en-AU"/>
              </w:rPr>
              <w:t xml:space="preserve">evaluate </w:t>
            </w:r>
            <w:r w:rsidR="00B8609D" w:rsidRPr="00B369BD">
              <w:rPr>
                <w:lang w:val="en-AU"/>
              </w:rPr>
              <w:t xml:space="preserve">and use data </w:t>
            </w:r>
            <w:r w:rsidR="00C1196C" w:rsidRPr="00B369BD">
              <w:rPr>
                <w:lang w:val="en-AU"/>
              </w:rPr>
              <w:t xml:space="preserve">and information </w:t>
            </w:r>
            <w:r w:rsidR="00B8609D" w:rsidRPr="00B369BD">
              <w:rPr>
                <w:lang w:val="en-AU"/>
              </w:rPr>
              <w:t>to address economic, business, work</w:t>
            </w:r>
            <w:r w:rsidR="00A14026" w:rsidRPr="00B369BD">
              <w:rPr>
                <w:lang w:val="en-AU"/>
              </w:rPr>
              <w:t xml:space="preserve"> </w:t>
            </w:r>
            <w:r w:rsidR="00B8609D" w:rsidRPr="00B369BD">
              <w:rPr>
                <w:lang w:val="en-AU"/>
              </w:rPr>
              <w:t>or financial issues through recognition of</w:t>
            </w:r>
            <w:r w:rsidR="00A14026" w:rsidRPr="00B369BD">
              <w:rPr>
                <w:lang w:val="en-AU"/>
              </w:rPr>
              <w:t xml:space="preserve"> </w:t>
            </w:r>
            <w:r w:rsidR="00B8609D" w:rsidRPr="00B369BD">
              <w:rPr>
                <w:lang w:val="en-AU"/>
              </w:rPr>
              <w:t xml:space="preserve">trends and cause-and-effect relationships </w:t>
            </w:r>
          </w:p>
          <w:p w14:paraId="6BDF8E5B" w14:textId="60FA4132" w:rsidR="002817FB" w:rsidRPr="00B369BD" w:rsidRDefault="002817FB" w:rsidP="00797124">
            <w:pPr>
              <w:pStyle w:val="VCAAVC2curriculumcode"/>
            </w:pPr>
            <w:r w:rsidRPr="00B369BD">
              <w:t>VC2HE10S03</w:t>
            </w:r>
          </w:p>
        </w:tc>
        <w:tc>
          <w:tcPr>
            <w:tcW w:w="11484" w:type="dxa"/>
            <w:shd w:val="clear" w:color="auto" w:fill="FFFFFF" w:themeFill="background1"/>
          </w:tcPr>
          <w:p w14:paraId="1039A9FE" w14:textId="49E3C0B0" w:rsidR="00B8609D" w:rsidRPr="00B369BD" w:rsidRDefault="005542EF" w:rsidP="00CC3C6A">
            <w:pPr>
              <w:pStyle w:val="VCAAtablebulletnarrow"/>
            </w:pPr>
            <w:r w:rsidRPr="00B369BD">
              <w:t xml:space="preserve">examining </w:t>
            </w:r>
            <w:r w:rsidR="00B8609D" w:rsidRPr="00B369BD">
              <w:t xml:space="preserve">how globalisation allows multinational </w:t>
            </w:r>
            <w:r w:rsidR="00EA3D8C" w:rsidRPr="00B369BD">
              <w:t xml:space="preserve">(transnational) </w:t>
            </w:r>
            <w:r w:rsidR="00B8609D" w:rsidRPr="00B369BD">
              <w:t>corporations to take advantage of international supply chains</w:t>
            </w:r>
            <w:r w:rsidR="000856FC" w:rsidRPr="00B369BD">
              <w:t xml:space="preserve"> and </w:t>
            </w:r>
            <w:r w:rsidR="00B8609D" w:rsidRPr="00B369BD">
              <w:t>explaining the advantages or disadvantages of using international supply chains</w:t>
            </w:r>
          </w:p>
          <w:p w14:paraId="246CD76B" w14:textId="06652A1E" w:rsidR="001A2716" w:rsidRPr="00B369BD" w:rsidRDefault="005542EF" w:rsidP="00CC3C6A">
            <w:pPr>
              <w:pStyle w:val="VCAAtablebulletnarrow"/>
            </w:pPr>
            <w:r w:rsidRPr="00B369BD">
              <w:t xml:space="preserve">collecting </w:t>
            </w:r>
            <w:r w:rsidR="001A2716" w:rsidRPr="00B369BD">
              <w:t>and present</w:t>
            </w:r>
            <w:r w:rsidR="00642EBF" w:rsidRPr="00B369BD">
              <w:t>ing</w:t>
            </w:r>
            <w:r w:rsidR="001A2716" w:rsidRPr="00B369BD">
              <w:t xml:space="preserve"> data about the changing trends in the direction and composition of Australian trade</w:t>
            </w:r>
            <w:r w:rsidR="00642EBF" w:rsidRPr="00B369BD">
              <w:t xml:space="preserve"> and </w:t>
            </w:r>
            <w:r w:rsidR="001A2716" w:rsidRPr="00B369BD">
              <w:t>analys</w:t>
            </w:r>
            <w:r w:rsidR="00642EBF" w:rsidRPr="00B369BD">
              <w:t>ing</w:t>
            </w:r>
            <w:r w:rsidR="001A2716" w:rsidRPr="00B369BD">
              <w:t xml:space="preserve"> this </w:t>
            </w:r>
            <w:r w:rsidR="00642EBF" w:rsidRPr="00B369BD">
              <w:t xml:space="preserve">data </w:t>
            </w:r>
            <w:r w:rsidR="001A2716" w:rsidRPr="00B369BD">
              <w:t xml:space="preserve">to </w:t>
            </w:r>
            <w:r w:rsidR="00642EBF" w:rsidRPr="00B369BD">
              <w:t>form</w:t>
            </w:r>
            <w:r w:rsidR="001A2716" w:rsidRPr="00B369BD">
              <w:t xml:space="preserve"> a conclusion about possible future trends and related investment or career opportunities</w:t>
            </w:r>
          </w:p>
          <w:p w14:paraId="0F3B2B4D" w14:textId="720D6D8E" w:rsidR="00B8609D" w:rsidRPr="00B369BD" w:rsidRDefault="005542EF" w:rsidP="00CC3C6A">
            <w:pPr>
              <w:pStyle w:val="VCAAtablebulletnarrow"/>
            </w:pPr>
            <w:r w:rsidRPr="00B369BD">
              <w:t xml:space="preserve">examining </w:t>
            </w:r>
            <w:r w:rsidR="001A2716" w:rsidRPr="00B369BD">
              <w:t>market research data to explain possible changes in a business’</w:t>
            </w:r>
            <w:r w:rsidR="000108F7" w:rsidRPr="00B369BD">
              <w:t>s</w:t>
            </w:r>
            <w:r w:rsidR="001A2716" w:rsidRPr="00B369BD">
              <w:t xml:space="preserve"> earning and profit and to suggest changes </w:t>
            </w:r>
            <w:r w:rsidR="000108F7" w:rsidRPr="00B369BD">
              <w:t xml:space="preserve">to </w:t>
            </w:r>
            <w:r w:rsidR="001A2716" w:rsidRPr="00B369BD">
              <w:t>the business</w:t>
            </w:r>
          </w:p>
          <w:p w14:paraId="22351324" w14:textId="33BD1A39" w:rsidR="00B8609D" w:rsidRPr="00B369BD" w:rsidRDefault="005542EF" w:rsidP="00CC3C6A">
            <w:pPr>
              <w:pStyle w:val="VCAAtablebulletnarrow"/>
            </w:pPr>
            <w:r w:rsidRPr="00B369BD">
              <w:t xml:space="preserve">identifying </w:t>
            </w:r>
            <w:r w:rsidR="00563C39" w:rsidRPr="00B369BD">
              <w:t>and</w:t>
            </w:r>
            <w:r w:rsidR="00B8609D" w:rsidRPr="00B369BD">
              <w:t xml:space="preserve"> explain</w:t>
            </w:r>
            <w:r w:rsidR="00F100C5" w:rsidRPr="00B369BD">
              <w:t>ing</w:t>
            </w:r>
            <w:r w:rsidR="00B8609D" w:rsidRPr="00B369BD">
              <w:t xml:space="preserve"> strategies used by </w:t>
            </w:r>
            <w:r w:rsidR="00F100C5" w:rsidRPr="00B369BD">
              <w:t>Aboriginal and/or Torres Strait Islander-</w:t>
            </w:r>
            <w:r w:rsidR="00B8609D" w:rsidRPr="00B369BD">
              <w:t xml:space="preserve">owned businesses to compete </w:t>
            </w:r>
            <w:r w:rsidR="00563C39" w:rsidRPr="00B369BD">
              <w:t>successfully in</w:t>
            </w:r>
            <w:r w:rsidR="00B8609D" w:rsidRPr="00B369BD">
              <w:t xml:space="preserve"> global markets</w:t>
            </w:r>
            <w:r w:rsidR="0003155D" w:rsidRPr="00B369BD">
              <w:t>,</w:t>
            </w:r>
            <w:r w:rsidR="00B8609D" w:rsidRPr="00B369BD">
              <w:t xml:space="preserve"> for example marketing strategies</w:t>
            </w:r>
            <w:r w:rsidR="009924A8" w:rsidRPr="00B369BD">
              <w:t>,</w:t>
            </w:r>
            <w:r w:rsidR="00B8609D" w:rsidRPr="00B369BD">
              <w:t xml:space="preserve"> such as branding or the uniqueness of experience, management of cultural and intellectual property and licensing, and collaboration through</w:t>
            </w:r>
            <w:r w:rsidR="00F100C5" w:rsidRPr="00B369BD">
              <w:t xml:space="preserve"> the</w:t>
            </w:r>
            <w:r w:rsidR="00B8609D" w:rsidRPr="00B369BD">
              <w:t xml:space="preserve"> First Nations Chamber of Commerce and Industry</w:t>
            </w:r>
          </w:p>
          <w:p w14:paraId="7A653703" w14:textId="1579B999" w:rsidR="001701A4" w:rsidRPr="00B369BD" w:rsidRDefault="005542EF" w:rsidP="00CC3C6A">
            <w:pPr>
              <w:pStyle w:val="VCAAtablebulletnarrow"/>
            </w:pPr>
            <w:r w:rsidRPr="00B369BD">
              <w:t xml:space="preserve">using </w:t>
            </w:r>
            <w:r w:rsidR="00B8609D" w:rsidRPr="00B369BD">
              <w:t>case stud</w:t>
            </w:r>
            <w:r w:rsidR="008561DB" w:rsidRPr="00B369BD">
              <w:t>ies</w:t>
            </w:r>
            <w:r w:rsidR="00B8609D" w:rsidRPr="00B369BD">
              <w:t xml:space="preserve"> </w:t>
            </w:r>
            <w:r w:rsidR="008561DB" w:rsidRPr="00B369BD">
              <w:t xml:space="preserve">to illustrate </w:t>
            </w:r>
            <w:r w:rsidR="00563C39" w:rsidRPr="00B369BD">
              <w:t>how</w:t>
            </w:r>
            <w:r w:rsidR="00B8609D" w:rsidRPr="00B369BD">
              <w:t xml:space="preserve"> entrepreneurs </w:t>
            </w:r>
            <w:r w:rsidR="00A0722D" w:rsidRPr="00B369BD">
              <w:t xml:space="preserve">may </w:t>
            </w:r>
            <w:r w:rsidR="00B8609D" w:rsidRPr="00B369BD">
              <w:t>respond successfully to changes in global and domestic economic and market conditions and use technologies to drive innovation</w:t>
            </w:r>
          </w:p>
        </w:tc>
      </w:tr>
      <w:tr w:rsidR="001A2716" w:rsidRPr="00B369BD" w14:paraId="7A9F78C3" w14:textId="77777777" w:rsidTr="00503884">
        <w:trPr>
          <w:cantSplit/>
          <w:trHeight w:val="283"/>
        </w:trPr>
        <w:tc>
          <w:tcPr>
            <w:tcW w:w="3256" w:type="dxa"/>
            <w:shd w:val="clear" w:color="auto" w:fill="FFFFFF" w:themeFill="background1"/>
          </w:tcPr>
          <w:p w14:paraId="4BAFD60A" w14:textId="330223F8" w:rsidR="001A2716" w:rsidRPr="00B369BD" w:rsidRDefault="005542EF" w:rsidP="008C6050">
            <w:pPr>
              <w:pStyle w:val="VCAAtabletextnarrow"/>
              <w:rPr>
                <w:lang w:val="en-AU"/>
              </w:rPr>
            </w:pPr>
            <w:r w:rsidRPr="00B369BD">
              <w:rPr>
                <w:lang w:val="en-AU"/>
              </w:rPr>
              <w:t xml:space="preserve">draw </w:t>
            </w:r>
            <w:r w:rsidR="001A2716" w:rsidRPr="00B369BD">
              <w:rPr>
                <w:lang w:val="en-AU"/>
              </w:rPr>
              <w:t xml:space="preserve">logical conclusions based on </w:t>
            </w:r>
            <w:r w:rsidR="00E50D3A" w:rsidRPr="00B369BD">
              <w:rPr>
                <w:lang w:val="en-AU"/>
              </w:rPr>
              <w:t xml:space="preserve">data and information from </w:t>
            </w:r>
            <w:r w:rsidR="001A2716" w:rsidRPr="00B369BD">
              <w:rPr>
                <w:lang w:val="en-AU"/>
              </w:rPr>
              <w:t>verified sources</w:t>
            </w:r>
          </w:p>
          <w:p w14:paraId="3887CA23" w14:textId="4E33A1C2" w:rsidR="002817FB" w:rsidRPr="00B369BD" w:rsidRDefault="002817FB" w:rsidP="00797124">
            <w:pPr>
              <w:pStyle w:val="VCAAVC2curriculumcode"/>
            </w:pPr>
            <w:r w:rsidRPr="00B369BD">
              <w:t>VC2HE10S04</w:t>
            </w:r>
          </w:p>
        </w:tc>
        <w:tc>
          <w:tcPr>
            <w:tcW w:w="11484" w:type="dxa"/>
            <w:shd w:val="clear" w:color="auto" w:fill="FFFFFF" w:themeFill="background1"/>
          </w:tcPr>
          <w:p w14:paraId="3DEE6FCF" w14:textId="05C82430" w:rsidR="001A2716" w:rsidRPr="00B369BD" w:rsidRDefault="005542EF" w:rsidP="00CC3C6A">
            <w:pPr>
              <w:pStyle w:val="VCAAtablebulletnarrow"/>
            </w:pPr>
            <w:r w:rsidRPr="00B369BD">
              <w:t xml:space="preserve">investigating </w:t>
            </w:r>
            <w:r w:rsidR="001A2716" w:rsidRPr="00B369BD">
              <w:t>the term ‘fake news’ and list</w:t>
            </w:r>
            <w:r w:rsidR="00A33E85" w:rsidRPr="00B369BD">
              <w:t>ing</w:t>
            </w:r>
            <w:r w:rsidR="001A2716" w:rsidRPr="00B369BD">
              <w:t xml:space="preserve"> </w:t>
            </w:r>
            <w:r w:rsidR="00A33E85" w:rsidRPr="00B369BD">
              <w:t xml:space="preserve">the </w:t>
            </w:r>
            <w:r w:rsidR="001A2716" w:rsidRPr="00B369BD">
              <w:t xml:space="preserve">criteria </w:t>
            </w:r>
            <w:r w:rsidR="00A33E85" w:rsidRPr="00B369BD">
              <w:t xml:space="preserve">that </w:t>
            </w:r>
            <w:r w:rsidR="001A2716" w:rsidRPr="00B369BD">
              <w:t xml:space="preserve">information must meet to be </w:t>
            </w:r>
            <w:r w:rsidR="00990B91" w:rsidRPr="00B369BD">
              <w:t xml:space="preserve">considered </w:t>
            </w:r>
            <w:r w:rsidR="001A2716" w:rsidRPr="00B369BD">
              <w:t>true</w:t>
            </w:r>
          </w:p>
          <w:p w14:paraId="4C628545" w14:textId="6A210580" w:rsidR="00E6460C" w:rsidRPr="00B369BD" w:rsidRDefault="005542EF" w:rsidP="00CC3C6A">
            <w:pPr>
              <w:pStyle w:val="VCAAtablebulletnarrow"/>
            </w:pPr>
            <w:r w:rsidRPr="00B369BD">
              <w:t>researching</w:t>
            </w:r>
            <w:r w:rsidR="00496AC5" w:rsidRPr="00B369BD">
              <w:t>,</w:t>
            </w:r>
            <w:r w:rsidR="00E6460C" w:rsidRPr="00B369BD">
              <w:t xml:space="preserve"> fact</w:t>
            </w:r>
            <w:r w:rsidR="00496AC5" w:rsidRPr="00B369BD">
              <w:t>-</w:t>
            </w:r>
            <w:r w:rsidR="00E6460C" w:rsidRPr="00B369BD">
              <w:t>checking and noting criteria for a trustworthy source</w:t>
            </w:r>
          </w:p>
        </w:tc>
      </w:tr>
    </w:tbl>
    <w:p w14:paraId="4093AE93" w14:textId="692F19E2" w:rsidR="001701A4" w:rsidRPr="00B369BD" w:rsidRDefault="001701A4" w:rsidP="00BC1A42">
      <w:pPr>
        <w:pStyle w:val="Heading5"/>
      </w:pPr>
      <w:r w:rsidRPr="00B369BD">
        <w:lastRenderedPageBreak/>
        <w:t xml:space="preserve">Sub-strand: </w:t>
      </w:r>
      <w:r w:rsidR="00B8609D" w:rsidRPr="00B369BD">
        <w:t xml:space="preserve">Evaluating, concluding and </w:t>
      </w:r>
      <w:r w:rsidR="00482C38" w:rsidRPr="00B369BD">
        <w:t>decision-</w:t>
      </w:r>
      <w:r w:rsidR="00B8609D" w:rsidRPr="00B369BD">
        <w:t>making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369BD" w14:paraId="48CBE17A" w14:textId="77777777" w:rsidTr="00503884">
        <w:trPr>
          <w:cantSplit/>
          <w:trHeight w:val="283"/>
          <w:tblHeader/>
        </w:trPr>
        <w:tc>
          <w:tcPr>
            <w:tcW w:w="3256" w:type="dxa"/>
            <w:shd w:val="clear" w:color="auto" w:fill="D9D9D9" w:themeFill="background1" w:themeFillShade="D9"/>
          </w:tcPr>
          <w:p w14:paraId="7C9D18BD" w14:textId="77777777" w:rsidR="001701A4" w:rsidRPr="00B369BD" w:rsidRDefault="001701A4" w:rsidP="008C6050">
            <w:pPr>
              <w:pStyle w:val="VCAAtabletextnarrowstemrow"/>
            </w:pPr>
            <w:r w:rsidRPr="00B369BD">
              <w:t>Content descriptions</w:t>
            </w:r>
          </w:p>
          <w:p w14:paraId="31CAF49C" w14:textId="77777777" w:rsidR="001701A4" w:rsidRPr="00B369BD" w:rsidRDefault="001701A4" w:rsidP="008C6050">
            <w:pPr>
              <w:pStyle w:val="VCAAtabletextnarrowstemrow"/>
            </w:pPr>
            <w:r w:rsidRPr="00B369BD">
              <w:rPr>
                <w:i/>
              </w:rPr>
              <w:t>Students learn to:</w:t>
            </w:r>
          </w:p>
        </w:tc>
        <w:tc>
          <w:tcPr>
            <w:tcW w:w="11484" w:type="dxa"/>
            <w:shd w:val="clear" w:color="auto" w:fill="D9D9D9" w:themeFill="background1" w:themeFillShade="D9"/>
          </w:tcPr>
          <w:p w14:paraId="5216D884" w14:textId="77777777" w:rsidR="001701A4" w:rsidRPr="00B369BD" w:rsidRDefault="001701A4" w:rsidP="008C6050">
            <w:pPr>
              <w:pStyle w:val="VCAAtabletextnarrowstemrow"/>
            </w:pPr>
            <w:r w:rsidRPr="00B369BD">
              <w:t>Elaborations</w:t>
            </w:r>
          </w:p>
          <w:p w14:paraId="517D239B" w14:textId="77777777" w:rsidR="001701A4" w:rsidRPr="00B369BD" w:rsidRDefault="001701A4" w:rsidP="008C6050">
            <w:pPr>
              <w:pStyle w:val="VCAAtabletextnarrowstemrow"/>
            </w:pPr>
            <w:r w:rsidRPr="00B369BD">
              <w:rPr>
                <w:i/>
                <w:iCs/>
              </w:rPr>
              <w:t>This may involve students:</w:t>
            </w:r>
          </w:p>
        </w:tc>
      </w:tr>
      <w:tr w:rsidR="001701A4" w:rsidRPr="00B369BD" w14:paraId="08053FC5" w14:textId="77777777" w:rsidTr="00B21088">
        <w:trPr>
          <w:cantSplit/>
          <w:trHeight w:val="283"/>
        </w:trPr>
        <w:tc>
          <w:tcPr>
            <w:tcW w:w="3256" w:type="dxa"/>
            <w:shd w:val="clear" w:color="auto" w:fill="FFFFFF" w:themeFill="background1"/>
          </w:tcPr>
          <w:p w14:paraId="0E80EB72" w14:textId="189FD660" w:rsidR="001701A4" w:rsidRPr="00B369BD" w:rsidRDefault="009601EE" w:rsidP="008C6050">
            <w:pPr>
              <w:pStyle w:val="VCAAtabletextnarrow"/>
              <w:rPr>
                <w:lang w:val="en-AU"/>
              </w:rPr>
            </w:pPr>
            <w:r w:rsidRPr="00B369BD">
              <w:rPr>
                <w:lang w:val="en-AU"/>
              </w:rPr>
              <w:t>d</w:t>
            </w:r>
            <w:r w:rsidR="00D22AB9" w:rsidRPr="00B369BD">
              <w:rPr>
                <w:lang w:val="en-AU"/>
              </w:rPr>
              <w:t>evelop and evaluate a response to an economic and business issue, using cost</w:t>
            </w:r>
            <w:r w:rsidR="00044FA9" w:rsidRPr="00B369BD">
              <w:rPr>
                <w:lang w:val="en-AU"/>
              </w:rPr>
              <w:t>-</w:t>
            </w:r>
            <w:r w:rsidR="00D22AB9" w:rsidRPr="00B369BD">
              <w:rPr>
                <w:lang w:val="en-AU"/>
              </w:rPr>
              <w:t xml:space="preserve">benefit analysis or criteria </w:t>
            </w:r>
          </w:p>
          <w:p w14:paraId="5095DBF0" w14:textId="46EFE429" w:rsidR="002817FB" w:rsidRPr="00B369BD" w:rsidRDefault="005005C6" w:rsidP="00797124">
            <w:pPr>
              <w:pStyle w:val="VCAAVC2curriculumcode"/>
            </w:pPr>
            <w:r w:rsidRPr="00B369BD">
              <w:t>VC2HE10S05</w:t>
            </w:r>
          </w:p>
        </w:tc>
        <w:tc>
          <w:tcPr>
            <w:tcW w:w="11484" w:type="dxa"/>
            <w:shd w:val="clear" w:color="auto" w:fill="FFFFFF" w:themeFill="background1"/>
          </w:tcPr>
          <w:p w14:paraId="691B9E99" w14:textId="12220CCF" w:rsidR="001701A4" w:rsidRPr="00B369BD" w:rsidRDefault="009601EE" w:rsidP="00CC3C6A">
            <w:pPr>
              <w:pStyle w:val="VCAAtablebulletnarrow"/>
            </w:pPr>
            <w:r w:rsidRPr="00B369BD">
              <w:t>i</w:t>
            </w:r>
            <w:r w:rsidR="00D22AB9" w:rsidRPr="00B369BD">
              <w:t xml:space="preserve">nterpreting </w:t>
            </w:r>
            <w:r w:rsidR="00990B91" w:rsidRPr="00B369BD">
              <w:t xml:space="preserve">economic and business </w:t>
            </w:r>
            <w:r w:rsidR="00D22AB9" w:rsidRPr="00B369BD">
              <w:t xml:space="preserve">information to </w:t>
            </w:r>
            <w:r w:rsidR="001E4979" w:rsidRPr="00B369BD">
              <w:t xml:space="preserve">draw a logical conclusion and recommend an economic decision; for </w:t>
            </w:r>
            <w:r w:rsidR="00563C39" w:rsidRPr="00B369BD">
              <w:t>example,</w:t>
            </w:r>
            <w:r w:rsidR="001E4979" w:rsidRPr="00B369BD">
              <w:t xml:space="preserve"> looking at data showing annual </w:t>
            </w:r>
            <w:r w:rsidR="00563C39" w:rsidRPr="00B369BD">
              <w:t>profits</w:t>
            </w:r>
            <w:r w:rsidR="001E4979" w:rsidRPr="00B369BD">
              <w:t xml:space="preserve"> for a business to mak</w:t>
            </w:r>
            <w:r w:rsidR="00A65A31" w:rsidRPr="00B369BD">
              <w:t>e</w:t>
            </w:r>
            <w:r w:rsidR="00A14026" w:rsidRPr="00B369BD">
              <w:t xml:space="preserve"> </w:t>
            </w:r>
            <w:r w:rsidR="001E4979" w:rsidRPr="00B369BD">
              <w:t xml:space="preserve">recommendations about whether a business should change </w:t>
            </w:r>
            <w:r w:rsidR="0003155D" w:rsidRPr="00B369BD">
              <w:t xml:space="preserve">the </w:t>
            </w:r>
            <w:r w:rsidR="001E4979" w:rsidRPr="00B369BD">
              <w:t>products they produce or the marketing strategies</w:t>
            </w:r>
            <w:r w:rsidR="00BE3E1A" w:rsidRPr="00B369BD">
              <w:t xml:space="preserve"> they</w:t>
            </w:r>
            <w:r w:rsidR="001E4979" w:rsidRPr="00B369BD">
              <w:t xml:space="preserve"> use</w:t>
            </w:r>
          </w:p>
          <w:p w14:paraId="751E3135" w14:textId="0CD6CC25" w:rsidR="001E4979" w:rsidRPr="00B369BD" w:rsidRDefault="009601EE" w:rsidP="00CC3C6A">
            <w:pPr>
              <w:pStyle w:val="VCAAtablebulletnarrow"/>
            </w:pPr>
            <w:r w:rsidRPr="00B369BD">
              <w:t xml:space="preserve">interpreting </w:t>
            </w:r>
            <w:r w:rsidR="001E4979" w:rsidRPr="00B369BD">
              <w:t>multi</w:t>
            </w:r>
            <w:r w:rsidR="00BD5D52" w:rsidRPr="00B369BD">
              <w:t>-</w:t>
            </w:r>
            <w:r w:rsidR="001E4979" w:rsidRPr="00B369BD">
              <w:t>variable data to explain economic changes; for example, using data showing change in the direction and composition of Australian international trade over a period of time to explain structural changes in the economy and migration patterns</w:t>
            </w:r>
          </w:p>
          <w:p w14:paraId="20235F21" w14:textId="411FA262" w:rsidR="001E4979" w:rsidRPr="00B369BD" w:rsidRDefault="009601EE" w:rsidP="00CC3C6A">
            <w:pPr>
              <w:pStyle w:val="VCAAtablebulletnarrow"/>
            </w:pPr>
            <w:r w:rsidRPr="00B369BD">
              <w:t xml:space="preserve">conducting </w:t>
            </w:r>
            <w:r w:rsidR="001E4979" w:rsidRPr="00B369BD">
              <w:t>a cost</w:t>
            </w:r>
            <w:r w:rsidR="00BD5D52" w:rsidRPr="00B369BD">
              <w:t>-</w:t>
            </w:r>
            <w:r w:rsidR="001E4979" w:rsidRPr="00B369BD">
              <w:t xml:space="preserve">benefit analysis </w:t>
            </w:r>
            <w:r w:rsidR="00482F70" w:rsidRPr="00B369BD">
              <w:t xml:space="preserve">for </w:t>
            </w:r>
            <w:r w:rsidR="00B846CA" w:rsidRPr="00B369BD">
              <w:t>a personal financial decision</w:t>
            </w:r>
            <w:r w:rsidR="0003155D" w:rsidRPr="00B369BD">
              <w:t>,</w:t>
            </w:r>
            <w:r w:rsidR="00B846CA" w:rsidRPr="00B369BD">
              <w:t xml:space="preserve"> for </w:t>
            </w:r>
            <w:r w:rsidR="00563C39" w:rsidRPr="00B369BD">
              <w:t>example</w:t>
            </w:r>
            <w:r w:rsidR="00B846CA" w:rsidRPr="00B369BD">
              <w:t xml:space="preserve"> </w:t>
            </w:r>
            <w:r w:rsidR="00482F70" w:rsidRPr="00B369BD">
              <w:t xml:space="preserve">the </w:t>
            </w:r>
            <w:r w:rsidR="00B846CA" w:rsidRPr="00B369BD">
              <w:t xml:space="preserve">forms of investment </w:t>
            </w:r>
            <w:r w:rsidR="00482F70" w:rsidRPr="00B369BD">
              <w:t xml:space="preserve">that </w:t>
            </w:r>
            <w:r w:rsidR="00B846CA" w:rsidRPr="00B369BD">
              <w:t>have shown the highest return over the past 10 years</w:t>
            </w:r>
            <w:r w:rsidR="00482F70" w:rsidRPr="00B369BD">
              <w:t>, or comparing</w:t>
            </w:r>
            <w:r w:rsidR="00B846CA" w:rsidRPr="00B369BD">
              <w:t xml:space="preserve"> specific share prices between companies or</w:t>
            </w:r>
            <w:r w:rsidR="00482F70" w:rsidRPr="00B369BD">
              <w:t xml:space="preserve"> </w:t>
            </w:r>
            <w:r w:rsidR="00B846CA" w:rsidRPr="00B369BD">
              <w:t>categories of investment</w:t>
            </w:r>
            <w:r w:rsidR="00482F70" w:rsidRPr="00B369BD">
              <w:t>,</w:t>
            </w:r>
            <w:r w:rsidR="00B846CA" w:rsidRPr="00B369BD">
              <w:t xml:space="preserve"> such as investment in shares versus real estate</w:t>
            </w:r>
          </w:p>
        </w:tc>
      </w:tr>
      <w:tr w:rsidR="00E6460C" w:rsidRPr="00B369BD" w14:paraId="7F8F1355" w14:textId="77777777" w:rsidTr="00503884">
        <w:trPr>
          <w:cantSplit/>
          <w:trHeight w:val="283"/>
        </w:trPr>
        <w:tc>
          <w:tcPr>
            <w:tcW w:w="3256" w:type="dxa"/>
            <w:tcBorders>
              <w:bottom w:val="single" w:sz="4" w:space="0" w:color="auto"/>
            </w:tcBorders>
            <w:shd w:val="clear" w:color="auto" w:fill="FFFFFF" w:themeFill="background1"/>
          </w:tcPr>
          <w:p w14:paraId="04949841" w14:textId="0A101B50" w:rsidR="00E6460C" w:rsidRPr="00B369BD" w:rsidRDefault="009601EE" w:rsidP="008C6050">
            <w:pPr>
              <w:pStyle w:val="VCAAtabletextnarrow"/>
              <w:rPr>
                <w:lang w:val="en-AU"/>
              </w:rPr>
            </w:pPr>
            <w:r w:rsidRPr="00B369BD">
              <w:rPr>
                <w:lang w:val="en-AU"/>
              </w:rPr>
              <w:t xml:space="preserve">evaluate </w:t>
            </w:r>
            <w:r w:rsidR="00E6460C" w:rsidRPr="00B369BD">
              <w:rPr>
                <w:lang w:val="en-AU"/>
              </w:rPr>
              <w:t xml:space="preserve">sources </w:t>
            </w:r>
            <w:r w:rsidR="00E50D3A" w:rsidRPr="00B369BD">
              <w:rPr>
                <w:lang w:val="en-AU"/>
              </w:rPr>
              <w:t xml:space="preserve">of data and information </w:t>
            </w:r>
            <w:r w:rsidR="00E6460C" w:rsidRPr="00B369BD">
              <w:rPr>
                <w:lang w:val="en-AU"/>
              </w:rPr>
              <w:t>to determine authenticity and validity</w:t>
            </w:r>
          </w:p>
          <w:p w14:paraId="530BC6F6" w14:textId="33E6A872" w:rsidR="002817FB" w:rsidRPr="00B369BD" w:rsidRDefault="005005C6" w:rsidP="00797124">
            <w:pPr>
              <w:pStyle w:val="VCAAVC2curriculumcode"/>
            </w:pPr>
            <w:r w:rsidRPr="00B369BD">
              <w:t>VC2HE10S06</w:t>
            </w:r>
          </w:p>
        </w:tc>
        <w:tc>
          <w:tcPr>
            <w:tcW w:w="11484" w:type="dxa"/>
            <w:tcBorders>
              <w:bottom w:val="single" w:sz="4" w:space="0" w:color="auto"/>
            </w:tcBorders>
            <w:shd w:val="clear" w:color="auto" w:fill="FFFFFF" w:themeFill="background1"/>
          </w:tcPr>
          <w:p w14:paraId="05DCB818" w14:textId="32D8DCCE" w:rsidR="00E6460C" w:rsidRPr="00B369BD" w:rsidRDefault="009601EE" w:rsidP="00CC3C6A">
            <w:pPr>
              <w:pStyle w:val="VCAAtablebulletnarrow"/>
            </w:pPr>
            <w:r w:rsidRPr="00B369BD">
              <w:t xml:space="preserve">noting </w:t>
            </w:r>
            <w:r w:rsidR="00E6460C" w:rsidRPr="00B369BD">
              <w:t xml:space="preserve">and checking the source of economics and business data and information and making an informed judgement about the </w:t>
            </w:r>
            <w:r w:rsidR="001D422A" w:rsidRPr="00B369BD">
              <w:t xml:space="preserve">accuracy </w:t>
            </w:r>
            <w:r w:rsidR="00E6460C" w:rsidRPr="00B369BD">
              <w:t xml:space="preserve">of </w:t>
            </w:r>
            <w:r w:rsidR="001D422A" w:rsidRPr="00B369BD">
              <w:t>the</w:t>
            </w:r>
            <w:r w:rsidR="00E6460C" w:rsidRPr="00B369BD">
              <w:t xml:space="preserve"> data and information</w:t>
            </w:r>
          </w:p>
        </w:tc>
      </w:tr>
    </w:tbl>
    <w:p w14:paraId="75580A0A" w14:textId="0B46815D" w:rsidR="00B8609D" w:rsidRPr="00B369BD" w:rsidRDefault="00B8609D" w:rsidP="00BC1A42">
      <w:pPr>
        <w:pStyle w:val="Heading5"/>
      </w:pPr>
      <w:r w:rsidRPr="00B369BD">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8609D" w:rsidRPr="00B369BD" w14:paraId="3B681F10" w14:textId="77777777" w:rsidTr="00503884">
        <w:trPr>
          <w:cantSplit/>
          <w:trHeight w:val="283"/>
          <w:tblHeader/>
        </w:trPr>
        <w:tc>
          <w:tcPr>
            <w:tcW w:w="3256" w:type="dxa"/>
            <w:shd w:val="clear" w:color="auto" w:fill="D9D9D9" w:themeFill="background1" w:themeFillShade="D9"/>
          </w:tcPr>
          <w:p w14:paraId="2092AB65" w14:textId="77777777" w:rsidR="00B8609D" w:rsidRPr="00B369BD" w:rsidRDefault="00B8609D" w:rsidP="008C6050">
            <w:pPr>
              <w:pStyle w:val="VCAAtabletextnarrowstemrow"/>
            </w:pPr>
            <w:r w:rsidRPr="00B369BD">
              <w:t>Content descriptions</w:t>
            </w:r>
          </w:p>
          <w:p w14:paraId="35C5F5C4" w14:textId="77777777" w:rsidR="00B8609D" w:rsidRPr="00B369BD" w:rsidRDefault="00B8609D" w:rsidP="008C6050">
            <w:pPr>
              <w:pStyle w:val="VCAAtabletextnarrowstemrow"/>
            </w:pPr>
            <w:r w:rsidRPr="00B369BD">
              <w:rPr>
                <w:i/>
              </w:rPr>
              <w:t>Students learn to:</w:t>
            </w:r>
          </w:p>
        </w:tc>
        <w:tc>
          <w:tcPr>
            <w:tcW w:w="11484" w:type="dxa"/>
            <w:shd w:val="clear" w:color="auto" w:fill="D9D9D9" w:themeFill="background1" w:themeFillShade="D9"/>
          </w:tcPr>
          <w:p w14:paraId="06724343" w14:textId="77777777" w:rsidR="00B8609D" w:rsidRPr="00B369BD" w:rsidRDefault="00B8609D" w:rsidP="008C6050">
            <w:pPr>
              <w:pStyle w:val="VCAAtabletextnarrowstemrow"/>
            </w:pPr>
            <w:r w:rsidRPr="00B369BD">
              <w:t>Elaborations</w:t>
            </w:r>
          </w:p>
          <w:p w14:paraId="688B19C2" w14:textId="77777777" w:rsidR="00B8609D" w:rsidRPr="00B369BD" w:rsidRDefault="00B8609D" w:rsidP="008C6050">
            <w:pPr>
              <w:pStyle w:val="VCAAtabletextnarrowstemrow"/>
            </w:pPr>
            <w:r w:rsidRPr="00B369BD">
              <w:rPr>
                <w:i/>
                <w:iCs/>
              </w:rPr>
              <w:t>This may involve students:</w:t>
            </w:r>
          </w:p>
        </w:tc>
      </w:tr>
      <w:tr w:rsidR="00B8609D" w:rsidRPr="00B369BD" w14:paraId="3F57EAAE" w14:textId="77777777" w:rsidTr="00503884">
        <w:trPr>
          <w:cantSplit/>
          <w:trHeight w:val="283"/>
        </w:trPr>
        <w:tc>
          <w:tcPr>
            <w:tcW w:w="3256" w:type="dxa"/>
            <w:tcBorders>
              <w:bottom w:val="single" w:sz="4" w:space="0" w:color="auto"/>
            </w:tcBorders>
            <w:shd w:val="clear" w:color="auto" w:fill="FFFFFF" w:themeFill="background1"/>
          </w:tcPr>
          <w:p w14:paraId="0AA6F489" w14:textId="619068D5" w:rsidR="00B8609D" w:rsidRPr="00B369BD" w:rsidRDefault="009601EE" w:rsidP="008C6050">
            <w:pPr>
              <w:pStyle w:val="VCAAtabletextnarrow"/>
              <w:rPr>
                <w:lang w:val="en-AU"/>
              </w:rPr>
            </w:pPr>
            <w:r w:rsidRPr="00B369BD">
              <w:rPr>
                <w:lang w:val="en-AU"/>
              </w:rPr>
              <w:t xml:space="preserve">explain </w:t>
            </w:r>
            <w:r w:rsidR="00D22AB9" w:rsidRPr="00B369BD">
              <w:rPr>
                <w:lang w:val="en-AU"/>
              </w:rPr>
              <w:t>and present arguments about economics and business concepts and issues using subject</w:t>
            </w:r>
            <w:r w:rsidR="007A645C" w:rsidRPr="00B369BD">
              <w:rPr>
                <w:lang w:val="en-AU"/>
              </w:rPr>
              <w:t>-</w:t>
            </w:r>
            <w:r w:rsidR="00D22AB9" w:rsidRPr="00B369BD">
              <w:rPr>
                <w:lang w:val="en-AU"/>
              </w:rPr>
              <w:t>specific</w:t>
            </w:r>
            <w:r w:rsidR="00A14026" w:rsidRPr="00B369BD">
              <w:rPr>
                <w:lang w:val="en-AU"/>
              </w:rPr>
              <w:t xml:space="preserve"> </w:t>
            </w:r>
            <w:r w:rsidR="00D22AB9" w:rsidRPr="00B369BD">
              <w:rPr>
                <w:lang w:val="en-AU"/>
              </w:rPr>
              <w:t xml:space="preserve">terminology, with reference </w:t>
            </w:r>
            <w:r w:rsidR="00563C39" w:rsidRPr="00B369BD">
              <w:rPr>
                <w:lang w:val="en-AU"/>
              </w:rPr>
              <w:t>to</w:t>
            </w:r>
            <w:r w:rsidR="00D22AB9" w:rsidRPr="00B369BD">
              <w:rPr>
                <w:lang w:val="en-AU"/>
              </w:rPr>
              <w:t xml:space="preserve"> sources </w:t>
            </w:r>
          </w:p>
          <w:p w14:paraId="247C7EC2" w14:textId="7C128EA3" w:rsidR="002817FB" w:rsidRPr="00B369BD" w:rsidRDefault="005005C6" w:rsidP="00797124">
            <w:pPr>
              <w:pStyle w:val="VCAAVC2curriculumcode"/>
            </w:pPr>
            <w:r w:rsidRPr="00B369BD">
              <w:t>VC2HE10S07</w:t>
            </w:r>
          </w:p>
        </w:tc>
        <w:tc>
          <w:tcPr>
            <w:tcW w:w="11484" w:type="dxa"/>
            <w:tcBorders>
              <w:bottom w:val="single" w:sz="4" w:space="0" w:color="auto"/>
            </w:tcBorders>
            <w:shd w:val="clear" w:color="auto" w:fill="FFFFFF" w:themeFill="background1"/>
          </w:tcPr>
          <w:p w14:paraId="04C7A09C" w14:textId="51846730" w:rsidR="00B8609D" w:rsidRPr="00B369BD" w:rsidRDefault="009601EE" w:rsidP="00CC3C6A">
            <w:pPr>
              <w:pStyle w:val="VCAAtablebulletnarrow"/>
            </w:pPr>
            <w:r w:rsidRPr="00B369BD">
              <w:t xml:space="preserve">explaining </w:t>
            </w:r>
            <w:r w:rsidR="00B846CA" w:rsidRPr="00B369BD">
              <w:t>and present</w:t>
            </w:r>
            <w:r w:rsidR="00A0722D" w:rsidRPr="00B369BD">
              <w:t>ing</w:t>
            </w:r>
            <w:r w:rsidR="00A14026" w:rsidRPr="00B369BD">
              <w:t xml:space="preserve"> </w:t>
            </w:r>
            <w:r w:rsidR="00B846CA" w:rsidRPr="00B369BD">
              <w:t xml:space="preserve">arguments about the </w:t>
            </w:r>
            <w:r w:rsidR="00990B91" w:rsidRPr="00B369BD">
              <w:t>legit</w:t>
            </w:r>
            <w:r w:rsidR="00CC646F" w:rsidRPr="00B369BD">
              <w:t xml:space="preserve">imacy </w:t>
            </w:r>
            <w:r w:rsidR="00B846CA" w:rsidRPr="00B369BD">
              <w:t>of economic positions</w:t>
            </w:r>
            <w:r w:rsidR="009245DB" w:rsidRPr="00B369BD">
              <w:t>,</w:t>
            </w:r>
            <w:r w:rsidR="00B846CA" w:rsidRPr="00B369BD">
              <w:t xml:space="preserve"> such as </w:t>
            </w:r>
            <w:r w:rsidR="00A14026" w:rsidRPr="00B369BD">
              <w:t>‘</w:t>
            </w:r>
            <w:r w:rsidR="00B846CA" w:rsidRPr="00B369BD">
              <w:t>Government economic intervention should not occur</w:t>
            </w:r>
            <w:r w:rsidR="00A14026" w:rsidRPr="00B369BD">
              <w:t>’</w:t>
            </w:r>
            <w:r w:rsidR="00B846CA" w:rsidRPr="00B369BD">
              <w:t xml:space="preserve"> or </w:t>
            </w:r>
            <w:r w:rsidR="00A14026" w:rsidRPr="00B369BD">
              <w:t>‘</w:t>
            </w:r>
            <w:r w:rsidR="00B846CA" w:rsidRPr="00B369BD">
              <w:t>International trade has costs and benefits</w:t>
            </w:r>
            <w:r w:rsidR="00A14026" w:rsidRPr="00B369BD">
              <w:t>’</w:t>
            </w:r>
            <w:r w:rsidR="005C0807" w:rsidRPr="00B369BD">
              <w:t>,</w:t>
            </w:r>
            <w:r w:rsidR="00B846CA" w:rsidRPr="00B369BD">
              <w:t xml:space="preserve"> supported by representations of relevant data</w:t>
            </w:r>
            <w:r w:rsidR="005C0807" w:rsidRPr="00B369BD">
              <w:t>,</w:t>
            </w:r>
            <w:r w:rsidR="00B846CA" w:rsidRPr="00B369BD">
              <w:t xml:space="preserve"> </w:t>
            </w:r>
            <w:r w:rsidR="005C0807" w:rsidRPr="00B369BD">
              <w:t>such as</w:t>
            </w:r>
            <w:r w:rsidR="00B846CA" w:rsidRPr="00B369BD">
              <w:t xml:space="preserve"> visual displays, a graphic organiser or tables and graphs </w:t>
            </w:r>
            <w:r w:rsidR="005C0807" w:rsidRPr="00B369BD">
              <w:t xml:space="preserve">using </w:t>
            </w:r>
            <w:r w:rsidR="00B846CA" w:rsidRPr="00B369BD">
              <w:t>a range of formats</w:t>
            </w:r>
            <w:r w:rsidR="005C0807" w:rsidRPr="00B369BD">
              <w:t>,</w:t>
            </w:r>
            <w:r w:rsidR="00B846CA" w:rsidRPr="00B369BD">
              <w:t xml:space="preserve"> </w:t>
            </w:r>
            <w:r w:rsidR="005C0807" w:rsidRPr="00B369BD">
              <w:t>including</w:t>
            </w:r>
            <w:r w:rsidR="00B846CA" w:rsidRPr="00B369BD">
              <w:t xml:space="preserve"> verbal </w:t>
            </w:r>
            <w:r w:rsidR="00563C39" w:rsidRPr="00B369BD">
              <w:t>explanations</w:t>
            </w:r>
            <w:r w:rsidR="00B846CA" w:rsidRPr="00B369BD">
              <w:t xml:space="preserve">, </w:t>
            </w:r>
            <w:r w:rsidR="00A0722D" w:rsidRPr="00B369BD">
              <w:t>written reports or video recording</w:t>
            </w:r>
          </w:p>
          <w:p w14:paraId="57179910" w14:textId="06EFBD39" w:rsidR="00A0722D" w:rsidRPr="00B369BD" w:rsidRDefault="009601EE" w:rsidP="00CC3C6A">
            <w:pPr>
              <w:pStyle w:val="VCAAtablebulletnarrow"/>
            </w:pPr>
            <w:r w:rsidRPr="00B369BD">
              <w:t xml:space="preserve">presenting </w:t>
            </w:r>
            <w:r w:rsidR="00A0722D" w:rsidRPr="00B369BD">
              <w:t xml:space="preserve">a reasoned argument </w:t>
            </w:r>
            <w:r w:rsidR="00AB2438" w:rsidRPr="00B369BD">
              <w:t xml:space="preserve">about </w:t>
            </w:r>
            <w:r w:rsidR="00A0722D" w:rsidRPr="00B369BD">
              <w:t>an economic or business issue</w:t>
            </w:r>
            <w:r w:rsidR="00AB2438" w:rsidRPr="00B369BD">
              <w:t xml:space="preserve"> and using a </w:t>
            </w:r>
            <w:r w:rsidR="00A0722D" w:rsidRPr="00B369BD">
              <w:t>tone appropriate to the purpose; for example, using an authoritative tone when explaining trends show</w:t>
            </w:r>
            <w:r w:rsidR="00BB01DC" w:rsidRPr="00B369BD">
              <w:t>n</w:t>
            </w:r>
            <w:r w:rsidR="00A0722D" w:rsidRPr="00B369BD">
              <w:t xml:space="preserve"> in data to an audience of peers</w:t>
            </w:r>
          </w:p>
        </w:tc>
      </w:tr>
    </w:tbl>
    <w:p w14:paraId="50C5605A" w14:textId="110B3ECF" w:rsidR="007109B0" w:rsidRPr="00B369BD" w:rsidRDefault="007109B0" w:rsidP="0003155D">
      <w:pPr>
        <w:pStyle w:val="VCAAbody"/>
        <w:rPr>
          <w:lang w:val="en-AU"/>
        </w:rPr>
      </w:pPr>
    </w:p>
    <w:sectPr w:rsidR="007109B0" w:rsidRPr="00B369BD" w:rsidSect="007A153E">
      <w:headerReference w:type="default" r:id="rId36"/>
      <w:footerReference w:type="default" r:id="rId37"/>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50B1" w14:textId="77777777" w:rsidR="00E44569" w:rsidRPr="00B822CB" w:rsidRDefault="00E44569" w:rsidP="00304EA1">
      <w:pPr>
        <w:spacing w:after="0" w:line="240" w:lineRule="auto"/>
      </w:pPr>
      <w:r w:rsidRPr="00B822CB">
        <w:separator/>
      </w:r>
    </w:p>
  </w:endnote>
  <w:endnote w:type="continuationSeparator" w:id="0">
    <w:p w14:paraId="105C2A1E" w14:textId="77777777" w:rsidR="00E44569" w:rsidRPr="00B822CB" w:rsidRDefault="00E44569" w:rsidP="00304EA1">
      <w:pPr>
        <w:spacing w:after="0" w:line="240" w:lineRule="auto"/>
      </w:pPr>
      <w:r w:rsidRPr="00B822CB">
        <w:continuationSeparator/>
      </w:r>
    </w:p>
  </w:endnote>
  <w:endnote w:type="continuationNotice" w:id="1">
    <w:p w14:paraId="35E36708" w14:textId="77777777" w:rsidR="00FD4F06" w:rsidRDefault="00FD4F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B50D" w14:textId="77777777" w:rsidR="00C2642F" w:rsidRDefault="00C26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756F" w14:textId="77777777" w:rsidR="00C2642F" w:rsidRDefault="00C264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E44569" w:rsidRPr="00B822CB" w:rsidRDefault="00E44569" w:rsidP="00D652E8">
    <w:pPr>
      <w:pStyle w:val="Footer"/>
      <w:tabs>
        <w:tab w:val="clear" w:pos="9026"/>
        <w:tab w:val="left" w:pos="567"/>
        <w:tab w:val="right" w:pos="11340"/>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E44569" w:rsidRPr="00B87516" w:rsidRDefault="00E44569" w:rsidP="00534253">
    <w:pPr>
      <w:pStyle w:val="VCAAcaptionsandfootnotes"/>
      <w:spacing w:before="0" w:after="0" w:line="20" w:lineRule="exact"/>
      <w:rPr>
        <w:sz w:val="16"/>
        <w:szCs w:val="16"/>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E44569" w:rsidRPr="00B822CB" w14:paraId="61BF007D" w14:textId="77777777" w:rsidTr="00D0381D">
      <w:tc>
        <w:tcPr>
          <w:tcW w:w="3285" w:type="dxa"/>
          <w:tcMar>
            <w:left w:w="0" w:type="dxa"/>
            <w:right w:w="0" w:type="dxa"/>
          </w:tcMar>
        </w:tcPr>
        <w:p w14:paraId="4004BF4A" w14:textId="2A2099D2" w:rsidR="00E44569" w:rsidRPr="00797124" w:rsidRDefault="00E44569" w:rsidP="00D0381D">
          <w:pPr>
            <w:pStyle w:val="VCAAbody"/>
            <w:tabs>
              <w:tab w:val="right" w:pos="9639"/>
            </w:tabs>
            <w:spacing w:after="0"/>
            <w:rPr>
              <w:color w:val="999999" w:themeColor="accent2"/>
              <w:sz w:val="18"/>
              <w:szCs w:val="18"/>
              <w:lang w:val="en-AU"/>
            </w:rPr>
          </w:pPr>
          <w:r w:rsidRPr="00797124">
            <w:rPr>
              <w:color w:val="FFFFFF" w:themeColor="background1"/>
              <w:sz w:val="18"/>
              <w:szCs w:val="18"/>
              <w:lang w:val="en-AU"/>
            </w:rPr>
            <w:t xml:space="preserve">© </w:t>
          </w:r>
          <w:hyperlink r:id="rId1" w:history="1">
            <w:r w:rsidRPr="00797124">
              <w:rPr>
                <w:rStyle w:val="Hyperlink"/>
                <w:color w:val="FFFFFF" w:themeColor="background1"/>
                <w:sz w:val="18"/>
                <w:szCs w:val="18"/>
                <w:lang w:val="en-AU"/>
              </w:rPr>
              <w:t>VCAA</w:t>
            </w:r>
          </w:hyperlink>
        </w:p>
      </w:tc>
      <w:tc>
        <w:tcPr>
          <w:tcW w:w="3285" w:type="dxa"/>
          <w:tcMar>
            <w:left w:w="0" w:type="dxa"/>
            <w:right w:w="0" w:type="dxa"/>
          </w:tcMar>
        </w:tcPr>
        <w:p w14:paraId="112B474A" w14:textId="77777777" w:rsidR="00E44569" w:rsidRPr="00797124" w:rsidRDefault="00E44569" w:rsidP="00D0381D">
          <w:pPr>
            <w:pStyle w:val="VCAAbody"/>
            <w:tabs>
              <w:tab w:val="right" w:pos="9639"/>
            </w:tabs>
            <w:spacing w:after="0"/>
            <w:rPr>
              <w:color w:val="999999" w:themeColor="accent2"/>
              <w:sz w:val="18"/>
              <w:szCs w:val="18"/>
              <w:lang w:val="en-AU"/>
            </w:rPr>
          </w:pPr>
        </w:p>
      </w:tc>
      <w:tc>
        <w:tcPr>
          <w:tcW w:w="3285" w:type="dxa"/>
          <w:tcMar>
            <w:left w:w="0" w:type="dxa"/>
            <w:right w:w="0" w:type="dxa"/>
          </w:tcMar>
        </w:tcPr>
        <w:p w14:paraId="445A92D0" w14:textId="52A942D9" w:rsidR="00E44569" w:rsidRPr="00797124" w:rsidRDefault="00E44569" w:rsidP="0045475D">
          <w:pPr>
            <w:pStyle w:val="VCAAbody"/>
            <w:tabs>
              <w:tab w:val="right" w:pos="9639"/>
            </w:tabs>
            <w:spacing w:after="0"/>
            <w:jc w:val="right"/>
            <w:rPr>
              <w:color w:val="999999" w:themeColor="accent2"/>
              <w:sz w:val="18"/>
              <w:szCs w:val="18"/>
              <w:lang w:val="en-AU"/>
            </w:rPr>
          </w:pPr>
          <w:r w:rsidRPr="00797124">
            <w:rPr>
              <w:color w:val="999999" w:themeColor="accent2"/>
              <w:sz w:val="18"/>
              <w:szCs w:val="18"/>
              <w:lang w:val="en-AU"/>
            </w:rPr>
            <w:t xml:space="preserve">Page </w:t>
          </w:r>
          <w:r w:rsidRPr="00DE36A1">
            <w:rPr>
              <w:color w:val="999999" w:themeColor="accent2"/>
              <w:sz w:val="18"/>
              <w:szCs w:val="18"/>
              <w:lang w:val="en-AU"/>
            </w:rPr>
            <w:fldChar w:fldCharType="begin"/>
          </w:r>
          <w:r w:rsidRPr="008F30BE">
            <w:rPr>
              <w:color w:val="999999" w:themeColor="accent2"/>
              <w:sz w:val="18"/>
              <w:szCs w:val="18"/>
              <w:lang w:val="en-AU"/>
            </w:rPr>
            <w:instrText xml:space="preserve"> PAGE   \* MERGEFORMAT </w:instrText>
          </w:r>
          <w:r w:rsidRPr="00DE36A1">
            <w:rPr>
              <w:color w:val="999999" w:themeColor="accent2"/>
              <w:sz w:val="18"/>
              <w:szCs w:val="18"/>
              <w:lang w:val="en-AU"/>
            </w:rPr>
            <w:fldChar w:fldCharType="separate"/>
          </w:r>
          <w:r w:rsidR="0000063A" w:rsidRPr="008F30BE">
            <w:rPr>
              <w:color w:val="999999" w:themeColor="accent2"/>
              <w:sz w:val="18"/>
              <w:szCs w:val="18"/>
              <w:lang w:val="en-AU"/>
            </w:rPr>
            <w:t>1</w:t>
          </w:r>
          <w:r w:rsidRPr="00DE36A1">
            <w:rPr>
              <w:color w:val="999999" w:themeColor="accent2"/>
              <w:sz w:val="18"/>
              <w:szCs w:val="18"/>
              <w:lang w:val="en-AU"/>
            </w:rPr>
            <w:fldChar w:fldCharType="end"/>
          </w:r>
        </w:p>
      </w:tc>
    </w:tr>
  </w:tbl>
  <w:p w14:paraId="7782ADD3" w14:textId="77777777" w:rsidR="00E44569" w:rsidRPr="00B87516" w:rsidRDefault="00E44569" w:rsidP="00881105">
    <w:pPr>
      <w:pStyle w:val="VCAAcaptionsandfootnotes"/>
      <w:spacing w:before="0" w:after="0" w:line="20" w:lineRule="exact"/>
      <w:ind w:left="851"/>
      <w:rPr>
        <w:sz w:val="16"/>
        <w:szCs w:val="16"/>
        <w:lang w:val="en-AU"/>
      </w:rPr>
    </w:pPr>
    <w:r w:rsidRPr="00937672">
      <w:rPr>
        <w:noProof/>
        <w:color w:val="2B579A"/>
        <w:sz w:val="16"/>
        <w:szCs w:val="16"/>
        <w:shd w:val="clear" w:color="auto" w:fill="E6E6E6"/>
        <w:lang w:val="en-AU" w:eastAsia="en-AU"/>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2996"/>
      <w:gridCol w:w="3035"/>
    </w:tblGrid>
    <w:tr w:rsidR="00E44569" w:rsidRPr="00B822CB" w14:paraId="67DBFA26" w14:textId="77777777" w:rsidTr="00707E68">
      <w:tc>
        <w:tcPr>
          <w:tcW w:w="3285" w:type="dxa"/>
          <w:vAlign w:val="center"/>
        </w:tcPr>
        <w:p w14:paraId="5042C4CF" w14:textId="77777777" w:rsidR="00E44569" w:rsidRPr="00797124" w:rsidRDefault="00C2642F" w:rsidP="007619E0">
          <w:pPr>
            <w:pStyle w:val="VCAAcaptionsandfootnotes"/>
            <w:tabs>
              <w:tab w:val="right" w:pos="9639"/>
            </w:tabs>
            <w:spacing w:line="240" w:lineRule="auto"/>
            <w:rPr>
              <w:color w:val="999999" w:themeColor="accent2"/>
              <w:lang w:val="en-AU"/>
            </w:rPr>
          </w:pPr>
          <w:hyperlink r:id="rId1" w:history="1">
            <w:r w:rsidR="00E44569" w:rsidRPr="00797124">
              <w:rPr>
                <w:rStyle w:val="Hyperlink"/>
                <w:lang w:val="en-AU"/>
              </w:rPr>
              <w:t>VCAA</w:t>
            </w:r>
          </w:hyperlink>
        </w:p>
      </w:tc>
      <w:tc>
        <w:tcPr>
          <w:tcW w:w="3285" w:type="dxa"/>
          <w:vAlign w:val="center"/>
        </w:tcPr>
        <w:p w14:paraId="2C8516DC" w14:textId="77777777" w:rsidR="00E44569" w:rsidRPr="00797124" w:rsidRDefault="00E44569" w:rsidP="00707E68">
          <w:pPr>
            <w:pStyle w:val="VCAAcaptionsandfootnotes"/>
            <w:tabs>
              <w:tab w:val="right" w:pos="9639"/>
            </w:tabs>
            <w:spacing w:line="240" w:lineRule="auto"/>
            <w:jc w:val="center"/>
            <w:rPr>
              <w:color w:val="999999" w:themeColor="accent2"/>
              <w:lang w:val="en-AU"/>
            </w:rPr>
          </w:pPr>
        </w:p>
      </w:tc>
      <w:tc>
        <w:tcPr>
          <w:tcW w:w="3285" w:type="dxa"/>
          <w:vAlign w:val="center"/>
        </w:tcPr>
        <w:p w14:paraId="08CAD1B6" w14:textId="77777777" w:rsidR="00E44569" w:rsidRPr="00797124" w:rsidRDefault="00E44569" w:rsidP="00707E68">
          <w:pPr>
            <w:pStyle w:val="VCAAcaptionsandfootnotes"/>
            <w:tabs>
              <w:tab w:val="right" w:pos="9639"/>
            </w:tabs>
            <w:spacing w:line="240" w:lineRule="auto"/>
            <w:jc w:val="right"/>
            <w:rPr>
              <w:color w:val="999999" w:themeColor="accent2"/>
              <w:lang w:val="en-AU"/>
            </w:rPr>
          </w:pPr>
          <w:r w:rsidRPr="00797124">
            <w:rPr>
              <w:lang w:val="en-AU"/>
            </w:rPr>
            <w:t xml:space="preserve">Page </w:t>
          </w:r>
          <w:r w:rsidRPr="00797124">
            <w:rPr>
              <w:color w:val="2B579A"/>
              <w:shd w:val="clear" w:color="auto" w:fill="E6E6E6"/>
              <w:lang w:val="en-AU"/>
            </w:rPr>
            <w:fldChar w:fldCharType="begin"/>
          </w:r>
          <w:r w:rsidRPr="00797124">
            <w:rPr>
              <w:lang w:val="en-AU"/>
            </w:rPr>
            <w:instrText xml:space="preserve"> PAGE   \* MERGEFORMAT </w:instrText>
          </w:r>
          <w:r w:rsidRPr="00797124">
            <w:rPr>
              <w:color w:val="2B579A"/>
              <w:shd w:val="clear" w:color="auto" w:fill="E6E6E6"/>
              <w:lang w:val="en-AU"/>
            </w:rPr>
            <w:fldChar w:fldCharType="separate"/>
          </w:r>
          <w:r w:rsidRPr="00797124">
            <w:rPr>
              <w:lang w:val="en-AU"/>
            </w:rPr>
            <w:t>1</w:t>
          </w:r>
          <w:r w:rsidRPr="00797124">
            <w:rPr>
              <w:color w:val="2B579A"/>
              <w:shd w:val="clear" w:color="auto" w:fill="E6E6E6"/>
              <w:lang w:val="en-AU"/>
            </w:rPr>
            <w:fldChar w:fldCharType="end"/>
          </w:r>
        </w:p>
      </w:tc>
    </w:tr>
  </w:tbl>
  <w:p w14:paraId="7D186522" w14:textId="77777777" w:rsidR="00E44569" w:rsidRPr="00B87516" w:rsidRDefault="00E44569" w:rsidP="00650423">
    <w:pPr>
      <w:pStyle w:val="VCAAcaptionsandfootnotes"/>
      <w:tabs>
        <w:tab w:val="right" w:pos="9639"/>
      </w:tabs>
      <w:spacing w:line="240" w:lineRule="auto"/>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54" w:type="pct"/>
      <w:tblInd w:w="567" w:type="dxa"/>
      <w:tblLook w:val="04A0" w:firstRow="1" w:lastRow="0" w:firstColumn="1" w:lastColumn="0" w:noHBand="0" w:noVBand="1"/>
    </w:tblPr>
    <w:tblGrid>
      <w:gridCol w:w="1642"/>
      <w:gridCol w:w="1641"/>
      <w:gridCol w:w="7822"/>
    </w:tblGrid>
    <w:tr w:rsidR="00C2642F" w:rsidRPr="00B822CB" w14:paraId="1344FD36" w14:textId="77777777" w:rsidTr="00C2642F">
      <w:trPr>
        <w:trHeight w:val="476"/>
      </w:trPr>
      <w:tc>
        <w:tcPr>
          <w:tcW w:w="739" w:type="pct"/>
          <w:tcMar>
            <w:left w:w="0" w:type="dxa"/>
            <w:right w:w="0" w:type="dxa"/>
          </w:tcMar>
        </w:tcPr>
        <w:p w14:paraId="786C6ABD" w14:textId="77777777" w:rsidR="007A153E" w:rsidRPr="00B822CB" w:rsidRDefault="007A153E" w:rsidP="007A153E">
          <w:pPr>
            <w:tabs>
              <w:tab w:val="left" w:pos="142"/>
              <w:tab w:val="right" w:pos="9639"/>
            </w:tabs>
            <w:spacing w:before="120" w:line="240" w:lineRule="exact"/>
            <w:rPr>
              <w:rFonts w:asciiTheme="majorHAnsi" w:hAnsiTheme="majorHAnsi" w:cs="Arial"/>
              <w:color w:val="999999" w:themeColor="accent2"/>
              <w:sz w:val="18"/>
              <w:szCs w:val="18"/>
            </w:rPr>
          </w:pPr>
          <w:r w:rsidRPr="00B822CB">
            <w:rPr>
              <w:rFonts w:asciiTheme="majorHAnsi" w:hAnsiTheme="majorHAnsi" w:cs="Arial"/>
              <w:color w:val="FFFFFF" w:themeColor="background1"/>
              <w:sz w:val="18"/>
              <w:szCs w:val="18"/>
            </w:rPr>
            <w:t xml:space="preserve">© </w:t>
          </w:r>
          <w:hyperlink r:id="rId1" w:history="1">
            <w:r w:rsidRPr="00B822CB">
              <w:rPr>
                <w:rFonts w:asciiTheme="majorHAnsi" w:hAnsiTheme="majorHAnsi" w:cs="Arial"/>
                <w:color w:val="FFFFFF" w:themeColor="background1"/>
                <w:sz w:val="18"/>
                <w:szCs w:val="18"/>
                <w:u w:val="single"/>
              </w:rPr>
              <w:t>VCAA</w:t>
            </w:r>
          </w:hyperlink>
          <w:r w:rsidRPr="00937672">
            <w:rPr>
              <w:rFonts w:asciiTheme="majorHAnsi" w:hAnsiTheme="majorHAnsi" w:cs="Arial"/>
              <w:noProof/>
              <w:color w:val="999999" w:themeColor="accent2"/>
              <w:sz w:val="18"/>
              <w:szCs w:val="18"/>
              <w:shd w:val="clear" w:color="auto" w:fill="E6E6E6"/>
              <w:lang w:eastAsia="en-AU"/>
            </w:rPr>
            <w:drawing>
              <wp:anchor distT="0" distB="0" distL="114300" distR="114300" simplePos="0" relativeHeight="251661315" behindDoc="1" locked="1" layoutInCell="1" allowOverlap="1" wp14:anchorId="59A87A6B" wp14:editId="2F6D33E3">
                <wp:simplePos x="0" y="0"/>
                <wp:positionH relativeFrom="column">
                  <wp:posOffset>-1250315</wp:posOffset>
                </wp:positionH>
                <wp:positionV relativeFrom="page">
                  <wp:posOffset>-62865</wp:posOffset>
                </wp:positionV>
                <wp:extent cx="11421745" cy="586740"/>
                <wp:effectExtent l="0" t="0" r="8255" b="3810"/>
                <wp:wrapNone/>
                <wp:docPr id="1539993010" name="Picture 15399930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739" w:type="pct"/>
          <w:tcMar>
            <w:left w:w="0" w:type="dxa"/>
            <w:right w:w="0" w:type="dxa"/>
          </w:tcMar>
        </w:tcPr>
        <w:p w14:paraId="7247C5E0" w14:textId="77777777" w:rsidR="007A153E" w:rsidRPr="00B822CB" w:rsidRDefault="007A153E" w:rsidP="007A153E">
          <w:pPr>
            <w:tabs>
              <w:tab w:val="right" w:pos="9639"/>
            </w:tabs>
            <w:spacing w:before="120" w:line="240" w:lineRule="exact"/>
            <w:rPr>
              <w:rFonts w:asciiTheme="majorHAnsi" w:hAnsiTheme="majorHAnsi" w:cs="Arial"/>
              <w:color w:val="999999" w:themeColor="accent2"/>
              <w:sz w:val="18"/>
              <w:szCs w:val="18"/>
            </w:rPr>
          </w:pPr>
        </w:p>
      </w:tc>
      <w:tc>
        <w:tcPr>
          <w:tcW w:w="3522" w:type="pct"/>
          <w:tcMar>
            <w:left w:w="0" w:type="dxa"/>
            <w:right w:w="0" w:type="dxa"/>
          </w:tcMar>
        </w:tcPr>
        <w:p w14:paraId="467F0DE6" w14:textId="77777777" w:rsidR="007A153E" w:rsidRPr="00B822CB" w:rsidRDefault="007A153E" w:rsidP="007A153E">
          <w:pPr>
            <w:tabs>
              <w:tab w:val="right" w:pos="9639"/>
            </w:tabs>
            <w:spacing w:before="120" w:line="240" w:lineRule="exact"/>
            <w:ind w:right="532"/>
            <w:jc w:val="right"/>
            <w:rPr>
              <w:rFonts w:asciiTheme="majorHAnsi" w:hAnsiTheme="majorHAnsi" w:cs="Arial"/>
              <w:color w:val="999999" w:themeColor="accent2"/>
              <w:sz w:val="18"/>
              <w:szCs w:val="18"/>
            </w:rPr>
          </w:pPr>
          <w:r w:rsidRPr="006C3D2F">
            <w:rPr>
              <w:rFonts w:asciiTheme="majorHAnsi" w:hAnsiTheme="majorHAnsi" w:cs="Arial"/>
              <w:color w:val="999999" w:themeColor="accent2"/>
              <w:sz w:val="18"/>
              <w:szCs w:val="18"/>
            </w:rPr>
            <w:t xml:space="preserve">Page </w:t>
          </w:r>
          <w:r w:rsidRPr="00DE36A1">
            <w:rPr>
              <w:rFonts w:asciiTheme="majorHAnsi" w:hAnsiTheme="majorHAnsi" w:cs="Arial"/>
              <w:color w:val="999999" w:themeColor="accent2"/>
              <w:sz w:val="18"/>
              <w:szCs w:val="18"/>
            </w:rPr>
            <w:fldChar w:fldCharType="begin"/>
          </w:r>
          <w:r w:rsidRPr="005707BB">
            <w:rPr>
              <w:rFonts w:asciiTheme="majorHAnsi" w:hAnsiTheme="majorHAnsi" w:cs="Arial"/>
              <w:color w:val="999999" w:themeColor="accent2"/>
              <w:sz w:val="18"/>
              <w:szCs w:val="18"/>
            </w:rPr>
            <w:instrText xml:space="preserve"> PAGE   \* MERGEFORMAT </w:instrText>
          </w:r>
          <w:r w:rsidRPr="00DE36A1">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26</w:t>
          </w:r>
          <w:r w:rsidRPr="00DE36A1">
            <w:rPr>
              <w:rFonts w:asciiTheme="majorHAnsi" w:hAnsiTheme="majorHAnsi" w:cs="Arial"/>
              <w:color w:val="999999" w:themeColor="accent2"/>
              <w:sz w:val="18"/>
              <w:szCs w:val="18"/>
            </w:rPr>
            <w:fldChar w:fldCharType="end"/>
          </w:r>
        </w:p>
      </w:tc>
    </w:tr>
  </w:tbl>
  <w:p w14:paraId="7E75716C" w14:textId="6A3800EC" w:rsidR="00E44569" w:rsidRPr="007A153E" w:rsidRDefault="007A153E" w:rsidP="007A153E">
    <w:pPr>
      <w:pStyle w:val="VCAAcaptionsandfootnotes"/>
      <w:spacing w:before="0" w:after="0" w:line="20" w:lineRule="exact"/>
      <w:ind w:left="851"/>
      <w:rPr>
        <w:sz w:val="16"/>
        <w:szCs w:val="16"/>
        <w:lang w:val="en-AU"/>
      </w:rPr>
    </w:pPr>
    <w:r w:rsidRPr="00937672">
      <w:rPr>
        <w:noProof/>
        <w:color w:val="2B579A"/>
        <w:sz w:val="16"/>
        <w:szCs w:val="16"/>
        <w:shd w:val="clear" w:color="auto" w:fill="E6E6E6"/>
        <w:lang w:val="en-AU" w:eastAsia="en-AU"/>
      </w:rPr>
      <w:drawing>
        <wp:anchor distT="0" distB="0" distL="114300" distR="114300" simplePos="0" relativeHeight="251660291" behindDoc="1" locked="1" layoutInCell="1" allowOverlap="1" wp14:anchorId="0B6C5D37" wp14:editId="5740C0F9">
          <wp:simplePos x="0" y="0"/>
          <wp:positionH relativeFrom="column">
            <wp:posOffset>-1303020</wp:posOffset>
          </wp:positionH>
          <wp:positionV relativeFrom="page">
            <wp:posOffset>10073005</wp:posOffset>
          </wp:positionV>
          <wp:extent cx="8797290" cy="624205"/>
          <wp:effectExtent l="0" t="0" r="3810" b="0"/>
          <wp:wrapNone/>
          <wp:docPr id="309804264" name="Picture 3098042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559FD" w14:textId="77777777" w:rsidR="00E44569" w:rsidRPr="00B822CB" w:rsidRDefault="00E44569" w:rsidP="00304EA1">
      <w:pPr>
        <w:spacing w:after="0" w:line="240" w:lineRule="auto"/>
      </w:pPr>
      <w:r w:rsidRPr="00B822CB">
        <w:separator/>
      </w:r>
    </w:p>
  </w:footnote>
  <w:footnote w:type="continuationSeparator" w:id="0">
    <w:p w14:paraId="55D04754" w14:textId="77777777" w:rsidR="00E44569" w:rsidRPr="00B822CB" w:rsidRDefault="00E44569" w:rsidP="00304EA1">
      <w:pPr>
        <w:spacing w:after="0" w:line="240" w:lineRule="auto"/>
      </w:pPr>
      <w:r w:rsidRPr="00B822CB">
        <w:continuationSeparator/>
      </w:r>
    </w:p>
  </w:footnote>
  <w:footnote w:type="continuationNotice" w:id="1">
    <w:p w14:paraId="5AD0825D" w14:textId="77777777" w:rsidR="00FD4F06" w:rsidRDefault="00FD4F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89CD" w14:textId="77777777" w:rsidR="00C2642F" w:rsidRDefault="00C264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7C69" w14:textId="77777777" w:rsidR="00C2642F" w:rsidRDefault="00C264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E44569" w:rsidRPr="00B822CB" w:rsidRDefault="00E44569" w:rsidP="00650423">
    <w:pPr>
      <w:pStyle w:val="Header"/>
      <w:tabs>
        <w:tab w:val="left" w:pos="567"/>
      </w:tabs>
      <w:ind w:right="567"/>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E44569" w:rsidRPr="00B822CB" w:rsidRDefault="00E44569" w:rsidP="000C19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55CD4E61" w:rsidR="00E44569" w:rsidRPr="00797124" w:rsidRDefault="00C2642F" w:rsidP="004740B7">
    <w:pPr>
      <w:pStyle w:val="VCAAbody"/>
      <w:tabs>
        <w:tab w:val="left" w:pos="7230"/>
      </w:tabs>
      <w:rPr>
        <w:lang w:val="en-AU"/>
      </w:rPr>
    </w:pPr>
    <w:sdt>
      <w:sdtPr>
        <w:rPr>
          <w:lang w:val="en-AU"/>
        </w:r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E44569" w:rsidRPr="00797124">
          <w:rPr>
            <w:lang w:val="en-AU"/>
          </w:rPr>
          <w:t>Economics and Business</w:t>
        </w:r>
      </w:sdtContent>
    </w:sdt>
    <w:r w:rsidR="00E44569" w:rsidRPr="00797124">
      <w:rPr>
        <w:lang w:val="en-AU"/>
      </w:rPr>
      <w:t xml:space="preserve"> – Victorian Curriculum F–10 Version 2.0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673DF697" w:rsidR="00E44569" w:rsidRPr="00B87516" w:rsidRDefault="00AF14E2" w:rsidP="00263A66">
    <w:pPr>
      <w:pStyle w:val="VCAAbody"/>
      <w:rPr>
        <w:lang w:val="en-AU"/>
      </w:rPr>
    </w:pPr>
    <w:r>
      <w:rPr>
        <w:rFonts w:ascii="Arial" w:hAnsi="Arial"/>
        <w:bCs/>
        <w:color w:val="FFFFFF" w:themeColor="background1"/>
        <w:sz w:val="60"/>
        <w:szCs w:val="48"/>
        <w:lang w:eastAsia="en-AU"/>
      </w:rPr>
      <w:t>Error! Reference source not found.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2CBE9DCA" w:rsidR="00E44569" w:rsidRPr="00797124" w:rsidRDefault="00C2642F" w:rsidP="00881105">
    <w:pPr>
      <w:pStyle w:val="VCAAbody"/>
      <w:tabs>
        <w:tab w:val="left" w:pos="3820"/>
      </w:tabs>
      <w:rPr>
        <w:lang w:val="en-AU"/>
      </w:rPr>
    </w:pPr>
    <w:sdt>
      <w:sdtPr>
        <w:rPr>
          <w:lang w:val="en-AU"/>
        </w:r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E44569" w:rsidRPr="00797124">
          <w:rPr>
            <w:lang w:val="en-AU"/>
          </w:rPr>
          <w:t>Economics and Business</w:t>
        </w:r>
      </w:sdtContent>
    </w:sdt>
    <w:r w:rsidR="00E44569" w:rsidRPr="00797124">
      <w:rPr>
        <w:lang w:val="en-AU"/>
      </w:rPr>
      <w:t xml:space="preserve"> –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9657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8C88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0A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12E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3FE76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0AD8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6A64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A81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309D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E4F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0CAF"/>
    <w:multiLevelType w:val="hybridMultilevel"/>
    <w:tmpl w:val="8F10F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4D930F9"/>
    <w:multiLevelType w:val="hybridMultilevel"/>
    <w:tmpl w:val="03AE6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295D7B"/>
    <w:multiLevelType w:val="hybridMultilevel"/>
    <w:tmpl w:val="10F6F0FC"/>
    <w:lvl w:ilvl="0" w:tplc="798C537E">
      <w:start w:val="1"/>
      <w:numFmt w:val="bullet"/>
      <w:pStyle w:val="VCAAtablebulletnarrow"/>
      <w:lvlText w:val=""/>
      <w:lvlJc w:val="left"/>
      <w:pPr>
        <w:ind w:left="720" w:hanging="360"/>
      </w:pPr>
      <w:rPr>
        <w:rFonts w:ascii="Symbol" w:hAnsi="Symbol" w:hint="default"/>
        <w:color w:val="000000" w:themeColor="text1"/>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5F3AB3"/>
    <w:multiLevelType w:val="hybridMultilevel"/>
    <w:tmpl w:val="2A0EA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6EF1C50"/>
    <w:multiLevelType w:val="hybridMultilevel"/>
    <w:tmpl w:val="C0DA159A"/>
    <w:lvl w:ilvl="0" w:tplc="366AE87A">
      <w:start w:val="1"/>
      <w:numFmt w:val="bullet"/>
      <w:lvlText w:val=""/>
      <w:lvlJc w:val="left"/>
      <w:pPr>
        <w:ind w:left="720" w:hanging="360"/>
      </w:pPr>
      <w:rPr>
        <w:rFonts w:ascii="Symbol" w:hAnsi="Symbol"/>
      </w:rPr>
    </w:lvl>
    <w:lvl w:ilvl="1" w:tplc="3E6CFF4C">
      <w:start w:val="1"/>
      <w:numFmt w:val="bullet"/>
      <w:lvlText w:val=""/>
      <w:lvlJc w:val="left"/>
      <w:pPr>
        <w:ind w:left="720" w:hanging="360"/>
      </w:pPr>
      <w:rPr>
        <w:rFonts w:ascii="Symbol" w:hAnsi="Symbol"/>
      </w:rPr>
    </w:lvl>
    <w:lvl w:ilvl="2" w:tplc="A6441A16">
      <w:start w:val="1"/>
      <w:numFmt w:val="bullet"/>
      <w:lvlText w:val=""/>
      <w:lvlJc w:val="left"/>
      <w:pPr>
        <w:ind w:left="720" w:hanging="360"/>
      </w:pPr>
      <w:rPr>
        <w:rFonts w:ascii="Symbol" w:hAnsi="Symbol"/>
      </w:rPr>
    </w:lvl>
    <w:lvl w:ilvl="3" w:tplc="43AC7B6E">
      <w:start w:val="1"/>
      <w:numFmt w:val="bullet"/>
      <w:lvlText w:val=""/>
      <w:lvlJc w:val="left"/>
      <w:pPr>
        <w:ind w:left="720" w:hanging="360"/>
      </w:pPr>
      <w:rPr>
        <w:rFonts w:ascii="Symbol" w:hAnsi="Symbol"/>
      </w:rPr>
    </w:lvl>
    <w:lvl w:ilvl="4" w:tplc="A2841686">
      <w:start w:val="1"/>
      <w:numFmt w:val="bullet"/>
      <w:lvlText w:val=""/>
      <w:lvlJc w:val="left"/>
      <w:pPr>
        <w:ind w:left="720" w:hanging="360"/>
      </w:pPr>
      <w:rPr>
        <w:rFonts w:ascii="Symbol" w:hAnsi="Symbol"/>
      </w:rPr>
    </w:lvl>
    <w:lvl w:ilvl="5" w:tplc="7E006436">
      <w:start w:val="1"/>
      <w:numFmt w:val="bullet"/>
      <w:lvlText w:val=""/>
      <w:lvlJc w:val="left"/>
      <w:pPr>
        <w:ind w:left="720" w:hanging="360"/>
      </w:pPr>
      <w:rPr>
        <w:rFonts w:ascii="Symbol" w:hAnsi="Symbol"/>
      </w:rPr>
    </w:lvl>
    <w:lvl w:ilvl="6" w:tplc="C19C02EE">
      <w:start w:val="1"/>
      <w:numFmt w:val="bullet"/>
      <w:lvlText w:val=""/>
      <w:lvlJc w:val="left"/>
      <w:pPr>
        <w:ind w:left="720" w:hanging="360"/>
      </w:pPr>
      <w:rPr>
        <w:rFonts w:ascii="Symbol" w:hAnsi="Symbol"/>
      </w:rPr>
    </w:lvl>
    <w:lvl w:ilvl="7" w:tplc="CFD23818">
      <w:start w:val="1"/>
      <w:numFmt w:val="bullet"/>
      <w:lvlText w:val=""/>
      <w:lvlJc w:val="left"/>
      <w:pPr>
        <w:ind w:left="720" w:hanging="360"/>
      </w:pPr>
      <w:rPr>
        <w:rFonts w:ascii="Symbol" w:hAnsi="Symbol"/>
      </w:rPr>
    </w:lvl>
    <w:lvl w:ilvl="8" w:tplc="5AC81210">
      <w:start w:val="1"/>
      <w:numFmt w:val="bullet"/>
      <w:lvlText w:val=""/>
      <w:lvlJc w:val="left"/>
      <w:pPr>
        <w:ind w:left="720" w:hanging="360"/>
      </w:pPr>
      <w:rPr>
        <w:rFonts w:ascii="Symbol" w:hAnsi="Symbol"/>
      </w:rPr>
    </w:lvl>
  </w:abstractNum>
  <w:abstractNum w:abstractNumId="16"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7" w15:restartNumberingAfterBreak="0">
    <w:nsid w:val="477E6795"/>
    <w:multiLevelType w:val="multilevel"/>
    <w:tmpl w:val="16A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21DEA"/>
    <w:multiLevelType w:val="hybridMultilevel"/>
    <w:tmpl w:val="5C5A4B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1"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num w:numId="1" w16cid:durableId="1911042566">
    <w:abstractNumId w:val="21"/>
  </w:num>
  <w:num w:numId="2" w16cid:durableId="1416973839">
    <w:abstractNumId w:val="19"/>
  </w:num>
  <w:num w:numId="3" w16cid:durableId="441654334">
    <w:abstractNumId w:val="16"/>
  </w:num>
  <w:num w:numId="4" w16cid:durableId="1673870142">
    <w:abstractNumId w:val="20"/>
  </w:num>
  <w:num w:numId="5" w16cid:durableId="742027801">
    <w:abstractNumId w:val="15"/>
  </w:num>
  <w:num w:numId="6" w16cid:durableId="739982114">
    <w:abstractNumId w:val="17"/>
  </w:num>
  <w:num w:numId="7" w16cid:durableId="798962217">
    <w:abstractNumId w:val="11"/>
  </w:num>
  <w:num w:numId="8" w16cid:durableId="864245816">
    <w:abstractNumId w:val="12"/>
  </w:num>
  <w:num w:numId="9" w16cid:durableId="1447310387">
    <w:abstractNumId w:val="9"/>
  </w:num>
  <w:num w:numId="10" w16cid:durableId="1734544492">
    <w:abstractNumId w:val="7"/>
  </w:num>
  <w:num w:numId="11" w16cid:durableId="1429884540">
    <w:abstractNumId w:val="6"/>
  </w:num>
  <w:num w:numId="12" w16cid:durableId="435105286">
    <w:abstractNumId w:val="5"/>
  </w:num>
  <w:num w:numId="13" w16cid:durableId="919213279">
    <w:abstractNumId w:val="4"/>
  </w:num>
  <w:num w:numId="14" w16cid:durableId="1584947876">
    <w:abstractNumId w:val="8"/>
  </w:num>
  <w:num w:numId="15" w16cid:durableId="956452522">
    <w:abstractNumId w:val="3"/>
  </w:num>
  <w:num w:numId="16" w16cid:durableId="464927576">
    <w:abstractNumId w:val="2"/>
  </w:num>
  <w:num w:numId="17" w16cid:durableId="1191337330">
    <w:abstractNumId w:val="1"/>
  </w:num>
  <w:num w:numId="18" w16cid:durableId="626085933">
    <w:abstractNumId w:val="0"/>
  </w:num>
  <w:num w:numId="19" w16cid:durableId="1258053625">
    <w:abstractNumId w:val="13"/>
  </w:num>
  <w:num w:numId="20" w16cid:durableId="1152066391">
    <w:abstractNumId w:val="10"/>
  </w:num>
  <w:num w:numId="21" w16cid:durableId="628515046">
    <w:abstractNumId w:val="18"/>
  </w:num>
  <w:num w:numId="22" w16cid:durableId="35110650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149505">
      <o:colormenu v:ext="edit" fillcolor="none [195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8C"/>
    <w:rsid w:val="00000586"/>
    <w:rsid w:val="0000063A"/>
    <w:rsid w:val="000016DA"/>
    <w:rsid w:val="00002D86"/>
    <w:rsid w:val="00004E6E"/>
    <w:rsid w:val="000108F7"/>
    <w:rsid w:val="000110E5"/>
    <w:rsid w:val="00014CF6"/>
    <w:rsid w:val="00020409"/>
    <w:rsid w:val="0002097D"/>
    <w:rsid w:val="00021546"/>
    <w:rsid w:val="00026285"/>
    <w:rsid w:val="0003155D"/>
    <w:rsid w:val="00031764"/>
    <w:rsid w:val="00033885"/>
    <w:rsid w:val="0003448F"/>
    <w:rsid w:val="0003575C"/>
    <w:rsid w:val="00036533"/>
    <w:rsid w:val="000366B9"/>
    <w:rsid w:val="00037ABE"/>
    <w:rsid w:val="00037C6C"/>
    <w:rsid w:val="000411B9"/>
    <w:rsid w:val="00044167"/>
    <w:rsid w:val="00044FA9"/>
    <w:rsid w:val="00053A65"/>
    <w:rsid w:val="00055363"/>
    <w:rsid w:val="00055DC8"/>
    <w:rsid w:val="0005780E"/>
    <w:rsid w:val="00057D21"/>
    <w:rsid w:val="000627E9"/>
    <w:rsid w:val="00064492"/>
    <w:rsid w:val="00065A40"/>
    <w:rsid w:val="00065A75"/>
    <w:rsid w:val="0007318F"/>
    <w:rsid w:val="00074A68"/>
    <w:rsid w:val="000759BE"/>
    <w:rsid w:val="0007660A"/>
    <w:rsid w:val="000800BF"/>
    <w:rsid w:val="00080882"/>
    <w:rsid w:val="00083662"/>
    <w:rsid w:val="00084988"/>
    <w:rsid w:val="00084CAE"/>
    <w:rsid w:val="00085080"/>
    <w:rsid w:val="000856FC"/>
    <w:rsid w:val="000862FB"/>
    <w:rsid w:val="000874DB"/>
    <w:rsid w:val="000877AD"/>
    <w:rsid w:val="000877EC"/>
    <w:rsid w:val="00092A28"/>
    <w:rsid w:val="000961A9"/>
    <w:rsid w:val="00096D17"/>
    <w:rsid w:val="00097683"/>
    <w:rsid w:val="00097920"/>
    <w:rsid w:val="000A0B09"/>
    <w:rsid w:val="000A1BDC"/>
    <w:rsid w:val="000A264E"/>
    <w:rsid w:val="000A71F7"/>
    <w:rsid w:val="000A7BFB"/>
    <w:rsid w:val="000B088D"/>
    <w:rsid w:val="000B1307"/>
    <w:rsid w:val="000B2124"/>
    <w:rsid w:val="000B2C44"/>
    <w:rsid w:val="000B396B"/>
    <w:rsid w:val="000B3A6B"/>
    <w:rsid w:val="000B6CE5"/>
    <w:rsid w:val="000B71EA"/>
    <w:rsid w:val="000C04F7"/>
    <w:rsid w:val="000C1934"/>
    <w:rsid w:val="000C2847"/>
    <w:rsid w:val="000C34A5"/>
    <w:rsid w:val="000C5752"/>
    <w:rsid w:val="000C6B7D"/>
    <w:rsid w:val="000C6FEB"/>
    <w:rsid w:val="000C7189"/>
    <w:rsid w:val="000D0229"/>
    <w:rsid w:val="000D656E"/>
    <w:rsid w:val="000D6AF0"/>
    <w:rsid w:val="000F0300"/>
    <w:rsid w:val="000F09E4"/>
    <w:rsid w:val="000F12C9"/>
    <w:rsid w:val="000F16FD"/>
    <w:rsid w:val="000F19DD"/>
    <w:rsid w:val="000F1D5C"/>
    <w:rsid w:val="000F3A47"/>
    <w:rsid w:val="000F46DD"/>
    <w:rsid w:val="000F57A2"/>
    <w:rsid w:val="000F70C1"/>
    <w:rsid w:val="00101894"/>
    <w:rsid w:val="00101F10"/>
    <w:rsid w:val="0010208A"/>
    <w:rsid w:val="00103504"/>
    <w:rsid w:val="00103D83"/>
    <w:rsid w:val="00107D3B"/>
    <w:rsid w:val="001109BC"/>
    <w:rsid w:val="001121C2"/>
    <w:rsid w:val="00112711"/>
    <w:rsid w:val="0011317C"/>
    <w:rsid w:val="00113AD7"/>
    <w:rsid w:val="00114969"/>
    <w:rsid w:val="001165DC"/>
    <w:rsid w:val="00120FEB"/>
    <w:rsid w:val="0012390E"/>
    <w:rsid w:val="0012448A"/>
    <w:rsid w:val="00124ADA"/>
    <w:rsid w:val="00126C57"/>
    <w:rsid w:val="001271F1"/>
    <w:rsid w:val="00132373"/>
    <w:rsid w:val="001363D1"/>
    <w:rsid w:val="00141DD0"/>
    <w:rsid w:val="00141DF0"/>
    <w:rsid w:val="001422A0"/>
    <w:rsid w:val="00145FEB"/>
    <w:rsid w:val="00146855"/>
    <w:rsid w:val="0014722E"/>
    <w:rsid w:val="001525D1"/>
    <w:rsid w:val="0016023F"/>
    <w:rsid w:val="00163EE0"/>
    <w:rsid w:val="00163FEA"/>
    <w:rsid w:val="00164FB5"/>
    <w:rsid w:val="00167DF0"/>
    <w:rsid w:val="001701A4"/>
    <w:rsid w:val="001726B3"/>
    <w:rsid w:val="001807AA"/>
    <w:rsid w:val="00181412"/>
    <w:rsid w:val="00182B7F"/>
    <w:rsid w:val="0018323E"/>
    <w:rsid w:val="0018510B"/>
    <w:rsid w:val="001860AA"/>
    <w:rsid w:val="00186151"/>
    <w:rsid w:val="00186452"/>
    <w:rsid w:val="001906EE"/>
    <w:rsid w:val="001907BA"/>
    <w:rsid w:val="001927BE"/>
    <w:rsid w:val="00195319"/>
    <w:rsid w:val="0019667E"/>
    <w:rsid w:val="0019684D"/>
    <w:rsid w:val="001A0C81"/>
    <w:rsid w:val="001A2716"/>
    <w:rsid w:val="001A39D3"/>
    <w:rsid w:val="001B0945"/>
    <w:rsid w:val="001B0B1B"/>
    <w:rsid w:val="001B12B1"/>
    <w:rsid w:val="001B1604"/>
    <w:rsid w:val="001C0FE1"/>
    <w:rsid w:val="001C24BE"/>
    <w:rsid w:val="001C27E4"/>
    <w:rsid w:val="001C2B40"/>
    <w:rsid w:val="001C412C"/>
    <w:rsid w:val="001C7226"/>
    <w:rsid w:val="001D0A0C"/>
    <w:rsid w:val="001D103B"/>
    <w:rsid w:val="001D1712"/>
    <w:rsid w:val="001D24CD"/>
    <w:rsid w:val="001D3A98"/>
    <w:rsid w:val="001D422A"/>
    <w:rsid w:val="001D5067"/>
    <w:rsid w:val="001D68D3"/>
    <w:rsid w:val="001E2CC0"/>
    <w:rsid w:val="001E4979"/>
    <w:rsid w:val="001E5179"/>
    <w:rsid w:val="001E625C"/>
    <w:rsid w:val="001F05D0"/>
    <w:rsid w:val="001F18BE"/>
    <w:rsid w:val="001F3839"/>
    <w:rsid w:val="001F5EDE"/>
    <w:rsid w:val="00200FB7"/>
    <w:rsid w:val="00201811"/>
    <w:rsid w:val="00202A42"/>
    <w:rsid w:val="002031F2"/>
    <w:rsid w:val="002048CD"/>
    <w:rsid w:val="00204D5C"/>
    <w:rsid w:val="00205431"/>
    <w:rsid w:val="00205C61"/>
    <w:rsid w:val="002067D5"/>
    <w:rsid w:val="00206E48"/>
    <w:rsid w:val="002077C4"/>
    <w:rsid w:val="00210AB7"/>
    <w:rsid w:val="00212233"/>
    <w:rsid w:val="00213F00"/>
    <w:rsid w:val="002166AE"/>
    <w:rsid w:val="002208AD"/>
    <w:rsid w:val="00220C09"/>
    <w:rsid w:val="002214BA"/>
    <w:rsid w:val="00222297"/>
    <w:rsid w:val="00224D00"/>
    <w:rsid w:val="00226BF6"/>
    <w:rsid w:val="002279BA"/>
    <w:rsid w:val="00230EE8"/>
    <w:rsid w:val="00231558"/>
    <w:rsid w:val="00231AD5"/>
    <w:rsid w:val="002329F3"/>
    <w:rsid w:val="00234765"/>
    <w:rsid w:val="00235131"/>
    <w:rsid w:val="002358D1"/>
    <w:rsid w:val="00235CD0"/>
    <w:rsid w:val="002364A6"/>
    <w:rsid w:val="00236F13"/>
    <w:rsid w:val="002402F1"/>
    <w:rsid w:val="00240DCF"/>
    <w:rsid w:val="0024128D"/>
    <w:rsid w:val="0024129B"/>
    <w:rsid w:val="00242B8E"/>
    <w:rsid w:val="00243F0D"/>
    <w:rsid w:val="00244B0A"/>
    <w:rsid w:val="00245FD5"/>
    <w:rsid w:val="00246528"/>
    <w:rsid w:val="0024682A"/>
    <w:rsid w:val="00247101"/>
    <w:rsid w:val="00252710"/>
    <w:rsid w:val="00252C48"/>
    <w:rsid w:val="00253884"/>
    <w:rsid w:val="0025584A"/>
    <w:rsid w:val="002568A6"/>
    <w:rsid w:val="00263A66"/>
    <w:rsid w:val="00263D95"/>
    <w:rsid w:val="002647BB"/>
    <w:rsid w:val="0026690D"/>
    <w:rsid w:val="00266F62"/>
    <w:rsid w:val="00274D8D"/>
    <w:rsid w:val="002754C1"/>
    <w:rsid w:val="0027755B"/>
    <w:rsid w:val="00277F02"/>
    <w:rsid w:val="00281053"/>
    <w:rsid w:val="002817FB"/>
    <w:rsid w:val="002826A4"/>
    <w:rsid w:val="00283969"/>
    <w:rsid w:val="002841C8"/>
    <w:rsid w:val="0028516B"/>
    <w:rsid w:val="00287A64"/>
    <w:rsid w:val="00287AE1"/>
    <w:rsid w:val="00287BEB"/>
    <w:rsid w:val="00287F09"/>
    <w:rsid w:val="00290088"/>
    <w:rsid w:val="00290763"/>
    <w:rsid w:val="00290CCE"/>
    <w:rsid w:val="00291C6C"/>
    <w:rsid w:val="00292747"/>
    <w:rsid w:val="00292DCA"/>
    <w:rsid w:val="00293E23"/>
    <w:rsid w:val="00294047"/>
    <w:rsid w:val="00294A74"/>
    <w:rsid w:val="0029557B"/>
    <w:rsid w:val="00296CE9"/>
    <w:rsid w:val="002A21E9"/>
    <w:rsid w:val="002A323A"/>
    <w:rsid w:val="002A40C4"/>
    <w:rsid w:val="002A7B86"/>
    <w:rsid w:val="002B1E9E"/>
    <w:rsid w:val="002B29E5"/>
    <w:rsid w:val="002B3CAD"/>
    <w:rsid w:val="002B42F6"/>
    <w:rsid w:val="002B4F91"/>
    <w:rsid w:val="002B6B58"/>
    <w:rsid w:val="002B7D92"/>
    <w:rsid w:val="002C1CCA"/>
    <w:rsid w:val="002C37FE"/>
    <w:rsid w:val="002C6BAB"/>
    <w:rsid w:val="002C6F90"/>
    <w:rsid w:val="002C7011"/>
    <w:rsid w:val="002C7F19"/>
    <w:rsid w:val="002D0250"/>
    <w:rsid w:val="002D239B"/>
    <w:rsid w:val="002D28E1"/>
    <w:rsid w:val="002D5B82"/>
    <w:rsid w:val="002D6A99"/>
    <w:rsid w:val="002E1739"/>
    <w:rsid w:val="002E330D"/>
    <w:rsid w:val="002E3552"/>
    <w:rsid w:val="002F27EC"/>
    <w:rsid w:val="002F3D19"/>
    <w:rsid w:val="002F5B9C"/>
    <w:rsid w:val="00300AF9"/>
    <w:rsid w:val="00301AFC"/>
    <w:rsid w:val="00302449"/>
    <w:rsid w:val="00302D5C"/>
    <w:rsid w:val="00302FB8"/>
    <w:rsid w:val="00304EA1"/>
    <w:rsid w:val="0030527C"/>
    <w:rsid w:val="00314D81"/>
    <w:rsid w:val="0031607E"/>
    <w:rsid w:val="00317FA8"/>
    <w:rsid w:val="00321C1F"/>
    <w:rsid w:val="00322123"/>
    <w:rsid w:val="00322FC6"/>
    <w:rsid w:val="00327BE8"/>
    <w:rsid w:val="00334120"/>
    <w:rsid w:val="00334DF9"/>
    <w:rsid w:val="00337D2E"/>
    <w:rsid w:val="00340E69"/>
    <w:rsid w:val="00341463"/>
    <w:rsid w:val="00342FDB"/>
    <w:rsid w:val="00343072"/>
    <w:rsid w:val="00344706"/>
    <w:rsid w:val="0034751B"/>
    <w:rsid w:val="00350E9A"/>
    <w:rsid w:val="00357E79"/>
    <w:rsid w:val="0036129A"/>
    <w:rsid w:val="003613A3"/>
    <w:rsid w:val="003623BA"/>
    <w:rsid w:val="003623C7"/>
    <w:rsid w:val="003623C9"/>
    <w:rsid w:val="003630DC"/>
    <w:rsid w:val="00363302"/>
    <w:rsid w:val="00363467"/>
    <w:rsid w:val="00365D51"/>
    <w:rsid w:val="00367F45"/>
    <w:rsid w:val="0037190F"/>
    <w:rsid w:val="00371CE1"/>
    <w:rsid w:val="00374F2C"/>
    <w:rsid w:val="00375E93"/>
    <w:rsid w:val="00380B0E"/>
    <w:rsid w:val="0038221E"/>
    <w:rsid w:val="00391836"/>
    <w:rsid w:val="00391986"/>
    <w:rsid w:val="00391C10"/>
    <w:rsid w:val="00393FE4"/>
    <w:rsid w:val="00394633"/>
    <w:rsid w:val="00394CF7"/>
    <w:rsid w:val="003A0ACB"/>
    <w:rsid w:val="003A2046"/>
    <w:rsid w:val="003A37E0"/>
    <w:rsid w:val="003A3919"/>
    <w:rsid w:val="003A485A"/>
    <w:rsid w:val="003B14B2"/>
    <w:rsid w:val="003B16FD"/>
    <w:rsid w:val="003B3559"/>
    <w:rsid w:val="003B45B1"/>
    <w:rsid w:val="003B7484"/>
    <w:rsid w:val="003B7635"/>
    <w:rsid w:val="003C48FB"/>
    <w:rsid w:val="003C7482"/>
    <w:rsid w:val="003D0C4B"/>
    <w:rsid w:val="003D2E71"/>
    <w:rsid w:val="003D421C"/>
    <w:rsid w:val="003D4816"/>
    <w:rsid w:val="003D57A7"/>
    <w:rsid w:val="003D69EF"/>
    <w:rsid w:val="003D77F2"/>
    <w:rsid w:val="003E15D7"/>
    <w:rsid w:val="003E391B"/>
    <w:rsid w:val="003E4FE2"/>
    <w:rsid w:val="003E6AAA"/>
    <w:rsid w:val="003E793F"/>
    <w:rsid w:val="003F08E3"/>
    <w:rsid w:val="003F1EC0"/>
    <w:rsid w:val="003F285D"/>
    <w:rsid w:val="003F2918"/>
    <w:rsid w:val="003F3D72"/>
    <w:rsid w:val="003F5645"/>
    <w:rsid w:val="00401DB1"/>
    <w:rsid w:val="00403887"/>
    <w:rsid w:val="00403A11"/>
    <w:rsid w:val="0040620E"/>
    <w:rsid w:val="00407C33"/>
    <w:rsid w:val="00411DB8"/>
    <w:rsid w:val="00412159"/>
    <w:rsid w:val="00412F60"/>
    <w:rsid w:val="00413582"/>
    <w:rsid w:val="00414011"/>
    <w:rsid w:val="00416BF3"/>
    <w:rsid w:val="00417AA3"/>
    <w:rsid w:val="00422104"/>
    <w:rsid w:val="004233F4"/>
    <w:rsid w:val="00423437"/>
    <w:rsid w:val="00424C38"/>
    <w:rsid w:val="00426281"/>
    <w:rsid w:val="004276CB"/>
    <w:rsid w:val="0042792B"/>
    <w:rsid w:val="0043324C"/>
    <w:rsid w:val="004343DB"/>
    <w:rsid w:val="004365C3"/>
    <w:rsid w:val="00440B32"/>
    <w:rsid w:val="00444619"/>
    <w:rsid w:val="004461BD"/>
    <w:rsid w:val="004505C2"/>
    <w:rsid w:val="0045119E"/>
    <w:rsid w:val="00453ACB"/>
    <w:rsid w:val="0045475D"/>
    <w:rsid w:val="00454F47"/>
    <w:rsid w:val="004567A0"/>
    <w:rsid w:val="0045717C"/>
    <w:rsid w:val="0046078D"/>
    <w:rsid w:val="004637E1"/>
    <w:rsid w:val="0046387A"/>
    <w:rsid w:val="00464F4E"/>
    <w:rsid w:val="00466C1C"/>
    <w:rsid w:val="00472AE3"/>
    <w:rsid w:val="0047371B"/>
    <w:rsid w:val="004740B7"/>
    <w:rsid w:val="00474341"/>
    <w:rsid w:val="004744D7"/>
    <w:rsid w:val="00480537"/>
    <w:rsid w:val="00482C38"/>
    <w:rsid w:val="00482F70"/>
    <w:rsid w:val="00483E4D"/>
    <w:rsid w:val="00484485"/>
    <w:rsid w:val="0048503C"/>
    <w:rsid w:val="004857B3"/>
    <w:rsid w:val="00486C2C"/>
    <w:rsid w:val="004873D6"/>
    <w:rsid w:val="0048758C"/>
    <w:rsid w:val="00490726"/>
    <w:rsid w:val="00491563"/>
    <w:rsid w:val="00491768"/>
    <w:rsid w:val="00494644"/>
    <w:rsid w:val="00494E81"/>
    <w:rsid w:val="004953D7"/>
    <w:rsid w:val="00495B33"/>
    <w:rsid w:val="00496AC5"/>
    <w:rsid w:val="0049706D"/>
    <w:rsid w:val="004A017D"/>
    <w:rsid w:val="004A13D6"/>
    <w:rsid w:val="004A22BC"/>
    <w:rsid w:val="004A2ED8"/>
    <w:rsid w:val="004A304B"/>
    <w:rsid w:val="004A3561"/>
    <w:rsid w:val="004A4F3C"/>
    <w:rsid w:val="004A66F1"/>
    <w:rsid w:val="004A72AF"/>
    <w:rsid w:val="004B0FF4"/>
    <w:rsid w:val="004B21A9"/>
    <w:rsid w:val="004B571B"/>
    <w:rsid w:val="004B5F6A"/>
    <w:rsid w:val="004B62D1"/>
    <w:rsid w:val="004B65B8"/>
    <w:rsid w:val="004B6ABE"/>
    <w:rsid w:val="004B7DFF"/>
    <w:rsid w:val="004C1636"/>
    <w:rsid w:val="004C1F7A"/>
    <w:rsid w:val="004C205B"/>
    <w:rsid w:val="004C209D"/>
    <w:rsid w:val="004C21A3"/>
    <w:rsid w:val="004C31E4"/>
    <w:rsid w:val="004C4DE5"/>
    <w:rsid w:val="004C526C"/>
    <w:rsid w:val="004C5843"/>
    <w:rsid w:val="004C70EF"/>
    <w:rsid w:val="004D79D9"/>
    <w:rsid w:val="004E1132"/>
    <w:rsid w:val="004E18F5"/>
    <w:rsid w:val="004E2582"/>
    <w:rsid w:val="004E4391"/>
    <w:rsid w:val="004E50EA"/>
    <w:rsid w:val="004E6F83"/>
    <w:rsid w:val="004E7FFD"/>
    <w:rsid w:val="004F01A5"/>
    <w:rsid w:val="004F2568"/>
    <w:rsid w:val="004F29F3"/>
    <w:rsid w:val="004F2AA4"/>
    <w:rsid w:val="004F2AFE"/>
    <w:rsid w:val="004F2B9B"/>
    <w:rsid w:val="004F5242"/>
    <w:rsid w:val="004F5BDA"/>
    <w:rsid w:val="004F5CA1"/>
    <w:rsid w:val="005005C6"/>
    <w:rsid w:val="00503884"/>
    <w:rsid w:val="00503CBE"/>
    <w:rsid w:val="005057EF"/>
    <w:rsid w:val="0050650C"/>
    <w:rsid w:val="005109F8"/>
    <w:rsid w:val="00510AD4"/>
    <w:rsid w:val="005113B9"/>
    <w:rsid w:val="0051260C"/>
    <w:rsid w:val="00513B05"/>
    <w:rsid w:val="0051631E"/>
    <w:rsid w:val="00516589"/>
    <w:rsid w:val="00517DAC"/>
    <w:rsid w:val="00520F02"/>
    <w:rsid w:val="0052177D"/>
    <w:rsid w:val="00524474"/>
    <w:rsid w:val="00526910"/>
    <w:rsid w:val="0052725E"/>
    <w:rsid w:val="005313D9"/>
    <w:rsid w:val="00531440"/>
    <w:rsid w:val="00531898"/>
    <w:rsid w:val="00532A04"/>
    <w:rsid w:val="00534253"/>
    <w:rsid w:val="00540EEA"/>
    <w:rsid w:val="00541C2B"/>
    <w:rsid w:val="00542438"/>
    <w:rsid w:val="00542659"/>
    <w:rsid w:val="005429C3"/>
    <w:rsid w:val="00547EFD"/>
    <w:rsid w:val="005501A1"/>
    <w:rsid w:val="00550B37"/>
    <w:rsid w:val="005513C5"/>
    <w:rsid w:val="00551FA8"/>
    <w:rsid w:val="00553612"/>
    <w:rsid w:val="005542EF"/>
    <w:rsid w:val="00555397"/>
    <w:rsid w:val="00555952"/>
    <w:rsid w:val="0055611A"/>
    <w:rsid w:val="0055726A"/>
    <w:rsid w:val="005578B0"/>
    <w:rsid w:val="0056045F"/>
    <w:rsid w:val="005609A4"/>
    <w:rsid w:val="00560B6C"/>
    <w:rsid w:val="00561E52"/>
    <w:rsid w:val="0056259A"/>
    <w:rsid w:val="00563C39"/>
    <w:rsid w:val="00565AFB"/>
    <w:rsid w:val="00565E0D"/>
    <w:rsid w:val="00566029"/>
    <w:rsid w:val="005707BB"/>
    <w:rsid w:val="00572801"/>
    <w:rsid w:val="005754D5"/>
    <w:rsid w:val="0058261B"/>
    <w:rsid w:val="005829E3"/>
    <w:rsid w:val="00584484"/>
    <w:rsid w:val="00584AEE"/>
    <w:rsid w:val="00586B33"/>
    <w:rsid w:val="005923CB"/>
    <w:rsid w:val="00592B79"/>
    <w:rsid w:val="005933D4"/>
    <w:rsid w:val="00595696"/>
    <w:rsid w:val="00597442"/>
    <w:rsid w:val="005A1A00"/>
    <w:rsid w:val="005A1CAD"/>
    <w:rsid w:val="005A2EF7"/>
    <w:rsid w:val="005A561F"/>
    <w:rsid w:val="005A5B78"/>
    <w:rsid w:val="005A7FAF"/>
    <w:rsid w:val="005B24B5"/>
    <w:rsid w:val="005B391B"/>
    <w:rsid w:val="005B4058"/>
    <w:rsid w:val="005B43D1"/>
    <w:rsid w:val="005B7AB6"/>
    <w:rsid w:val="005C0807"/>
    <w:rsid w:val="005C155E"/>
    <w:rsid w:val="005C2361"/>
    <w:rsid w:val="005C2667"/>
    <w:rsid w:val="005C76D0"/>
    <w:rsid w:val="005D13C7"/>
    <w:rsid w:val="005D1B6A"/>
    <w:rsid w:val="005D3D78"/>
    <w:rsid w:val="005D4C51"/>
    <w:rsid w:val="005D521D"/>
    <w:rsid w:val="005D5A36"/>
    <w:rsid w:val="005E1411"/>
    <w:rsid w:val="005E17AB"/>
    <w:rsid w:val="005E1B7D"/>
    <w:rsid w:val="005E225A"/>
    <w:rsid w:val="005E2EF0"/>
    <w:rsid w:val="005E33DF"/>
    <w:rsid w:val="005E5BC5"/>
    <w:rsid w:val="005F1B91"/>
    <w:rsid w:val="005F3FCB"/>
    <w:rsid w:val="005F4A5A"/>
    <w:rsid w:val="005F504C"/>
    <w:rsid w:val="005F608E"/>
    <w:rsid w:val="00601BD2"/>
    <w:rsid w:val="00601E13"/>
    <w:rsid w:val="00601F20"/>
    <w:rsid w:val="00603299"/>
    <w:rsid w:val="00605B8D"/>
    <w:rsid w:val="00606482"/>
    <w:rsid w:val="006067EC"/>
    <w:rsid w:val="00612BF3"/>
    <w:rsid w:val="00612E1A"/>
    <w:rsid w:val="00613DCB"/>
    <w:rsid w:val="00615BC5"/>
    <w:rsid w:val="0061675B"/>
    <w:rsid w:val="00621305"/>
    <w:rsid w:val="00623C34"/>
    <w:rsid w:val="0062553D"/>
    <w:rsid w:val="00632A10"/>
    <w:rsid w:val="00632FF9"/>
    <w:rsid w:val="00634764"/>
    <w:rsid w:val="00634909"/>
    <w:rsid w:val="0063569E"/>
    <w:rsid w:val="00637FBC"/>
    <w:rsid w:val="00642EBF"/>
    <w:rsid w:val="00646E15"/>
    <w:rsid w:val="00650423"/>
    <w:rsid w:val="00650A61"/>
    <w:rsid w:val="00652EF3"/>
    <w:rsid w:val="006539D0"/>
    <w:rsid w:val="00653AF4"/>
    <w:rsid w:val="00654760"/>
    <w:rsid w:val="006550F7"/>
    <w:rsid w:val="006551C3"/>
    <w:rsid w:val="00655E76"/>
    <w:rsid w:val="0065678A"/>
    <w:rsid w:val="00660DCC"/>
    <w:rsid w:val="0066106F"/>
    <w:rsid w:val="00661934"/>
    <w:rsid w:val="00663E80"/>
    <w:rsid w:val="00664824"/>
    <w:rsid w:val="00665E92"/>
    <w:rsid w:val="00666688"/>
    <w:rsid w:val="00670AA9"/>
    <w:rsid w:val="006719B7"/>
    <w:rsid w:val="00672AFB"/>
    <w:rsid w:val="0067416C"/>
    <w:rsid w:val="006749B9"/>
    <w:rsid w:val="0067737B"/>
    <w:rsid w:val="00677CE9"/>
    <w:rsid w:val="00680E9F"/>
    <w:rsid w:val="00682B96"/>
    <w:rsid w:val="00682FF2"/>
    <w:rsid w:val="006854A2"/>
    <w:rsid w:val="00686672"/>
    <w:rsid w:val="006905E4"/>
    <w:rsid w:val="00693953"/>
    <w:rsid w:val="00693FFD"/>
    <w:rsid w:val="006A2E04"/>
    <w:rsid w:val="006A55C4"/>
    <w:rsid w:val="006A7BFD"/>
    <w:rsid w:val="006A7D30"/>
    <w:rsid w:val="006B3928"/>
    <w:rsid w:val="006B439A"/>
    <w:rsid w:val="006B4687"/>
    <w:rsid w:val="006B541A"/>
    <w:rsid w:val="006B61A9"/>
    <w:rsid w:val="006B6848"/>
    <w:rsid w:val="006B7916"/>
    <w:rsid w:val="006C0129"/>
    <w:rsid w:val="006C0E1E"/>
    <w:rsid w:val="006C2AA1"/>
    <w:rsid w:val="006C3D2F"/>
    <w:rsid w:val="006C3E76"/>
    <w:rsid w:val="006C4D3D"/>
    <w:rsid w:val="006C5ABC"/>
    <w:rsid w:val="006C62B1"/>
    <w:rsid w:val="006D17E6"/>
    <w:rsid w:val="006D2159"/>
    <w:rsid w:val="006D4A68"/>
    <w:rsid w:val="006D4E2F"/>
    <w:rsid w:val="006D6981"/>
    <w:rsid w:val="006D6B22"/>
    <w:rsid w:val="006D6E89"/>
    <w:rsid w:val="006D764C"/>
    <w:rsid w:val="006E208F"/>
    <w:rsid w:val="006E7677"/>
    <w:rsid w:val="006F0F0B"/>
    <w:rsid w:val="006F1BB9"/>
    <w:rsid w:val="006F5551"/>
    <w:rsid w:val="006F787C"/>
    <w:rsid w:val="0070084F"/>
    <w:rsid w:val="00702636"/>
    <w:rsid w:val="0070309F"/>
    <w:rsid w:val="00703552"/>
    <w:rsid w:val="00704AE1"/>
    <w:rsid w:val="00705C52"/>
    <w:rsid w:val="00706DF0"/>
    <w:rsid w:val="00707E68"/>
    <w:rsid w:val="00710567"/>
    <w:rsid w:val="007109B0"/>
    <w:rsid w:val="00712642"/>
    <w:rsid w:val="00713904"/>
    <w:rsid w:val="00714643"/>
    <w:rsid w:val="007156D7"/>
    <w:rsid w:val="0071657E"/>
    <w:rsid w:val="007206AE"/>
    <w:rsid w:val="00720ED0"/>
    <w:rsid w:val="00722C19"/>
    <w:rsid w:val="00724507"/>
    <w:rsid w:val="007270FB"/>
    <w:rsid w:val="0073085E"/>
    <w:rsid w:val="00731D11"/>
    <w:rsid w:val="0073227F"/>
    <w:rsid w:val="0073259C"/>
    <w:rsid w:val="00734628"/>
    <w:rsid w:val="00737BE9"/>
    <w:rsid w:val="00737C46"/>
    <w:rsid w:val="00743C23"/>
    <w:rsid w:val="00744287"/>
    <w:rsid w:val="00744700"/>
    <w:rsid w:val="00745D60"/>
    <w:rsid w:val="00747608"/>
    <w:rsid w:val="007515F6"/>
    <w:rsid w:val="007535B8"/>
    <w:rsid w:val="00753C8D"/>
    <w:rsid w:val="007552EE"/>
    <w:rsid w:val="007619E0"/>
    <w:rsid w:val="00761E08"/>
    <w:rsid w:val="007638BF"/>
    <w:rsid w:val="007733A9"/>
    <w:rsid w:val="00773776"/>
    <w:rsid w:val="00773E6C"/>
    <w:rsid w:val="0077735D"/>
    <w:rsid w:val="00777437"/>
    <w:rsid w:val="0077754D"/>
    <w:rsid w:val="00780DB7"/>
    <w:rsid w:val="00781618"/>
    <w:rsid w:val="00781BD5"/>
    <w:rsid w:val="00783080"/>
    <w:rsid w:val="00786C82"/>
    <w:rsid w:val="0078723F"/>
    <w:rsid w:val="007911FE"/>
    <w:rsid w:val="00791687"/>
    <w:rsid w:val="0079282A"/>
    <w:rsid w:val="00792D1A"/>
    <w:rsid w:val="00794178"/>
    <w:rsid w:val="00794212"/>
    <w:rsid w:val="00797124"/>
    <w:rsid w:val="0079788B"/>
    <w:rsid w:val="007A023D"/>
    <w:rsid w:val="007A153E"/>
    <w:rsid w:val="007A4016"/>
    <w:rsid w:val="007A502E"/>
    <w:rsid w:val="007A645C"/>
    <w:rsid w:val="007A7B3D"/>
    <w:rsid w:val="007B2D73"/>
    <w:rsid w:val="007B414A"/>
    <w:rsid w:val="007B454F"/>
    <w:rsid w:val="007B6709"/>
    <w:rsid w:val="007B7276"/>
    <w:rsid w:val="007C1077"/>
    <w:rsid w:val="007C14AA"/>
    <w:rsid w:val="007C1AF6"/>
    <w:rsid w:val="007C5160"/>
    <w:rsid w:val="007C7C57"/>
    <w:rsid w:val="007D0D60"/>
    <w:rsid w:val="007D43F9"/>
    <w:rsid w:val="007D4E8B"/>
    <w:rsid w:val="007D4FB6"/>
    <w:rsid w:val="007E1477"/>
    <w:rsid w:val="007E1ED2"/>
    <w:rsid w:val="007E4F8A"/>
    <w:rsid w:val="007E5E88"/>
    <w:rsid w:val="007E6F9F"/>
    <w:rsid w:val="007F258D"/>
    <w:rsid w:val="008039B2"/>
    <w:rsid w:val="008077EF"/>
    <w:rsid w:val="008116B0"/>
    <w:rsid w:val="00812EF5"/>
    <w:rsid w:val="008132A3"/>
    <w:rsid w:val="00813C37"/>
    <w:rsid w:val="008154B5"/>
    <w:rsid w:val="008176D0"/>
    <w:rsid w:val="0082113C"/>
    <w:rsid w:val="00823962"/>
    <w:rsid w:val="00823CA7"/>
    <w:rsid w:val="00823D0A"/>
    <w:rsid w:val="00827606"/>
    <w:rsid w:val="00830D15"/>
    <w:rsid w:val="00831432"/>
    <w:rsid w:val="0083681F"/>
    <w:rsid w:val="008375FE"/>
    <w:rsid w:val="0083788D"/>
    <w:rsid w:val="00837A20"/>
    <w:rsid w:val="0084196A"/>
    <w:rsid w:val="00843E04"/>
    <w:rsid w:val="00847CEF"/>
    <w:rsid w:val="00850219"/>
    <w:rsid w:val="00851757"/>
    <w:rsid w:val="00851AEE"/>
    <w:rsid w:val="008524CB"/>
    <w:rsid w:val="008525B3"/>
    <w:rsid w:val="00852719"/>
    <w:rsid w:val="008528D5"/>
    <w:rsid w:val="00853684"/>
    <w:rsid w:val="00853A48"/>
    <w:rsid w:val="008561DB"/>
    <w:rsid w:val="00856233"/>
    <w:rsid w:val="00856392"/>
    <w:rsid w:val="00856C2A"/>
    <w:rsid w:val="00856CDD"/>
    <w:rsid w:val="008573E3"/>
    <w:rsid w:val="00860115"/>
    <w:rsid w:val="00860FAF"/>
    <w:rsid w:val="0086172C"/>
    <w:rsid w:val="00863658"/>
    <w:rsid w:val="0086392D"/>
    <w:rsid w:val="008669CC"/>
    <w:rsid w:val="008715F5"/>
    <w:rsid w:val="00871813"/>
    <w:rsid w:val="00872A44"/>
    <w:rsid w:val="008810CF"/>
    <w:rsid w:val="00881105"/>
    <w:rsid w:val="0088230C"/>
    <w:rsid w:val="00882DA1"/>
    <w:rsid w:val="00883588"/>
    <w:rsid w:val="008846BB"/>
    <w:rsid w:val="008857C4"/>
    <w:rsid w:val="00885C4D"/>
    <w:rsid w:val="00886A8B"/>
    <w:rsid w:val="0088783C"/>
    <w:rsid w:val="00887FD0"/>
    <w:rsid w:val="008955EB"/>
    <w:rsid w:val="00895E83"/>
    <w:rsid w:val="0089628D"/>
    <w:rsid w:val="00896ABD"/>
    <w:rsid w:val="008A393F"/>
    <w:rsid w:val="008A5992"/>
    <w:rsid w:val="008A6D79"/>
    <w:rsid w:val="008B2BD3"/>
    <w:rsid w:val="008B2CCA"/>
    <w:rsid w:val="008B352E"/>
    <w:rsid w:val="008B4229"/>
    <w:rsid w:val="008B6A2F"/>
    <w:rsid w:val="008B6CC5"/>
    <w:rsid w:val="008B7D64"/>
    <w:rsid w:val="008B7F0B"/>
    <w:rsid w:val="008C0A84"/>
    <w:rsid w:val="008C1F18"/>
    <w:rsid w:val="008C34FB"/>
    <w:rsid w:val="008C5F85"/>
    <w:rsid w:val="008C6050"/>
    <w:rsid w:val="008C79DF"/>
    <w:rsid w:val="008C7C3E"/>
    <w:rsid w:val="008D00D6"/>
    <w:rsid w:val="008D0B67"/>
    <w:rsid w:val="008D0C67"/>
    <w:rsid w:val="008D1CF6"/>
    <w:rsid w:val="008D4EA4"/>
    <w:rsid w:val="008D5A41"/>
    <w:rsid w:val="008D78A2"/>
    <w:rsid w:val="008D7B19"/>
    <w:rsid w:val="008E031A"/>
    <w:rsid w:val="008E0D45"/>
    <w:rsid w:val="008E1747"/>
    <w:rsid w:val="008E1DA7"/>
    <w:rsid w:val="008E3924"/>
    <w:rsid w:val="008E6E86"/>
    <w:rsid w:val="008F30BE"/>
    <w:rsid w:val="008F52F1"/>
    <w:rsid w:val="00901C28"/>
    <w:rsid w:val="009055D2"/>
    <w:rsid w:val="00906913"/>
    <w:rsid w:val="00907389"/>
    <w:rsid w:val="0090770F"/>
    <w:rsid w:val="00907FE6"/>
    <w:rsid w:val="00910CB8"/>
    <w:rsid w:val="00911C6F"/>
    <w:rsid w:val="009154E7"/>
    <w:rsid w:val="0091624E"/>
    <w:rsid w:val="00916D5D"/>
    <w:rsid w:val="0092268E"/>
    <w:rsid w:val="00923162"/>
    <w:rsid w:val="00923EB4"/>
    <w:rsid w:val="009245DB"/>
    <w:rsid w:val="00924F4C"/>
    <w:rsid w:val="009257A9"/>
    <w:rsid w:val="00927BA4"/>
    <w:rsid w:val="00930A93"/>
    <w:rsid w:val="00936F79"/>
    <w:rsid w:val="009370BC"/>
    <w:rsid w:val="00937672"/>
    <w:rsid w:val="009405B0"/>
    <w:rsid w:val="00942A83"/>
    <w:rsid w:val="00943B8E"/>
    <w:rsid w:val="00947EA4"/>
    <w:rsid w:val="009509F1"/>
    <w:rsid w:val="00951A20"/>
    <w:rsid w:val="009539BD"/>
    <w:rsid w:val="0095450B"/>
    <w:rsid w:val="009572EE"/>
    <w:rsid w:val="009601EE"/>
    <w:rsid w:val="0096074C"/>
    <w:rsid w:val="009618FD"/>
    <w:rsid w:val="009725EA"/>
    <w:rsid w:val="00972B30"/>
    <w:rsid w:val="009779C9"/>
    <w:rsid w:val="00980796"/>
    <w:rsid w:val="009808CC"/>
    <w:rsid w:val="00982E50"/>
    <w:rsid w:val="00984C89"/>
    <w:rsid w:val="009867C4"/>
    <w:rsid w:val="0098739B"/>
    <w:rsid w:val="00987DE1"/>
    <w:rsid w:val="00990B66"/>
    <w:rsid w:val="00990B91"/>
    <w:rsid w:val="00991B93"/>
    <w:rsid w:val="009924A8"/>
    <w:rsid w:val="0099573C"/>
    <w:rsid w:val="009A07F4"/>
    <w:rsid w:val="009A2333"/>
    <w:rsid w:val="009A2E2D"/>
    <w:rsid w:val="009A334D"/>
    <w:rsid w:val="009A3402"/>
    <w:rsid w:val="009A3A51"/>
    <w:rsid w:val="009A5540"/>
    <w:rsid w:val="009A561F"/>
    <w:rsid w:val="009A5EBE"/>
    <w:rsid w:val="009A7BCA"/>
    <w:rsid w:val="009B048F"/>
    <w:rsid w:val="009B04A3"/>
    <w:rsid w:val="009C102C"/>
    <w:rsid w:val="009C183B"/>
    <w:rsid w:val="009C1C16"/>
    <w:rsid w:val="009C3D13"/>
    <w:rsid w:val="009C5783"/>
    <w:rsid w:val="009C57E3"/>
    <w:rsid w:val="009D08B2"/>
    <w:rsid w:val="009D113C"/>
    <w:rsid w:val="009D1711"/>
    <w:rsid w:val="009D26B7"/>
    <w:rsid w:val="009D3E83"/>
    <w:rsid w:val="009D7149"/>
    <w:rsid w:val="009E2209"/>
    <w:rsid w:val="009E6E0A"/>
    <w:rsid w:val="009E72F0"/>
    <w:rsid w:val="009E7E5B"/>
    <w:rsid w:val="009F250C"/>
    <w:rsid w:val="009F4319"/>
    <w:rsid w:val="00A02091"/>
    <w:rsid w:val="00A04FBF"/>
    <w:rsid w:val="00A0588C"/>
    <w:rsid w:val="00A05BEA"/>
    <w:rsid w:val="00A06B65"/>
    <w:rsid w:val="00A07091"/>
    <w:rsid w:val="00A0722D"/>
    <w:rsid w:val="00A11625"/>
    <w:rsid w:val="00A11696"/>
    <w:rsid w:val="00A14026"/>
    <w:rsid w:val="00A17661"/>
    <w:rsid w:val="00A20272"/>
    <w:rsid w:val="00A24B2D"/>
    <w:rsid w:val="00A31BDB"/>
    <w:rsid w:val="00A31E40"/>
    <w:rsid w:val="00A32BC2"/>
    <w:rsid w:val="00A33152"/>
    <w:rsid w:val="00A33501"/>
    <w:rsid w:val="00A33E85"/>
    <w:rsid w:val="00A363ED"/>
    <w:rsid w:val="00A370E2"/>
    <w:rsid w:val="00A40966"/>
    <w:rsid w:val="00A44773"/>
    <w:rsid w:val="00A44973"/>
    <w:rsid w:val="00A45BDC"/>
    <w:rsid w:val="00A46E9C"/>
    <w:rsid w:val="00A474F9"/>
    <w:rsid w:val="00A542AE"/>
    <w:rsid w:val="00A55024"/>
    <w:rsid w:val="00A5554E"/>
    <w:rsid w:val="00A56014"/>
    <w:rsid w:val="00A5644C"/>
    <w:rsid w:val="00A568F4"/>
    <w:rsid w:val="00A619A1"/>
    <w:rsid w:val="00A645C0"/>
    <w:rsid w:val="00A65339"/>
    <w:rsid w:val="00A65A31"/>
    <w:rsid w:val="00A66BDE"/>
    <w:rsid w:val="00A66ED0"/>
    <w:rsid w:val="00A67488"/>
    <w:rsid w:val="00A679D6"/>
    <w:rsid w:val="00A70454"/>
    <w:rsid w:val="00A70E0C"/>
    <w:rsid w:val="00A7141C"/>
    <w:rsid w:val="00A732F9"/>
    <w:rsid w:val="00A74EE0"/>
    <w:rsid w:val="00A76701"/>
    <w:rsid w:val="00A77F1C"/>
    <w:rsid w:val="00A81109"/>
    <w:rsid w:val="00A81B23"/>
    <w:rsid w:val="00A8229B"/>
    <w:rsid w:val="00A83134"/>
    <w:rsid w:val="00A83A52"/>
    <w:rsid w:val="00A84FA8"/>
    <w:rsid w:val="00A855B8"/>
    <w:rsid w:val="00A87FD1"/>
    <w:rsid w:val="00A90632"/>
    <w:rsid w:val="00A921E0"/>
    <w:rsid w:val="00A93D66"/>
    <w:rsid w:val="00A97D5D"/>
    <w:rsid w:val="00A97F27"/>
    <w:rsid w:val="00AA4951"/>
    <w:rsid w:val="00AA7DA2"/>
    <w:rsid w:val="00AB1D1D"/>
    <w:rsid w:val="00AB2438"/>
    <w:rsid w:val="00AB2543"/>
    <w:rsid w:val="00AB2585"/>
    <w:rsid w:val="00AB2A74"/>
    <w:rsid w:val="00AB3B70"/>
    <w:rsid w:val="00AB4E23"/>
    <w:rsid w:val="00AB6FFE"/>
    <w:rsid w:val="00AC33BD"/>
    <w:rsid w:val="00AC45ED"/>
    <w:rsid w:val="00AC5A39"/>
    <w:rsid w:val="00AC683B"/>
    <w:rsid w:val="00AD08A5"/>
    <w:rsid w:val="00AD1673"/>
    <w:rsid w:val="00AD4D8A"/>
    <w:rsid w:val="00AD659E"/>
    <w:rsid w:val="00AD6748"/>
    <w:rsid w:val="00AE00CA"/>
    <w:rsid w:val="00AE18A9"/>
    <w:rsid w:val="00AE594A"/>
    <w:rsid w:val="00AE7137"/>
    <w:rsid w:val="00AE75F0"/>
    <w:rsid w:val="00AE7B61"/>
    <w:rsid w:val="00AF14E2"/>
    <w:rsid w:val="00AF1B9E"/>
    <w:rsid w:val="00AF23F7"/>
    <w:rsid w:val="00AF4464"/>
    <w:rsid w:val="00AF4B2C"/>
    <w:rsid w:val="00AF52F5"/>
    <w:rsid w:val="00AF6EDC"/>
    <w:rsid w:val="00AF7DA6"/>
    <w:rsid w:val="00B001BD"/>
    <w:rsid w:val="00B00281"/>
    <w:rsid w:val="00B0188B"/>
    <w:rsid w:val="00B02B1B"/>
    <w:rsid w:val="00B05AE1"/>
    <w:rsid w:val="00B06C00"/>
    <w:rsid w:val="00B0738F"/>
    <w:rsid w:val="00B1732E"/>
    <w:rsid w:val="00B21088"/>
    <w:rsid w:val="00B21367"/>
    <w:rsid w:val="00B255EE"/>
    <w:rsid w:val="00B26601"/>
    <w:rsid w:val="00B275F7"/>
    <w:rsid w:val="00B30EB8"/>
    <w:rsid w:val="00B33C80"/>
    <w:rsid w:val="00B34319"/>
    <w:rsid w:val="00B3472D"/>
    <w:rsid w:val="00B352A6"/>
    <w:rsid w:val="00B3573A"/>
    <w:rsid w:val="00B3616C"/>
    <w:rsid w:val="00B369BD"/>
    <w:rsid w:val="00B40B16"/>
    <w:rsid w:val="00B41951"/>
    <w:rsid w:val="00B43269"/>
    <w:rsid w:val="00B436D2"/>
    <w:rsid w:val="00B45199"/>
    <w:rsid w:val="00B4524B"/>
    <w:rsid w:val="00B45F66"/>
    <w:rsid w:val="00B465C2"/>
    <w:rsid w:val="00B47672"/>
    <w:rsid w:val="00B53229"/>
    <w:rsid w:val="00B56396"/>
    <w:rsid w:val="00B56C90"/>
    <w:rsid w:val="00B575F3"/>
    <w:rsid w:val="00B57806"/>
    <w:rsid w:val="00B60AB6"/>
    <w:rsid w:val="00B61BB6"/>
    <w:rsid w:val="00B62480"/>
    <w:rsid w:val="00B6288A"/>
    <w:rsid w:val="00B63E82"/>
    <w:rsid w:val="00B65CD8"/>
    <w:rsid w:val="00B75C58"/>
    <w:rsid w:val="00B767C4"/>
    <w:rsid w:val="00B77A43"/>
    <w:rsid w:val="00B81B70"/>
    <w:rsid w:val="00B822CB"/>
    <w:rsid w:val="00B83D81"/>
    <w:rsid w:val="00B846CA"/>
    <w:rsid w:val="00B8609D"/>
    <w:rsid w:val="00B87516"/>
    <w:rsid w:val="00B926CF"/>
    <w:rsid w:val="00B92ED9"/>
    <w:rsid w:val="00B93857"/>
    <w:rsid w:val="00B95474"/>
    <w:rsid w:val="00B96445"/>
    <w:rsid w:val="00B969EC"/>
    <w:rsid w:val="00B976BF"/>
    <w:rsid w:val="00BA11EF"/>
    <w:rsid w:val="00BA1583"/>
    <w:rsid w:val="00BA34F3"/>
    <w:rsid w:val="00BA424A"/>
    <w:rsid w:val="00BA7709"/>
    <w:rsid w:val="00BB01DC"/>
    <w:rsid w:val="00BB238F"/>
    <w:rsid w:val="00BB671D"/>
    <w:rsid w:val="00BC0F96"/>
    <w:rsid w:val="00BC1A42"/>
    <w:rsid w:val="00BC1FBA"/>
    <w:rsid w:val="00BC53B6"/>
    <w:rsid w:val="00BC6FE8"/>
    <w:rsid w:val="00BD0724"/>
    <w:rsid w:val="00BD118A"/>
    <w:rsid w:val="00BD12D3"/>
    <w:rsid w:val="00BD1F3B"/>
    <w:rsid w:val="00BD2EC6"/>
    <w:rsid w:val="00BD4472"/>
    <w:rsid w:val="00BD5D52"/>
    <w:rsid w:val="00BD7871"/>
    <w:rsid w:val="00BE00A7"/>
    <w:rsid w:val="00BE0359"/>
    <w:rsid w:val="00BE3DEE"/>
    <w:rsid w:val="00BE3E1A"/>
    <w:rsid w:val="00BE533C"/>
    <w:rsid w:val="00BE5393"/>
    <w:rsid w:val="00BE5521"/>
    <w:rsid w:val="00BE5B65"/>
    <w:rsid w:val="00BE5F62"/>
    <w:rsid w:val="00BE7183"/>
    <w:rsid w:val="00BF2D51"/>
    <w:rsid w:val="00BF6084"/>
    <w:rsid w:val="00BF6F4C"/>
    <w:rsid w:val="00BF70C4"/>
    <w:rsid w:val="00C000D6"/>
    <w:rsid w:val="00C00A13"/>
    <w:rsid w:val="00C01637"/>
    <w:rsid w:val="00C01CF3"/>
    <w:rsid w:val="00C04C7E"/>
    <w:rsid w:val="00C05F0B"/>
    <w:rsid w:val="00C06624"/>
    <w:rsid w:val="00C07962"/>
    <w:rsid w:val="00C07D60"/>
    <w:rsid w:val="00C1196C"/>
    <w:rsid w:val="00C13113"/>
    <w:rsid w:val="00C16691"/>
    <w:rsid w:val="00C1708C"/>
    <w:rsid w:val="00C173BB"/>
    <w:rsid w:val="00C1745C"/>
    <w:rsid w:val="00C21B85"/>
    <w:rsid w:val="00C2312C"/>
    <w:rsid w:val="00C25974"/>
    <w:rsid w:val="00C2642F"/>
    <w:rsid w:val="00C26C23"/>
    <w:rsid w:val="00C276EB"/>
    <w:rsid w:val="00C27F3D"/>
    <w:rsid w:val="00C334F3"/>
    <w:rsid w:val="00C34684"/>
    <w:rsid w:val="00C4074C"/>
    <w:rsid w:val="00C41AE3"/>
    <w:rsid w:val="00C43C61"/>
    <w:rsid w:val="00C45B27"/>
    <w:rsid w:val="00C46C5B"/>
    <w:rsid w:val="00C50FE9"/>
    <w:rsid w:val="00C51A77"/>
    <w:rsid w:val="00C522E7"/>
    <w:rsid w:val="00C5283E"/>
    <w:rsid w:val="00C53263"/>
    <w:rsid w:val="00C559A6"/>
    <w:rsid w:val="00C60D1B"/>
    <w:rsid w:val="00C622A9"/>
    <w:rsid w:val="00C6258A"/>
    <w:rsid w:val="00C653DB"/>
    <w:rsid w:val="00C65741"/>
    <w:rsid w:val="00C703D7"/>
    <w:rsid w:val="00C73F9D"/>
    <w:rsid w:val="00C75BC5"/>
    <w:rsid w:val="00C75EA0"/>
    <w:rsid w:val="00C75F1D"/>
    <w:rsid w:val="00C76FC7"/>
    <w:rsid w:val="00C805B2"/>
    <w:rsid w:val="00C80D1F"/>
    <w:rsid w:val="00C81A2F"/>
    <w:rsid w:val="00C83025"/>
    <w:rsid w:val="00C87B8A"/>
    <w:rsid w:val="00C90021"/>
    <w:rsid w:val="00C9002E"/>
    <w:rsid w:val="00C914BF"/>
    <w:rsid w:val="00C9274E"/>
    <w:rsid w:val="00C956A1"/>
    <w:rsid w:val="00CA02DD"/>
    <w:rsid w:val="00CA0348"/>
    <w:rsid w:val="00CA0FA5"/>
    <w:rsid w:val="00CA485B"/>
    <w:rsid w:val="00CA6EF2"/>
    <w:rsid w:val="00CA73D2"/>
    <w:rsid w:val="00CB1442"/>
    <w:rsid w:val="00CB60D1"/>
    <w:rsid w:val="00CC0084"/>
    <w:rsid w:val="00CC2384"/>
    <w:rsid w:val="00CC3B60"/>
    <w:rsid w:val="00CC3C6A"/>
    <w:rsid w:val="00CC5356"/>
    <w:rsid w:val="00CC53F9"/>
    <w:rsid w:val="00CC576E"/>
    <w:rsid w:val="00CC646F"/>
    <w:rsid w:val="00CC7529"/>
    <w:rsid w:val="00CD066D"/>
    <w:rsid w:val="00CD1CC6"/>
    <w:rsid w:val="00CD454F"/>
    <w:rsid w:val="00CD5434"/>
    <w:rsid w:val="00CD5BBB"/>
    <w:rsid w:val="00CD7B88"/>
    <w:rsid w:val="00CD7E50"/>
    <w:rsid w:val="00CE04D8"/>
    <w:rsid w:val="00CE1209"/>
    <w:rsid w:val="00CE2048"/>
    <w:rsid w:val="00CE2434"/>
    <w:rsid w:val="00CE2B38"/>
    <w:rsid w:val="00CE2DDE"/>
    <w:rsid w:val="00CE4547"/>
    <w:rsid w:val="00CE5A5F"/>
    <w:rsid w:val="00CE5A74"/>
    <w:rsid w:val="00CF0B80"/>
    <w:rsid w:val="00CF11EF"/>
    <w:rsid w:val="00CF1F01"/>
    <w:rsid w:val="00CF240D"/>
    <w:rsid w:val="00CF29E2"/>
    <w:rsid w:val="00CF447B"/>
    <w:rsid w:val="00CF4682"/>
    <w:rsid w:val="00D021BF"/>
    <w:rsid w:val="00D0381D"/>
    <w:rsid w:val="00D03974"/>
    <w:rsid w:val="00D04497"/>
    <w:rsid w:val="00D07B4F"/>
    <w:rsid w:val="00D07C8C"/>
    <w:rsid w:val="00D10B5A"/>
    <w:rsid w:val="00D14933"/>
    <w:rsid w:val="00D1511A"/>
    <w:rsid w:val="00D15A7C"/>
    <w:rsid w:val="00D15CC7"/>
    <w:rsid w:val="00D16156"/>
    <w:rsid w:val="00D17A0A"/>
    <w:rsid w:val="00D17B84"/>
    <w:rsid w:val="00D17EC8"/>
    <w:rsid w:val="00D22AB9"/>
    <w:rsid w:val="00D232BB"/>
    <w:rsid w:val="00D24E8F"/>
    <w:rsid w:val="00D27403"/>
    <w:rsid w:val="00D30A8A"/>
    <w:rsid w:val="00D32BA7"/>
    <w:rsid w:val="00D338E4"/>
    <w:rsid w:val="00D35538"/>
    <w:rsid w:val="00D36387"/>
    <w:rsid w:val="00D4014A"/>
    <w:rsid w:val="00D4036E"/>
    <w:rsid w:val="00D43734"/>
    <w:rsid w:val="00D441E6"/>
    <w:rsid w:val="00D50310"/>
    <w:rsid w:val="00D51947"/>
    <w:rsid w:val="00D532F0"/>
    <w:rsid w:val="00D561B3"/>
    <w:rsid w:val="00D570ED"/>
    <w:rsid w:val="00D6087F"/>
    <w:rsid w:val="00D6308F"/>
    <w:rsid w:val="00D6367B"/>
    <w:rsid w:val="00D652E8"/>
    <w:rsid w:val="00D75DEA"/>
    <w:rsid w:val="00D766CC"/>
    <w:rsid w:val="00D77413"/>
    <w:rsid w:val="00D82759"/>
    <w:rsid w:val="00D835D8"/>
    <w:rsid w:val="00D86517"/>
    <w:rsid w:val="00D86DE4"/>
    <w:rsid w:val="00D91CAB"/>
    <w:rsid w:val="00D941C2"/>
    <w:rsid w:val="00DA0A3A"/>
    <w:rsid w:val="00DA2E0E"/>
    <w:rsid w:val="00DA32EE"/>
    <w:rsid w:val="00DA39E5"/>
    <w:rsid w:val="00DA503D"/>
    <w:rsid w:val="00DA6318"/>
    <w:rsid w:val="00DA6DBB"/>
    <w:rsid w:val="00DA7175"/>
    <w:rsid w:val="00DA7490"/>
    <w:rsid w:val="00DA7EBF"/>
    <w:rsid w:val="00DB1C96"/>
    <w:rsid w:val="00DB375B"/>
    <w:rsid w:val="00DB38EF"/>
    <w:rsid w:val="00DB7D3C"/>
    <w:rsid w:val="00DC15C7"/>
    <w:rsid w:val="00DC3E8C"/>
    <w:rsid w:val="00DC632A"/>
    <w:rsid w:val="00DD034E"/>
    <w:rsid w:val="00DD039B"/>
    <w:rsid w:val="00DD09B3"/>
    <w:rsid w:val="00DD1AF6"/>
    <w:rsid w:val="00DD3215"/>
    <w:rsid w:val="00DD6278"/>
    <w:rsid w:val="00DE0C7A"/>
    <w:rsid w:val="00DE1240"/>
    <w:rsid w:val="00DE161F"/>
    <w:rsid w:val="00DE2DC6"/>
    <w:rsid w:val="00DE36A1"/>
    <w:rsid w:val="00DE43AA"/>
    <w:rsid w:val="00DE4F28"/>
    <w:rsid w:val="00DF1AF8"/>
    <w:rsid w:val="00DF41EA"/>
    <w:rsid w:val="00DF4B17"/>
    <w:rsid w:val="00E06DB1"/>
    <w:rsid w:val="00E07A05"/>
    <w:rsid w:val="00E07C35"/>
    <w:rsid w:val="00E118C5"/>
    <w:rsid w:val="00E1362B"/>
    <w:rsid w:val="00E139C5"/>
    <w:rsid w:val="00E14D0E"/>
    <w:rsid w:val="00E1513A"/>
    <w:rsid w:val="00E162D2"/>
    <w:rsid w:val="00E17459"/>
    <w:rsid w:val="00E1785A"/>
    <w:rsid w:val="00E216D0"/>
    <w:rsid w:val="00E23F0A"/>
    <w:rsid w:val="00E23F1D"/>
    <w:rsid w:val="00E24F9C"/>
    <w:rsid w:val="00E26003"/>
    <w:rsid w:val="00E301BC"/>
    <w:rsid w:val="00E346C4"/>
    <w:rsid w:val="00E34F5D"/>
    <w:rsid w:val="00E36361"/>
    <w:rsid w:val="00E4133C"/>
    <w:rsid w:val="00E41D13"/>
    <w:rsid w:val="00E424CB"/>
    <w:rsid w:val="00E42941"/>
    <w:rsid w:val="00E42B7A"/>
    <w:rsid w:val="00E438E3"/>
    <w:rsid w:val="00E44381"/>
    <w:rsid w:val="00E44569"/>
    <w:rsid w:val="00E445C5"/>
    <w:rsid w:val="00E46E0C"/>
    <w:rsid w:val="00E50D3A"/>
    <w:rsid w:val="00E546CC"/>
    <w:rsid w:val="00E55AE9"/>
    <w:rsid w:val="00E561BF"/>
    <w:rsid w:val="00E5647B"/>
    <w:rsid w:val="00E56AEA"/>
    <w:rsid w:val="00E6098C"/>
    <w:rsid w:val="00E6126D"/>
    <w:rsid w:val="00E62E5E"/>
    <w:rsid w:val="00E6346D"/>
    <w:rsid w:val="00E63E61"/>
    <w:rsid w:val="00E6439E"/>
    <w:rsid w:val="00E6460C"/>
    <w:rsid w:val="00E661DA"/>
    <w:rsid w:val="00E66459"/>
    <w:rsid w:val="00E6780A"/>
    <w:rsid w:val="00E67A9E"/>
    <w:rsid w:val="00E70443"/>
    <w:rsid w:val="00E70755"/>
    <w:rsid w:val="00E73665"/>
    <w:rsid w:val="00E73EB1"/>
    <w:rsid w:val="00E7516A"/>
    <w:rsid w:val="00E75374"/>
    <w:rsid w:val="00E76D71"/>
    <w:rsid w:val="00E82390"/>
    <w:rsid w:val="00E85AB1"/>
    <w:rsid w:val="00E85B74"/>
    <w:rsid w:val="00E85D25"/>
    <w:rsid w:val="00E86118"/>
    <w:rsid w:val="00E864F1"/>
    <w:rsid w:val="00E86C05"/>
    <w:rsid w:val="00E9015A"/>
    <w:rsid w:val="00E90A60"/>
    <w:rsid w:val="00E90EE6"/>
    <w:rsid w:val="00E93B58"/>
    <w:rsid w:val="00E94D73"/>
    <w:rsid w:val="00E963E0"/>
    <w:rsid w:val="00E96BE8"/>
    <w:rsid w:val="00E976A0"/>
    <w:rsid w:val="00EA082D"/>
    <w:rsid w:val="00EA1B98"/>
    <w:rsid w:val="00EA2A11"/>
    <w:rsid w:val="00EA3D8C"/>
    <w:rsid w:val="00EA4AA0"/>
    <w:rsid w:val="00EA5ED4"/>
    <w:rsid w:val="00EA7C0B"/>
    <w:rsid w:val="00EB1CC2"/>
    <w:rsid w:val="00EB2B15"/>
    <w:rsid w:val="00EB3E4C"/>
    <w:rsid w:val="00EB55C7"/>
    <w:rsid w:val="00EC1472"/>
    <w:rsid w:val="00EC1556"/>
    <w:rsid w:val="00EC2697"/>
    <w:rsid w:val="00EC77A4"/>
    <w:rsid w:val="00ED1025"/>
    <w:rsid w:val="00ED169A"/>
    <w:rsid w:val="00ED2707"/>
    <w:rsid w:val="00ED4749"/>
    <w:rsid w:val="00ED47BC"/>
    <w:rsid w:val="00ED70AD"/>
    <w:rsid w:val="00EE1784"/>
    <w:rsid w:val="00EE1A80"/>
    <w:rsid w:val="00EE34AA"/>
    <w:rsid w:val="00EE37E7"/>
    <w:rsid w:val="00EE5312"/>
    <w:rsid w:val="00EF3893"/>
    <w:rsid w:val="00EF5DE0"/>
    <w:rsid w:val="00EF6008"/>
    <w:rsid w:val="00EF64B3"/>
    <w:rsid w:val="00F014E7"/>
    <w:rsid w:val="00F01EAA"/>
    <w:rsid w:val="00F0379C"/>
    <w:rsid w:val="00F04955"/>
    <w:rsid w:val="00F100C5"/>
    <w:rsid w:val="00F104A9"/>
    <w:rsid w:val="00F105C5"/>
    <w:rsid w:val="00F10700"/>
    <w:rsid w:val="00F125EF"/>
    <w:rsid w:val="00F146B2"/>
    <w:rsid w:val="00F14CDE"/>
    <w:rsid w:val="00F1520E"/>
    <w:rsid w:val="00F1795B"/>
    <w:rsid w:val="00F21048"/>
    <w:rsid w:val="00F22528"/>
    <w:rsid w:val="00F24C09"/>
    <w:rsid w:val="00F25EB7"/>
    <w:rsid w:val="00F2633C"/>
    <w:rsid w:val="00F316A0"/>
    <w:rsid w:val="00F337AC"/>
    <w:rsid w:val="00F341D5"/>
    <w:rsid w:val="00F34219"/>
    <w:rsid w:val="00F34D51"/>
    <w:rsid w:val="00F40D53"/>
    <w:rsid w:val="00F416B5"/>
    <w:rsid w:val="00F42C33"/>
    <w:rsid w:val="00F43449"/>
    <w:rsid w:val="00F45168"/>
    <w:rsid w:val="00F4525C"/>
    <w:rsid w:val="00F464D8"/>
    <w:rsid w:val="00F46684"/>
    <w:rsid w:val="00F47B7F"/>
    <w:rsid w:val="00F47EF0"/>
    <w:rsid w:val="00F5295F"/>
    <w:rsid w:val="00F52AD4"/>
    <w:rsid w:val="00F5347B"/>
    <w:rsid w:val="00F53791"/>
    <w:rsid w:val="00F54F9C"/>
    <w:rsid w:val="00F553F3"/>
    <w:rsid w:val="00F61B8A"/>
    <w:rsid w:val="00F6288B"/>
    <w:rsid w:val="00F633C2"/>
    <w:rsid w:val="00F6678C"/>
    <w:rsid w:val="00F672D5"/>
    <w:rsid w:val="00F70C68"/>
    <w:rsid w:val="00F70E0B"/>
    <w:rsid w:val="00F7186F"/>
    <w:rsid w:val="00F739BF"/>
    <w:rsid w:val="00F74D52"/>
    <w:rsid w:val="00F77A70"/>
    <w:rsid w:val="00F81AA4"/>
    <w:rsid w:val="00F83DB5"/>
    <w:rsid w:val="00F83E6B"/>
    <w:rsid w:val="00F860DA"/>
    <w:rsid w:val="00F93694"/>
    <w:rsid w:val="00F93D7F"/>
    <w:rsid w:val="00F9544F"/>
    <w:rsid w:val="00F95799"/>
    <w:rsid w:val="00FA00C8"/>
    <w:rsid w:val="00FA04C9"/>
    <w:rsid w:val="00FA080C"/>
    <w:rsid w:val="00FA31B8"/>
    <w:rsid w:val="00FA5B3B"/>
    <w:rsid w:val="00FB24C4"/>
    <w:rsid w:val="00FB56CD"/>
    <w:rsid w:val="00FB7C82"/>
    <w:rsid w:val="00FC0715"/>
    <w:rsid w:val="00FC186F"/>
    <w:rsid w:val="00FC2F27"/>
    <w:rsid w:val="00FC2FF6"/>
    <w:rsid w:val="00FC5D54"/>
    <w:rsid w:val="00FC6272"/>
    <w:rsid w:val="00FD1C20"/>
    <w:rsid w:val="00FD4F06"/>
    <w:rsid w:val="00FD61F8"/>
    <w:rsid w:val="00FD7E82"/>
    <w:rsid w:val="00FE10FF"/>
    <w:rsid w:val="00FE1601"/>
    <w:rsid w:val="00FE2793"/>
    <w:rsid w:val="00FE5096"/>
    <w:rsid w:val="00FE5197"/>
    <w:rsid w:val="00FE62C9"/>
    <w:rsid w:val="00FF0E5E"/>
    <w:rsid w:val="00FF1983"/>
    <w:rsid w:val="00FF2445"/>
    <w:rsid w:val="00FF2485"/>
    <w:rsid w:val="00FF26DA"/>
    <w:rsid w:val="00FF2C37"/>
    <w:rsid w:val="00FF507A"/>
    <w:rsid w:val="00FF6AA1"/>
    <w:rsid w:val="00FF72ED"/>
    <w:rsid w:val="08C2F447"/>
    <w:rsid w:val="0A5EC4A8"/>
    <w:rsid w:val="145F627F"/>
    <w:rsid w:val="2D7BF0A2"/>
    <w:rsid w:val="5A6E4352"/>
    <w:rsid w:val="6C9E3CC1"/>
    <w:rsid w:val="6E2B53A0"/>
    <w:rsid w:val="7600E400"/>
    <w:rsid w:val="7F309E59"/>
    <w:rsid w:val="7FFACF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9505">
      <o:colormenu v:ext="edit" fillcolor="none [1951]"/>
    </o:shapedefaults>
    <o:shapelayout v:ext="edit">
      <o:idmap v:ext="edit" data="1"/>
    </o:shapelayout>
  </w:shapeDefaults>
  <w:decimalSymbol w:val="."/>
  <w:listSeparator w:val=","/>
  <w14:docId w14:val="2EEEB151"/>
  <w15:docId w15:val="{B455C6C5-B8BA-4CA9-8F97-C17BD339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73085E"/>
    <w:rPr>
      <w:lang w:val="en-AU"/>
    </w:rPr>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1D3A98"/>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1D3A98"/>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CC3C6A"/>
    <w:pPr>
      <w:numPr>
        <w:numId w:val="8"/>
      </w:numPr>
      <w:overflowPunct w:val="0"/>
      <w:autoSpaceDE w:val="0"/>
      <w:autoSpaceDN w:val="0"/>
      <w:adjustRightInd w:val="0"/>
      <w:spacing w:before="80" w:after="80" w:line="280" w:lineRule="exact"/>
      <w:ind w:left="314" w:hanging="284"/>
      <w:contextualSpacing/>
      <w:textAlignment w:val="baseline"/>
    </w:pPr>
    <w:rPr>
      <w:rFonts w:ascii="Arial Narrow" w:eastAsia="Calibri" w:hAnsi="Arial Narrow" w:cs="Arial"/>
      <w:sz w:val="20"/>
      <w:lang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4"/>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A5ED4"/>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eastAsia="en-AU"/>
    </w:rPr>
  </w:style>
  <w:style w:type="character" w:customStyle="1" w:styleId="Heading2Char">
    <w:name w:val="Heading 2 Char"/>
    <w:basedOn w:val="DefaultParagraphFont"/>
    <w:link w:val="Heading2"/>
    <w:uiPriority w:val="9"/>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CC3C6A"/>
    <w:rPr>
      <w:rFonts w:ascii="Arial Narrow" w:eastAsia="Calibri" w:hAnsi="Arial Narrow" w:cs="Arial"/>
      <w:sz w:val="20"/>
      <w:lang w:val="en-AU" w:eastAsia="ja-JP"/>
    </w:rPr>
  </w:style>
  <w:style w:type="character" w:customStyle="1" w:styleId="VCAAtablebulletChar">
    <w:name w:val="VCAA table bullet Char"/>
    <w:basedOn w:val="VCAAtablebulletnarrowChar"/>
    <w:link w:val="VCAAtablebullet"/>
    <w:rsid w:val="00632FF9"/>
    <w:rPr>
      <w:rFonts w:ascii="Arial" w:eastAsia="Calibri" w:hAnsi="Arial" w:cs="Arial"/>
      <w:color w:val="000000" w:themeColor="text1"/>
      <w:sz w:val="20"/>
      <w:lang w:val="en-AU"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Calibri" w:hAnsi="Arial Narrow" w:cs="Arial"/>
      <w:color w:val="000000" w:themeColor="text1"/>
      <w:sz w:val="20"/>
      <w:lang w:val="en-AU" w:eastAsia="ja-JP"/>
    </w:rPr>
  </w:style>
  <w:style w:type="character" w:customStyle="1" w:styleId="VCAAtablebuletlevel2Char">
    <w:name w:val="VCAA table bulet level 2 Char"/>
    <w:basedOn w:val="VCAAtablebulletlevel2narrowChar"/>
    <w:link w:val="VCAAtablebuletlevel2"/>
    <w:rsid w:val="00632FF9"/>
    <w:rPr>
      <w:rFonts w:ascii="Arial" w:eastAsia="Calibri" w:hAnsi="Arial" w:cs="Arial"/>
      <w:color w:val="000000" w:themeColor="text1"/>
      <w:sz w:val="20"/>
      <w:lang w:val="en-AU"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1D3A98"/>
    <w:rPr>
      <w:rFonts w:ascii="Arial" w:hAnsi="Arial" w:cs="Arial"/>
      <w:bCs/>
      <w:color w:val="0F7EB4"/>
      <w:sz w:val="28"/>
      <w:szCs w:val="28"/>
    </w:rPr>
  </w:style>
  <w:style w:type="character" w:customStyle="1" w:styleId="Heading5Char">
    <w:name w:val="Heading 5 Char"/>
    <w:basedOn w:val="DefaultParagraphFont"/>
    <w:link w:val="Heading5"/>
    <w:uiPriority w:val="9"/>
    <w:rsid w:val="001D3A98"/>
    <w:rPr>
      <w:rFonts w:ascii="Arial" w:hAnsi="Arial" w:cs="Arial"/>
      <w:bCs/>
      <w:color w:val="000000" w:themeColor="text1"/>
      <w:sz w:val="24"/>
      <w:szCs w:val="24"/>
      <w:lang w:val="en-AU"/>
    </w:rPr>
  </w:style>
  <w:style w:type="paragraph" w:styleId="ListParagraph">
    <w:name w:val="List Paragraph"/>
    <w:aliases w:val="ACARA - Body Text"/>
    <w:basedOn w:val="Normal"/>
    <w:uiPriority w:val="34"/>
    <w:qFormat/>
    <w:rsid w:val="00BF6084"/>
    <w:pPr>
      <w:ind w:left="720"/>
      <w:contextualSpacing/>
    </w:pPr>
  </w:style>
  <w:style w:type="paragraph" w:customStyle="1" w:styleId="ACARA-Bodytext">
    <w:name w:val="ACARA - Body text"/>
    <w:basedOn w:val="Normal"/>
    <w:qFormat/>
    <w:rsid w:val="005609A4"/>
    <w:pPr>
      <w:spacing w:after="120"/>
    </w:pPr>
    <w:rPr>
      <w:rFonts w:ascii="Arial" w:hAnsi="Arial" w:cs="Arial"/>
    </w:rPr>
  </w:style>
  <w:style w:type="table" w:styleId="TableGridLight">
    <w:name w:val="Grid Table Light"/>
    <w:basedOn w:val="TableNormal"/>
    <w:uiPriority w:val="99"/>
    <w:rsid w:val="009C57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CAAtablecondensed">
    <w:name w:val="VCAA table condensed"/>
    <w:qFormat/>
    <w:rsid w:val="00947EA4"/>
    <w:pPr>
      <w:spacing w:before="80" w:after="80" w:line="240" w:lineRule="exact"/>
    </w:pPr>
    <w:rPr>
      <w:rFonts w:ascii="Arial Narrow" w:hAnsi="Arial Narrow" w:cs="Arial"/>
      <w:sz w:val="20"/>
    </w:rPr>
  </w:style>
  <w:style w:type="character" w:styleId="SubtleEmphasis">
    <w:name w:val="Subtle Emphasis"/>
    <w:aliases w:val="ACARA - Table Text,Table Text"/>
    <w:basedOn w:val="DefaultParagraphFont"/>
    <w:uiPriority w:val="19"/>
    <w:qFormat/>
    <w:rsid w:val="00947EA4"/>
    <w:rPr>
      <w:rFonts w:ascii="Arial" w:hAnsi="Arial"/>
      <w:i w:val="0"/>
      <w:iCs/>
      <w:color w:val="auto"/>
      <w:sz w:val="20"/>
    </w:rPr>
  </w:style>
  <w:style w:type="table" w:styleId="ListTable2-Accent1">
    <w:name w:val="List Table 2 Accent 1"/>
    <w:basedOn w:val="TableNormal"/>
    <w:uiPriority w:val="47"/>
    <w:rsid w:val="00947EA4"/>
    <w:pPr>
      <w:spacing w:after="0" w:line="240" w:lineRule="auto"/>
    </w:pPr>
    <w:rPr>
      <w:lang w:val="en-AU"/>
    </w:rPr>
    <w:tblPr>
      <w:tblStyleRowBandSize w:val="1"/>
      <w:tblStyleColBandSize w:val="1"/>
      <w:tblBorders>
        <w:top w:val="single" w:sz="4" w:space="0" w:color="55C7FF" w:themeColor="accent1" w:themeTint="99"/>
        <w:bottom w:val="single" w:sz="4" w:space="0" w:color="55C7FF" w:themeColor="accent1" w:themeTint="99"/>
        <w:insideH w:val="single" w:sz="4" w:space="0" w:color="55C7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CFF" w:themeFill="accent1" w:themeFillTint="33"/>
      </w:tcPr>
    </w:tblStylePr>
    <w:tblStylePr w:type="band1Horz">
      <w:tblPr/>
      <w:tcPr>
        <w:shd w:val="clear" w:color="auto" w:fill="C6ECFF" w:themeFill="accent1" w:themeFillTint="33"/>
      </w:tcPr>
    </w:tblStylePr>
  </w:style>
  <w:style w:type="paragraph" w:customStyle="1" w:styleId="VCAAVC2curriculumcode">
    <w:name w:val="VCAA VC2 curriculum code"/>
    <w:basedOn w:val="VCAAtabletextnarrow"/>
    <w:qFormat/>
    <w:rsid w:val="00EA1B98"/>
    <w:rPr>
      <w:lang w:val="en-AU"/>
    </w:rPr>
  </w:style>
  <w:style w:type="table" w:customStyle="1" w:styleId="TableGrid1">
    <w:name w:val="Table Grid1"/>
    <w:basedOn w:val="TableNormal"/>
    <w:next w:val="TableGrid"/>
    <w:uiPriority w:val="59"/>
    <w:rsid w:val="00020409"/>
    <w:pPr>
      <w:spacing w:before="160" w:after="0" w:line="240" w:lineRule="auto"/>
    </w:pPr>
    <w:rPr>
      <w:rFonts w:ascii="Arial" w:hAnsi="Arial" w:cs="Arial"/>
      <w:color w:val="005D93"/>
      <w:sz w:val="20"/>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ossaryHeading">
    <w:name w:val="Glossary Heading"/>
    <w:basedOn w:val="Normal"/>
    <w:link w:val="GlossaryHeadingChar"/>
    <w:qFormat/>
    <w:locked/>
    <w:rsid w:val="00020409"/>
    <w:pPr>
      <w:framePr w:hSpace="180" w:wrap="around" w:vAnchor="page" w:hAnchor="margin" w:x="-294" w:y="1471"/>
      <w:spacing w:before="120" w:after="120" w:line="240" w:lineRule="auto"/>
      <w:ind w:left="357" w:right="425"/>
    </w:pPr>
    <w:rPr>
      <w:rFonts w:ascii="Arial" w:eastAsia="Arial" w:hAnsi="Arial" w:cs="Arial"/>
      <w:b/>
      <w:bCs/>
      <w:iCs/>
      <w:color w:val="44546A"/>
      <w:szCs w:val="20"/>
    </w:rPr>
  </w:style>
  <w:style w:type="paragraph" w:customStyle="1" w:styleId="GlossaryBodyCopy">
    <w:name w:val="Glossary Body Copy"/>
    <w:basedOn w:val="BodyText"/>
    <w:link w:val="GlossaryBodyCopyChar"/>
    <w:qFormat/>
    <w:locked/>
    <w:rsid w:val="00020409"/>
    <w:pPr>
      <w:framePr w:hSpace="180" w:wrap="around" w:hAnchor="margin" w:y="456"/>
      <w:spacing w:before="120" w:line="240" w:lineRule="auto"/>
      <w:ind w:left="357" w:right="425"/>
    </w:pPr>
    <w:rPr>
      <w:rFonts w:ascii="Arial" w:hAnsi="Arial" w:cs="Arial"/>
      <w:color w:val="FFC000"/>
      <w:sz w:val="20"/>
      <w:szCs w:val="24"/>
      <w:lang w:val="en-IN"/>
    </w:rPr>
  </w:style>
  <w:style w:type="character" w:customStyle="1" w:styleId="GlossaryHeadingChar">
    <w:name w:val="Glossary Heading Char"/>
    <w:basedOn w:val="DefaultParagraphFont"/>
    <w:link w:val="GlossaryHeading"/>
    <w:rsid w:val="00020409"/>
    <w:rPr>
      <w:rFonts w:ascii="Arial" w:eastAsia="Arial" w:hAnsi="Arial" w:cs="Arial"/>
      <w:b/>
      <w:bCs/>
      <w:iCs/>
      <w:color w:val="44546A"/>
      <w:szCs w:val="20"/>
      <w:lang w:val="en-AU"/>
    </w:rPr>
  </w:style>
  <w:style w:type="character" w:customStyle="1" w:styleId="GlossaryBodyCopyChar">
    <w:name w:val="Glossary Body Copy Char"/>
    <w:basedOn w:val="DefaultParagraphFont"/>
    <w:link w:val="GlossaryBodyCopy"/>
    <w:rsid w:val="00020409"/>
    <w:rPr>
      <w:rFonts w:ascii="Arial" w:hAnsi="Arial" w:cs="Arial"/>
      <w:color w:val="FFC000"/>
      <w:sz w:val="20"/>
      <w:szCs w:val="24"/>
      <w:lang w:val="en-IN"/>
    </w:rPr>
  </w:style>
  <w:style w:type="paragraph" w:customStyle="1" w:styleId="BodyText1">
    <w:name w:val="Body Text1"/>
    <w:basedOn w:val="Normal"/>
    <w:next w:val="BodyText"/>
    <w:link w:val="BodyTextChar"/>
    <w:uiPriority w:val="99"/>
    <w:semiHidden/>
    <w:unhideWhenUsed/>
    <w:rsid w:val="00020409"/>
    <w:pPr>
      <w:spacing w:before="120" w:after="120"/>
    </w:pPr>
    <w:rPr>
      <w:rFonts w:ascii="Arial" w:hAnsi="Arial" w:cs="Arial"/>
      <w:color w:val="005D93"/>
      <w:sz w:val="20"/>
      <w:szCs w:val="24"/>
      <w:lang w:val="en-IN"/>
    </w:rPr>
  </w:style>
  <w:style w:type="character" w:customStyle="1" w:styleId="BodyTextChar">
    <w:name w:val="Body Text Char"/>
    <w:basedOn w:val="DefaultParagraphFont"/>
    <w:link w:val="BodyText1"/>
    <w:uiPriority w:val="99"/>
    <w:semiHidden/>
    <w:rsid w:val="00020409"/>
    <w:rPr>
      <w:rFonts w:ascii="Arial" w:hAnsi="Arial" w:cs="Arial"/>
      <w:color w:val="005D93"/>
      <w:sz w:val="20"/>
      <w:szCs w:val="24"/>
      <w:lang w:val="en-IN"/>
    </w:rPr>
  </w:style>
  <w:style w:type="paragraph" w:customStyle="1" w:styleId="GlossaryDefinition">
    <w:name w:val="Glossary Definition"/>
    <w:basedOn w:val="Normal"/>
    <w:link w:val="GlossaryDefinitionChar"/>
    <w:qFormat/>
    <w:rsid w:val="00020409"/>
    <w:pPr>
      <w:spacing w:before="120" w:after="120" w:line="240" w:lineRule="auto"/>
    </w:pPr>
    <w:rPr>
      <w:rFonts w:ascii="Calibri" w:eastAsia="Calibri" w:hAnsi="Calibri" w:cs="Arial"/>
      <w:szCs w:val="24"/>
      <w:lang w:eastAsia="en-AU"/>
    </w:rPr>
  </w:style>
  <w:style w:type="character" w:customStyle="1" w:styleId="GlossaryDefinitionChar">
    <w:name w:val="Glossary Definition Char"/>
    <w:basedOn w:val="DefaultParagraphFont"/>
    <w:link w:val="GlossaryDefinition"/>
    <w:rsid w:val="00020409"/>
    <w:rPr>
      <w:rFonts w:ascii="Calibri" w:eastAsia="Calibri" w:hAnsi="Calibri" w:cs="Arial"/>
      <w:szCs w:val="24"/>
      <w:lang w:val="en-AU" w:eastAsia="en-AU"/>
    </w:rPr>
  </w:style>
  <w:style w:type="paragraph" w:styleId="BodyText">
    <w:name w:val="Body Text"/>
    <w:basedOn w:val="Normal"/>
    <w:link w:val="BodyTextChar1"/>
    <w:uiPriority w:val="99"/>
    <w:semiHidden/>
    <w:unhideWhenUsed/>
    <w:rsid w:val="00020409"/>
    <w:pPr>
      <w:spacing w:after="120"/>
    </w:pPr>
  </w:style>
  <w:style w:type="character" w:customStyle="1" w:styleId="BodyTextChar1">
    <w:name w:val="Body Text Char1"/>
    <w:basedOn w:val="DefaultParagraphFont"/>
    <w:link w:val="BodyText"/>
    <w:uiPriority w:val="99"/>
    <w:semiHidden/>
    <w:rsid w:val="00020409"/>
  </w:style>
  <w:style w:type="paragraph" w:styleId="Title">
    <w:name w:val="Title"/>
    <w:basedOn w:val="Normal"/>
    <w:next w:val="Normal"/>
    <w:link w:val="TitleChar"/>
    <w:uiPriority w:val="10"/>
    <w:qFormat/>
    <w:rsid w:val="00D40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spacing w:val="-10"/>
      <w:kern w:val="28"/>
      <w:sz w:val="56"/>
      <w:szCs w:val="56"/>
      <w:lang w:val="en-AU"/>
    </w:rPr>
  </w:style>
  <w:style w:type="character" w:customStyle="1" w:styleId="VCAAcharacteritalics">
    <w:name w:val="VCAA character italics"/>
    <w:basedOn w:val="VCAAbodyChar"/>
    <w:uiPriority w:val="1"/>
    <w:qFormat/>
    <w:rsid w:val="00084CAE"/>
    <w:rPr>
      <w:rFonts w:asciiTheme="minorHAnsi" w:hAnsiTheme="minorHAnsi" w:cs="Arial"/>
      <w:i/>
      <w:color w:val="000000" w:themeColor="text1"/>
      <w:sz w:val="20"/>
    </w:rPr>
  </w:style>
  <w:style w:type="character" w:customStyle="1" w:styleId="cf01">
    <w:name w:val="cf01"/>
    <w:basedOn w:val="DefaultParagraphFont"/>
    <w:rsid w:val="00BD2EC6"/>
    <w:rPr>
      <w:rFonts w:ascii="Segoe UI" w:hAnsi="Segoe UI" w:cs="Segoe UI" w:hint="default"/>
      <w:sz w:val="18"/>
      <w:szCs w:val="18"/>
    </w:rPr>
  </w:style>
  <w:style w:type="paragraph" w:customStyle="1" w:styleId="pf0">
    <w:name w:val="pf0"/>
    <w:basedOn w:val="Normal"/>
    <w:rsid w:val="00BD2EC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4">
    <w:name w:val="toc 4"/>
    <w:basedOn w:val="Normal"/>
    <w:next w:val="Normal"/>
    <w:autoRedefine/>
    <w:uiPriority w:val="39"/>
    <w:unhideWhenUsed/>
    <w:rsid w:val="00F2633C"/>
    <w:pPr>
      <w:spacing w:after="100" w:line="259" w:lineRule="auto"/>
      <w:ind w:left="660"/>
    </w:pPr>
    <w:rPr>
      <w:rFonts w:eastAsiaTheme="minorEastAsia"/>
      <w:kern w:val="2"/>
      <w:lang w:eastAsia="en-AU"/>
      <w14:ligatures w14:val="standardContextual"/>
    </w:rPr>
  </w:style>
  <w:style w:type="paragraph" w:styleId="TOC5">
    <w:name w:val="toc 5"/>
    <w:basedOn w:val="Normal"/>
    <w:next w:val="Normal"/>
    <w:autoRedefine/>
    <w:uiPriority w:val="39"/>
    <w:unhideWhenUsed/>
    <w:rsid w:val="00F2633C"/>
    <w:pPr>
      <w:spacing w:after="100" w:line="259" w:lineRule="auto"/>
      <w:ind w:left="880"/>
    </w:pPr>
    <w:rPr>
      <w:rFonts w:eastAsiaTheme="minorEastAsia"/>
      <w:kern w:val="2"/>
      <w:lang w:eastAsia="en-AU"/>
      <w14:ligatures w14:val="standardContextual"/>
    </w:rPr>
  </w:style>
  <w:style w:type="paragraph" w:styleId="TOC6">
    <w:name w:val="toc 6"/>
    <w:basedOn w:val="Normal"/>
    <w:next w:val="Normal"/>
    <w:autoRedefine/>
    <w:uiPriority w:val="39"/>
    <w:unhideWhenUsed/>
    <w:rsid w:val="00F2633C"/>
    <w:pPr>
      <w:spacing w:after="100" w:line="259" w:lineRule="auto"/>
      <w:ind w:left="1100"/>
    </w:pPr>
    <w:rPr>
      <w:rFonts w:eastAsiaTheme="minorEastAsia"/>
      <w:kern w:val="2"/>
      <w:lang w:eastAsia="en-AU"/>
      <w14:ligatures w14:val="standardContextual"/>
    </w:rPr>
  </w:style>
  <w:style w:type="paragraph" w:styleId="TOC7">
    <w:name w:val="toc 7"/>
    <w:basedOn w:val="Normal"/>
    <w:next w:val="Normal"/>
    <w:autoRedefine/>
    <w:uiPriority w:val="39"/>
    <w:unhideWhenUsed/>
    <w:rsid w:val="00F2633C"/>
    <w:pPr>
      <w:spacing w:after="100" w:line="259" w:lineRule="auto"/>
      <w:ind w:left="1320"/>
    </w:pPr>
    <w:rPr>
      <w:rFonts w:eastAsiaTheme="minorEastAsia"/>
      <w:kern w:val="2"/>
      <w:lang w:eastAsia="en-AU"/>
      <w14:ligatures w14:val="standardContextual"/>
    </w:rPr>
  </w:style>
  <w:style w:type="paragraph" w:styleId="TOC8">
    <w:name w:val="toc 8"/>
    <w:basedOn w:val="Normal"/>
    <w:next w:val="Normal"/>
    <w:autoRedefine/>
    <w:uiPriority w:val="39"/>
    <w:unhideWhenUsed/>
    <w:rsid w:val="00F2633C"/>
    <w:pPr>
      <w:spacing w:after="100" w:line="259" w:lineRule="auto"/>
      <w:ind w:left="1540"/>
    </w:pPr>
    <w:rPr>
      <w:rFonts w:eastAsiaTheme="minorEastAsia"/>
      <w:kern w:val="2"/>
      <w:lang w:eastAsia="en-AU"/>
      <w14:ligatures w14:val="standardContextual"/>
    </w:rPr>
  </w:style>
  <w:style w:type="paragraph" w:styleId="TOC9">
    <w:name w:val="toc 9"/>
    <w:basedOn w:val="Normal"/>
    <w:next w:val="Normal"/>
    <w:autoRedefine/>
    <w:uiPriority w:val="39"/>
    <w:unhideWhenUsed/>
    <w:rsid w:val="00F2633C"/>
    <w:pPr>
      <w:spacing w:after="100" w:line="259" w:lineRule="auto"/>
      <w:ind w:left="1760"/>
    </w:pPr>
    <w:rPr>
      <w:rFonts w:eastAsiaTheme="minorEastAsia"/>
      <w:kern w:val="2"/>
      <w:lang w:eastAsia="en-AU"/>
      <w14:ligatures w14:val="standardContextual"/>
    </w:rPr>
  </w:style>
  <w:style w:type="character" w:styleId="UnresolvedMention">
    <w:name w:val="Unresolved Mention"/>
    <w:basedOn w:val="DefaultParagraphFont"/>
    <w:uiPriority w:val="99"/>
    <w:unhideWhenUsed/>
    <w:rsid w:val="00F2633C"/>
    <w:rPr>
      <w:color w:val="605E5C"/>
      <w:shd w:val="clear" w:color="auto" w:fill="E1DFDD"/>
    </w:rPr>
  </w:style>
  <w:style w:type="character" w:styleId="Mention">
    <w:name w:val="Mention"/>
    <w:basedOn w:val="DefaultParagraphFont"/>
    <w:uiPriority w:val="99"/>
    <w:unhideWhenUsed/>
    <w:rsid w:val="00FD4F0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4665626">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221404682">
      <w:bodyDiv w:val="1"/>
      <w:marLeft w:val="0"/>
      <w:marRight w:val="0"/>
      <w:marTop w:val="0"/>
      <w:marBottom w:val="0"/>
      <w:divBdr>
        <w:top w:val="none" w:sz="0" w:space="0" w:color="auto"/>
        <w:left w:val="none" w:sz="0" w:space="0" w:color="auto"/>
        <w:bottom w:val="none" w:sz="0" w:space="0" w:color="auto"/>
        <w:right w:val="none" w:sz="0" w:space="0" w:color="auto"/>
      </w:divBdr>
    </w:div>
    <w:div w:id="200535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v9.australiancurriculum.edu.au/" TargetMode="External"/><Relationship Id="rId26" Type="http://schemas.openxmlformats.org/officeDocument/2006/relationships/hyperlink" Target="http://www.vcaa.vic.edu.au/" TargetMode="External"/><Relationship Id="rId39" Type="http://schemas.openxmlformats.org/officeDocument/2006/relationships/glossaryDocument" Target="glossary/document.xml"/><Relationship Id="rId21" Type="http://schemas.openxmlformats.org/officeDocument/2006/relationships/hyperlink" Target="https://creativecommons.org/licenses/by-nc/3.0/au" TargetMode="External"/><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f10.vcaa.vic.gov.au" TargetMode="External"/><Relationship Id="rId33" Type="http://schemas.openxmlformats.org/officeDocument/2006/relationships/footer" Target="foot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vcaa.vic.edu.au/Footer/Pages/Disclaimer.aspx" TargetMode="External"/><Relationship Id="rId29" Type="http://schemas.openxmlformats.org/officeDocument/2006/relationships/hyperlink" Target="https://www.australiancurriculum.edu.au/copyright-and-terms-of-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reativecommons.org/licenses/by-nc/3.0/au/legalcode" TargetMode="External"/><Relationship Id="rId32" Type="http://schemas.openxmlformats.org/officeDocument/2006/relationships/header" Target="header5.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creativecommons.org/licenses/by-nc/3.0/au/legalcode" TargetMode="External"/><Relationship Id="rId28" Type="http://schemas.openxmlformats.org/officeDocument/2006/relationships/hyperlink" Target="https://www.vcaa.vic.edu.au/Footer/Pages/Copyright.aspx" TargetMode="External"/><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yperlink" Target="http://www.acara.edu.au/"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mailto:vcaa.copyright@education.vic.gov.au" TargetMode="External"/><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footer7.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23F32"/>
    <w:rsid w:val="00071D01"/>
    <w:rsid w:val="000877AD"/>
    <w:rsid w:val="000F7537"/>
    <w:rsid w:val="00266E53"/>
    <w:rsid w:val="002D7C4F"/>
    <w:rsid w:val="002E44C8"/>
    <w:rsid w:val="00343072"/>
    <w:rsid w:val="00366766"/>
    <w:rsid w:val="003777D7"/>
    <w:rsid w:val="00434A79"/>
    <w:rsid w:val="00450366"/>
    <w:rsid w:val="004567A0"/>
    <w:rsid w:val="00497933"/>
    <w:rsid w:val="00555397"/>
    <w:rsid w:val="005F5395"/>
    <w:rsid w:val="008C6FA9"/>
    <w:rsid w:val="0096439F"/>
    <w:rsid w:val="009A7591"/>
    <w:rsid w:val="009D29FE"/>
    <w:rsid w:val="009D61B3"/>
    <w:rsid w:val="00A41AF7"/>
    <w:rsid w:val="00A70EC9"/>
    <w:rsid w:val="00AB715C"/>
    <w:rsid w:val="00AC54B3"/>
    <w:rsid w:val="00AE739B"/>
    <w:rsid w:val="00B03870"/>
    <w:rsid w:val="00B214D1"/>
    <w:rsid w:val="00B57224"/>
    <w:rsid w:val="00BC4B45"/>
    <w:rsid w:val="00CB1CC5"/>
    <w:rsid w:val="00CD39C8"/>
    <w:rsid w:val="00D45117"/>
    <w:rsid w:val="00D86A51"/>
    <w:rsid w:val="00E03EF4"/>
    <w:rsid w:val="00E75374"/>
    <w:rsid w:val="00F40E90"/>
    <w:rsid w:val="00F50B8F"/>
    <w:rsid w:val="00F70788"/>
    <w:rsid w:val="00FB56B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A9"/>
    <w:rPr>
      <w:color w:val="808080"/>
    </w:rPr>
  </w:style>
  <w:style w:type="paragraph" w:customStyle="1" w:styleId="75BD38B864049E4CB05FD22C1CB75C76">
    <w:name w:val="75BD38B864049E4CB05FD22C1CB75C76"/>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135BAB8A-F108-4C3F-AFB9-5A85636E10DC}"/>
</file>

<file path=customXml/itemProps3.xml><?xml version="1.0" encoding="utf-8"?>
<ds:datastoreItem xmlns:ds="http://schemas.openxmlformats.org/officeDocument/2006/customXml" ds:itemID="{99DA40BA-0D18-4CC8-9FF0-7984067CCF69}">
  <ds:schemaRefs>
    <ds:schemaRef ds:uri="http://schemas.openxmlformats.org/officeDocument/2006/bibliography"/>
  </ds:schemaRefs>
</ds:datastoreItem>
</file>

<file path=customXml/itemProps4.xml><?xml version="1.0" encoding="utf-8"?>
<ds:datastoreItem xmlns:ds="http://schemas.openxmlformats.org/officeDocument/2006/customXml" ds:itemID="{CD451E78-A6C7-4404-94A1-8F8499BE7FDC}">
  <ds:schemaRefs>
    <ds:schemaRef ds:uri="http://schemas.microsoft.com/office/2006/documentManagement/types"/>
    <ds:schemaRef ds:uri="http://purl.org/dc/elements/1.1/"/>
    <ds:schemaRef ds:uri="67e1db73-ac97-4842-acda-8d436d9fa6ab"/>
    <ds:schemaRef ds:uri="http://purl.org/dc/terms/"/>
    <ds:schemaRef ds:uri="http://schemas.openxmlformats.org/package/2006/metadata/core-properties"/>
    <ds:schemaRef ds:uri="http://www.w3.org/XML/1998/namespace"/>
    <ds:schemaRef ds:uri="http://purl.org/dc/dcmitype/"/>
    <ds:schemaRef ds:uri="http://schemas.microsoft.com/office/infopath/2007/PartnerControls"/>
    <ds:schemaRef ds:uri="21907e44-c885-4190-82ed-bb8a63b8a28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10258</Words>
  <Characters>58477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Economics and Business</vt:lpstr>
    </vt:vector>
  </TitlesOfParts>
  <Company/>
  <LinksUpToDate>false</LinksUpToDate>
  <CharactersWithSpaces>68598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and Business</dc:title>
  <dc:subject/>
  <dc:creator/>
  <cp:keywords>Economics, Business, curriculum, Victorian</cp:keywords>
  <dc:description>6 June 2024</dc:description>
  <cp:lastModifiedBy>Georgina Garner</cp:lastModifiedBy>
  <cp:revision>10</cp:revision>
  <cp:lastPrinted>2023-12-21T01:16:00Z</cp:lastPrinted>
  <dcterms:created xsi:type="dcterms:W3CDTF">2024-05-07T01:54:00Z</dcterms:created>
  <dcterms:modified xsi:type="dcterms:W3CDTF">2024-06-13T02:07:00Z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_activity">
    <vt:lpwstr/>
  </property>
</Properties>
</file>