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5970AE03" w:rsidR="00A97F27" w:rsidRDefault="004D50F4" w:rsidP="00A97F27">
      <w:pPr>
        <w:pStyle w:val="VCAADocumenttitle"/>
      </w:pPr>
      <w:bookmarkStart w:id="0" w:name="_Hlk158277360"/>
      <w:r>
        <w:t>The Arts</w:t>
      </w:r>
      <w:r w:rsidR="001701A4">
        <w:t xml:space="preserve"> – </w:t>
      </w:r>
      <w:r w:rsidR="001701A4">
        <w:br/>
      </w:r>
      <w:r w:rsidR="00B45CFE">
        <w:t>Music</w:t>
      </w:r>
    </w:p>
    <w:p w14:paraId="050E2465" w14:textId="7378726F" w:rsidR="00C73F9D" w:rsidRPr="004A22BC" w:rsidRDefault="003D421C" w:rsidP="002402F1">
      <w:pPr>
        <w:pStyle w:val="VCAADocumentsubtitle"/>
        <w:ind w:right="3543"/>
      </w:pPr>
      <w:r w:rsidRPr="004A22BC">
        <w:rPr>
          <w:color w:val="2B579A"/>
          <w:shd w:val="clear" w:color="auto" w:fill="E6E6E6"/>
        </w:rPr>
        <w:drawing>
          <wp:anchor distT="0" distB="0" distL="114300" distR="114300" simplePos="0" relativeHeight="251662336" behindDoc="1" locked="1" layoutInCell="0" allowOverlap="0" wp14:anchorId="58B35A5E" wp14:editId="325A59E6">
            <wp:simplePos x="0" y="0"/>
            <wp:positionH relativeFrom="page">
              <wp:align>right</wp:align>
            </wp:positionH>
            <wp:positionV relativeFrom="margin">
              <wp:posOffset>-647700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t>Victorian Curriculum F–10 Version 2.0</w:t>
      </w:r>
    </w:p>
    <w:p w14:paraId="0A96EF31" w14:textId="77777777" w:rsidR="00C73F9D" w:rsidRPr="00777437" w:rsidRDefault="00C73F9D" w:rsidP="00307B24">
      <w:pPr>
        <w:pStyle w:val="VCAAbody"/>
        <w:sectPr w:rsidR="00C73F9D" w:rsidRPr="00777437" w:rsidSect="003D421C">
          <w:headerReference w:type="first" r:id="rId12"/>
          <w:footerReference w:type="first" r:id="rId13"/>
          <w:pgSz w:w="11907" w:h="16840" w:code="9"/>
          <w:pgMar w:top="0" w:right="567" w:bottom="567" w:left="567" w:header="794" w:footer="686" w:gutter="0"/>
          <w:cols w:space="708"/>
          <w:titlePg/>
          <w:docGrid w:linePitch="360"/>
        </w:sectPr>
      </w:pPr>
    </w:p>
    <w:p w14:paraId="776BC8D2" w14:textId="77777777" w:rsidR="00624583" w:rsidRPr="00B96EC5" w:rsidRDefault="00624583" w:rsidP="00624583">
      <w:pPr>
        <w:spacing w:before="6800"/>
        <w:rPr>
          <w:rFonts w:ascii="Arial" w:eastAsia="Arial" w:hAnsi="Arial" w:cs="Arial"/>
          <w:color w:val="000000"/>
          <w:sz w:val="16"/>
          <w:szCs w:val="16"/>
        </w:rPr>
      </w:pPr>
      <w:bookmarkStart w:id="1" w:name="_Hlk168568921"/>
      <w:bookmarkStart w:id="2" w:name="_Toc144119267"/>
      <w:bookmarkStart w:id="3" w:name="_Toc165973887"/>
      <w:proofErr w:type="spellStart"/>
      <w:r w:rsidRPr="00B96EC5">
        <w:rPr>
          <w:rFonts w:ascii="Arial" w:eastAsia="Arial" w:hAnsi="Arial" w:cs="Arial"/>
          <w:color w:val="000000"/>
          <w:sz w:val="16"/>
          <w:szCs w:val="16"/>
        </w:rPr>
        <w:lastRenderedPageBreak/>
        <w:t>Authorised</w:t>
      </w:r>
      <w:proofErr w:type="spellEnd"/>
      <w:r w:rsidRPr="00B96EC5">
        <w:rPr>
          <w:rFonts w:ascii="Arial" w:eastAsia="Arial" w:hAnsi="Arial" w:cs="Arial"/>
          <w:color w:val="000000"/>
          <w:sz w:val="16"/>
          <w:szCs w:val="16"/>
        </w:rPr>
        <w:t xml:space="preserve"> and published by the Victorian Curriculum and Assessment Authority</w:t>
      </w:r>
      <w:r w:rsidRPr="00B96EC5">
        <w:rPr>
          <w:rFonts w:ascii="Arial" w:eastAsia="Arial" w:hAnsi="Arial" w:cs="Arial"/>
          <w:color w:val="000000"/>
          <w:sz w:val="16"/>
          <w:szCs w:val="16"/>
        </w:rPr>
        <w:br/>
        <w:t>Level 7, 200 Victoria Parade</w:t>
      </w:r>
      <w:r w:rsidRPr="00B96EC5">
        <w:rPr>
          <w:rFonts w:ascii="Arial" w:eastAsia="Arial" w:hAnsi="Arial" w:cs="Arial"/>
          <w:color w:val="000000"/>
          <w:sz w:val="16"/>
          <w:szCs w:val="16"/>
        </w:rPr>
        <w:br/>
        <w:t>East Melbourne VIC 3002</w:t>
      </w:r>
    </w:p>
    <w:p w14:paraId="7D040909" w14:textId="77777777" w:rsidR="00624583" w:rsidRPr="00B96EC5" w:rsidRDefault="00624583" w:rsidP="00624583">
      <w:pPr>
        <w:rPr>
          <w:rFonts w:ascii="Arial" w:eastAsia="Arial" w:hAnsi="Arial" w:cs="Arial"/>
          <w:color w:val="000000"/>
          <w:sz w:val="16"/>
          <w:szCs w:val="16"/>
        </w:rPr>
      </w:pPr>
      <w:r w:rsidRPr="00B96EC5">
        <w:rPr>
          <w:rFonts w:ascii="Arial" w:eastAsia="Arial" w:hAnsi="Arial" w:cs="Arial"/>
          <w:color w:val="000000"/>
          <w:sz w:val="16"/>
          <w:szCs w:val="16"/>
        </w:rPr>
        <w:t>© Victorian Curriculum and Assessment Authority 2024</w:t>
      </w:r>
    </w:p>
    <w:p w14:paraId="1EDB9C14" w14:textId="77777777" w:rsidR="00624583" w:rsidRPr="00B96EC5" w:rsidRDefault="00624583" w:rsidP="00624583">
      <w:pPr>
        <w:rPr>
          <w:rFonts w:ascii="Arial" w:eastAsia="Arial" w:hAnsi="Arial" w:cs="Arial"/>
          <w:color w:val="000000"/>
          <w:sz w:val="16"/>
          <w:szCs w:val="16"/>
        </w:rPr>
      </w:pPr>
      <w:r w:rsidRPr="00B96EC5">
        <w:rPr>
          <w:rFonts w:ascii="Arial" w:eastAsia="Arial" w:hAnsi="Arial" w:cs="Arial"/>
          <w:color w:val="000000"/>
          <w:sz w:val="16"/>
          <w:szCs w:val="16"/>
        </w:rPr>
        <w:t>The Victorian Curriculum F–10 has been produced for Victorian schools and reflects Victorian priorities and standards. It is derived from the </w:t>
      </w:r>
      <w:hyperlink r:id="rId14" w:tgtFrame="_blank" w:tooltip="Opens in a new window" w:history="1">
        <w:r w:rsidRPr="00B96EC5">
          <w:rPr>
            <w:rFonts w:ascii="Arial" w:eastAsia="Arial" w:hAnsi="Arial" w:cs="Arial"/>
            <w:color w:val="0F7EB4"/>
            <w:sz w:val="16"/>
            <w:szCs w:val="16"/>
            <w:u w:val="single"/>
          </w:rPr>
          <w:t>Australian Curriculum</w:t>
        </w:r>
      </w:hyperlink>
      <w:r w:rsidRPr="00B96EC5">
        <w:rPr>
          <w:rFonts w:ascii="Arial" w:eastAsia="Arial" w:hAnsi="Arial" w:cs="Arial"/>
          <w:color w:val="000000"/>
          <w:sz w:val="16"/>
          <w:szCs w:val="16"/>
        </w:rPr>
        <w:t>, released by the </w:t>
      </w:r>
      <w:hyperlink r:id="rId15" w:tgtFrame="_blank" w:tooltip="Opens in a new window" w:history="1">
        <w:r w:rsidRPr="00B96EC5">
          <w:rPr>
            <w:rFonts w:ascii="Arial" w:eastAsia="Arial" w:hAnsi="Arial" w:cs="Arial"/>
            <w:color w:val="0F7EB4"/>
            <w:sz w:val="16"/>
            <w:szCs w:val="16"/>
            <w:u w:val="single"/>
          </w:rPr>
          <w:t>Australian Curriculum Assessment and Reporting Authority</w:t>
        </w:r>
      </w:hyperlink>
      <w:r w:rsidRPr="00B96EC5">
        <w:rPr>
          <w:rFonts w:ascii="Arial" w:eastAsia="Arial" w:hAnsi="Arial" w:cs="Arial"/>
          <w:color w:val="000000"/>
          <w:sz w:val="16"/>
          <w:szCs w:val="16"/>
        </w:rPr>
        <w:t> (ACARA).</w:t>
      </w:r>
    </w:p>
    <w:p w14:paraId="69FF5DD7" w14:textId="77777777" w:rsidR="00624583" w:rsidRPr="00B96EC5" w:rsidRDefault="00624583" w:rsidP="00624583">
      <w:pPr>
        <w:rPr>
          <w:rFonts w:ascii="Arial" w:eastAsia="Arial" w:hAnsi="Arial" w:cs="Arial"/>
          <w:color w:val="000000"/>
          <w:sz w:val="16"/>
          <w:szCs w:val="16"/>
        </w:rPr>
      </w:pPr>
      <w:r w:rsidRPr="00B96EC5">
        <w:rPr>
          <w:rFonts w:ascii="Arial" w:eastAsia="Arial" w:hAnsi="Arial" w:cs="Arial"/>
          <w:color w:val="000000"/>
          <w:sz w:val="16"/>
          <w:szCs w:val="16"/>
        </w:rPr>
        <w:t xml:space="preserve">The Victorian Curriculum and Assessment Authority (VCAA) provides links to external sites via this website, including to sites which are not controlled or </w:t>
      </w:r>
      <w:proofErr w:type="spellStart"/>
      <w:r w:rsidRPr="00B96EC5">
        <w:rPr>
          <w:rFonts w:ascii="Arial" w:eastAsia="Arial" w:hAnsi="Arial" w:cs="Arial"/>
          <w:color w:val="000000"/>
          <w:sz w:val="16"/>
          <w:szCs w:val="16"/>
        </w:rPr>
        <w:t>authorised</w:t>
      </w:r>
      <w:proofErr w:type="spellEnd"/>
      <w:r w:rsidRPr="00B96EC5">
        <w:rPr>
          <w:rFonts w:ascii="Arial" w:eastAsia="Arial" w:hAnsi="Arial" w:cs="Arial"/>
          <w:color w:val="000000"/>
          <w:sz w:val="16"/>
          <w:szCs w:val="16"/>
        </w:rPr>
        <w:t xml:space="preserve"> by the VCAA. The VCAA makes no claims as to the accuracy of the information on linked external sites and you are advised to check and comply with the terms of use for each linked site. </w:t>
      </w:r>
      <w:r w:rsidRPr="00B96EC5">
        <w:rPr>
          <w:rFonts w:ascii="Arial" w:eastAsia="Arial" w:hAnsi="Arial" w:cs="Arial"/>
          <w:color w:val="000000"/>
          <w:sz w:val="16"/>
          <w:szCs w:val="16"/>
        </w:rPr>
        <w:t>Read the VCAA </w:t>
      </w:r>
      <w:hyperlink r:id="rId16" w:tgtFrame="_blank" w:tooltip="Opens in a new window" w:history="1">
        <w:r w:rsidRPr="00B96EC5">
          <w:rPr>
            <w:rFonts w:ascii="Arial" w:eastAsia="Arial" w:hAnsi="Arial" w:cs="Arial"/>
            <w:color w:val="0F7EB4"/>
            <w:sz w:val="16"/>
            <w:szCs w:val="16"/>
            <w:u w:val="single"/>
          </w:rPr>
          <w:t>Disclaimer</w:t>
        </w:r>
      </w:hyperlink>
      <w:r w:rsidRPr="00B96EC5">
        <w:rPr>
          <w:rFonts w:ascii="Arial" w:eastAsia="Arial" w:hAnsi="Arial" w:cs="Arial"/>
          <w:color w:val="000000"/>
          <w:sz w:val="16"/>
          <w:szCs w:val="16"/>
        </w:rPr>
        <w:t>.</w:t>
      </w:r>
    </w:p>
    <w:p w14:paraId="04BFF240" w14:textId="77777777" w:rsidR="00624583" w:rsidRPr="00B96EC5" w:rsidRDefault="00624583" w:rsidP="00624583">
      <w:pPr>
        <w:rPr>
          <w:rFonts w:ascii="Arial" w:eastAsia="Arial" w:hAnsi="Arial" w:cs="Arial"/>
          <w:color w:val="000000"/>
          <w:sz w:val="16"/>
          <w:szCs w:val="16"/>
        </w:rPr>
      </w:pPr>
      <w:r w:rsidRPr="00B96EC5">
        <w:rPr>
          <w:rFonts w:ascii="Arial" w:eastAsia="Arial" w:hAnsi="Arial" w:cs="Arial"/>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color w:val="000000"/>
          <w:sz w:val="16"/>
          <w:szCs w:val="16"/>
        </w:rPr>
        <w:t>‘Attribution-Non-Commercial’</w:t>
      </w:r>
      <w:r w:rsidRPr="00B96EC5">
        <w:rPr>
          <w:rFonts w:ascii="Arial" w:eastAsia="Arial" w:hAnsi="Arial" w:cs="Arial"/>
          <w:color w:val="000000"/>
          <w:sz w:val="16"/>
          <w:szCs w:val="16"/>
        </w:rPr>
        <w:t> </w:t>
      </w:r>
      <w:proofErr w:type="spellStart"/>
      <w:r w:rsidRPr="00B96EC5">
        <w:rPr>
          <w:rFonts w:ascii="Arial" w:eastAsia="Arial" w:hAnsi="Arial" w:cs="Arial"/>
          <w:color w:val="000000"/>
          <w:sz w:val="16"/>
          <w:szCs w:val="16"/>
        </w:rPr>
        <w:t>licence</w:t>
      </w:r>
      <w:proofErr w:type="spellEnd"/>
      <w:r w:rsidRPr="00B96EC5">
        <w:rPr>
          <w:rFonts w:ascii="Arial" w:eastAsia="Arial" w:hAnsi="Arial" w:cs="Arial"/>
          <w:color w:val="000000"/>
          <w:sz w:val="16"/>
          <w:szCs w:val="16"/>
        </w:rPr>
        <w:t xml:space="preserve"> (CC-BY-NC 3.0 Australia).</w:t>
      </w:r>
    </w:p>
    <w:p w14:paraId="279AFF36" w14:textId="77777777" w:rsidR="00282E28" w:rsidRDefault="00624583" w:rsidP="00624583">
      <w:pPr>
        <w:rPr>
          <w:rFonts w:ascii="Arial" w:eastAsia="Arial" w:hAnsi="Arial" w:cs="Arial"/>
          <w:color w:val="000000"/>
          <w:sz w:val="16"/>
          <w:szCs w:val="16"/>
        </w:rPr>
      </w:pPr>
      <w:r w:rsidRPr="00B96EC5">
        <w:rPr>
          <w:rFonts w:ascii="Arial" w:eastAsia="Arial" w:hAnsi="Arial" w:cs="Arial"/>
          <w:noProof/>
          <w:color w:val="000000"/>
          <w:sz w:val="16"/>
          <w:szCs w:val="16"/>
        </w:rPr>
        <w:drawing>
          <wp:inline distT="0" distB="0" distL="0" distR="0" wp14:anchorId="506CD1BE" wp14:editId="79B754B0">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color w:val="000000"/>
          <w:sz w:val="16"/>
          <w:szCs w:val="16"/>
        </w:rPr>
        <w:t xml:space="preserve">  </w:t>
      </w:r>
    </w:p>
    <w:p w14:paraId="52BD3F5D" w14:textId="3A1A8CDE" w:rsidR="00624583" w:rsidRPr="00B96EC5" w:rsidRDefault="00624583" w:rsidP="00624583">
      <w:pPr>
        <w:rPr>
          <w:rFonts w:ascii="Arial" w:eastAsia="Arial" w:hAnsi="Arial" w:cs="Arial"/>
          <w:color w:val="000000"/>
          <w:sz w:val="16"/>
          <w:szCs w:val="16"/>
        </w:rPr>
      </w:pPr>
      <w:r w:rsidRPr="00B96EC5">
        <w:rPr>
          <w:rFonts w:ascii="Arial" w:eastAsia="Arial" w:hAnsi="Arial" w:cs="Arial"/>
          <w:color w:val="000000"/>
          <w:sz w:val="16"/>
          <w:szCs w:val="16"/>
        </w:rPr>
        <w:t>Read the full </w:t>
      </w:r>
      <w:hyperlink r:id="rId19" w:tgtFrame="_blank" w:tooltip="Opens in a new window" w:history="1">
        <w:r w:rsidRPr="00B96EC5">
          <w:rPr>
            <w:rFonts w:ascii="Arial" w:eastAsia="Arial" w:hAnsi="Arial" w:cs="Arial"/>
            <w:color w:val="0F7EB4"/>
            <w:sz w:val="16"/>
            <w:szCs w:val="16"/>
            <w:u w:val="single"/>
          </w:rPr>
          <w:t>CC-BY-NC</w:t>
        </w:r>
      </w:hyperlink>
      <w:r w:rsidRPr="00B96EC5">
        <w:rPr>
          <w:rFonts w:ascii="Arial" w:eastAsia="Arial" w:hAnsi="Arial" w:cs="Arial"/>
          <w:color w:val="000000"/>
          <w:sz w:val="16"/>
          <w:szCs w:val="16"/>
        </w:rPr>
        <w:t> </w:t>
      </w:r>
      <w:proofErr w:type="spellStart"/>
      <w:r w:rsidRPr="00B96EC5">
        <w:rPr>
          <w:rFonts w:ascii="Arial" w:eastAsia="Arial" w:hAnsi="Arial" w:cs="Arial"/>
          <w:color w:val="000000"/>
          <w:sz w:val="16"/>
          <w:szCs w:val="16"/>
        </w:rPr>
        <w:t>licence</w:t>
      </w:r>
      <w:proofErr w:type="spellEnd"/>
      <w:r w:rsidRPr="00B96EC5">
        <w:rPr>
          <w:rFonts w:ascii="Arial" w:eastAsia="Arial" w:hAnsi="Arial" w:cs="Arial"/>
          <w:color w:val="000000"/>
          <w:sz w:val="16"/>
          <w:szCs w:val="16"/>
        </w:rPr>
        <w:t xml:space="preserve"> terms.</w:t>
      </w:r>
    </w:p>
    <w:p w14:paraId="4134C2E1" w14:textId="77777777" w:rsidR="00624583" w:rsidRPr="00B96EC5" w:rsidRDefault="00624583" w:rsidP="00624583">
      <w:pPr>
        <w:rPr>
          <w:rFonts w:ascii="Arial" w:eastAsia="Arial" w:hAnsi="Arial" w:cs="Arial"/>
          <w:color w:val="000000"/>
          <w:sz w:val="16"/>
          <w:szCs w:val="16"/>
        </w:rPr>
      </w:pPr>
      <w:r w:rsidRPr="00B96EC5">
        <w:rPr>
          <w:rFonts w:ascii="Arial" w:eastAsia="Arial" w:hAnsi="Arial" w:cs="Arial"/>
          <w:color w:val="000000"/>
          <w:sz w:val="16"/>
          <w:szCs w:val="16"/>
        </w:rPr>
        <w:t xml:space="preserve">You may use the Victorian Curriculum F–10 content published on this site for non-commercial purposes in compliance with the CC </w:t>
      </w:r>
      <w:proofErr w:type="spellStart"/>
      <w:r w:rsidRPr="00B96EC5">
        <w:rPr>
          <w:rFonts w:ascii="Arial" w:eastAsia="Arial" w:hAnsi="Arial" w:cs="Arial"/>
          <w:color w:val="000000"/>
          <w:sz w:val="16"/>
          <w:szCs w:val="16"/>
        </w:rPr>
        <w:t>licence</w:t>
      </w:r>
      <w:proofErr w:type="spellEnd"/>
      <w:r w:rsidRPr="00B96EC5">
        <w:rPr>
          <w:rFonts w:ascii="Arial" w:eastAsia="Arial" w:hAnsi="Arial" w:cs="Arial"/>
          <w:color w:val="000000"/>
          <w:sz w:val="16"/>
          <w:szCs w:val="16"/>
        </w:rPr>
        <w:t xml:space="preserve"> terms</w:t>
      </w:r>
      <w:proofErr w:type="gramStart"/>
      <w:r w:rsidRPr="00B96EC5">
        <w:rPr>
          <w:rFonts w:ascii="Arial" w:eastAsia="Arial" w:hAnsi="Arial" w:cs="Arial"/>
          <w:color w:val="000000"/>
          <w:sz w:val="16"/>
          <w:szCs w:val="16"/>
        </w:rPr>
        <w:t>, in particular, including</w:t>
      </w:r>
      <w:proofErr w:type="gramEnd"/>
      <w:r w:rsidRPr="00B96EC5">
        <w:rPr>
          <w:rFonts w:ascii="Arial" w:eastAsia="Arial" w:hAnsi="Arial" w:cs="Arial"/>
          <w:color w:val="000000"/>
          <w:sz w:val="16"/>
          <w:szCs w:val="16"/>
        </w:rPr>
        <w:t xml:space="preserve"> an accurate attribution of the author/creator and the source:</w:t>
      </w:r>
    </w:p>
    <w:p w14:paraId="20250164" w14:textId="003D76F0" w:rsidR="00624583" w:rsidRPr="00B96EC5" w:rsidRDefault="00624583" w:rsidP="00624583">
      <w:pPr>
        <w:rPr>
          <w:rFonts w:ascii="Arial" w:eastAsia="Arial" w:hAnsi="Arial" w:cs="Arial"/>
          <w:color w:val="000000"/>
          <w:sz w:val="16"/>
          <w:szCs w:val="16"/>
        </w:rPr>
      </w:pPr>
      <w:r w:rsidRPr="00B96EC5">
        <w:rPr>
          <w:rFonts w:ascii="Arial" w:eastAsia="Arial" w:hAnsi="Arial" w:cs="Arial"/>
          <w:b/>
          <w:bCs/>
          <w:color w:val="000000"/>
          <w:sz w:val="16"/>
          <w:szCs w:val="16"/>
        </w:rPr>
        <w:t>The Victorian Curriculum F–10 content elements are © VCAA, licensed </w:t>
      </w:r>
      <w:hyperlink r:id="rId20" w:tgtFrame="_blank" w:tooltip="Opens in a new window" w:history="1">
        <w:r w:rsidRPr="00B96EC5">
          <w:rPr>
            <w:rFonts w:ascii="Arial" w:eastAsia="Arial" w:hAnsi="Arial" w:cs="Arial"/>
            <w:b/>
            <w:bCs/>
            <w:color w:val="0F7EB4"/>
            <w:sz w:val="16"/>
            <w:szCs w:val="16"/>
            <w:u w:val="single"/>
          </w:rPr>
          <w:t>CC-BY-NC</w:t>
        </w:r>
      </w:hyperlink>
      <w:r w:rsidRPr="00B96EC5">
        <w:rPr>
          <w:rFonts w:ascii="Arial" w:eastAsia="Arial" w:hAnsi="Arial" w:cs="Arial"/>
          <w:b/>
          <w:bCs/>
          <w:color w:val="000000"/>
          <w:sz w:val="16"/>
          <w:szCs w:val="16"/>
        </w:rPr>
        <w:t>. The </w:t>
      </w:r>
      <w:hyperlink r:id="rId21" w:tgtFrame="_blank" w:tooltip="Opens in a new window" w:history="1">
        <w:r w:rsidRPr="00B96EC5">
          <w:rPr>
            <w:rFonts w:ascii="Arial" w:eastAsia="Arial" w:hAnsi="Arial" w:cs="Arial"/>
            <w:b/>
            <w:bCs/>
            <w:color w:val="0F7EB4"/>
            <w:sz w:val="16"/>
            <w:szCs w:val="16"/>
            <w:u w:val="single"/>
          </w:rPr>
          <w:t>Victorian Curriculum F–10</w:t>
        </w:r>
      </w:hyperlink>
      <w:r w:rsidRPr="00B96EC5">
        <w:rPr>
          <w:rFonts w:ascii="Arial" w:eastAsia="Arial" w:hAnsi="Arial" w:cs="Arial"/>
          <w:b/>
          <w:bCs/>
          <w:color w:val="000000"/>
          <w:sz w:val="16"/>
          <w:szCs w:val="16"/>
        </w:rPr>
        <w:t> and related content can be accessed directly at the </w:t>
      </w:r>
      <w:hyperlink r:id="rId22" w:tgtFrame="_blank" w:tooltip="Opens in a new window" w:history="1">
        <w:r w:rsidRPr="00B96EC5">
          <w:rPr>
            <w:rFonts w:ascii="Arial" w:eastAsia="Arial" w:hAnsi="Arial" w:cs="Arial"/>
            <w:b/>
            <w:bCs/>
            <w:color w:val="0F7EB4"/>
            <w:sz w:val="16"/>
            <w:szCs w:val="16"/>
            <w:u w:val="single"/>
          </w:rPr>
          <w:t>VCAA website</w:t>
        </w:r>
      </w:hyperlink>
      <w:r w:rsidRPr="00B96EC5">
        <w:rPr>
          <w:rFonts w:ascii="Arial" w:eastAsia="Arial" w:hAnsi="Arial" w:cs="Arial"/>
          <w:b/>
          <w:bCs/>
          <w:color w:val="000000"/>
          <w:sz w:val="16"/>
          <w:szCs w:val="16"/>
        </w:rPr>
        <w:t>.</w:t>
      </w:r>
    </w:p>
    <w:p w14:paraId="46B31007" w14:textId="77777777" w:rsidR="00624583" w:rsidRPr="00B96EC5" w:rsidRDefault="00624583" w:rsidP="00624583">
      <w:pPr>
        <w:rPr>
          <w:rFonts w:ascii="Arial" w:eastAsia="Arial" w:hAnsi="Arial" w:cs="Arial"/>
          <w:color w:val="000000"/>
          <w:sz w:val="16"/>
          <w:szCs w:val="16"/>
        </w:rPr>
      </w:pPr>
      <w:r w:rsidRPr="00B96EC5">
        <w:rPr>
          <w:rFonts w:ascii="Arial" w:eastAsia="Arial" w:hAnsi="Arial" w:cs="Arial"/>
          <w:color w:val="000000"/>
          <w:sz w:val="16"/>
          <w:szCs w:val="16"/>
        </w:rPr>
        <w:t>Third parties may own the copyright in some materials incorporated within this website.</w:t>
      </w:r>
    </w:p>
    <w:p w14:paraId="5E7AA6F2" w14:textId="77777777" w:rsidR="00624583" w:rsidRPr="00B96EC5" w:rsidRDefault="00624583" w:rsidP="00624583">
      <w:pPr>
        <w:rPr>
          <w:rFonts w:ascii="Arial" w:eastAsia="Arial" w:hAnsi="Arial" w:cs="Arial"/>
          <w:color w:val="000000"/>
          <w:sz w:val="16"/>
          <w:szCs w:val="16"/>
        </w:rPr>
      </w:pPr>
      <w:r w:rsidRPr="00B96EC5">
        <w:rPr>
          <w:rFonts w:ascii="Arial" w:eastAsia="Arial" w:hAnsi="Arial" w:cs="Arial"/>
          <w:b/>
          <w:bCs/>
          <w:color w:val="000000"/>
          <w:sz w:val="16"/>
          <w:szCs w:val="16"/>
        </w:rPr>
        <w:t>Commercial use</w:t>
      </w:r>
    </w:p>
    <w:p w14:paraId="226379EB" w14:textId="77777777" w:rsidR="00624583" w:rsidRPr="00B96EC5" w:rsidRDefault="00624583" w:rsidP="00624583">
      <w:pPr>
        <w:rPr>
          <w:rFonts w:ascii="Arial" w:eastAsia="Arial" w:hAnsi="Arial" w:cs="Arial"/>
          <w:color w:val="000000"/>
          <w:sz w:val="16"/>
          <w:szCs w:val="16"/>
        </w:rPr>
      </w:pPr>
      <w:r w:rsidRPr="00B96EC5">
        <w:rPr>
          <w:rFonts w:ascii="Arial" w:eastAsia="Arial" w:hAnsi="Arial" w:cs="Arial"/>
          <w:color w:val="000000"/>
          <w:sz w:val="16"/>
          <w:szCs w:val="16"/>
        </w:rPr>
        <w:t xml:space="preserve">For permissions for commercial use or use beyond the scope of the CC-BY-NC </w:t>
      </w:r>
      <w:proofErr w:type="spellStart"/>
      <w:r w:rsidRPr="00B96EC5">
        <w:rPr>
          <w:rFonts w:ascii="Arial" w:eastAsia="Arial" w:hAnsi="Arial" w:cs="Arial"/>
          <w:color w:val="000000"/>
          <w:sz w:val="16"/>
          <w:szCs w:val="16"/>
        </w:rPr>
        <w:t>licence</w:t>
      </w:r>
      <w:proofErr w:type="spellEnd"/>
      <w:r w:rsidRPr="00B96EC5">
        <w:rPr>
          <w:rFonts w:ascii="Arial" w:eastAsia="Arial" w:hAnsi="Arial" w:cs="Arial"/>
          <w:color w:val="000000"/>
          <w:sz w:val="16"/>
          <w:szCs w:val="16"/>
        </w:rPr>
        <w:t>, please contact the </w:t>
      </w:r>
      <w:hyperlink r:id="rId23" w:history="1">
        <w:r w:rsidRPr="00B96EC5">
          <w:rPr>
            <w:rFonts w:ascii="Arial" w:eastAsia="Arial" w:hAnsi="Arial" w:cs="Arial"/>
            <w:color w:val="0F7EB4"/>
            <w:sz w:val="16"/>
            <w:szCs w:val="16"/>
            <w:u w:val="single"/>
          </w:rPr>
          <w:t>VCAA Copyright Manager</w:t>
        </w:r>
      </w:hyperlink>
      <w:r w:rsidRPr="00B96EC5">
        <w:rPr>
          <w:rFonts w:ascii="Arial" w:eastAsia="Arial" w:hAnsi="Arial" w:cs="Arial"/>
          <w:color w:val="000000"/>
          <w:sz w:val="16"/>
          <w:szCs w:val="16"/>
        </w:rPr>
        <w:t> and refer to the </w:t>
      </w:r>
      <w:hyperlink r:id="rId24" w:tgtFrame="_blank" w:tooltip="Opens in a new window" w:history="1">
        <w:r w:rsidRPr="00B96EC5">
          <w:rPr>
            <w:rFonts w:ascii="Arial" w:eastAsia="Arial" w:hAnsi="Arial" w:cs="Arial"/>
            <w:color w:val="0F7EB4"/>
            <w:sz w:val="16"/>
            <w:szCs w:val="16"/>
            <w:u w:val="single"/>
          </w:rPr>
          <w:t>VCAA Copyright Policy</w:t>
        </w:r>
      </w:hyperlink>
      <w:r w:rsidRPr="00B96EC5">
        <w:rPr>
          <w:rFonts w:ascii="Arial" w:eastAsia="Arial" w:hAnsi="Arial" w:cs="Arial"/>
          <w:color w:val="000000"/>
          <w:sz w:val="16"/>
          <w:szCs w:val="16"/>
        </w:rPr>
        <w:t>.</w:t>
      </w:r>
    </w:p>
    <w:p w14:paraId="513AE131" w14:textId="7A3B054F" w:rsidR="00624583" w:rsidRPr="00624583" w:rsidRDefault="00624583">
      <w:pPr>
        <w:rPr>
          <w:rFonts w:ascii="Arial" w:eastAsia="Arial" w:hAnsi="Arial" w:cs="Arial"/>
          <w:color w:val="000000"/>
          <w:sz w:val="16"/>
          <w:szCs w:val="16"/>
        </w:rPr>
      </w:pPr>
      <w:r w:rsidRPr="00B96EC5">
        <w:rPr>
          <w:rFonts w:ascii="Arial" w:eastAsia="Arial" w:hAnsi="Arial" w:cs="Arial"/>
          <w:color w:val="000000"/>
          <w:sz w:val="16"/>
          <w:szCs w:val="16"/>
        </w:rPr>
        <w:t>For copyright information regarding the 'Australian Curriculum', refer to ACARA's </w:t>
      </w:r>
      <w:hyperlink r:id="rId25" w:tgtFrame="_blank" w:tooltip="Opens in a new window" w:history="1">
        <w:r w:rsidRPr="00B96EC5">
          <w:rPr>
            <w:rFonts w:ascii="Arial" w:eastAsia="Arial" w:hAnsi="Arial" w:cs="Arial"/>
            <w:color w:val="0F7EB4"/>
            <w:sz w:val="16"/>
            <w:szCs w:val="16"/>
            <w:u w:val="single"/>
          </w:rPr>
          <w:t>Terms of Use for the Australian Curriculum</w:t>
        </w:r>
      </w:hyperlink>
      <w:r w:rsidRPr="00B96EC5">
        <w:rPr>
          <w:rFonts w:ascii="Arial" w:eastAsia="Arial" w:hAnsi="Arial" w:cs="Arial"/>
          <w:color w:val="000000"/>
          <w:sz w:val="16"/>
          <w:szCs w:val="16"/>
        </w:rPr>
        <w:t>.</w:t>
      </w:r>
      <w:bookmarkEnd w:id="1"/>
      <w:r>
        <w:br w:type="page"/>
      </w:r>
    </w:p>
    <w:p w14:paraId="24D22E40" w14:textId="508D2114" w:rsidR="00322123" w:rsidRPr="002E3552" w:rsidRDefault="00322123" w:rsidP="00E86BDC">
      <w:pPr>
        <w:pStyle w:val="Heading1"/>
      </w:pPr>
      <w:bookmarkStart w:id="4" w:name="_Toc168576176"/>
      <w:r w:rsidRPr="002E3552">
        <w:lastRenderedPageBreak/>
        <w:t>Contents</w:t>
      </w:r>
      <w:bookmarkEnd w:id="2"/>
      <w:bookmarkEnd w:id="3"/>
      <w:bookmarkEnd w:id="4"/>
    </w:p>
    <w:p w14:paraId="73B91E10" w14:textId="3450F535" w:rsidR="00624583" w:rsidRDefault="00A77629">
      <w:pPr>
        <w:pStyle w:val="TOC1"/>
        <w:rPr>
          <w:rFonts w:asciiTheme="minorHAnsi" w:eastAsiaTheme="minorEastAsia" w:hAnsiTheme="minorHAnsi" w:cstheme="minorBidi"/>
          <w:b w:val="0"/>
          <w:bCs w:val="0"/>
          <w:kern w:val="2"/>
          <w:sz w:val="24"/>
          <w14:ligatures w14:val="standardContextual"/>
        </w:rPr>
      </w:pPr>
      <w:r>
        <w:rPr>
          <w:color w:val="2B579A"/>
          <w:sz w:val="24"/>
          <w:shd w:val="clear" w:color="auto" w:fill="E6E6E6"/>
        </w:rPr>
        <w:fldChar w:fldCharType="begin"/>
      </w:r>
      <w:r>
        <w:rPr>
          <w:sz w:val="24"/>
        </w:rPr>
        <w:instrText xml:space="preserve"> TOC \o "1-1" \h \z \t "Heading 2,2" </w:instrText>
      </w:r>
      <w:r>
        <w:rPr>
          <w:color w:val="2B579A"/>
          <w:sz w:val="24"/>
          <w:shd w:val="clear" w:color="auto" w:fill="E6E6E6"/>
        </w:rPr>
        <w:fldChar w:fldCharType="separate"/>
      </w:r>
      <w:hyperlink w:anchor="_Toc168576177" w:history="1">
        <w:r w:rsidR="00624583" w:rsidRPr="006C51F6">
          <w:rPr>
            <w:rStyle w:val="Hyperlink"/>
          </w:rPr>
          <w:t>Introduction</w:t>
        </w:r>
        <w:r w:rsidR="00624583">
          <w:rPr>
            <w:webHidden/>
          </w:rPr>
          <w:tab/>
        </w:r>
        <w:r w:rsidR="00624583">
          <w:rPr>
            <w:webHidden/>
          </w:rPr>
          <w:fldChar w:fldCharType="begin"/>
        </w:r>
        <w:r w:rsidR="00624583">
          <w:rPr>
            <w:webHidden/>
          </w:rPr>
          <w:instrText xml:space="preserve"> PAGEREF _Toc168576177 \h </w:instrText>
        </w:r>
        <w:r w:rsidR="00624583">
          <w:rPr>
            <w:webHidden/>
          </w:rPr>
        </w:r>
        <w:r w:rsidR="00624583">
          <w:rPr>
            <w:webHidden/>
          </w:rPr>
          <w:fldChar w:fldCharType="separate"/>
        </w:r>
        <w:r w:rsidR="00624583">
          <w:rPr>
            <w:webHidden/>
          </w:rPr>
          <w:t>1</w:t>
        </w:r>
        <w:r w:rsidR="00624583">
          <w:rPr>
            <w:webHidden/>
          </w:rPr>
          <w:fldChar w:fldCharType="end"/>
        </w:r>
      </w:hyperlink>
    </w:p>
    <w:p w14:paraId="1FC34D84" w14:textId="065A268D" w:rsidR="00624583" w:rsidRDefault="00282E28">
      <w:pPr>
        <w:pStyle w:val="TOC2"/>
        <w:rPr>
          <w:rFonts w:asciiTheme="minorHAnsi" w:eastAsiaTheme="minorEastAsia" w:hAnsiTheme="minorHAnsi" w:cstheme="minorBidi"/>
          <w:kern w:val="2"/>
          <w:sz w:val="24"/>
          <w14:ligatures w14:val="standardContextual"/>
        </w:rPr>
      </w:pPr>
      <w:hyperlink w:anchor="_Toc168576178" w:history="1">
        <w:r w:rsidR="00624583" w:rsidRPr="006C51F6">
          <w:rPr>
            <w:rStyle w:val="Hyperlink"/>
          </w:rPr>
          <w:t>Rationale</w:t>
        </w:r>
        <w:r w:rsidR="00624583">
          <w:rPr>
            <w:webHidden/>
          </w:rPr>
          <w:tab/>
        </w:r>
        <w:r w:rsidR="00624583">
          <w:rPr>
            <w:webHidden/>
          </w:rPr>
          <w:fldChar w:fldCharType="begin"/>
        </w:r>
        <w:r w:rsidR="00624583">
          <w:rPr>
            <w:webHidden/>
          </w:rPr>
          <w:instrText xml:space="preserve"> PAGEREF _Toc168576178 \h </w:instrText>
        </w:r>
        <w:r w:rsidR="00624583">
          <w:rPr>
            <w:webHidden/>
          </w:rPr>
        </w:r>
        <w:r w:rsidR="00624583">
          <w:rPr>
            <w:webHidden/>
          </w:rPr>
          <w:fldChar w:fldCharType="separate"/>
        </w:r>
        <w:r w:rsidR="00624583">
          <w:rPr>
            <w:webHidden/>
          </w:rPr>
          <w:t>1</w:t>
        </w:r>
        <w:r w:rsidR="00624583">
          <w:rPr>
            <w:webHidden/>
          </w:rPr>
          <w:fldChar w:fldCharType="end"/>
        </w:r>
      </w:hyperlink>
    </w:p>
    <w:p w14:paraId="2281849E" w14:textId="7697063C" w:rsidR="00624583" w:rsidRDefault="00282E28">
      <w:pPr>
        <w:pStyle w:val="TOC2"/>
        <w:rPr>
          <w:rFonts w:asciiTheme="minorHAnsi" w:eastAsiaTheme="minorEastAsia" w:hAnsiTheme="minorHAnsi" w:cstheme="minorBidi"/>
          <w:kern w:val="2"/>
          <w:sz w:val="24"/>
          <w14:ligatures w14:val="standardContextual"/>
        </w:rPr>
      </w:pPr>
      <w:hyperlink w:anchor="_Toc168576179" w:history="1">
        <w:r w:rsidR="00624583" w:rsidRPr="006C51F6">
          <w:rPr>
            <w:rStyle w:val="Hyperlink"/>
          </w:rPr>
          <w:t>Aims</w:t>
        </w:r>
        <w:r w:rsidR="00624583">
          <w:rPr>
            <w:webHidden/>
          </w:rPr>
          <w:tab/>
        </w:r>
        <w:r w:rsidR="00624583">
          <w:rPr>
            <w:webHidden/>
          </w:rPr>
          <w:fldChar w:fldCharType="begin"/>
        </w:r>
        <w:r w:rsidR="00624583">
          <w:rPr>
            <w:webHidden/>
          </w:rPr>
          <w:instrText xml:space="preserve"> PAGEREF _Toc168576179 \h </w:instrText>
        </w:r>
        <w:r w:rsidR="00624583">
          <w:rPr>
            <w:webHidden/>
          </w:rPr>
        </w:r>
        <w:r w:rsidR="00624583">
          <w:rPr>
            <w:webHidden/>
          </w:rPr>
          <w:fldChar w:fldCharType="separate"/>
        </w:r>
        <w:r w:rsidR="00624583">
          <w:rPr>
            <w:webHidden/>
          </w:rPr>
          <w:t>1</w:t>
        </w:r>
        <w:r w:rsidR="00624583">
          <w:rPr>
            <w:webHidden/>
          </w:rPr>
          <w:fldChar w:fldCharType="end"/>
        </w:r>
      </w:hyperlink>
    </w:p>
    <w:p w14:paraId="5DC955B2" w14:textId="5B1F4ED7" w:rsidR="00624583" w:rsidRDefault="00282E28">
      <w:pPr>
        <w:pStyle w:val="TOC2"/>
        <w:rPr>
          <w:rFonts w:asciiTheme="minorHAnsi" w:eastAsiaTheme="minorEastAsia" w:hAnsiTheme="minorHAnsi" w:cstheme="minorBidi"/>
          <w:kern w:val="2"/>
          <w:sz w:val="24"/>
          <w14:ligatures w14:val="standardContextual"/>
        </w:rPr>
      </w:pPr>
      <w:hyperlink w:anchor="_Toc168576180" w:history="1">
        <w:r w:rsidR="00624583" w:rsidRPr="006C51F6">
          <w:rPr>
            <w:rStyle w:val="Hyperlink"/>
          </w:rPr>
          <w:t>Structure</w:t>
        </w:r>
        <w:r w:rsidR="00624583">
          <w:rPr>
            <w:webHidden/>
          </w:rPr>
          <w:tab/>
        </w:r>
        <w:r w:rsidR="00624583">
          <w:rPr>
            <w:webHidden/>
          </w:rPr>
          <w:fldChar w:fldCharType="begin"/>
        </w:r>
        <w:r w:rsidR="00624583">
          <w:rPr>
            <w:webHidden/>
          </w:rPr>
          <w:instrText xml:space="preserve"> PAGEREF _Toc168576180 \h </w:instrText>
        </w:r>
        <w:r w:rsidR="00624583">
          <w:rPr>
            <w:webHidden/>
          </w:rPr>
        </w:r>
        <w:r w:rsidR="00624583">
          <w:rPr>
            <w:webHidden/>
          </w:rPr>
          <w:fldChar w:fldCharType="separate"/>
        </w:r>
        <w:r w:rsidR="00624583">
          <w:rPr>
            <w:webHidden/>
          </w:rPr>
          <w:t>2</w:t>
        </w:r>
        <w:r w:rsidR="00624583">
          <w:rPr>
            <w:webHidden/>
          </w:rPr>
          <w:fldChar w:fldCharType="end"/>
        </w:r>
      </w:hyperlink>
    </w:p>
    <w:p w14:paraId="0FE985A1" w14:textId="6F12A552" w:rsidR="00624583" w:rsidRDefault="00282E28">
      <w:pPr>
        <w:pStyle w:val="TOC2"/>
        <w:rPr>
          <w:rFonts w:asciiTheme="minorHAnsi" w:eastAsiaTheme="minorEastAsia" w:hAnsiTheme="minorHAnsi" w:cstheme="minorBidi"/>
          <w:kern w:val="2"/>
          <w:sz w:val="24"/>
          <w14:ligatures w14:val="standardContextual"/>
        </w:rPr>
      </w:pPr>
      <w:hyperlink w:anchor="_Toc168576181" w:history="1">
        <w:r w:rsidR="00624583" w:rsidRPr="006C51F6">
          <w:rPr>
            <w:rStyle w:val="Hyperlink"/>
          </w:rPr>
          <w:t>Learning in Music</w:t>
        </w:r>
        <w:r w:rsidR="00624583">
          <w:rPr>
            <w:webHidden/>
          </w:rPr>
          <w:tab/>
        </w:r>
        <w:r w:rsidR="00624583">
          <w:rPr>
            <w:webHidden/>
          </w:rPr>
          <w:fldChar w:fldCharType="begin"/>
        </w:r>
        <w:r w:rsidR="00624583">
          <w:rPr>
            <w:webHidden/>
          </w:rPr>
          <w:instrText xml:space="preserve"> PAGEREF _Toc168576181 \h </w:instrText>
        </w:r>
        <w:r w:rsidR="00624583">
          <w:rPr>
            <w:webHidden/>
          </w:rPr>
        </w:r>
        <w:r w:rsidR="00624583">
          <w:rPr>
            <w:webHidden/>
          </w:rPr>
          <w:fldChar w:fldCharType="separate"/>
        </w:r>
        <w:r w:rsidR="00624583">
          <w:rPr>
            <w:webHidden/>
          </w:rPr>
          <w:t>3</w:t>
        </w:r>
        <w:r w:rsidR="00624583">
          <w:rPr>
            <w:webHidden/>
          </w:rPr>
          <w:fldChar w:fldCharType="end"/>
        </w:r>
      </w:hyperlink>
    </w:p>
    <w:p w14:paraId="0CB81D8D" w14:textId="1725966F" w:rsidR="00624583" w:rsidRDefault="00282E28">
      <w:pPr>
        <w:pStyle w:val="TOC1"/>
        <w:rPr>
          <w:rFonts w:asciiTheme="minorHAnsi" w:eastAsiaTheme="minorEastAsia" w:hAnsiTheme="minorHAnsi" w:cstheme="minorBidi"/>
          <w:b w:val="0"/>
          <w:bCs w:val="0"/>
          <w:kern w:val="2"/>
          <w:sz w:val="24"/>
          <w14:ligatures w14:val="standardContextual"/>
        </w:rPr>
      </w:pPr>
      <w:hyperlink w:anchor="_Toc168576182" w:history="1">
        <w:r w:rsidR="00624583" w:rsidRPr="006C51F6">
          <w:rPr>
            <w:rStyle w:val="Hyperlink"/>
          </w:rPr>
          <w:t>Curriculum</w:t>
        </w:r>
        <w:r w:rsidR="00624583">
          <w:rPr>
            <w:webHidden/>
          </w:rPr>
          <w:tab/>
        </w:r>
        <w:r w:rsidR="00624583">
          <w:rPr>
            <w:webHidden/>
          </w:rPr>
          <w:fldChar w:fldCharType="begin"/>
        </w:r>
        <w:r w:rsidR="00624583">
          <w:rPr>
            <w:webHidden/>
          </w:rPr>
          <w:instrText xml:space="preserve"> PAGEREF _Toc168576182 \h </w:instrText>
        </w:r>
        <w:r w:rsidR="00624583">
          <w:rPr>
            <w:webHidden/>
          </w:rPr>
        </w:r>
        <w:r w:rsidR="00624583">
          <w:rPr>
            <w:webHidden/>
          </w:rPr>
          <w:fldChar w:fldCharType="separate"/>
        </w:r>
        <w:r w:rsidR="00624583">
          <w:rPr>
            <w:webHidden/>
          </w:rPr>
          <w:t>6</w:t>
        </w:r>
        <w:r w:rsidR="00624583">
          <w:rPr>
            <w:webHidden/>
          </w:rPr>
          <w:fldChar w:fldCharType="end"/>
        </w:r>
      </w:hyperlink>
    </w:p>
    <w:p w14:paraId="0E525635" w14:textId="3C082F7D" w:rsidR="00624583" w:rsidRDefault="00282E28">
      <w:pPr>
        <w:pStyle w:val="TOC2"/>
        <w:rPr>
          <w:rFonts w:asciiTheme="minorHAnsi" w:eastAsiaTheme="minorEastAsia" w:hAnsiTheme="minorHAnsi" w:cstheme="minorBidi"/>
          <w:kern w:val="2"/>
          <w:sz w:val="24"/>
          <w14:ligatures w14:val="standardContextual"/>
        </w:rPr>
      </w:pPr>
      <w:hyperlink w:anchor="_Toc168576183" w:history="1">
        <w:r w:rsidR="00624583" w:rsidRPr="006C51F6">
          <w:rPr>
            <w:rStyle w:val="Hyperlink"/>
          </w:rPr>
          <w:t>Foundation</w:t>
        </w:r>
        <w:r w:rsidR="00624583">
          <w:rPr>
            <w:webHidden/>
          </w:rPr>
          <w:tab/>
        </w:r>
        <w:r w:rsidR="00624583">
          <w:rPr>
            <w:webHidden/>
          </w:rPr>
          <w:fldChar w:fldCharType="begin"/>
        </w:r>
        <w:r w:rsidR="00624583">
          <w:rPr>
            <w:webHidden/>
          </w:rPr>
          <w:instrText xml:space="preserve"> PAGEREF _Toc168576183 \h </w:instrText>
        </w:r>
        <w:r w:rsidR="00624583">
          <w:rPr>
            <w:webHidden/>
          </w:rPr>
        </w:r>
        <w:r w:rsidR="00624583">
          <w:rPr>
            <w:webHidden/>
          </w:rPr>
          <w:fldChar w:fldCharType="separate"/>
        </w:r>
        <w:r w:rsidR="00624583">
          <w:rPr>
            <w:webHidden/>
          </w:rPr>
          <w:t>6</w:t>
        </w:r>
        <w:r w:rsidR="00624583">
          <w:rPr>
            <w:webHidden/>
          </w:rPr>
          <w:fldChar w:fldCharType="end"/>
        </w:r>
      </w:hyperlink>
    </w:p>
    <w:p w14:paraId="07C1FAA3" w14:textId="0293BE5E" w:rsidR="00624583" w:rsidRDefault="00282E28">
      <w:pPr>
        <w:pStyle w:val="TOC2"/>
        <w:rPr>
          <w:rFonts w:asciiTheme="minorHAnsi" w:eastAsiaTheme="minorEastAsia" w:hAnsiTheme="minorHAnsi" w:cstheme="minorBidi"/>
          <w:kern w:val="2"/>
          <w:sz w:val="24"/>
          <w14:ligatures w14:val="standardContextual"/>
        </w:rPr>
      </w:pPr>
      <w:hyperlink w:anchor="_Toc168576184" w:history="1">
        <w:r w:rsidR="00624583" w:rsidRPr="006C51F6">
          <w:rPr>
            <w:rStyle w:val="Hyperlink"/>
          </w:rPr>
          <w:t>Levels 1 and 2</w:t>
        </w:r>
        <w:r w:rsidR="00624583">
          <w:rPr>
            <w:webHidden/>
          </w:rPr>
          <w:tab/>
        </w:r>
        <w:r w:rsidR="00624583">
          <w:rPr>
            <w:webHidden/>
          </w:rPr>
          <w:fldChar w:fldCharType="begin"/>
        </w:r>
        <w:r w:rsidR="00624583">
          <w:rPr>
            <w:webHidden/>
          </w:rPr>
          <w:instrText xml:space="preserve"> PAGEREF _Toc168576184 \h </w:instrText>
        </w:r>
        <w:r w:rsidR="00624583">
          <w:rPr>
            <w:webHidden/>
          </w:rPr>
        </w:r>
        <w:r w:rsidR="00624583">
          <w:rPr>
            <w:webHidden/>
          </w:rPr>
          <w:fldChar w:fldCharType="separate"/>
        </w:r>
        <w:r w:rsidR="00624583">
          <w:rPr>
            <w:webHidden/>
          </w:rPr>
          <w:t>9</w:t>
        </w:r>
        <w:r w:rsidR="00624583">
          <w:rPr>
            <w:webHidden/>
          </w:rPr>
          <w:fldChar w:fldCharType="end"/>
        </w:r>
      </w:hyperlink>
    </w:p>
    <w:p w14:paraId="37B8E85A" w14:textId="789E17B3" w:rsidR="00624583" w:rsidRDefault="00282E28">
      <w:pPr>
        <w:pStyle w:val="TOC2"/>
        <w:rPr>
          <w:rFonts w:asciiTheme="minorHAnsi" w:eastAsiaTheme="minorEastAsia" w:hAnsiTheme="minorHAnsi" w:cstheme="minorBidi"/>
          <w:kern w:val="2"/>
          <w:sz w:val="24"/>
          <w14:ligatures w14:val="standardContextual"/>
        </w:rPr>
      </w:pPr>
      <w:hyperlink w:anchor="_Toc168576185" w:history="1">
        <w:r w:rsidR="00624583" w:rsidRPr="006C51F6">
          <w:rPr>
            <w:rStyle w:val="Hyperlink"/>
          </w:rPr>
          <w:t>Levels 3 and 4</w:t>
        </w:r>
        <w:r w:rsidR="00624583">
          <w:rPr>
            <w:webHidden/>
          </w:rPr>
          <w:tab/>
        </w:r>
        <w:r w:rsidR="00624583">
          <w:rPr>
            <w:webHidden/>
          </w:rPr>
          <w:fldChar w:fldCharType="begin"/>
        </w:r>
        <w:r w:rsidR="00624583">
          <w:rPr>
            <w:webHidden/>
          </w:rPr>
          <w:instrText xml:space="preserve"> PAGEREF _Toc168576185 \h </w:instrText>
        </w:r>
        <w:r w:rsidR="00624583">
          <w:rPr>
            <w:webHidden/>
          </w:rPr>
        </w:r>
        <w:r w:rsidR="00624583">
          <w:rPr>
            <w:webHidden/>
          </w:rPr>
          <w:fldChar w:fldCharType="separate"/>
        </w:r>
        <w:r w:rsidR="00624583">
          <w:rPr>
            <w:webHidden/>
          </w:rPr>
          <w:t>12</w:t>
        </w:r>
        <w:r w:rsidR="00624583">
          <w:rPr>
            <w:webHidden/>
          </w:rPr>
          <w:fldChar w:fldCharType="end"/>
        </w:r>
      </w:hyperlink>
    </w:p>
    <w:p w14:paraId="4BB693D2" w14:textId="07CA41D6" w:rsidR="00624583" w:rsidRDefault="00282E28">
      <w:pPr>
        <w:pStyle w:val="TOC2"/>
        <w:rPr>
          <w:rFonts w:asciiTheme="minorHAnsi" w:eastAsiaTheme="minorEastAsia" w:hAnsiTheme="minorHAnsi" w:cstheme="minorBidi"/>
          <w:kern w:val="2"/>
          <w:sz w:val="24"/>
          <w14:ligatures w14:val="standardContextual"/>
        </w:rPr>
      </w:pPr>
      <w:hyperlink w:anchor="_Toc168576186" w:history="1">
        <w:r w:rsidR="00624583" w:rsidRPr="006C51F6">
          <w:rPr>
            <w:rStyle w:val="Hyperlink"/>
          </w:rPr>
          <w:t>Levels 5 and 6</w:t>
        </w:r>
        <w:r w:rsidR="00624583">
          <w:rPr>
            <w:webHidden/>
          </w:rPr>
          <w:tab/>
        </w:r>
        <w:r w:rsidR="00624583">
          <w:rPr>
            <w:webHidden/>
          </w:rPr>
          <w:fldChar w:fldCharType="begin"/>
        </w:r>
        <w:r w:rsidR="00624583">
          <w:rPr>
            <w:webHidden/>
          </w:rPr>
          <w:instrText xml:space="preserve"> PAGEREF _Toc168576186 \h </w:instrText>
        </w:r>
        <w:r w:rsidR="00624583">
          <w:rPr>
            <w:webHidden/>
          </w:rPr>
        </w:r>
        <w:r w:rsidR="00624583">
          <w:rPr>
            <w:webHidden/>
          </w:rPr>
          <w:fldChar w:fldCharType="separate"/>
        </w:r>
        <w:r w:rsidR="00624583">
          <w:rPr>
            <w:webHidden/>
          </w:rPr>
          <w:t>16</w:t>
        </w:r>
        <w:r w:rsidR="00624583">
          <w:rPr>
            <w:webHidden/>
          </w:rPr>
          <w:fldChar w:fldCharType="end"/>
        </w:r>
      </w:hyperlink>
    </w:p>
    <w:p w14:paraId="3651B1F0" w14:textId="660189EF" w:rsidR="00624583" w:rsidRDefault="00282E28">
      <w:pPr>
        <w:pStyle w:val="TOC2"/>
        <w:rPr>
          <w:rFonts w:asciiTheme="minorHAnsi" w:eastAsiaTheme="minorEastAsia" w:hAnsiTheme="minorHAnsi" w:cstheme="minorBidi"/>
          <w:kern w:val="2"/>
          <w:sz w:val="24"/>
          <w14:ligatures w14:val="standardContextual"/>
        </w:rPr>
      </w:pPr>
      <w:hyperlink w:anchor="_Toc168576187" w:history="1">
        <w:r w:rsidR="00624583" w:rsidRPr="006C51F6">
          <w:rPr>
            <w:rStyle w:val="Hyperlink"/>
          </w:rPr>
          <w:t>Levels 7 and 8</w:t>
        </w:r>
        <w:r w:rsidR="00624583">
          <w:rPr>
            <w:webHidden/>
          </w:rPr>
          <w:tab/>
        </w:r>
        <w:r w:rsidR="00624583">
          <w:rPr>
            <w:webHidden/>
          </w:rPr>
          <w:fldChar w:fldCharType="begin"/>
        </w:r>
        <w:r w:rsidR="00624583">
          <w:rPr>
            <w:webHidden/>
          </w:rPr>
          <w:instrText xml:space="preserve"> PAGEREF _Toc168576187 \h </w:instrText>
        </w:r>
        <w:r w:rsidR="00624583">
          <w:rPr>
            <w:webHidden/>
          </w:rPr>
        </w:r>
        <w:r w:rsidR="00624583">
          <w:rPr>
            <w:webHidden/>
          </w:rPr>
          <w:fldChar w:fldCharType="separate"/>
        </w:r>
        <w:r w:rsidR="00624583">
          <w:rPr>
            <w:webHidden/>
          </w:rPr>
          <w:t>20</w:t>
        </w:r>
        <w:r w:rsidR="00624583">
          <w:rPr>
            <w:webHidden/>
          </w:rPr>
          <w:fldChar w:fldCharType="end"/>
        </w:r>
      </w:hyperlink>
    </w:p>
    <w:p w14:paraId="77240513" w14:textId="2C2D68A9" w:rsidR="00624583" w:rsidRDefault="00282E28">
      <w:pPr>
        <w:pStyle w:val="TOC2"/>
        <w:rPr>
          <w:rFonts w:asciiTheme="minorHAnsi" w:eastAsiaTheme="minorEastAsia" w:hAnsiTheme="minorHAnsi" w:cstheme="minorBidi"/>
          <w:kern w:val="2"/>
          <w:sz w:val="24"/>
          <w14:ligatures w14:val="standardContextual"/>
        </w:rPr>
      </w:pPr>
      <w:hyperlink w:anchor="_Toc168576188" w:history="1">
        <w:r w:rsidR="00624583" w:rsidRPr="006C51F6">
          <w:rPr>
            <w:rStyle w:val="Hyperlink"/>
          </w:rPr>
          <w:t>Levels 9 and 10</w:t>
        </w:r>
        <w:r w:rsidR="00624583">
          <w:rPr>
            <w:webHidden/>
          </w:rPr>
          <w:tab/>
        </w:r>
        <w:r w:rsidR="00624583">
          <w:rPr>
            <w:webHidden/>
          </w:rPr>
          <w:fldChar w:fldCharType="begin"/>
        </w:r>
        <w:r w:rsidR="00624583">
          <w:rPr>
            <w:webHidden/>
          </w:rPr>
          <w:instrText xml:space="preserve"> PAGEREF _Toc168576188 \h </w:instrText>
        </w:r>
        <w:r w:rsidR="00624583">
          <w:rPr>
            <w:webHidden/>
          </w:rPr>
        </w:r>
        <w:r w:rsidR="00624583">
          <w:rPr>
            <w:webHidden/>
          </w:rPr>
          <w:fldChar w:fldCharType="separate"/>
        </w:r>
        <w:r w:rsidR="00624583">
          <w:rPr>
            <w:webHidden/>
          </w:rPr>
          <w:t>24</w:t>
        </w:r>
        <w:r w:rsidR="00624583">
          <w:rPr>
            <w:webHidden/>
          </w:rPr>
          <w:fldChar w:fldCharType="end"/>
        </w:r>
      </w:hyperlink>
    </w:p>
    <w:p w14:paraId="1E8BFB1A" w14:textId="3BE38F48" w:rsidR="00DB1C96" w:rsidRPr="00210AB7" w:rsidRDefault="00A77629" w:rsidP="00A77629">
      <w:pPr>
        <w:pStyle w:val="VCAAbody"/>
      </w:pPr>
      <w:r>
        <w:rPr>
          <w:rFonts w:ascii="Arial" w:eastAsia="Times New Roman" w:hAnsi="Arial"/>
          <w:noProof/>
          <w:color w:val="auto"/>
          <w:sz w:val="24"/>
          <w:szCs w:val="24"/>
          <w:shd w:val="clear" w:color="auto" w:fill="E6E6E6"/>
          <w:lang w:val="en-AU" w:eastAsia="en-AU"/>
        </w:rPr>
        <w:fldChar w:fldCharType="end"/>
      </w:r>
    </w:p>
    <w:p w14:paraId="7B2CDB06" w14:textId="77777777" w:rsidR="00365D51" w:rsidRPr="00210AB7" w:rsidRDefault="00365D51" w:rsidP="00307B24">
      <w:pPr>
        <w:pStyle w:val="VCAAbody"/>
        <w:rPr>
          <w:lang w:val="en-AU" w:eastAsia="en-AU"/>
        </w:rPr>
        <w:sectPr w:rsidR="00365D51" w:rsidRPr="00210AB7" w:rsidSect="00624583">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A44973" w:rsidRDefault="00126C57" w:rsidP="00853684">
      <w:pPr>
        <w:pStyle w:val="Heading1"/>
      </w:pPr>
      <w:bookmarkStart w:id="5" w:name="_Toc168576177"/>
      <w:r w:rsidRPr="00A44973">
        <w:lastRenderedPageBreak/>
        <w:t>I</w:t>
      </w:r>
      <w:r w:rsidR="00CE2B38" w:rsidRPr="00A44973">
        <w:t>ntroduct</w:t>
      </w:r>
      <w:r w:rsidR="00B33C80" w:rsidRPr="00A44973">
        <w:t>ion</w:t>
      </w:r>
      <w:bookmarkEnd w:id="5"/>
    </w:p>
    <w:p w14:paraId="5AC846C9" w14:textId="0D5FFA58" w:rsidR="00F61B8A" w:rsidRPr="00A44973" w:rsidRDefault="00B33C80" w:rsidP="00853684">
      <w:pPr>
        <w:pStyle w:val="Heading2"/>
      </w:pPr>
      <w:bookmarkStart w:id="6" w:name="_Toc168576178"/>
      <w:r w:rsidRPr="00A44973">
        <w:t>Rationale</w:t>
      </w:r>
      <w:bookmarkEnd w:id="6"/>
    </w:p>
    <w:p w14:paraId="4652AE30" w14:textId="3C95052C" w:rsidR="00141F7E" w:rsidRPr="00907767" w:rsidRDefault="00141F7E" w:rsidP="006C0949">
      <w:pPr>
        <w:pStyle w:val="VCAAbody"/>
      </w:pPr>
      <w:r w:rsidRPr="00907767">
        <w:t xml:space="preserve">In music, sounds are combined and shaped into a meaningful form. Music has the capacity to motivate, inspire and enrich the lives of all students. Students participate in </w:t>
      </w:r>
      <w:r w:rsidR="006B6D4B">
        <w:t>m</w:t>
      </w:r>
      <w:r w:rsidRPr="00907767">
        <w:t>usic learning individually and collectively as listeners, composers and performers. Music learning is embodied learning. It has a significant and unique impact on the creative, sensorimotor, cognitive, emotional, sociocultural and personal competencies of students.</w:t>
      </w:r>
    </w:p>
    <w:p w14:paraId="6CF13669" w14:textId="1B8FFDDA" w:rsidR="00141F7E" w:rsidRPr="00907767" w:rsidRDefault="00141F7E" w:rsidP="006C0949">
      <w:pPr>
        <w:pStyle w:val="VCAAbody"/>
        <w:rPr>
          <w:i/>
        </w:rPr>
      </w:pPr>
      <w:r w:rsidRPr="00907767">
        <w:t>Music exists distinctively in every historical and contemporary culture, and is a basic, shared expression and communication of human experience. Sharing music and ideas about music across cultures, times, places and</w:t>
      </w:r>
      <w:r w:rsidR="003F1D68">
        <w:t>/or other</w:t>
      </w:r>
      <w:r w:rsidRPr="00907767">
        <w:t xml:space="preserve"> </w:t>
      </w:r>
      <w:r w:rsidR="003F1D68">
        <w:t>contexts</w:t>
      </w:r>
      <w:r w:rsidR="003F1D68" w:rsidRPr="00907767">
        <w:t xml:space="preserve"> </w:t>
      </w:r>
      <w:r w:rsidRPr="00907767">
        <w:t xml:space="preserve">builds knowledge and enhances empathy, and fosters understanding of other </w:t>
      </w:r>
      <w:r w:rsidR="00A0633F" w:rsidRPr="00907767">
        <w:t>cultures</w:t>
      </w:r>
      <w:r w:rsidR="00A0633F">
        <w:t>,</w:t>
      </w:r>
      <w:r w:rsidR="00A0633F" w:rsidRPr="00907767">
        <w:t xml:space="preserve"> </w:t>
      </w:r>
      <w:r w:rsidRPr="00907767">
        <w:t>times, places and contexts. Engagement with music from diverse settings develops an understanding that the same music can be deeply moving for many people and yet have different meaning for each.</w:t>
      </w:r>
    </w:p>
    <w:p w14:paraId="7CC14537" w14:textId="207F096A" w:rsidR="00141F7E" w:rsidRPr="00907767" w:rsidRDefault="00141F7E" w:rsidP="006C0949">
      <w:pPr>
        <w:pStyle w:val="VCAAbody"/>
        <w:rPr>
          <w:i/>
        </w:rPr>
      </w:pPr>
      <w:r w:rsidRPr="00907767">
        <w:t xml:space="preserve">Music is a significant element in the diversity and continuity of local and global cultures, particularly the cultures of </w:t>
      </w:r>
      <w:r w:rsidR="004E3F03">
        <w:t>Aboriginal and Torres Strait Islander Peoples</w:t>
      </w:r>
      <w:r w:rsidRPr="00907767">
        <w:t xml:space="preserve">. Through music, </w:t>
      </w:r>
      <w:r w:rsidR="004E3F03">
        <w:t>they</w:t>
      </w:r>
      <w:r w:rsidRPr="00907767">
        <w:t xml:space="preserve"> express connection to Country</w:t>
      </w:r>
      <w:r w:rsidR="005A2D2D">
        <w:t xml:space="preserve"> and Place</w:t>
      </w:r>
      <w:r w:rsidRPr="00907767">
        <w:t xml:space="preserve">, challenge the </w:t>
      </w:r>
      <w:r w:rsidR="006B6D4B">
        <w:t>impact</w:t>
      </w:r>
      <w:r w:rsidR="00ED38DF" w:rsidRPr="00907767">
        <w:t xml:space="preserve"> </w:t>
      </w:r>
      <w:r w:rsidRPr="00907767">
        <w:t xml:space="preserve">of other cultures on their ways of knowing, being, doing and becoming, contribute to the global music community and advocate for change. </w:t>
      </w:r>
    </w:p>
    <w:p w14:paraId="1D893E8D" w14:textId="2FE43BE6" w:rsidR="00141F7E" w:rsidRPr="00907767" w:rsidRDefault="00141F7E" w:rsidP="006C0949">
      <w:pPr>
        <w:pStyle w:val="VCAAbody"/>
        <w:rPr>
          <w:rFonts w:eastAsia="Calibri"/>
          <w:i/>
        </w:rPr>
      </w:pPr>
      <w:r w:rsidRPr="00907767">
        <w:t xml:space="preserve">Students’ active participation in music, through continuous and developmentally sequential music learning, encourages skills and aesthetic knowledge of increasing depth and complexity over time. Through performing, composing and listening with intent to music, students have access to knowledge, skills and understanding </w:t>
      </w:r>
      <w:r w:rsidR="0034591D">
        <w:t>that</w:t>
      </w:r>
      <w:r w:rsidRPr="00907767">
        <w:t xml:space="preserve"> can be gained in no other way. Music learning enhances students’ capacity to perceive and understand musical concepts, and to </w:t>
      </w:r>
      <w:proofErr w:type="spellStart"/>
      <w:r w:rsidRPr="00907767">
        <w:t>recognise</w:t>
      </w:r>
      <w:proofErr w:type="spellEnd"/>
      <w:r w:rsidRPr="00907767">
        <w:t xml:space="preserve"> music’s contribution in shaping their identity and their ability to explore personal, local and global issues and ideas. Learning in </w:t>
      </w:r>
      <w:r w:rsidR="00973C5E">
        <w:t>the Music curriculum</w:t>
      </w:r>
      <w:r w:rsidR="00973C5E" w:rsidRPr="00907767">
        <w:t xml:space="preserve"> </w:t>
      </w:r>
      <w:r w:rsidRPr="00907767">
        <w:t xml:space="preserve">is aurally based and can be understood without any recourse to notation; learning to read and write music in traditional and graphic forms enables students to access a wide range of music as independent learners. Through the study of </w:t>
      </w:r>
      <w:r w:rsidR="00D63FF3">
        <w:t>M</w:t>
      </w:r>
      <w:r w:rsidRPr="00907767">
        <w:t>usic, students increasingly value the power of music in its ability to transform the heart, soul, mind and spirit of individuals and communities</w:t>
      </w:r>
      <w:r w:rsidRPr="00907767">
        <w:rPr>
          <w:rFonts w:eastAsia="Calibri"/>
        </w:rPr>
        <w:t>.</w:t>
      </w:r>
    </w:p>
    <w:p w14:paraId="76D4094A" w14:textId="05D7F03F" w:rsidR="00B33C80" w:rsidRPr="00A44973" w:rsidRDefault="00B33C80" w:rsidP="00853684">
      <w:pPr>
        <w:pStyle w:val="Heading2"/>
      </w:pPr>
      <w:bookmarkStart w:id="7" w:name="_Toc168576179"/>
      <w:r w:rsidRPr="00A44973">
        <w:t>Aims</w:t>
      </w:r>
      <w:bookmarkEnd w:id="7"/>
    </w:p>
    <w:p w14:paraId="5942FCEE" w14:textId="1B7C0943" w:rsidR="00141F7E" w:rsidRPr="00907767" w:rsidRDefault="009644A8" w:rsidP="006C0949">
      <w:pPr>
        <w:pStyle w:val="VCAAbody"/>
        <w:rPr>
          <w:i/>
        </w:rPr>
      </w:pPr>
      <w:r>
        <w:t xml:space="preserve">The </w:t>
      </w:r>
      <w:r w:rsidR="00141F7E" w:rsidRPr="00907767">
        <w:t>Music</w:t>
      </w:r>
      <w:r>
        <w:t xml:space="preserve"> curriculum</w:t>
      </w:r>
      <w:r w:rsidR="00141F7E" w:rsidRPr="00907767">
        <w:t xml:space="preserve"> aims to develop students’:</w:t>
      </w:r>
    </w:p>
    <w:p w14:paraId="79EE1AC9" w14:textId="032051BE" w:rsidR="00141F7E" w:rsidRPr="006C0949" w:rsidRDefault="00141F7E" w:rsidP="006C0949">
      <w:pPr>
        <w:pStyle w:val="VCAAbullet"/>
      </w:pPr>
      <w:r w:rsidRPr="006C0949">
        <w:t>confidence to be creative, innovative, thoughtful, skilful and informed musicians</w:t>
      </w:r>
    </w:p>
    <w:p w14:paraId="3E86998A" w14:textId="572DD9A0" w:rsidR="00141F7E" w:rsidRPr="006C0949" w:rsidRDefault="00141F7E" w:rsidP="006C0949">
      <w:pPr>
        <w:pStyle w:val="VCAAbullet"/>
      </w:pPr>
      <w:r w:rsidRPr="006C0949">
        <w:t>skills to listen, improvise, compose, interpret, perform</w:t>
      </w:r>
      <w:r w:rsidR="00787493">
        <w:t xml:space="preserve"> </w:t>
      </w:r>
      <w:r w:rsidRPr="006C0949">
        <w:t>and respond with intent and purpose</w:t>
      </w:r>
    </w:p>
    <w:p w14:paraId="4CBD1B2C" w14:textId="77777777" w:rsidR="00141F7E" w:rsidRPr="006C0949" w:rsidRDefault="00141F7E" w:rsidP="006C0949">
      <w:pPr>
        <w:pStyle w:val="VCAAbullet"/>
      </w:pPr>
      <w:r w:rsidRPr="006C0949">
        <w:t>aesthetic knowledge and respect for music and music practices across global communities, cultures and musical traditions</w:t>
      </w:r>
    </w:p>
    <w:p w14:paraId="0DC8513C" w14:textId="1502C415" w:rsidR="00141F7E" w:rsidRPr="006C0949" w:rsidRDefault="00141F7E" w:rsidP="006C0949">
      <w:pPr>
        <w:pStyle w:val="VCAAbullet"/>
      </w:pPr>
      <w:r w:rsidRPr="006C0949">
        <w:t>understanding of music as an aural art form, its relationship with other art forms and contributions to cultures and societies.</w:t>
      </w:r>
    </w:p>
    <w:p w14:paraId="24A51D6B" w14:textId="2C176C28" w:rsidR="00B33C80" w:rsidRPr="00A44973" w:rsidRDefault="00B33C80" w:rsidP="00853684">
      <w:pPr>
        <w:pStyle w:val="Heading2"/>
      </w:pPr>
      <w:bookmarkStart w:id="8" w:name="_Toc168576180"/>
      <w:r w:rsidRPr="00A44973">
        <w:lastRenderedPageBreak/>
        <w:t>Structure</w:t>
      </w:r>
      <w:bookmarkEnd w:id="8"/>
    </w:p>
    <w:p w14:paraId="3DC7B377" w14:textId="586F6546" w:rsidR="00141F7E" w:rsidRPr="00F749F7" w:rsidRDefault="00C44820" w:rsidP="00C77D22">
      <w:pPr>
        <w:pStyle w:val="VCAAbody"/>
      </w:pPr>
      <w:r w:rsidRPr="00F749F7">
        <w:t xml:space="preserve">The </w:t>
      </w:r>
      <w:r w:rsidR="00141F7E" w:rsidRPr="00F749F7">
        <w:t>Music</w:t>
      </w:r>
      <w:r w:rsidRPr="00F749F7">
        <w:t xml:space="preserve"> curriculum</w:t>
      </w:r>
      <w:r w:rsidR="00141F7E" w:rsidRPr="00F749F7">
        <w:t xml:space="preserve"> </w:t>
      </w:r>
      <w:r w:rsidR="00C71356" w:rsidRPr="00C77D22">
        <w:t>is presented </w:t>
      </w:r>
      <w:r w:rsidRPr="00C77D22">
        <w:t xml:space="preserve">as one curriculum level </w:t>
      </w:r>
      <w:r w:rsidR="00C71356" w:rsidRPr="00C77D22">
        <w:t>at Foundation</w:t>
      </w:r>
      <w:r w:rsidRPr="00C77D22">
        <w:t xml:space="preserve"> and</w:t>
      </w:r>
      <w:r w:rsidR="00C71356" w:rsidRPr="00C77D22">
        <w:t xml:space="preserve"> then in 2-level bands from Levels 1 </w:t>
      </w:r>
      <w:r w:rsidRPr="00C77D22">
        <w:t>to</w:t>
      </w:r>
      <w:r w:rsidR="00C71356" w:rsidRPr="00C77D22">
        <w:t xml:space="preserve"> 10</w:t>
      </w:r>
      <w:r w:rsidR="00141F7E" w:rsidRPr="00F749F7">
        <w:t xml:space="preserve">. </w:t>
      </w:r>
    </w:p>
    <w:p w14:paraId="313CC222" w14:textId="74EE5951" w:rsidR="00141F7E" w:rsidRPr="00907767" w:rsidRDefault="001C6AC6" w:rsidP="006C0949">
      <w:pPr>
        <w:pStyle w:val="VCAAbody"/>
      </w:pPr>
      <w:r>
        <w:t>Music comprises</w:t>
      </w:r>
      <w:r w:rsidR="00141F7E" w:rsidRPr="00907767">
        <w:t xml:space="preserve"> 4 interrelated strands:</w:t>
      </w:r>
    </w:p>
    <w:p w14:paraId="02F06D65" w14:textId="293B73EE" w:rsidR="00141F7E" w:rsidRPr="00907767" w:rsidRDefault="00141F7E" w:rsidP="00914F2E">
      <w:pPr>
        <w:pStyle w:val="VCAAbullet"/>
        <w:rPr>
          <w:rFonts w:eastAsia="MS Gothic"/>
        </w:rPr>
      </w:pPr>
      <w:r w:rsidRPr="00907767">
        <w:rPr>
          <w:rFonts w:eastAsia="MS Gothic"/>
        </w:rPr>
        <w:t xml:space="preserve">Exploring </w:t>
      </w:r>
    </w:p>
    <w:p w14:paraId="5CA16367" w14:textId="68DB48AD" w:rsidR="00141F7E" w:rsidRPr="00907767" w:rsidRDefault="00141F7E" w:rsidP="00914F2E">
      <w:pPr>
        <w:pStyle w:val="VCAAbullet"/>
        <w:rPr>
          <w:rFonts w:eastAsia="MS Gothic"/>
        </w:rPr>
      </w:pPr>
      <w:r w:rsidRPr="00907767">
        <w:rPr>
          <w:rFonts w:eastAsia="MS Gothic"/>
        </w:rPr>
        <w:t xml:space="preserve">Developing </w:t>
      </w:r>
      <w:r w:rsidR="00A77001">
        <w:rPr>
          <w:rFonts w:eastAsia="MS Gothic"/>
        </w:rPr>
        <w:t>P</w:t>
      </w:r>
      <w:r w:rsidRPr="00907767">
        <w:rPr>
          <w:rFonts w:eastAsia="MS Gothic"/>
        </w:rPr>
        <w:t>ractices</w:t>
      </w:r>
    </w:p>
    <w:p w14:paraId="366F4A9A" w14:textId="77777777" w:rsidR="00141F7E" w:rsidRPr="00907767" w:rsidRDefault="00141F7E" w:rsidP="00914F2E">
      <w:pPr>
        <w:pStyle w:val="VCAAbullet"/>
        <w:rPr>
          <w:rFonts w:eastAsia="MS Gothic"/>
        </w:rPr>
      </w:pPr>
      <w:r w:rsidRPr="00907767">
        <w:rPr>
          <w:rFonts w:eastAsia="MS Gothic"/>
        </w:rPr>
        <w:t>Creating</w:t>
      </w:r>
    </w:p>
    <w:p w14:paraId="668DBACD" w14:textId="380760E2" w:rsidR="00141F7E" w:rsidRPr="00907767" w:rsidRDefault="00141F7E" w:rsidP="00914F2E">
      <w:pPr>
        <w:pStyle w:val="VCAAbullet"/>
        <w:rPr>
          <w:lang w:val="en-AU" w:eastAsia="en-AU"/>
        </w:rPr>
      </w:pPr>
      <w:r w:rsidRPr="00907767">
        <w:rPr>
          <w:rFonts w:eastAsia="MS Gothic"/>
        </w:rPr>
        <w:t>Presenting</w:t>
      </w:r>
      <w:r w:rsidR="004A5F43">
        <w:rPr>
          <w:rFonts w:eastAsia="MS Gothic"/>
        </w:rPr>
        <w:t>.</w:t>
      </w:r>
    </w:p>
    <w:p w14:paraId="664447E7" w14:textId="77777777" w:rsidR="00141F7E" w:rsidRPr="00B747C2" w:rsidRDefault="00141F7E" w:rsidP="00E86BDC">
      <w:pPr>
        <w:pStyle w:val="Heading3"/>
      </w:pPr>
      <w:r w:rsidRPr="00B747C2">
        <w:t xml:space="preserve">Exploring </w:t>
      </w:r>
    </w:p>
    <w:p w14:paraId="6487454D" w14:textId="5D657DD1" w:rsidR="00141F7E" w:rsidRPr="00907767" w:rsidRDefault="00141F7E" w:rsidP="006C0949">
      <w:pPr>
        <w:pStyle w:val="VCAAbody"/>
      </w:pPr>
      <w:r w:rsidRPr="00907767">
        <w:t xml:space="preserve">In </w:t>
      </w:r>
      <w:r w:rsidR="004A5F43">
        <w:t>this</w:t>
      </w:r>
      <w:r w:rsidR="00A0369A">
        <w:t xml:space="preserve"> </w:t>
      </w:r>
      <w:r w:rsidRPr="00907767">
        <w:t>strand</w:t>
      </w:r>
      <w:r w:rsidR="00A0369A">
        <w:t>,</w:t>
      </w:r>
      <w:r w:rsidRPr="00907767">
        <w:t xml:space="preserve"> students learn as listeners, composers and performers. They explore:</w:t>
      </w:r>
    </w:p>
    <w:p w14:paraId="347A99C1" w14:textId="77777777" w:rsidR="00141F7E" w:rsidRPr="00907767" w:rsidRDefault="00141F7E" w:rsidP="006C0949">
      <w:pPr>
        <w:pStyle w:val="VCAAbullet"/>
        <w:rPr>
          <w:rFonts w:eastAsia="MS Gothic"/>
          <w:i/>
        </w:rPr>
      </w:pPr>
      <w:r w:rsidRPr="00907767">
        <w:rPr>
          <w:rFonts w:eastAsia="MS Gothic"/>
        </w:rPr>
        <w:t xml:space="preserve">diverse examples of how, where and why people create, make, perform, present and respond to music </w:t>
      </w:r>
    </w:p>
    <w:p w14:paraId="5E69417A" w14:textId="3D96AD5C" w:rsidR="00141F7E" w:rsidRPr="00907767" w:rsidRDefault="00D50630" w:rsidP="006C0949">
      <w:pPr>
        <w:pStyle w:val="VCAAbullet"/>
        <w:rPr>
          <w:rFonts w:eastAsia="MS Gothic"/>
          <w:i/>
        </w:rPr>
      </w:pPr>
      <w:r>
        <w:rPr>
          <w:rFonts w:eastAsia="MS Gothic"/>
        </w:rPr>
        <w:t xml:space="preserve">the </w:t>
      </w:r>
      <w:r w:rsidR="00141F7E" w:rsidRPr="00907767">
        <w:rPr>
          <w:rFonts w:eastAsia="MS Gothic"/>
        </w:rPr>
        <w:t>contexts</w:t>
      </w:r>
      <w:r>
        <w:rPr>
          <w:rFonts w:eastAsia="MS Gothic"/>
        </w:rPr>
        <w:t xml:space="preserve"> and </w:t>
      </w:r>
      <w:r w:rsidR="00141F7E" w:rsidRPr="00907767">
        <w:rPr>
          <w:rFonts w:eastAsia="MS Gothic"/>
        </w:rPr>
        <w:t xml:space="preserve">roles </w:t>
      </w:r>
      <w:r>
        <w:rPr>
          <w:rFonts w:eastAsia="MS Gothic"/>
        </w:rPr>
        <w:t>of</w:t>
      </w:r>
      <w:r w:rsidRPr="00907767">
        <w:rPr>
          <w:rFonts w:eastAsia="MS Gothic"/>
        </w:rPr>
        <w:t xml:space="preserve"> </w:t>
      </w:r>
      <w:r w:rsidR="00141F7E" w:rsidRPr="00907767">
        <w:rPr>
          <w:rFonts w:eastAsia="MS Gothic"/>
        </w:rPr>
        <w:t xml:space="preserve">music in the lives of individuals and groups across cultures, times, places and </w:t>
      </w:r>
      <w:r w:rsidR="00141F7E" w:rsidRPr="00907767" w:rsidDel="00D66271">
        <w:rPr>
          <w:rFonts w:eastAsia="MS Gothic"/>
        </w:rPr>
        <w:t>communities</w:t>
      </w:r>
    </w:p>
    <w:p w14:paraId="0701C049" w14:textId="5885796A" w:rsidR="00141F7E" w:rsidRPr="00907767" w:rsidRDefault="00141F7E" w:rsidP="006C0949">
      <w:pPr>
        <w:pStyle w:val="VCAAbullet"/>
        <w:rPr>
          <w:rFonts w:eastAsia="MS Mincho"/>
          <w:i/>
        </w:rPr>
      </w:pPr>
      <w:r w:rsidRPr="00907767">
        <w:rPr>
          <w:rFonts w:eastAsia="MS Gothic"/>
        </w:rPr>
        <w:t xml:space="preserve">the diversity and significance of music for </w:t>
      </w:r>
      <w:r w:rsidR="003E4DE9">
        <w:rPr>
          <w:rFonts w:eastAsia="MS Gothic"/>
        </w:rPr>
        <w:t>Aboriginal and Torres Strait Islander</w:t>
      </w:r>
      <w:r w:rsidRPr="00907767">
        <w:t xml:space="preserve"> Peoples, cultures and communities</w:t>
      </w:r>
    </w:p>
    <w:p w14:paraId="693A77A0" w14:textId="77777777" w:rsidR="00141F7E" w:rsidRPr="00907767" w:rsidRDefault="00141F7E" w:rsidP="006C0949">
      <w:pPr>
        <w:pStyle w:val="VCAAbullet"/>
        <w:rPr>
          <w:rFonts w:eastAsia="MS Gothic"/>
          <w:i/>
        </w:rPr>
      </w:pPr>
      <w:r w:rsidRPr="00907767">
        <w:rPr>
          <w:rFonts w:eastAsia="MS Gothic"/>
        </w:rPr>
        <w:t xml:space="preserve">how music communicates cultural and aesthetic knowledge, purpose, meaning and emotion </w:t>
      </w:r>
    </w:p>
    <w:p w14:paraId="030C1D6E" w14:textId="77777777" w:rsidR="00141F7E" w:rsidRPr="00907767" w:rsidRDefault="00141F7E" w:rsidP="006C0949">
      <w:pPr>
        <w:pStyle w:val="VCAAbullet"/>
        <w:rPr>
          <w:i/>
        </w:rPr>
      </w:pPr>
      <w:r w:rsidRPr="00907767">
        <w:rPr>
          <w:rFonts w:eastAsia="MS Gothic"/>
        </w:rPr>
        <w:t xml:space="preserve">how music develops empathy and understanding of multiple perspectives. </w:t>
      </w:r>
    </w:p>
    <w:p w14:paraId="41B77CB5" w14:textId="738FF4C9" w:rsidR="00141F7E" w:rsidRPr="00924560" w:rsidRDefault="00BF4A13" w:rsidP="00924560">
      <w:pPr>
        <w:pStyle w:val="VCAAbody"/>
      </w:pPr>
      <w:r>
        <w:rPr>
          <w:lang w:eastAsia="en-GB"/>
        </w:rPr>
        <w:t>Students</w:t>
      </w:r>
      <w:r w:rsidRPr="00907767">
        <w:rPr>
          <w:lang w:eastAsia="en-GB"/>
        </w:rPr>
        <w:t xml:space="preserve"> </w:t>
      </w:r>
      <w:r w:rsidR="00141F7E" w:rsidRPr="00907767">
        <w:rPr>
          <w:lang w:eastAsia="en-GB"/>
        </w:rPr>
        <w:t xml:space="preserve">respond using music practices and forms, imagery, sounds, movement, language and digital tools. They listen with intent and </w:t>
      </w:r>
      <w:r w:rsidR="00141F7E" w:rsidRPr="00907767">
        <w:t>use listening skills and</w:t>
      </w:r>
      <w:r>
        <w:t xml:space="preserve"> </w:t>
      </w:r>
      <w:r w:rsidR="00141F7E" w:rsidRPr="00907767">
        <w:t>imagination to develop ideas in response to stimuli such as music</w:t>
      </w:r>
      <w:r w:rsidR="004B27C2">
        <w:t xml:space="preserve"> </w:t>
      </w:r>
      <w:r w:rsidR="00141F7E" w:rsidRPr="00907767">
        <w:t>they have listened to, observations, feelings, experiences and research. They</w:t>
      </w:r>
      <w:r w:rsidR="003E4DE9">
        <w:t xml:space="preserve"> </w:t>
      </w:r>
      <w:r w:rsidR="00141F7E" w:rsidRPr="00907767">
        <w:t>explore ways of using and manipulating the elements of music and compositional devices.</w:t>
      </w:r>
    </w:p>
    <w:p w14:paraId="37380C8F" w14:textId="74AECAB6" w:rsidR="00141F7E" w:rsidRPr="006C0949" w:rsidRDefault="00141F7E" w:rsidP="00E86BDC">
      <w:pPr>
        <w:pStyle w:val="Heading3"/>
      </w:pPr>
      <w:r w:rsidRPr="006C0949">
        <w:t xml:space="preserve">Developing </w:t>
      </w:r>
      <w:r w:rsidR="005A793D">
        <w:t>P</w:t>
      </w:r>
      <w:r w:rsidRPr="006C0949">
        <w:t xml:space="preserve">ractices </w:t>
      </w:r>
    </w:p>
    <w:p w14:paraId="7C468FDB" w14:textId="6FB80EA7" w:rsidR="00141F7E" w:rsidRPr="00907767" w:rsidRDefault="005A793D" w:rsidP="006C0949">
      <w:pPr>
        <w:pStyle w:val="VCAAbody"/>
        <w:rPr>
          <w:i/>
        </w:rPr>
      </w:pPr>
      <w:r>
        <w:t xml:space="preserve">In </w:t>
      </w:r>
      <w:r w:rsidR="001F0600">
        <w:t>this</w:t>
      </w:r>
      <w:r>
        <w:t xml:space="preserve"> strand,</w:t>
      </w:r>
      <w:r w:rsidR="00141F7E" w:rsidRPr="00907767">
        <w:t xml:space="preserve"> students develop practices and skills for listening to, composing, performing and responding to music. They develop knowledge and understanding through play, imagination, experimentation, creative and critical thinking, and practice. They use their voices, instruments, safe practice principles and guidelines, materials such as scores</w:t>
      </w:r>
      <w:r w:rsidR="004A6944">
        <w:t xml:space="preserve"> and</w:t>
      </w:r>
      <w:r w:rsidR="00141F7E" w:rsidRPr="00907767">
        <w:t xml:space="preserve"> sheet music, amplification equipment and digital tools</w:t>
      </w:r>
      <w:r w:rsidR="002B0CE5" w:rsidRPr="002B0CE5">
        <w:t xml:space="preserve"> </w:t>
      </w:r>
      <w:r w:rsidR="002B0CE5" w:rsidRPr="00907767">
        <w:t>as appropriate</w:t>
      </w:r>
      <w:r w:rsidR="00141F7E" w:rsidRPr="00907767">
        <w:t xml:space="preserve"> to develop creative and critical practices including:</w:t>
      </w:r>
    </w:p>
    <w:p w14:paraId="3A09B075" w14:textId="24684108" w:rsidR="00141F7E" w:rsidRPr="006C0949" w:rsidRDefault="00141F7E" w:rsidP="006C0949">
      <w:pPr>
        <w:pStyle w:val="VCAAbullet"/>
        <w:rPr>
          <w:rFonts w:eastAsia="MS Gothic"/>
        </w:rPr>
      </w:pPr>
      <w:r w:rsidRPr="006C0949">
        <w:rPr>
          <w:rFonts w:eastAsia="MS Gothic"/>
        </w:rPr>
        <w:t>creative skills and confidence for interpreting, performing and composing music, using the elements of music, listening and aural skills, vocal and instrumental techniques, and available materials</w:t>
      </w:r>
      <w:r w:rsidR="00654996">
        <w:rPr>
          <w:rFonts w:eastAsia="MS Gothic"/>
        </w:rPr>
        <w:t xml:space="preserve"> and </w:t>
      </w:r>
      <w:r w:rsidRPr="006C0949">
        <w:rPr>
          <w:rFonts w:eastAsia="MS Gothic"/>
        </w:rPr>
        <w:t>digital tools</w:t>
      </w:r>
    </w:p>
    <w:p w14:paraId="20C34190" w14:textId="77777777" w:rsidR="00141F7E" w:rsidRPr="006C0949" w:rsidRDefault="00141F7E" w:rsidP="006C0949">
      <w:pPr>
        <w:pStyle w:val="VCAAbullet"/>
        <w:rPr>
          <w:rFonts w:eastAsia="MS Gothic"/>
        </w:rPr>
      </w:pPr>
      <w:r w:rsidRPr="006C0949">
        <w:rPr>
          <w:rFonts w:eastAsia="MS Gothic"/>
        </w:rPr>
        <w:t>critical skills for listening to, observing, reflecting on, analysing and evaluating their own and others’ music practices, using language/terminology and embodied practices.</w:t>
      </w:r>
    </w:p>
    <w:p w14:paraId="7DB6E89B" w14:textId="77777777" w:rsidR="00141F7E" w:rsidRPr="00B747C2" w:rsidRDefault="00141F7E" w:rsidP="00914F2E">
      <w:pPr>
        <w:pStyle w:val="Heading3"/>
      </w:pPr>
      <w:r w:rsidRPr="00B747C2">
        <w:t xml:space="preserve">Creating </w:t>
      </w:r>
    </w:p>
    <w:p w14:paraId="6D068475" w14:textId="6DD89D4B" w:rsidR="00141F7E" w:rsidRPr="00907767" w:rsidRDefault="00141F7E" w:rsidP="006C0949">
      <w:pPr>
        <w:pStyle w:val="VCAAbody"/>
        <w:rPr>
          <w:rFonts w:eastAsia="MS Gothic"/>
          <w:i/>
          <w:lang w:eastAsia="en-GB"/>
        </w:rPr>
      </w:pPr>
      <w:r w:rsidRPr="00907767">
        <w:rPr>
          <w:lang w:eastAsia="en-GB"/>
        </w:rPr>
        <w:t xml:space="preserve">In </w:t>
      </w:r>
      <w:r w:rsidR="004A6944">
        <w:rPr>
          <w:lang w:eastAsia="en-GB"/>
        </w:rPr>
        <w:t>this</w:t>
      </w:r>
      <w:r w:rsidR="003448AE" w:rsidRPr="00907767">
        <w:rPr>
          <w:lang w:eastAsia="en-GB"/>
        </w:rPr>
        <w:t xml:space="preserve"> </w:t>
      </w:r>
      <w:r w:rsidRPr="00907767">
        <w:rPr>
          <w:lang w:eastAsia="en-GB"/>
        </w:rPr>
        <w:t>strand, students</w:t>
      </w:r>
      <w:r w:rsidR="003448AE">
        <w:rPr>
          <w:lang w:eastAsia="en-GB"/>
        </w:rPr>
        <w:t xml:space="preserve"> as artists</w:t>
      </w:r>
      <w:r w:rsidRPr="00907767">
        <w:rPr>
          <w:lang w:eastAsia="en-GB"/>
        </w:rPr>
        <w:t xml:space="preserve"> apply music-specific or multi-arts creative processes to compose music and interpret music for performance. As audiences, they reflect on their work as it develops</w:t>
      </w:r>
      <w:r w:rsidR="004C18EA">
        <w:rPr>
          <w:lang w:eastAsia="en-GB"/>
        </w:rPr>
        <w:t>,</w:t>
      </w:r>
      <w:r w:rsidRPr="00907767">
        <w:rPr>
          <w:lang w:eastAsia="en-GB"/>
        </w:rPr>
        <w:t xml:space="preserve"> for example through</w:t>
      </w:r>
      <w:r w:rsidRPr="00907767">
        <w:rPr>
          <w:rFonts w:eastAsia="MS Gothic"/>
          <w:lang w:eastAsia="en-GB"/>
        </w:rPr>
        <w:t xml:space="preserve"> observation, using aural skills, analysis, reflection and evaluation.</w:t>
      </w:r>
    </w:p>
    <w:p w14:paraId="1B5A6405" w14:textId="77777777" w:rsidR="00F90469" w:rsidRPr="008F5481" w:rsidRDefault="004F50FF" w:rsidP="008F5481">
      <w:pPr>
        <w:pStyle w:val="VCAAbody"/>
        <w:rPr>
          <w:rFonts w:eastAsia="MS Gothic"/>
        </w:rPr>
      </w:pPr>
      <w:r>
        <w:lastRenderedPageBreak/>
        <w:t>I</w:t>
      </w:r>
      <w:r w:rsidR="00141F7E" w:rsidRPr="00907767">
        <w:t>ndividually and collaboratively, using available voices, instruments (acoustic, electric, digital and environmental) and digital tools</w:t>
      </w:r>
      <w:r>
        <w:t>, students</w:t>
      </w:r>
      <w:r w:rsidR="00973C5E">
        <w:t xml:space="preserve"> manipulate and exploit elements of music to:</w:t>
      </w:r>
    </w:p>
    <w:p w14:paraId="60325DD5" w14:textId="63219B94" w:rsidR="00141F7E" w:rsidRPr="00907767" w:rsidRDefault="00141F7E" w:rsidP="006C0949">
      <w:pPr>
        <w:pStyle w:val="VCAAbullet"/>
        <w:rPr>
          <w:rFonts w:eastAsia="MS Gothic"/>
        </w:rPr>
      </w:pPr>
      <w:r w:rsidRPr="00907767">
        <w:rPr>
          <w:rFonts w:eastAsia="MS Gothic"/>
        </w:rPr>
        <w:t xml:space="preserve">compose in forms and styles of interest and relevance </w:t>
      </w:r>
      <w:r w:rsidR="003B6E01">
        <w:rPr>
          <w:rFonts w:eastAsia="MS Gothic"/>
        </w:rPr>
        <w:t>through</w:t>
      </w:r>
      <w:r w:rsidRPr="00907767">
        <w:rPr>
          <w:rFonts w:eastAsia="MS Gothic"/>
        </w:rPr>
        <w:t xml:space="preserve"> songwriting, improvisation, genre-specific forms such as chamber music, music production, arranging/re-imagining, music for specific purposes or occasions, or music for multi-arts works</w:t>
      </w:r>
    </w:p>
    <w:p w14:paraId="07468F32" w14:textId="59559B28" w:rsidR="00141F7E" w:rsidRPr="00907767" w:rsidRDefault="00141F7E" w:rsidP="006C0949">
      <w:pPr>
        <w:pStyle w:val="VCAAbullet"/>
        <w:rPr>
          <w:rFonts w:eastAsia="MS Gothic"/>
        </w:rPr>
      </w:pPr>
      <w:r w:rsidRPr="00907767">
        <w:rPr>
          <w:rFonts w:eastAsia="MS Gothic"/>
        </w:rPr>
        <w:t>interpret music composed and performed by others</w:t>
      </w:r>
    </w:p>
    <w:p w14:paraId="38F02A56" w14:textId="7CD863EE" w:rsidR="00141F7E" w:rsidRPr="00907767" w:rsidRDefault="00141F7E" w:rsidP="006C0949">
      <w:pPr>
        <w:pStyle w:val="VCAAbullet"/>
        <w:rPr>
          <w:rFonts w:eastAsia="MS Gothic"/>
        </w:rPr>
      </w:pPr>
      <w:r w:rsidRPr="00907767">
        <w:rPr>
          <w:rFonts w:eastAsia="MS Gothic"/>
        </w:rPr>
        <w:t>use manual and digital tools to notate, document and record their compositions and</w:t>
      </w:r>
      <w:r w:rsidR="000D49D2">
        <w:rPr>
          <w:rFonts w:eastAsia="MS Gothic"/>
        </w:rPr>
        <w:t xml:space="preserve"> </w:t>
      </w:r>
      <w:r w:rsidRPr="00907767">
        <w:rPr>
          <w:rFonts w:eastAsia="MS Gothic"/>
        </w:rPr>
        <w:t>interpretations.</w:t>
      </w:r>
    </w:p>
    <w:p w14:paraId="7094EF6B" w14:textId="77777777" w:rsidR="00141F7E" w:rsidRPr="00B747C2" w:rsidRDefault="00141F7E" w:rsidP="00914F2E">
      <w:pPr>
        <w:pStyle w:val="Heading3"/>
      </w:pPr>
      <w:r w:rsidRPr="00B747C2">
        <w:t xml:space="preserve">Presenting </w:t>
      </w:r>
    </w:p>
    <w:p w14:paraId="1CB1D555" w14:textId="74F19C35" w:rsidR="00141F7E" w:rsidRPr="00907767" w:rsidRDefault="00141F7E" w:rsidP="006C0949">
      <w:pPr>
        <w:pStyle w:val="VCAAbody"/>
        <w:rPr>
          <w:rFonts w:eastAsia="Times New Roman"/>
          <w:i/>
          <w:lang w:eastAsia="en-GB"/>
        </w:rPr>
      </w:pPr>
      <w:r w:rsidRPr="00907767">
        <w:rPr>
          <w:lang w:eastAsia="en-GB"/>
        </w:rPr>
        <w:t xml:space="preserve">In </w:t>
      </w:r>
      <w:r w:rsidR="0050765E">
        <w:rPr>
          <w:lang w:eastAsia="en-GB"/>
        </w:rPr>
        <w:t>this</w:t>
      </w:r>
      <w:r w:rsidR="003E0C85" w:rsidRPr="00907767">
        <w:rPr>
          <w:lang w:eastAsia="en-GB"/>
        </w:rPr>
        <w:t xml:space="preserve"> </w:t>
      </w:r>
      <w:r w:rsidRPr="00907767">
        <w:rPr>
          <w:lang w:eastAsia="en-GB"/>
        </w:rPr>
        <w:t>strand, students perform their compositions and interpretations of music composed by other people in informal and</w:t>
      </w:r>
      <w:r w:rsidR="00894632">
        <w:rPr>
          <w:lang w:eastAsia="en-GB"/>
        </w:rPr>
        <w:t xml:space="preserve"> f</w:t>
      </w:r>
      <w:r w:rsidRPr="00907767">
        <w:rPr>
          <w:lang w:eastAsia="en-GB"/>
        </w:rPr>
        <w:t>ormal settings in available physical or virtual spaces. Some performances will be refined; others will be presentations</w:t>
      </w:r>
      <w:r w:rsidR="0033723E">
        <w:rPr>
          <w:lang w:eastAsia="en-GB"/>
        </w:rPr>
        <w:t xml:space="preserve"> or </w:t>
      </w:r>
      <w:r w:rsidRPr="00907767">
        <w:rPr>
          <w:lang w:eastAsia="en-GB"/>
        </w:rPr>
        <w:t>demonstrations of work</w:t>
      </w:r>
      <w:r w:rsidR="00351437">
        <w:rPr>
          <w:lang w:eastAsia="en-GB"/>
        </w:rPr>
        <w:t xml:space="preserve"> </w:t>
      </w:r>
      <w:r w:rsidRPr="00907767">
        <w:rPr>
          <w:lang w:eastAsia="en-GB"/>
        </w:rPr>
        <w:t>in</w:t>
      </w:r>
      <w:r w:rsidR="00351437">
        <w:rPr>
          <w:lang w:eastAsia="en-GB"/>
        </w:rPr>
        <w:t xml:space="preserve"> </w:t>
      </w:r>
      <w:r w:rsidRPr="00907767">
        <w:rPr>
          <w:lang w:eastAsia="en-GB"/>
        </w:rPr>
        <w:t>progress. Students:</w:t>
      </w:r>
    </w:p>
    <w:p w14:paraId="6D51E249" w14:textId="77777777" w:rsidR="00141F7E" w:rsidRPr="00907767" w:rsidRDefault="00141F7E" w:rsidP="006C0949">
      <w:pPr>
        <w:pStyle w:val="VCAAbullet"/>
        <w:rPr>
          <w:rFonts w:eastAsia="MS Gothic"/>
        </w:rPr>
      </w:pPr>
      <w:r w:rsidRPr="00907767">
        <w:rPr>
          <w:rFonts w:eastAsia="MS Gothic"/>
        </w:rPr>
        <w:t>plan, select, design and rehearse their presentations and performances </w:t>
      </w:r>
    </w:p>
    <w:p w14:paraId="79630480" w14:textId="77777777" w:rsidR="00141F7E" w:rsidRPr="00907767" w:rsidRDefault="00141F7E" w:rsidP="006C0949">
      <w:pPr>
        <w:pStyle w:val="VCAAbullet"/>
        <w:rPr>
          <w:rFonts w:eastAsia="MS Gothic"/>
        </w:rPr>
      </w:pPr>
      <w:r w:rsidRPr="00907767">
        <w:rPr>
          <w:rFonts w:eastAsia="MS Gothic"/>
        </w:rPr>
        <w:t xml:space="preserve">use technical skills and manipulate expressive elements of music to engage audiences and communicate intentions. </w:t>
      </w:r>
    </w:p>
    <w:p w14:paraId="40591DC2" w14:textId="77777777" w:rsidR="00842AD8" w:rsidRPr="00824B14" w:rsidRDefault="00842AD8" w:rsidP="00842AD8">
      <w:pPr>
        <w:pStyle w:val="Heading3"/>
      </w:pPr>
      <w:bookmarkStart w:id="9" w:name="_Toc143926256"/>
      <w:bookmarkStart w:id="10" w:name="_Hlk155690647"/>
      <w:r w:rsidRPr="00824B14">
        <w:t>Achievement standards</w:t>
      </w:r>
      <w:bookmarkEnd w:id="9"/>
    </w:p>
    <w:p w14:paraId="35D764D4" w14:textId="77777777" w:rsidR="00842AD8" w:rsidRPr="00271034" w:rsidRDefault="00842AD8" w:rsidP="00842AD8">
      <w:pPr>
        <w:pStyle w:val="VCAAbody"/>
      </w:pPr>
      <w:r w:rsidRPr="00271034">
        <w:t xml:space="preserve">Achievement standards describe what </w:t>
      </w:r>
      <w:r w:rsidRPr="00496DC6">
        <w:t>students</w:t>
      </w:r>
      <w:r w:rsidRPr="00271034">
        <w:t xml:space="preserve"> are typically able to understand and do, and they are the basis for reporting student achievement.</w:t>
      </w:r>
    </w:p>
    <w:p w14:paraId="2343D915" w14:textId="693DF949" w:rsidR="00842AD8" w:rsidRDefault="00842AD8" w:rsidP="00842AD8">
      <w:pPr>
        <w:pStyle w:val="VCAAbody"/>
        <w:rPr>
          <w:lang w:val="en-AU" w:eastAsia="en-AU"/>
        </w:rPr>
      </w:pPr>
      <w:r w:rsidRPr="005607D4">
        <w:rPr>
          <w:lang w:val="en-AU" w:eastAsia="en-AU"/>
        </w:rPr>
        <w:t xml:space="preserve">In </w:t>
      </w:r>
      <w:r>
        <w:rPr>
          <w:lang w:val="en-AU" w:eastAsia="en-AU"/>
        </w:rPr>
        <w:t>Music</w:t>
      </w:r>
      <w:r w:rsidRPr="005607D4">
        <w:rPr>
          <w:lang w:val="en-AU" w:eastAsia="en-AU"/>
        </w:rPr>
        <w:t xml:space="preserve">, </w:t>
      </w:r>
      <w:proofErr w:type="spellStart"/>
      <w:r w:rsidRPr="005607D4">
        <w:rPr>
          <w:lang w:val="en-AU" w:eastAsia="en-AU"/>
        </w:rPr>
        <w:t>students</w:t>
      </w:r>
      <w:proofErr w:type="spellEnd"/>
      <w:r w:rsidRPr="005607D4">
        <w:rPr>
          <w:lang w:val="en-AU" w:eastAsia="en-AU"/>
        </w:rPr>
        <w:t xml:space="preserve"> progress along a </w:t>
      </w:r>
      <w:r>
        <w:rPr>
          <w:lang w:val="en-AU" w:eastAsia="en-AU"/>
        </w:rPr>
        <w:t>learning</w:t>
      </w:r>
      <w:r w:rsidRPr="005607D4">
        <w:rPr>
          <w:lang w:val="en-AU" w:eastAsia="en-AU"/>
        </w:rPr>
        <w:t xml:space="preserve"> continuum that provides the first achievement standard at </w:t>
      </w:r>
      <w:r>
        <w:rPr>
          <w:lang w:val="en-AU" w:eastAsia="en-AU"/>
        </w:rPr>
        <w:t>Foundation</w:t>
      </w:r>
      <w:r w:rsidRPr="005607D4">
        <w:rPr>
          <w:lang w:val="en-AU" w:eastAsia="en-AU"/>
        </w:rPr>
        <w:t xml:space="preserve">, and then at </w:t>
      </w:r>
      <w:r w:rsidRPr="005B63DD">
        <w:t>Levels</w:t>
      </w:r>
      <w:r w:rsidRPr="005607D4">
        <w:rPr>
          <w:lang w:val="en-AU" w:eastAsia="en-AU"/>
        </w:rPr>
        <w:t xml:space="preserve"> </w:t>
      </w:r>
      <w:r>
        <w:rPr>
          <w:lang w:val="en-AU" w:eastAsia="en-AU"/>
        </w:rPr>
        <w:t xml:space="preserve">2, </w:t>
      </w:r>
      <w:r w:rsidRPr="005607D4">
        <w:rPr>
          <w:lang w:val="en-AU" w:eastAsia="en-AU"/>
        </w:rPr>
        <w:t xml:space="preserve">4, 6, 8 and 10. </w:t>
      </w:r>
    </w:p>
    <w:p w14:paraId="7CEBB9B7" w14:textId="77777777" w:rsidR="00842AD8" w:rsidRDefault="00842AD8" w:rsidP="00842AD8">
      <w:pPr>
        <w:pStyle w:val="Heading3"/>
      </w:pPr>
      <w:r>
        <w:t xml:space="preserve">Content </w:t>
      </w:r>
      <w:r w:rsidRPr="005B63DD">
        <w:t>descriptions</w:t>
      </w:r>
    </w:p>
    <w:p w14:paraId="7A409F6F" w14:textId="10B38979" w:rsidR="00842AD8" w:rsidRDefault="00842AD8" w:rsidP="00842AD8">
      <w:pPr>
        <w:pStyle w:val="VCAAbody"/>
      </w:pPr>
      <w:r>
        <w:t xml:space="preserve">In Music, content descriptions sequence and describe the knowledge, understanding and skills that teachers need to </w:t>
      </w:r>
      <w:proofErr w:type="gramStart"/>
      <w:r>
        <w:t>teach</w:t>
      </w:r>
      <w:proofErr w:type="gramEnd"/>
      <w:r>
        <w:t xml:space="preserve"> and students are expected to learn.</w:t>
      </w:r>
    </w:p>
    <w:p w14:paraId="1C314C34" w14:textId="77777777" w:rsidR="00842AD8" w:rsidRDefault="00842AD8" w:rsidP="00842AD8">
      <w:pPr>
        <w:pStyle w:val="Heading3"/>
      </w:pPr>
      <w:r w:rsidRPr="005B63DD">
        <w:t>Elaborations</w:t>
      </w:r>
    </w:p>
    <w:p w14:paraId="2A452981" w14:textId="77777777" w:rsidR="00842AD8" w:rsidRPr="003C0446" w:rsidRDefault="00842AD8" w:rsidP="00842AD8">
      <w:pPr>
        <w:pStyle w:val="VCAAbody"/>
      </w:pPr>
      <w:r>
        <w:t>Elaborations are examples that provide guidance on how the curriculum may be transformed into a classroom activity or learning opportunity. They are provided as advisory material only.</w:t>
      </w:r>
      <w:bookmarkEnd w:id="10"/>
    </w:p>
    <w:p w14:paraId="0C361565" w14:textId="5B185911" w:rsidR="00B33C80" w:rsidRPr="00A44973" w:rsidRDefault="00B33C80" w:rsidP="00853684">
      <w:pPr>
        <w:pStyle w:val="Heading2"/>
      </w:pPr>
      <w:bookmarkStart w:id="11" w:name="_Toc168576181"/>
      <w:r w:rsidRPr="00A44973">
        <w:t xml:space="preserve">Learning in </w:t>
      </w:r>
      <w:r w:rsidR="00B45CFE">
        <w:t>Music</w:t>
      </w:r>
      <w:bookmarkEnd w:id="11"/>
    </w:p>
    <w:p w14:paraId="0E0DC90C" w14:textId="77777777" w:rsidR="00141F7E" w:rsidRPr="006C0949" w:rsidRDefault="00141F7E" w:rsidP="00E86BDC">
      <w:pPr>
        <w:pStyle w:val="Heading3"/>
      </w:pPr>
      <w:r w:rsidRPr="006C0949">
        <w:t>Elements of music</w:t>
      </w:r>
    </w:p>
    <w:p w14:paraId="41E68596" w14:textId="6F189745" w:rsidR="00141F7E" w:rsidRPr="00907767" w:rsidRDefault="00141F7E" w:rsidP="006C0949">
      <w:pPr>
        <w:pStyle w:val="VCAAbody"/>
        <w:rPr>
          <w:i/>
          <w:lang w:eastAsia="en-GB"/>
        </w:rPr>
      </w:pPr>
      <w:r w:rsidRPr="00907767">
        <w:rPr>
          <w:lang w:eastAsia="en-GB"/>
        </w:rPr>
        <w:t xml:space="preserve">The elements of music </w:t>
      </w:r>
      <w:r w:rsidR="003B1593" w:rsidRPr="00907767">
        <w:rPr>
          <w:lang w:eastAsia="en-GB"/>
        </w:rPr>
        <w:t xml:space="preserve">underpin all </w:t>
      </w:r>
      <w:r w:rsidR="003B1593">
        <w:rPr>
          <w:lang w:eastAsia="en-GB"/>
        </w:rPr>
        <w:t>M</w:t>
      </w:r>
      <w:r w:rsidR="003B1593" w:rsidRPr="00907767">
        <w:rPr>
          <w:lang w:eastAsia="en-GB"/>
        </w:rPr>
        <w:t>usic learning</w:t>
      </w:r>
      <w:r w:rsidR="003B1593">
        <w:rPr>
          <w:lang w:eastAsia="en-GB"/>
        </w:rPr>
        <w:t>.</w:t>
      </w:r>
      <w:r w:rsidR="003B1593" w:rsidRPr="00907767">
        <w:rPr>
          <w:lang w:eastAsia="en-GB"/>
        </w:rPr>
        <w:t xml:space="preserve"> </w:t>
      </w:r>
      <w:r w:rsidR="003B1593">
        <w:rPr>
          <w:lang w:eastAsia="en-GB"/>
        </w:rPr>
        <w:t>These are</w:t>
      </w:r>
      <w:r w:rsidRPr="00907767">
        <w:rPr>
          <w:lang w:eastAsia="en-GB"/>
        </w:rPr>
        <w:t xml:space="preserve"> duration/time (</w:t>
      </w:r>
      <w:r w:rsidR="00BD74C2" w:rsidRPr="00C44E23">
        <w:t xml:space="preserve">including tempo, rhythm and </w:t>
      </w:r>
      <w:proofErr w:type="spellStart"/>
      <w:r w:rsidR="00BD74C2" w:rsidRPr="00C44E23">
        <w:t>metre</w:t>
      </w:r>
      <w:proofErr w:type="spellEnd"/>
      <w:r w:rsidRPr="00907767">
        <w:rPr>
          <w:lang w:eastAsia="en-GB"/>
        </w:rPr>
        <w:t xml:space="preserve">), pitch, </w:t>
      </w:r>
      <w:r w:rsidR="00BD74C2">
        <w:rPr>
          <w:lang w:eastAsia="en-GB"/>
        </w:rPr>
        <w:t xml:space="preserve">tone </w:t>
      </w:r>
      <w:proofErr w:type="spellStart"/>
      <w:r w:rsidR="00BD74C2">
        <w:rPr>
          <w:lang w:eastAsia="en-GB"/>
        </w:rPr>
        <w:t>colour</w:t>
      </w:r>
      <w:proofErr w:type="spellEnd"/>
      <w:r w:rsidR="00BD74C2">
        <w:rPr>
          <w:lang w:eastAsia="en-GB"/>
        </w:rPr>
        <w:t>/timbre, texture, structure/form, dynamics and articulation.</w:t>
      </w:r>
    </w:p>
    <w:p w14:paraId="342EE327" w14:textId="19265E95" w:rsidR="00082577" w:rsidRPr="00907767" w:rsidRDefault="00141F7E" w:rsidP="006C0949">
      <w:pPr>
        <w:pStyle w:val="VCAAbody"/>
        <w:rPr>
          <w:i/>
          <w:lang w:eastAsia="en-GB"/>
        </w:rPr>
      </w:pPr>
      <w:r w:rsidRPr="00907767">
        <w:rPr>
          <w:lang w:eastAsia="en-GB"/>
        </w:rPr>
        <w:t xml:space="preserve">Musical ideas are conceived, </w:t>
      </w:r>
      <w:proofErr w:type="spellStart"/>
      <w:r w:rsidRPr="00907767">
        <w:rPr>
          <w:lang w:eastAsia="en-GB"/>
        </w:rPr>
        <w:t>organised</w:t>
      </w:r>
      <w:proofErr w:type="spellEnd"/>
      <w:r w:rsidRPr="00907767">
        <w:rPr>
          <w:lang w:eastAsia="en-GB"/>
        </w:rPr>
        <w:t xml:space="preserve"> and shaped by aspects and combinations of the elements of music. Other elements of music may be included, particularly at </w:t>
      </w:r>
      <w:r w:rsidR="00ED7ABE">
        <w:rPr>
          <w:lang w:eastAsia="en-GB"/>
        </w:rPr>
        <w:t>Levels</w:t>
      </w:r>
      <w:r w:rsidR="00ED7ABE" w:rsidRPr="00907767">
        <w:rPr>
          <w:lang w:eastAsia="en-GB"/>
        </w:rPr>
        <w:t xml:space="preserve"> </w:t>
      </w:r>
      <w:r w:rsidRPr="00907767">
        <w:rPr>
          <w:lang w:eastAsia="en-GB"/>
        </w:rPr>
        <w:t>9</w:t>
      </w:r>
      <w:r w:rsidR="00ED7ABE">
        <w:rPr>
          <w:lang w:eastAsia="en-GB"/>
        </w:rPr>
        <w:t xml:space="preserve"> and </w:t>
      </w:r>
      <w:r w:rsidRPr="00907767">
        <w:rPr>
          <w:lang w:eastAsia="en-GB"/>
        </w:rPr>
        <w:t>10</w:t>
      </w:r>
      <w:r w:rsidR="00F63923">
        <w:rPr>
          <w:lang w:eastAsia="en-GB"/>
        </w:rPr>
        <w:t>, for example elements</w:t>
      </w:r>
      <w:r w:rsidR="0001257D">
        <w:rPr>
          <w:lang w:eastAsia="en-GB"/>
        </w:rPr>
        <w:t xml:space="preserve"> </w:t>
      </w:r>
      <w:r w:rsidRPr="00907767">
        <w:rPr>
          <w:lang w:eastAsia="en-GB"/>
        </w:rPr>
        <w:t xml:space="preserve">to align with senior secondary courses. </w:t>
      </w:r>
    </w:p>
    <w:p w14:paraId="5C4EF9CD" w14:textId="0B1389EA" w:rsidR="00141F7E" w:rsidRPr="006C0949" w:rsidRDefault="00141F7E" w:rsidP="00E86BDC">
      <w:pPr>
        <w:pStyle w:val="Heading3"/>
      </w:pPr>
      <w:r w:rsidRPr="006C0949">
        <w:lastRenderedPageBreak/>
        <w:t>Listening</w:t>
      </w:r>
    </w:p>
    <w:p w14:paraId="35D47160" w14:textId="6929BEEA" w:rsidR="00EB2A05" w:rsidRPr="005A3386" w:rsidRDefault="00141F7E" w:rsidP="005A3386">
      <w:pPr>
        <w:pStyle w:val="VCAAbody"/>
        <w:rPr>
          <w:rStyle w:val="cf01"/>
          <w:rFonts w:asciiTheme="majorHAnsi" w:hAnsiTheme="majorHAnsi" w:cs="Arial"/>
          <w:sz w:val="20"/>
          <w:szCs w:val="22"/>
        </w:rPr>
      </w:pPr>
      <w:r w:rsidRPr="005A3386">
        <w:t xml:space="preserve">Throughout their </w:t>
      </w:r>
      <w:r w:rsidR="00443725" w:rsidRPr="005A3386">
        <w:t>M</w:t>
      </w:r>
      <w:r w:rsidRPr="005A3386">
        <w:t>usic learning, students listen to</w:t>
      </w:r>
      <w:r w:rsidR="00443725" w:rsidRPr="005A3386">
        <w:t xml:space="preserve">, </w:t>
      </w:r>
      <w:r w:rsidRPr="005A3386">
        <w:t xml:space="preserve">experience, analyse, evaluate, perform and compose music from diverse cultures, styles, traditions and contexts. They learn to </w:t>
      </w:r>
      <w:proofErr w:type="spellStart"/>
      <w:r w:rsidRPr="005A3386">
        <w:t>recognise</w:t>
      </w:r>
      <w:proofErr w:type="spellEnd"/>
      <w:r w:rsidRPr="005A3386">
        <w:t xml:space="preserve"> their subjective preferences and appreciate other people’s diverse perspectives of music. </w:t>
      </w:r>
    </w:p>
    <w:p w14:paraId="5CD225CE" w14:textId="5A2D3D56" w:rsidR="00141F7E" w:rsidRPr="005452C8" w:rsidRDefault="00F63923" w:rsidP="005452C8">
      <w:pPr>
        <w:pStyle w:val="VCAAbody"/>
      </w:pPr>
      <w:r w:rsidRPr="008F5481">
        <w:t>Students’ approaches to composing and interpreting music as performers are informed by their responses to music that they experience.</w:t>
      </w:r>
      <w:r w:rsidR="0013320A">
        <w:t xml:space="preserve"> </w:t>
      </w:r>
      <w:r w:rsidR="00141F7E" w:rsidRPr="005452C8">
        <w:t>As they develop their music knowledge and skills, students develop their own musical voice as composers and their own style as performers.</w:t>
      </w:r>
    </w:p>
    <w:p w14:paraId="0501451A" w14:textId="122D50DD" w:rsidR="00141F7E" w:rsidRPr="005A3386" w:rsidRDefault="00141F7E" w:rsidP="005A3386">
      <w:pPr>
        <w:pStyle w:val="VCAAbody"/>
      </w:pPr>
      <w:r w:rsidRPr="005A3386">
        <w:t xml:space="preserve">Purposeful or intentional listening skills engage the listener’s mind, senses and emotions. They are used when listening for enjoyment, </w:t>
      </w:r>
      <w:proofErr w:type="spellStart"/>
      <w:r w:rsidRPr="005A3386">
        <w:t>analysing</w:t>
      </w:r>
      <w:proofErr w:type="spellEnd"/>
      <w:r w:rsidRPr="005A3386">
        <w:t xml:space="preserve">, responding to, reflecting on, evaluating, composing and performing music. Aural skills are listening skills used to identify and analyse specific elements of music, such as the duration of a note, the interval (distance) between 2 notes or the structure/quality of a chord. Aural skills complement purposeful or active listening and can be used when listening, composing and performing. </w:t>
      </w:r>
    </w:p>
    <w:p w14:paraId="1CC4B430" w14:textId="6F83E13C" w:rsidR="00141F7E" w:rsidRPr="00B747C2" w:rsidRDefault="00141F7E" w:rsidP="00E86BDC">
      <w:pPr>
        <w:pStyle w:val="Heading3"/>
        <w:rPr>
          <w:rStyle w:val="ACARA-Heading3Char"/>
          <w:rFonts w:ascii="Arial Narrow" w:hAnsi="Arial Narrow"/>
          <w:b w:val="0"/>
          <w:bCs w:val="0"/>
          <w:color w:val="auto"/>
          <w:sz w:val="22"/>
          <w:szCs w:val="22"/>
        </w:rPr>
      </w:pPr>
      <w:r>
        <w:t>Composing</w:t>
      </w:r>
    </w:p>
    <w:p w14:paraId="414162B0" w14:textId="0F1E293A" w:rsidR="00141F7E" w:rsidRPr="002E3650" w:rsidRDefault="00141F7E" w:rsidP="002E3650">
      <w:pPr>
        <w:pStyle w:val="VCAAbody"/>
      </w:pPr>
      <w:r w:rsidRPr="002E3650">
        <w:t xml:space="preserve">Composing describes the practices and processes used to create music works. It can include, for example, songwriting, improvising, arranging/re-imagining/re-inventing, music production and/or generating. </w:t>
      </w:r>
      <w:r w:rsidR="00EB2A05" w:rsidRPr="002E3650">
        <w:t xml:space="preserve">Composing involves creative processes such as developing ideas or intentions, identifying purpose, evaluating and </w:t>
      </w:r>
      <w:proofErr w:type="spellStart"/>
      <w:r w:rsidR="00EB2A05" w:rsidRPr="002E3650">
        <w:t>analysing</w:t>
      </w:r>
      <w:proofErr w:type="spellEnd"/>
      <w:r w:rsidR="00EB2A05" w:rsidRPr="002E3650">
        <w:t xml:space="preserve"> ideas from other music, manipulating elements of music to </w:t>
      </w:r>
      <w:proofErr w:type="spellStart"/>
      <w:r w:rsidR="00EB2A05" w:rsidRPr="002E3650">
        <w:t>organise</w:t>
      </w:r>
      <w:proofErr w:type="spellEnd"/>
      <w:r w:rsidR="00EB2A05" w:rsidRPr="002E3650">
        <w:t xml:space="preserve"> and shape musical ideas, and using</w:t>
      </w:r>
      <w:r w:rsidR="005B2651">
        <w:t xml:space="preserve"> </w:t>
      </w:r>
      <w:r w:rsidRPr="002E3650">
        <w:t>compositional devices</w:t>
      </w:r>
      <w:r w:rsidR="005B2651">
        <w:t xml:space="preserve"> </w:t>
      </w:r>
      <w:r w:rsidRPr="002E3650">
        <w:t xml:space="preserve">to structure or extend the music. </w:t>
      </w:r>
    </w:p>
    <w:p w14:paraId="0473DE32" w14:textId="5C959A5A" w:rsidR="00141F7E" w:rsidRPr="004E517A" w:rsidRDefault="00141F7E" w:rsidP="004E517A">
      <w:pPr>
        <w:pStyle w:val="Heading3"/>
      </w:pPr>
      <w:r w:rsidRPr="004E517A">
        <w:t xml:space="preserve">Notating, documenting and recording </w:t>
      </w:r>
    </w:p>
    <w:p w14:paraId="6C1FD8FC" w14:textId="486804BC" w:rsidR="00141F7E" w:rsidRPr="0065355B" w:rsidRDefault="00141F7E" w:rsidP="0065355B">
      <w:pPr>
        <w:pStyle w:val="VCAAbody"/>
      </w:pPr>
      <w:r w:rsidRPr="0065355B">
        <w:t xml:space="preserve">Notating, documenting and recording involves using available and relevant methods and tools to preserve music for future use. Forms and methods of notating, documenting and recording include staff notation, graphic notation, scores, charts, lead-sheets, </w:t>
      </w:r>
      <w:r w:rsidR="005F607F">
        <w:t xml:space="preserve">and </w:t>
      </w:r>
      <w:r w:rsidRPr="0065355B">
        <w:t>audio and audiovisual recordings. These forms and methods are often associated with genres</w:t>
      </w:r>
      <w:r w:rsidR="008B1A94" w:rsidRPr="0065355B">
        <w:t xml:space="preserve"> or </w:t>
      </w:r>
      <w:r w:rsidRPr="0065355B">
        <w:t>styles. Notating, documenting and recording can involve using symbols, images and digital tools.</w:t>
      </w:r>
    </w:p>
    <w:p w14:paraId="1CD43DED" w14:textId="078A528D" w:rsidR="00141F7E" w:rsidRPr="006C0949" w:rsidRDefault="00141F7E" w:rsidP="00E86BDC">
      <w:pPr>
        <w:pStyle w:val="Heading3"/>
        <w:rPr>
          <w:rStyle w:val="ACARA-Heading3Char"/>
          <w:rFonts w:ascii="Arial" w:hAnsi="Arial"/>
          <w:b w:val="0"/>
          <w:bCs w:val="0"/>
          <w:i w:val="0"/>
          <w:iCs w:val="0"/>
          <w:color w:val="0F7EB4"/>
          <w:sz w:val="32"/>
          <w:lang w:val="en-AU"/>
        </w:rPr>
      </w:pPr>
      <w:r w:rsidRPr="006C0949">
        <w:t>Performing</w:t>
      </w:r>
    </w:p>
    <w:p w14:paraId="155862AD" w14:textId="7E23D4BE" w:rsidR="00141F7E" w:rsidRPr="00907767" w:rsidRDefault="00141F7E" w:rsidP="006C0949">
      <w:pPr>
        <w:pStyle w:val="VCAAbody"/>
        <w:rPr>
          <w:rFonts w:eastAsia="MS Gothic"/>
          <w:b/>
          <w:i/>
          <w:lang w:eastAsia="en-GB"/>
        </w:rPr>
      </w:pPr>
      <w:r w:rsidRPr="00907767">
        <w:rPr>
          <w:lang w:eastAsia="en-GB"/>
        </w:rPr>
        <w:t>Students perform for audiences of one or more in informal settings such as in classes or</w:t>
      </w:r>
      <w:r w:rsidR="001B0553">
        <w:rPr>
          <w:lang w:eastAsia="en-GB"/>
        </w:rPr>
        <w:t xml:space="preserve"> instrumental</w:t>
      </w:r>
      <w:r w:rsidRPr="00907767">
        <w:rPr>
          <w:lang w:eastAsia="en-GB"/>
        </w:rPr>
        <w:t xml:space="preserve"> lessons, to peers or teachers. They may also present formal performances in a school or public setting. Formats for performances include live (indoor</w:t>
      </w:r>
      <w:r w:rsidR="009F0D9D">
        <w:rPr>
          <w:lang w:eastAsia="en-GB"/>
        </w:rPr>
        <w:t xml:space="preserve"> or </w:t>
      </w:r>
      <w:r w:rsidRPr="00907767">
        <w:rPr>
          <w:lang w:eastAsia="en-GB"/>
        </w:rPr>
        <w:t>outdoor), streamed and recorded.</w:t>
      </w:r>
      <w:r w:rsidRPr="00907767">
        <w:rPr>
          <w:rFonts w:eastAsia="MS Gothic"/>
          <w:bCs/>
          <w:lang w:eastAsia="en-GB"/>
        </w:rPr>
        <w:t xml:space="preserve"> </w:t>
      </w:r>
      <w:r w:rsidRPr="00307B24">
        <w:rPr>
          <w:rStyle w:val="GlossaryTermChar"/>
        </w:rPr>
        <w:t xml:space="preserve"> </w:t>
      </w:r>
    </w:p>
    <w:p w14:paraId="7ACE3573" w14:textId="77777777" w:rsidR="00141F7E" w:rsidRPr="006C0949" w:rsidRDefault="00141F7E" w:rsidP="00E86BDC">
      <w:pPr>
        <w:pStyle w:val="Heading3"/>
      </w:pPr>
      <w:r w:rsidRPr="006C0949">
        <w:t>Instruments</w:t>
      </w:r>
    </w:p>
    <w:p w14:paraId="53E57C3B" w14:textId="147698FE" w:rsidR="00141F7E" w:rsidRPr="00907767" w:rsidRDefault="00141F7E" w:rsidP="006C0949">
      <w:pPr>
        <w:pStyle w:val="VCAAbody"/>
        <w:rPr>
          <w:i/>
        </w:rPr>
      </w:pPr>
      <w:r w:rsidRPr="00907767">
        <w:t>Students use available instruments for performing and composing. Instruments can include voice</w:t>
      </w:r>
      <w:r w:rsidR="00FA268A">
        <w:t xml:space="preserve"> or </w:t>
      </w:r>
      <w:r w:rsidRPr="00907767">
        <w:t xml:space="preserve">body, acoustic or electric string, wind, percussion, keyboard instruments, digital instruments and environmental sounds. </w:t>
      </w:r>
    </w:p>
    <w:p w14:paraId="25DBBC3A" w14:textId="20F25207" w:rsidR="00141F7E" w:rsidRPr="008F5481" w:rsidRDefault="00625211" w:rsidP="00E86BDC">
      <w:pPr>
        <w:pStyle w:val="Heading3"/>
        <w:rPr>
          <w:i/>
          <w:iCs/>
        </w:rPr>
      </w:pPr>
      <w:r w:rsidRPr="008F5481">
        <w:t>V</w:t>
      </w:r>
      <w:r w:rsidR="00141F7E" w:rsidRPr="008F5481">
        <w:t>iewpoints</w:t>
      </w:r>
    </w:p>
    <w:p w14:paraId="79D0B9E9" w14:textId="0B00B09B" w:rsidR="00141F7E" w:rsidRPr="008F5481" w:rsidRDefault="00141F7E" w:rsidP="00307B24">
      <w:pPr>
        <w:pStyle w:val="VCAAbody"/>
        <w:rPr>
          <w:rFonts w:ascii="Arial" w:eastAsia="Calibri" w:hAnsi="Arial"/>
          <w:i/>
          <w:szCs w:val="20"/>
          <w:bdr w:val="none" w:sz="0" w:space="0" w:color="auto" w:frame="1"/>
        </w:rPr>
      </w:pPr>
      <w:r w:rsidRPr="008F5481">
        <w:t xml:space="preserve">In </w:t>
      </w:r>
      <w:r w:rsidR="00A02526" w:rsidRPr="008F5481">
        <w:t>M</w:t>
      </w:r>
      <w:r w:rsidRPr="008F5481">
        <w:t xml:space="preserve">usic, students respond to musical experiences and ideas through the practices of listening, composing and performing. Throughout their </w:t>
      </w:r>
      <w:r w:rsidR="00E846B7" w:rsidRPr="008F5481">
        <w:t>M</w:t>
      </w:r>
      <w:r w:rsidRPr="008F5481">
        <w:t>usic learning, students use questions</w:t>
      </w:r>
      <w:r w:rsidRPr="008F5481">
        <w:rPr>
          <w:rFonts w:ascii="Arial" w:hAnsi="Arial"/>
          <w:b/>
          <w:bCs/>
          <w:i/>
          <w:iCs/>
          <w:szCs w:val="20"/>
        </w:rPr>
        <w:t xml:space="preserve"> </w:t>
      </w:r>
      <w:r w:rsidRPr="008F5481">
        <w:t xml:space="preserve">based on </w:t>
      </w:r>
      <w:r w:rsidR="00BE3F1B" w:rsidRPr="008F5481">
        <w:lastRenderedPageBreak/>
        <w:t>v</w:t>
      </w:r>
      <w:r w:rsidRPr="008F5481">
        <w:t xml:space="preserve">iewpoints (personal and imaginative, cultures and worlds, conventions and </w:t>
      </w:r>
      <w:r w:rsidR="009360CF" w:rsidRPr="008F5481">
        <w:t>structure</w:t>
      </w:r>
      <w:r w:rsidRPr="008F5481">
        <w:t>) as</w:t>
      </w:r>
      <w:r w:rsidRPr="008F5481">
        <w:rPr>
          <w:rFonts w:ascii="Arial" w:eastAsia="Calibri" w:hAnsi="Arial"/>
          <w:szCs w:val="20"/>
          <w:bdr w:val="none" w:sz="0" w:space="0" w:color="auto" w:frame="1"/>
        </w:rPr>
        <w:t xml:space="preserve"> an inquiry tool for considering their responses and music practice from multiple perspectives, as artist</w:t>
      </w:r>
      <w:r w:rsidR="00AB0B5B" w:rsidRPr="008F5481">
        <w:rPr>
          <w:rFonts w:ascii="Arial" w:eastAsia="Calibri" w:hAnsi="Arial"/>
          <w:szCs w:val="20"/>
          <w:bdr w:val="none" w:sz="0" w:space="0" w:color="auto" w:frame="1"/>
        </w:rPr>
        <w:t>s</w:t>
      </w:r>
      <w:r w:rsidRPr="008F5481">
        <w:rPr>
          <w:rFonts w:ascii="Arial" w:eastAsia="Calibri" w:hAnsi="Arial"/>
          <w:szCs w:val="20"/>
          <w:bdr w:val="none" w:sz="0" w:space="0" w:color="auto" w:frame="1"/>
        </w:rPr>
        <w:t xml:space="preserve"> or as audience</w:t>
      </w:r>
      <w:r w:rsidR="00A849A4" w:rsidRPr="008F5481">
        <w:rPr>
          <w:rFonts w:ascii="Arial" w:eastAsia="Calibri" w:hAnsi="Arial"/>
          <w:szCs w:val="20"/>
          <w:bdr w:val="none" w:sz="0" w:space="0" w:color="auto" w:frame="1"/>
        </w:rPr>
        <w:t>s</w:t>
      </w:r>
      <w:r w:rsidRPr="008F5481">
        <w:rPr>
          <w:rFonts w:ascii="Arial" w:eastAsia="Calibri" w:hAnsi="Arial"/>
          <w:szCs w:val="20"/>
          <w:bdr w:val="none" w:sz="0" w:space="0" w:color="auto" w:frame="1"/>
        </w:rPr>
        <w:t xml:space="preserve">. </w:t>
      </w:r>
      <w:r w:rsidRPr="008F5481">
        <w:t xml:space="preserve">Students can use questions based on </w:t>
      </w:r>
      <w:r w:rsidR="00694110" w:rsidRPr="008F5481">
        <w:t>v</w:t>
      </w:r>
      <w:r w:rsidRPr="008F5481">
        <w:t xml:space="preserve">iewpoints to: </w:t>
      </w:r>
    </w:p>
    <w:p w14:paraId="57790C5D" w14:textId="6F1613EE" w:rsidR="00141F7E" w:rsidRPr="008F5481" w:rsidRDefault="003F1D68" w:rsidP="006C0949">
      <w:pPr>
        <w:pStyle w:val="VCAAbullet"/>
      </w:pPr>
      <w:r w:rsidRPr="008F5481">
        <w:t>structure their reasoning and reflecting</w:t>
      </w:r>
    </w:p>
    <w:p w14:paraId="59DC3B34" w14:textId="77777777" w:rsidR="00141F7E" w:rsidRPr="008F5481" w:rsidRDefault="00141F7E" w:rsidP="006C0949">
      <w:pPr>
        <w:pStyle w:val="VCAAbullet"/>
      </w:pPr>
      <w:r w:rsidRPr="008F5481">
        <w:t xml:space="preserve">explore ideas and make decisions </w:t>
      </w:r>
    </w:p>
    <w:p w14:paraId="70D8178C" w14:textId="77777777" w:rsidR="00141F7E" w:rsidRPr="008F5481" w:rsidRDefault="00141F7E" w:rsidP="006C0949">
      <w:pPr>
        <w:pStyle w:val="VCAAbullet"/>
      </w:pPr>
      <w:r w:rsidRPr="008F5481">
        <w:t xml:space="preserve">explore and develop empathy for multiple perspectives </w:t>
      </w:r>
    </w:p>
    <w:p w14:paraId="2D0C5803" w14:textId="77777777" w:rsidR="00141F7E" w:rsidRPr="008F5481" w:rsidRDefault="00141F7E" w:rsidP="006C0949">
      <w:pPr>
        <w:pStyle w:val="VCAAbullet"/>
      </w:pPr>
      <w:r w:rsidRPr="008F5481">
        <w:t xml:space="preserve">express and celebrate identities, ideas and meaning </w:t>
      </w:r>
    </w:p>
    <w:p w14:paraId="4D993232" w14:textId="77777777" w:rsidR="00141F7E" w:rsidRPr="00907767" w:rsidRDefault="00141F7E" w:rsidP="006C0949">
      <w:pPr>
        <w:pStyle w:val="VCAAbullet"/>
      </w:pPr>
      <w:r w:rsidRPr="00907767">
        <w:t>think deeply about their own music practices and works and music composed and performed by others that they experience.</w:t>
      </w:r>
    </w:p>
    <w:p w14:paraId="22F16143" w14:textId="3D07891F" w:rsidR="00BA7709" w:rsidRDefault="00D32B93" w:rsidP="00307B24">
      <w:pPr>
        <w:pStyle w:val="VCAAbody"/>
        <w:rPr>
          <w:lang w:val="en-AU" w:eastAsia="en-AU"/>
        </w:rPr>
      </w:pPr>
      <w:bookmarkStart w:id="12" w:name="_Hlk139295619"/>
      <w:r>
        <w:t xml:space="preserve">As they </w:t>
      </w:r>
      <w:r w:rsidR="00141F7E" w:rsidRPr="006C0949">
        <w:t xml:space="preserve">create and respond to </w:t>
      </w:r>
      <w:r w:rsidR="00EB2A05">
        <w:t>music</w:t>
      </w:r>
      <w:r w:rsidR="00C702FB">
        <w:t xml:space="preserve"> </w:t>
      </w:r>
      <w:r w:rsidR="00141F7E" w:rsidRPr="006C0949">
        <w:t>works and experiences, students develop questions to explore ideas, perspectives and meaning. They think and make decisions as artists and as audience</w:t>
      </w:r>
      <w:r w:rsidR="00A849A4">
        <w:t>s</w:t>
      </w:r>
      <w:r w:rsidR="00141F7E" w:rsidRPr="006C0949">
        <w:t xml:space="preserve">. Questions based on </w:t>
      </w:r>
      <w:r w:rsidR="00767B07">
        <w:t>v</w:t>
      </w:r>
      <w:r w:rsidR="00141F7E" w:rsidRPr="006C0949">
        <w:t xml:space="preserve">iewpoints encourage students to consider a range of perspectives and to think deeply about their own </w:t>
      </w:r>
      <w:r w:rsidR="00EB2A05">
        <w:t xml:space="preserve">music </w:t>
      </w:r>
      <w:r w:rsidR="00141F7E" w:rsidRPr="006C0949">
        <w:t xml:space="preserve">works and </w:t>
      </w:r>
      <w:r w:rsidR="00EB2A05">
        <w:t>music</w:t>
      </w:r>
      <w:r w:rsidR="00EB2A05" w:rsidRPr="006C0949">
        <w:t xml:space="preserve"> </w:t>
      </w:r>
      <w:r w:rsidR="00141F7E" w:rsidRPr="006C0949">
        <w:t xml:space="preserve">created by others. </w:t>
      </w:r>
      <w:bookmarkEnd w:id="12"/>
    </w:p>
    <w:p w14:paraId="7C39A936" w14:textId="3F10F7C3" w:rsidR="00BF237C" w:rsidRPr="00A44973" w:rsidRDefault="00BF237C" w:rsidP="00307B24">
      <w:pPr>
        <w:pStyle w:val="VCAAbody"/>
        <w:rPr>
          <w:lang w:val="en-AU" w:eastAsia="en-AU"/>
        </w:rPr>
        <w:sectPr w:rsidR="00BF237C" w:rsidRPr="00A44973" w:rsidSect="00881105">
          <w:headerReference w:type="default" r:id="rId28"/>
          <w:footerReference w:type="default" r:id="rId29"/>
          <w:headerReference w:type="first" r:id="rId30"/>
          <w:footerReference w:type="first" r:id="rId31"/>
          <w:pgSz w:w="11907" w:h="16840" w:code="9"/>
          <w:pgMar w:top="1430" w:right="1134" w:bottom="1434" w:left="1985" w:header="392" w:footer="273" w:gutter="0"/>
          <w:pgNumType w:start="1"/>
          <w:cols w:space="708"/>
          <w:docGrid w:linePitch="360"/>
        </w:sectPr>
      </w:pPr>
    </w:p>
    <w:p w14:paraId="7AB263A7" w14:textId="120483E9" w:rsidR="00BA7709" w:rsidRPr="00A44973" w:rsidRDefault="00126C57" w:rsidP="00853684">
      <w:pPr>
        <w:pStyle w:val="Heading1"/>
      </w:pPr>
      <w:bookmarkStart w:id="13" w:name="_Toc168576182"/>
      <w:r w:rsidRPr="00A44973">
        <w:lastRenderedPageBreak/>
        <w:t>C</w:t>
      </w:r>
      <w:r w:rsidR="005D13C7" w:rsidRPr="00A44973">
        <w:t>urriculum</w:t>
      </w:r>
      <w:bookmarkEnd w:id="13"/>
    </w:p>
    <w:p w14:paraId="410E96DA" w14:textId="266FCFB3" w:rsidR="004D50F4" w:rsidRPr="00A44973" w:rsidRDefault="004D50F4" w:rsidP="004D50F4">
      <w:pPr>
        <w:pStyle w:val="Heading2"/>
        <w:rPr>
          <w:lang w:eastAsia="en-AU"/>
        </w:rPr>
      </w:pPr>
      <w:bookmarkStart w:id="14" w:name="_Toc168576183"/>
      <w:r w:rsidRPr="00A44973">
        <w:rPr>
          <w:lang w:eastAsia="en-AU"/>
        </w:rPr>
        <w:t>Foundation</w:t>
      </w:r>
      <w:bookmarkEnd w:id="14"/>
      <w:r w:rsidRPr="00A44973">
        <w:rPr>
          <w:lang w:eastAsia="en-AU"/>
        </w:rPr>
        <w:t xml:space="preserve"> </w:t>
      </w:r>
    </w:p>
    <w:p w14:paraId="67BE0295" w14:textId="0CBD8681" w:rsidR="004D50F4" w:rsidRPr="00A44973" w:rsidRDefault="004D50F4" w:rsidP="004D50F4">
      <w:pPr>
        <w:pStyle w:val="Heading3"/>
      </w:pPr>
      <w:r>
        <w:t>L</w:t>
      </w:r>
      <w:r w:rsidRPr="00A44973">
        <w:t>evel description</w:t>
      </w:r>
    </w:p>
    <w:p w14:paraId="3BAF7D7A" w14:textId="3D741788" w:rsidR="00596506" w:rsidRPr="00251B82" w:rsidRDefault="00596506" w:rsidP="00596506">
      <w:pPr>
        <w:pStyle w:val="VCAAbody"/>
        <w:rPr>
          <w:lang w:val="en-AU"/>
        </w:rPr>
      </w:pPr>
      <w:r w:rsidRPr="00251B82">
        <w:rPr>
          <w:lang w:val="en-AU"/>
        </w:rPr>
        <w:t xml:space="preserve">In Foundation, learning in </w:t>
      </w:r>
      <w:r>
        <w:rPr>
          <w:lang w:val="en-AU"/>
        </w:rPr>
        <w:t>Music</w:t>
      </w:r>
      <w:r w:rsidRPr="00251B82">
        <w:rPr>
          <w:lang w:val="en-AU"/>
        </w:rPr>
        <w:t xml:space="preserve"> builds on the</w:t>
      </w:r>
      <w:r>
        <w:rPr>
          <w:lang w:val="en-AU"/>
        </w:rPr>
        <w:t xml:space="preserve"> Victorian</w:t>
      </w:r>
      <w:r w:rsidRPr="00251B82">
        <w:rPr>
          <w:lang w:val="en-AU"/>
        </w:rPr>
        <w:t xml:space="preserve"> Early Years Learning </w:t>
      </w:r>
      <w:r>
        <w:rPr>
          <w:lang w:val="en-AU"/>
        </w:rPr>
        <w:t xml:space="preserve">and Development </w:t>
      </w:r>
      <w:r w:rsidRPr="00251B82">
        <w:rPr>
          <w:lang w:val="en-AU"/>
        </w:rPr>
        <w:t>Framework</w:t>
      </w:r>
      <w:r>
        <w:rPr>
          <w:lang w:val="en-AU"/>
        </w:rPr>
        <w:t xml:space="preserve"> (VEYLDF)</w:t>
      </w:r>
      <w:r w:rsidRPr="00251B82">
        <w:rPr>
          <w:lang w:val="en-AU"/>
        </w:rPr>
        <w:t xml:space="preserve"> and each student’s prior learning and experiences. The curriculum allows for play-based approaches that integrate arts learning experiences across the Arts </w:t>
      </w:r>
      <w:r>
        <w:rPr>
          <w:lang w:val="en-AU"/>
        </w:rPr>
        <w:t>disciplines</w:t>
      </w:r>
      <w:r w:rsidRPr="00251B82">
        <w:rPr>
          <w:lang w:val="en-AU"/>
        </w:rPr>
        <w:t xml:space="preserve"> and/or specialist teaching. There are examples in the elaborations for each </w:t>
      </w:r>
      <w:r>
        <w:rPr>
          <w:lang w:val="en-AU"/>
        </w:rPr>
        <w:t>discipline</w:t>
      </w:r>
      <w:r w:rsidRPr="00251B82">
        <w:rPr>
          <w:lang w:val="en-AU"/>
        </w:rPr>
        <w:t xml:space="preserve"> and examples that span across the </w:t>
      </w:r>
      <w:r>
        <w:rPr>
          <w:lang w:val="en-AU"/>
        </w:rPr>
        <w:t>disciplines</w:t>
      </w:r>
      <w:r w:rsidRPr="00251B82">
        <w:rPr>
          <w:lang w:val="en-AU"/>
        </w:rPr>
        <w:t>.</w:t>
      </w:r>
    </w:p>
    <w:p w14:paraId="165324DD" w14:textId="0774332F" w:rsidR="00437AF3" w:rsidRPr="005450B7" w:rsidRDefault="00437AF3" w:rsidP="005450B7">
      <w:pPr>
        <w:pStyle w:val="VCAAbody"/>
      </w:pPr>
      <w:r w:rsidRPr="005450B7">
        <w:t>In Foundation, students explore music by learning to listen and respond to music, becoming aware of the elements of beat, rhythm, pitch, dynamics and tempo as they sing, play, improvise and move to music. They learn to feel the beat, sing with pitch awareness and discriminate between sound and silence, loud and soft, and fast and slow. Working individually and collaboratively with peers and teachers, students draw on their imaginations, stimulus materials such as images, short stories</w:t>
      </w:r>
      <w:r w:rsidR="00A746D4">
        <w:t>,</w:t>
      </w:r>
      <w:r w:rsidRPr="005450B7">
        <w:t xml:space="preserve"> poems</w:t>
      </w:r>
      <w:r w:rsidR="004265DA">
        <w:t>,</w:t>
      </w:r>
      <w:r w:rsidRPr="005450B7">
        <w:t xml:space="preserve"> and real-life experience</w:t>
      </w:r>
      <w:r w:rsidR="0093162B">
        <w:t>s</w:t>
      </w:r>
      <w:r w:rsidRPr="005450B7">
        <w:t xml:space="preserve">. They share their work with peers in informal settings such as the classroom. </w:t>
      </w:r>
    </w:p>
    <w:p w14:paraId="561D8391" w14:textId="2B29290E" w:rsidR="00EB2A05" w:rsidRPr="005450B7" w:rsidRDefault="00437AF3" w:rsidP="005450B7">
      <w:pPr>
        <w:pStyle w:val="VCAAbody"/>
      </w:pPr>
      <w:r w:rsidRPr="005450B7">
        <w:t xml:space="preserve">Students talk about music that they hear in the community, identifying what they enjoy and why, and learn that the arts are central to all cultures. They reflect on their music experiences verbally and in embodied ways. </w:t>
      </w:r>
    </w:p>
    <w:p w14:paraId="088E6DE9" w14:textId="02D8EB07" w:rsidR="00EB2A05" w:rsidRPr="005450B7" w:rsidRDefault="00EB2A05" w:rsidP="005450B7">
      <w:pPr>
        <w:pStyle w:val="VCAAbody"/>
      </w:pPr>
      <w:r w:rsidRPr="005450B7">
        <w:t xml:space="preserve">In </w:t>
      </w:r>
      <w:r w:rsidR="007C69A7">
        <w:t>Foundation</w:t>
      </w:r>
      <w:r w:rsidRPr="005450B7">
        <w:t xml:space="preserve">, the focus is on students: </w:t>
      </w:r>
    </w:p>
    <w:p w14:paraId="413AAE1C" w14:textId="37C3671F" w:rsidR="00EB2A05" w:rsidRPr="008A1C79" w:rsidRDefault="00EB2A05" w:rsidP="00BF237C">
      <w:pPr>
        <w:pStyle w:val="VCAAbullet"/>
      </w:pPr>
      <w:r w:rsidRPr="00924560">
        <w:t>exploring and responding to</w:t>
      </w:r>
      <w:r w:rsidR="00BD44C6">
        <w:t xml:space="preserve"> </w:t>
      </w:r>
      <w:r w:rsidRPr="008A1C79">
        <w:t xml:space="preserve">music </w:t>
      </w:r>
      <w:r>
        <w:t xml:space="preserve">they encounter at home, </w:t>
      </w:r>
      <w:r w:rsidR="004265DA">
        <w:t xml:space="preserve">at </w:t>
      </w:r>
      <w:r>
        <w:t>school and in the community</w:t>
      </w:r>
      <w:r w:rsidRPr="008A1C79">
        <w:t xml:space="preserve"> through listening and performing; for example, singing songs </w:t>
      </w:r>
      <w:r w:rsidR="007B6EFD">
        <w:t>and</w:t>
      </w:r>
      <w:r w:rsidR="007B6EFD" w:rsidRPr="008A1C79">
        <w:t xml:space="preserve"> </w:t>
      </w:r>
      <w:r w:rsidRPr="008A1C79">
        <w:t xml:space="preserve">moving to music  </w:t>
      </w:r>
    </w:p>
    <w:p w14:paraId="5EFB64DD" w14:textId="77777777" w:rsidR="004265DA" w:rsidRDefault="00EB2A05" w:rsidP="002F4129">
      <w:pPr>
        <w:pStyle w:val="VCAAbullet"/>
      </w:pPr>
      <w:r w:rsidRPr="00924560">
        <w:t>developing creative and critical practices and skills</w:t>
      </w:r>
      <w:r w:rsidR="00581246">
        <w:t xml:space="preserve"> by </w:t>
      </w:r>
      <w:r w:rsidR="005570B1">
        <w:t>experimenting with instruments and voices to discover different ways of producing sound to accompany songs and singing games</w:t>
      </w:r>
    </w:p>
    <w:p w14:paraId="3645FD81" w14:textId="417FCD7F" w:rsidR="00EB2A05" w:rsidRPr="002F4129" w:rsidRDefault="005570B1" w:rsidP="002F4129">
      <w:pPr>
        <w:pStyle w:val="VCAAbullet"/>
      </w:pPr>
      <w:r w:rsidRPr="002F4129">
        <w:t>using music elements such as</w:t>
      </w:r>
      <w:r w:rsidR="00EB2A05" w:rsidRPr="002F4129">
        <w:t xml:space="preserve"> beat, rhythm</w:t>
      </w:r>
      <w:r w:rsidRPr="002F4129">
        <w:t>,</w:t>
      </w:r>
      <w:r w:rsidR="00EB2A05" w:rsidRPr="002F4129">
        <w:t xml:space="preserve"> tempo</w:t>
      </w:r>
      <w:r w:rsidRPr="002F4129">
        <w:t>,</w:t>
      </w:r>
      <w:r w:rsidR="00EB2A05" w:rsidRPr="002F4129">
        <w:t xml:space="preserve"> pitch</w:t>
      </w:r>
      <w:r w:rsidRPr="002F4129">
        <w:t xml:space="preserve"> and </w:t>
      </w:r>
      <w:r w:rsidR="00EB2A05" w:rsidRPr="002F4129">
        <w:t xml:space="preserve">dynamics </w:t>
      </w:r>
      <w:r w:rsidRPr="002F4129">
        <w:t>to create specific effects when making music with voice, body or instrument</w:t>
      </w:r>
    </w:p>
    <w:p w14:paraId="5F688C3F" w14:textId="577DF397" w:rsidR="00EB2A05" w:rsidRPr="002F4129" w:rsidRDefault="00EB2A05" w:rsidP="002F4129">
      <w:pPr>
        <w:pStyle w:val="VCAAbullet"/>
      </w:pPr>
      <w:r w:rsidRPr="002F4129">
        <w:t>sharing music they have learnt and/or composed in informal settings.</w:t>
      </w:r>
    </w:p>
    <w:p w14:paraId="27E371A3" w14:textId="77777777" w:rsidR="004D50F4" w:rsidRPr="00A44973" w:rsidRDefault="004D50F4" w:rsidP="004D50F4">
      <w:pPr>
        <w:pStyle w:val="Heading3"/>
      </w:pPr>
      <w:r w:rsidRPr="00A44973">
        <w:t>Achievement standard</w:t>
      </w:r>
    </w:p>
    <w:p w14:paraId="118BE65E" w14:textId="72B11B80" w:rsidR="00141F7E" w:rsidRPr="007365B0" w:rsidRDefault="00141F7E" w:rsidP="00914F2E">
      <w:pPr>
        <w:pStyle w:val="VCAAbody"/>
      </w:pPr>
      <w:r w:rsidRPr="007365B0">
        <w:t>By the end of Foundation</w:t>
      </w:r>
      <w:r w:rsidR="005A1A9D">
        <w:t xml:space="preserve">, </w:t>
      </w:r>
      <w:r w:rsidRPr="007365B0">
        <w:t>students describe the music they listen</w:t>
      </w:r>
      <w:r w:rsidR="00ED4D15">
        <w:t xml:space="preserve"> to</w:t>
      </w:r>
      <w:r w:rsidRPr="007365B0">
        <w:t xml:space="preserve"> at school, </w:t>
      </w:r>
      <w:r w:rsidR="004265DA">
        <w:t xml:space="preserve">at </w:t>
      </w:r>
      <w:r w:rsidRPr="007365B0">
        <w:t xml:space="preserve">home </w:t>
      </w:r>
      <w:r w:rsidR="00F749F7">
        <w:t>and</w:t>
      </w:r>
      <w:r w:rsidRPr="007365B0">
        <w:t xml:space="preserve"> in the community</w:t>
      </w:r>
      <w:r w:rsidR="00A64E89">
        <w:t>,</w:t>
      </w:r>
      <w:r w:rsidRPr="007365B0">
        <w:t xml:space="preserve"> identifying what they enjoy and why.</w:t>
      </w:r>
      <w:r>
        <w:t xml:space="preserve"> </w:t>
      </w:r>
      <w:r w:rsidRPr="007365B0">
        <w:t>Students sing with pitch awareness and respond to the beat and simple rhythm patterns.</w:t>
      </w:r>
      <w:r>
        <w:t xml:space="preserve"> </w:t>
      </w:r>
      <w:r w:rsidRPr="007365B0">
        <w:t>They explore contrasting sounds and improvise with them, using imagination and skills to create music. They sing and play instruments to communicate their experiences and ideas</w:t>
      </w:r>
      <w:r w:rsidR="00E72890">
        <w:t>.</w:t>
      </w:r>
      <w:r w:rsidRPr="007365B0">
        <w:t xml:space="preserve"> </w:t>
      </w:r>
    </w:p>
    <w:p w14:paraId="7E9BDD4A" w14:textId="77777777" w:rsidR="004D50F4" w:rsidRPr="00A44973" w:rsidRDefault="004D50F4" w:rsidP="004D50F4">
      <w:pPr>
        <w:pStyle w:val="Heading3"/>
      </w:pPr>
      <w:r w:rsidRPr="00A44973">
        <w:lastRenderedPageBreak/>
        <w:t>Content descriptions and elaborations</w:t>
      </w:r>
    </w:p>
    <w:p w14:paraId="6114FC92" w14:textId="6C75DD15" w:rsidR="004D50F4" w:rsidRPr="00A44973" w:rsidRDefault="004D50F4" w:rsidP="00E86BDC">
      <w:pPr>
        <w:pStyle w:val="Heading4"/>
      </w:pPr>
      <w:r w:rsidRPr="00A44973">
        <w:t xml:space="preserve">Strand: </w:t>
      </w:r>
      <w:r w:rsidR="00141F7E">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A44973" w14:paraId="6C404F5E" w14:textId="77777777" w:rsidTr="006D0F74">
        <w:trPr>
          <w:cantSplit/>
          <w:trHeight w:val="283"/>
          <w:tblHeader/>
        </w:trPr>
        <w:tc>
          <w:tcPr>
            <w:tcW w:w="3256" w:type="dxa"/>
            <w:shd w:val="clear" w:color="auto" w:fill="D9D9D9" w:themeFill="background1" w:themeFillShade="D9"/>
          </w:tcPr>
          <w:p w14:paraId="7D2A6046" w14:textId="77777777" w:rsidR="004D50F4" w:rsidRPr="00A44973" w:rsidRDefault="004D50F4" w:rsidP="00924560">
            <w:pPr>
              <w:pStyle w:val="VCAAtabletextnarrow"/>
              <w:rPr>
                <w:lang w:val="en-AU" w:eastAsia="en-AU"/>
              </w:rPr>
            </w:pPr>
            <w:r w:rsidRPr="00A44973">
              <w:rPr>
                <w:lang w:val="en-AU" w:eastAsia="en-AU"/>
              </w:rPr>
              <w:t>Content descriptions</w:t>
            </w:r>
          </w:p>
          <w:p w14:paraId="5DBC6B91" w14:textId="77777777" w:rsidR="004D50F4" w:rsidRPr="00540C85" w:rsidRDefault="004D50F4" w:rsidP="00924560">
            <w:pPr>
              <w:pStyle w:val="VCAAtabletextnarrowstemrow"/>
              <w:rPr>
                <w:iCs/>
              </w:rPr>
            </w:pPr>
            <w:r w:rsidRPr="00540C85">
              <w:rPr>
                <w:iCs/>
              </w:rPr>
              <w:t>Students learn to:</w:t>
            </w:r>
          </w:p>
        </w:tc>
        <w:tc>
          <w:tcPr>
            <w:tcW w:w="11484" w:type="dxa"/>
            <w:shd w:val="clear" w:color="auto" w:fill="D9D9D9" w:themeFill="background1" w:themeFillShade="D9"/>
          </w:tcPr>
          <w:p w14:paraId="2077898C" w14:textId="77777777" w:rsidR="004D50F4" w:rsidRPr="00A44973" w:rsidRDefault="004D50F4" w:rsidP="00E72890">
            <w:pPr>
              <w:pStyle w:val="VCAAtabletextnarrow"/>
            </w:pPr>
            <w:r w:rsidRPr="00A44973">
              <w:t>Elaborations</w:t>
            </w:r>
          </w:p>
          <w:p w14:paraId="24E47A9B" w14:textId="77777777" w:rsidR="004D50F4" w:rsidRPr="00540C85" w:rsidRDefault="004D50F4" w:rsidP="00E72890">
            <w:pPr>
              <w:pStyle w:val="VCAAtabletextnarrowstemrow"/>
              <w:rPr>
                <w:iCs/>
              </w:rPr>
            </w:pPr>
            <w:r w:rsidRPr="00540C85">
              <w:rPr>
                <w:iCs/>
              </w:rPr>
              <w:t>This may involve students:</w:t>
            </w:r>
          </w:p>
        </w:tc>
      </w:tr>
      <w:tr w:rsidR="00141F7E" w:rsidRPr="00A44973" w14:paraId="52C3B1F1" w14:textId="77777777" w:rsidTr="006D0F74">
        <w:trPr>
          <w:cantSplit/>
          <w:trHeight w:val="283"/>
        </w:trPr>
        <w:tc>
          <w:tcPr>
            <w:tcW w:w="3256" w:type="dxa"/>
            <w:shd w:val="clear" w:color="auto" w:fill="FFFFFF" w:themeFill="background1"/>
          </w:tcPr>
          <w:p w14:paraId="60B36C5C" w14:textId="77777777" w:rsidR="00141F7E" w:rsidRPr="00924560" w:rsidRDefault="00141F7E" w:rsidP="00924560">
            <w:pPr>
              <w:pStyle w:val="VCAAtabletextnarrow"/>
            </w:pPr>
            <w:r w:rsidRPr="00924560">
              <w:t xml:space="preserve">explore how and why music is important for people and communities </w:t>
            </w:r>
          </w:p>
          <w:p w14:paraId="4F50F133" w14:textId="4CC4CF48" w:rsidR="00141F7E" w:rsidRPr="00A44973" w:rsidRDefault="00FD4120" w:rsidP="00914F2E">
            <w:pPr>
              <w:pStyle w:val="VCAAVC2curriculumcode"/>
              <w:rPr>
                <w:lang w:val="en-AU" w:eastAsia="en-AU"/>
              </w:rPr>
            </w:pPr>
            <w:r>
              <w:rPr>
                <w:lang w:val="en-AU" w:eastAsia="en-AU"/>
              </w:rPr>
              <w:t>VC2AMUFE01</w:t>
            </w:r>
          </w:p>
        </w:tc>
        <w:tc>
          <w:tcPr>
            <w:tcW w:w="11484" w:type="dxa"/>
            <w:shd w:val="clear" w:color="auto" w:fill="FFFFFF" w:themeFill="background1"/>
          </w:tcPr>
          <w:p w14:paraId="5E8B186A" w14:textId="7B357E90" w:rsidR="006D28D6" w:rsidRDefault="006D28D6" w:rsidP="005A1A9D">
            <w:pPr>
              <w:pStyle w:val="VCAAtablebulletnarrow"/>
            </w:pPr>
            <w:r>
              <w:t>sharing observations of music performances they have participated in or heard in the community, for example</w:t>
            </w:r>
            <w:r w:rsidR="009B4A31">
              <w:t xml:space="preserve"> by asking</w:t>
            </w:r>
            <w:r>
              <w:t xml:space="preserve"> questions such as </w:t>
            </w:r>
            <w:r w:rsidR="0004397B">
              <w:t>‘</w:t>
            </w:r>
            <w:r w:rsidR="009B4A31">
              <w:t>W</w:t>
            </w:r>
            <w:r>
              <w:t>here is this music from?</w:t>
            </w:r>
            <w:r w:rsidR="0004397B">
              <w:t>’</w:t>
            </w:r>
            <w:r w:rsidR="009B4A31">
              <w:t xml:space="preserve"> and</w:t>
            </w:r>
            <w:r>
              <w:t xml:space="preserve"> </w:t>
            </w:r>
            <w:r w:rsidR="0004397B">
              <w:t>‘</w:t>
            </w:r>
            <w:r w:rsidR="009B4A31">
              <w:t>W</w:t>
            </w:r>
            <w:r>
              <w:t>hy was it made?</w:t>
            </w:r>
            <w:r w:rsidR="0004397B">
              <w:t>’</w:t>
            </w:r>
          </w:p>
          <w:p w14:paraId="69EF30E5" w14:textId="5694415A" w:rsidR="00141F7E" w:rsidRDefault="005A1A9D" w:rsidP="005A1A9D">
            <w:pPr>
              <w:pStyle w:val="VCAAtablebulletnarrow"/>
            </w:pPr>
            <w:r>
              <w:t>e</w:t>
            </w:r>
            <w:r w:rsidR="00141F7E">
              <w:t xml:space="preserve">xploring how facial expressions, gestures and other ways of moving, </w:t>
            </w:r>
            <w:r w:rsidR="0070208F">
              <w:t xml:space="preserve">and </w:t>
            </w:r>
            <w:r w:rsidR="00141F7E">
              <w:t xml:space="preserve">voice </w:t>
            </w:r>
            <w:r w:rsidR="0070208F">
              <w:t>and</w:t>
            </w:r>
            <w:r w:rsidR="00141F7E">
              <w:t xml:space="preserve"> language can communicate emotions and feelings in artworks</w:t>
            </w:r>
            <w:r w:rsidR="003B779E">
              <w:t>,</w:t>
            </w:r>
            <w:r w:rsidR="00141F7E">
              <w:t xml:space="preserve"> for example characters in songs, chants or dances from different times and cultures</w:t>
            </w:r>
          </w:p>
          <w:p w14:paraId="1833B39C" w14:textId="77777777" w:rsidR="00141F7E" w:rsidRPr="007365B0" w:rsidRDefault="00141F7E" w:rsidP="007C69A7">
            <w:pPr>
              <w:pStyle w:val="VCAAtablebulletnarrow"/>
            </w:pPr>
            <w:r w:rsidRPr="007365B0">
              <w:t xml:space="preserve">identifying music </w:t>
            </w:r>
            <w:r w:rsidRPr="007C69A7">
              <w:t>works</w:t>
            </w:r>
            <w:r w:rsidRPr="007365B0">
              <w:t xml:space="preserve"> and experiences in their lives, such as songs they sing, dances or drama they watch or perform, animations, computer games or music videos they encounter at school or in community settings, and sharing ideas and feelings about the works with peers and teachers  </w:t>
            </w:r>
          </w:p>
          <w:p w14:paraId="127E292A" w14:textId="77777777" w:rsidR="00141F7E" w:rsidRPr="007365B0" w:rsidRDefault="00141F7E" w:rsidP="005A1A9D">
            <w:pPr>
              <w:pStyle w:val="VCAAtablebulletnarrow"/>
            </w:pPr>
            <w:r w:rsidRPr="007365B0">
              <w:t xml:space="preserve">singing songs that are used for celebrations, such as school songs, anthems, sports teams’ songs, birthday songs and songs that help teach content or concepts from other learning areas, such as health messages </w:t>
            </w:r>
          </w:p>
          <w:p w14:paraId="6F4204EC" w14:textId="4D2A9A4A" w:rsidR="00141F7E" w:rsidRPr="00A44973" w:rsidRDefault="00141F7E" w:rsidP="005A1A9D">
            <w:pPr>
              <w:pStyle w:val="VCAAtablebulletnarrow"/>
              <w:rPr>
                <w:lang w:val="en-AU"/>
              </w:rPr>
            </w:pPr>
            <w:r w:rsidRPr="007365B0">
              <w:t>describing how they have used different qualities of sound to represent ideas in a soundscape</w:t>
            </w:r>
            <w:r w:rsidR="003B779E">
              <w:t>,</w:t>
            </w:r>
            <w:r w:rsidRPr="007365B0">
              <w:t xml:space="preserve"> for example instrumentation, high/low, long/short</w:t>
            </w:r>
            <w:r w:rsidR="00E214E9">
              <w:t xml:space="preserve"> or</w:t>
            </w:r>
            <w:r w:rsidRPr="007365B0">
              <w:t xml:space="preserve"> loud/soft</w:t>
            </w:r>
          </w:p>
        </w:tc>
      </w:tr>
      <w:tr w:rsidR="00141F7E" w:rsidRPr="00A44973" w14:paraId="388A0EB5" w14:textId="77777777" w:rsidTr="006D0F74">
        <w:trPr>
          <w:cantSplit/>
          <w:trHeight w:val="283"/>
        </w:trPr>
        <w:tc>
          <w:tcPr>
            <w:tcW w:w="3256" w:type="dxa"/>
            <w:tcBorders>
              <w:bottom w:val="single" w:sz="4" w:space="0" w:color="auto"/>
            </w:tcBorders>
            <w:shd w:val="clear" w:color="auto" w:fill="FFFFFF" w:themeFill="background1"/>
          </w:tcPr>
          <w:p w14:paraId="1A331C58" w14:textId="00677AD0" w:rsidR="00141F7E" w:rsidRDefault="00141F7E" w:rsidP="00141F7E">
            <w:pPr>
              <w:pStyle w:val="VCAAtabletextnarrow"/>
              <w:rPr>
                <w:szCs w:val="20"/>
              </w:rPr>
            </w:pPr>
            <w:r>
              <w:rPr>
                <w:szCs w:val="20"/>
              </w:rPr>
              <w:t>explore ideas for music through play</w:t>
            </w:r>
          </w:p>
          <w:p w14:paraId="388E4D15" w14:textId="7C6238BA" w:rsidR="00E214E9" w:rsidRPr="00460CC5" w:rsidRDefault="00E214E9" w:rsidP="00460CC5">
            <w:pPr>
              <w:pStyle w:val="VCAAVC2curriculumcode"/>
            </w:pPr>
            <w:r w:rsidRPr="00460CC5">
              <w:t>VC2AMUFE02</w:t>
            </w:r>
          </w:p>
        </w:tc>
        <w:tc>
          <w:tcPr>
            <w:tcW w:w="11484" w:type="dxa"/>
            <w:tcBorders>
              <w:bottom w:val="single" w:sz="4" w:space="0" w:color="auto"/>
            </w:tcBorders>
            <w:shd w:val="clear" w:color="auto" w:fill="FFFFFF" w:themeFill="background1"/>
          </w:tcPr>
          <w:p w14:paraId="48EA0942" w14:textId="77777777" w:rsidR="00141F7E" w:rsidRDefault="00141F7E" w:rsidP="00924560">
            <w:pPr>
              <w:pStyle w:val="VCAAtablebulletnarrow"/>
              <w:rPr>
                <w:szCs w:val="20"/>
                <w:lang w:val="en-AU"/>
              </w:rPr>
            </w:pPr>
            <w:r>
              <w:t>playing games involving rhyme to explore beat and rhythm</w:t>
            </w:r>
            <w:r w:rsidRPr="00031530">
              <w:rPr>
                <w:szCs w:val="20"/>
                <w:lang w:val="en-AU"/>
              </w:rPr>
              <w:t xml:space="preserve"> </w:t>
            </w:r>
          </w:p>
          <w:p w14:paraId="462FF300" w14:textId="557214BA" w:rsidR="00141F7E" w:rsidRPr="00A44973" w:rsidRDefault="00141F7E" w:rsidP="00141F7E">
            <w:pPr>
              <w:pStyle w:val="VCAAtablebulletnarrow"/>
              <w:rPr>
                <w:lang w:val="en-AU"/>
              </w:rPr>
            </w:pPr>
            <w:r w:rsidRPr="00D81A22">
              <w:t>improvising movement to represent rhythmic patterns in songs and games</w:t>
            </w:r>
            <w:r w:rsidRPr="00031530">
              <w:rPr>
                <w:szCs w:val="20"/>
                <w:lang w:val="en-AU"/>
              </w:rPr>
              <w:t xml:space="preserve"> </w:t>
            </w:r>
          </w:p>
        </w:tc>
      </w:tr>
    </w:tbl>
    <w:p w14:paraId="23630914" w14:textId="72BEC0A0" w:rsidR="004D50F4" w:rsidRPr="00A44973" w:rsidRDefault="00302BF5" w:rsidP="00914F2E">
      <w:pPr>
        <w:pStyle w:val="Heading4"/>
      </w:pPr>
      <w:r w:rsidRPr="00A44973">
        <w:t xml:space="preserve">Strand: </w:t>
      </w:r>
      <w:r w:rsidR="002C6182">
        <w:t xml:space="preserve">Developing </w:t>
      </w:r>
      <w:r w:rsidR="00DA60DF">
        <w:t>P</w:t>
      </w:r>
      <w:r w:rsidR="002C6182">
        <w:t>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A44973" w14:paraId="761447DC" w14:textId="77777777" w:rsidTr="006D0F74">
        <w:trPr>
          <w:cantSplit/>
          <w:trHeight w:val="283"/>
          <w:tblHeader/>
        </w:trPr>
        <w:tc>
          <w:tcPr>
            <w:tcW w:w="3256" w:type="dxa"/>
            <w:shd w:val="clear" w:color="auto" w:fill="D9D9D9" w:themeFill="background1" w:themeFillShade="D9"/>
          </w:tcPr>
          <w:p w14:paraId="295FF725" w14:textId="77777777" w:rsidR="004D50F4" w:rsidRPr="00A44973" w:rsidRDefault="004D50F4" w:rsidP="00924560">
            <w:pPr>
              <w:pStyle w:val="VCAAtabletextnarrow"/>
              <w:rPr>
                <w:lang w:val="en-AU" w:eastAsia="en-AU"/>
              </w:rPr>
            </w:pPr>
            <w:r w:rsidRPr="00A44973">
              <w:rPr>
                <w:lang w:val="en-AU" w:eastAsia="en-AU"/>
              </w:rPr>
              <w:t>Content descriptions</w:t>
            </w:r>
          </w:p>
          <w:p w14:paraId="619906BA" w14:textId="77777777" w:rsidR="004D50F4" w:rsidRPr="00540C85" w:rsidRDefault="004D50F4" w:rsidP="00924560">
            <w:pPr>
              <w:pStyle w:val="VCAAtabletextnarrowstemrow"/>
              <w:rPr>
                <w:iCs/>
              </w:rPr>
            </w:pPr>
            <w:r w:rsidRPr="00540C85">
              <w:rPr>
                <w:iCs/>
              </w:rPr>
              <w:t>Students learn to:</w:t>
            </w:r>
          </w:p>
        </w:tc>
        <w:tc>
          <w:tcPr>
            <w:tcW w:w="11484" w:type="dxa"/>
            <w:shd w:val="clear" w:color="auto" w:fill="D9D9D9" w:themeFill="background1" w:themeFillShade="D9"/>
          </w:tcPr>
          <w:p w14:paraId="46A407EE" w14:textId="77777777" w:rsidR="004D50F4" w:rsidRPr="00D23C19" w:rsidRDefault="004D50F4" w:rsidP="00D23C19">
            <w:pPr>
              <w:pStyle w:val="VCAAtabletextnarrow"/>
            </w:pPr>
            <w:r w:rsidRPr="00D23C19">
              <w:t>Elaborations</w:t>
            </w:r>
          </w:p>
          <w:p w14:paraId="1DD100B1" w14:textId="77777777" w:rsidR="004D50F4" w:rsidRPr="00540C85" w:rsidRDefault="004D50F4" w:rsidP="00924560">
            <w:pPr>
              <w:pStyle w:val="VCAAtabletextnarrowstemrow"/>
              <w:rPr>
                <w:iCs/>
              </w:rPr>
            </w:pPr>
            <w:r w:rsidRPr="00540C85">
              <w:rPr>
                <w:iCs/>
              </w:rPr>
              <w:t>This may involve students:</w:t>
            </w:r>
          </w:p>
        </w:tc>
      </w:tr>
      <w:tr w:rsidR="00141F7E" w:rsidRPr="00A44973" w14:paraId="50CB7A5A" w14:textId="77777777" w:rsidTr="006D0F74">
        <w:trPr>
          <w:cantSplit/>
          <w:trHeight w:val="283"/>
        </w:trPr>
        <w:tc>
          <w:tcPr>
            <w:tcW w:w="3256" w:type="dxa"/>
            <w:shd w:val="clear" w:color="auto" w:fill="FFFFFF" w:themeFill="background1"/>
          </w:tcPr>
          <w:p w14:paraId="34A26F5D" w14:textId="1AF0AC9E" w:rsidR="00141F7E" w:rsidRDefault="00141F7E" w:rsidP="00141F7E">
            <w:pPr>
              <w:pStyle w:val="VCAAtabletextnarrow"/>
              <w:rPr>
                <w:szCs w:val="20"/>
              </w:rPr>
            </w:pPr>
            <w:r>
              <w:rPr>
                <w:szCs w:val="20"/>
              </w:rPr>
              <w:t xml:space="preserve">use play, imagination, music knowledge and processes to discover possibilities and develop ideas </w:t>
            </w:r>
          </w:p>
          <w:p w14:paraId="0315C0A8" w14:textId="4C191C9F" w:rsidR="0009653C" w:rsidRPr="00A44973" w:rsidRDefault="0009653C" w:rsidP="00914F2E">
            <w:pPr>
              <w:pStyle w:val="VCAAVC2curriculumcode"/>
              <w:rPr>
                <w:lang w:val="en-AU" w:eastAsia="en-AU"/>
              </w:rPr>
            </w:pPr>
            <w:r>
              <w:rPr>
                <w:lang w:val="en-AU" w:eastAsia="en-AU"/>
              </w:rPr>
              <w:t>VC2AMUFD01</w:t>
            </w:r>
          </w:p>
        </w:tc>
        <w:tc>
          <w:tcPr>
            <w:tcW w:w="11484" w:type="dxa"/>
            <w:shd w:val="clear" w:color="auto" w:fill="FFFFFF" w:themeFill="background1"/>
          </w:tcPr>
          <w:p w14:paraId="6DBBBF6D" w14:textId="77777777" w:rsidR="00697D6D" w:rsidRPr="00D81A22" w:rsidRDefault="00697D6D" w:rsidP="00697D6D">
            <w:pPr>
              <w:pStyle w:val="VCAAtablebulletnarrow"/>
              <w:rPr>
                <w:lang w:val="en-AU"/>
              </w:rPr>
            </w:pPr>
            <w:r w:rsidRPr="00D81A22">
              <w:t>using questions such as ‘</w:t>
            </w:r>
            <w:r>
              <w:t>W</w:t>
            </w:r>
            <w:r w:rsidRPr="00924560">
              <w:t>hat did this music make you think about and why</w:t>
            </w:r>
            <w:r>
              <w:t>?</w:t>
            </w:r>
            <w:r w:rsidRPr="00924560">
              <w:t>’</w:t>
            </w:r>
            <w:r w:rsidRPr="00D81A22">
              <w:t xml:space="preserve"> as a starting point for making decisions about how music will be performed</w:t>
            </w:r>
            <w:r>
              <w:t>,</w:t>
            </w:r>
            <w:r w:rsidRPr="00D81A22">
              <w:rPr>
                <w:lang w:val="en-AU"/>
              </w:rPr>
              <w:t xml:space="preserve"> drawing on teacher guidance provided in response to their music-making</w:t>
            </w:r>
          </w:p>
          <w:p w14:paraId="52C948A1" w14:textId="72577117" w:rsidR="00141F7E" w:rsidRPr="00D81A22" w:rsidRDefault="00141F7E" w:rsidP="00924560">
            <w:pPr>
              <w:pStyle w:val="VCAAtablebulletnarrow"/>
            </w:pPr>
            <w:r w:rsidRPr="00D81A22">
              <w:t>practising techniques for singing songs and playing classroom instruments</w:t>
            </w:r>
            <w:r w:rsidR="0004397B">
              <w:t>,</w:t>
            </w:r>
            <w:r w:rsidRPr="00D81A22">
              <w:t xml:space="preserve"> for example through music games</w:t>
            </w:r>
          </w:p>
          <w:p w14:paraId="0EF41BE3" w14:textId="648D4420" w:rsidR="00141F7E" w:rsidRPr="00786E17" w:rsidRDefault="00141F7E" w:rsidP="00924560">
            <w:pPr>
              <w:pStyle w:val="VCAAtablebulletnarrow"/>
            </w:pPr>
            <w:r w:rsidRPr="00D81A22">
              <w:t>singing and playing music to explore the expressive possibilities of their voices and instruments</w:t>
            </w:r>
            <w:r>
              <w:t>, including</w:t>
            </w:r>
            <w:r w:rsidRPr="00924560">
              <w:t xml:space="preserve"> </w:t>
            </w:r>
            <w:r w:rsidRPr="00786E17">
              <w:t>experimenting with speaking and singing voice</w:t>
            </w:r>
            <w:r w:rsidR="00C244D0">
              <w:t>s</w:t>
            </w:r>
            <w:r w:rsidRPr="00786E17">
              <w:t xml:space="preserve"> to recognise the differences, and attempt</w:t>
            </w:r>
            <w:r w:rsidR="00C244D0">
              <w:t>ing</w:t>
            </w:r>
            <w:r w:rsidRPr="00786E17">
              <w:t xml:space="preserve"> to match them in pitch and quality </w:t>
            </w:r>
          </w:p>
          <w:p w14:paraId="7B5C95CD" w14:textId="7AE007FB" w:rsidR="00141F7E" w:rsidRPr="00D81A22" w:rsidRDefault="00141F7E" w:rsidP="00924560">
            <w:pPr>
              <w:pStyle w:val="VCAAtablebulletnarrow"/>
            </w:pPr>
            <w:r w:rsidRPr="00D81A22">
              <w:t>improvising patterns and soundscapes</w:t>
            </w:r>
            <w:r w:rsidR="0032321F">
              <w:t xml:space="preserve"> and documenting them</w:t>
            </w:r>
            <w:r w:rsidR="0049725E">
              <w:t>;</w:t>
            </w:r>
            <w:r w:rsidR="0032321F" w:rsidRPr="00D81A22">
              <w:t xml:space="preserve"> </w:t>
            </w:r>
            <w:r w:rsidRPr="00D81A22">
              <w:t>for example</w:t>
            </w:r>
            <w:r w:rsidR="003F7674">
              <w:t>,</w:t>
            </w:r>
            <w:r w:rsidRPr="00D81A22">
              <w:t xml:space="preserve"> using graphic notation</w:t>
            </w:r>
            <w:r w:rsidR="00F63923" w:rsidRPr="00D81A22">
              <w:t xml:space="preserve"> to represent different qualities of sounds in music they are improvising</w:t>
            </w:r>
            <w:r w:rsidR="00F63923">
              <w:t>,</w:t>
            </w:r>
            <w:r w:rsidR="00F63923" w:rsidRPr="00D81A22">
              <w:t xml:space="preserve"> </w:t>
            </w:r>
            <w:r w:rsidR="0049725E">
              <w:t>such as</w:t>
            </w:r>
            <w:r w:rsidR="00F63923" w:rsidRPr="00D81A22">
              <w:t xml:space="preserve"> high/low</w:t>
            </w:r>
            <w:r w:rsidR="00F63923">
              <w:t xml:space="preserve"> or</w:t>
            </w:r>
            <w:r w:rsidR="00F63923" w:rsidRPr="00D81A22">
              <w:t xml:space="preserve"> long/short</w:t>
            </w:r>
          </w:p>
          <w:p w14:paraId="29EBC78B" w14:textId="77777777" w:rsidR="00141F7E" w:rsidRPr="00D81A22" w:rsidRDefault="00141F7E" w:rsidP="00924560">
            <w:pPr>
              <w:pStyle w:val="VCAAtablebulletnarrow"/>
            </w:pPr>
            <w:r w:rsidRPr="00D81A22">
              <w:t>improvising movement to represent rhythmic patterns in songs they are learning</w:t>
            </w:r>
          </w:p>
          <w:p w14:paraId="748C98B6" w14:textId="4EFAC55E" w:rsidR="00141F7E" w:rsidRPr="002C6182" w:rsidRDefault="00141F7E" w:rsidP="00924560">
            <w:pPr>
              <w:pStyle w:val="VCAAtablebulletnarrow"/>
            </w:pPr>
            <w:proofErr w:type="gramStart"/>
            <w:r w:rsidRPr="00D81A22">
              <w:t>creating long</w:t>
            </w:r>
            <w:r w:rsidR="0025741F">
              <w:t>,</w:t>
            </w:r>
            <w:proofErr w:type="gramEnd"/>
            <w:r w:rsidR="0025741F">
              <w:t xml:space="preserve"> </w:t>
            </w:r>
            <w:r w:rsidRPr="00D81A22">
              <w:t>short</w:t>
            </w:r>
            <w:r w:rsidR="0025741F">
              <w:t xml:space="preserve">, </w:t>
            </w:r>
            <w:r w:rsidRPr="00D81A22">
              <w:t>loud</w:t>
            </w:r>
            <w:r w:rsidR="0025741F">
              <w:t xml:space="preserve"> and </w:t>
            </w:r>
            <w:r w:rsidRPr="00D81A22">
              <w:t>soft sounds with their voices or instruments</w:t>
            </w:r>
          </w:p>
        </w:tc>
      </w:tr>
    </w:tbl>
    <w:p w14:paraId="00884F20" w14:textId="05728E41" w:rsidR="002C6182" w:rsidRPr="00A44973" w:rsidRDefault="007C6025" w:rsidP="00914F2E">
      <w:pPr>
        <w:pStyle w:val="Heading4"/>
      </w:pPr>
      <w:r>
        <w:lastRenderedPageBreak/>
        <w:t xml:space="preserve">Strand: </w:t>
      </w:r>
      <w:r w:rsidR="002C6182">
        <w:t>Creating</w:t>
      </w:r>
    </w:p>
    <w:tbl>
      <w:tblPr>
        <w:tblW w:w="147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61"/>
        <w:gridCol w:w="11481"/>
      </w:tblGrid>
      <w:tr w:rsidR="002C6182" w:rsidRPr="00A44973" w14:paraId="147FCCF4" w14:textId="77777777" w:rsidTr="00EC5070">
        <w:trPr>
          <w:cantSplit/>
          <w:trHeight w:val="913"/>
          <w:tblHeader/>
        </w:trPr>
        <w:tc>
          <w:tcPr>
            <w:tcW w:w="3261" w:type="dxa"/>
            <w:shd w:val="clear" w:color="auto" w:fill="D9D9D9" w:themeFill="background1" w:themeFillShade="D9"/>
          </w:tcPr>
          <w:p w14:paraId="08503686" w14:textId="77777777" w:rsidR="002C6182" w:rsidRPr="00A44973" w:rsidRDefault="002C6182" w:rsidP="00924560">
            <w:pPr>
              <w:pStyle w:val="VCAAtabletextnarrow"/>
              <w:rPr>
                <w:lang w:val="en-AU" w:eastAsia="en-AU"/>
              </w:rPr>
            </w:pPr>
            <w:r w:rsidRPr="00A44973">
              <w:rPr>
                <w:lang w:val="en-AU" w:eastAsia="en-AU"/>
              </w:rPr>
              <w:t>Content descriptions</w:t>
            </w:r>
          </w:p>
          <w:p w14:paraId="0848797E" w14:textId="77777777" w:rsidR="002C6182" w:rsidRPr="008164D9" w:rsidRDefault="002C6182" w:rsidP="008164D9">
            <w:pPr>
              <w:pStyle w:val="VCAAtabletextnarrowstemrow"/>
            </w:pPr>
            <w:r w:rsidRPr="008164D9">
              <w:t>Students learn to:</w:t>
            </w:r>
          </w:p>
        </w:tc>
        <w:tc>
          <w:tcPr>
            <w:tcW w:w="11481" w:type="dxa"/>
            <w:shd w:val="clear" w:color="auto" w:fill="D9D9D9" w:themeFill="background1" w:themeFillShade="D9"/>
          </w:tcPr>
          <w:p w14:paraId="5F698856" w14:textId="77777777" w:rsidR="002C6182" w:rsidRPr="00924560" w:rsidRDefault="002C6182" w:rsidP="00924560">
            <w:pPr>
              <w:pStyle w:val="VCAAtabletextnarrow"/>
            </w:pPr>
            <w:r w:rsidRPr="00924560">
              <w:t>Elaborations</w:t>
            </w:r>
          </w:p>
          <w:p w14:paraId="6EA03E38" w14:textId="77777777" w:rsidR="002C6182" w:rsidRPr="008164D9" w:rsidRDefault="002C6182" w:rsidP="008164D9">
            <w:pPr>
              <w:pStyle w:val="VCAAtabletextnarrowstemrow"/>
            </w:pPr>
            <w:r w:rsidRPr="008164D9">
              <w:t>This may involve students:</w:t>
            </w:r>
          </w:p>
        </w:tc>
      </w:tr>
      <w:tr w:rsidR="002C6182" w:rsidRPr="00A44973" w14:paraId="31A5FBE7" w14:textId="77777777" w:rsidTr="00EC5070">
        <w:trPr>
          <w:cantSplit/>
          <w:trHeight w:val="913"/>
        </w:trPr>
        <w:tc>
          <w:tcPr>
            <w:tcW w:w="3261" w:type="dxa"/>
            <w:tcBorders>
              <w:bottom w:val="single" w:sz="4" w:space="0" w:color="auto"/>
            </w:tcBorders>
            <w:shd w:val="clear" w:color="auto" w:fill="FFFFFF" w:themeFill="background1"/>
          </w:tcPr>
          <w:p w14:paraId="05E6619E" w14:textId="76E5FB47" w:rsidR="002C6182" w:rsidRPr="00924560" w:rsidRDefault="002C6182" w:rsidP="00924560">
            <w:pPr>
              <w:pStyle w:val="VCAAtabletextnarrow"/>
            </w:pPr>
            <w:r w:rsidRPr="00924560">
              <w:t xml:space="preserve">create music </w:t>
            </w:r>
            <w:r w:rsidRPr="00924560">
              <w:t>that communicate</w:t>
            </w:r>
            <w:r w:rsidR="007A44ED">
              <w:t>s</w:t>
            </w:r>
            <w:r w:rsidRPr="00924560">
              <w:t xml:space="preserve"> ideas </w:t>
            </w:r>
            <w:r w:rsidR="00624583">
              <w:t>and explores meaning</w:t>
            </w:r>
          </w:p>
          <w:p w14:paraId="723BADFB" w14:textId="6CAA1AC7" w:rsidR="002C6182" w:rsidRPr="007365B0" w:rsidRDefault="0009653C" w:rsidP="00914F2E">
            <w:pPr>
              <w:pStyle w:val="VCAAVC2curriculumcode"/>
              <w:rPr>
                <w:b/>
                <w:bCs/>
                <w:lang w:val="en-AU" w:eastAsia="en-AU"/>
              </w:rPr>
            </w:pPr>
            <w:r>
              <w:rPr>
                <w:lang w:val="en-AU" w:eastAsia="en-AU"/>
              </w:rPr>
              <w:t>VC2AMUFC01</w:t>
            </w:r>
          </w:p>
        </w:tc>
        <w:tc>
          <w:tcPr>
            <w:tcW w:w="11481" w:type="dxa"/>
            <w:tcBorders>
              <w:bottom w:val="single" w:sz="4" w:space="0" w:color="auto"/>
            </w:tcBorders>
            <w:shd w:val="clear" w:color="auto" w:fill="FFFFFF" w:themeFill="background1"/>
          </w:tcPr>
          <w:p w14:paraId="768E703D" w14:textId="77777777" w:rsidR="002C6182" w:rsidRPr="007365B0" w:rsidRDefault="002C6182" w:rsidP="006D0F74">
            <w:pPr>
              <w:pStyle w:val="VCAAtablebulletnarrow"/>
              <w:rPr>
                <w:szCs w:val="20"/>
              </w:rPr>
            </w:pPr>
            <w:r w:rsidRPr="007365B0">
              <w:rPr>
                <w:szCs w:val="20"/>
              </w:rPr>
              <w:t>creating music in a range of forms to communicate ideas from lived personal or social experiences; for example, composing a song or chant about a favourite food or activity</w:t>
            </w:r>
          </w:p>
          <w:p w14:paraId="5174D051" w14:textId="16C804B2" w:rsidR="002C6182" w:rsidRPr="007365B0" w:rsidRDefault="002C6182" w:rsidP="006D0F74">
            <w:pPr>
              <w:pStyle w:val="VCAAtablebulletnarrow"/>
              <w:rPr>
                <w:szCs w:val="20"/>
              </w:rPr>
            </w:pPr>
            <w:r w:rsidRPr="007365B0">
              <w:rPr>
                <w:szCs w:val="20"/>
              </w:rPr>
              <w:t>creating music in response to inspiration from sources such as play, imagination, observation, literature</w:t>
            </w:r>
            <w:r w:rsidR="00D76BE4">
              <w:rPr>
                <w:szCs w:val="20"/>
              </w:rPr>
              <w:t xml:space="preserve"> and</w:t>
            </w:r>
            <w:r w:rsidRPr="007365B0">
              <w:rPr>
                <w:szCs w:val="20"/>
              </w:rPr>
              <w:t xml:space="preserve"> artworks from their cultures and communities </w:t>
            </w:r>
          </w:p>
          <w:p w14:paraId="09688C85" w14:textId="1476D98A" w:rsidR="002C6182" w:rsidRPr="007365B0" w:rsidRDefault="002C6182" w:rsidP="006D0F74">
            <w:pPr>
              <w:pStyle w:val="VCAAtablebulletnarrow"/>
              <w:rPr>
                <w:szCs w:val="20"/>
              </w:rPr>
            </w:pPr>
            <w:r w:rsidRPr="007365B0">
              <w:rPr>
                <w:szCs w:val="20"/>
              </w:rPr>
              <w:t>extending and varying known songs, chants or rhymes; for example, changing words, interpreting without using voice, adding movements/actions or improvising rhythm</w:t>
            </w:r>
            <w:r w:rsidR="00E43E60">
              <w:rPr>
                <w:szCs w:val="20"/>
              </w:rPr>
              <w:t>ic</w:t>
            </w:r>
            <w:r w:rsidRPr="007365B0">
              <w:rPr>
                <w:szCs w:val="20"/>
              </w:rPr>
              <w:t xml:space="preserve"> patterns as accompaniment using body percussion</w:t>
            </w:r>
          </w:p>
          <w:p w14:paraId="5432885B" w14:textId="27F1EA9C" w:rsidR="002C6182" w:rsidRPr="007365B0" w:rsidRDefault="002C6182" w:rsidP="005A3386">
            <w:pPr>
              <w:pStyle w:val="VCAAtablebulletnarrow"/>
            </w:pPr>
            <w:r w:rsidRPr="007365B0">
              <w:rPr>
                <w:szCs w:val="20"/>
              </w:rPr>
              <w:t>devising a chant</w:t>
            </w:r>
            <w:r w:rsidR="00E43E60">
              <w:rPr>
                <w:szCs w:val="20"/>
              </w:rPr>
              <w:t xml:space="preserve"> or </w:t>
            </w:r>
            <w:r w:rsidRPr="007365B0">
              <w:rPr>
                <w:szCs w:val="20"/>
              </w:rPr>
              <w:t xml:space="preserve">rap </w:t>
            </w:r>
            <w:r w:rsidR="008B4DC5" w:rsidRPr="007365B0">
              <w:rPr>
                <w:szCs w:val="20"/>
              </w:rPr>
              <w:t xml:space="preserve">to learn the steps in a process </w:t>
            </w:r>
            <w:r w:rsidR="008B4DC5">
              <w:rPr>
                <w:szCs w:val="20"/>
              </w:rPr>
              <w:t xml:space="preserve">or </w:t>
            </w:r>
            <w:r w:rsidRPr="007365B0">
              <w:rPr>
                <w:szCs w:val="20"/>
              </w:rPr>
              <w:t xml:space="preserve">that a </w:t>
            </w:r>
            <w:r w:rsidR="00510A9C">
              <w:rPr>
                <w:szCs w:val="20"/>
              </w:rPr>
              <w:t xml:space="preserve">fictional hero </w:t>
            </w:r>
            <w:r w:rsidRPr="007365B0">
              <w:rPr>
                <w:szCs w:val="20"/>
              </w:rPr>
              <w:t>character from an animated series</w:t>
            </w:r>
            <w:r w:rsidR="00510A9C">
              <w:rPr>
                <w:szCs w:val="20"/>
              </w:rPr>
              <w:t xml:space="preserve"> or</w:t>
            </w:r>
            <w:r w:rsidRPr="007365B0">
              <w:rPr>
                <w:szCs w:val="20"/>
              </w:rPr>
              <w:t xml:space="preserve"> a text could use to communicate a health or sustainability message</w:t>
            </w:r>
            <w:r w:rsidR="008164D9">
              <w:rPr>
                <w:szCs w:val="20"/>
              </w:rPr>
              <w:t>,</w:t>
            </w:r>
            <w:r w:rsidRPr="007365B0">
              <w:rPr>
                <w:szCs w:val="20"/>
              </w:rPr>
              <w:t xml:space="preserve"> recording the chant</w:t>
            </w:r>
            <w:r w:rsidR="0072267A">
              <w:rPr>
                <w:szCs w:val="20"/>
              </w:rPr>
              <w:t xml:space="preserve"> or </w:t>
            </w:r>
            <w:r w:rsidRPr="007365B0">
              <w:rPr>
                <w:szCs w:val="20"/>
              </w:rPr>
              <w:t>rap using an available digital device and sharing</w:t>
            </w:r>
            <w:r w:rsidR="00191F97">
              <w:rPr>
                <w:szCs w:val="20"/>
              </w:rPr>
              <w:t xml:space="preserve"> it</w:t>
            </w:r>
            <w:r w:rsidRPr="007365B0">
              <w:rPr>
                <w:szCs w:val="20"/>
              </w:rPr>
              <w:t xml:space="preserve"> live or via a school-managed space such as a learning management system </w:t>
            </w:r>
          </w:p>
        </w:tc>
      </w:tr>
    </w:tbl>
    <w:p w14:paraId="4F549257" w14:textId="43754AA5" w:rsidR="002C6182" w:rsidRPr="00A44973" w:rsidRDefault="006C7E55" w:rsidP="00914F2E">
      <w:pPr>
        <w:pStyle w:val="Heading4"/>
      </w:pPr>
      <w:r>
        <w:t xml:space="preserve">Strand: </w:t>
      </w:r>
      <w:r w:rsidR="002C6182">
        <w:t>Presenting</w:t>
      </w:r>
    </w:p>
    <w:tbl>
      <w:tblPr>
        <w:tblW w:w="147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61"/>
        <w:gridCol w:w="11481"/>
      </w:tblGrid>
      <w:tr w:rsidR="002C6182" w:rsidRPr="00A44973" w14:paraId="3428A6C5" w14:textId="77777777" w:rsidTr="00EC5070">
        <w:trPr>
          <w:cantSplit/>
          <w:trHeight w:val="913"/>
          <w:tblHeader/>
        </w:trPr>
        <w:tc>
          <w:tcPr>
            <w:tcW w:w="3261" w:type="dxa"/>
            <w:shd w:val="clear" w:color="auto" w:fill="D9D9D9" w:themeFill="background1" w:themeFillShade="D9"/>
          </w:tcPr>
          <w:p w14:paraId="7A7EFEC0" w14:textId="77777777" w:rsidR="002C6182" w:rsidRPr="00A44973" w:rsidRDefault="002C6182" w:rsidP="00924560">
            <w:pPr>
              <w:pStyle w:val="VCAAtabletextnarrow"/>
              <w:rPr>
                <w:lang w:val="en-AU" w:eastAsia="en-AU"/>
              </w:rPr>
            </w:pPr>
            <w:r w:rsidRPr="00A44973">
              <w:rPr>
                <w:lang w:val="en-AU" w:eastAsia="en-AU"/>
              </w:rPr>
              <w:t>Content descriptions</w:t>
            </w:r>
          </w:p>
          <w:p w14:paraId="75000235" w14:textId="77777777" w:rsidR="002C6182" w:rsidRPr="00A44973" w:rsidRDefault="002C6182" w:rsidP="00924560">
            <w:pPr>
              <w:pStyle w:val="VCAAtabletextnarrowstemrow"/>
            </w:pPr>
            <w:r w:rsidRPr="00A44973">
              <w:t>Students learn to:</w:t>
            </w:r>
          </w:p>
        </w:tc>
        <w:tc>
          <w:tcPr>
            <w:tcW w:w="11481" w:type="dxa"/>
            <w:shd w:val="clear" w:color="auto" w:fill="D9D9D9" w:themeFill="background1" w:themeFillShade="D9"/>
          </w:tcPr>
          <w:p w14:paraId="1C61B234" w14:textId="77777777" w:rsidR="002C6182" w:rsidRPr="00A44973" w:rsidRDefault="002C6182" w:rsidP="00924560">
            <w:pPr>
              <w:pStyle w:val="VCAAtabletextnarrow"/>
            </w:pPr>
            <w:r w:rsidRPr="00A44973">
              <w:t>Elaborations</w:t>
            </w:r>
          </w:p>
          <w:p w14:paraId="6AFE2D9C" w14:textId="77777777" w:rsidR="002C6182" w:rsidRPr="00A44973" w:rsidRDefault="002C6182" w:rsidP="00924560">
            <w:pPr>
              <w:pStyle w:val="VCAAtabletextnarrowstemrow"/>
            </w:pPr>
            <w:r w:rsidRPr="00A44973">
              <w:t>This may involve students:</w:t>
            </w:r>
          </w:p>
        </w:tc>
      </w:tr>
      <w:tr w:rsidR="002C6182" w:rsidRPr="00A44973" w14:paraId="3E064D64" w14:textId="77777777" w:rsidTr="00EC5070">
        <w:trPr>
          <w:cantSplit/>
          <w:trHeight w:val="913"/>
        </w:trPr>
        <w:tc>
          <w:tcPr>
            <w:tcW w:w="3261" w:type="dxa"/>
            <w:tcBorders>
              <w:bottom w:val="single" w:sz="4" w:space="0" w:color="auto"/>
            </w:tcBorders>
            <w:shd w:val="clear" w:color="auto" w:fill="FFFFFF" w:themeFill="background1"/>
          </w:tcPr>
          <w:p w14:paraId="16929907" w14:textId="77777777" w:rsidR="002C6182" w:rsidRPr="00924560" w:rsidRDefault="002C6182" w:rsidP="00924560">
            <w:pPr>
              <w:pStyle w:val="VCAAtabletextnarrow"/>
            </w:pPr>
            <w:r w:rsidRPr="00924560">
              <w:t xml:space="preserve">share their music with audiences </w:t>
            </w:r>
          </w:p>
          <w:p w14:paraId="110563A2" w14:textId="6719FAA6" w:rsidR="002C6182" w:rsidRPr="007365B0" w:rsidRDefault="00F62894" w:rsidP="00914F2E">
            <w:pPr>
              <w:pStyle w:val="VCAAVC2curriculumcode"/>
              <w:rPr>
                <w:b/>
                <w:bCs/>
                <w:lang w:val="en-AU" w:eastAsia="en-AU"/>
              </w:rPr>
            </w:pPr>
            <w:r>
              <w:rPr>
                <w:lang w:val="en-AU" w:eastAsia="en-AU"/>
              </w:rPr>
              <w:t>VC2AMUFP01</w:t>
            </w:r>
          </w:p>
        </w:tc>
        <w:tc>
          <w:tcPr>
            <w:tcW w:w="11481" w:type="dxa"/>
            <w:tcBorders>
              <w:bottom w:val="single" w:sz="4" w:space="0" w:color="auto"/>
            </w:tcBorders>
            <w:shd w:val="clear" w:color="auto" w:fill="FFFFFF" w:themeFill="background1"/>
          </w:tcPr>
          <w:p w14:paraId="688E60A8" w14:textId="77777777" w:rsidR="00697D6D" w:rsidRPr="00924560" w:rsidRDefault="00697D6D" w:rsidP="00697D6D">
            <w:pPr>
              <w:pStyle w:val="VCAAtablebulletnarrow"/>
            </w:pPr>
            <w:r w:rsidRPr="007365B0">
              <w:rPr>
                <w:szCs w:val="20"/>
              </w:rPr>
              <w:t>sharing their music work with their teacher and responding to</w:t>
            </w:r>
            <w:r>
              <w:rPr>
                <w:szCs w:val="20"/>
              </w:rPr>
              <w:t xml:space="preserve"> prompts </w:t>
            </w:r>
            <w:r w:rsidRPr="007365B0">
              <w:rPr>
                <w:szCs w:val="20"/>
              </w:rPr>
              <w:t xml:space="preserve">such as </w:t>
            </w:r>
            <w:r>
              <w:rPr>
                <w:szCs w:val="20"/>
              </w:rPr>
              <w:t>‘</w:t>
            </w:r>
            <w:r w:rsidRPr="00924560">
              <w:t>What is going on in your work?</w:t>
            </w:r>
            <w:r>
              <w:t>’</w:t>
            </w:r>
            <w:r w:rsidRPr="00924560">
              <w:t xml:space="preserve">, </w:t>
            </w:r>
            <w:r>
              <w:t>‘</w:t>
            </w:r>
            <w:r w:rsidRPr="00924560">
              <w:t>Tell me the story of what is happening</w:t>
            </w:r>
            <w:r>
              <w:t>’ and</w:t>
            </w:r>
            <w:r w:rsidRPr="00924560">
              <w:t xml:space="preserve"> </w:t>
            </w:r>
            <w:r>
              <w:t>‘</w:t>
            </w:r>
            <w:r w:rsidRPr="00924560">
              <w:t>What did you enjoy about rehearsing and performing this work?</w:t>
            </w:r>
            <w:r>
              <w:t>’</w:t>
            </w:r>
            <w:r w:rsidRPr="00924560">
              <w:t xml:space="preserve"> </w:t>
            </w:r>
          </w:p>
          <w:p w14:paraId="16CBF946" w14:textId="261A6C28" w:rsidR="002C6182" w:rsidRPr="007365B0" w:rsidRDefault="002C6182" w:rsidP="006D0F74">
            <w:pPr>
              <w:pStyle w:val="VCAAtablebulletnarrow"/>
              <w:rPr>
                <w:szCs w:val="20"/>
              </w:rPr>
            </w:pPr>
            <w:r w:rsidRPr="007365B0">
              <w:rPr>
                <w:szCs w:val="20"/>
              </w:rPr>
              <w:t>performing songs, soundscapes</w:t>
            </w:r>
            <w:r w:rsidR="00FB3E64">
              <w:rPr>
                <w:szCs w:val="20"/>
              </w:rPr>
              <w:t>,</w:t>
            </w:r>
            <w:r w:rsidRPr="007365B0">
              <w:rPr>
                <w:szCs w:val="20"/>
              </w:rPr>
              <w:t xml:space="preserve"> chants</w:t>
            </w:r>
            <w:r w:rsidR="00FB3E64">
              <w:rPr>
                <w:szCs w:val="20"/>
              </w:rPr>
              <w:t xml:space="preserve"> or </w:t>
            </w:r>
            <w:r w:rsidRPr="007365B0">
              <w:rPr>
                <w:szCs w:val="20"/>
              </w:rPr>
              <w:t>raps using music skills they have learnt and practised, such as listening and aiming to match</w:t>
            </w:r>
            <w:r w:rsidR="00C00958">
              <w:rPr>
                <w:szCs w:val="20"/>
              </w:rPr>
              <w:t xml:space="preserve"> the</w:t>
            </w:r>
            <w:r w:rsidRPr="007365B0">
              <w:rPr>
                <w:szCs w:val="20"/>
              </w:rPr>
              <w:t xml:space="preserve"> starting pitch, staying in time with the group or following the agreed plan; for example, following a graphic score when performing a soundscape  </w:t>
            </w:r>
          </w:p>
          <w:p w14:paraId="2A26A77B" w14:textId="5F11FEE3" w:rsidR="002C6182" w:rsidRPr="007365B0" w:rsidRDefault="002C6182" w:rsidP="006D0F74">
            <w:pPr>
              <w:pStyle w:val="VCAAtablebulletnarrow"/>
              <w:rPr>
                <w:szCs w:val="20"/>
              </w:rPr>
            </w:pPr>
            <w:r w:rsidRPr="007365B0">
              <w:rPr>
                <w:szCs w:val="20"/>
              </w:rPr>
              <w:t>taking images of class arts events (with permission from the people involved), creating an image sequence to document the occasion and adding sound</w:t>
            </w:r>
            <w:r w:rsidR="0092146C">
              <w:rPr>
                <w:szCs w:val="20"/>
              </w:rPr>
              <w:t>,</w:t>
            </w:r>
            <w:r w:rsidRPr="007365B0">
              <w:rPr>
                <w:szCs w:val="20"/>
              </w:rPr>
              <w:t xml:space="preserve"> for example the teacher imports the images to a software program and students use instruments and voices to create a soundscape to accompany the</w:t>
            </w:r>
            <w:r w:rsidR="00737C42">
              <w:rPr>
                <w:szCs w:val="20"/>
              </w:rPr>
              <w:t>m</w:t>
            </w:r>
            <w:r w:rsidRPr="007365B0">
              <w:rPr>
                <w:szCs w:val="20"/>
              </w:rPr>
              <w:t xml:space="preserve"> </w:t>
            </w:r>
          </w:p>
          <w:p w14:paraId="5287C7BC" w14:textId="0C7B44C7" w:rsidR="002C6182" w:rsidRPr="007365B0" w:rsidRDefault="002C6182" w:rsidP="006D0F74">
            <w:pPr>
              <w:pStyle w:val="VCAAtablebulletnarrow"/>
            </w:pPr>
            <w:r w:rsidRPr="007365B0">
              <w:rPr>
                <w:szCs w:val="20"/>
              </w:rPr>
              <w:t xml:space="preserve">experimenting with different dynamics and tempi to make decisions about </w:t>
            </w:r>
            <w:r w:rsidR="0029403F">
              <w:rPr>
                <w:szCs w:val="20"/>
              </w:rPr>
              <w:t>what</w:t>
            </w:r>
            <w:r w:rsidR="0029403F" w:rsidRPr="007365B0">
              <w:rPr>
                <w:szCs w:val="20"/>
              </w:rPr>
              <w:t xml:space="preserve"> </w:t>
            </w:r>
            <w:r w:rsidRPr="007365B0">
              <w:rPr>
                <w:szCs w:val="20"/>
              </w:rPr>
              <w:t xml:space="preserve">best communicates an intended mood or feeling </w:t>
            </w:r>
          </w:p>
        </w:tc>
      </w:tr>
    </w:tbl>
    <w:p w14:paraId="00089EB8" w14:textId="77777777" w:rsidR="005A1A9D" w:rsidRDefault="005A1A9D" w:rsidP="00307B24">
      <w:pPr>
        <w:pStyle w:val="VCAAbody"/>
      </w:pPr>
      <w:r>
        <w:br w:type="page"/>
      </w:r>
    </w:p>
    <w:p w14:paraId="369768DB" w14:textId="03A9CDFA" w:rsidR="005D13C7" w:rsidRPr="00A44973" w:rsidRDefault="004D50F4" w:rsidP="000A56A2">
      <w:pPr>
        <w:pStyle w:val="Heading2"/>
        <w:rPr>
          <w:lang w:eastAsia="en-AU"/>
        </w:rPr>
      </w:pPr>
      <w:bookmarkStart w:id="15" w:name="_Toc168576184"/>
      <w:r>
        <w:rPr>
          <w:lang w:eastAsia="en-AU"/>
        </w:rPr>
        <w:lastRenderedPageBreak/>
        <w:t>Levels 1</w:t>
      </w:r>
      <w:r w:rsidR="001701A4" w:rsidRPr="00A44973">
        <w:rPr>
          <w:lang w:eastAsia="en-AU"/>
        </w:rPr>
        <w:t xml:space="preserve"> </w:t>
      </w:r>
      <w:r>
        <w:rPr>
          <w:lang w:eastAsia="en-AU"/>
        </w:rPr>
        <w:t>and</w:t>
      </w:r>
      <w:r w:rsidR="001701A4" w:rsidRPr="00A44973">
        <w:rPr>
          <w:lang w:eastAsia="en-AU"/>
        </w:rPr>
        <w:t xml:space="preserve"> 2</w:t>
      </w:r>
      <w:bookmarkEnd w:id="15"/>
    </w:p>
    <w:p w14:paraId="2DCDC25D" w14:textId="29356491" w:rsidR="00513B05" w:rsidRPr="00A44973" w:rsidRDefault="00A12812" w:rsidP="00853684">
      <w:pPr>
        <w:pStyle w:val="Heading3"/>
      </w:pPr>
      <w:r>
        <w:t>Band</w:t>
      </w:r>
      <w:r w:rsidRPr="00A44973">
        <w:t xml:space="preserve"> </w:t>
      </w:r>
      <w:r w:rsidR="005D13C7" w:rsidRPr="00A44973">
        <w:t>description</w:t>
      </w:r>
    </w:p>
    <w:p w14:paraId="5FA3D904" w14:textId="005FEA9E" w:rsidR="002C6182" w:rsidRPr="00924560" w:rsidRDefault="002C6182" w:rsidP="00924560">
      <w:pPr>
        <w:pStyle w:val="VCAAbody"/>
      </w:pPr>
      <w:r w:rsidRPr="00924560">
        <w:t xml:space="preserve">In </w:t>
      </w:r>
      <w:r w:rsidR="0092146C">
        <w:t>Levels 1 and 2</w:t>
      </w:r>
      <w:r w:rsidRPr="00924560">
        <w:t>, students listen to and experiment with a range of sounds. They develop skills in imagining</w:t>
      </w:r>
      <w:r w:rsidR="006333C7">
        <w:t>,</w:t>
      </w:r>
      <w:r w:rsidRPr="00924560">
        <w:t xml:space="preserve"> creating and performing music </w:t>
      </w:r>
      <w:r w:rsidR="003B4ADA">
        <w:t>that</w:t>
      </w:r>
      <w:r w:rsidR="003B4ADA" w:rsidRPr="00924560">
        <w:t xml:space="preserve"> </w:t>
      </w:r>
      <w:r w:rsidRPr="00924560">
        <w:t xml:space="preserve">explores their ideas about the world. They work individually and in collaboration with peers and teachers, drawing on their imagination, works of fiction, real-life experiences and learnings from across the curriculum to support their engagement in Arts learning as artists and as audiences. </w:t>
      </w:r>
    </w:p>
    <w:p w14:paraId="47A8097C" w14:textId="0DFB2575" w:rsidR="002C6182" w:rsidRPr="00924560" w:rsidRDefault="002C6182" w:rsidP="00924560">
      <w:pPr>
        <w:pStyle w:val="VCAAbody"/>
        <w:rPr>
          <w:rStyle w:val="normaltextrun"/>
        </w:rPr>
      </w:pPr>
      <w:r w:rsidRPr="00924560">
        <w:t>Students explore music that they experience at home</w:t>
      </w:r>
      <w:r w:rsidR="00285420">
        <w:t xml:space="preserve"> or</w:t>
      </w:r>
      <w:r w:rsidRPr="00924560">
        <w:t xml:space="preserve"> school or through family and community events. They connect with composers and/or performers who live and work in the </w:t>
      </w:r>
      <w:r w:rsidR="00C719A4">
        <w:t xml:space="preserve">local </w:t>
      </w:r>
      <w:r w:rsidRPr="00924560">
        <w:t>community and beyond</w:t>
      </w:r>
      <w:r w:rsidR="00556BF2">
        <w:t>,</w:t>
      </w:r>
      <w:r w:rsidRPr="00924560">
        <w:t xml:space="preserve"> for example by experiencing live or virtual performances</w:t>
      </w:r>
      <w:r w:rsidR="005A1A9D" w:rsidRPr="00924560">
        <w:t>.</w:t>
      </w:r>
    </w:p>
    <w:p w14:paraId="1480BD1B" w14:textId="76D8BA50" w:rsidR="002C6182" w:rsidRPr="00924560" w:rsidRDefault="002C6182" w:rsidP="00924560">
      <w:pPr>
        <w:pStyle w:val="VCAAbody"/>
      </w:pPr>
      <w:r w:rsidRPr="00924560">
        <w:t xml:space="preserve">In </w:t>
      </w:r>
      <w:r w:rsidR="0092146C">
        <w:t>Levels 1 and 2</w:t>
      </w:r>
      <w:r w:rsidRPr="00924560">
        <w:t xml:space="preserve">, the focus is on students: </w:t>
      </w:r>
    </w:p>
    <w:p w14:paraId="29E36D3B" w14:textId="244C3BE1" w:rsidR="002C6182" w:rsidRPr="00924560" w:rsidRDefault="002C6182" w:rsidP="00924560">
      <w:pPr>
        <w:pStyle w:val="VCAAbullet"/>
      </w:pPr>
      <w:r w:rsidRPr="00924560">
        <w:t>exploring and responding to</w:t>
      </w:r>
      <w:r w:rsidR="00C719A4">
        <w:t>:</w:t>
      </w:r>
      <w:r w:rsidRPr="00924560">
        <w:t xml:space="preserve"> </w:t>
      </w:r>
    </w:p>
    <w:p w14:paraId="14E241A9" w14:textId="414E879D" w:rsidR="002C6182" w:rsidRPr="008A1C79" w:rsidRDefault="002C6182" w:rsidP="00924560">
      <w:pPr>
        <w:pStyle w:val="VCAAbulletlevel2"/>
      </w:pPr>
      <w:r w:rsidRPr="008A1C79">
        <w:t xml:space="preserve">music across cultures, communities and other contexts through listening and performing; for example, singing songs or moving to music  </w:t>
      </w:r>
    </w:p>
    <w:p w14:paraId="46FD9FF9" w14:textId="559C71B2" w:rsidR="002C6182" w:rsidRPr="008A1C79" w:rsidRDefault="002C6182" w:rsidP="00924560">
      <w:pPr>
        <w:pStyle w:val="VCAAbulletlevel2"/>
      </w:pPr>
      <w:r w:rsidRPr="008A1C79">
        <w:t xml:space="preserve">examples of music composed and/or performed by </w:t>
      </w:r>
      <w:r w:rsidR="00F54EA0">
        <w:t>Aboriginal and Torres Strait Islander Peoples</w:t>
      </w:r>
    </w:p>
    <w:p w14:paraId="0AEEFA69" w14:textId="2DD31846" w:rsidR="002C6182" w:rsidRPr="00924560" w:rsidRDefault="002C6182" w:rsidP="00924560">
      <w:pPr>
        <w:pStyle w:val="VCAAbullet"/>
      </w:pPr>
      <w:r w:rsidRPr="00924560">
        <w:t>developing creative and critical practices and skills</w:t>
      </w:r>
      <w:r w:rsidR="006A54E3">
        <w:t>:</w:t>
      </w:r>
    </w:p>
    <w:p w14:paraId="0D0957A7" w14:textId="6EA9080C" w:rsidR="002C6182" w:rsidRPr="008A1C79" w:rsidRDefault="00795E74" w:rsidP="00924560">
      <w:pPr>
        <w:pStyle w:val="VCAAbulletlevel2"/>
      </w:pPr>
      <w:r>
        <w:t xml:space="preserve">in </w:t>
      </w:r>
      <w:r w:rsidR="002C6182" w:rsidRPr="008A1C79">
        <w:t>creative practices for composing and performing, such as skills for listening, singing and playing instruments, and, as appropriate, using notation</w:t>
      </w:r>
      <w:r w:rsidR="003B4CE3">
        <w:t xml:space="preserve"> such as</w:t>
      </w:r>
      <w:r w:rsidR="002C6182" w:rsidRPr="008A1C79">
        <w:t xml:space="preserve"> graphic notation</w:t>
      </w:r>
    </w:p>
    <w:p w14:paraId="3A745C6A" w14:textId="0D67A054" w:rsidR="002C6182" w:rsidRPr="008A1C79" w:rsidRDefault="00795E74" w:rsidP="00924560">
      <w:pPr>
        <w:pStyle w:val="VCAAbulletlevel2"/>
      </w:pPr>
      <w:r>
        <w:t xml:space="preserve">in </w:t>
      </w:r>
      <w:r w:rsidR="002C6182" w:rsidRPr="008A1C79">
        <w:t xml:space="preserve">critical practices </w:t>
      </w:r>
      <w:r w:rsidR="00595A89">
        <w:t>for</w:t>
      </w:r>
      <w:r w:rsidR="00595A89" w:rsidRPr="008A1C79">
        <w:t xml:space="preserve"> </w:t>
      </w:r>
      <w:r w:rsidR="002C6182" w:rsidRPr="008A1C79">
        <w:t xml:space="preserve">observing, reflecting on and responding to music they experience (including music they compose and/or perform) </w:t>
      </w:r>
    </w:p>
    <w:p w14:paraId="1D0A1192" w14:textId="09C003E8" w:rsidR="002C6182" w:rsidRPr="00924560" w:rsidRDefault="002C6182" w:rsidP="00924560">
      <w:pPr>
        <w:pStyle w:val="VCAAbullet"/>
      </w:pPr>
      <w:r w:rsidRPr="00924560">
        <w:t>composing, singing and playing instruments using the elements of music</w:t>
      </w:r>
      <w:r w:rsidR="00FF6585">
        <w:t>,</w:t>
      </w:r>
      <w:r w:rsidRPr="00924560">
        <w:t xml:space="preserve"> such as duration/time (beat</w:t>
      </w:r>
      <w:r w:rsidR="00FF6585">
        <w:t>,</w:t>
      </w:r>
      <w:r w:rsidRPr="00924560">
        <w:t xml:space="preserve"> rhythm</w:t>
      </w:r>
      <w:r w:rsidR="00FF6585">
        <w:t xml:space="preserve"> and</w:t>
      </w:r>
      <w:r w:rsidRPr="00924560">
        <w:t xml:space="preserve"> tempo), pitch, dynamics and expression, texture and/or timbre</w:t>
      </w:r>
    </w:p>
    <w:p w14:paraId="2650D752" w14:textId="266295CD" w:rsidR="002C6182" w:rsidRPr="00924560" w:rsidRDefault="002C6182" w:rsidP="00924560">
      <w:pPr>
        <w:pStyle w:val="VCAAbullet"/>
      </w:pPr>
      <w:r w:rsidRPr="00924560">
        <w:t>performing</w:t>
      </w:r>
      <w:r w:rsidR="0038391A">
        <w:t xml:space="preserve"> and </w:t>
      </w:r>
      <w:r w:rsidRPr="00924560">
        <w:t>sharing music they have learnt and/or composed in informal settings such as classroom presentations.</w:t>
      </w:r>
    </w:p>
    <w:p w14:paraId="40182EED" w14:textId="796C560F" w:rsidR="005D13C7" w:rsidRPr="00A44973" w:rsidRDefault="005D13C7" w:rsidP="00853684">
      <w:pPr>
        <w:pStyle w:val="Heading3"/>
      </w:pPr>
      <w:r w:rsidRPr="00A44973">
        <w:t>Achievement standard</w:t>
      </w:r>
    </w:p>
    <w:p w14:paraId="550F151C" w14:textId="344368A5" w:rsidR="002C6182" w:rsidRPr="008A1C79" w:rsidRDefault="002C6182" w:rsidP="006C0949">
      <w:pPr>
        <w:pStyle w:val="VCAAbody"/>
        <w:rPr>
          <w:lang w:val="en-AU" w:eastAsia="en-AU"/>
        </w:rPr>
      </w:pPr>
      <w:bookmarkStart w:id="16" w:name="_Hlk132726834"/>
      <w:r w:rsidRPr="008A1C79">
        <w:t xml:space="preserve">By the end of </w:t>
      </w:r>
      <w:r w:rsidR="00645817">
        <w:t>Level</w:t>
      </w:r>
      <w:r w:rsidR="00645817" w:rsidRPr="008A1C79">
        <w:t xml:space="preserve"> </w:t>
      </w:r>
      <w:r w:rsidRPr="008A1C79">
        <w:t xml:space="preserve">2, students identify where they experience music. They describe where, why and how people across cultures, communities and other contexts experience music. Students demonstrate listening skills when </w:t>
      </w:r>
      <w:r w:rsidR="00226E25">
        <w:t xml:space="preserve">hearing and </w:t>
      </w:r>
      <w:r w:rsidR="001B0553">
        <w:t xml:space="preserve">when </w:t>
      </w:r>
      <w:r w:rsidRPr="008A1C79">
        <w:t>making music</w:t>
      </w:r>
      <w:r>
        <w:t xml:space="preserve">. </w:t>
      </w:r>
      <w:r w:rsidRPr="008A1C79">
        <w:t>They use the elements of music to improvise and/or compose music</w:t>
      </w:r>
      <w:r>
        <w:t xml:space="preserve">. </w:t>
      </w:r>
      <w:r w:rsidRPr="008A1C79">
        <w:t>They share their music-making with audiences in informal settings</w:t>
      </w:r>
      <w:r>
        <w:t>.</w:t>
      </w:r>
    </w:p>
    <w:p w14:paraId="3ABCC636" w14:textId="77777777" w:rsidR="002C6182" w:rsidRPr="00A44973" w:rsidRDefault="002C6182" w:rsidP="002C6182">
      <w:pPr>
        <w:pStyle w:val="Heading3"/>
      </w:pPr>
      <w:bookmarkStart w:id="17" w:name="_Hlk132726788"/>
      <w:r w:rsidRPr="00A44973">
        <w:lastRenderedPageBreak/>
        <w:t>Content descriptions and elaborations</w:t>
      </w:r>
    </w:p>
    <w:p w14:paraId="4404FBC1" w14:textId="7689FDC3" w:rsidR="002C6182" w:rsidRPr="00A44973" w:rsidRDefault="002C6182" w:rsidP="00914F2E">
      <w:pPr>
        <w:pStyle w:val="Heading4"/>
        <w:rPr>
          <w:lang w:val="en-AU"/>
        </w:rPr>
      </w:pPr>
      <w:r w:rsidRPr="00A44973">
        <w:t xml:space="preserve">Strand: </w:t>
      </w:r>
      <w:r>
        <w:t>Exploring</w:t>
      </w:r>
    </w:p>
    <w:tbl>
      <w:tblPr>
        <w:tblW w:w="14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114"/>
        <w:gridCol w:w="10985"/>
      </w:tblGrid>
      <w:tr w:rsidR="002C6182" w:rsidRPr="00A44973" w14:paraId="65F203BD" w14:textId="77777777" w:rsidTr="006D0F74">
        <w:trPr>
          <w:cantSplit/>
          <w:trHeight w:val="285"/>
          <w:tblHeader/>
        </w:trPr>
        <w:tc>
          <w:tcPr>
            <w:tcW w:w="3114" w:type="dxa"/>
            <w:shd w:val="clear" w:color="auto" w:fill="D9D9D9" w:themeFill="background1" w:themeFillShade="D9"/>
          </w:tcPr>
          <w:p w14:paraId="0E3AED9D" w14:textId="77777777" w:rsidR="002C6182" w:rsidRPr="00A44973" w:rsidRDefault="002C6182" w:rsidP="00924560">
            <w:pPr>
              <w:pStyle w:val="VCAAtabletextnarrow"/>
              <w:rPr>
                <w:lang w:val="en-AU" w:eastAsia="en-AU"/>
              </w:rPr>
            </w:pPr>
            <w:r w:rsidRPr="00A44973">
              <w:rPr>
                <w:lang w:val="en-AU" w:eastAsia="en-AU"/>
              </w:rPr>
              <w:t>Content descriptions</w:t>
            </w:r>
          </w:p>
          <w:p w14:paraId="05BA52FE" w14:textId="77777777" w:rsidR="002C6182" w:rsidRPr="00A44973" w:rsidRDefault="002C6182" w:rsidP="00465D22">
            <w:pPr>
              <w:pStyle w:val="VCAAtabletextnarrowstemrow"/>
            </w:pPr>
            <w:r w:rsidRPr="00A44973">
              <w:t>Students learn to:</w:t>
            </w:r>
          </w:p>
        </w:tc>
        <w:tc>
          <w:tcPr>
            <w:tcW w:w="10985" w:type="dxa"/>
            <w:shd w:val="clear" w:color="auto" w:fill="D9D9D9" w:themeFill="background1" w:themeFillShade="D9"/>
          </w:tcPr>
          <w:p w14:paraId="580E7B2A" w14:textId="77777777" w:rsidR="002C6182" w:rsidRPr="00A44973" w:rsidRDefault="002C6182" w:rsidP="00465D22">
            <w:pPr>
              <w:pStyle w:val="VCAAtabletextnarrow"/>
            </w:pPr>
            <w:r w:rsidRPr="00A44973">
              <w:t>Elaborations</w:t>
            </w:r>
          </w:p>
          <w:p w14:paraId="3E97F07F" w14:textId="77777777" w:rsidR="002C6182" w:rsidRPr="00A44973" w:rsidRDefault="002C6182" w:rsidP="00465D22">
            <w:pPr>
              <w:pStyle w:val="VCAAtabletextnarrowstemrow"/>
            </w:pPr>
            <w:r w:rsidRPr="00A44973">
              <w:t>This may involve students:</w:t>
            </w:r>
          </w:p>
        </w:tc>
      </w:tr>
      <w:tr w:rsidR="002C6182" w:rsidRPr="00A44973" w14:paraId="79B08939" w14:textId="77777777" w:rsidTr="006D0F74">
        <w:trPr>
          <w:cantSplit/>
          <w:trHeight w:val="285"/>
        </w:trPr>
        <w:tc>
          <w:tcPr>
            <w:tcW w:w="3114" w:type="dxa"/>
            <w:tcBorders>
              <w:bottom w:val="single" w:sz="4" w:space="0" w:color="auto"/>
            </w:tcBorders>
            <w:shd w:val="clear" w:color="auto" w:fill="FFFFFF" w:themeFill="background1"/>
          </w:tcPr>
          <w:p w14:paraId="032EC674" w14:textId="40E13272" w:rsidR="002C6182" w:rsidRDefault="002C6182" w:rsidP="00924560">
            <w:pPr>
              <w:pStyle w:val="VCAAtabletextnarrow"/>
            </w:pPr>
            <w:r w:rsidRPr="00924560">
              <w:t xml:space="preserve">explore where, </w:t>
            </w:r>
            <w:proofErr w:type="gramStart"/>
            <w:r w:rsidR="00697D6D">
              <w:t>when,</w:t>
            </w:r>
            <w:proofErr w:type="gramEnd"/>
            <w:r w:rsidR="00697D6D">
              <w:t xml:space="preserve"> </w:t>
            </w:r>
            <w:r w:rsidRPr="00924560">
              <w:t xml:space="preserve">why and how people across cultures, communities and other contexts experience music, including music composed </w:t>
            </w:r>
            <w:r w:rsidRPr="00924560">
              <w:t xml:space="preserve">and </w:t>
            </w:r>
            <w:r w:rsidRPr="00924560">
              <w:t>performed by Aboriginal and Torres Strait Islander</w:t>
            </w:r>
            <w:r w:rsidR="003E4DE9" w:rsidRPr="00924560">
              <w:t xml:space="preserve"> Peoples</w:t>
            </w:r>
          </w:p>
          <w:p w14:paraId="10864E11" w14:textId="4156E534" w:rsidR="001458CD" w:rsidRPr="00924560" w:rsidRDefault="001458CD" w:rsidP="00914F2E">
            <w:pPr>
              <w:pStyle w:val="VCAAVC2curriculumcode"/>
            </w:pPr>
            <w:r>
              <w:rPr>
                <w:lang w:val="en-AU" w:eastAsia="en-AU"/>
              </w:rPr>
              <w:t>VC2AMU2E01</w:t>
            </w:r>
          </w:p>
        </w:tc>
        <w:tc>
          <w:tcPr>
            <w:tcW w:w="10985" w:type="dxa"/>
            <w:tcBorders>
              <w:bottom w:val="single" w:sz="4" w:space="0" w:color="auto"/>
            </w:tcBorders>
            <w:shd w:val="clear" w:color="auto" w:fill="FFFFFF" w:themeFill="background1"/>
          </w:tcPr>
          <w:p w14:paraId="029F404E" w14:textId="40A1CABD" w:rsidR="00697D6D" w:rsidRDefault="00697D6D" w:rsidP="00697D6D">
            <w:pPr>
              <w:pStyle w:val="VCAAtablebulletnarrow"/>
            </w:pPr>
            <w:r>
              <w:t>e</w:t>
            </w:r>
            <w:r w:rsidRPr="008A1C79">
              <w:t>xploring ways that people in their local community are making and experiencing music</w:t>
            </w:r>
            <w:r>
              <w:t xml:space="preserve">, using viewpoint questions such as </w:t>
            </w:r>
            <w:r w:rsidRPr="00924560">
              <w:t>‘What instruments and voices can I hear?’</w:t>
            </w:r>
            <w:r>
              <w:t xml:space="preserve"> and</w:t>
            </w:r>
            <w:r w:rsidRPr="00924560">
              <w:t xml:space="preserve"> ‘How is this music similar </w:t>
            </w:r>
            <w:r w:rsidR="0000471B">
              <w:t xml:space="preserve">to </w:t>
            </w:r>
            <w:r w:rsidRPr="00924560">
              <w:t>or different from other music I listen to?’</w:t>
            </w:r>
            <w:r w:rsidRPr="006428E3">
              <w:t xml:space="preserve"> </w:t>
            </w:r>
          </w:p>
          <w:p w14:paraId="085D5EF6" w14:textId="2DDF6F1F" w:rsidR="002C6182" w:rsidRPr="008A1C79" w:rsidRDefault="005A1A9D" w:rsidP="002103A9">
            <w:pPr>
              <w:pStyle w:val="VCAAtablebulletnarrow"/>
            </w:pPr>
            <w:r>
              <w:t>l</w:t>
            </w:r>
            <w:r w:rsidR="002C6182" w:rsidRPr="008A1C79">
              <w:t>istening to and talking about a variety of music</w:t>
            </w:r>
            <w:r w:rsidR="002C6182" w:rsidRPr="008A1C79">
              <w:rPr>
                <w:rFonts w:ascii="Arial" w:hAnsi="Arial"/>
              </w:rPr>
              <w:t> </w:t>
            </w:r>
            <w:r w:rsidR="002C6182" w:rsidRPr="008A1C79">
              <w:t>that features instruments and/or voices from diverse contexts and cultures</w:t>
            </w:r>
          </w:p>
          <w:p w14:paraId="11453BCF" w14:textId="78066ACA" w:rsidR="00F54EA0" w:rsidRPr="006428E3" w:rsidRDefault="00F54EA0" w:rsidP="00924560">
            <w:pPr>
              <w:pStyle w:val="VCAAtablebulletnarrow"/>
            </w:pPr>
            <w:r w:rsidRPr="006428E3">
              <w:t xml:space="preserve">describing shapes and patterns in music they have </w:t>
            </w:r>
            <w:r>
              <w:t xml:space="preserve">listened to, </w:t>
            </w:r>
            <w:r w:rsidRPr="006428E3">
              <w:t>composed or performed</w:t>
            </w:r>
            <w:r w:rsidR="006A276F">
              <w:t>;</w:t>
            </w:r>
            <w:r w:rsidRPr="006428E3">
              <w:t xml:space="preserve"> for example, clapping a repeating rhythmic pattern in a song</w:t>
            </w:r>
          </w:p>
          <w:p w14:paraId="00E8C2F9" w14:textId="5CCE1144" w:rsidR="00556BF2" w:rsidRPr="0077799B" w:rsidRDefault="00F54EA0" w:rsidP="00914F2E">
            <w:pPr>
              <w:pStyle w:val="VCAAtablebulletnarrow"/>
              <w:rPr>
                <w:lang w:val="en-AU"/>
              </w:rPr>
            </w:pPr>
            <w:r w:rsidRPr="006428E3">
              <w:t xml:space="preserve">identifying where they might </w:t>
            </w:r>
            <w:r w:rsidR="005570B1">
              <w:t>experience</w:t>
            </w:r>
            <w:r w:rsidRPr="006428E3">
              <w:t xml:space="preserve"> music in their lives and community and discussing their experiences</w:t>
            </w:r>
            <w:r w:rsidR="007B76D4" w:rsidRPr="006428E3">
              <w:t xml:space="preserve"> </w:t>
            </w:r>
          </w:p>
          <w:p w14:paraId="0110B9B2" w14:textId="5353A4DE" w:rsidR="002C6182" w:rsidRPr="00914F2E" w:rsidRDefault="007B76D4" w:rsidP="00556BF2">
            <w:pPr>
              <w:pStyle w:val="VCAAtablebulletnarrow"/>
              <w:rPr>
                <w:lang w:val="en-AU"/>
              </w:rPr>
            </w:pPr>
            <w:r w:rsidRPr="006428E3">
              <w:t xml:space="preserve">identifying where and how they can experience music composed and/or performed by </w:t>
            </w:r>
            <w:r>
              <w:t>Aboriginal and Torres Strait Islander Peoples</w:t>
            </w:r>
            <w:r w:rsidRPr="006428E3">
              <w:t xml:space="preserve"> </w:t>
            </w:r>
          </w:p>
        </w:tc>
      </w:tr>
    </w:tbl>
    <w:p w14:paraId="0D508E28" w14:textId="0BE0699D" w:rsidR="002C6182" w:rsidRPr="00A44973" w:rsidRDefault="002C6182" w:rsidP="00914F2E">
      <w:pPr>
        <w:pStyle w:val="Heading4"/>
        <w:rPr>
          <w:lang w:val="en-AU"/>
        </w:rPr>
      </w:pPr>
      <w:r w:rsidRPr="00A44973">
        <w:t xml:space="preserve">Strand: </w:t>
      </w:r>
      <w:r>
        <w:t>Developing Practices</w:t>
      </w:r>
    </w:p>
    <w:tbl>
      <w:tblPr>
        <w:tblW w:w="14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130"/>
        <w:gridCol w:w="11039"/>
      </w:tblGrid>
      <w:tr w:rsidR="002C6182" w:rsidRPr="00A44973" w14:paraId="1C1CFE05" w14:textId="77777777" w:rsidTr="006D0F74">
        <w:trPr>
          <w:cantSplit/>
          <w:trHeight w:val="290"/>
          <w:tblHeader/>
        </w:trPr>
        <w:tc>
          <w:tcPr>
            <w:tcW w:w="3130" w:type="dxa"/>
            <w:shd w:val="clear" w:color="auto" w:fill="D9D9D9" w:themeFill="background1" w:themeFillShade="D9"/>
          </w:tcPr>
          <w:p w14:paraId="666A3ABE" w14:textId="77777777" w:rsidR="002C6182" w:rsidRPr="00A44973" w:rsidRDefault="002C6182" w:rsidP="00924560">
            <w:pPr>
              <w:pStyle w:val="VCAAtabletextnarrow"/>
              <w:rPr>
                <w:lang w:val="en-AU" w:eastAsia="en-AU"/>
              </w:rPr>
            </w:pPr>
            <w:r w:rsidRPr="00A44973">
              <w:rPr>
                <w:lang w:val="en-AU" w:eastAsia="en-AU"/>
              </w:rPr>
              <w:t>Content descriptions</w:t>
            </w:r>
          </w:p>
          <w:p w14:paraId="145C7D4B" w14:textId="77777777" w:rsidR="002C6182" w:rsidRPr="00465D22" w:rsidRDefault="002C6182" w:rsidP="00465D22">
            <w:pPr>
              <w:pStyle w:val="VCAAtabletextnarrowstemrow"/>
            </w:pPr>
            <w:r w:rsidRPr="00465D22">
              <w:t>Students learn to:</w:t>
            </w:r>
          </w:p>
        </w:tc>
        <w:tc>
          <w:tcPr>
            <w:tcW w:w="11039" w:type="dxa"/>
            <w:shd w:val="clear" w:color="auto" w:fill="D9D9D9" w:themeFill="background1" w:themeFillShade="D9"/>
          </w:tcPr>
          <w:p w14:paraId="3B3F59CC" w14:textId="77777777" w:rsidR="002C6182" w:rsidRPr="00465D22" w:rsidRDefault="002C6182" w:rsidP="00465D22">
            <w:pPr>
              <w:pStyle w:val="VCAAtabletextnarrow"/>
            </w:pPr>
            <w:r w:rsidRPr="00465D22">
              <w:t>Elaborations</w:t>
            </w:r>
          </w:p>
          <w:p w14:paraId="0864BFC1" w14:textId="77777777" w:rsidR="002C6182" w:rsidRPr="00A44973" w:rsidRDefault="002C6182" w:rsidP="00465D22">
            <w:pPr>
              <w:pStyle w:val="VCAAtabletextnarrowstemrow"/>
            </w:pPr>
            <w:r w:rsidRPr="00465D22">
              <w:t>This may involve students:</w:t>
            </w:r>
          </w:p>
        </w:tc>
      </w:tr>
      <w:tr w:rsidR="002C6182" w:rsidRPr="00A44973" w14:paraId="1582F1E3" w14:textId="77777777" w:rsidTr="006D0F74">
        <w:trPr>
          <w:cantSplit/>
          <w:trHeight w:val="290"/>
        </w:trPr>
        <w:tc>
          <w:tcPr>
            <w:tcW w:w="3130" w:type="dxa"/>
            <w:tcBorders>
              <w:bottom w:val="single" w:sz="4" w:space="0" w:color="auto"/>
            </w:tcBorders>
            <w:shd w:val="clear" w:color="auto" w:fill="FFFFFF" w:themeFill="background1"/>
          </w:tcPr>
          <w:p w14:paraId="1F49D46B" w14:textId="77777777" w:rsidR="002C6182" w:rsidRPr="00924560" w:rsidRDefault="002C6182" w:rsidP="00924560">
            <w:pPr>
              <w:pStyle w:val="VCAAtabletextnarrow"/>
            </w:pPr>
            <w:r w:rsidRPr="00924560">
              <w:t>develop listening skills and skills for singing and playing instruments</w:t>
            </w:r>
          </w:p>
          <w:p w14:paraId="6E66D519" w14:textId="3FD54418" w:rsidR="002C6182" w:rsidRPr="00A44973" w:rsidRDefault="002103A9" w:rsidP="00914F2E">
            <w:pPr>
              <w:pStyle w:val="VCAAVC2curriculumcode"/>
              <w:rPr>
                <w:b/>
                <w:bCs/>
                <w:lang w:val="en-AU" w:eastAsia="en-AU"/>
              </w:rPr>
            </w:pPr>
            <w:r>
              <w:rPr>
                <w:lang w:val="en-AU" w:eastAsia="en-AU"/>
              </w:rPr>
              <w:t>VC2AMU2D01</w:t>
            </w:r>
          </w:p>
        </w:tc>
        <w:tc>
          <w:tcPr>
            <w:tcW w:w="11039" w:type="dxa"/>
            <w:tcBorders>
              <w:bottom w:val="single" w:sz="4" w:space="0" w:color="auto"/>
            </w:tcBorders>
            <w:shd w:val="clear" w:color="auto" w:fill="FFFFFF" w:themeFill="background1"/>
          </w:tcPr>
          <w:p w14:paraId="7A0A242D" w14:textId="10B01A81" w:rsidR="002C6182" w:rsidRDefault="002C6182" w:rsidP="00924560">
            <w:pPr>
              <w:pStyle w:val="VCAAtablebulletnarrow"/>
            </w:pPr>
            <w:r w:rsidRPr="006428E3">
              <w:t>experimenting with their speaking and singing voices to create a range of expressive effects</w:t>
            </w:r>
            <w:r w:rsidR="000F74B7">
              <w:t>;</w:t>
            </w:r>
            <w:r>
              <w:t xml:space="preserve"> for example</w:t>
            </w:r>
            <w:r w:rsidR="000F74B7">
              <w:t>,</w:t>
            </w:r>
            <w:r>
              <w:t xml:space="preserve"> varying dynamics or exploring different ways of sliding, scooping</w:t>
            </w:r>
            <w:r w:rsidR="000F74B7">
              <w:t>,</w:t>
            </w:r>
            <w:r>
              <w:t xml:space="preserve"> bending, snapping or blending to create mood and atmosphere</w:t>
            </w:r>
          </w:p>
          <w:p w14:paraId="721ADB8A" w14:textId="39A295F1" w:rsidR="002C6182" w:rsidRDefault="002C6182" w:rsidP="00924560">
            <w:pPr>
              <w:pStyle w:val="VCAAtablebulletnarrow"/>
            </w:pPr>
            <w:r w:rsidRPr="006428E3">
              <w:t xml:space="preserve">playing music games or taking part in activities to develop skills </w:t>
            </w:r>
            <w:r w:rsidR="0093162B">
              <w:t>in</w:t>
            </w:r>
            <w:r w:rsidR="0093162B" w:rsidRPr="006428E3">
              <w:t xml:space="preserve"> </w:t>
            </w:r>
            <w:r w:rsidRPr="006428E3">
              <w:t>listening, composing and performing</w:t>
            </w:r>
          </w:p>
          <w:p w14:paraId="0B652D74" w14:textId="4B2DA123" w:rsidR="002C6182" w:rsidRDefault="002C6182" w:rsidP="00924560">
            <w:pPr>
              <w:pStyle w:val="VCAAtablebulletnarrow"/>
            </w:pPr>
            <w:r w:rsidRPr="006428E3">
              <w:t>participating in singing games</w:t>
            </w:r>
            <w:r w:rsidR="00533223">
              <w:t xml:space="preserve"> or </w:t>
            </w:r>
            <w:r w:rsidRPr="006428E3">
              <w:t xml:space="preserve">activities that involve pitch awareness or matching pitch </w:t>
            </w:r>
          </w:p>
          <w:p w14:paraId="438D7968" w14:textId="77777777" w:rsidR="002C6182" w:rsidRDefault="002C6182" w:rsidP="00924560">
            <w:pPr>
              <w:pStyle w:val="VCAAtablebulletnarrow"/>
            </w:pPr>
            <w:r w:rsidRPr="006428E3">
              <w:t>listening to features of music such as dynamics or articulation and replicating or varying what they hear</w:t>
            </w:r>
          </w:p>
          <w:p w14:paraId="25776273" w14:textId="785EA855" w:rsidR="002C6182" w:rsidRPr="006428E3" w:rsidRDefault="002C6182" w:rsidP="00924560">
            <w:pPr>
              <w:pStyle w:val="VCAAtablebulletnarrow"/>
            </w:pPr>
            <w:r w:rsidRPr="006428E3">
              <w:t>playing games that involve repeating or extending a given idea</w:t>
            </w:r>
            <w:r w:rsidR="00E87050">
              <w:t>,</w:t>
            </w:r>
            <w:r w:rsidRPr="006428E3">
              <w:t xml:space="preserve"> such as a melodic or rhythmic pattern </w:t>
            </w:r>
          </w:p>
          <w:p w14:paraId="70089D2E" w14:textId="308B99AD" w:rsidR="002C6182" w:rsidRPr="00F4368F" w:rsidRDefault="002C6182" w:rsidP="00924560">
            <w:pPr>
              <w:pStyle w:val="VCAAtablebulletnarrow"/>
            </w:pPr>
            <w:r w:rsidRPr="00354A93">
              <w:t xml:space="preserve">developing listening skills for specific purposes, such as listening to count-ins, </w:t>
            </w:r>
            <w:r>
              <w:t>listening to hear that their voice</w:t>
            </w:r>
            <w:r w:rsidR="007E266D">
              <w:t xml:space="preserve"> or </w:t>
            </w:r>
            <w:r>
              <w:t xml:space="preserve">part is blending when playing or singing with others, or being quiet when listening to music </w:t>
            </w:r>
          </w:p>
        </w:tc>
      </w:tr>
    </w:tbl>
    <w:p w14:paraId="5B8654D3" w14:textId="77777777" w:rsidR="002C6182" w:rsidRPr="00A44973" w:rsidRDefault="002C6182" w:rsidP="00E86BDC">
      <w:pPr>
        <w:pStyle w:val="Heading4"/>
      </w:pPr>
      <w:r w:rsidRPr="00A44973">
        <w:lastRenderedPageBreak/>
        <w:t xml:space="preserve">Strand: </w:t>
      </w:r>
      <w:r>
        <w:t xml:space="preserve">Creating </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035"/>
        <w:gridCol w:w="11135"/>
      </w:tblGrid>
      <w:tr w:rsidR="002C6182" w:rsidRPr="00A44973" w14:paraId="34C82C49" w14:textId="77777777" w:rsidTr="00E9450B">
        <w:trPr>
          <w:cantSplit/>
          <w:trHeight w:val="287"/>
          <w:tblHeader/>
        </w:trPr>
        <w:tc>
          <w:tcPr>
            <w:tcW w:w="3035" w:type="dxa"/>
            <w:shd w:val="clear" w:color="auto" w:fill="D9D9D9" w:themeFill="background1" w:themeFillShade="D9"/>
          </w:tcPr>
          <w:p w14:paraId="4B7107CE" w14:textId="77777777" w:rsidR="002C6182" w:rsidRPr="00A44973" w:rsidRDefault="002C6182" w:rsidP="00417098">
            <w:pPr>
              <w:pStyle w:val="VCAAtabletextnarrow"/>
              <w:rPr>
                <w:lang w:val="en-AU" w:eastAsia="en-AU"/>
              </w:rPr>
            </w:pPr>
            <w:r w:rsidRPr="00A44973">
              <w:rPr>
                <w:lang w:val="en-AU" w:eastAsia="en-AU"/>
              </w:rPr>
              <w:t>Content descriptions</w:t>
            </w:r>
          </w:p>
          <w:p w14:paraId="4A454BEB" w14:textId="77777777" w:rsidR="002C6182" w:rsidRPr="00A44973" w:rsidRDefault="002C6182" w:rsidP="00417098">
            <w:pPr>
              <w:pStyle w:val="VCAAtabletextnarrowstemrow"/>
            </w:pPr>
            <w:r w:rsidRPr="00A44973">
              <w:t>Students learn to:</w:t>
            </w:r>
          </w:p>
        </w:tc>
        <w:tc>
          <w:tcPr>
            <w:tcW w:w="11135" w:type="dxa"/>
            <w:shd w:val="clear" w:color="auto" w:fill="D9D9D9" w:themeFill="background1" w:themeFillShade="D9"/>
          </w:tcPr>
          <w:p w14:paraId="5F7E474B" w14:textId="77777777" w:rsidR="002C6182" w:rsidRPr="00A44973" w:rsidRDefault="002C6182" w:rsidP="00417098">
            <w:pPr>
              <w:pStyle w:val="VCAAtabletextnarrow"/>
            </w:pPr>
            <w:r w:rsidRPr="00A44973">
              <w:t>Elaborations</w:t>
            </w:r>
          </w:p>
          <w:p w14:paraId="0A81E8AF" w14:textId="77777777" w:rsidR="002C6182" w:rsidRPr="00417098" w:rsidRDefault="002C6182" w:rsidP="00417098">
            <w:pPr>
              <w:pStyle w:val="VCAAtabletextnarrowstemrow"/>
            </w:pPr>
            <w:r w:rsidRPr="00417098">
              <w:t>This may involve students:</w:t>
            </w:r>
          </w:p>
        </w:tc>
      </w:tr>
      <w:tr w:rsidR="002C6182" w:rsidRPr="00A44973" w14:paraId="44118278" w14:textId="77777777" w:rsidTr="00E9450B">
        <w:trPr>
          <w:cantSplit/>
          <w:trHeight w:val="287"/>
        </w:trPr>
        <w:tc>
          <w:tcPr>
            <w:tcW w:w="3035" w:type="dxa"/>
            <w:shd w:val="clear" w:color="auto" w:fill="FFFFFF" w:themeFill="background1"/>
          </w:tcPr>
          <w:p w14:paraId="7E57B486" w14:textId="77777777" w:rsidR="002C6182" w:rsidRPr="00924560" w:rsidRDefault="002C6182" w:rsidP="00924560">
            <w:pPr>
              <w:pStyle w:val="VCAAtabletextnarrow"/>
            </w:pPr>
            <w:r w:rsidRPr="00924560">
              <w:t xml:space="preserve">select and combine elements of music when composing and </w:t>
            </w:r>
            <w:proofErr w:type="spellStart"/>
            <w:r w:rsidRPr="00924560">
              <w:t>practising</w:t>
            </w:r>
            <w:proofErr w:type="spellEnd"/>
            <w:r w:rsidRPr="00924560">
              <w:t xml:space="preserve"> music for performance</w:t>
            </w:r>
          </w:p>
          <w:p w14:paraId="05B567E1" w14:textId="6CC66E5A" w:rsidR="002C6182" w:rsidRPr="00914F2E" w:rsidRDefault="000D42DC" w:rsidP="00CF3C02">
            <w:pPr>
              <w:pStyle w:val="VCAAVC2curriculumcode"/>
            </w:pPr>
            <w:r w:rsidRPr="00CF3C02">
              <w:t>VC2AMU2C01</w:t>
            </w:r>
          </w:p>
        </w:tc>
        <w:tc>
          <w:tcPr>
            <w:tcW w:w="11135" w:type="dxa"/>
            <w:shd w:val="clear" w:color="auto" w:fill="FFFFFF" w:themeFill="background1"/>
          </w:tcPr>
          <w:p w14:paraId="1B5EC522" w14:textId="3677F7CE" w:rsidR="002C6182" w:rsidRPr="006428E3" w:rsidRDefault="002C6182" w:rsidP="00924560">
            <w:pPr>
              <w:pStyle w:val="VCAAtablebulletnarrow"/>
            </w:pPr>
            <w:r w:rsidRPr="006428E3">
              <w:t>contributing to decisions about how to interpret the elements of music, such as tempo (duration/time), dynamics and/or articulation</w:t>
            </w:r>
            <w:r w:rsidR="003B4CE3">
              <w:t>,</w:t>
            </w:r>
            <w:r w:rsidRPr="006428E3">
              <w:t xml:space="preserve"> when performing songs, chants, rhymes or instrumental music  </w:t>
            </w:r>
          </w:p>
          <w:p w14:paraId="1DBD6B24" w14:textId="77777777" w:rsidR="002C6182" w:rsidRPr="006428E3" w:rsidRDefault="002C6182" w:rsidP="00924560">
            <w:pPr>
              <w:pStyle w:val="VCAAtablebulletnarrow"/>
            </w:pPr>
            <w:r w:rsidRPr="00F4368F">
              <w:t>improvising and making decisions about how to combine sounds to create compositions by combining pitch and rhythm patterns</w:t>
            </w:r>
            <w:r>
              <w:t xml:space="preserve">, </w:t>
            </w:r>
            <w:r w:rsidRPr="006428E3">
              <w:t>improvising melodies and drone accompaniments</w:t>
            </w:r>
            <w:r>
              <w:t xml:space="preserve">, and </w:t>
            </w:r>
            <w:r w:rsidRPr="006428E3">
              <w:t xml:space="preserve">making decisions about instrumentation, articulation, texture and dynamics  </w:t>
            </w:r>
          </w:p>
          <w:p w14:paraId="06C409FD" w14:textId="76935324" w:rsidR="002C6182" w:rsidRPr="006428E3" w:rsidRDefault="002C6182" w:rsidP="00924560">
            <w:pPr>
              <w:pStyle w:val="VCAAtablebulletnarrow"/>
            </w:pPr>
            <w:r w:rsidRPr="006428E3">
              <w:t>using voices and body percussion to create music that features contrasting examples of elements of music, such as sound/silence, fast/slow, long/short, high/low</w:t>
            </w:r>
            <w:r w:rsidR="003C4032">
              <w:t xml:space="preserve"> and</w:t>
            </w:r>
            <w:r w:rsidRPr="006428E3">
              <w:t xml:space="preserve"> loud/soft  </w:t>
            </w:r>
          </w:p>
          <w:p w14:paraId="29BFF472" w14:textId="772D5286" w:rsidR="002C6182" w:rsidRPr="00F4368F" w:rsidRDefault="002C6182" w:rsidP="00924560">
            <w:pPr>
              <w:pStyle w:val="VCAAtablebulletnarrow"/>
            </w:pPr>
            <w:r w:rsidRPr="006428E3">
              <w:t>notat</w:t>
            </w:r>
            <w:r>
              <w:t>ing</w:t>
            </w:r>
            <w:r w:rsidRPr="006428E3">
              <w:t xml:space="preserve"> or document</w:t>
            </w:r>
            <w:r>
              <w:t>ing</w:t>
            </w:r>
            <w:r w:rsidRPr="006428E3">
              <w:t xml:space="preserve"> patterns or soundscapes</w:t>
            </w:r>
            <w:r w:rsidR="00EE3F78">
              <w:t>;</w:t>
            </w:r>
            <w:r>
              <w:t xml:space="preserve"> for example</w:t>
            </w:r>
            <w:r w:rsidR="00EE3F78">
              <w:t>,</w:t>
            </w:r>
            <w:r>
              <w:t xml:space="preserve"> using graphic notation </w:t>
            </w:r>
            <w:r w:rsidRPr="006428E3">
              <w:t xml:space="preserve">and/or using an available device to record work in progress so that they can listen and make decisions about what to do next </w:t>
            </w:r>
          </w:p>
        </w:tc>
      </w:tr>
    </w:tbl>
    <w:p w14:paraId="6EC71340" w14:textId="77777777" w:rsidR="002C6182" w:rsidRPr="00A44973" w:rsidRDefault="002C6182" w:rsidP="00E86BDC">
      <w:pPr>
        <w:pStyle w:val="Heading4"/>
      </w:pPr>
      <w:r w:rsidRPr="00AA73BC">
        <w:t>Strand: Presenting</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039"/>
        <w:gridCol w:w="11131"/>
      </w:tblGrid>
      <w:tr w:rsidR="002C6182" w:rsidRPr="00A44973" w14:paraId="37186733" w14:textId="77777777" w:rsidTr="00E9450B">
        <w:trPr>
          <w:cantSplit/>
          <w:trHeight w:val="297"/>
          <w:tblHeader/>
        </w:trPr>
        <w:tc>
          <w:tcPr>
            <w:tcW w:w="3039" w:type="dxa"/>
            <w:shd w:val="clear" w:color="auto" w:fill="D9D9D9" w:themeFill="background1" w:themeFillShade="D9"/>
          </w:tcPr>
          <w:p w14:paraId="663A8066" w14:textId="77777777" w:rsidR="002C6182" w:rsidRPr="00A44973" w:rsidRDefault="002C6182" w:rsidP="009916BF">
            <w:pPr>
              <w:pStyle w:val="VCAAtabletextnarrow"/>
              <w:rPr>
                <w:lang w:val="en-AU" w:eastAsia="en-AU"/>
              </w:rPr>
            </w:pPr>
            <w:r w:rsidRPr="00A44973">
              <w:rPr>
                <w:lang w:val="en-AU" w:eastAsia="en-AU"/>
              </w:rPr>
              <w:t>Content descriptions</w:t>
            </w:r>
          </w:p>
          <w:p w14:paraId="6D5CB686" w14:textId="77777777" w:rsidR="002C6182" w:rsidRPr="00A44973" w:rsidRDefault="002C6182" w:rsidP="009916BF">
            <w:pPr>
              <w:pStyle w:val="VCAAtabletextnarrowstemrow"/>
            </w:pPr>
            <w:r w:rsidRPr="00A44973">
              <w:t>Students learn to:</w:t>
            </w:r>
          </w:p>
        </w:tc>
        <w:tc>
          <w:tcPr>
            <w:tcW w:w="11131" w:type="dxa"/>
            <w:shd w:val="clear" w:color="auto" w:fill="D9D9D9" w:themeFill="background1" w:themeFillShade="D9"/>
          </w:tcPr>
          <w:p w14:paraId="18D31AFC" w14:textId="77777777" w:rsidR="002C6182" w:rsidRPr="00A44973" w:rsidRDefault="002C6182" w:rsidP="009916BF">
            <w:pPr>
              <w:pStyle w:val="VCAAtabletextnarrow"/>
            </w:pPr>
            <w:r w:rsidRPr="00A44973">
              <w:t>Elaborations</w:t>
            </w:r>
          </w:p>
          <w:p w14:paraId="75BEE307" w14:textId="77777777" w:rsidR="002C6182" w:rsidRPr="00A44973" w:rsidRDefault="002C6182" w:rsidP="009916BF">
            <w:pPr>
              <w:pStyle w:val="VCAAtabletextnarrowstemrow"/>
            </w:pPr>
            <w:r w:rsidRPr="00A44973">
              <w:t>This may involve students:</w:t>
            </w:r>
          </w:p>
        </w:tc>
      </w:tr>
      <w:tr w:rsidR="002C6182" w:rsidRPr="00A44973" w14:paraId="755F96E6" w14:textId="77777777" w:rsidTr="00E9450B">
        <w:trPr>
          <w:cantSplit/>
          <w:trHeight w:val="297"/>
        </w:trPr>
        <w:tc>
          <w:tcPr>
            <w:tcW w:w="3039" w:type="dxa"/>
            <w:tcBorders>
              <w:bottom w:val="single" w:sz="4" w:space="0" w:color="auto"/>
            </w:tcBorders>
            <w:shd w:val="clear" w:color="auto" w:fill="FFFFFF" w:themeFill="background1"/>
          </w:tcPr>
          <w:p w14:paraId="45FA69CA" w14:textId="77777777" w:rsidR="00B12FB8" w:rsidRPr="00B12FB8" w:rsidRDefault="002C6182" w:rsidP="0077799B">
            <w:pPr>
              <w:pStyle w:val="VCAAtabletextnarrow"/>
            </w:pPr>
            <w:r w:rsidRPr="00B12FB8">
              <w:t>sing and play music to communicate to audiences in informal settings</w:t>
            </w:r>
          </w:p>
          <w:p w14:paraId="1913283D" w14:textId="4BA44FCB" w:rsidR="002C6182" w:rsidRPr="00A44973" w:rsidRDefault="00AE48D4" w:rsidP="00914F2E">
            <w:pPr>
              <w:pStyle w:val="VCAAVC2curriculumcode"/>
              <w:rPr>
                <w:b/>
                <w:bCs/>
                <w:lang w:val="en-AU" w:eastAsia="en-AU"/>
              </w:rPr>
            </w:pPr>
            <w:r>
              <w:rPr>
                <w:lang w:val="en-AU" w:eastAsia="en-AU"/>
              </w:rPr>
              <w:t>VC2AMU2P01</w:t>
            </w:r>
          </w:p>
        </w:tc>
        <w:tc>
          <w:tcPr>
            <w:tcW w:w="11131" w:type="dxa"/>
            <w:tcBorders>
              <w:bottom w:val="single" w:sz="4" w:space="0" w:color="auto"/>
            </w:tcBorders>
            <w:shd w:val="clear" w:color="auto" w:fill="FFFFFF" w:themeFill="background1"/>
          </w:tcPr>
          <w:p w14:paraId="68694A0B" w14:textId="77777777" w:rsidR="00697D6D" w:rsidRPr="00DC2D1C" w:rsidRDefault="00697D6D" w:rsidP="00697D6D">
            <w:pPr>
              <w:pStyle w:val="VCAAtablebulletnarrow"/>
            </w:pPr>
            <w:r w:rsidRPr="00DC2D1C">
              <w:t>making decisions about how and where to sit or stand in a performance space in response to prompt</w:t>
            </w:r>
            <w:r>
              <w:t>s</w:t>
            </w:r>
            <w:r w:rsidRPr="00DC2D1C">
              <w:t xml:space="preserve"> such as ‘Can we see cues or signals from other performers or a conductor more easily if we are standing in curved or straight rows?’ or ‘Can we perform an instrumental part more accurately or comfortably when standing or sitting?’ </w:t>
            </w:r>
          </w:p>
          <w:p w14:paraId="0EFB7CDC" w14:textId="20C3CEED" w:rsidR="002C6182" w:rsidRPr="006428E3" w:rsidRDefault="002C6182" w:rsidP="00924560">
            <w:pPr>
              <w:pStyle w:val="VCAAtablebulletnarrow"/>
            </w:pPr>
            <w:r w:rsidRPr="006428E3">
              <w:t>singing songs, performing chants</w:t>
            </w:r>
            <w:r w:rsidR="0035030D">
              <w:t xml:space="preserve"> or </w:t>
            </w:r>
            <w:r w:rsidRPr="006428E3">
              <w:t xml:space="preserve">raps or playing instrumental music they have learnt or composed for an audience of peers and teachers  </w:t>
            </w:r>
          </w:p>
          <w:p w14:paraId="60F1CF73" w14:textId="7E642AA4" w:rsidR="002C6182" w:rsidRPr="006428E3" w:rsidRDefault="002C6182" w:rsidP="00924560">
            <w:pPr>
              <w:pStyle w:val="VCAAtablebulletnarrow"/>
            </w:pPr>
            <w:r w:rsidRPr="00F4368F">
              <w:t xml:space="preserve">following agreed decisions about how the music should sound, such as using </w:t>
            </w:r>
            <w:r w:rsidR="009657B8">
              <w:t xml:space="preserve">a </w:t>
            </w:r>
            <w:r w:rsidRPr="00F4368F">
              <w:t>singing voice rather than speaking voice</w:t>
            </w:r>
            <w:r>
              <w:t xml:space="preserve">, </w:t>
            </w:r>
            <w:r w:rsidRPr="006428E3">
              <w:t>holding beaters or instruments in ways that produce clear and clean sound</w:t>
            </w:r>
            <w:r>
              <w:t xml:space="preserve"> and </w:t>
            </w:r>
            <w:r w:rsidRPr="006428E3">
              <w:t xml:space="preserve">performing at the agreed tempo  </w:t>
            </w:r>
          </w:p>
          <w:p w14:paraId="05E3206D" w14:textId="77777777" w:rsidR="002C6182" w:rsidRPr="00F4368F" w:rsidRDefault="002C6182" w:rsidP="00924560">
            <w:pPr>
              <w:pStyle w:val="VCAAtablebulletnarrow"/>
            </w:pPr>
            <w:r w:rsidRPr="006428E3">
              <w:t xml:space="preserve">listening intentionally and respectfully during performances and, when invited, participating in the performance by using body percussion (clapping, tapping, stamping) or singing </w:t>
            </w:r>
          </w:p>
        </w:tc>
      </w:tr>
    </w:tbl>
    <w:p w14:paraId="6F2CFEEF" w14:textId="77777777" w:rsidR="002C6182" w:rsidRPr="00A44973" w:rsidRDefault="002C6182" w:rsidP="00307B24">
      <w:pPr>
        <w:pStyle w:val="VCAAbody"/>
        <w:rPr>
          <w:lang w:val="en-AU" w:eastAsia="en-AU"/>
        </w:rPr>
      </w:pPr>
    </w:p>
    <w:p w14:paraId="7695089B" w14:textId="577BEF6F" w:rsidR="001701A4" w:rsidRPr="00A44973" w:rsidRDefault="002C6182" w:rsidP="00621136">
      <w:pPr>
        <w:pStyle w:val="Heading2"/>
      </w:pPr>
      <w:r w:rsidRPr="00A44973">
        <w:rPr>
          <w:lang w:eastAsia="en-AU"/>
        </w:rPr>
        <w:br w:type="page"/>
      </w:r>
      <w:bookmarkStart w:id="18" w:name="Title_2"/>
      <w:bookmarkStart w:id="19" w:name="_Toc168576185"/>
      <w:bookmarkEnd w:id="16"/>
      <w:bookmarkEnd w:id="17"/>
      <w:bookmarkEnd w:id="18"/>
      <w:r w:rsidR="001701A4" w:rsidRPr="00A44973">
        <w:lastRenderedPageBreak/>
        <w:t>Levels 3 and 4</w:t>
      </w:r>
      <w:bookmarkEnd w:id="19"/>
    </w:p>
    <w:p w14:paraId="4E780B5C" w14:textId="24510F17" w:rsidR="001701A4" w:rsidRDefault="009617E0" w:rsidP="001701A4">
      <w:pPr>
        <w:pStyle w:val="Heading3"/>
      </w:pPr>
      <w:r>
        <w:t>Band</w:t>
      </w:r>
      <w:r w:rsidRPr="00A44973">
        <w:t xml:space="preserve"> </w:t>
      </w:r>
      <w:r w:rsidR="001701A4" w:rsidRPr="00A44973">
        <w:t>description</w:t>
      </w:r>
    </w:p>
    <w:p w14:paraId="574849B2" w14:textId="641A3FB6" w:rsidR="00C574F8" w:rsidRPr="00025B82" w:rsidRDefault="00C574F8" w:rsidP="00BF237C">
      <w:pPr>
        <w:pStyle w:val="VCAAbody"/>
      </w:pPr>
      <w:r>
        <w:rPr>
          <w:lang w:val="en-AU" w:eastAsia="en-AU"/>
        </w:rPr>
        <w:t xml:space="preserve">In Levels 3 and 4, students continue to explore music they hear at home, school or through family and community. They connect with composers and performers through live or virtual performances, and take inspiration from the world around them to create music individually and collaboratively with peers and teachers. </w:t>
      </w:r>
    </w:p>
    <w:p w14:paraId="57CF38C2" w14:textId="5E0B0D12" w:rsidR="002C6182" w:rsidRPr="00867DF7" w:rsidRDefault="002C6182" w:rsidP="009916BF">
      <w:pPr>
        <w:pStyle w:val="VCAAbody"/>
      </w:pPr>
      <w:r w:rsidRPr="00867DF7">
        <w:t xml:space="preserve">In </w:t>
      </w:r>
      <w:r w:rsidR="00562105">
        <w:t>Levels 3 and 4</w:t>
      </w:r>
      <w:r w:rsidRPr="00867DF7">
        <w:t>, the focus is on students:</w:t>
      </w:r>
    </w:p>
    <w:p w14:paraId="02FB32C6" w14:textId="74522AFB" w:rsidR="002E3BFD" w:rsidRDefault="002C6182" w:rsidP="002E3BFD">
      <w:pPr>
        <w:pStyle w:val="VCAAbullet"/>
      </w:pPr>
      <w:r w:rsidRPr="00867DF7">
        <w:t>explor</w:t>
      </w:r>
      <w:r w:rsidR="0002038C">
        <w:t>ing</w:t>
      </w:r>
      <w:r w:rsidRPr="00867DF7">
        <w:t xml:space="preserve"> and respond</w:t>
      </w:r>
      <w:r w:rsidR="0002038C">
        <w:t>ing</w:t>
      </w:r>
      <w:r w:rsidRPr="00867DF7">
        <w:t xml:space="preserve"> to music from different cultures, times and places</w:t>
      </w:r>
      <w:r w:rsidR="006B55A6">
        <w:t>:</w:t>
      </w:r>
    </w:p>
    <w:p w14:paraId="347CFC77" w14:textId="159DC69E" w:rsidR="002E3BFD" w:rsidRDefault="006B55A6" w:rsidP="00757E46">
      <w:pPr>
        <w:pStyle w:val="VCAAbulletlevel2"/>
      </w:pPr>
      <w:r>
        <w:t xml:space="preserve">through </w:t>
      </w:r>
      <w:r w:rsidR="002C6182" w:rsidRPr="00867DF7">
        <w:t>listen</w:t>
      </w:r>
      <w:r w:rsidR="002E3BFD">
        <w:t>ing</w:t>
      </w:r>
      <w:r w:rsidR="002C6182" w:rsidRPr="00867DF7">
        <w:t xml:space="preserve"> to and sing</w:t>
      </w:r>
      <w:r w:rsidR="002E3BFD">
        <w:t xml:space="preserve">ing </w:t>
      </w:r>
      <w:r w:rsidR="002C6182" w:rsidRPr="00867DF7">
        <w:t>songs such as</w:t>
      </w:r>
      <w:r w:rsidR="00E65F2B">
        <w:t xml:space="preserve"> </w:t>
      </w:r>
      <w:r w:rsidR="002F0393">
        <w:t>those</w:t>
      </w:r>
      <w:r w:rsidR="002F0393" w:rsidRPr="00867DF7">
        <w:t xml:space="preserve"> </w:t>
      </w:r>
      <w:r w:rsidR="002C6182" w:rsidRPr="00867DF7">
        <w:t>used in children's games or for storytelling</w:t>
      </w:r>
    </w:p>
    <w:p w14:paraId="43C16210" w14:textId="17F3F454" w:rsidR="002C6182" w:rsidRPr="00867DF7" w:rsidRDefault="006B55A6" w:rsidP="00757E46">
      <w:pPr>
        <w:pStyle w:val="VCAAbulletlevel2"/>
      </w:pPr>
      <w:r>
        <w:t xml:space="preserve">by </w:t>
      </w:r>
      <w:r w:rsidR="002C6182" w:rsidRPr="00867DF7">
        <w:t>learn</w:t>
      </w:r>
      <w:r w:rsidR="002E3BFD">
        <w:t>ing</w:t>
      </w:r>
      <w:r w:rsidR="002C6182" w:rsidRPr="00867DF7">
        <w:t xml:space="preserve"> about how music is used in popular culture and media</w:t>
      </w:r>
    </w:p>
    <w:p w14:paraId="6CDBD5C1" w14:textId="63BEA006" w:rsidR="002C6182" w:rsidRPr="00867DF7" w:rsidRDefault="006B55A6" w:rsidP="00757E46">
      <w:pPr>
        <w:pStyle w:val="VCAAbulletlevel2"/>
      </w:pPr>
      <w:r>
        <w:t xml:space="preserve">by </w:t>
      </w:r>
      <w:r w:rsidR="002C6182" w:rsidRPr="00867DF7">
        <w:t>learn</w:t>
      </w:r>
      <w:r w:rsidR="0002038C">
        <w:t>ing</w:t>
      </w:r>
      <w:r w:rsidR="002C6182" w:rsidRPr="00867DF7">
        <w:t xml:space="preserve"> about music composed and/or performed by </w:t>
      </w:r>
      <w:r w:rsidR="002C6182">
        <w:t>Aboriginal and Torres Strait Islander</w:t>
      </w:r>
      <w:r w:rsidR="00040865">
        <w:t xml:space="preserve"> Peoples</w:t>
      </w:r>
      <w:r w:rsidR="002C6182" w:rsidRPr="00867DF7">
        <w:t xml:space="preserve"> </w:t>
      </w:r>
      <w:r w:rsidR="009B7DE6">
        <w:t>that</w:t>
      </w:r>
      <w:r w:rsidR="009B7DE6" w:rsidRPr="00867DF7">
        <w:t xml:space="preserve"> </w:t>
      </w:r>
      <w:r w:rsidR="002C6182" w:rsidRPr="00867DF7">
        <w:t>communicate</w:t>
      </w:r>
      <w:r w:rsidR="00C419B2">
        <w:t>s</w:t>
      </w:r>
      <w:r w:rsidR="002C6182" w:rsidRPr="00867DF7">
        <w:t xml:space="preserve"> their connection to and responsibility for Country</w:t>
      </w:r>
      <w:r w:rsidR="005928C5">
        <w:t xml:space="preserve"> </w:t>
      </w:r>
      <w:r w:rsidR="005928C5" w:rsidRPr="006B55A6">
        <w:t xml:space="preserve">and </w:t>
      </w:r>
      <w:r w:rsidR="005928C5" w:rsidRPr="006B55A6">
        <w:rPr>
          <w:rFonts w:eastAsiaTheme="minorHAnsi"/>
        </w:rPr>
        <w:t>Place</w:t>
      </w:r>
    </w:p>
    <w:p w14:paraId="09155D21" w14:textId="4DC12E8B" w:rsidR="002E3BFD" w:rsidRDefault="002C6182" w:rsidP="009916BF">
      <w:pPr>
        <w:pStyle w:val="VCAAbullet"/>
      </w:pPr>
      <w:r w:rsidRPr="00867DF7">
        <w:t>develop</w:t>
      </w:r>
      <w:r w:rsidR="0002038C">
        <w:t>ing</w:t>
      </w:r>
      <w:r w:rsidRPr="00867DF7">
        <w:t xml:space="preserve"> creative and critical skills for music-making</w:t>
      </w:r>
      <w:r w:rsidR="006B55A6">
        <w:t>:</w:t>
      </w:r>
    </w:p>
    <w:p w14:paraId="1BAA4CDF" w14:textId="011C5396" w:rsidR="002E3BFD" w:rsidRDefault="00A05FE1" w:rsidP="00FE62C5">
      <w:pPr>
        <w:pStyle w:val="VCAAbulletlevel2"/>
      </w:pPr>
      <w:r>
        <w:t xml:space="preserve">by </w:t>
      </w:r>
      <w:r w:rsidR="002C6182" w:rsidRPr="00867DF7">
        <w:t>learn</w:t>
      </w:r>
      <w:r w:rsidR="002E3BFD">
        <w:t>ing</w:t>
      </w:r>
      <w:r w:rsidR="002C6182" w:rsidRPr="00867DF7">
        <w:t xml:space="preserve"> skills </w:t>
      </w:r>
      <w:r w:rsidR="00A12EF0">
        <w:t>for</w:t>
      </w:r>
      <w:r w:rsidR="002C6182" w:rsidRPr="00867DF7">
        <w:t xml:space="preserve"> listening, singing and playing instruments, </w:t>
      </w:r>
      <w:r w:rsidR="002E3BFD">
        <w:t>using</w:t>
      </w:r>
      <w:r w:rsidR="002C6182" w:rsidRPr="00867DF7">
        <w:t xml:space="preserve"> a variety of notation such as graphic notation</w:t>
      </w:r>
    </w:p>
    <w:p w14:paraId="48A43411" w14:textId="09FC5E1F" w:rsidR="002C6182" w:rsidRPr="00867DF7" w:rsidRDefault="00A05FE1" w:rsidP="00FE62C5">
      <w:pPr>
        <w:pStyle w:val="VCAAbulletlevel2"/>
      </w:pPr>
      <w:r>
        <w:t xml:space="preserve">through </w:t>
      </w:r>
      <w:r w:rsidR="002C6182" w:rsidRPr="00867DF7">
        <w:t>reflect</w:t>
      </w:r>
      <w:r w:rsidR="002E3BFD">
        <w:t>ing</w:t>
      </w:r>
      <w:r w:rsidR="002C6182" w:rsidRPr="00867DF7">
        <w:t xml:space="preserve"> on and respond</w:t>
      </w:r>
      <w:r w:rsidR="002E3BFD">
        <w:t>ing</w:t>
      </w:r>
      <w:r w:rsidR="002C6182" w:rsidRPr="00867DF7">
        <w:t xml:space="preserve"> to music they experience, including music they compose and perform</w:t>
      </w:r>
    </w:p>
    <w:p w14:paraId="5E6E39D4" w14:textId="47F69A50" w:rsidR="002C6182" w:rsidRPr="00867DF7" w:rsidRDefault="002C6182" w:rsidP="008F5481">
      <w:pPr>
        <w:pStyle w:val="VCAAbullet"/>
      </w:pPr>
      <w:r w:rsidRPr="00F749F7">
        <w:t>compos</w:t>
      </w:r>
      <w:r w:rsidR="0002038C" w:rsidRPr="00F749F7">
        <w:t>ing</w:t>
      </w:r>
      <w:r w:rsidRPr="00F749F7">
        <w:t>, creat</w:t>
      </w:r>
      <w:r w:rsidR="0002038C" w:rsidRPr="00F749F7">
        <w:t>ing</w:t>
      </w:r>
      <w:r w:rsidRPr="00F749F7">
        <w:t xml:space="preserve"> and mak</w:t>
      </w:r>
      <w:r w:rsidR="0002038C" w:rsidRPr="00F749F7">
        <w:t>ing</w:t>
      </w:r>
      <w:r w:rsidRPr="00F749F7">
        <w:t xml:space="preserve"> music</w:t>
      </w:r>
      <w:r w:rsidRPr="00867DF7">
        <w:t xml:space="preserve"> using different instruments, their voice and body, and the elements of music such as beat and rhythm, tempo, pitch, dynamics and expression, texture and timbre</w:t>
      </w:r>
    </w:p>
    <w:p w14:paraId="28A445A2" w14:textId="5A8ABFC2" w:rsidR="002C6182" w:rsidRPr="004C6E7D" w:rsidRDefault="002C6182" w:rsidP="00914F2E">
      <w:pPr>
        <w:pStyle w:val="VCAAbullet"/>
        <w:rPr>
          <w:rFonts w:eastAsia="Arial Narrow" w:cs="Arial Narrow"/>
          <w:color w:val="000000"/>
        </w:rPr>
      </w:pPr>
      <w:r w:rsidRPr="00867DF7">
        <w:t>present</w:t>
      </w:r>
      <w:r w:rsidR="0002038C">
        <w:t>ing</w:t>
      </w:r>
      <w:r w:rsidRPr="00867DF7">
        <w:t xml:space="preserve"> or perform</w:t>
      </w:r>
      <w:r w:rsidR="0002038C">
        <w:t>ing</w:t>
      </w:r>
      <w:r w:rsidRPr="00867DF7">
        <w:t xml:space="preserve"> music they have learn</w:t>
      </w:r>
      <w:r w:rsidR="000C69ED">
        <w:t>t</w:t>
      </w:r>
      <w:r w:rsidRPr="00867DF7">
        <w:t xml:space="preserve"> and/or composed in informal settings, such as their classroom</w:t>
      </w:r>
      <w:r w:rsidR="00F3444D">
        <w:t>,</w:t>
      </w:r>
      <w:r w:rsidRPr="00867DF7">
        <w:t xml:space="preserve"> or shar</w:t>
      </w:r>
      <w:r w:rsidR="00F3444D">
        <w:t>ing</w:t>
      </w:r>
      <w:r w:rsidRPr="00867DF7">
        <w:t xml:space="preserve"> in safe online classrooms.</w:t>
      </w:r>
    </w:p>
    <w:p w14:paraId="30E54570" w14:textId="77777777" w:rsidR="001701A4" w:rsidRPr="00A44973" w:rsidRDefault="001701A4" w:rsidP="001701A4">
      <w:pPr>
        <w:pStyle w:val="Heading3"/>
      </w:pPr>
      <w:r w:rsidRPr="00A44973">
        <w:t>Achievement standard</w:t>
      </w:r>
    </w:p>
    <w:p w14:paraId="34886EC9" w14:textId="2DDF825E" w:rsidR="002C6182" w:rsidRPr="009916BF" w:rsidRDefault="002C6182" w:rsidP="009916BF">
      <w:pPr>
        <w:pStyle w:val="VCAAbody"/>
      </w:pPr>
      <w:r w:rsidRPr="009916BF">
        <w:t xml:space="preserve">By the end of </w:t>
      </w:r>
      <w:r w:rsidR="003E4DE9" w:rsidRPr="009916BF">
        <w:t>Level</w:t>
      </w:r>
      <w:r w:rsidRPr="009916BF">
        <w:t xml:space="preserve"> 4, students identify and describe how elements of music are used in music they compose and/or </w:t>
      </w:r>
      <w:r w:rsidR="003E4DE9" w:rsidRPr="009916BF">
        <w:t>perform</w:t>
      </w:r>
      <w:r w:rsidRPr="009916BF">
        <w:t xml:space="preserve">. They recall where, </w:t>
      </w:r>
      <w:proofErr w:type="gramStart"/>
      <w:r w:rsidR="00697D6D">
        <w:t>when,</w:t>
      </w:r>
      <w:proofErr w:type="gramEnd"/>
      <w:r w:rsidR="00697D6D">
        <w:t xml:space="preserve"> </w:t>
      </w:r>
      <w:r w:rsidRPr="009916BF">
        <w:t>why and how music is created and presented across cultures, times, places and other contexts</w:t>
      </w:r>
      <w:r w:rsidR="003E4DE9" w:rsidRPr="009916BF">
        <w:t xml:space="preserve">, including </w:t>
      </w:r>
      <w:r w:rsidR="00F82BFF">
        <w:t xml:space="preserve">the </w:t>
      </w:r>
      <w:r w:rsidR="00226E25" w:rsidRPr="009916BF">
        <w:t xml:space="preserve">music </w:t>
      </w:r>
      <w:r w:rsidR="003E4DE9" w:rsidRPr="009916BF">
        <w:t xml:space="preserve">of Aboriginal and Torres Strait Islander Peoples. </w:t>
      </w:r>
      <w:r w:rsidRPr="009916BF">
        <w:t xml:space="preserve">Students use </w:t>
      </w:r>
      <w:sdt>
        <w:sdtPr>
          <w:rPr>
            <w:color w:val="2B579A"/>
            <w:shd w:val="clear" w:color="auto" w:fill="E6E6E6"/>
          </w:rPr>
          <w:tag w:val="goog_rdk_6"/>
          <w:id w:val="-1857728130"/>
        </w:sdtPr>
        <w:sdtEndPr>
          <w:rPr>
            <w:color w:val="000000" w:themeColor="text1"/>
            <w:shd w:val="clear" w:color="auto" w:fill="auto"/>
          </w:rPr>
        </w:sdtEndPr>
        <w:sdtContent/>
      </w:sdt>
      <w:r w:rsidRPr="009916BF">
        <w:t>listening skills when performing</w:t>
      </w:r>
      <w:r w:rsidR="00230343">
        <w:t>,</w:t>
      </w:r>
      <w:r w:rsidR="00962506">
        <w:t xml:space="preserve"> </w:t>
      </w:r>
      <w:r w:rsidRPr="009916BF">
        <w:t>composing</w:t>
      </w:r>
      <w:r w:rsidR="00230343">
        <w:t xml:space="preserve"> and</w:t>
      </w:r>
      <w:r w:rsidR="00230343" w:rsidRPr="00230343">
        <w:t xml:space="preserve"> </w:t>
      </w:r>
      <w:r w:rsidR="00230343" w:rsidRPr="009916BF">
        <w:t>listening to music</w:t>
      </w:r>
      <w:r w:rsidRPr="009916BF">
        <w:t>. Students use music knowledge and skills to create music in a range of forms that communicate</w:t>
      </w:r>
      <w:r w:rsidR="00017341">
        <w:t>s</w:t>
      </w:r>
      <w:r w:rsidRPr="009916BF">
        <w:t xml:space="preserve"> ideas, </w:t>
      </w:r>
      <w:r w:rsidR="007B76D4">
        <w:t>perspectives</w:t>
      </w:r>
      <w:r w:rsidR="007B76D4" w:rsidRPr="009916BF">
        <w:t xml:space="preserve"> </w:t>
      </w:r>
      <w:r w:rsidRPr="009916BF">
        <w:t xml:space="preserve">and meaning. They perform their work in </w:t>
      </w:r>
      <w:r w:rsidR="003E4DE9" w:rsidRPr="009916BF">
        <w:t xml:space="preserve">formal and </w:t>
      </w:r>
      <w:r w:rsidRPr="009916BF">
        <w:t>informal settings</w:t>
      </w:r>
      <w:r w:rsidR="003E4DE9" w:rsidRPr="009916BF">
        <w:t>.</w:t>
      </w:r>
    </w:p>
    <w:p w14:paraId="4B010D88" w14:textId="77777777" w:rsidR="001701A4" w:rsidRPr="00A44973" w:rsidRDefault="001701A4" w:rsidP="001701A4">
      <w:pPr>
        <w:pStyle w:val="Heading3"/>
      </w:pPr>
      <w:r w:rsidRPr="00A44973">
        <w:lastRenderedPageBreak/>
        <w:t>Content descriptions and elaborations</w:t>
      </w:r>
    </w:p>
    <w:p w14:paraId="689BAA5B" w14:textId="01EFE2F9" w:rsidR="002C6182" w:rsidRPr="00A44973" w:rsidRDefault="002C6182" w:rsidP="00914F2E">
      <w:pPr>
        <w:pStyle w:val="Heading4"/>
        <w:rPr>
          <w:lang w:val="en-AU"/>
        </w:rPr>
      </w:pPr>
      <w:r w:rsidRPr="00A44973">
        <w:t xml:space="preserve">Strand: </w:t>
      </w:r>
      <w:r>
        <w:t>Exploring</w:t>
      </w:r>
    </w:p>
    <w:tbl>
      <w:tblPr>
        <w:tblW w:w="14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103"/>
        <w:gridCol w:w="10946"/>
      </w:tblGrid>
      <w:tr w:rsidR="002C6182" w:rsidRPr="00A44973" w14:paraId="6AAFDD77" w14:textId="77777777" w:rsidTr="006D0F74">
        <w:trPr>
          <w:cantSplit/>
          <w:trHeight w:val="273"/>
          <w:tblHeader/>
        </w:trPr>
        <w:tc>
          <w:tcPr>
            <w:tcW w:w="3103" w:type="dxa"/>
            <w:shd w:val="clear" w:color="auto" w:fill="D9D9D9" w:themeFill="background1" w:themeFillShade="D9"/>
          </w:tcPr>
          <w:p w14:paraId="36E34531" w14:textId="77777777" w:rsidR="002C6182" w:rsidRPr="00A44973" w:rsidRDefault="002C6182" w:rsidP="009916BF">
            <w:pPr>
              <w:pStyle w:val="VCAAtabletextnarrow"/>
              <w:rPr>
                <w:lang w:val="en-AU" w:eastAsia="en-AU"/>
              </w:rPr>
            </w:pPr>
            <w:bookmarkStart w:id="20" w:name="Title_7"/>
            <w:bookmarkEnd w:id="20"/>
            <w:r w:rsidRPr="00A44973">
              <w:rPr>
                <w:lang w:val="en-AU" w:eastAsia="en-AU"/>
              </w:rPr>
              <w:t>Content descriptions</w:t>
            </w:r>
          </w:p>
          <w:p w14:paraId="47E2445D" w14:textId="77777777" w:rsidR="002C6182" w:rsidRPr="00A44973" w:rsidRDefault="002C6182" w:rsidP="009916BF">
            <w:pPr>
              <w:pStyle w:val="VCAAtabletextnarrowstemrow"/>
            </w:pPr>
            <w:r w:rsidRPr="00A44973">
              <w:t>Students learn to:</w:t>
            </w:r>
          </w:p>
        </w:tc>
        <w:tc>
          <w:tcPr>
            <w:tcW w:w="10946" w:type="dxa"/>
            <w:shd w:val="clear" w:color="auto" w:fill="D9D9D9" w:themeFill="background1" w:themeFillShade="D9"/>
          </w:tcPr>
          <w:p w14:paraId="4E657C46" w14:textId="77777777" w:rsidR="002C6182" w:rsidRPr="00A44973" w:rsidRDefault="002C6182" w:rsidP="009916BF">
            <w:pPr>
              <w:pStyle w:val="VCAAtabletextnarrow"/>
            </w:pPr>
            <w:r w:rsidRPr="00A44973">
              <w:t>Elaborations</w:t>
            </w:r>
          </w:p>
          <w:p w14:paraId="265D7720" w14:textId="77777777" w:rsidR="002C6182" w:rsidRPr="00A44973" w:rsidRDefault="002C6182" w:rsidP="009916BF">
            <w:pPr>
              <w:pStyle w:val="VCAAtabletextnarrowstemrow"/>
            </w:pPr>
            <w:r w:rsidRPr="00A44973">
              <w:t>This may involve students:</w:t>
            </w:r>
          </w:p>
        </w:tc>
      </w:tr>
      <w:tr w:rsidR="002C6182" w:rsidRPr="00A44973" w14:paraId="7750229C" w14:textId="77777777" w:rsidTr="006D0F74">
        <w:trPr>
          <w:cantSplit/>
          <w:trHeight w:val="273"/>
        </w:trPr>
        <w:tc>
          <w:tcPr>
            <w:tcW w:w="3103" w:type="dxa"/>
            <w:tcBorders>
              <w:bottom w:val="single" w:sz="4" w:space="0" w:color="auto"/>
            </w:tcBorders>
            <w:shd w:val="clear" w:color="auto" w:fill="FFFFFF" w:themeFill="background1"/>
          </w:tcPr>
          <w:p w14:paraId="77D00C12" w14:textId="3566B958" w:rsidR="002C6182" w:rsidRPr="00924560" w:rsidRDefault="002C6182" w:rsidP="00924560">
            <w:pPr>
              <w:pStyle w:val="VCAAtabletextnarrow"/>
            </w:pPr>
            <w:r w:rsidRPr="00924560">
              <w:t xml:space="preserve">explore where, </w:t>
            </w:r>
            <w:proofErr w:type="gramStart"/>
            <w:r w:rsidR="00697D6D">
              <w:t>when,</w:t>
            </w:r>
            <w:proofErr w:type="gramEnd"/>
            <w:r w:rsidR="00697D6D">
              <w:t xml:space="preserve"> </w:t>
            </w:r>
            <w:r w:rsidRPr="00924560">
              <w:t xml:space="preserve">why and how music is composed </w:t>
            </w:r>
            <w:r w:rsidRPr="00924560">
              <w:t>and performed across cultures, times, places and</w:t>
            </w:r>
            <w:r w:rsidR="00697D6D">
              <w:t xml:space="preserve"> </w:t>
            </w:r>
            <w:r w:rsidR="00697D6D">
              <w:t>o</w:t>
            </w:r>
            <w:r w:rsidRPr="00924560">
              <w:t>ther contexts</w:t>
            </w:r>
          </w:p>
          <w:p w14:paraId="036C19AF" w14:textId="3BEAC419" w:rsidR="002C6182" w:rsidRPr="002C6182" w:rsidRDefault="00603D26" w:rsidP="00914F2E">
            <w:pPr>
              <w:pStyle w:val="VCAAVC2curriculumcode"/>
              <w:rPr>
                <w:b/>
                <w:bCs/>
                <w:lang w:val="en-AU" w:eastAsia="en-AU"/>
              </w:rPr>
            </w:pPr>
            <w:r>
              <w:rPr>
                <w:lang w:val="en-AU" w:eastAsia="en-AU"/>
              </w:rPr>
              <w:t>VC2AMU4</w:t>
            </w:r>
            <w:r w:rsidR="00870DEF">
              <w:rPr>
                <w:lang w:val="en-AU" w:eastAsia="en-AU"/>
              </w:rPr>
              <w:t>E</w:t>
            </w:r>
            <w:r>
              <w:rPr>
                <w:lang w:val="en-AU" w:eastAsia="en-AU"/>
              </w:rPr>
              <w:t>01</w:t>
            </w:r>
          </w:p>
        </w:tc>
        <w:tc>
          <w:tcPr>
            <w:tcW w:w="10946" w:type="dxa"/>
            <w:tcBorders>
              <w:bottom w:val="single" w:sz="4" w:space="0" w:color="auto"/>
            </w:tcBorders>
            <w:shd w:val="clear" w:color="auto" w:fill="FFFFFF" w:themeFill="background1"/>
          </w:tcPr>
          <w:p w14:paraId="65220DE3" w14:textId="70E9A4B1" w:rsidR="002C6182" w:rsidRPr="009916BF" w:rsidRDefault="00FC6EAB" w:rsidP="009916BF">
            <w:pPr>
              <w:pStyle w:val="VCAAtablebulletnarrow"/>
            </w:pPr>
            <w:r>
              <w:t>e</w:t>
            </w:r>
            <w:r w:rsidR="002C6182" w:rsidRPr="009916BF">
              <w:t xml:space="preserve">xploring the role of music in different cultural traditions and celebrations, such as </w:t>
            </w:r>
            <w:r w:rsidR="008F110C">
              <w:t>Aboriginal and Torres Strait Islander</w:t>
            </w:r>
            <w:r w:rsidR="002C6182" w:rsidRPr="009916BF">
              <w:t xml:space="preserve"> ceremonies, </w:t>
            </w:r>
            <w:r w:rsidR="006A54E3">
              <w:t>Lunar</w:t>
            </w:r>
            <w:r w:rsidR="006A54E3" w:rsidRPr="009916BF">
              <w:t xml:space="preserve"> </w:t>
            </w:r>
            <w:r w:rsidR="002C6182" w:rsidRPr="009916BF">
              <w:t xml:space="preserve">New Year and Christmas, and discussing how music is used to create a festive atmosphere and bring people together, using </w:t>
            </w:r>
            <w:r w:rsidR="00011D75">
              <w:t>v</w:t>
            </w:r>
            <w:r w:rsidR="002C6182" w:rsidRPr="009916BF">
              <w:t>iewpoint questions such as ‘</w:t>
            </w:r>
            <w:r w:rsidR="002C6182" w:rsidRPr="009916BF">
              <w:rPr>
                <w:rFonts w:eastAsia="Arial Narrow"/>
              </w:rPr>
              <w:t>How are different types of music (from different culture</w:t>
            </w:r>
            <w:r w:rsidR="00011D75">
              <w:rPr>
                <w:rFonts w:eastAsia="Arial Narrow"/>
              </w:rPr>
              <w:t>s</w:t>
            </w:r>
            <w:r w:rsidR="002C6182" w:rsidRPr="009916BF">
              <w:rPr>
                <w:rFonts w:eastAsia="Arial Narrow"/>
              </w:rPr>
              <w:t>, times and places) used for different purposes?’</w:t>
            </w:r>
          </w:p>
          <w:p w14:paraId="667BA9F6" w14:textId="6690E1F4" w:rsidR="002C6182" w:rsidRPr="009916BF" w:rsidRDefault="00FC6EAB" w:rsidP="009916BF">
            <w:pPr>
              <w:pStyle w:val="VCAAtablebulletnarrow"/>
              <w:rPr>
                <w:rFonts w:eastAsia="Arial Narrow"/>
              </w:rPr>
            </w:pPr>
            <w:r>
              <w:t>i</w:t>
            </w:r>
            <w:r w:rsidR="002C6182" w:rsidRPr="009916BF">
              <w:t>nvestigating the history of music and how it has evolved over time, from ancient music traditions to contemporary pop music, and discussing the social and cultural factors that have influenced these changes</w:t>
            </w:r>
          </w:p>
          <w:p w14:paraId="31341CCF" w14:textId="6261ACDC" w:rsidR="002C6182" w:rsidRPr="009916BF" w:rsidRDefault="00FC6EAB" w:rsidP="009916BF">
            <w:pPr>
              <w:pStyle w:val="VCAAtablebulletnarrow"/>
            </w:pPr>
            <w:r>
              <w:t>e</w:t>
            </w:r>
            <w:r w:rsidR="002C6182" w:rsidRPr="009916BF">
              <w:t>xploring the different types of music used in media, such as film and television soundtracks, and discussing how music is used to enhance the mood, create tension or evoke emotions in the audience</w:t>
            </w:r>
          </w:p>
          <w:p w14:paraId="3741EDE4" w14:textId="15B8346D" w:rsidR="002C6182" w:rsidRPr="002C6182" w:rsidRDefault="00FC6EAB" w:rsidP="009916BF">
            <w:pPr>
              <w:pStyle w:val="VCAAtablebulletnarrow"/>
              <w:rPr>
                <w:lang w:val="en-AU"/>
              </w:rPr>
            </w:pPr>
            <w:r>
              <w:t>l</w:t>
            </w:r>
            <w:r w:rsidR="002C6182" w:rsidRPr="009916BF">
              <w:t xml:space="preserve">istening to music from people in </w:t>
            </w:r>
            <w:r w:rsidR="008279C4">
              <w:t>their</w:t>
            </w:r>
            <w:r w:rsidR="008279C4" w:rsidRPr="009916BF">
              <w:t xml:space="preserve"> </w:t>
            </w:r>
            <w:r w:rsidR="002C6182" w:rsidRPr="009916BF">
              <w:t xml:space="preserve">own community and talking about how it makes </w:t>
            </w:r>
            <w:r w:rsidR="00FE7670">
              <w:t>them</w:t>
            </w:r>
            <w:r w:rsidR="00FE7670" w:rsidRPr="009916BF">
              <w:t xml:space="preserve"> </w:t>
            </w:r>
            <w:r w:rsidR="002C6182" w:rsidRPr="009916BF">
              <w:t xml:space="preserve">feel and what </w:t>
            </w:r>
            <w:r w:rsidR="00FE7670">
              <w:t>they</w:t>
            </w:r>
            <w:r w:rsidR="00FE7670" w:rsidRPr="009916BF">
              <w:t xml:space="preserve"> </w:t>
            </w:r>
            <w:r w:rsidR="002C6182" w:rsidRPr="009916BF">
              <w:t>like about it</w:t>
            </w:r>
          </w:p>
        </w:tc>
      </w:tr>
      <w:tr w:rsidR="002C6182" w:rsidRPr="00A44973" w14:paraId="5DDBF39F" w14:textId="77777777" w:rsidTr="006D0F74">
        <w:trPr>
          <w:cantSplit/>
          <w:trHeight w:val="273"/>
        </w:trPr>
        <w:tc>
          <w:tcPr>
            <w:tcW w:w="3103" w:type="dxa"/>
            <w:shd w:val="clear" w:color="auto" w:fill="FFFFFF" w:themeFill="background1"/>
          </w:tcPr>
          <w:p w14:paraId="584CB242" w14:textId="2EEB511B" w:rsidR="002C6182" w:rsidRPr="0077799B" w:rsidRDefault="002C6182" w:rsidP="00962506">
            <w:pPr>
              <w:pStyle w:val="VCAAtabletextnarrow"/>
            </w:pPr>
            <w:r w:rsidRPr="00962506">
              <w:t>explore</w:t>
            </w:r>
            <w:r w:rsidRPr="0077799B">
              <w:t> </w:t>
            </w:r>
            <w:r w:rsidRPr="00962506">
              <w:t>how Aboriginal and Torres Strait Islander</w:t>
            </w:r>
            <w:r w:rsidR="003E4DE9" w:rsidRPr="00962506">
              <w:t xml:space="preserve"> Peoples</w:t>
            </w:r>
            <w:r w:rsidRPr="00962506">
              <w:t xml:space="preserve"> use music to communicate their connection to and responsibility for Country</w:t>
            </w:r>
            <w:r w:rsidR="00962506" w:rsidRPr="0077799B">
              <w:t xml:space="preserve"> and Place</w:t>
            </w:r>
          </w:p>
          <w:p w14:paraId="115F63EC" w14:textId="438BFA32" w:rsidR="002C6182" w:rsidRPr="002C6182" w:rsidRDefault="00C24237" w:rsidP="00017341">
            <w:pPr>
              <w:pStyle w:val="VCAAVC2curriculumcode"/>
              <w:rPr>
                <w:lang w:val="en-AU" w:eastAsia="en-AU"/>
              </w:rPr>
            </w:pPr>
            <w:r>
              <w:rPr>
                <w:lang w:val="en-AU" w:eastAsia="en-AU"/>
              </w:rPr>
              <w:t>VC2AMU4E02</w:t>
            </w:r>
          </w:p>
        </w:tc>
        <w:tc>
          <w:tcPr>
            <w:tcW w:w="10946" w:type="dxa"/>
            <w:shd w:val="clear" w:color="auto" w:fill="FFFFFF" w:themeFill="background1"/>
          </w:tcPr>
          <w:p w14:paraId="0D03DAA9" w14:textId="54ABE7FF" w:rsidR="002C6182" w:rsidRPr="00CC7CAC" w:rsidRDefault="00FC6EAB" w:rsidP="00CC7CAC">
            <w:pPr>
              <w:pStyle w:val="VCAAtablebulletnarrow"/>
              <w:rPr>
                <w:rFonts w:eastAsia="Arial Narrow"/>
              </w:rPr>
            </w:pPr>
            <w:r>
              <w:rPr>
                <w:rFonts w:eastAsia="Arial Narrow"/>
              </w:rPr>
              <w:t>e</w:t>
            </w:r>
            <w:r w:rsidR="002C6182" w:rsidRPr="00CC7CAC">
              <w:rPr>
                <w:rFonts w:eastAsia="Arial Narrow"/>
              </w:rPr>
              <w:t>xploring a diverse range of music by Aboriginal and Torres Strait Islander musicians to understand their connection to and responsibility for Country</w:t>
            </w:r>
            <w:r w:rsidR="00962506">
              <w:rPr>
                <w:rFonts w:eastAsia="Arial Narrow"/>
              </w:rPr>
              <w:t xml:space="preserve"> and Place</w:t>
            </w:r>
            <w:r w:rsidR="002A0126">
              <w:rPr>
                <w:rFonts w:eastAsia="Arial Narrow"/>
              </w:rPr>
              <w:t>, including</w:t>
            </w:r>
            <w:r w:rsidR="002C6182" w:rsidRPr="00CC7CAC">
              <w:rPr>
                <w:rFonts w:eastAsia="Arial Narrow"/>
              </w:rPr>
              <w:t xml:space="preserve"> listening to music with lyrics about Country</w:t>
            </w:r>
            <w:r w:rsidR="00962506">
              <w:rPr>
                <w:rFonts w:eastAsia="Arial Narrow"/>
              </w:rPr>
              <w:t xml:space="preserve"> and Place</w:t>
            </w:r>
            <w:r w:rsidR="002C6182" w:rsidRPr="00CC7CAC">
              <w:rPr>
                <w:rFonts w:eastAsia="Arial Narrow"/>
              </w:rPr>
              <w:t xml:space="preserve"> or music used for dances that communicate knowledge about Country</w:t>
            </w:r>
            <w:r w:rsidR="00962506">
              <w:rPr>
                <w:rFonts w:eastAsia="Arial Narrow"/>
              </w:rPr>
              <w:t xml:space="preserve"> and Place</w:t>
            </w:r>
            <w:r w:rsidR="00A24BE9">
              <w:rPr>
                <w:rFonts w:eastAsia="Arial Narrow"/>
              </w:rPr>
              <w:t>; for example, asking v</w:t>
            </w:r>
            <w:r w:rsidR="002C6182" w:rsidRPr="00CC7CAC">
              <w:rPr>
                <w:rFonts w:eastAsia="Arial Narrow"/>
              </w:rPr>
              <w:t>iewpoint questions such as ‘How can Aboriginal and Torres Strait Islander musicians who have created music highlight their connection to Country</w:t>
            </w:r>
            <w:r w:rsidR="00962506">
              <w:rPr>
                <w:rFonts w:eastAsia="Arial Narrow"/>
              </w:rPr>
              <w:t xml:space="preserve"> and Place</w:t>
            </w:r>
            <w:r w:rsidR="002C6182" w:rsidRPr="00CC7CAC">
              <w:rPr>
                <w:rFonts w:eastAsia="Arial Narrow"/>
              </w:rPr>
              <w:t>?’</w:t>
            </w:r>
          </w:p>
          <w:p w14:paraId="67E84023" w14:textId="6C28E8F0" w:rsidR="002C6182" w:rsidRPr="00CC7CAC" w:rsidRDefault="00FC6EAB" w:rsidP="00CC7CAC">
            <w:pPr>
              <w:pStyle w:val="VCAAtablebulletnarrow"/>
              <w:rPr>
                <w:rFonts w:eastAsia="Arial Narrow"/>
              </w:rPr>
            </w:pPr>
            <w:r>
              <w:rPr>
                <w:rFonts w:eastAsia="Arial Narrow"/>
              </w:rPr>
              <w:t>u</w:t>
            </w:r>
            <w:r w:rsidR="002C6182" w:rsidRPr="00CC7CAC">
              <w:rPr>
                <w:rFonts w:eastAsia="Arial Narrow"/>
              </w:rPr>
              <w:t>sing music as a starting point for discussing different ways of seeing and telling stories</w:t>
            </w:r>
          </w:p>
          <w:p w14:paraId="53F16823" w14:textId="50586E7E" w:rsidR="002C6182" w:rsidRPr="00CC7CAC" w:rsidRDefault="00FC6EAB" w:rsidP="00CC7CAC">
            <w:pPr>
              <w:pStyle w:val="VCAAtablebulletnarrow"/>
              <w:rPr>
                <w:rFonts w:eastAsia="Arial Narrow"/>
              </w:rPr>
            </w:pPr>
            <w:r>
              <w:rPr>
                <w:rFonts w:eastAsia="Arial Narrow"/>
              </w:rPr>
              <w:t>l</w:t>
            </w:r>
            <w:r w:rsidR="002C6182" w:rsidRPr="00CC7CAC">
              <w:rPr>
                <w:rFonts w:eastAsia="Arial Narrow"/>
              </w:rPr>
              <w:t xml:space="preserve">earning from </w:t>
            </w:r>
            <w:r w:rsidR="00B0047B">
              <w:rPr>
                <w:rFonts w:eastAsia="Arial Narrow"/>
              </w:rPr>
              <w:t>Aboriginal and Torres Strait Islander</w:t>
            </w:r>
            <w:r w:rsidR="00542396">
              <w:rPr>
                <w:rFonts w:eastAsia="Arial Narrow"/>
              </w:rPr>
              <w:t xml:space="preserve"> Peoples </w:t>
            </w:r>
            <w:r w:rsidR="002C6182" w:rsidRPr="00CC7CAC">
              <w:rPr>
                <w:rFonts w:eastAsia="Arial Narrow"/>
              </w:rPr>
              <w:t>about how they use music to communicate their connection to Country</w:t>
            </w:r>
            <w:r w:rsidR="00962506">
              <w:rPr>
                <w:rFonts w:eastAsia="Arial Narrow"/>
              </w:rPr>
              <w:t xml:space="preserve"> and Place</w:t>
            </w:r>
            <w:r w:rsidR="002C6182" w:rsidRPr="00CC7CAC">
              <w:rPr>
                <w:rFonts w:eastAsia="Arial Narrow"/>
              </w:rPr>
              <w:t>, culture and people, including resources such as interviews and podcasts featuring Aboriginal and</w:t>
            </w:r>
            <w:r w:rsidR="001C7A22">
              <w:rPr>
                <w:rFonts w:eastAsia="Arial Narrow"/>
              </w:rPr>
              <w:t>/or</w:t>
            </w:r>
            <w:r w:rsidR="002C6182" w:rsidRPr="00CC7CAC">
              <w:rPr>
                <w:rFonts w:eastAsia="Arial Narrow"/>
              </w:rPr>
              <w:t xml:space="preserve"> Torres Strait Islander</w:t>
            </w:r>
            <w:r w:rsidR="005537C3">
              <w:rPr>
                <w:rFonts w:eastAsia="Arial Narrow"/>
              </w:rPr>
              <w:t xml:space="preserve"> people</w:t>
            </w:r>
            <w:r w:rsidR="002C6182" w:rsidRPr="00CC7CAC">
              <w:rPr>
                <w:rFonts w:eastAsia="Arial Narrow"/>
              </w:rPr>
              <w:t xml:space="preserve"> talking about their music and performances </w:t>
            </w:r>
          </w:p>
          <w:p w14:paraId="6F34F65B" w14:textId="1F58FFF2" w:rsidR="002C6182" w:rsidRPr="00617D0F" w:rsidRDefault="00FC6EAB" w:rsidP="00617D0F">
            <w:pPr>
              <w:pStyle w:val="VCAAtablebulletnarrow"/>
              <w:rPr>
                <w:rFonts w:eastAsia="Arial Narrow"/>
              </w:rPr>
            </w:pPr>
            <w:r w:rsidRPr="00617D0F">
              <w:t>c</w:t>
            </w:r>
            <w:r w:rsidR="002C6182" w:rsidRPr="00617D0F">
              <w:t>reating music that communicates a connection to Country</w:t>
            </w:r>
            <w:r w:rsidR="00962506">
              <w:t xml:space="preserve"> and Place</w:t>
            </w:r>
            <w:r w:rsidR="002C6182" w:rsidRPr="00617D0F">
              <w:t xml:space="preserve"> to tell a story about a special place in the local community</w:t>
            </w:r>
            <w:r w:rsidR="004D54CF" w:rsidRPr="00617D0F">
              <w:t xml:space="preserve"> and exploring how certain feelings can be created through </w:t>
            </w:r>
            <w:r w:rsidR="00833110" w:rsidRPr="00617D0F">
              <w:t>music</w:t>
            </w:r>
          </w:p>
        </w:tc>
      </w:tr>
    </w:tbl>
    <w:p w14:paraId="4E709940" w14:textId="78E5BFA5" w:rsidR="002C6182" w:rsidRPr="00A44973" w:rsidRDefault="002C6182" w:rsidP="00E86BDC">
      <w:pPr>
        <w:pStyle w:val="Heading4"/>
      </w:pPr>
      <w:r w:rsidRPr="00A44973">
        <w:lastRenderedPageBreak/>
        <w:t xml:space="preserve">Strand: </w:t>
      </w:r>
      <w:r>
        <w:t xml:space="preserve">Developing </w:t>
      </w:r>
      <w:r w:rsidR="009C380F">
        <w:t>P</w:t>
      </w:r>
      <w:r>
        <w:t>ractices</w:t>
      </w:r>
    </w:p>
    <w:tbl>
      <w:tblPr>
        <w:tblW w:w="14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110"/>
        <w:gridCol w:w="10969"/>
      </w:tblGrid>
      <w:tr w:rsidR="002C6182" w:rsidRPr="00A44973" w14:paraId="6BCFC50D" w14:textId="77777777" w:rsidTr="006D0F74">
        <w:trPr>
          <w:cantSplit/>
          <w:trHeight w:val="293"/>
          <w:tblHeader/>
        </w:trPr>
        <w:tc>
          <w:tcPr>
            <w:tcW w:w="3110" w:type="dxa"/>
            <w:shd w:val="clear" w:color="auto" w:fill="D9D9D9" w:themeFill="background1" w:themeFillShade="D9"/>
          </w:tcPr>
          <w:p w14:paraId="50B3FEE5" w14:textId="77777777" w:rsidR="002C6182" w:rsidRPr="00CC7CAC" w:rsidRDefault="002C6182" w:rsidP="00CC7CAC">
            <w:pPr>
              <w:pStyle w:val="VCAAtabletextnarrow"/>
            </w:pPr>
            <w:r w:rsidRPr="00CC7CAC">
              <w:t>Content descriptions</w:t>
            </w:r>
          </w:p>
          <w:p w14:paraId="24467E72" w14:textId="77777777" w:rsidR="002C6182" w:rsidRPr="00CC7CAC" w:rsidRDefault="002C6182" w:rsidP="00CC7CAC">
            <w:pPr>
              <w:pStyle w:val="VCAAtabletextnarrowstemrow"/>
            </w:pPr>
            <w:r w:rsidRPr="00CC7CAC">
              <w:t>Students learn to:</w:t>
            </w:r>
          </w:p>
        </w:tc>
        <w:tc>
          <w:tcPr>
            <w:tcW w:w="10969" w:type="dxa"/>
            <w:shd w:val="clear" w:color="auto" w:fill="D9D9D9" w:themeFill="background1" w:themeFillShade="D9"/>
          </w:tcPr>
          <w:p w14:paraId="3F6D9A6E" w14:textId="77777777" w:rsidR="002C6182" w:rsidRPr="00CC7CAC" w:rsidRDefault="002C6182" w:rsidP="00CC7CAC">
            <w:pPr>
              <w:pStyle w:val="VCAAtabletextnarrow"/>
            </w:pPr>
            <w:r w:rsidRPr="00CC7CAC">
              <w:t>Elaborations</w:t>
            </w:r>
          </w:p>
          <w:p w14:paraId="6ACA3E95" w14:textId="77777777" w:rsidR="002C6182" w:rsidRPr="00CC7CAC" w:rsidRDefault="002C6182" w:rsidP="00CC7CAC">
            <w:pPr>
              <w:pStyle w:val="VCAAtabletextnarrowstemrow"/>
            </w:pPr>
            <w:r w:rsidRPr="00CC7CAC">
              <w:t>This may involve students:</w:t>
            </w:r>
          </w:p>
        </w:tc>
      </w:tr>
      <w:tr w:rsidR="002C6182" w:rsidRPr="00A44973" w14:paraId="663B3AE3" w14:textId="77777777" w:rsidTr="006D0F74">
        <w:trPr>
          <w:cantSplit/>
          <w:trHeight w:val="293"/>
        </w:trPr>
        <w:tc>
          <w:tcPr>
            <w:tcW w:w="3110" w:type="dxa"/>
            <w:tcBorders>
              <w:bottom w:val="single" w:sz="4" w:space="0" w:color="auto"/>
            </w:tcBorders>
            <w:shd w:val="clear" w:color="auto" w:fill="FFFFFF" w:themeFill="background1"/>
          </w:tcPr>
          <w:p w14:paraId="1CC7655B" w14:textId="77777777" w:rsidR="002C6182" w:rsidRPr="00924560" w:rsidRDefault="002C6182" w:rsidP="00924560">
            <w:pPr>
              <w:pStyle w:val="VCAAtabletextnarrow"/>
            </w:pPr>
            <w:r w:rsidRPr="00924560">
              <w:t>develop listening skills and skills for working with elements of music when singing and playing instruments</w:t>
            </w:r>
          </w:p>
          <w:p w14:paraId="2888219C" w14:textId="1C4FF641" w:rsidR="002C6182" w:rsidRPr="002C6182" w:rsidRDefault="00174FB0" w:rsidP="00914F2E">
            <w:pPr>
              <w:pStyle w:val="VCAAVC2curriculumcode"/>
              <w:rPr>
                <w:b/>
                <w:bCs/>
                <w:lang w:val="en-AU" w:eastAsia="en-AU"/>
              </w:rPr>
            </w:pPr>
            <w:r>
              <w:rPr>
                <w:lang w:val="en-AU" w:eastAsia="en-AU"/>
              </w:rPr>
              <w:t>VC2AMU4D01</w:t>
            </w:r>
          </w:p>
        </w:tc>
        <w:tc>
          <w:tcPr>
            <w:tcW w:w="10969" w:type="dxa"/>
            <w:tcBorders>
              <w:bottom w:val="single" w:sz="4" w:space="0" w:color="auto"/>
            </w:tcBorders>
            <w:shd w:val="clear" w:color="auto" w:fill="FFFFFF" w:themeFill="background1"/>
          </w:tcPr>
          <w:p w14:paraId="097E3771" w14:textId="26C138B6" w:rsidR="002C6182" w:rsidRPr="002C6182" w:rsidRDefault="00CA0ECE" w:rsidP="006D0F74">
            <w:pPr>
              <w:pStyle w:val="VCAAtablebulletnarrow"/>
            </w:pPr>
            <w:r>
              <w:t>d</w:t>
            </w:r>
            <w:r w:rsidR="002C6182" w:rsidRPr="002C6182">
              <w:t xml:space="preserve">eveloping the skill of singing in tune by listening to a note and matching it with </w:t>
            </w:r>
            <w:r w:rsidR="00FF63BD">
              <w:t>their</w:t>
            </w:r>
            <w:r w:rsidR="00FF63BD" w:rsidRPr="002C6182">
              <w:t xml:space="preserve"> </w:t>
            </w:r>
            <w:r w:rsidR="002C6182" w:rsidRPr="002C6182">
              <w:t>voice</w:t>
            </w:r>
            <w:r w:rsidR="00FF63BD">
              <w:t xml:space="preserve"> through</w:t>
            </w:r>
            <w:r w:rsidR="002C6182" w:rsidRPr="002C6182">
              <w:t xml:space="preserve"> activities </w:t>
            </w:r>
            <w:r w:rsidR="00FF63BD">
              <w:t>such as</w:t>
            </w:r>
            <w:r w:rsidR="00FF63BD" w:rsidRPr="002C6182">
              <w:t xml:space="preserve"> </w:t>
            </w:r>
            <w:r w:rsidR="002C6182" w:rsidRPr="002C6182">
              <w:t>singing games or call-and-response songs</w:t>
            </w:r>
          </w:p>
          <w:p w14:paraId="4A218E64" w14:textId="564A969D" w:rsidR="002C6182" w:rsidRPr="002C6182" w:rsidRDefault="00CA0ECE" w:rsidP="006D0F74">
            <w:pPr>
              <w:pStyle w:val="VCAAtablebulletnarrow"/>
            </w:pPr>
            <w:r>
              <w:t>e</w:t>
            </w:r>
            <w:r w:rsidR="002C6182" w:rsidRPr="002C6182">
              <w:t xml:space="preserve">xploring the elements </w:t>
            </w:r>
            <w:r w:rsidR="00D57752">
              <w:t xml:space="preserve">of music </w:t>
            </w:r>
            <w:r w:rsidR="002C6182" w:rsidRPr="002C6182">
              <w:t>with</w:t>
            </w:r>
            <w:r w:rsidR="007B305A">
              <w:t xml:space="preserve"> the use of</w:t>
            </w:r>
            <w:r w:rsidR="002C6182" w:rsidRPr="002C6182">
              <w:t xml:space="preserve"> </w:t>
            </w:r>
            <w:r w:rsidR="00D57752">
              <w:t xml:space="preserve">their </w:t>
            </w:r>
            <w:r w:rsidR="002C6182" w:rsidRPr="002C6182">
              <w:t>voice and how it can be used in different ways such as speaking, singing, rapping</w:t>
            </w:r>
            <w:r w:rsidR="004112E3">
              <w:t xml:space="preserve"> or</w:t>
            </w:r>
            <w:r w:rsidR="002C6182" w:rsidRPr="002C6182">
              <w:t xml:space="preserve"> chanting softly or loudly and using warm</w:t>
            </w:r>
            <w:r w:rsidR="00C00FC2">
              <w:t>-</w:t>
            </w:r>
            <w:r w:rsidR="002C6182" w:rsidRPr="002C6182">
              <w:t>up activities and games to practise this skill</w:t>
            </w:r>
          </w:p>
          <w:p w14:paraId="04606FD8" w14:textId="36DD11B3" w:rsidR="002C6182" w:rsidRPr="002C6182" w:rsidRDefault="00CA0ECE" w:rsidP="006D0F74">
            <w:pPr>
              <w:pStyle w:val="VCAAtablebulletnarrow"/>
            </w:pPr>
            <w:r>
              <w:t>e</w:t>
            </w:r>
            <w:r w:rsidR="002C6182" w:rsidRPr="002C6182">
              <w:t>xperimenting with different dynamics (volume</w:t>
            </w:r>
            <w:r w:rsidR="008D6E67">
              <w:t>s</w:t>
            </w:r>
            <w:r w:rsidR="002C6182" w:rsidRPr="002C6182">
              <w:t>), temp</w:t>
            </w:r>
            <w:r w:rsidR="008D6E67">
              <w:t>i</w:t>
            </w:r>
            <w:r w:rsidR="002C6182" w:rsidRPr="002C6182">
              <w:t xml:space="preserve"> (speed</w:t>
            </w:r>
            <w:r w:rsidR="008D6E67">
              <w:t>s</w:t>
            </w:r>
            <w:r w:rsidR="002C6182" w:rsidRPr="002C6182">
              <w:t>) and articulation when singing and playing instruments to create different moods in music</w:t>
            </w:r>
          </w:p>
          <w:p w14:paraId="02AF58F6" w14:textId="75A67A17" w:rsidR="002C6182" w:rsidRPr="002C6182" w:rsidRDefault="00CA0ECE" w:rsidP="006D0F74">
            <w:pPr>
              <w:pStyle w:val="VCAAtablebulletnarrow"/>
            </w:pPr>
            <w:r>
              <w:t>d</w:t>
            </w:r>
            <w:r w:rsidR="002C6182" w:rsidRPr="002C6182">
              <w:t>iscussing and exploring the use of the elements</w:t>
            </w:r>
            <w:r w:rsidR="00EB1954">
              <w:t xml:space="preserve"> of music</w:t>
            </w:r>
            <w:r w:rsidR="002C6182" w:rsidRPr="002C6182">
              <w:t xml:space="preserve"> in different pieces of music, such as identifying the melody, rhythm, accompaniment</w:t>
            </w:r>
            <w:r w:rsidR="00412DBA">
              <w:t xml:space="preserve"> and</w:t>
            </w:r>
            <w:r w:rsidR="002C6182" w:rsidRPr="002C6182">
              <w:t xml:space="preserve"> tone colours, and how they contribute to the overall effect of the music</w:t>
            </w:r>
          </w:p>
          <w:p w14:paraId="0D9D4A62" w14:textId="7AEF3435" w:rsidR="002C6182" w:rsidRPr="002C6182" w:rsidRDefault="00CA0ECE" w:rsidP="005A3386">
            <w:pPr>
              <w:pStyle w:val="VCAAtablebulletnarrow"/>
            </w:pPr>
            <w:r>
              <w:rPr>
                <w:rFonts w:eastAsia="Arial Narrow"/>
              </w:rPr>
              <w:t>p</w:t>
            </w:r>
            <w:r w:rsidR="002C6182" w:rsidRPr="002C6182">
              <w:rPr>
                <w:rFonts w:eastAsia="Arial Narrow"/>
              </w:rPr>
              <w:t>ractising reading staff, graphic and invented notation while rehearsing and performing, and exploring options for visually representing sounds</w:t>
            </w:r>
          </w:p>
        </w:tc>
      </w:tr>
    </w:tbl>
    <w:p w14:paraId="769055D7" w14:textId="77777777" w:rsidR="002C6182" w:rsidRPr="00A44973" w:rsidRDefault="002C6182" w:rsidP="00E86BDC">
      <w:pPr>
        <w:pStyle w:val="Heading4"/>
      </w:pPr>
      <w:r w:rsidRPr="00A44973">
        <w:t xml:space="preserve">Strand: </w:t>
      </w:r>
      <w:r>
        <w:t xml:space="preserve">Creating </w:t>
      </w:r>
    </w:p>
    <w:tbl>
      <w:tblPr>
        <w:tblW w:w="14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110"/>
        <w:gridCol w:w="10969"/>
      </w:tblGrid>
      <w:tr w:rsidR="002C6182" w:rsidRPr="00A44973" w14:paraId="7EC2EF30" w14:textId="77777777" w:rsidTr="006D0F74">
        <w:trPr>
          <w:cantSplit/>
          <w:trHeight w:val="293"/>
          <w:tblHeader/>
        </w:trPr>
        <w:tc>
          <w:tcPr>
            <w:tcW w:w="3110" w:type="dxa"/>
            <w:shd w:val="clear" w:color="auto" w:fill="D9D9D9" w:themeFill="background1" w:themeFillShade="D9"/>
          </w:tcPr>
          <w:p w14:paraId="1A3A0D3F" w14:textId="77777777" w:rsidR="002C6182" w:rsidRPr="00A44973" w:rsidRDefault="002C6182" w:rsidP="002022E6">
            <w:pPr>
              <w:pStyle w:val="VCAAtabletextnarrow"/>
              <w:rPr>
                <w:lang w:val="en-AU" w:eastAsia="en-AU"/>
              </w:rPr>
            </w:pPr>
            <w:r w:rsidRPr="00A44973">
              <w:rPr>
                <w:lang w:val="en-AU" w:eastAsia="en-AU"/>
              </w:rPr>
              <w:t>Content descriptions</w:t>
            </w:r>
          </w:p>
          <w:p w14:paraId="401AF258" w14:textId="77777777" w:rsidR="002C6182" w:rsidRPr="00A44973" w:rsidRDefault="002C6182" w:rsidP="002022E6">
            <w:pPr>
              <w:pStyle w:val="VCAAtabletextnarrowstemrow"/>
            </w:pPr>
            <w:r w:rsidRPr="00A44973">
              <w:t>Students learn to:</w:t>
            </w:r>
          </w:p>
        </w:tc>
        <w:tc>
          <w:tcPr>
            <w:tcW w:w="10969" w:type="dxa"/>
            <w:shd w:val="clear" w:color="auto" w:fill="D9D9D9" w:themeFill="background1" w:themeFillShade="D9"/>
          </w:tcPr>
          <w:p w14:paraId="64CFE63E" w14:textId="77777777" w:rsidR="002C6182" w:rsidRPr="00A44973" w:rsidRDefault="002C6182" w:rsidP="002022E6">
            <w:pPr>
              <w:pStyle w:val="VCAAtabletextnarrow"/>
            </w:pPr>
            <w:r w:rsidRPr="00A44973">
              <w:t>Elaborations</w:t>
            </w:r>
          </w:p>
          <w:p w14:paraId="16C0D548" w14:textId="77777777" w:rsidR="002C6182" w:rsidRPr="00A44973" w:rsidRDefault="002C6182" w:rsidP="002022E6">
            <w:pPr>
              <w:pStyle w:val="VCAAtabletextnarrowstemrow"/>
            </w:pPr>
            <w:r w:rsidRPr="00A44973">
              <w:t>This may involve students:</w:t>
            </w:r>
          </w:p>
        </w:tc>
      </w:tr>
      <w:tr w:rsidR="002C6182" w:rsidRPr="00A44973" w14:paraId="28D56EF7" w14:textId="77777777" w:rsidTr="006D0F74">
        <w:trPr>
          <w:cantSplit/>
          <w:trHeight w:val="293"/>
        </w:trPr>
        <w:tc>
          <w:tcPr>
            <w:tcW w:w="3110" w:type="dxa"/>
            <w:tcBorders>
              <w:bottom w:val="single" w:sz="4" w:space="0" w:color="auto"/>
            </w:tcBorders>
            <w:shd w:val="clear" w:color="auto" w:fill="FFFFFF" w:themeFill="background1"/>
          </w:tcPr>
          <w:p w14:paraId="175F01F2" w14:textId="010CCC6C" w:rsidR="002C6182" w:rsidRPr="00924560" w:rsidRDefault="002C6182" w:rsidP="00924560">
            <w:pPr>
              <w:pStyle w:val="VCAAtabletextnarrow"/>
            </w:pPr>
            <w:r w:rsidRPr="00924560">
              <w:t xml:space="preserve">work with elements of music to communicate ideas, </w:t>
            </w:r>
            <w:r w:rsidR="00BA416B">
              <w:t>perspectives</w:t>
            </w:r>
            <w:r w:rsidR="00BA416B" w:rsidRPr="00924560">
              <w:t xml:space="preserve"> </w:t>
            </w:r>
            <w:r w:rsidRPr="00924560">
              <w:t xml:space="preserve">and/or meaning when composing and </w:t>
            </w:r>
            <w:proofErr w:type="spellStart"/>
            <w:r w:rsidRPr="00924560">
              <w:t>practising</w:t>
            </w:r>
            <w:proofErr w:type="spellEnd"/>
            <w:r w:rsidRPr="00924560">
              <w:t xml:space="preserve"> for performance </w:t>
            </w:r>
          </w:p>
          <w:p w14:paraId="32DA5DFB" w14:textId="2D8227A0" w:rsidR="002C6182" w:rsidRPr="002C6182" w:rsidRDefault="008401A5" w:rsidP="00914F2E">
            <w:pPr>
              <w:pStyle w:val="VCAAVC2curriculumcode"/>
              <w:rPr>
                <w:b/>
                <w:bCs/>
                <w:lang w:val="en-AU" w:eastAsia="en-AU"/>
              </w:rPr>
            </w:pPr>
            <w:r>
              <w:rPr>
                <w:lang w:val="en-AU" w:eastAsia="en-AU"/>
              </w:rPr>
              <w:t>VC2AMU4C01</w:t>
            </w:r>
          </w:p>
        </w:tc>
        <w:tc>
          <w:tcPr>
            <w:tcW w:w="10969" w:type="dxa"/>
            <w:tcBorders>
              <w:bottom w:val="single" w:sz="4" w:space="0" w:color="auto"/>
            </w:tcBorders>
            <w:shd w:val="clear" w:color="auto" w:fill="FFFFFF" w:themeFill="background1"/>
          </w:tcPr>
          <w:p w14:paraId="7E544171" w14:textId="367E8D71" w:rsidR="002C6182" w:rsidRPr="00914F2E" w:rsidRDefault="002C6182" w:rsidP="002022E6">
            <w:pPr>
              <w:pStyle w:val="VCAAtablebulletnarrow"/>
              <w:rPr>
                <w:rFonts w:eastAsia="Arial Narrow"/>
              </w:rPr>
            </w:pPr>
            <w:r w:rsidRPr="002C6182">
              <w:t>writing lyrics or melodies for songs, raps or chants</w:t>
            </w:r>
            <w:r w:rsidR="001570F8">
              <w:t xml:space="preserve"> to communicate an idea, </w:t>
            </w:r>
            <w:r w:rsidRPr="002C6182">
              <w:t>and using formats such as graphic or staff notation</w:t>
            </w:r>
            <w:r w:rsidR="00F077A5">
              <w:t>,</w:t>
            </w:r>
            <w:r w:rsidRPr="002C6182">
              <w:t xml:space="preserve"> a lead-sheet or an audio recording to notate</w:t>
            </w:r>
            <w:r w:rsidR="00F077A5">
              <w:t xml:space="preserve">, </w:t>
            </w:r>
            <w:r w:rsidRPr="002C6182">
              <w:t>document</w:t>
            </w:r>
            <w:r w:rsidR="00F077A5">
              <w:t xml:space="preserve"> or </w:t>
            </w:r>
            <w:r w:rsidRPr="002C6182">
              <w:t>record their work</w:t>
            </w:r>
          </w:p>
          <w:p w14:paraId="015F9566" w14:textId="196E8E05" w:rsidR="002C6182" w:rsidRPr="002C6182" w:rsidRDefault="002C6182" w:rsidP="00924560">
            <w:pPr>
              <w:pStyle w:val="VCAAtablebulletnarrow"/>
            </w:pPr>
            <w:r w:rsidRPr="002C6182">
              <w:t>using available technologies to create accompaniments; for example, improvising patterns (body percussion, classroom instruments) and recording as a loop or using digital tools to notate</w:t>
            </w:r>
            <w:r w:rsidR="00D8374C">
              <w:t xml:space="preserve"> or </w:t>
            </w:r>
            <w:r w:rsidRPr="002C6182">
              <w:t>document music appropriate to the style</w:t>
            </w:r>
          </w:p>
          <w:p w14:paraId="4AF31B95" w14:textId="69EE5358" w:rsidR="002C6182" w:rsidRPr="002C6182" w:rsidRDefault="002C6182" w:rsidP="00924560">
            <w:pPr>
              <w:pStyle w:val="VCAAtablebulletnarrow"/>
            </w:pPr>
            <w:r w:rsidRPr="002C6182">
              <w:t>improvising phrases of music on an instrument to practise known notes and rhythm</w:t>
            </w:r>
            <w:r w:rsidR="00D8374C">
              <w:t>ic</w:t>
            </w:r>
            <w:r w:rsidRPr="002C6182">
              <w:t xml:space="preserve"> patterns or to extend the range of notes they can play on an instrument  </w:t>
            </w:r>
          </w:p>
          <w:p w14:paraId="6B75FF70" w14:textId="75FB3C10" w:rsidR="002C6182" w:rsidRPr="002C6182" w:rsidRDefault="002C6182" w:rsidP="00924560">
            <w:pPr>
              <w:pStyle w:val="VCAAtablebulletnarrow"/>
            </w:pPr>
            <w:r w:rsidRPr="002C6182">
              <w:t>manipulating the elements of music, such as dynamics and temp</w:t>
            </w:r>
            <w:r w:rsidR="006D1020">
              <w:t>i</w:t>
            </w:r>
            <w:r w:rsidRPr="002C6182">
              <w:t xml:space="preserve">, to express different characters or dramatic action and emotions when composing music for a screen-based work or to accompany drama, such as a retelling of a familiar children’s story   </w:t>
            </w:r>
          </w:p>
        </w:tc>
      </w:tr>
    </w:tbl>
    <w:p w14:paraId="041AAEDA" w14:textId="423C28A6" w:rsidR="002C6182" w:rsidRPr="00A44973" w:rsidRDefault="002C6182" w:rsidP="00914F2E">
      <w:pPr>
        <w:pStyle w:val="Heading4"/>
      </w:pPr>
      <w:r w:rsidRPr="00A44973">
        <w:lastRenderedPageBreak/>
        <w:t xml:space="preserve">Strand: </w:t>
      </w:r>
      <w:r>
        <w:t xml:space="preserve">Presenting </w:t>
      </w:r>
    </w:p>
    <w:tbl>
      <w:tblPr>
        <w:tblW w:w="14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110"/>
        <w:gridCol w:w="10969"/>
      </w:tblGrid>
      <w:tr w:rsidR="002C6182" w:rsidRPr="00A44973" w14:paraId="75435954" w14:textId="77777777" w:rsidTr="006D0F74">
        <w:trPr>
          <w:cantSplit/>
          <w:trHeight w:val="293"/>
          <w:tblHeader/>
        </w:trPr>
        <w:tc>
          <w:tcPr>
            <w:tcW w:w="3110" w:type="dxa"/>
            <w:shd w:val="clear" w:color="auto" w:fill="D9D9D9" w:themeFill="background1" w:themeFillShade="D9"/>
          </w:tcPr>
          <w:p w14:paraId="0EB28D42" w14:textId="77777777" w:rsidR="002C6182" w:rsidRPr="00A44973" w:rsidRDefault="002C6182" w:rsidP="002022E6">
            <w:pPr>
              <w:pStyle w:val="VCAAtabletextnarrow"/>
              <w:rPr>
                <w:lang w:val="en-AU" w:eastAsia="en-AU"/>
              </w:rPr>
            </w:pPr>
            <w:r w:rsidRPr="00A44973">
              <w:rPr>
                <w:lang w:val="en-AU" w:eastAsia="en-AU"/>
              </w:rPr>
              <w:t>Content descriptions</w:t>
            </w:r>
          </w:p>
          <w:p w14:paraId="72E1C8F5" w14:textId="77777777" w:rsidR="002C6182" w:rsidRPr="002022E6" w:rsidRDefault="002C6182" w:rsidP="002022E6">
            <w:pPr>
              <w:pStyle w:val="VCAAtabletextnarrowstemrow"/>
            </w:pPr>
            <w:r w:rsidRPr="002022E6">
              <w:t>Students learn to:</w:t>
            </w:r>
          </w:p>
        </w:tc>
        <w:tc>
          <w:tcPr>
            <w:tcW w:w="10969" w:type="dxa"/>
            <w:shd w:val="clear" w:color="auto" w:fill="D9D9D9" w:themeFill="background1" w:themeFillShade="D9"/>
          </w:tcPr>
          <w:p w14:paraId="5AE750BE" w14:textId="77777777" w:rsidR="002C6182" w:rsidRPr="00A44973" w:rsidRDefault="002C6182" w:rsidP="002022E6">
            <w:pPr>
              <w:pStyle w:val="VCAAtabletextnarrow"/>
            </w:pPr>
            <w:r w:rsidRPr="00A44973">
              <w:t>Elaborations</w:t>
            </w:r>
          </w:p>
          <w:p w14:paraId="77117F08" w14:textId="77777777" w:rsidR="002C6182" w:rsidRPr="002022E6" w:rsidRDefault="002C6182" w:rsidP="002022E6">
            <w:pPr>
              <w:pStyle w:val="VCAAtabletextnarrowstemrow"/>
            </w:pPr>
            <w:r w:rsidRPr="002022E6">
              <w:t>This may involve students:</w:t>
            </w:r>
          </w:p>
        </w:tc>
      </w:tr>
      <w:tr w:rsidR="002C6182" w:rsidRPr="00A44973" w14:paraId="796AA82C" w14:textId="77777777" w:rsidTr="006D0F74">
        <w:trPr>
          <w:cantSplit/>
          <w:trHeight w:val="293"/>
        </w:trPr>
        <w:tc>
          <w:tcPr>
            <w:tcW w:w="3110" w:type="dxa"/>
            <w:tcBorders>
              <w:bottom w:val="single" w:sz="4" w:space="0" w:color="auto"/>
            </w:tcBorders>
            <w:shd w:val="clear" w:color="auto" w:fill="FFFFFF" w:themeFill="background1"/>
          </w:tcPr>
          <w:p w14:paraId="33C6DC6F" w14:textId="7EFD266B" w:rsidR="002C6182" w:rsidRPr="00924560" w:rsidRDefault="002C6182" w:rsidP="00924560">
            <w:pPr>
              <w:pStyle w:val="VCAAtabletextnarrow"/>
            </w:pPr>
            <w:r w:rsidRPr="00924560">
              <w:t xml:space="preserve">sing and play music they have learnt and/or </w:t>
            </w:r>
            <w:r w:rsidRPr="00924560">
              <w:t>created</w:t>
            </w:r>
            <w:r w:rsidR="00624583">
              <w:t xml:space="preserve"> to audiences</w:t>
            </w:r>
            <w:r w:rsidRPr="00924560">
              <w:t xml:space="preserve"> in </w:t>
            </w:r>
            <w:r w:rsidR="00230343">
              <w:t xml:space="preserve">formal and </w:t>
            </w:r>
            <w:r w:rsidRPr="00924560">
              <w:t>informal settings</w:t>
            </w:r>
          </w:p>
          <w:p w14:paraId="6F035DF8" w14:textId="2801F146" w:rsidR="002C6182" w:rsidRPr="002C6182" w:rsidRDefault="00273C78" w:rsidP="00914F2E">
            <w:pPr>
              <w:pStyle w:val="VCAAVC2curriculumcode"/>
              <w:rPr>
                <w:b/>
                <w:bCs/>
                <w:lang w:val="en-AU" w:eastAsia="en-AU"/>
              </w:rPr>
            </w:pPr>
            <w:r>
              <w:rPr>
                <w:lang w:val="en-AU" w:eastAsia="en-AU"/>
              </w:rPr>
              <w:t>VC2AMU4P01</w:t>
            </w:r>
          </w:p>
        </w:tc>
        <w:tc>
          <w:tcPr>
            <w:tcW w:w="10969" w:type="dxa"/>
            <w:tcBorders>
              <w:bottom w:val="single" w:sz="4" w:space="0" w:color="auto"/>
            </w:tcBorders>
            <w:shd w:val="clear" w:color="auto" w:fill="FFFFFF" w:themeFill="background1"/>
          </w:tcPr>
          <w:p w14:paraId="6F38F684" w14:textId="77777777" w:rsidR="002C6182" w:rsidRPr="002C6182" w:rsidRDefault="002C6182" w:rsidP="00924560">
            <w:pPr>
              <w:pStyle w:val="VCAAtablebulletnarrow"/>
            </w:pPr>
            <w:r w:rsidRPr="002C6182">
              <w:t xml:space="preserve">performing music such as unison songs, rounds and instrumental music arranged for small ensembles that feature melody and accompaniment parts, such as ostinato or drones  </w:t>
            </w:r>
          </w:p>
          <w:p w14:paraId="775616DE" w14:textId="77777777" w:rsidR="002C6182" w:rsidRPr="002C6182" w:rsidRDefault="002C6182" w:rsidP="00924560">
            <w:pPr>
              <w:pStyle w:val="VCAAtablebulletnarrow"/>
            </w:pPr>
            <w:r w:rsidRPr="002C6182">
              <w:t xml:space="preserve">introducing performances by sharing information such as the intended purposes of their compositions with others, and documenting how they used the elements of music when composing and/or performing  </w:t>
            </w:r>
          </w:p>
          <w:p w14:paraId="3CB838A9" w14:textId="3004E678" w:rsidR="002C6182" w:rsidRPr="002C6182" w:rsidRDefault="002C6182" w:rsidP="00924560">
            <w:pPr>
              <w:pStyle w:val="VCAAtablebulletnarrow"/>
            </w:pPr>
            <w:r w:rsidRPr="002C6182">
              <w:t>planning and rehearsing their music for a live or virtual performance</w:t>
            </w:r>
            <w:r w:rsidR="00195533">
              <w:t>;</w:t>
            </w:r>
            <w:r w:rsidRPr="002C6182">
              <w:t xml:space="preserve"> for example, deciding where the performers will stand</w:t>
            </w:r>
            <w:r w:rsidR="009E0E90">
              <w:t xml:space="preserve"> and</w:t>
            </w:r>
            <w:r w:rsidRPr="002C6182">
              <w:t xml:space="preserve"> how they will begin and end, practising following cues from the music and other members of the group</w:t>
            </w:r>
            <w:r w:rsidR="008546B2">
              <w:t>,</w:t>
            </w:r>
            <w:r w:rsidRPr="002C6182">
              <w:t xml:space="preserve"> and planning how to introduce their performances to audiences using spoken, written or audiovisual formats  </w:t>
            </w:r>
          </w:p>
          <w:p w14:paraId="191C9AC8" w14:textId="5828373E" w:rsidR="002C6182" w:rsidRPr="009A6DE7" w:rsidRDefault="002C6182" w:rsidP="005A3386">
            <w:pPr>
              <w:pStyle w:val="VCAAtablebulletnarrow"/>
              <w:rPr>
                <w:lang w:val="en-AU"/>
              </w:rPr>
            </w:pPr>
            <w:r w:rsidRPr="002C6182">
              <w:t>refining their compositions and performances based on peer and teacher suggestions and with a focus on specific music technique</w:t>
            </w:r>
            <w:r w:rsidR="00FD7FBD">
              <w:t>s</w:t>
            </w:r>
            <w:r w:rsidRPr="002C6182">
              <w:t xml:space="preserve"> such as ways to hold beaters to elicit the required sound from a percussion instrument and exploiting specific elements of music</w:t>
            </w:r>
          </w:p>
        </w:tc>
      </w:tr>
    </w:tbl>
    <w:p w14:paraId="06178253" w14:textId="77777777" w:rsidR="004C6E7D" w:rsidRDefault="004C6E7D" w:rsidP="00307B24">
      <w:pPr>
        <w:pStyle w:val="VCAAbody"/>
        <w:rPr>
          <w:lang w:val="en-AU" w:eastAsia="en-AU"/>
        </w:rPr>
      </w:pPr>
      <w:r>
        <w:rPr>
          <w:lang w:eastAsia="en-AU"/>
        </w:rPr>
        <w:br w:type="page"/>
      </w:r>
    </w:p>
    <w:p w14:paraId="554908D3" w14:textId="6AA9BEAA" w:rsidR="001701A4" w:rsidRPr="00A44973" w:rsidRDefault="001701A4" w:rsidP="002B2E00">
      <w:pPr>
        <w:pStyle w:val="Heading2"/>
        <w:rPr>
          <w:lang w:eastAsia="en-AU"/>
        </w:rPr>
      </w:pPr>
      <w:bookmarkStart w:id="21" w:name="_Toc168576186"/>
      <w:r w:rsidRPr="00A44973">
        <w:rPr>
          <w:lang w:eastAsia="en-AU"/>
        </w:rPr>
        <w:lastRenderedPageBreak/>
        <w:t>Levels 5 and 6</w:t>
      </w:r>
      <w:bookmarkEnd w:id="21"/>
    </w:p>
    <w:p w14:paraId="6DE4607D" w14:textId="7098F8E7" w:rsidR="001701A4" w:rsidRPr="00A44973" w:rsidRDefault="007D3399" w:rsidP="001701A4">
      <w:pPr>
        <w:pStyle w:val="Heading3"/>
      </w:pPr>
      <w:r>
        <w:t>Band</w:t>
      </w:r>
      <w:r w:rsidRPr="00A44973">
        <w:t xml:space="preserve"> </w:t>
      </w:r>
      <w:r w:rsidR="001701A4" w:rsidRPr="00A44973">
        <w:t>description</w:t>
      </w:r>
    </w:p>
    <w:p w14:paraId="7BE637AF" w14:textId="2A2C3D12" w:rsidR="00A3192D" w:rsidRPr="00924560" w:rsidRDefault="001570F8" w:rsidP="00924560">
      <w:pPr>
        <w:pStyle w:val="VCAAbody"/>
      </w:pPr>
      <w:r>
        <w:t xml:space="preserve">In </w:t>
      </w:r>
      <w:r w:rsidR="00456E9B">
        <w:t>Levels 5 and 6</w:t>
      </w:r>
      <w:r>
        <w:t xml:space="preserve">, students </w:t>
      </w:r>
      <w:r w:rsidR="00A3192D" w:rsidRPr="00924560">
        <w:t>engage with music, composers and/or performers across cultures, times, places and</w:t>
      </w:r>
      <w:r w:rsidR="00513CC5">
        <w:t xml:space="preserve"> </w:t>
      </w:r>
      <w:r w:rsidR="00A3192D" w:rsidRPr="00924560">
        <w:t>other contexts</w:t>
      </w:r>
      <w:r w:rsidR="00513CC5">
        <w:t>.</w:t>
      </w:r>
      <w:r w:rsidR="00A3192D" w:rsidRPr="00924560">
        <w:t xml:space="preserve"> </w:t>
      </w:r>
    </w:p>
    <w:p w14:paraId="49F31BFA" w14:textId="2A271E9C" w:rsidR="00A3192D" w:rsidRPr="00924560" w:rsidRDefault="00A3192D" w:rsidP="00924560">
      <w:pPr>
        <w:pStyle w:val="VCAAbody"/>
      </w:pPr>
      <w:r w:rsidRPr="00924560">
        <w:t>They take opportunities to engage with living composers and performers and their music</w:t>
      </w:r>
      <w:r w:rsidR="002344FF">
        <w:t xml:space="preserve"> </w:t>
      </w:r>
      <w:r w:rsidRPr="00924560">
        <w:t xml:space="preserve">by experiencing live or recorded/streamed performances. </w:t>
      </w:r>
    </w:p>
    <w:p w14:paraId="222DFE50" w14:textId="37105D05" w:rsidR="00A3192D" w:rsidRPr="00924560" w:rsidRDefault="00A3192D" w:rsidP="00924560">
      <w:pPr>
        <w:pStyle w:val="VCAAbody"/>
      </w:pPr>
      <w:r w:rsidRPr="00924560">
        <w:t>They continue to use stimulus materials such as images, events, texts, questions and</w:t>
      </w:r>
      <w:r w:rsidR="00A40350">
        <w:t xml:space="preserve"> </w:t>
      </w:r>
      <w:r w:rsidRPr="00924560">
        <w:t xml:space="preserve">observations as inspiration for their own composing and performing. These experiences support students to develop aesthetic knowledge across cognitive, sensory, emotive and physical domains, and to value </w:t>
      </w:r>
      <w:r w:rsidR="00C413A0">
        <w:t>music</w:t>
      </w:r>
      <w:r w:rsidR="00E37ED6">
        <w:t xml:space="preserve"> </w:t>
      </w:r>
      <w:r w:rsidRPr="00924560">
        <w:t xml:space="preserve">works and practices from diverse cultures. </w:t>
      </w:r>
    </w:p>
    <w:p w14:paraId="5982085F" w14:textId="7E2F92E8" w:rsidR="00A3192D" w:rsidRPr="00924560" w:rsidRDefault="00A3192D" w:rsidP="00924560">
      <w:pPr>
        <w:pStyle w:val="VCAAbody"/>
      </w:pPr>
      <w:r w:rsidRPr="00924560">
        <w:t xml:space="preserve">In </w:t>
      </w:r>
      <w:r w:rsidR="00E30C65">
        <w:t>Levels 5 and 6</w:t>
      </w:r>
      <w:r w:rsidRPr="00924560">
        <w:t xml:space="preserve">, the focus is on students: </w:t>
      </w:r>
    </w:p>
    <w:p w14:paraId="6C87FF06" w14:textId="324FF969" w:rsidR="00A3192D" w:rsidRPr="00D62BA4" w:rsidRDefault="00A3192D" w:rsidP="00F30C8E">
      <w:pPr>
        <w:pStyle w:val="VCAAbullet"/>
      </w:pPr>
      <w:r w:rsidRPr="00D62BA4">
        <w:t>exploring and responding to</w:t>
      </w:r>
      <w:r w:rsidR="00CF73DA">
        <w:t>:</w:t>
      </w:r>
      <w:r w:rsidRPr="00D62BA4">
        <w:t xml:space="preserve"> </w:t>
      </w:r>
    </w:p>
    <w:p w14:paraId="384F7334" w14:textId="665474E6" w:rsidR="00A3192D" w:rsidRPr="00D62BA4" w:rsidRDefault="00A3192D" w:rsidP="00F30C8E">
      <w:pPr>
        <w:pStyle w:val="VCAAbulletlevel2"/>
      </w:pPr>
      <w:r w:rsidRPr="00D62BA4">
        <w:t xml:space="preserve">music from local, regional, national and global cultures and contexts that shows ways </w:t>
      </w:r>
      <w:r w:rsidR="00740150">
        <w:t xml:space="preserve">that </w:t>
      </w:r>
      <w:r w:rsidRPr="00D62BA4">
        <w:t>the elements of music can be used to communicate ideas</w:t>
      </w:r>
      <w:r w:rsidR="00FF107B">
        <w:t>,</w:t>
      </w:r>
      <w:r w:rsidRPr="00D62BA4">
        <w:t xml:space="preserve"> for example by listening to and/or learning songs or instrumental pieces </w:t>
      </w:r>
    </w:p>
    <w:p w14:paraId="5B036CA1" w14:textId="29AF126D" w:rsidR="00A3192D" w:rsidRPr="00D62BA4" w:rsidRDefault="00A3192D" w:rsidP="00F30C8E">
      <w:pPr>
        <w:pStyle w:val="VCAAbulletlevel2"/>
      </w:pPr>
      <w:r w:rsidRPr="00D62BA4">
        <w:t>music that showcases ways</w:t>
      </w:r>
      <w:r w:rsidR="00740150">
        <w:t xml:space="preserve"> in which</w:t>
      </w:r>
      <w:r w:rsidRPr="00D62BA4">
        <w:t xml:space="preserve"> Aboriginal and Torres Strait Islander</w:t>
      </w:r>
      <w:r>
        <w:t xml:space="preserve"> musicians</w:t>
      </w:r>
      <w:r w:rsidRPr="00D62BA4">
        <w:t xml:space="preserve"> are continuing and revitalising cultures </w:t>
      </w:r>
    </w:p>
    <w:p w14:paraId="2D6B350E" w14:textId="60ED9ACD" w:rsidR="00A3192D" w:rsidRPr="00D62BA4" w:rsidRDefault="00A3192D" w:rsidP="00F30C8E">
      <w:pPr>
        <w:pStyle w:val="VCAAbullet"/>
      </w:pPr>
      <w:r w:rsidRPr="00D62BA4">
        <w:t>developing creative and critical practices and skills</w:t>
      </w:r>
      <w:r w:rsidR="006B55A6">
        <w:t>:</w:t>
      </w:r>
    </w:p>
    <w:p w14:paraId="04DF2864" w14:textId="2C56F116" w:rsidR="00A3192D" w:rsidRPr="00D62BA4" w:rsidRDefault="00A05FE1" w:rsidP="00F30C8E">
      <w:pPr>
        <w:pStyle w:val="VCAAbulletlevel2"/>
      </w:pPr>
      <w:r>
        <w:t xml:space="preserve">by engaging in </w:t>
      </w:r>
      <w:r w:rsidR="00A3192D" w:rsidRPr="00D62BA4">
        <w:t>creative practices for composing and performing such as skills for listening, singing and playing instruments, and using notation</w:t>
      </w:r>
      <w:r w:rsidR="00EB33F2" w:rsidRPr="00EB33F2">
        <w:t xml:space="preserve"> </w:t>
      </w:r>
      <w:r w:rsidR="00EB33F2" w:rsidRPr="00D62BA4">
        <w:t>as appropriate</w:t>
      </w:r>
      <w:r w:rsidR="00FF107B">
        <w:t>,</w:t>
      </w:r>
      <w:r w:rsidR="00A3192D" w:rsidRPr="00D62BA4">
        <w:t xml:space="preserve"> for example graphic or staff notation or lead-sheets</w:t>
      </w:r>
    </w:p>
    <w:p w14:paraId="001D30B1" w14:textId="294637FA" w:rsidR="00A3192D" w:rsidRPr="00D62BA4" w:rsidRDefault="00A05FE1" w:rsidP="00F30C8E">
      <w:pPr>
        <w:pStyle w:val="VCAAbulletlevel2"/>
      </w:pPr>
      <w:r>
        <w:t xml:space="preserve">by engaging in </w:t>
      </w:r>
      <w:r w:rsidR="00A3192D" w:rsidRPr="00D62BA4">
        <w:t>critical practices such as using aural skills</w:t>
      </w:r>
      <w:r w:rsidR="0072363E">
        <w:t xml:space="preserve"> and</w:t>
      </w:r>
      <w:r w:rsidR="00A3192D" w:rsidRPr="00D62BA4">
        <w:t xml:space="preserve"> reflecting on and responding to music they experience, including music they compose and perform </w:t>
      </w:r>
    </w:p>
    <w:p w14:paraId="5D8AB4FF" w14:textId="4D2A93FB" w:rsidR="006753B9" w:rsidRDefault="00A3192D" w:rsidP="00C413A0">
      <w:pPr>
        <w:pStyle w:val="VCAAbullet"/>
      </w:pPr>
      <w:r w:rsidRPr="00D62BA4">
        <w:t>composing and practising music for performance</w:t>
      </w:r>
      <w:r w:rsidR="006B55A6">
        <w:t>:</w:t>
      </w:r>
    </w:p>
    <w:p w14:paraId="7C1F0EC9" w14:textId="26BB335F" w:rsidR="006753B9" w:rsidRDefault="006B55A6" w:rsidP="00921ADD">
      <w:pPr>
        <w:pStyle w:val="VCAAbulletlevel2"/>
      </w:pPr>
      <w:r>
        <w:t xml:space="preserve">through </w:t>
      </w:r>
      <w:r w:rsidR="00A3192D" w:rsidRPr="00D62BA4">
        <w:t>manipulating the elements of music</w:t>
      </w:r>
      <w:r w:rsidR="006753B9">
        <w:t xml:space="preserve"> </w:t>
      </w:r>
      <w:r w:rsidR="00C413A0">
        <w:t>to</w:t>
      </w:r>
      <w:r w:rsidR="006753B9">
        <w:t xml:space="preserve"> </w:t>
      </w:r>
      <w:r w:rsidR="00A3192D" w:rsidRPr="00D62BA4">
        <w:t>arrang</w:t>
      </w:r>
      <w:r w:rsidR="00C413A0">
        <w:t>e</w:t>
      </w:r>
      <w:r w:rsidR="00A3192D" w:rsidRPr="00D62BA4">
        <w:t xml:space="preserve"> a known melody or compos</w:t>
      </w:r>
      <w:r w:rsidR="00C413A0">
        <w:t>e</w:t>
      </w:r>
      <w:r w:rsidR="00A3192D" w:rsidRPr="00D62BA4">
        <w:t xml:space="preserve"> for an instrument they are </w:t>
      </w:r>
      <w:r w:rsidR="00A3192D" w:rsidRPr="00A3192D">
        <w:t>learning</w:t>
      </w:r>
    </w:p>
    <w:p w14:paraId="009EEF8D" w14:textId="1647CACD" w:rsidR="00B6259C" w:rsidRPr="00A3192D" w:rsidRDefault="006B55A6" w:rsidP="00B6259C">
      <w:pPr>
        <w:pStyle w:val="VCAAbulletlevel2"/>
      </w:pPr>
      <w:r>
        <w:t xml:space="preserve">by </w:t>
      </w:r>
      <w:r w:rsidR="00A3192D" w:rsidRPr="00A3192D">
        <w:t>singing and playing instruments</w:t>
      </w:r>
      <w:r w:rsidR="006753B9">
        <w:t xml:space="preserve"> </w:t>
      </w:r>
      <w:r w:rsidR="00B6259C">
        <w:t xml:space="preserve">and </w:t>
      </w:r>
      <w:r w:rsidR="00B6259C" w:rsidRPr="00A3192D">
        <w:t>us</w:t>
      </w:r>
      <w:r w:rsidR="00B6259C">
        <w:t>ing</w:t>
      </w:r>
      <w:r w:rsidR="00B6259C" w:rsidRPr="00A3192D">
        <w:t xml:space="preserve"> aural skills to support these processes</w:t>
      </w:r>
    </w:p>
    <w:p w14:paraId="17D08DC0" w14:textId="18F2AACC" w:rsidR="00A3192D" w:rsidRPr="00A3192D" w:rsidRDefault="00A3192D" w:rsidP="00F749F7">
      <w:pPr>
        <w:pStyle w:val="VCAAbullet"/>
      </w:pPr>
      <w:r w:rsidRPr="00A3192D">
        <w:t>presenting or performing music they have learnt and/or composed in informal and formal settings, such as spaces within the school</w:t>
      </w:r>
      <w:r w:rsidR="001249E7">
        <w:t>,</w:t>
      </w:r>
      <w:r w:rsidRPr="00A3192D">
        <w:t xml:space="preserve"> including, as appropriate, the classroom </w:t>
      </w:r>
      <w:r w:rsidR="00226E25">
        <w:t xml:space="preserve">and </w:t>
      </w:r>
      <w:r w:rsidRPr="00A3192D">
        <w:t>school-hosted digital spaces such as a school learning management system.</w:t>
      </w:r>
    </w:p>
    <w:p w14:paraId="56E54DE0" w14:textId="77777777" w:rsidR="001701A4" w:rsidRPr="00A44973" w:rsidRDefault="001701A4" w:rsidP="001701A4">
      <w:pPr>
        <w:pStyle w:val="Heading3"/>
      </w:pPr>
      <w:r w:rsidRPr="00A44973">
        <w:t>Achievement standard</w:t>
      </w:r>
    </w:p>
    <w:p w14:paraId="32653E7C" w14:textId="270FAF49" w:rsidR="00A3192D" w:rsidRPr="00924560" w:rsidRDefault="00A3192D" w:rsidP="00924560">
      <w:pPr>
        <w:pStyle w:val="VCAAbody"/>
      </w:pPr>
      <w:r w:rsidRPr="00924560">
        <w:t xml:space="preserve">By the end of </w:t>
      </w:r>
      <w:r w:rsidR="003E4DE9" w:rsidRPr="00924560">
        <w:t>Level</w:t>
      </w:r>
      <w:r w:rsidRPr="00924560">
        <w:t xml:space="preserve"> 6, students demonstrate how elements of music contribute to music they compose, perform and experience. They </w:t>
      </w:r>
      <w:r w:rsidR="003E4DE9" w:rsidRPr="00924560">
        <w:t>recall</w:t>
      </w:r>
      <w:r w:rsidRPr="00924560">
        <w:t xml:space="preserve"> how music composed and/or performed across </w:t>
      </w:r>
      <w:r w:rsidR="004D54CF">
        <w:t>cultures, times, places and other contexts</w:t>
      </w:r>
      <w:r w:rsidRPr="00924560">
        <w:t xml:space="preserve"> communicates ideas, </w:t>
      </w:r>
      <w:r w:rsidR="00BA416B">
        <w:t>perspectives</w:t>
      </w:r>
      <w:r w:rsidR="00BA416B" w:rsidRPr="00924560">
        <w:t xml:space="preserve"> </w:t>
      </w:r>
      <w:r w:rsidRPr="00924560">
        <w:t xml:space="preserve">and meaning. They identify how music is used to continue and revitalise cultures, including in the works of Aboriginal and Torres Strait Islander </w:t>
      </w:r>
      <w:r w:rsidR="003E4DE9" w:rsidRPr="00924560">
        <w:t>Peoples</w:t>
      </w:r>
      <w:r w:rsidRPr="00924560">
        <w:t xml:space="preserve">. </w:t>
      </w:r>
    </w:p>
    <w:p w14:paraId="0B9520DB" w14:textId="3DCFE912" w:rsidR="00A3192D" w:rsidRPr="006C0949" w:rsidRDefault="00A3192D" w:rsidP="006C0949">
      <w:pPr>
        <w:pStyle w:val="VCAAbody"/>
      </w:pPr>
      <w:r w:rsidRPr="006C0949">
        <w:lastRenderedPageBreak/>
        <w:t xml:space="preserve">Students demonstrate listening and aural skills when listening, composing and performing. They </w:t>
      </w:r>
      <w:r w:rsidR="007B76D4">
        <w:t>select and use</w:t>
      </w:r>
      <w:r w:rsidR="007B76D4" w:rsidRPr="006C0949">
        <w:t xml:space="preserve"> </w:t>
      </w:r>
      <w:r w:rsidRPr="006C0949">
        <w:t xml:space="preserve">elements of music and compositional devices to compose music that communicates ideas, and when </w:t>
      </w:r>
      <w:proofErr w:type="spellStart"/>
      <w:r w:rsidRPr="006C0949">
        <w:t>practising</w:t>
      </w:r>
      <w:proofErr w:type="spellEnd"/>
      <w:r w:rsidRPr="006C0949">
        <w:t xml:space="preserve"> music for a performance</w:t>
      </w:r>
      <w:r w:rsidR="00230343">
        <w:t>,</w:t>
      </w:r>
      <w:r w:rsidR="00CA1FE3">
        <w:t xml:space="preserve"> and </w:t>
      </w:r>
      <w:r w:rsidRPr="006C0949">
        <w:t>document</w:t>
      </w:r>
      <w:r w:rsidR="00230343">
        <w:t xml:space="preserve">ing </w:t>
      </w:r>
      <w:r w:rsidRPr="006C0949">
        <w:t>and/or record</w:t>
      </w:r>
      <w:r w:rsidR="00230343">
        <w:t>ing</w:t>
      </w:r>
      <w:r w:rsidRPr="006C0949">
        <w:t xml:space="preserve"> the music they compose. They perform music in formal an</w:t>
      </w:r>
      <w:r w:rsidR="003E4DE9" w:rsidRPr="006C0949">
        <w:t>d</w:t>
      </w:r>
      <w:r w:rsidRPr="006C0949">
        <w:t xml:space="preserve"> informal settings</w:t>
      </w:r>
      <w:r w:rsidR="003E4DE9" w:rsidRPr="006C0949">
        <w:t xml:space="preserve">, identifying different audiences. </w:t>
      </w:r>
    </w:p>
    <w:p w14:paraId="0F8AD37F" w14:textId="77777777" w:rsidR="001701A4" w:rsidRPr="00A44973" w:rsidRDefault="001701A4" w:rsidP="001701A4">
      <w:pPr>
        <w:pStyle w:val="Heading3"/>
      </w:pPr>
      <w:r w:rsidRPr="00A44973">
        <w:t>Content descriptions and elaborations</w:t>
      </w:r>
    </w:p>
    <w:p w14:paraId="5BE056EC" w14:textId="0865F4C8" w:rsidR="001701A4" w:rsidRPr="00A44973" w:rsidRDefault="001701A4" w:rsidP="00E86BDC">
      <w:pPr>
        <w:pStyle w:val="Heading4"/>
      </w:pPr>
      <w:r w:rsidRPr="00A44973">
        <w:t xml:space="preserve">Strand: </w:t>
      </w:r>
      <w:r w:rsidR="00A3192D">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A44973" w14:paraId="4BC8217B" w14:textId="77777777" w:rsidTr="006D0F74">
        <w:trPr>
          <w:cantSplit/>
          <w:trHeight w:val="283"/>
          <w:tblHeader/>
        </w:trPr>
        <w:tc>
          <w:tcPr>
            <w:tcW w:w="3256" w:type="dxa"/>
            <w:shd w:val="clear" w:color="auto" w:fill="D9D9D9" w:themeFill="background1" w:themeFillShade="D9"/>
          </w:tcPr>
          <w:p w14:paraId="130A5C34" w14:textId="77777777" w:rsidR="001701A4" w:rsidRPr="00A44973" w:rsidRDefault="001701A4" w:rsidP="00174D54">
            <w:pPr>
              <w:pStyle w:val="VCAAtabletextnarrow"/>
              <w:rPr>
                <w:lang w:val="en-AU" w:eastAsia="en-AU"/>
              </w:rPr>
            </w:pPr>
            <w:r w:rsidRPr="00A44973">
              <w:rPr>
                <w:lang w:val="en-AU" w:eastAsia="en-AU"/>
              </w:rPr>
              <w:t>Content descriptions</w:t>
            </w:r>
          </w:p>
          <w:p w14:paraId="0F7FF10A" w14:textId="77777777" w:rsidR="001701A4" w:rsidRPr="00A44973" w:rsidRDefault="001701A4" w:rsidP="00174D54">
            <w:pPr>
              <w:pStyle w:val="VCAAtabletextnarrowstemrow"/>
            </w:pPr>
            <w:r w:rsidRPr="00A44973">
              <w:t>Students learn to:</w:t>
            </w:r>
          </w:p>
        </w:tc>
        <w:tc>
          <w:tcPr>
            <w:tcW w:w="11484" w:type="dxa"/>
            <w:shd w:val="clear" w:color="auto" w:fill="D9D9D9" w:themeFill="background1" w:themeFillShade="D9"/>
          </w:tcPr>
          <w:p w14:paraId="3A4EBE50" w14:textId="77777777" w:rsidR="001701A4" w:rsidRPr="00A44973" w:rsidRDefault="001701A4" w:rsidP="00174D54">
            <w:pPr>
              <w:pStyle w:val="VCAAtabletextnarrow"/>
            </w:pPr>
            <w:r w:rsidRPr="00A44973">
              <w:t>Elaborations</w:t>
            </w:r>
          </w:p>
          <w:p w14:paraId="79E7C6F2" w14:textId="77777777" w:rsidR="001701A4" w:rsidRPr="00A44973" w:rsidRDefault="001701A4" w:rsidP="00174D54">
            <w:pPr>
              <w:pStyle w:val="VCAAtabletextnarrowstemrow"/>
            </w:pPr>
            <w:r w:rsidRPr="00A44973">
              <w:t>This may involve students:</w:t>
            </w:r>
          </w:p>
        </w:tc>
      </w:tr>
      <w:tr w:rsidR="001701A4" w:rsidRPr="00A44973" w14:paraId="01108311" w14:textId="77777777" w:rsidTr="003E4DE9">
        <w:trPr>
          <w:cantSplit/>
          <w:trHeight w:val="283"/>
        </w:trPr>
        <w:tc>
          <w:tcPr>
            <w:tcW w:w="3256" w:type="dxa"/>
            <w:shd w:val="clear" w:color="auto" w:fill="FFFFFF" w:themeFill="background1"/>
          </w:tcPr>
          <w:p w14:paraId="0B8D582C" w14:textId="2DCE1003" w:rsidR="00A3192D" w:rsidRPr="00924560" w:rsidRDefault="00A3192D" w:rsidP="00924560">
            <w:pPr>
              <w:pStyle w:val="VCAAtabletextnarrow"/>
            </w:pPr>
            <w:r w:rsidRPr="00924560">
              <w:t xml:space="preserve">explore ways that the elements of music are combined </w:t>
            </w:r>
            <w:r w:rsidR="00706983">
              <w:t xml:space="preserve">to communicate meaning </w:t>
            </w:r>
            <w:r w:rsidRPr="00924560">
              <w:t xml:space="preserve">in music across cultures, times, places and other contexts including from Aboriginal and Torres Strait Islander </w:t>
            </w:r>
            <w:r w:rsidR="003E4DE9" w:rsidRPr="00924560">
              <w:t>Peoples</w:t>
            </w:r>
          </w:p>
          <w:p w14:paraId="57B9575B" w14:textId="66E5A175" w:rsidR="003E4DE9" w:rsidRPr="00D428CE" w:rsidRDefault="004A3B2A" w:rsidP="00D428CE">
            <w:pPr>
              <w:pStyle w:val="VCAAVC2curriculumcode"/>
            </w:pPr>
            <w:r w:rsidRPr="00D428CE">
              <w:t>VC2AMU6E01</w:t>
            </w:r>
          </w:p>
        </w:tc>
        <w:tc>
          <w:tcPr>
            <w:tcW w:w="11484" w:type="dxa"/>
            <w:shd w:val="clear" w:color="auto" w:fill="FFFFFF" w:themeFill="background1"/>
          </w:tcPr>
          <w:p w14:paraId="58428D99" w14:textId="1AC3DF52" w:rsidR="00A3192D" w:rsidRPr="00971D8D" w:rsidRDefault="00A3192D" w:rsidP="00971D8D">
            <w:pPr>
              <w:pStyle w:val="VCAAtablebulletnarrow"/>
            </w:pPr>
            <w:r w:rsidRPr="00971D8D">
              <w:t>listening to music that uses a range of instrumentation or forms (such as song forms, theme and variations, binary, verse chorus, cumulative), describing</w:t>
            </w:r>
            <w:r w:rsidR="004A67B5">
              <w:t xml:space="preserve"> the</w:t>
            </w:r>
            <w:r w:rsidRPr="00971D8D">
              <w:t xml:space="preserve"> use of elements, identifying roles of instruments (melody or accompaniment), and exploring different versions such as reimagined versions with viewpoint questions</w:t>
            </w:r>
            <w:r w:rsidR="00F317E9">
              <w:t>,</w:t>
            </w:r>
            <w:r w:rsidRPr="00971D8D">
              <w:t xml:space="preserve"> for example </w:t>
            </w:r>
            <w:r w:rsidR="00DF1992">
              <w:t>‘H</w:t>
            </w:r>
            <w:r w:rsidRPr="00971D8D">
              <w:t>ow does this music draw on music traditions or styles from other times, cultures or locations?</w:t>
            </w:r>
            <w:r w:rsidR="00666A81">
              <w:t>’</w:t>
            </w:r>
          </w:p>
          <w:p w14:paraId="39253D2A" w14:textId="7071B192" w:rsidR="00A3192D" w:rsidRPr="00971D8D" w:rsidRDefault="00A3192D" w:rsidP="00971D8D">
            <w:pPr>
              <w:pStyle w:val="VCAAtablebulletnarrow"/>
            </w:pPr>
            <w:r w:rsidRPr="00971D8D">
              <w:t>evaluating and discussing (using their own words and learnt music terminology) personal preferences for music from a range of contexts and cultures in music they play or hear, or music they encounter in their lives, including screen-based content</w:t>
            </w:r>
          </w:p>
          <w:p w14:paraId="601C6F4F" w14:textId="6BAE7721" w:rsidR="00A3192D" w:rsidRPr="00971D8D" w:rsidRDefault="00A3192D" w:rsidP="00971D8D">
            <w:pPr>
              <w:pStyle w:val="VCAAtablebulletnarrow"/>
            </w:pPr>
            <w:r w:rsidRPr="00971D8D">
              <w:t>identifying and describing features of music that create effects</w:t>
            </w:r>
            <w:r w:rsidR="00F3626F">
              <w:t>, including</w:t>
            </w:r>
            <w:r w:rsidRPr="00971D8D">
              <w:t xml:space="preserve"> manipulation of elements of music, use of devices such as riffs, and specific instrumental techniques such as strumming or plucking</w:t>
            </w:r>
          </w:p>
          <w:p w14:paraId="63378E87" w14:textId="457CB981" w:rsidR="00A3192D" w:rsidRPr="00971D8D" w:rsidRDefault="00A3192D" w:rsidP="00971D8D">
            <w:pPr>
              <w:pStyle w:val="VCAAtablebulletnarrow"/>
            </w:pPr>
            <w:r w:rsidRPr="00971D8D">
              <w:t>listening to and/or performing and responding to music from a variety of contexts and cultures</w:t>
            </w:r>
            <w:r w:rsidR="007B6442">
              <w:t>,</w:t>
            </w:r>
            <w:r w:rsidRPr="00971D8D">
              <w:t xml:space="preserve"> such as Asian cultures</w:t>
            </w:r>
            <w:r w:rsidR="007B6442">
              <w:t>,</w:t>
            </w:r>
            <w:r w:rsidRPr="00971D8D">
              <w:t xml:space="preserve"> using their own words and learnt music terminology, and giving reasons for their opinions, discussing what they like about the music and hypothesi</w:t>
            </w:r>
            <w:r w:rsidR="00FF27A4">
              <w:t>s</w:t>
            </w:r>
            <w:r w:rsidRPr="00971D8D">
              <w:t>ing as to why they think the composer/performer chose to write/perform it</w:t>
            </w:r>
          </w:p>
          <w:p w14:paraId="0704148A" w14:textId="4E90B92E" w:rsidR="001701A4" w:rsidRPr="00971D8D" w:rsidRDefault="00A3192D" w:rsidP="00C66270">
            <w:pPr>
              <w:pStyle w:val="VCAAtablebulletnarrow"/>
            </w:pPr>
            <w:r w:rsidRPr="00971D8D">
              <w:t>considering ways in which music is used in celebrations, ceremonies or rituals</w:t>
            </w:r>
            <w:r w:rsidR="00C66270">
              <w:t xml:space="preserve"> </w:t>
            </w:r>
            <w:r w:rsidRPr="00971D8D">
              <w:t>at their school or in their local community</w:t>
            </w:r>
            <w:r w:rsidR="00C66270">
              <w:t xml:space="preserve">, and how it </w:t>
            </w:r>
            <w:r w:rsidRPr="00971D8D">
              <w:t>is used to give structure to the occasion or to communicate themes such as identity or belonging</w:t>
            </w:r>
          </w:p>
          <w:p w14:paraId="7C591892" w14:textId="211CFCC5" w:rsidR="00A3192D" w:rsidRPr="003E4DE9" w:rsidRDefault="00A3192D" w:rsidP="00971D8D">
            <w:pPr>
              <w:pStyle w:val="VCAAtablebulletnarrow"/>
            </w:pPr>
            <w:r w:rsidRPr="00971D8D">
              <w:t>investigating the range of music styles and instruments that living Aboriginal and Torres Strait Islander composers and/or performers are using in their work, making sure to investigate the local area first, and to highlight the culturally appropriate use of instruments</w:t>
            </w:r>
          </w:p>
        </w:tc>
      </w:tr>
      <w:tr w:rsidR="003E4DE9" w:rsidRPr="00A44973" w14:paraId="6932305E" w14:textId="77777777" w:rsidTr="006D0F74">
        <w:trPr>
          <w:cantSplit/>
          <w:trHeight w:val="283"/>
        </w:trPr>
        <w:tc>
          <w:tcPr>
            <w:tcW w:w="3256" w:type="dxa"/>
            <w:tcBorders>
              <w:bottom w:val="single" w:sz="4" w:space="0" w:color="auto"/>
            </w:tcBorders>
            <w:shd w:val="clear" w:color="auto" w:fill="FFFFFF" w:themeFill="background1"/>
          </w:tcPr>
          <w:p w14:paraId="433A217A" w14:textId="77777777" w:rsidR="003E4DE9" w:rsidRDefault="003E4DE9" w:rsidP="00127C83">
            <w:pPr>
              <w:pStyle w:val="VCAAtabletextnarrow"/>
            </w:pPr>
            <w:r w:rsidRPr="00924560">
              <w:t xml:space="preserve">explore ways Aboriginal and Torres </w:t>
            </w:r>
            <w:r w:rsidRPr="00127C83">
              <w:t>Strait</w:t>
            </w:r>
            <w:r w:rsidRPr="00924560">
              <w:t xml:space="preserve"> Islander Peoples use music to continue and revitalise cultures</w:t>
            </w:r>
          </w:p>
          <w:p w14:paraId="7AEFEF5C" w14:textId="21AC7746" w:rsidR="00DB3CE4" w:rsidRPr="00924560" w:rsidRDefault="00DB3CE4" w:rsidP="00914F2E">
            <w:pPr>
              <w:pStyle w:val="VCAAVC2curriculumcode"/>
              <w:rPr>
                <w:rStyle w:val="SubtleEmphasis"/>
                <w:rFonts w:ascii="Arial Narrow" w:hAnsi="Arial Narrow"/>
                <w:iCs w:val="0"/>
                <w:color w:val="FF43AB" w:themeColor="accent3" w:themeTint="99"/>
              </w:rPr>
            </w:pPr>
            <w:r w:rsidRPr="00BA147B">
              <w:t>VC2AMU6E0</w:t>
            </w:r>
            <w:r>
              <w:t>2</w:t>
            </w:r>
          </w:p>
        </w:tc>
        <w:tc>
          <w:tcPr>
            <w:tcW w:w="11484" w:type="dxa"/>
            <w:tcBorders>
              <w:bottom w:val="single" w:sz="4" w:space="0" w:color="auto"/>
            </w:tcBorders>
            <w:shd w:val="clear" w:color="auto" w:fill="FFFFFF" w:themeFill="background1"/>
          </w:tcPr>
          <w:p w14:paraId="3A83E28E" w14:textId="2BA425AB" w:rsidR="003E4DE9" w:rsidRDefault="003E4DE9" w:rsidP="000850B0">
            <w:pPr>
              <w:pStyle w:val="VCAAtablebulletnarrow"/>
            </w:pPr>
            <w:r w:rsidRPr="00D81A22">
              <w:t xml:space="preserve">investigating how </w:t>
            </w:r>
            <w:r>
              <w:t>Aboriginal and Torres Strait Islander</w:t>
            </w:r>
            <w:r w:rsidRPr="00D81A22">
              <w:t xml:space="preserve"> composers and/or performers share knowledge about their culture as part of performances</w:t>
            </w:r>
            <w:r w:rsidR="00531DF1">
              <w:t>,</w:t>
            </w:r>
            <w:r w:rsidRPr="00D81A22">
              <w:t xml:space="preserve"> for example </w:t>
            </w:r>
            <w:r w:rsidR="00843751">
              <w:t>a Welcome to Country or Acknowledgement of Country</w:t>
            </w:r>
            <w:r w:rsidRPr="00D81A22">
              <w:t xml:space="preserve"> before a performance, or sharing information about the language they are using in their performance or their inspiration for composing a song or instrumental work  </w:t>
            </w:r>
          </w:p>
          <w:p w14:paraId="61BEA0F8" w14:textId="5345C9FE" w:rsidR="000850B0" w:rsidRPr="00A3192D" w:rsidRDefault="000850B0" w:rsidP="009C1F45">
            <w:pPr>
              <w:pStyle w:val="VCAAtablebulletnarrow"/>
            </w:pPr>
            <w:r>
              <w:t xml:space="preserve">viewing a performance at a </w:t>
            </w:r>
            <w:proofErr w:type="spellStart"/>
            <w:r>
              <w:t>Tanderrum</w:t>
            </w:r>
            <w:proofErr w:type="spellEnd"/>
            <w:r>
              <w:t xml:space="preserve"> and talking with a representative from the local Koorie community about how the performance </w:t>
            </w:r>
            <w:r w:rsidR="009C1F45">
              <w:t>st</w:t>
            </w:r>
            <w:r w:rsidR="008527C6">
              <w:t>re</w:t>
            </w:r>
            <w:r w:rsidR="009C1F45">
              <w:t xml:space="preserve">ngthens </w:t>
            </w:r>
            <w:r w:rsidR="00B05542">
              <w:t>culture</w:t>
            </w:r>
            <w:r>
              <w:t xml:space="preserve"> </w:t>
            </w:r>
          </w:p>
        </w:tc>
      </w:tr>
    </w:tbl>
    <w:p w14:paraId="21895A53" w14:textId="6E5C5A32" w:rsidR="00A3192D" w:rsidRPr="00102B86" w:rsidRDefault="00A3192D" w:rsidP="00E86BDC">
      <w:pPr>
        <w:pStyle w:val="Heading4"/>
        <w:rPr>
          <w:i/>
          <w:iCs/>
        </w:rPr>
      </w:pPr>
      <w:r w:rsidRPr="00102B86">
        <w:lastRenderedPageBreak/>
        <w:t xml:space="preserve">Strand: Developing </w:t>
      </w:r>
      <w:r w:rsidR="00671F08">
        <w:t>P</w:t>
      </w:r>
      <w:r w:rsidRPr="00102B86">
        <w:t>ractices</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1"/>
      </w:tblGrid>
      <w:tr w:rsidR="00A3192D" w:rsidRPr="00A44973" w14:paraId="040CC0EE" w14:textId="77777777" w:rsidTr="00914F2E">
        <w:trPr>
          <w:cantSplit/>
          <w:trHeight w:val="293"/>
          <w:tblHeader/>
        </w:trPr>
        <w:tc>
          <w:tcPr>
            <w:tcW w:w="3256" w:type="dxa"/>
            <w:shd w:val="clear" w:color="auto" w:fill="D9D9D9" w:themeFill="background1" w:themeFillShade="D9"/>
          </w:tcPr>
          <w:p w14:paraId="2D5AF77F" w14:textId="77777777" w:rsidR="00A3192D" w:rsidRPr="00A44973" w:rsidRDefault="00A3192D" w:rsidP="00127C83">
            <w:pPr>
              <w:pStyle w:val="VCAAtabletextnarrow"/>
              <w:rPr>
                <w:lang w:val="en-AU" w:eastAsia="en-AU"/>
              </w:rPr>
            </w:pPr>
            <w:r w:rsidRPr="00A44973">
              <w:rPr>
                <w:lang w:val="en-AU" w:eastAsia="en-AU"/>
              </w:rPr>
              <w:t>Content descriptions</w:t>
            </w:r>
          </w:p>
          <w:p w14:paraId="15D598B5" w14:textId="77777777" w:rsidR="00A3192D" w:rsidRPr="00A44973" w:rsidRDefault="00A3192D" w:rsidP="00127C83">
            <w:pPr>
              <w:pStyle w:val="VCAAtabletextnarrowstemrow"/>
            </w:pPr>
            <w:r w:rsidRPr="00A44973">
              <w:t>Students learn to:</w:t>
            </w:r>
          </w:p>
        </w:tc>
        <w:tc>
          <w:tcPr>
            <w:tcW w:w="11481" w:type="dxa"/>
            <w:shd w:val="clear" w:color="auto" w:fill="D9D9D9" w:themeFill="background1" w:themeFillShade="D9"/>
          </w:tcPr>
          <w:p w14:paraId="3E501BDD" w14:textId="77777777" w:rsidR="00A3192D" w:rsidRPr="00A44973" w:rsidRDefault="00A3192D" w:rsidP="00127C83">
            <w:pPr>
              <w:pStyle w:val="VCAAtabletextnarrow"/>
            </w:pPr>
            <w:r w:rsidRPr="00A44973">
              <w:t>Elaborations</w:t>
            </w:r>
          </w:p>
          <w:p w14:paraId="2249CB66" w14:textId="77777777" w:rsidR="00A3192D" w:rsidRPr="00A44973" w:rsidRDefault="00A3192D" w:rsidP="00127C83">
            <w:pPr>
              <w:pStyle w:val="VCAAtabletextnarrowstemrow"/>
            </w:pPr>
            <w:r w:rsidRPr="00A44973">
              <w:t>This may involve students:</w:t>
            </w:r>
          </w:p>
        </w:tc>
      </w:tr>
      <w:tr w:rsidR="00A3192D" w:rsidRPr="00A44973" w14:paraId="33F94AAB" w14:textId="77777777" w:rsidTr="00914F2E">
        <w:trPr>
          <w:cantSplit/>
          <w:trHeight w:val="293"/>
        </w:trPr>
        <w:tc>
          <w:tcPr>
            <w:tcW w:w="3256" w:type="dxa"/>
            <w:tcBorders>
              <w:bottom w:val="single" w:sz="4" w:space="0" w:color="auto"/>
            </w:tcBorders>
            <w:shd w:val="clear" w:color="auto" w:fill="FFFFFF" w:themeFill="background1"/>
          </w:tcPr>
          <w:p w14:paraId="785218C3" w14:textId="3F2EF24A" w:rsidR="00A3192D" w:rsidRPr="00924560" w:rsidRDefault="00A3192D" w:rsidP="00924560">
            <w:pPr>
              <w:pStyle w:val="VCAAtabletextnarrow"/>
            </w:pPr>
            <w:r w:rsidRPr="00924560">
              <w:t>develop listening</w:t>
            </w:r>
            <w:r w:rsidR="00226E25" w:rsidRPr="00924560">
              <w:t xml:space="preserve"> </w:t>
            </w:r>
            <w:r w:rsidRPr="00924560">
              <w:t>skills and skills for working with elements of music to achieve expressive effects when composing, singing and playing instruments</w:t>
            </w:r>
          </w:p>
          <w:p w14:paraId="008CFAC9" w14:textId="38DAE82F" w:rsidR="00A3192D" w:rsidRPr="009169FF" w:rsidRDefault="00771BDC" w:rsidP="009169FF">
            <w:pPr>
              <w:pStyle w:val="VCAAVC2curriculumcode"/>
            </w:pPr>
            <w:r w:rsidRPr="009169FF">
              <w:t>VC2AMU6D01</w:t>
            </w:r>
          </w:p>
        </w:tc>
        <w:tc>
          <w:tcPr>
            <w:tcW w:w="11481" w:type="dxa"/>
            <w:tcBorders>
              <w:bottom w:val="single" w:sz="4" w:space="0" w:color="auto"/>
            </w:tcBorders>
            <w:shd w:val="clear" w:color="auto" w:fill="FFFFFF" w:themeFill="background1"/>
          </w:tcPr>
          <w:p w14:paraId="3B7DB3EE" w14:textId="7AB02C8C" w:rsidR="00A3192D" w:rsidRPr="00127C83" w:rsidRDefault="00A3192D" w:rsidP="00127C83">
            <w:pPr>
              <w:pStyle w:val="VCAAtablebulletnarrow"/>
            </w:pPr>
            <w:r w:rsidRPr="00127C83">
              <w:t>developing vocal and/or instrumental skills by focusing on specific elements of music such as copying rhythmic or melodic patterns, phrases or melodies and using them in improvisations</w:t>
            </w:r>
          </w:p>
          <w:p w14:paraId="606C932B" w14:textId="53A9F63D" w:rsidR="00A3192D" w:rsidRPr="00127C83" w:rsidRDefault="00A3192D" w:rsidP="00127C83">
            <w:pPr>
              <w:pStyle w:val="VCAAtablebulletnarrow"/>
            </w:pPr>
            <w:r w:rsidRPr="00127C83">
              <w:t>combining listening and performance skills to hear other parts when singing or playing in a group and adjusting their own volume to achieve a balanced sound</w:t>
            </w:r>
          </w:p>
          <w:p w14:paraId="4056B888" w14:textId="170DC93C" w:rsidR="00A3192D" w:rsidRPr="00127C83" w:rsidRDefault="00A3192D" w:rsidP="00127C83">
            <w:pPr>
              <w:pStyle w:val="VCAAtablebulletnarrow"/>
            </w:pPr>
            <w:r w:rsidRPr="00127C83">
              <w:t>exploring vocal/instrumental techniques they can use to manipulate elements of music to create contrast, repetition and balance in their compositions</w:t>
            </w:r>
            <w:r w:rsidR="00411FE8">
              <w:t>;</w:t>
            </w:r>
            <w:r w:rsidRPr="00127C83">
              <w:t xml:space="preserve"> using focused listening skills to evaluate the effects they are creating</w:t>
            </w:r>
            <w:r w:rsidR="00411FE8">
              <w:t>;</w:t>
            </w:r>
            <w:r w:rsidRPr="00127C83">
              <w:t xml:space="preserve"> practising and refining techniques required to achieve accuracy</w:t>
            </w:r>
            <w:r w:rsidR="00411FE8">
              <w:t>;</w:t>
            </w:r>
            <w:r w:rsidRPr="00127C83">
              <w:t xml:space="preserve"> and making decisions about how to refine their ideas to accommodate their level of technical skill </w:t>
            </w:r>
          </w:p>
          <w:p w14:paraId="59F20010" w14:textId="68B5A621" w:rsidR="00A3192D" w:rsidRPr="00A44973" w:rsidRDefault="00A3192D" w:rsidP="00127C83">
            <w:pPr>
              <w:pStyle w:val="VCAAtablebulletnarrow"/>
              <w:rPr>
                <w:lang w:val="en-AU"/>
              </w:rPr>
            </w:pPr>
            <w:r w:rsidRPr="00127C83">
              <w:t>practising techniques for singing and playing to develop vocal and/or instrumental skills in solo and ensemble music</w:t>
            </w:r>
            <w:r w:rsidR="00EA3E70">
              <w:t>,</w:t>
            </w:r>
            <w:r w:rsidRPr="00127C83">
              <w:t xml:space="preserve"> for example to accurately interpret rhythm and pitch, to create and vary mood or atmosphere, </w:t>
            </w:r>
            <w:r w:rsidR="00C62A41">
              <w:t xml:space="preserve">and </w:t>
            </w:r>
            <w:r w:rsidRPr="00127C83">
              <w:t xml:space="preserve">using observations from listening and questions based on </w:t>
            </w:r>
            <w:r w:rsidR="00B62F4F">
              <w:t>v</w:t>
            </w:r>
            <w:r w:rsidRPr="00127C83">
              <w:t>iewpoints to set goals, track progress or explore areas of interest</w:t>
            </w:r>
          </w:p>
        </w:tc>
      </w:tr>
    </w:tbl>
    <w:p w14:paraId="74C0C0A3" w14:textId="77777777" w:rsidR="00A3192D" w:rsidRPr="00102B86" w:rsidRDefault="00A3192D" w:rsidP="00E86BDC">
      <w:pPr>
        <w:pStyle w:val="Heading4"/>
        <w:rPr>
          <w:i/>
          <w:iCs/>
        </w:rPr>
      </w:pPr>
      <w:r w:rsidRPr="00102B86">
        <w:t xml:space="preserve">Strand: Creating </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110"/>
        <w:gridCol w:w="11627"/>
      </w:tblGrid>
      <w:tr w:rsidR="00A3192D" w:rsidRPr="00A44973" w14:paraId="62A165B5" w14:textId="77777777" w:rsidTr="00E9450B">
        <w:trPr>
          <w:cantSplit/>
          <w:trHeight w:val="293"/>
          <w:tblHeader/>
        </w:trPr>
        <w:tc>
          <w:tcPr>
            <w:tcW w:w="3110" w:type="dxa"/>
            <w:shd w:val="clear" w:color="auto" w:fill="D9D9D9" w:themeFill="background1" w:themeFillShade="D9"/>
          </w:tcPr>
          <w:p w14:paraId="21AB2BD9" w14:textId="77777777" w:rsidR="00A3192D" w:rsidRPr="00E44A51" w:rsidRDefault="00A3192D" w:rsidP="00E44A51">
            <w:pPr>
              <w:pStyle w:val="VCAAtabletextnarrow"/>
            </w:pPr>
            <w:r w:rsidRPr="00E44A51">
              <w:t>Content descriptions</w:t>
            </w:r>
          </w:p>
          <w:p w14:paraId="3EBDD669" w14:textId="77777777" w:rsidR="00A3192D" w:rsidRPr="00E44A51" w:rsidRDefault="00A3192D" w:rsidP="00E44A51">
            <w:pPr>
              <w:pStyle w:val="VCAAtabletextnarrowstemrow"/>
            </w:pPr>
            <w:r w:rsidRPr="00E44A51">
              <w:t>Students learn to:</w:t>
            </w:r>
          </w:p>
        </w:tc>
        <w:tc>
          <w:tcPr>
            <w:tcW w:w="11627" w:type="dxa"/>
            <w:shd w:val="clear" w:color="auto" w:fill="D9D9D9" w:themeFill="background1" w:themeFillShade="D9"/>
          </w:tcPr>
          <w:p w14:paraId="13D744ED" w14:textId="77777777" w:rsidR="00A3192D" w:rsidRPr="00E44A51" w:rsidRDefault="00A3192D" w:rsidP="00E44A51">
            <w:pPr>
              <w:pStyle w:val="VCAAtabletextnarrow"/>
            </w:pPr>
            <w:r w:rsidRPr="00E44A51">
              <w:t>Elaborations</w:t>
            </w:r>
          </w:p>
          <w:p w14:paraId="447BF637" w14:textId="77777777" w:rsidR="00A3192D" w:rsidRPr="00E44A51" w:rsidRDefault="00A3192D" w:rsidP="00E44A51">
            <w:pPr>
              <w:pStyle w:val="VCAAtabletextnarrowstemrow"/>
            </w:pPr>
            <w:r w:rsidRPr="00E44A51">
              <w:t>This may involve students:</w:t>
            </w:r>
          </w:p>
        </w:tc>
      </w:tr>
      <w:tr w:rsidR="00A3192D" w:rsidRPr="00A44973" w14:paraId="1EFC0EF7" w14:textId="77777777" w:rsidTr="00E9450B">
        <w:trPr>
          <w:cantSplit/>
          <w:trHeight w:val="293"/>
        </w:trPr>
        <w:tc>
          <w:tcPr>
            <w:tcW w:w="3110" w:type="dxa"/>
            <w:tcBorders>
              <w:bottom w:val="single" w:sz="4" w:space="0" w:color="auto"/>
            </w:tcBorders>
            <w:shd w:val="clear" w:color="auto" w:fill="FFFFFF" w:themeFill="background1"/>
          </w:tcPr>
          <w:p w14:paraId="64C7C6C4" w14:textId="1BB32931" w:rsidR="00A3192D" w:rsidRPr="00924560" w:rsidRDefault="003E4DE9" w:rsidP="00924560">
            <w:pPr>
              <w:pStyle w:val="VCAAtabletextnarrow"/>
            </w:pPr>
            <w:r w:rsidRPr="00924560">
              <w:t>w</w:t>
            </w:r>
            <w:r w:rsidR="00A3192D" w:rsidRPr="00924560">
              <w:t xml:space="preserve">ork with elements of music and use compositional devices to communicate ideas, perspectives and meaning when composing and </w:t>
            </w:r>
            <w:proofErr w:type="spellStart"/>
            <w:r w:rsidR="00A3192D" w:rsidRPr="00924560">
              <w:t>practising</w:t>
            </w:r>
            <w:proofErr w:type="spellEnd"/>
            <w:r w:rsidR="00A3192D" w:rsidRPr="00924560">
              <w:t xml:space="preserve"> music for performance, and</w:t>
            </w:r>
            <w:r w:rsidR="00EC043A">
              <w:t>,</w:t>
            </w:r>
            <w:r w:rsidR="00A3192D" w:rsidRPr="00924560">
              <w:t xml:space="preserve"> as appropriate to the style</w:t>
            </w:r>
            <w:r w:rsidR="00EC043A">
              <w:t>,</w:t>
            </w:r>
            <w:r w:rsidR="00A3192D" w:rsidRPr="00924560">
              <w:t xml:space="preserve"> document and/or record the music they compose</w:t>
            </w:r>
          </w:p>
          <w:p w14:paraId="5F212A43" w14:textId="3A799306" w:rsidR="00A3192D" w:rsidRPr="00A44973" w:rsidRDefault="00623312" w:rsidP="00914F2E">
            <w:pPr>
              <w:pStyle w:val="VCAAVC2curriculumcode"/>
              <w:rPr>
                <w:b/>
                <w:bCs/>
                <w:lang w:val="en-AU" w:eastAsia="en-AU"/>
              </w:rPr>
            </w:pPr>
            <w:r w:rsidRPr="00BA147B">
              <w:t>VC2AMU6</w:t>
            </w:r>
            <w:r>
              <w:t>C</w:t>
            </w:r>
            <w:r w:rsidRPr="00BA147B">
              <w:t>01</w:t>
            </w:r>
          </w:p>
        </w:tc>
        <w:tc>
          <w:tcPr>
            <w:tcW w:w="11627" w:type="dxa"/>
            <w:tcBorders>
              <w:bottom w:val="single" w:sz="4" w:space="0" w:color="auto"/>
            </w:tcBorders>
            <w:shd w:val="clear" w:color="auto" w:fill="FFFFFF" w:themeFill="background1"/>
          </w:tcPr>
          <w:p w14:paraId="165F3D1C" w14:textId="77777777" w:rsidR="00A3192D" w:rsidRPr="00E44A51" w:rsidRDefault="00A3192D" w:rsidP="00E44A51">
            <w:pPr>
              <w:pStyle w:val="VCAAtablebulletnarrow"/>
            </w:pPr>
            <w:r w:rsidRPr="00E44A51">
              <w:t xml:space="preserve">working collaboratively to compose music in response to an image, theme or question </w:t>
            </w:r>
          </w:p>
          <w:p w14:paraId="5EB81CCF" w14:textId="0875D370" w:rsidR="00A3192D" w:rsidRPr="00E44A51" w:rsidRDefault="00A3192D" w:rsidP="00E44A51">
            <w:pPr>
              <w:pStyle w:val="VCAAtablebulletnarrow"/>
            </w:pPr>
            <w:r w:rsidRPr="00E44A51">
              <w:t>improvising and experimenting with combinations of sounds and/or digital tools to create moods and atmosphere</w:t>
            </w:r>
          </w:p>
          <w:p w14:paraId="58360F88" w14:textId="6557FE76" w:rsidR="00A3192D" w:rsidRPr="00E44A51" w:rsidRDefault="00A3192D" w:rsidP="00E44A51">
            <w:pPr>
              <w:pStyle w:val="VCAAtablebulletnarrow"/>
            </w:pPr>
            <w:r w:rsidRPr="00E44A51">
              <w:t>rehearsing a range of unison and part music individually and/or in an ensemble,</w:t>
            </w:r>
            <w:r w:rsidR="008A1EC3">
              <w:t xml:space="preserve"> and</w:t>
            </w:r>
            <w:r w:rsidRPr="00E44A51">
              <w:t xml:space="preserve"> using listening skills and questions based on </w:t>
            </w:r>
            <w:r w:rsidR="00AF43A5">
              <w:t>v</w:t>
            </w:r>
            <w:r w:rsidRPr="00E44A51">
              <w:t xml:space="preserve">iewpoints to assist decision-making about how specific elements of music will be interpreted and to refine their work   </w:t>
            </w:r>
          </w:p>
          <w:p w14:paraId="2CFEC88C" w14:textId="071423EB" w:rsidR="00A3192D" w:rsidRPr="00E44A51" w:rsidRDefault="00A3192D" w:rsidP="00E44A51">
            <w:pPr>
              <w:pStyle w:val="VCAAtablebulletnarrow"/>
            </w:pPr>
            <w:r w:rsidRPr="00E44A51">
              <w:t>using a limited range of pitches to compose melodies for a selected instrument such as one they are learning to play</w:t>
            </w:r>
            <w:r w:rsidR="00E761ED">
              <w:t>,</w:t>
            </w:r>
            <w:r w:rsidRPr="00E44A51">
              <w:t xml:space="preserve"> for example a pitch range that only uses notes they can play  </w:t>
            </w:r>
          </w:p>
          <w:p w14:paraId="45606B2A" w14:textId="7BC9D4B2" w:rsidR="00A3192D" w:rsidRPr="00A44973" w:rsidRDefault="00A3192D" w:rsidP="00E44A51">
            <w:pPr>
              <w:pStyle w:val="VCAAtablebulletnarrow"/>
              <w:rPr>
                <w:lang w:val="en-AU"/>
              </w:rPr>
            </w:pPr>
            <w:r w:rsidRPr="00E44A51">
              <w:t>using voices and instruments or notation software to create a score for performance by voice and instruments</w:t>
            </w:r>
            <w:r>
              <w:t xml:space="preserve"> </w:t>
            </w:r>
          </w:p>
        </w:tc>
      </w:tr>
    </w:tbl>
    <w:p w14:paraId="500BDFD2" w14:textId="08F1BD15" w:rsidR="00A3192D" w:rsidRPr="00A44973" w:rsidRDefault="00A3192D" w:rsidP="00914F2E">
      <w:pPr>
        <w:pStyle w:val="Heading4"/>
        <w:rPr>
          <w:lang w:val="en-AU"/>
        </w:rPr>
      </w:pPr>
      <w:r w:rsidRPr="00102B86">
        <w:lastRenderedPageBreak/>
        <w:t xml:space="preserve">Strand: Presenting </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110"/>
        <w:gridCol w:w="11627"/>
      </w:tblGrid>
      <w:tr w:rsidR="00A3192D" w:rsidRPr="00A44973" w14:paraId="2A860531" w14:textId="77777777" w:rsidTr="00E9450B">
        <w:trPr>
          <w:cantSplit/>
          <w:trHeight w:val="293"/>
          <w:tblHeader/>
        </w:trPr>
        <w:tc>
          <w:tcPr>
            <w:tcW w:w="3110" w:type="dxa"/>
            <w:shd w:val="clear" w:color="auto" w:fill="D9D9D9" w:themeFill="background1" w:themeFillShade="D9"/>
          </w:tcPr>
          <w:p w14:paraId="72965161" w14:textId="77777777" w:rsidR="00A3192D" w:rsidRPr="00E44A51" w:rsidRDefault="00A3192D" w:rsidP="00E44A51">
            <w:pPr>
              <w:pStyle w:val="VCAAtabletextnarrow"/>
            </w:pPr>
            <w:r w:rsidRPr="00E44A51">
              <w:t>Content descriptions</w:t>
            </w:r>
          </w:p>
          <w:p w14:paraId="0BBCEB21" w14:textId="77777777" w:rsidR="00A3192D" w:rsidRPr="00E44A51" w:rsidRDefault="00A3192D" w:rsidP="00E44A51">
            <w:pPr>
              <w:pStyle w:val="VCAAtabletextnarrowstemrow"/>
            </w:pPr>
            <w:r w:rsidRPr="00E44A51">
              <w:t>Students learn to:</w:t>
            </w:r>
          </w:p>
        </w:tc>
        <w:tc>
          <w:tcPr>
            <w:tcW w:w="11627" w:type="dxa"/>
            <w:shd w:val="clear" w:color="auto" w:fill="D9D9D9" w:themeFill="background1" w:themeFillShade="D9"/>
          </w:tcPr>
          <w:p w14:paraId="69951240" w14:textId="77777777" w:rsidR="00A3192D" w:rsidRPr="00E44A51" w:rsidRDefault="00A3192D" w:rsidP="00E44A51">
            <w:pPr>
              <w:pStyle w:val="VCAAtabletextnarrow"/>
            </w:pPr>
            <w:r w:rsidRPr="00E44A51">
              <w:t>Elaborations</w:t>
            </w:r>
          </w:p>
          <w:p w14:paraId="16EA031C" w14:textId="77777777" w:rsidR="00A3192D" w:rsidRPr="00E44A51" w:rsidRDefault="00A3192D" w:rsidP="00E44A51">
            <w:pPr>
              <w:pStyle w:val="VCAAtabletextnarrowstemrow"/>
            </w:pPr>
            <w:r w:rsidRPr="00E44A51">
              <w:t>This may involve students:</w:t>
            </w:r>
          </w:p>
        </w:tc>
      </w:tr>
      <w:tr w:rsidR="00A3192D" w:rsidRPr="00A44973" w14:paraId="0FCD49D5" w14:textId="77777777" w:rsidTr="00E9450B">
        <w:trPr>
          <w:cantSplit/>
          <w:trHeight w:val="293"/>
        </w:trPr>
        <w:tc>
          <w:tcPr>
            <w:tcW w:w="3110" w:type="dxa"/>
            <w:tcBorders>
              <w:bottom w:val="single" w:sz="4" w:space="0" w:color="auto"/>
            </w:tcBorders>
            <w:shd w:val="clear" w:color="auto" w:fill="FFFFFF" w:themeFill="background1"/>
          </w:tcPr>
          <w:p w14:paraId="7281EF3B" w14:textId="3EB40ABB" w:rsidR="00A3192D" w:rsidRPr="00924560" w:rsidRDefault="003E4DE9" w:rsidP="00924560">
            <w:pPr>
              <w:pStyle w:val="VCAAtabletextnarrow"/>
            </w:pPr>
            <w:r w:rsidRPr="00924560">
              <w:t>r</w:t>
            </w:r>
            <w:r w:rsidR="00A3192D" w:rsidRPr="00924560">
              <w:t xml:space="preserve">ehearse and perform music in a range of forms they have learnt and/or </w:t>
            </w:r>
            <w:r w:rsidR="00A3192D" w:rsidRPr="00924560">
              <w:t>composed</w:t>
            </w:r>
            <w:r w:rsidR="008665D6">
              <w:t xml:space="preserve"> to audiences</w:t>
            </w:r>
            <w:r w:rsidR="00A3192D" w:rsidRPr="00924560">
              <w:t xml:space="preserve"> in informal and formal settings</w:t>
            </w:r>
          </w:p>
          <w:p w14:paraId="7DC3A0BE" w14:textId="1AE9E341" w:rsidR="00A3192D" w:rsidRPr="00A3192D" w:rsidRDefault="002C7576" w:rsidP="00914F2E">
            <w:pPr>
              <w:pStyle w:val="VCAAVC2curriculumcode"/>
              <w:rPr>
                <w:b/>
                <w:bCs/>
                <w:lang w:val="en-AU" w:eastAsia="en-AU"/>
              </w:rPr>
            </w:pPr>
            <w:r w:rsidRPr="00BA147B">
              <w:t>VC2AMU6</w:t>
            </w:r>
            <w:r>
              <w:t>P</w:t>
            </w:r>
            <w:r w:rsidRPr="00BA147B">
              <w:t>01</w:t>
            </w:r>
          </w:p>
        </w:tc>
        <w:tc>
          <w:tcPr>
            <w:tcW w:w="11627" w:type="dxa"/>
            <w:tcBorders>
              <w:bottom w:val="single" w:sz="4" w:space="0" w:color="auto"/>
            </w:tcBorders>
            <w:shd w:val="clear" w:color="auto" w:fill="FFFFFF" w:themeFill="background1"/>
          </w:tcPr>
          <w:p w14:paraId="54FA9208" w14:textId="63C31330" w:rsidR="00A3192D" w:rsidRPr="00E44A51" w:rsidRDefault="00A3192D" w:rsidP="00E44A51">
            <w:pPr>
              <w:pStyle w:val="VCAAtablebulletnarrow"/>
            </w:pPr>
            <w:r w:rsidRPr="00E44A51">
              <w:t>rehearsing and refining performances to engage audiences and communicate ideas, viewpoints and/or meaning</w:t>
            </w:r>
            <w:r w:rsidR="00E761ED">
              <w:t>,</w:t>
            </w:r>
            <w:r w:rsidRPr="00E44A51">
              <w:t xml:space="preserve"> for example</w:t>
            </w:r>
            <w:r w:rsidR="00DD75BD">
              <w:t xml:space="preserve"> by asking questions such as</w:t>
            </w:r>
            <w:r w:rsidRPr="00E44A51">
              <w:t xml:space="preserve"> ‘</w:t>
            </w:r>
            <w:r w:rsidR="00DD75BD">
              <w:t>H</w:t>
            </w:r>
            <w:r w:rsidRPr="00E44A51">
              <w:t>ow can I share my feeling</w:t>
            </w:r>
            <w:r w:rsidR="0083671F">
              <w:t>s</w:t>
            </w:r>
            <w:r w:rsidRPr="00E44A51">
              <w:t xml:space="preserve"> with the audience</w:t>
            </w:r>
            <w:r w:rsidR="00DD75BD">
              <w:t>?</w:t>
            </w:r>
            <w:r w:rsidRPr="00E44A51">
              <w:t>’</w:t>
            </w:r>
          </w:p>
          <w:p w14:paraId="2BC1243C" w14:textId="500EAD9D" w:rsidR="00A3192D" w:rsidRPr="00E44A51" w:rsidRDefault="00A3192D" w:rsidP="00E44A51">
            <w:pPr>
              <w:pStyle w:val="VCAAtablebulletnarrow"/>
            </w:pPr>
            <w:r w:rsidRPr="00E44A51">
              <w:t>providing and responding to feedback to refine performances and compositions</w:t>
            </w:r>
            <w:r w:rsidR="00E761ED">
              <w:t>,</w:t>
            </w:r>
            <w:r w:rsidRPr="00E44A51">
              <w:t xml:space="preserve"> for example by discussing how performers communicate the composer’s dynamic intentions and the mood of the music</w:t>
            </w:r>
            <w:r w:rsidR="00322770">
              <w:t xml:space="preserve"> using questions such as</w:t>
            </w:r>
            <w:r w:rsidR="00322770" w:rsidRPr="00E44A51">
              <w:t xml:space="preserve"> </w:t>
            </w:r>
            <w:r w:rsidRPr="00E44A51">
              <w:t>‘How did that performer get that sound?’</w:t>
            </w:r>
          </w:p>
          <w:p w14:paraId="2B97D7C8" w14:textId="77777777" w:rsidR="00A3192D" w:rsidRPr="00E44A51" w:rsidRDefault="00A3192D" w:rsidP="00E44A51">
            <w:pPr>
              <w:pStyle w:val="VCAAtablebulletnarrow"/>
            </w:pPr>
            <w:r w:rsidRPr="00E44A51">
              <w:t xml:space="preserve">considering the layout and sound quality of performance spaces when planning live performances </w:t>
            </w:r>
          </w:p>
          <w:p w14:paraId="7B3DE028" w14:textId="5E420304" w:rsidR="00A3192D" w:rsidRPr="00A3192D" w:rsidRDefault="00A3192D" w:rsidP="00E44A51">
            <w:pPr>
              <w:pStyle w:val="VCAAtablebulletnarrow"/>
              <w:rPr>
                <w:lang w:val="en-AU"/>
              </w:rPr>
            </w:pPr>
            <w:r w:rsidRPr="00E44A51">
              <w:t xml:space="preserve">presenting performances via digital platforms including, if appropriate, interacting with audiences </w:t>
            </w:r>
            <w:r w:rsidR="00FC1EFF">
              <w:t>using</w:t>
            </w:r>
            <w:r w:rsidR="00FC1EFF" w:rsidRPr="00E44A51">
              <w:t xml:space="preserve"> </w:t>
            </w:r>
            <w:r w:rsidRPr="00E44A51">
              <w:t>platforms such as</w:t>
            </w:r>
            <w:r w:rsidR="00FC1EFF">
              <w:t xml:space="preserve"> the</w:t>
            </w:r>
            <w:r w:rsidRPr="00E44A51">
              <w:t xml:space="preserve"> school intranet or website, and considering online safety protocols; for example, streaming or uploading recordings of performances and posing questions for the audience to respond to in a chat space</w:t>
            </w:r>
            <w:r w:rsidRPr="00A3192D">
              <w:t xml:space="preserve"> </w:t>
            </w:r>
          </w:p>
        </w:tc>
      </w:tr>
    </w:tbl>
    <w:p w14:paraId="4701518A" w14:textId="77777777" w:rsidR="00FE785E" w:rsidRDefault="00FE785E">
      <w:pPr>
        <w:rPr>
          <w:rFonts w:ascii="Arial" w:hAnsi="Arial" w:cs="Arial"/>
          <w:color w:val="0F7EB4"/>
          <w:sz w:val="40"/>
          <w:szCs w:val="28"/>
          <w:lang w:val="en-AU" w:eastAsia="en-AU"/>
        </w:rPr>
      </w:pPr>
      <w:r>
        <w:rPr>
          <w:lang w:eastAsia="en-AU"/>
        </w:rPr>
        <w:br w:type="page"/>
      </w:r>
    </w:p>
    <w:p w14:paraId="2FAAA307" w14:textId="43058D0F" w:rsidR="001701A4" w:rsidRPr="00A44973" w:rsidRDefault="001701A4" w:rsidP="001701A4">
      <w:pPr>
        <w:pStyle w:val="Heading2"/>
        <w:rPr>
          <w:lang w:eastAsia="en-AU"/>
        </w:rPr>
      </w:pPr>
      <w:bookmarkStart w:id="22" w:name="_Toc168576187"/>
      <w:r w:rsidRPr="00A44973">
        <w:rPr>
          <w:lang w:eastAsia="en-AU"/>
        </w:rPr>
        <w:lastRenderedPageBreak/>
        <w:t>Levels 7 and 8</w:t>
      </w:r>
      <w:bookmarkEnd w:id="22"/>
    </w:p>
    <w:p w14:paraId="403D1358" w14:textId="2090E74F" w:rsidR="001701A4" w:rsidRPr="00A44973" w:rsidRDefault="00974630" w:rsidP="001701A4">
      <w:pPr>
        <w:pStyle w:val="Heading3"/>
      </w:pPr>
      <w:r>
        <w:t>Band</w:t>
      </w:r>
      <w:r w:rsidRPr="00A44973">
        <w:t xml:space="preserve"> </w:t>
      </w:r>
      <w:r w:rsidR="001701A4" w:rsidRPr="00A44973">
        <w:t>description</w:t>
      </w:r>
    </w:p>
    <w:p w14:paraId="515A22E8" w14:textId="72068EA6" w:rsidR="00D42ABE" w:rsidRPr="00924560" w:rsidRDefault="00D42ABE" w:rsidP="00924560">
      <w:pPr>
        <w:pStyle w:val="VCAAbody"/>
      </w:pPr>
      <w:r w:rsidRPr="00924560">
        <w:t xml:space="preserve">In </w:t>
      </w:r>
      <w:r w:rsidR="00C7635A">
        <w:t>Levels 7 and 8</w:t>
      </w:r>
      <w:r w:rsidRPr="00924560">
        <w:t>, learning in Music builds on each student’s prior learning and experiences. Students learn in and through the music practices of listening, composing and performing. They use their music knowledge and skills in purposeful and creative ways and continue to develop their connection with and contribution to the world as composers</w:t>
      </w:r>
      <w:r w:rsidR="00622289">
        <w:t xml:space="preserve">, </w:t>
      </w:r>
      <w:r w:rsidRPr="00924560">
        <w:t xml:space="preserve">performers and audiences. They work individually and in collaboration with peers and teachers.  </w:t>
      </w:r>
    </w:p>
    <w:p w14:paraId="09F9F9D9" w14:textId="40DC7E29" w:rsidR="00D42ABE" w:rsidRPr="00924560" w:rsidRDefault="00D42ABE" w:rsidP="00924560">
      <w:pPr>
        <w:pStyle w:val="VCAAbody"/>
      </w:pPr>
      <w:r w:rsidRPr="00924560">
        <w:t>Students explore music in local, regional, national and global contexts such as music used in multi-arts, transdisciplinary or hybrid forms, or music</w:t>
      </w:r>
      <w:r w:rsidRPr="00924560" w:rsidDel="00EC508A">
        <w:t xml:space="preserve"> </w:t>
      </w:r>
      <w:r w:rsidRPr="00924560">
        <w:t xml:space="preserve">from countries or regions of Asia. They take opportunities to engage with living composers and performers and expand their awareness of the diversity of music practices, genres and/or styles.  </w:t>
      </w:r>
    </w:p>
    <w:p w14:paraId="55F2ABF5" w14:textId="009B650E" w:rsidR="00D42ABE" w:rsidRPr="00924560" w:rsidRDefault="00D42ABE" w:rsidP="00924560">
      <w:pPr>
        <w:pStyle w:val="VCAAbody"/>
      </w:pPr>
      <w:r w:rsidRPr="00924560">
        <w:t xml:space="preserve">In </w:t>
      </w:r>
      <w:r w:rsidR="00C7635A">
        <w:t>Levels 7 and 8</w:t>
      </w:r>
      <w:r w:rsidRPr="00924560">
        <w:t xml:space="preserve">, the focus is on students:  </w:t>
      </w:r>
    </w:p>
    <w:p w14:paraId="59BBC3B3" w14:textId="4F150A9D" w:rsidR="00D42ABE" w:rsidRPr="00602813" w:rsidRDefault="00D42ABE" w:rsidP="00CD09D2">
      <w:pPr>
        <w:pStyle w:val="VCAAbullet"/>
      </w:pPr>
      <w:r w:rsidRPr="00602813">
        <w:t>exploring and responding to</w:t>
      </w:r>
      <w:r w:rsidR="00622289">
        <w:t>:</w:t>
      </w:r>
      <w:r w:rsidRPr="00602813">
        <w:t xml:space="preserve"> </w:t>
      </w:r>
    </w:p>
    <w:p w14:paraId="134F80DF" w14:textId="6E633457" w:rsidR="00D42ABE" w:rsidRPr="00602813" w:rsidRDefault="00D42ABE" w:rsidP="00CD09D2">
      <w:pPr>
        <w:pStyle w:val="VCAAbulletlevel2"/>
      </w:pPr>
      <w:r w:rsidRPr="00602813">
        <w:t>music and music practices across cultures, times, places and</w:t>
      </w:r>
      <w:r w:rsidR="00883A06">
        <w:t xml:space="preserve"> </w:t>
      </w:r>
      <w:r w:rsidRPr="00602813">
        <w:t>other contexts</w:t>
      </w:r>
      <w:r w:rsidR="00D06292">
        <w:t>,</w:t>
      </w:r>
      <w:r w:rsidRPr="00602813">
        <w:t xml:space="preserve"> for example through listening</w:t>
      </w:r>
      <w:r w:rsidR="00F37034">
        <w:t xml:space="preserve"> to</w:t>
      </w:r>
      <w:r w:rsidRPr="00602813">
        <w:t xml:space="preserve"> and evaluating their own music practices or analysing performances and compositions created or presented by others </w:t>
      </w:r>
    </w:p>
    <w:p w14:paraId="6C0FB27E" w14:textId="7840BEBC" w:rsidR="00D42ABE" w:rsidRPr="00602813" w:rsidRDefault="00D42ABE" w:rsidP="00CD09D2">
      <w:pPr>
        <w:pStyle w:val="VCAAbulletlevel2"/>
      </w:pPr>
      <w:r w:rsidRPr="00602813">
        <w:t>the diversity of music created by Aboriginal and Torres Strait Islander</w:t>
      </w:r>
      <w:r w:rsidR="00AD0FB2">
        <w:t xml:space="preserve"> People</w:t>
      </w:r>
      <w:r w:rsidRPr="00602813">
        <w:t>s and how this work demonstrates respect for Indigenous Cultural and Intellectual Property</w:t>
      </w:r>
      <w:r w:rsidR="00DD639F">
        <w:t xml:space="preserve"> (ICIP)</w:t>
      </w:r>
      <w:r w:rsidRPr="00602813">
        <w:t xml:space="preserve"> rights</w:t>
      </w:r>
    </w:p>
    <w:p w14:paraId="313F708E" w14:textId="1A2BFE0F" w:rsidR="00D42ABE" w:rsidRPr="00602813" w:rsidRDefault="00D42ABE" w:rsidP="00CD09D2">
      <w:pPr>
        <w:pStyle w:val="VCAAbullet"/>
      </w:pPr>
      <w:r w:rsidRPr="00602813">
        <w:t>developing practices and skills</w:t>
      </w:r>
      <w:r w:rsidR="006B55A6">
        <w:t>:</w:t>
      </w:r>
      <w:r w:rsidRPr="00602813">
        <w:t xml:space="preserve"> </w:t>
      </w:r>
    </w:p>
    <w:p w14:paraId="69CDB6E6" w14:textId="6ED2B6FB" w:rsidR="00D42ABE" w:rsidRPr="00602813" w:rsidRDefault="00A05FE1" w:rsidP="00CD09D2">
      <w:pPr>
        <w:pStyle w:val="VCAAbulletlevel2"/>
      </w:pPr>
      <w:r>
        <w:t xml:space="preserve">through </w:t>
      </w:r>
      <w:r w:rsidR="00D42ABE" w:rsidRPr="00602813">
        <w:t xml:space="preserve">creative practices and </w:t>
      </w:r>
      <w:r w:rsidR="00226E25">
        <w:t xml:space="preserve">diverse </w:t>
      </w:r>
      <w:r w:rsidR="00D42ABE" w:rsidRPr="00602813">
        <w:t xml:space="preserve">skills for listening, vocal and instrumental performance, and composition in music genres and/or styles of interest, </w:t>
      </w:r>
      <w:r w:rsidR="00136DF0">
        <w:t xml:space="preserve">and </w:t>
      </w:r>
      <w:r w:rsidR="00D42ABE" w:rsidRPr="00602813">
        <w:t>interpreting and manipulating the elements of music</w:t>
      </w:r>
      <w:r w:rsidR="00136DF0">
        <w:t>, such as</w:t>
      </w:r>
      <w:r w:rsidR="00136DF0" w:rsidRPr="00602813">
        <w:t xml:space="preserve"> </w:t>
      </w:r>
      <w:r w:rsidR="00D42ABE" w:rsidRPr="00602813">
        <w:t>duration/time (including beat and rhythm, tempo, pulse, simple/compound metre), pitch, dynamics and expression, form and structure, timbre and texture</w:t>
      </w:r>
    </w:p>
    <w:p w14:paraId="13EE820E" w14:textId="5D41D0FF" w:rsidR="00D42ABE" w:rsidRPr="00602813" w:rsidRDefault="00A05FE1" w:rsidP="00CD09D2">
      <w:pPr>
        <w:pStyle w:val="VCAAbulletlevel2"/>
      </w:pPr>
      <w:r>
        <w:t xml:space="preserve">through </w:t>
      </w:r>
      <w:r w:rsidR="00D42ABE" w:rsidRPr="00602813">
        <w:t>critical practices for reflecting, analysing, evaluating and responding to their own work and the work of others; for example, considering how to apply knowledge of music styles or structures in compositions, developing interpretations of music composed by others</w:t>
      </w:r>
      <w:r w:rsidR="00EB3069">
        <w:t>,</w:t>
      </w:r>
      <w:r w:rsidR="00D42ABE" w:rsidRPr="00602813">
        <w:t xml:space="preserve"> evaluating their own performances  </w:t>
      </w:r>
    </w:p>
    <w:p w14:paraId="40000729" w14:textId="422B4710" w:rsidR="00D42ABE" w:rsidRPr="00883A06" w:rsidRDefault="00D42ABE" w:rsidP="00883A06">
      <w:pPr>
        <w:pStyle w:val="VCAAbullet"/>
      </w:pPr>
      <w:r w:rsidRPr="00883A06">
        <w:t xml:space="preserve">composing in forms and genres such as songwriting, solo and/or ensemble instrumental music, music production, arranging or re-imagining, and developing interpretations of solo and/or ensemble music works for performance, using </w:t>
      </w:r>
      <w:r w:rsidR="00226E25" w:rsidRPr="00883A06">
        <w:t xml:space="preserve">listening </w:t>
      </w:r>
      <w:r w:rsidRPr="00883A06">
        <w:t>skills and available digital tools as appropriate</w:t>
      </w:r>
    </w:p>
    <w:p w14:paraId="42555310" w14:textId="6D1AC479" w:rsidR="00D42ABE" w:rsidRPr="00883A06" w:rsidRDefault="00D42ABE" w:rsidP="00883A06">
      <w:pPr>
        <w:pStyle w:val="VCAAbullet"/>
      </w:pPr>
      <w:r w:rsidRPr="00883A06">
        <w:t>presenting performances of music to audiences</w:t>
      </w:r>
      <w:r w:rsidR="00084E72">
        <w:t>,</w:t>
      </w:r>
      <w:r w:rsidRPr="00883A06">
        <w:t xml:space="preserve"> for example a specific target audience.</w:t>
      </w:r>
    </w:p>
    <w:p w14:paraId="6C276358" w14:textId="77777777" w:rsidR="001701A4" w:rsidRPr="00A44973" w:rsidRDefault="001701A4" w:rsidP="001701A4">
      <w:pPr>
        <w:pStyle w:val="Heading3"/>
      </w:pPr>
      <w:r w:rsidRPr="00A44973">
        <w:t>Achievement standard</w:t>
      </w:r>
    </w:p>
    <w:p w14:paraId="7B64EBE7" w14:textId="1A2B0291" w:rsidR="00D42ABE" w:rsidRPr="006C0949" w:rsidRDefault="00D42ABE" w:rsidP="006C0949">
      <w:pPr>
        <w:pStyle w:val="VCAAbody"/>
      </w:pPr>
      <w:r w:rsidRPr="006C0949">
        <w:t>By the end of Level 8, students analyse how the elements of music and compositional devices are manipulated in music they compose, perform and experience.</w:t>
      </w:r>
      <w:r w:rsidR="003E4DE9" w:rsidRPr="006C0949">
        <w:t xml:space="preserve"> </w:t>
      </w:r>
      <w:r w:rsidRPr="00602813">
        <w:rPr>
          <w:color w:val="auto"/>
          <w:lang w:val="en-AU"/>
        </w:rPr>
        <w:t xml:space="preserve">They </w:t>
      </w:r>
      <w:r w:rsidR="00D86B09">
        <w:rPr>
          <w:color w:val="auto"/>
          <w:lang w:val="en-AU"/>
        </w:rPr>
        <w:t>describe</w:t>
      </w:r>
      <w:r w:rsidRPr="00602813">
        <w:rPr>
          <w:color w:val="auto"/>
          <w:lang w:val="en-AU"/>
        </w:rPr>
        <w:t xml:space="preserve"> </w:t>
      </w:r>
      <w:r w:rsidRPr="006C0949">
        <w:t>ways music from across cultures, times, places and</w:t>
      </w:r>
      <w:r w:rsidR="00883A06">
        <w:t xml:space="preserve"> </w:t>
      </w:r>
      <w:r w:rsidRPr="006C0949">
        <w:t xml:space="preserve">other contexts communicates ideas, </w:t>
      </w:r>
      <w:r w:rsidR="002803B3">
        <w:t xml:space="preserve">perspectives </w:t>
      </w:r>
      <w:r w:rsidR="00100B43">
        <w:t xml:space="preserve">and </w:t>
      </w:r>
      <w:r w:rsidRPr="006C0949">
        <w:t xml:space="preserve">meaning, including in </w:t>
      </w:r>
      <w:r w:rsidRPr="006C0949">
        <w:lastRenderedPageBreak/>
        <w:t>the works of Aboriginal and Torres Strait Island</w:t>
      </w:r>
      <w:r w:rsidR="00D07614">
        <w:t>er</w:t>
      </w:r>
      <w:r w:rsidRPr="006C0949">
        <w:t xml:space="preserve"> </w:t>
      </w:r>
      <w:r w:rsidR="00883A06">
        <w:t>P</w:t>
      </w:r>
      <w:r w:rsidR="00D86B09" w:rsidRPr="006C0949">
        <w:t>eople</w:t>
      </w:r>
      <w:r w:rsidR="00883A06">
        <w:t>s</w:t>
      </w:r>
      <w:r w:rsidRPr="006C0949">
        <w:t xml:space="preserve">. </w:t>
      </w:r>
      <w:r w:rsidRPr="006C0949">
        <w:t>They identify and describe</w:t>
      </w:r>
      <w:r w:rsidR="008665D6">
        <w:t xml:space="preserve"> how and why</w:t>
      </w:r>
      <w:r w:rsidRPr="006C0949">
        <w:t xml:space="preserve"> respectful </w:t>
      </w:r>
      <w:r w:rsidRPr="00602813">
        <w:rPr>
          <w:color w:val="auto"/>
          <w:lang w:val="en-AU"/>
        </w:rPr>
        <w:t xml:space="preserve">approaches </w:t>
      </w:r>
      <w:r w:rsidR="008665D6">
        <w:rPr>
          <w:color w:val="auto"/>
          <w:lang w:val="en-AU"/>
        </w:rPr>
        <w:t>are used in</w:t>
      </w:r>
      <w:r w:rsidRPr="00602813">
        <w:rPr>
          <w:color w:val="auto"/>
          <w:lang w:val="en-AU"/>
        </w:rPr>
        <w:t xml:space="preserve"> composing, performing and responding to music</w:t>
      </w:r>
      <w:r w:rsidR="00D07614">
        <w:rPr>
          <w:color w:val="auto"/>
          <w:lang w:val="en-AU"/>
        </w:rPr>
        <w:t>.</w:t>
      </w:r>
    </w:p>
    <w:p w14:paraId="4860B63B" w14:textId="24BEAD40" w:rsidR="00D42ABE" w:rsidRPr="006C0949" w:rsidRDefault="00D42ABE" w:rsidP="006C0949">
      <w:pPr>
        <w:pStyle w:val="VCAAbody"/>
      </w:pPr>
      <w:r w:rsidRPr="006C0949">
        <w:t>Students exploit elements of music and compositional devices</w:t>
      </w:r>
      <w:r w:rsidR="00D70CB1">
        <w:t xml:space="preserve"> and demonstrate listening and aural skills</w:t>
      </w:r>
      <w:r w:rsidRPr="006C0949">
        <w:t xml:space="preserve"> to compose music that communicates ideas, perspectives and meaning. They document/notate and/or record the music they compose. They </w:t>
      </w:r>
      <w:r w:rsidR="00D86B09" w:rsidRPr="006C0949">
        <w:t>manipulate</w:t>
      </w:r>
      <w:r w:rsidRPr="006C0949">
        <w:t xml:space="preserve"> elements of music when performing their own an</w:t>
      </w:r>
      <w:r w:rsidR="00226E25" w:rsidRPr="006C0949">
        <w:t>d</w:t>
      </w:r>
      <w:r w:rsidRPr="006C0949">
        <w:t xml:space="preserve"> others’ music. They demonstrate performance skills when performing music for audiences</w:t>
      </w:r>
      <w:r w:rsidR="002F2588">
        <w:t>.</w:t>
      </w:r>
    </w:p>
    <w:p w14:paraId="4049BDB3" w14:textId="77777777" w:rsidR="001701A4" w:rsidRPr="00A44973" w:rsidRDefault="001701A4" w:rsidP="001701A4">
      <w:pPr>
        <w:pStyle w:val="Heading3"/>
      </w:pPr>
      <w:r w:rsidRPr="00A44973">
        <w:t>Content descriptions and elaborations</w:t>
      </w:r>
    </w:p>
    <w:p w14:paraId="7F1385C3" w14:textId="12953633" w:rsidR="00D42ABE" w:rsidRPr="00A44973" w:rsidRDefault="00D42ABE" w:rsidP="00914F2E">
      <w:pPr>
        <w:pStyle w:val="Heading4"/>
        <w:rPr>
          <w:lang w:val="en-AU"/>
        </w:rPr>
      </w:pPr>
      <w:r w:rsidRPr="00A44973">
        <w:t xml:space="preserve">Strand: </w:t>
      </w:r>
      <w:r>
        <w:t>Exploring</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083"/>
        <w:gridCol w:w="11654"/>
      </w:tblGrid>
      <w:tr w:rsidR="00D42ABE" w:rsidRPr="00A44973" w14:paraId="540236CD" w14:textId="77777777" w:rsidTr="00E9450B">
        <w:trPr>
          <w:cantSplit/>
          <w:trHeight w:val="299"/>
          <w:tblHeader/>
        </w:trPr>
        <w:tc>
          <w:tcPr>
            <w:tcW w:w="3083" w:type="dxa"/>
            <w:shd w:val="clear" w:color="auto" w:fill="D9D9D9" w:themeFill="background1" w:themeFillShade="D9"/>
          </w:tcPr>
          <w:p w14:paraId="2AFF7716" w14:textId="77777777" w:rsidR="00D42ABE" w:rsidRPr="00A44973" w:rsidRDefault="00D42ABE" w:rsidP="00BA0EA6">
            <w:pPr>
              <w:pStyle w:val="VCAAtabletextnarrow"/>
              <w:rPr>
                <w:lang w:val="en-AU" w:eastAsia="en-AU"/>
              </w:rPr>
            </w:pPr>
            <w:r w:rsidRPr="00A44973">
              <w:rPr>
                <w:lang w:val="en-AU" w:eastAsia="en-AU"/>
              </w:rPr>
              <w:t>Content descriptions</w:t>
            </w:r>
          </w:p>
          <w:p w14:paraId="25885A8A" w14:textId="77777777" w:rsidR="00D42ABE" w:rsidRPr="00A44973" w:rsidRDefault="00D42ABE" w:rsidP="00BA0EA6">
            <w:pPr>
              <w:pStyle w:val="VCAAtabletextnarrowstemrow"/>
            </w:pPr>
            <w:r w:rsidRPr="00A44973">
              <w:t>Students learn to:</w:t>
            </w:r>
          </w:p>
        </w:tc>
        <w:tc>
          <w:tcPr>
            <w:tcW w:w="11654" w:type="dxa"/>
            <w:shd w:val="clear" w:color="auto" w:fill="D9D9D9" w:themeFill="background1" w:themeFillShade="D9"/>
          </w:tcPr>
          <w:p w14:paraId="7B0627E9" w14:textId="77777777" w:rsidR="00D42ABE" w:rsidRPr="00A44973" w:rsidRDefault="00D42ABE" w:rsidP="00BA0EA6">
            <w:pPr>
              <w:pStyle w:val="VCAAtabletextnarrow"/>
            </w:pPr>
            <w:r w:rsidRPr="00A44973">
              <w:t>Elaborations</w:t>
            </w:r>
          </w:p>
          <w:p w14:paraId="3636164C" w14:textId="77777777" w:rsidR="00D42ABE" w:rsidRPr="00A44973" w:rsidRDefault="00D42ABE" w:rsidP="00BA0EA6">
            <w:pPr>
              <w:pStyle w:val="VCAAtabletextnarrowstemrow"/>
            </w:pPr>
            <w:r w:rsidRPr="00A44973">
              <w:t>This may involve students:</w:t>
            </w:r>
          </w:p>
        </w:tc>
      </w:tr>
      <w:tr w:rsidR="00D42ABE" w:rsidRPr="00A44973" w14:paraId="6BCF60D8" w14:textId="77777777" w:rsidTr="00E9450B">
        <w:trPr>
          <w:cantSplit/>
          <w:trHeight w:val="299"/>
        </w:trPr>
        <w:tc>
          <w:tcPr>
            <w:tcW w:w="3083" w:type="dxa"/>
            <w:tcBorders>
              <w:bottom w:val="single" w:sz="4" w:space="0" w:color="auto"/>
            </w:tcBorders>
            <w:shd w:val="clear" w:color="auto" w:fill="FFFFFF" w:themeFill="background1"/>
          </w:tcPr>
          <w:p w14:paraId="73FD4477" w14:textId="1FED30B8" w:rsidR="00D42ABE" w:rsidRPr="00924560" w:rsidRDefault="00D86B09" w:rsidP="00924560">
            <w:pPr>
              <w:pStyle w:val="VCAAtabletextnarrow"/>
            </w:pPr>
            <w:r w:rsidRPr="00924560">
              <w:t>i</w:t>
            </w:r>
            <w:r w:rsidR="00D42ABE" w:rsidRPr="00924560">
              <w:t>nvestigate ways composers and performers use the elements of music and compositional devices in music composed across cultures, times, places and</w:t>
            </w:r>
            <w:r w:rsidR="00BA4D94">
              <w:t xml:space="preserve"> </w:t>
            </w:r>
            <w:r w:rsidR="00D42ABE" w:rsidRPr="00924560">
              <w:t>other contexts</w:t>
            </w:r>
            <w:r w:rsidR="00CE6472">
              <w:t>,</w:t>
            </w:r>
            <w:r w:rsidR="00D42ABE" w:rsidRPr="00924560">
              <w:t xml:space="preserve"> including in the music of Aboriginal and Torres Strait Island</w:t>
            </w:r>
            <w:r w:rsidR="002F2588">
              <w:t>er</w:t>
            </w:r>
            <w:r w:rsidR="00D42ABE" w:rsidRPr="00924560">
              <w:t xml:space="preserve"> musicians</w:t>
            </w:r>
          </w:p>
          <w:p w14:paraId="56387BF2" w14:textId="5E96062A" w:rsidR="00D42ABE" w:rsidRPr="00D42ABE" w:rsidRDefault="009C138B" w:rsidP="00914F2E">
            <w:pPr>
              <w:pStyle w:val="VCAAVC2curriculumcode"/>
              <w:rPr>
                <w:b/>
                <w:bCs/>
                <w:lang w:val="en-AU" w:eastAsia="en-AU"/>
              </w:rPr>
            </w:pPr>
            <w:r w:rsidRPr="00BA147B">
              <w:t>VC2AMU</w:t>
            </w:r>
            <w:r>
              <w:t>8</w:t>
            </w:r>
            <w:r w:rsidRPr="00BA147B">
              <w:t>E01</w:t>
            </w:r>
          </w:p>
        </w:tc>
        <w:tc>
          <w:tcPr>
            <w:tcW w:w="11654" w:type="dxa"/>
            <w:tcBorders>
              <w:bottom w:val="single" w:sz="4" w:space="0" w:color="auto"/>
            </w:tcBorders>
            <w:shd w:val="clear" w:color="auto" w:fill="FFFFFF" w:themeFill="background1"/>
          </w:tcPr>
          <w:p w14:paraId="4FF7D059" w14:textId="77777777" w:rsidR="00D42ABE" w:rsidRPr="00602813" w:rsidRDefault="00D42ABE" w:rsidP="00924560">
            <w:pPr>
              <w:pStyle w:val="VCAAtablebulletnarrow"/>
              <w:rPr>
                <w:b/>
                <w:bCs/>
              </w:rPr>
            </w:pPr>
            <w:r w:rsidRPr="00602813">
              <w:t>accessing and researching music through live or recorded/streamed performances to analyse performers’ interpretations of composers’ intentions such as tempo choices, instrumentation, feel or articulation</w:t>
            </w:r>
          </w:p>
          <w:p w14:paraId="7100D393" w14:textId="77B739E9" w:rsidR="00D42ABE" w:rsidRPr="00602813" w:rsidRDefault="00D42ABE" w:rsidP="00924560">
            <w:pPr>
              <w:pStyle w:val="VCAAtablebulletnarrow"/>
              <w:rPr>
                <w:b/>
                <w:bCs/>
              </w:rPr>
            </w:pPr>
            <w:r w:rsidRPr="00602813">
              <w:t>listening to live or recorded music and identifying stylistic characteristics such as how elements of music are manipulated and how compositional devices are used</w:t>
            </w:r>
            <w:r w:rsidR="009D7863">
              <w:t>,</w:t>
            </w:r>
            <w:r w:rsidRPr="00602813">
              <w:t xml:space="preserve"> then using this information to describe features of style and inform performance in that style</w:t>
            </w:r>
          </w:p>
          <w:p w14:paraId="47C1A829" w14:textId="03C0E6AD" w:rsidR="00D42ABE" w:rsidRPr="00602813" w:rsidRDefault="00D42ABE" w:rsidP="00924560">
            <w:pPr>
              <w:pStyle w:val="VCAAtablebulletnarrow"/>
            </w:pPr>
            <w:r w:rsidRPr="00602813">
              <w:t>listening to and identifying how elements of music are manipulated in music composed by a range of composers, with the intention of drawing attention to social issues or values through music</w:t>
            </w:r>
            <w:r w:rsidR="009D7863">
              <w:t>,</w:t>
            </w:r>
            <w:r w:rsidRPr="00602813">
              <w:t xml:space="preserve"> such as protest song or nationalistic music </w:t>
            </w:r>
          </w:p>
          <w:p w14:paraId="6B5D0D2D" w14:textId="5D24A4E0" w:rsidR="00D42ABE" w:rsidRPr="00602813" w:rsidRDefault="00D42ABE" w:rsidP="00924560">
            <w:pPr>
              <w:pStyle w:val="VCAAtablebulletnarrow"/>
              <w:rPr>
                <w:szCs w:val="20"/>
                <w:lang w:val="en-AU"/>
              </w:rPr>
            </w:pPr>
            <w:r w:rsidRPr="00602813">
              <w:t>researching and discussing the influence of social, cultural and historical developments relating to specific styles, forms or traditions and</w:t>
            </w:r>
            <w:r w:rsidRPr="00602813">
              <w:rPr>
                <w:szCs w:val="20"/>
              </w:rPr>
              <w:t xml:space="preserve"> incorporating these into their </w:t>
            </w:r>
            <w:r w:rsidR="009D7863">
              <w:rPr>
                <w:szCs w:val="20"/>
              </w:rPr>
              <w:t>composition</w:t>
            </w:r>
            <w:r w:rsidR="009D7863" w:rsidRPr="00602813">
              <w:rPr>
                <w:szCs w:val="20"/>
              </w:rPr>
              <w:t xml:space="preserve"> </w:t>
            </w:r>
            <w:r w:rsidRPr="00602813">
              <w:rPr>
                <w:szCs w:val="20"/>
              </w:rPr>
              <w:t xml:space="preserve">and/or </w:t>
            </w:r>
            <w:r w:rsidR="009D7863">
              <w:rPr>
                <w:szCs w:val="20"/>
              </w:rPr>
              <w:t>performance</w:t>
            </w:r>
            <w:r w:rsidR="00136DF1">
              <w:rPr>
                <w:szCs w:val="20"/>
              </w:rPr>
              <w:t>,</w:t>
            </w:r>
            <w:r w:rsidR="009D7863">
              <w:rPr>
                <w:szCs w:val="20"/>
              </w:rPr>
              <w:t xml:space="preserve"> for example by asking questions such as</w:t>
            </w:r>
            <w:r w:rsidR="009D7863" w:rsidRPr="00602813">
              <w:rPr>
                <w:szCs w:val="20"/>
              </w:rPr>
              <w:t xml:space="preserve"> </w:t>
            </w:r>
            <w:r w:rsidRPr="00924560">
              <w:t>‘How does this music relate to its social context, makers and audiences?’</w:t>
            </w:r>
          </w:p>
        </w:tc>
      </w:tr>
      <w:tr w:rsidR="00D42ABE" w:rsidRPr="00A44973" w14:paraId="12B15590" w14:textId="77777777" w:rsidTr="00E9450B">
        <w:trPr>
          <w:cantSplit/>
          <w:trHeight w:val="299"/>
        </w:trPr>
        <w:tc>
          <w:tcPr>
            <w:tcW w:w="3083" w:type="dxa"/>
            <w:shd w:val="clear" w:color="auto" w:fill="FFFFFF" w:themeFill="background1"/>
          </w:tcPr>
          <w:p w14:paraId="0DC33515" w14:textId="77777777" w:rsidR="00D42ABE" w:rsidRPr="00924560" w:rsidRDefault="00D42ABE" w:rsidP="00924560">
            <w:pPr>
              <w:pStyle w:val="VCAAtabletextnarrow"/>
            </w:pPr>
            <w:r w:rsidRPr="00924560">
              <w:t>explore the diversity of music composed and performed by Aboriginal and Torres Strait Islander musicians, considering culturally appropriate and respectful approaches to Indigenous Cultural and Intellectual Property rights</w:t>
            </w:r>
          </w:p>
          <w:p w14:paraId="14D82ECA" w14:textId="4C03CF2C" w:rsidR="00D42ABE" w:rsidRPr="00D42ABE" w:rsidRDefault="00DF1714" w:rsidP="00BA4D94">
            <w:pPr>
              <w:pStyle w:val="VCAAVC2curriculumcode"/>
              <w:rPr>
                <w:lang w:val="en-AU" w:eastAsia="en-AU"/>
              </w:rPr>
            </w:pPr>
            <w:r w:rsidRPr="00BA147B">
              <w:t>VC2AMU</w:t>
            </w:r>
            <w:r>
              <w:t>8</w:t>
            </w:r>
            <w:r w:rsidRPr="00BA147B">
              <w:t>E0</w:t>
            </w:r>
            <w:r>
              <w:t>2</w:t>
            </w:r>
          </w:p>
        </w:tc>
        <w:tc>
          <w:tcPr>
            <w:tcW w:w="11654" w:type="dxa"/>
            <w:shd w:val="clear" w:color="auto" w:fill="FFFFFF" w:themeFill="background1"/>
          </w:tcPr>
          <w:p w14:paraId="4487ABC9" w14:textId="7389292F" w:rsidR="00D42ABE" w:rsidRPr="00602813" w:rsidRDefault="00D42ABE" w:rsidP="00924560">
            <w:pPr>
              <w:pStyle w:val="VCAAtablebulletnarrow"/>
            </w:pPr>
            <w:r w:rsidRPr="00602813">
              <w:t>exploring ways that Aboriginal and Torres Strait Islander composers and/or performers communicate their ideas and messages across communities and cultures</w:t>
            </w:r>
            <w:r w:rsidR="005B7DFF">
              <w:t>,</w:t>
            </w:r>
            <w:r w:rsidRPr="00602813">
              <w:t xml:space="preserve"> for example by asking questions such as </w:t>
            </w:r>
            <w:r w:rsidR="004C3560">
              <w:t>‘</w:t>
            </w:r>
            <w:r w:rsidR="00082577" w:rsidRPr="00F54EA0">
              <w:t>What are the impacts of this musician’s/these musicians’ music?</w:t>
            </w:r>
            <w:r w:rsidR="00082577">
              <w:t xml:space="preserve">’ or </w:t>
            </w:r>
            <w:r w:rsidR="00F951A6">
              <w:t>‘</w:t>
            </w:r>
            <w:r w:rsidR="00082577" w:rsidRPr="00F54EA0">
              <w:t>What music styles or genres is this musician drawing on in creating their own music?</w:t>
            </w:r>
            <w:r w:rsidR="00082577">
              <w:t>’</w:t>
            </w:r>
          </w:p>
          <w:p w14:paraId="158AAD96" w14:textId="77777777" w:rsidR="00D42ABE" w:rsidRPr="00602813" w:rsidRDefault="00D42ABE" w:rsidP="00924560">
            <w:pPr>
              <w:pStyle w:val="VCAAtablebulletnarrow"/>
            </w:pPr>
            <w:r w:rsidRPr="00602813">
              <w:t xml:space="preserve">investigating when, how and why copyright and/or Indigenous Cultural and Intellectual Property rights might be relevant to their practice as, for example, listeners, songwriters, composers and/or performers </w:t>
            </w:r>
          </w:p>
          <w:p w14:paraId="1A7196C2" w14:textId="03B0CAB2" w:rsidR="00D42ABE" w:rsidRPr="00602813" w:rsidRDefault="00D42ABE" w:rsidP="00BF237C">
            <w:pPr>
              <w:pStyle w:val="VCAAtablebulletnarrow"/>
            </w:pPr>
            <w:r w:rsidRPr="00602813">
              <w:t xml:space="preserve">exploring </w:t>
            </w:r>
            <w:r w:rsidR="008C5CDB">
              <w:t>what</w:t>
            </w:r>
            <w:r w:rsidR="008C5CDB" w:rsidRPr="00602813">
              <w:t xml:space="preserve"> </w:t>
            </w:r>
            <w:r w:rsidRPr="00602813">
              <w:t>protocols for protecting Indigenous Cultural and Intellectual Property rights exist to help students make ethical choices about how they use music as listeners or creators</w:t>
            </w:r>
            <w:r w:rsidR="00413F2D">
              <w:t>,</w:t>
            </w:r>
            <w:r w:rsidRPr="00602813">
              <w:t xml:space="preserve"> for example by asking questions such as </w:t>
            </w:r>
            <w:r w:rsidR="00397BA7">
              <w:t>‘</w:t>
            </w:r>
            <w:r w:rsidR="00082577" w:rsidRPr="00F54EA0">
              <w:t>Who wrote this music?</w:t>
            </w:r>
            <w:r w:rsidR="00082577">
              <w:t>’, ‘</w:t>
            </w:r>
            <w:r w:rsidR="00082577" w:rsidRPr="00F54EA0">
              <w:t>May I use ideas from this song, and do I need permission to do so?</w:t>
            </w:r>
            <w:r w:rsidR="00082577">
              <w:t>’, ‘</w:t>
            </w:r>
            <w:r w:rsidR="00082577" w:rsidRPr="00F54EA0">
              <w:t>When can I use Aboriginal and Torres Strait Island</w:t>
            </w:r>
            <w:r w:rsidR="00082577">
              <w:t>er</w:t>
            </w:r>
            <w:r w:rsidR="00082577" w:rsidRPr="00F54EA0">
              <w:t xml:space="preserve"> languages or </w:t>
            </w:r>
            <w:r w:rsidR="00413F2D">
              <w:t>s</w:t>
            </w:r>
            <w:r w:rsidR="00413F2D" w:rsidRPr="00F54EA0">
              <w:t xml:space="preserve">tories </w:t>
            </w:r>
            <w:r w:rsidR="00082577" w:rsidRPr="00F54EA0">
              <w:t>in song lyrics?’</w:t>
            </w:r>
            <w:r w:rsidR="00082577">
              <w:t>,</w:t>
            </w:r>
            <w:r w:rsidR="00082577" w:rsidRPr="00F54EA0">
              <w:t xml:space="preserve"> ‘Has the Aboriginal or Torres Strait</w:t>
            </w:r>
            <w:r w:rsidR="00082577">
              <w:t xml:space="preserve"> Islander</w:t>
            </w:r>
            <w:r w:rsidR="00082577" w:rsidRPr="00F54EA0">
              <w:t xml:space="preserve"> artist been paid for me to listen to this?’</w:t>
            </w:r>
            <w:r w:rsidR="00397BA7">
              <w:t xml:space="preserve"> and</w:t>
            </w:r>
            <w:r w:rsidR="00082577">
              <w:t xml:space="preserve"> </w:t>
            </w:r>
            <w:r w:rsidR="00082577" w:rsidRPr="00F54EA0">
              <w:t xml:space="preserve">‘When was the music </w:t>
            </w:r>
            <w:r w:rsidR="00ED11A5">
              <w:t>composed</w:t>
            </w:r>
            <w:r w:rsidR="00082577" w:rsidRPr="00F54EA0">
              <w:t>?’</w:t>
            </w:r>
          </w:p>
        </w:tc>
      </w:tr>
    </w:tbl>
    <w:p w14:paraId="13DD3FC3" w14:textId="0D194DF4" w:rsidR="00D42ABE" w:rsidRPr="00A44973" w:rsidRDefault="00D42ABE" w:rsidP="00914F2E">
      <w:pPr>
        <w:pStyle w:val="Heading4"/>
        <w:rPr>
          <w:lang w:val="en-AU"/>
        </w:rPr>
      </w:pPr>
      <w:r w:rsidRPr="00A44973">
        <w:lastRenderedPageBreak/>
        <w:t xml:space="preserve">Strand: </w:t>
      </w:r>
      <w:r>
        <w:t xml:space="preserve">Developing </w:t>
      </w:r>
      <w:r w:rsidR="00842F8B">
        <w:t>P</w:t>
      </w:r>
      <w:r>
        <w:t>ractices</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112"/>
        <w:gridCol w:w="11484"/>
      </w:tblGrid>
      <w:tr w:rsidR="00D42ABE" w:rsidRPr="00A44973" w14:paraId="0BD6C95B" w14:textId="77777777" w:rsidTr="00E9450B">
        <w:trPr>
          <w:cantSplit/>
          <w:trHeight w:val="264"/>
          <w:tblHeader/>
        </w:trPr>
        <w:tc>
          <w:tcPr>
            <w:tcW w:w="3112" w:type="dxa"/>
            <w:shd w:val="clear" w:color="auto" w:fill="D9D9D9" w:themeFill="background1" w:themeFillShade="D9"/>
          </w:tcPr>
          <w:p w14:paraId="29E3CF04" w14:textId="77777777" w:rsidR="00D42ABE" w:rsidRPr="00A44973" w:rsidRDefault="00D42ABE" w:rsidP="009E3E65">
            <w:pPr>
              <w:pStyle w:val="VCAAtabletextnarrow"/>
              <w:rPr>
                <w:lang w:val="en-AU" w:eastAsia="en-AU"/>
              </w:rPr>
            </w:pPr>
            <w:r w:rsidRPr="00A44973">
              <w:rPr>
                <w:lang w:val="en-AU" w:eastAsia="en-AU"/>
              </w:rPr>
              <w:t>Content descriptions</w:t>
            </w:r>
          </w:p>
          <w:p w14:paraId="2389A89E" w14:textId="77777777" w:rsidR="00D42ABE" w:rsidRPr="009E3E65" w:rsidRDefault="00D42ABE" w:rsidP="009E3E65">
            <w:pPr>
              <w:pStyle w:val="VCAAtabletextnarrowstemrow"/>
            </w:pPr>
            <w:r w:rsidRPr="009E3E65">
              <w:t>Students learn to:</w:t>
            </w:r>
          </w:p>
        </w:tc>
        <w:tc>
          <w:tcPr>
            <w:tcW w:w="11484" w:type="dxa"/>
            <w:shd w:val="clear" w:color="auto" w:fill="D9D9D9" w:themeFill="background1" w:themeFillShade="D9"/>
          </w:tcPr>
          <w:p w14:paraId="731678E8" w14:textId="77777777" w:rsidR="00D42ABE" w:rsidRPr="00A44973" w:rsidRDefault="00D42ABE" w:rsidP="009E3E65">
            <w:pPr>
              <w:pStyle w:val="VCAAtabletextnarrow"/>
            </w:pPr>
            <w:r w:rsidRPr="00A44973">
              <w:t>Elaborations</w:t>
            </w:r>
          </w:p>
          <w:p w14:paraId="40294F5F" w14:textId="77777777" w:rsidR="00D42ABE" w:rsidRPr="00A44973" w:rsidRDefault="00D42ABE" w:rsidP="009E3E65">
            <w:pPr>
              <w:pStyle w:val="VCAAtabletextnarrowstemrow"/>
            </w:pPr>
            <w:r w:rsidRPr="00A44973">
              <w:t>This may involve students:</w:t>
            </w:r>
          </w:p>
        </w:tc>
      </w:tr>
      <w:tr w:rsidR="00D42ABE" w:rsidRPr="00A44973" w14:paraId="31B73788" w14:textId="77777777" w:rsidTr="00E9450B">
        <w:trPr>
          <w:cantSplit/>
          <w:trHeight w:val="264"/>
        </w:trPr>
        <w:tc>
          <w:tcPr>
            <w:tcW w:w="3112" w:type="dxa"/>
            <w:tcBorders>
              <w:bottom w:val="single" w:sz="4" w:space="0" w:color="auto"/>
            </w:tcBorders>
            <w:shd w:val="clear" w:color="auto" w:fill="FFFFFF" w:themeFill="background1"/>
          </w:tcPr>
          <w:p w14:paraId="49F7535E" w14:textId="1ED03660" w:rsidR="00D42ABE" w:rsidRPr="00924560" w:rsidRDefault="00D42ABE" w:rsidP="00924560">
            <w:pPr>
              <w:pStyle w:val="VCAAtabletextnarrow"/>
            </w:pPr>
            <w:r w:rsidRPr="00924560">
              <w:t xml:space="preserve">develop and </w:t>
            </w:r>
            <w:proofErr w:type="spellStart"/>
            <w:r w:rsidRPr="00924560">
              <w:t>practise</w:t>
            </w:r>
            <w:proofErr w:type="spellEnd"/>
            <w:r w:rsidRPr="00924560">
              <w:t xml:space="preserve"> listening skills and vocal and/or instrumental skills</w:t>
            </w:r>
            <w:r w:rsidR="0084068C">
              <w:t xml:space="preserve"> and </w:t>
            </w:r>
            <w:r w:rsidRPr="00924560">
              <w:t>techniques for manipulating elements of music to achieve expressive effects</w:t>
            </w:r>
          </w:p>
          <w:p w14:paraId="3046168A" w14:textId="2D03BC79" w:rsidR="00D42ABE" w:rsidRPr="00F453B3" w:rsidRDefault="00D15367" w:rsidP="00F453B3">
            <w:pPr>
              <w:pStyle w:val="VCAAVC2curriculumcode"/>
            </w:pPr>
            <w:r w:rsidRPr="00F453B3">
              <w:t>VC2AMU8D01</w:t>
            </w:r>
          </w:p>
        </w:tc>
        <w:tc>
          <w:tcPr>
            <w:tcW w:w="11484" w:type="dxa"/>
            <w:tcBorders>
              <w:bottom w:val="single" w:sz="4" w:space="0" w:color="auto"/>
            </w:tcBorders>
            <w:shd w:val="clear" w:color="auto" w:fill="FFFFFF" w:themeFill="background1"/>
          </w:tcPr>
          <w:p w14:paraId="0BDB7A5D" w14:textId="77777777" w:rsidR="00D42ABE" w:rsidRPr="009E3E65" w:rsidRDefault="00D42ABE" w:rsidP="009E3E65">
            <w:pPr>
              <w:pStyle w:val="VCAAtablebulletnarrow"/>
            </w:pPr>
            <w:r w:rsidRPr="009E3E65">
              <w:t xml:space="preserve">experimenting with ways to use instrumental/vocal techniques to manipulate elements of music to achieve intended effects, and notate or document their ideas as a reference for future performances or composition </w:t>
            </w:r>
          </w:p>
          <w:p w14:paraId="7DF1E72C" w14:textId="34C2C536" w:rsidR="00D42ABE" w:rsidRPr="009E3E65" w:rsidRDefault="00D42ABE" w:rsidP="009E3E65">
            <w:pPr>
              <w:pStyle w:val="VCAAtablebulletnarrow"/>
            </w:pPr>
            <w:r w:rsidRPr="009E3E65">
              <w:t>practising technical and expressive skills such as intonation, pitch</w:t>
            </w:r>
            <w:r w:rsidR="002E2041">
              <w:t xml:space="preserve"> and </w:t>
            </w:r>
            <w:r w:rsidRPr="009E3E65">
              <w:t xml:space="preserve">rhythmic accuracy, phrasing or shaping dynamics and articulation to communicate expressive intent using voices and/or instruments  </w:t>
            </w:r>
          </w:p>
          <w:p w14:paraId="443E7553" w14:textId="2F147545" w:rsidR="00D42ABE" w:rsidRPr="009E3E65" w:rsidRDefault="00D42ABE" w:rsidP="009E3E65">
            <w:pPr>
              <w:pStyle w:val="VCAAtablebulletnarrow"/>
            </w:pPr>
            <w:r w:rsidRPr="009E3E65">
              <w:t xml:space="preserve">experimenting with ways digital tools can be used when arranging musical ideas or creating effects; for example, using digitally produced parts alone or in combination with voice/vocalisation or other instruments  </w:t>
            </w:r>
          </w:p>
          <w:p w14:paraId="2B27D230" w14:textId="3EE3AAF0" w:rsidR="00D42ABE" w:rsidRPr="00A44973" w:rsidRDefault="00D42ABE" w:rsidP="009E3E65">
            <w:pPr>
              <w:pStyle w:val="VCAAtablebulletnarrow"/>
            </w:pPr>
            <w:r w:rsidRPr="009E3E65">
              <w:t>using a listening journal format to document ideas for compositions, interpretations, re-imaginings or performances</w:t>
            </w:r>
            <w:r>
              <w:t xml:space="preserve"> </w:t>
            </w:r>
          </w:p>
        </w:tc>
      </w:tr>
      <w:tr w:rsidR="00D42ABE" w:rsidRPr="00A44973" w14:paraId="7EB90EDB" w14:textId="77777777" w:rsidTr="00E9450B">
        <w:trPr>
          <w:cantSplit/>
          <w:trHeight w:val="264"/>
        </w:trPr>
        <w:tc>
          <w:tcPr>
            <w:tcW w:w="3112" w:type="dxa"/>
            <w:shd w:val="clear" w:color="auto" w:fill="FFFFFF" w:themeFill="background1"/>
          </w:tcPr>
          <w:p w14:paraId="4960CF8D" w14:textId="31006261" w:rsidR="00D42ABE" w:rsidRDefault="00D42ABE" w:rsidP="00924560">
            <w:pPr>
              <w:pStyle w:val="VCAAtabletextnarrow"/>
            </w:pPr>
            <w:r w:rsidRPr="00924560">
              <w:t xml:space="preserve">reflect </w:t>
            </w:r>
            <w:r w:rsidRPr="00924560">
              <w:t>on</w:t>
            </w:r>
            <w:r w:rsidR="008665D6">
              <w:t>, analyse and document</w:t>
            </w:r>
            <w:r w:rsidRPr="00924560">
              <w:t xml:space="preserve"> their own and others’ music to inform choices they make as composers and performers about how they will manipulate elements </w:t>
            </w:r>
            <w:r w:rsidRPr="00924560">
              <w:t>of music and/or compositional devices</w:t>
            </w:r>
          </w:p>
          <w:p w14:paraId="5CDA29CE" w14:textId="53E5A210" w:rsidR="002E2041" w:rsidRPr="00924560" w:rsidRDefault="002E2041" w:rsidP="00914F2E">
            <w:pPr>
              <w:pStyle w:val="VCAAVC2curriculumcode"/>
            </w:pPr>
            <w:r w:rsidRPr="00BA147B">
              <w:t>VC2AMU</w:t>
            </w:r>
            <w:r>
              <w:t>8D</w:t>
            </w:r>
            <w:r w:rsidRPr="00BA147B">
              <w:t>0</w:t>
            </w:r>
            <w:r>
              <w:t>2</w:t>
            </w:r>
          </w:p>
        </w:tc>
        <w:tc>
          <w:tcPr>
            <w:tcW w:w="11484" w:type="dxa"/>
            <w:shd w:val="clear" w:color="auto" w:fill="FFFFFF" w:themeFill="background1"/>
          </w:tcPr>
          <w:p w14:paraId="3882B607" w14:textId="3F218EFB" w:rsidR="00D42ABE" w:rsidRPr="00605DDF" w:rsidRDefault="00D42ABE" w:rsidP="00924560">
            <w:pPr>
              <w:pStyle w:val="VCAAtablebulletnarrow"/>
              <w:rPr>
                <w:b/>
                <w:bCs/>
              </w:rPr>
            </w:pPr>
            <w:r>
              <w:t>p</w:t>
            </w:r>
            <w:r w:rsidRPr="00605DDF">
              <w:t>ractising</w:t>
            </w:r>
            <w:r>
              <w:t xml:space="preserve"> </w:t>
            </w:r>
            <w:r w:rsidRPr="00605DDF">
              <w:t>using aural skills and music terminology to identify and describe technical and expressive elements of music</w:t>
            </w:r>
            <w:r>
              <w:t xml:space="preserve"> </w:t>
            </w:r>
            <w:r w:rsidRPr="00605DDF">
              <w:t>when songwriting, in an instrumental music lesson or in a discussion with peers or a teacher</w:t>
            </w:r>
          </w:p>
          <w:p w14:paraId="098DFD7E" w14:textId="05770C34" w:rsidR="00D42ABE" w:rsidRPr="00D81A22" w:rsidRDefault="00D42ABE" w:rsidP="00924560">
            <w:pPr>
              <w:pStyle w:val="VCAAtablebulletnarrow"/>
            </w:pPr>
            <w:r w:rsidRPr="00D81A22">
              <w:t>practising ways to use aural</w:t>
            </w:r>
            <w:r w:rsidR="001575D2">
              <w:t xml:space="preserve"> and </w:t>
            </w:r>
            <w:r w:rsidRPr="00D81A22">
              <w:t>visual cues when playing or singing in an ensemble</w:t>
            </w:r>
            <w:r w:rsidR="001575D2">
              <w:t>,</w:t>
            </w:r>
            <w:r>
              <w:t xml:space="preserve"> paying attention to</w:t>
            </w:r>
            <w:r w:rsidRPr="00D81A22">
              <w:t xml:space="preserve"> chords or phrases that indicate place within a structure (aural) or gestures indicating tempo or entries (visual) </w:t>
            </w:r>
          </w:p>
          <w:p w14:paraId="3D6249E1" w14:textId="431BD246" w:rsidR="00D42ABE" w:rsidRPr="006E5846" w:rsidRDefault="00D42ABE" w:rsidP="00914F2E">
            <w:pPr>
              <w:pStyle w:val="VCAAtablebulletnarrow"/>
            </w:pPr>
            <w:r w:rsidRPr="00D81A22">
              <w:t>using focused listening and selected aural skills to evaluate the use of elements of music when listening to a recording for the purpose of making decisions about how they will interpret the music</w:t>
            </w:r>
          </w:p>
        </w:tc>
      </w:tr>
    </w:tbl>
    <w:p w14:paraId="1C7BEAC3" w14:textId="77777777" w:rsidR="00D42ABE" w:rsidRPr="00A44973" w:rsidRDefault="00D42ABE" w:rsidP="00E86BDC">
      <w:pPr>
        <w:pStyle w:val="Heading4"/>
      </w:pPr>
      <w:r w:rsidRPr="00A44973">
        <w:t xml:space="preserve">Strand: </w:t>
      </w:r>
      <w:r>
        <w:t>Creating</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072"/>
        <w:gridCol w:w="11524"/>
      </w:tblGrid>
      <w:tr w:rsidR="00D42ABE" w:rsidRPr="00A44973" w14:paraId="1A6A0429" w14:textId="77777777" w:rsidTr="00E9450B">
        <w:trPr>
          <w:cantSplit/>
          <w:trHeight w:val="233"/>
          <w:tblHeader/>
        </w:trPr>
        <w:tc>
          <w:tcPr>
            <w:tcW w:w="3072" w:type="dxa"/>
            <w:shd w:val="clear" w:color="auto" w:fill="D9D9D9" w:themeFill="background1" w:themeFillShade="D9"/>
          </w:tcPr>
          <w:p w14:paraId="58E9F06A" w14:textId="77777777" w:rsidR="00D42ABE" w:rsidRPr="00A44973" w:rsidRDefault="00D42ABE" w:rsidP="00B9224B">
            <w:pPr>
              <w:pStyle w:val="VCAAtabletextnarrow"/>
              <w:rPr>
                <w:lang w:val="en-AU" w:eastAsia="en-AU"/>
              </w:rPr>
            </w:pPr>
            <w:r w:rsidRPr="00A44973">
              <w:rPr>
                <w:lang w:val="en-AU" w:eastAsia="en-AU"/>
              </w:rPr>
              <w:t>Content descriptions</w:t>
            </w:r>
          </w:p>
          <w:p w14:paraId="21B8E77B" w14:textId="77777777" w:rsidR="00D42ABE" w:rsidRPr="00A44973" w:rsidRDefault="00D42ABE" w:rsidP="00B9224B">
            <w:pPr>
              <w:pStyle w:val="VCAAtabletextnarrowstemrow"/>
            </w:pPr>
            <w:r w:rsidRPr="00A44973">
              <w:t>Students learn to:</w:t>
            </w:r>
          </w:p>
        </w:tc>
        <w:tc>
          <w:tcPr>
            <w:tcW w:w="11524" w:type="dxa"/>
            <w:shd w:val="clear" w:color="auto" w:fill="D9D9D9" w:themeFill="background1" w:themeFillShade="D9"/>
          </w:tcPr>
          <w:p w14:paraId="4D950C69" w14:textId="77777777" w:rsidR="00D42ABE" w:rsidRPr="00A44973" w:rsidRDefault="00D42ABE" w:rsidP="00B9224B">
            <w:pPr>
              <w:pStyle w:val="VCAAtabletextnarrow"/>
            </w:pPr>
            <w:r w:rsidRPr="00A44973">
              <w:t>Elaborations</w:t>
            </w:r>
          </w:p>
          <w:p w14:paraId="6A09F0DB" w14:textId="77777777" w:rsidR="00D42ABE" w:rsidRPr="00A44973" w:rsidRDefault="00D42ABE" w:rsidP="00B9224B">
            <w:pPr>
              <w:pStyle w:val="VCAAtabletextnarrowstemrow"/>
            </w:pPr>
            <w:r w:rsidRPr="00A44973">
              <w:t>This may involve students:</w:t>
            </w:r>
          </w:p>
        </w:tc>
      </w:tr>
      <w:tr w:rsidR="00D42ABE" w:rsidRPr="00A44973" w14:paraId="15CEF970" w14:textId="77777777" w:rsidTr="00E9450B">
        <w:trPr>
          <w:cantSplit/>
          <w:trHeight w:val="233"/>
        </w:trPr>
        <w:tc>
          <w:tcPr>
            <w:tcW w:w="3072" w:type="dxa"/>
            <w:tcBorders>
              <w:bottom w:val="single" w:sz="4" w:space="0" w:color="auto"/>
            </w:tcBorders>
            <w:shd w:val="clear" w:color="auto" w:fill="FFFFFF" w:themeFill="background1"/>
          </w:tcPr>
          <w:p w14:paraId="702E635F" w14:textId="661C7071" w:rsidR="00D42ABE" w:rsidRPr="00924560" w:rsidRDefault="00D42ABE" w:rsidP="00924560">
            <w:pPr>
              <w:pStyle w:val="VCAAtabletextnarrow"/>
            </w:pPr>
            <w:r w:rsidRPr="00924560">
              <w:t xml:space="preserve">interpret music in a variety of forms </w:t>
            </w:r>
            <w:r w:rsidRPr="00924560">
              <w:t xml:space="preserve">and styles, manipulating elements of music and </w:t>
            </w:r>
            <w:r w:rsidRPr="00924560">
              <w:t>employing relevant vocal</w:t>
            </w:r>
            <w:r w:rsidR="001575D2">
              <w:t xml:space="preserve"> and/or </w:t>
            </w:r>
            <w:r w:rsidRPr="00924560">
              <w:t>instrumental techniques</w:t>
            </w:r>
          </w:p>
          <w:p w14:paraId="3EA7227B" w14:textId="5BBFBE9B" w:rsidR="00D42ABE" w:rsidRPr="00602813" w:rsidRDefault="002051ED" w:rsidP="00914F2E">
            <w:pPr>
              <w:pStyle w:val="VCAAVC2curriculumcode"/>
              <w:rPr>
                <w:b/>
                <w:bCs/>
                <w:lang w:val="en-AU" w:eastAsia="en-AU"/>
              </w:rPr>
            </w:pPr>
            <w:r w:rsidRPr="00BA147B">
              <w:t>VC2AMU</w:t>
            </w:r>
            <w:r>
              <w:t>8C</w:t>
            </w:r>
            <w:r w:rsidRPr="00BA147B">
              <w:t>0</w:t>
            </w:r>
            <w:r>
              <w:t>1</w:t>
            </w:r>
          </w:p>
        </w:tc>
        <w:tc>
          <w:tcPr>
            <w:tcW w:w="11524" w:type="dxa"/>
            <w:tcBorders>
              <w:bottom w:val="single" w:sz="4" w:space="0" w:color="auto"/>
            </w:tcBorders>
            <w:shd w:val="clear" w:color="auto" w:fill="FFFFFF" w:themeFill="background1"/>
          </w:tcPr>
          <w:p w14:paraId="2CE2A2F9" w14:textId="490CAABE" w:rsidR="00D42ABE" w:rsidRPr="0077799B" w:rsidRDefault="00D42ABE" w:rsidP="0077799B">
            <w:pPr>
              <w:pStyle w:val="VCAAtablebulletnarrow"/>
            </w:pPr>
            <w:r w:rsidRPr="006639E3">
              <w:t xml:space="preserve">investigating and trialling ways of realising stylistic features when rehearsing, by incorporating effects such as </w:t>
            </w:r>
            <w:r w:rsidRPr="0077799B">
              <w:t>distortion, decay or delay, or using accent</w:t>
            </w:r>
          </w:p>
          <w:p w14:paraId="0D92FF94" w14:textId="05FF256D" w:rsidR="00D42ABE" w:rsidRPr="0077799B" w:rsidRDefault="00D42ABE" w:rsidP="0077799B">
            <w:pPr>
              <w:pStyle w:val="VCAAtablebulletnarrow"/>
            </w:pPr>
            <w:r w:rsidRPr="006639E3">
              <w:t>interpreting music that is notated/documented in a range of formats, such as graphic or interactive scores, staff notation or tablature (TAB) and recordings to develop an arrangement of a song</w:t>
            </w:r>
          </w:p>
          <w:p w14:paraId="5B63916D" w14:textId="77777777" w:rsidR="00D42ABE" w:rsidRPr="00A44973" w:rsidRDefault="00D42ABE" w:rsidP="0077799B">
            <w:pPr>
              <w:pStyle w:val="VCAAtablebulletnarrow"/>
              <w:rPr>
                <w:lang w:val="en-AU"/>
              </w:rPr>
            </w:pPr>
            <w:r w:rsidRPr="006639E3">
              <w:t>manipulating sound quality by applying understanding of the range of sounds/timbres that different instruments, voice types and digital tools can produce</w:t>
            </w:r>
          </w:p>
        </w:tc>
      </w:tr>
      <w:tr w:rsidR="00D42ABE" w:rsidRPr="00A44973" w14:paraId="1AA41BB5" w14:textId="77777777" w:rsidTr="00E9450B">
        <w:trPr>
          <w:cantSplit/>
          <w:trHeight w:val="233"/>
        </w:trPr>
        <w:tc>
          <w:tcPr>
            <w:tcW w:w="3072" w:type="dxa"/>
            <w:shd w:val="clear" w:color="auto" w:fill="FFFFFF" w:themeFill="background1"/>
          </w:tcPr>
          <w:p w14:paraId="4043F44F" w14:textId="52D87E84" w:rsidR="00D42ABE" w:rsidRPr="00924560" w:rsidRDefault="00D42ABE" w:rsidP="00924560">
            <w:pPr>
              <w:pStyle w:val="VCAAtabletextnarrow"/>
            </w:pPr>
            <w:r w:rsidRPr="00924560">
              <w:lastRenderedPageBreak/>
              <w:t>compose using the elements of music and compositional devices to communicate ideas,</w:t>
            </w:r>
            <w:r w:rsidR="00B474B9">
              <w:t xml:space="preserve"> </w:t>
            </w:r>
            <w:r w:rsidR="002803B3">
              <w:t xml:space="preserve">perspectives </w:t>
            </w:r>
            <w:r w:rsidRPr="00924560">
              <w:t>and meaning, and notate, document and/or record the music</w:t>
            </w:r>
          </w:p>
          <w:p w14:paraId="0A006480" w14:textId="2C9DE8A5" w:rsidR="00D42ABE" w:rsidRPr="00914F2E" w:rsidRDefault="002051ED" w:rsidP="00914F2E">
            <w:pPr>
              <w:pStyle w:val="VCAAVC2curriculumcode"/>
            </w:pPr>
            <w:r w:rsidRPr="002051ED">
              <w:t>VC2AMU8C02</w:t>
            </w:r>
          </w:p>
        </w:tc>
        <w:tc>
          <w:tcPr>
            <w:tcW w:w="11524" w:type="dxa"/>
            <w:shd w:val="clear" w:color="auto" w:fill="FFFFFF" w:themeFill="background1"/>
          </w:tcPr>
          <w:p w14:paraId="4C1C4842" w14:textId="722F813A" w:rsidR="00D42ABE" w:rsidRPr="00B9224B" w:rsidRDefault="00D42ABE" w:rsidP="00B9224B">
            <w:pPr>
              <w:pStyle w:val="VCAAtablebulletnarrow"/>
            </w:pPr>
            <w:r w:rsidRPr="00B9224B">
              <w:t>writing songs or instrumental music to communicate ideas or opinions about themes or issues</w:t>
            </w:r>
          </w:p>
          <w:p w14:paraId="740CE9EF" w14:textId="26EDE682" w:rsidR="00D42ABE" w:rsidRPr="00B9224B" w:rsidRDefault="00D42ABE" w:rsidP="00B9224B">
            <w:pPr>
              <w:pStyle w:val="VCAAtablebulletnarrow"/>
            </w:pPr>
            <w:r w:rsidRPr="00B9224B">
              <w:t>combining and manipulating the elements of music in ways that are characteristic of selected styles, creating</w:t>
            </w:r>
            <w:r w:rsidR="00AD1278">
              <w:t>,</w:t>
            </w:r>
            <w:r w:rsidRPr="00B9224B">
              <w:t xml:space="preserve"> and notating, documenting and/or recording a composition using available digital tools  </w:t>
            </w:r>
          </w:p>
          <w:p w14:paraId="2E776D7C" w14:textId="21F32EC0" w:rsidR="00D42ABE" w:rsidRPr="00B9224B" w:rsidRDefault="00D42ABE" w:rsidP="00B9224B">
            <w:pPr>
              <w:pStyle w:val="VCAAtablebulletnarrow"/>
            </w:pPr>
            <w:r w:rsidRPr="00B9224B">
              <w:t>using patterns such as harmonic, rhythmic or melodic patterns as the basis for improvisation or composition; for example, creating a composition entirely from loops or recording a series of loops (</w:t>
            </w:r>
            <w:proofErr w:type="spellStart"/>
            <w:r w:rsidRPr="00B9224B">
              <w:t>ostinati</w:t>
            </w:r>
            <w:proofErr w:type="spellEnd"/>
            <w:r w:rsidRPr="00B9224B">
              <w:t>/repeating patterns) and then composing</w:t>
            </w:r>
            <w:r w:rsidR="00F22886">
              <w:t xml:space="preserve"> or </w:t>
            </w:r>
            <w:r w:rsidRPr="00B9224B">
              <w:t>improvising additional melodic lines</w:t>
            </w:r>
          </w:p>
          <w:p w14:paraId="36B00B09" w14:textId="6CD9C93B" w:rsidR="00D42ABE" w:rsidRPr="00B9224B" w:rsidRDefault="00D42ABE" w:rsidP="00B9224B">
            <w:pPr>
              <w:pStyle w:val="VCAAtablebulletnarrow"/>
            </w:pPr>
            <w:r w:rsidRPr="00B9224B">
              <w:t>using software to notate, document and/or record compositions in formats that are appropriate to a genre, style or instrument, such as chord charts or percussio</w:t>
            </w:r>
            <w:r w:rsidR="00496844">
              <w:t xml:space="preserve">n </w:t>
            </w:r>
            <w:r w:rsidRPr="00B9224B">
              <w:t xml:space="preserve">notation </w:t>
            </w:r>
          </w:p>
        </w:tc>
      </w:tr>
    </w:tbl>
    <w:p w14:paraId="1C64E38D" w14:textId="77777777" w:rsidR="00D42ABE" w:rsidRPr="00A44973" w:rsidRDefault="00D42ABE" w:rsidP="00E86BDC">
      <w:pPr>
        <w:pStyle w:val="Heading4"/>
      </w:pPr>
      <w:r w:rsidRPr="00A44973">
        <w:t xml:space="preserve">Strand: </w:t>
      </w:r>
      <w:r>
        <w:t>Presenting</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112"/>
        <w:gridCol w:w="11484"/>
      </w:tblGrid>
      <w:tr w:rsidR="00D42ABE" w:rsidRPr="00A44973" w14:paraId="138FF5B3" w14:textId="77777777" w:rsidTr="00E9450B">
        <w:trPr>
          <w:cantSplit/>
          <w:trHeight w:val="264"/>
          <w:tblHeader/>
        </w:trPr>
        <w:tc>
          <w:tcPr>
            <w:tcW w:w="3112" w:type="dxa"/>
            <w:shd w:val="clear" w:color="auto" w:fill="D9D9D9" w:themeFill="background1" w:themeFillShade="D9"/>
          </w:tcPr>
          <w:p w14:paraId="657A6985" w14:textId="77777777" w:rsidR="00D42ABE" w:rsidRPr="00A44973" w:rsidRDefault="00D42ABE" w:rsidP="002747A8">
            <w:pPr>
              <w:pStyle w:val="VCAAtabletextnarrow"/>
              <w:rPr>
                <w:lang w:val="en-AU" w:eastAsia="en-AU"/>
              </w:rPr>
            </w:pPr>
            <w:r w:rsidRPr="00A44973">
              <w:rPr>
                <w:lang w:val="en-AU" w:eastAsia="en-AU"/>
              </w:rPr>
              <w:t>Content descriptions</w:t>
            </w:r>
          </w:p>
          <w:p w14:paraId="242EF03B" w14:textId="77777777" w:rsidR="00D42ABE" w:rsidRPr="00A44973" w:rsidRDefault="00D42ABE" w:rsidP="002747A8">
            <w:pPr>
              <w:pStyle w:val="VCAAtabletextnarrowstemrow"/>
            </w:pPr>
            <w:r w:rsidRPr="00A44973">
              <w:t>Students learn to:</w:t>
            </w:r>
          </w:p>
        </w:tc>
        <w:tc>
          <w:tcPr>
            <w:tcW w:w="11484" w:type="dxa"/>
            <w:shd w:val="clear" w:color="auto" w:fill="D9D9D9" w:themeFill="background1" w:themeFillShade="D9"/>
          </w:tcPr>
          <w:p w14:paraId="37C2C3E7" w14:textId="77777777" w:rsidR="00D42ABE" w:rsidRPr="00A44973" w:rsidRDefault="00D42ABE" w:rsidP="002747A8">
            <w:pPr>
              <w:pStyle w:val="VCAAtabletextnarrow"/>
            </w:pPr>
            <w:r w:rsidRPr="00A44973">
              <w:t>Elaborations</w:t>
            </w:r>
          </w:p>
          <w:p w14:paraId="45E23ECC" w14:textId="77777777" w:rsidR="00D42ABE" w:rsidRPr="00A44973" w:rsidRDefault="00D42ABE" w:rsidP="002747A8">
            <w:pPr>
              <w:pStyle w:val="VCAAtabletextnarrowstemrow"/>
            </w:pPr>
            <w:r w:rsidRPr="00A44973">
              <w:t>This may involve students:</w:t>
            </w:r>
          </w:p>
        </w:tc>
      </w:tr>
      <w:tr w:rsidR="00D42ABE" w:rsidRPr="00A44973" w14:paraId="6DF8C991" w14:textId="77777777" w:rsidTr="00E9450B">
        <w:trPr>
          <w:cantSplit/>
          <w:trHeight w:val="264"/>
        </w:trPr>
        <w:tc>
          <w:tcPr>
            <w:tcW w:w="3112" w:type="dxa"/>
            <w:tcBorders>
              <w:bottom w:val="single" w:sz="4" w:space="0" w:color="auto"/>
            </w:tcBorders>
            <w:shd w:val="clear" w:color="auto" w:fill="FFFFFF" w:themeFill="background1"/>
          </w:tcPr>
          <w:p w14:paraId="14D1827C" w14:textId="033A99C9" w:rsidR="00D42ABE" w:rsidRPr="00924560" w:rsidRDefault="00D42ABE" w:rsidP="00924560">
            <w:pPr>
              <w:pStyle w:val="VCAAtabletextnarrow"/>
            </w:pPr>
            <w:r w:rsidRPr="00924560">
              <w:t>rehearse a</w:t>
            </w:r>
            <w:r w:rsidRPr="00924560">
              <w:t>nd perform music</w:t>
            </w:r>
            <w:r w:rsidR="008665D6">
              <w:t xml:space="preserve"> to audiences</w:t>
            </w:r>
            <w:r w:rsidRPr="00924560">
              <w:t xml:space="preserve"> using relevant vocal and/or instrumental techniques </w:t>
            </w:r>
            <w:r w:rsidRPr="00924560">
              <w:t xml:space="preserve">and performance skills </w:t>
            </w:r>
          </w:p>
          <w:p w14:paraId="44879A33" w14:textId="1DA91390" w:rsidR="00D42ABE" w:rsidRPr="00A44973" w:rsidRDefault="00F22886" w:rsidP="00914F2E">
            <w:pPr>
              <w:pStyle w:val="VCAAVC2curriculumcode"/>
              <w:rPr>
                <w:b/>
                <w:bCs/>
                <w:lang w:val="en-AU" w:eastAsia="en-AU"/>
              </w:rPr>
            </w:pPr>
            <w:r w:rsidRPr="00BA147B">
              <w:t>VC2AMU</w:t>
            </w:r>
            <w:r>
              <w:t>8P</w:t>
            </w:r>
            <w:r w:rsidRPr="00BA147B">
              <w:t>0</w:t>
            </w:r>
            <w:r>
              <w:t>1</w:t>
            </w:r>
          </w:p>
        </w:tc>
        <w:tc>
          <w:tcPr>
            <w:tcW w:w="11484" w:type="dxa"/>
            <w:tcBorders>
              <w:bottom w:val="single" w:sz="4" w:space="0" w:color="auto"/>
            </w:tcBorders>
            <w:shd w:val="clear" w:color="auto" w:fill="FFFFFF" w:themeFill="background1"/>
          </w:tcPr>
          <w:p w14:paraId="2133777D" w14:textId="77777777" w:rsidR="00D42ABE" w:rsidRPr="002747A8" w:rsidRDefault="00D42ABE" w:rsidP="002747A8">
            <w:pPr>
              <w:pStyle w:val="VCAAtablebulletnarrow"/>
            </w:pPr>
            <w:r w:rsidRPr="002747A8">
              <w:t xml:space="preserve">rehearsing a range of music in solo and ensemble activities for performance to a variety of audiences  </w:t>
            </w:r>
          </w:p>
          <w:p w14:paraId="4E7BAB89" w14:textId="77777777" w:rsidR="00D42ABE" w:rsidRPr="002747A8" w:rsidRDefault="00D42ABE" w:rsidP="002747A8">
            <w:pPr>
              <w:pStyle w:val="VCAAtablebulletnarrow"/>
            </w:pPr>
            <w:r w:rsidRPr="002747A8">
              <w:t>performing with correct posture, understanding that the body is part of the performance, standing or sitting as appropriate for the instrument, ensemble, audience and any technology in use such as a microphone, and using correct posture and techniques for tone production</w:t>
            </w:r>
          </w:p>
          <w:p w14:paraId="7970784A" w14:textId="095533CD" w:rsidR="00D42ABE" w:rsidRPr="002747A8" w:rsidRDefault="00D42ABE" w:rsidP="002747A8">
            <w:pPr>
              <w:pStyle w:val="VCAAtablebulletnarrow"/>
            </w:pPr>
            <w:r w:rsidRPr="002747A8">
              <w:t xml:space="preserve">planning performances, rehearsing and performing their own vocal and/or instrumental compositions individually or in a group, </w:t>
            </w:r>
            <w:r w:rsidR="00613D23">
              <w:t xml:space="preserve">and </w:t>
            </w:r>
            <w:r w:rsidRPr="002747A8">
              <w:t xml:space="preserve">paying attention to expressive skills that convey stylistic understanding, such as articulation and accents  </w:t>
            </w:r>
          </w:p>
          <w:p w14:paraId="6AC3A0B2" w14:textId="77777777" w:rsidR="00D42ABE" w:rsidRPr="00A44973" w:rsidRDefault="00D42ABE" w:rsidP="002747A8">
            <w:pPr>
              <w:pStyle w:val="VCAAtablebulletnarrow"/>
            </w:pPr>
            <w:r w:rsidRPr="002747A8">
              <w:t>experimenting with different ways of staging a performance to communicate ideas and intentions to an audience</w:t>
            </w:r>
          </w:p>
        </w:tc>
      </w:tr>
    </w:tbl>
    <w:p w14:paraId="7C59B802" w14:textId="77777777" w:rsidR="00D42ABE" w:rsidRDefault="00D42ABE" w:rsidP="00307B24">
      <w:pPr>
        <w:pStyle w:val="VCAAbody"/>
      </w:pPr>
    </w:p>
    <w:p w14:paraId="74630B77" w14:textId="77777777" w:rsidR="00FE785E" w:rsidRDefault="00FE785E">
      <w:pPr>
        <w:rPr>
          <w:rFonts w:ascii="Arial" w:hAnsi="Arial" w:cs="Arial"/>
          <w:color w:val="0F7EB4"/>
          <w:sz w:val="40"/>
          <w:szCs w:val="28"/>
          <w:lang w:val="en-AU" w:eastAsia="en-AU"/>
        </w:rPr>
      </w:pPr>
      <w:r>
        <w:rPr>
          <w:lang w:eastAsia="en-AU"/>
        </w:rPr>
        <w:br w:type="page"/>
      </w:r>
    </w:p>
    <w:p w14:paraId="2945FDDD" w14:textId="7D2E4D93" w:rsidR="001701A4" w:rsidRPr="00A44973" w:rsidRDefault="001701A4" w:rsidP="001701A4">
      <w:pPr>
        <w:pStyle w:val="Heading2"/>
        <w:rPr>
          <w:lang w:eastAsia="en-AU"/>
        </w:rPr>
      </w:pPr>
      <w:bookmarkStart w:id="23" w:name="_Toc168576188"/>
      <w:r w:rsidRPr="00A44973">
        <w:rPr>
          <w:lang w:eastAsia="en-AU"/>
        </w:rPr>
        <w:lastRenderedPageBreak/>
        <w:t>Levels 9 and 10</w:t>
      </w:r>
      <w:bookmarkEnd w:id="23"/>
    </w:p>
    <w:p w14:paraId="7D28D38F" w14:textId="6728AD8C" w:rsidR="001701A4" w:rsidRPr="00A44973" w:rsidRDefault="00AF12BC" w:rsidP="001701A4">
      <w:pPr>
        <w:pStyle w:val="Heading3"/>
      </w:pPr>
      <w:r>
        <w:t>Band</w:t>
      </w:r>
      <w:r w:rsidRPr="00A44973">
        <w:t xml:space="preserve"> </w:t>
      </w:r>
      <w:r w:rsidR="001701A4" w:rsidRPr="00A44973">
        <w:t>description</w:t>
      </w:r>
    </w:p>
    <w:p w14:paraId="1A5A00F5" w14:textId="1769E87E" w:rsidR="00D42ABE" w:rsidRPr="00924560" w:rsidRDefault="00D42ABE" w:rsidP="00924560">
      <w:pPr>
        <w:pStyle w:val="VCAAbody"/>
      </w:pPr>
      <w:r w:rsidRPr="00924560">
        <w:t xml:space="preserve">In </w:t>
      </w:r>
      <w:r w:rsidR="00F36C66">
        <w:t>Levels 9 and 10</w:t>
      </w:r>
      <w:r w:rsidRPr="00924560">
        <w:t xml:space="preserve">, learning in Music continues to build on each student’s prior learning and experiences as </w:t>
      </w:r>
      <w:r w:rsidR="00B25733">
        <w:t>they</w:t>
      </w:r>
      <w:r w:rsidR="00B25733" w:rsidRPr="00924560">
        <w:t xml:space="preserve"> </w:t>
      </w:r>
      <w:r w:rsidRPr="00924560">
        <w:t xml:space="preserve">develop their capability and confidence across the practices of Music: listening, composing and performing, </w:t>
      </w:r>
      <w:r w:rsidR="00B25733">
        <w:t xml:space="preserve">and </w:t>
      </w:r>
      <w:r w:rsidRPr="00924560">
        <w:t>developing a personal voice as composers, performers and audience</w:t>
      </w:r>
      <w:r w:rsidR="0028686C">
        <w:t>s</w:t>
      </w:r>
      <w:r w:rsidRPr="00924560">
        <w:t xml:space="preserve">. They continue to use music knowledge and skills in purposeful and creative ways that are informed by their engagement with the work of living composers and performers from local, regional, national and global contexts such as countries or regions in Asia, including </w:t>
      </w:r>
      <w:r w:rsidR="00B25733">
        <w:t xml:space="preserve">the </w:t>
      </w:r>
      <w:r w:rsidRPr="00924560">
        <w:t xml:space="preserve">use of music in multi-arts, transdisciplinary or hybrid forms. This awareness of diverse music practices, genres and/or styles informs their own music practices. They work collaboratively with peers and teachers.  </w:t>
      </w:r>
    </w:p>
    <w:p w14:paraId="09E378B8" w14:textId="5508EB7C" w:rsidR="00D42ABE" w:rsidRPr="00924560" w:rsidRDefault="00D42ABE" w:rsidP="00924560">
      <w:pPr>
        <w:pStyle w:val="VCAAbody"/>
      </w:pPr>
      <w:r w:rsidRPr="00924560">
        <w:t xml:space="preserve">In </w:t>
      </w:r>
      <w:r w:rsidR="00F36C66">
        <w:t>Levels 9 and 10</w:t>
      </w:r>
      <w:r w:rsidRPr="00924560">
        <w:t xml:space="preserve">, the focus is on students:  </w:t>
      </w:r>
    </w:p>
    <w:p w14:paraId="769AE9C8" w14:textId="7FB99419" w:rsidR="00D42ABE" w:rsidRPr="005F79F4" w:rsidRDefault="00D42ABE" w:rsidP="00E247C7">
      <w:pPr>
        <w:pStyle w:val="VCAAbullet"/>
      </w:pPr>
      <w:r w:rsidRPr="005F79F4">
        <w:t>exploring and responding to</w:t>
      </w:r>
      <w:r w:rsidR="00613D23">
        <w:t>:</w:t>
      </w:r>
    </w:p>
    <w:p w14:paraId="30078DAD" w14:textId="06EDAE7C" w:rsidR="00D42ABE" w:rsidRPr="005F79F4" w:rsidRDefault="00D42ABE" w:rsidP="00E247C7">
      <w:pPr>
        <w:pStyle w:val="VCAAbulletlevel2"/>
      </w:pPr>
      <w:r w:rsidRPr="005F79F4">
        <w:t>music and music practices from a range of cultures, times</w:t>
      </w:r>
      <w:r w:rsidR="000C68BF">
        <w:t>,</w:t>
      </w:r>
      <w:r w:rsidR="009F1626">
        <w:t xml:space="preserve"> </w:t>
      </w:r>
      <w:r w:rsidRPr="005F79F4">
        <w:t>places</w:t>
      </w:r>
      <w:r w:rsidR="0093162B">
        <w:t xml:space="preserve"> and other contexts</w:t>
      </w:r>
      <w:r w:rsidR="007C6892">
        <w:t>,</w:t>
      </w:r>
      <w:r w:rsidRPr="005F79F4">
        <w:t xml:space="preserve"> for example through listening and evaluating their own music practices or analysing performances and compositions created or presented by others </w:t>
      </w:r>
    </w:p>
    <w:p w14:paraId="2CD2EE9B" w14:textId="1B9C83E3" w:rsidR="00D42ABE" w:rsidRPr="005F79F4" w:rsidRDefault="00D42ABE" w:rsidP="00E247C7">
      <w:pPr>
        <w:pStyle w:val="VCAAbulletlevel2"/>
      </w:pPr>
      <w:r w:rsidRPr="005F79F4">
        <w:t>ways in which music created and/or performed by Aboriginal and Torres Strait Islander</w:t>
      </w:r>
      <w:r w:rsidR="005D5C29">
        <w:t xml:space="preserve"> People</w:t>
      </w:r>
      <w:r w:rsidRPr="005F79F4">
        <w:t>s celebrates and challenges multiple perspectives of Australian identity</w:t>
      </w:r>
    </w:p>
    <w:p w14:paraId="33187219" w14:textId="3E44CBDC" w:rsidR="00D42ABE" w:rsidRPr="005F79F4" w:rsidRDefault="00D42ABE" w:rsidP="00E247C7">
      <w:pPr>
        <w:pStyle w:val="VCAAbullet"/>
      </w:pPr>
      <w:r w:rsidRPr="005F79F4">
        <w:t>developing practices and skills</w:t>
      </w:r>
      <w:r w:rsidR="006B55A6">
        <w:t>:</w:t>
      </w:r>
    </w:p>
    <w:p w14:paraId="4BDDEEFD" w14:textId="0870E5CF" w:rsidR="00D42ABE" w:rsidRPr="005F79F4" w:rsidRDefault="006B55A6" w:rsidP="00E247C7">
      <w:pPr>
        <w:pStyle w:val="VCAAbulletlevel2"/>
      </w:pPr>
      <w:r>
        <w:t xml:space="preserve">through </w:t>
      </w:r>
      <w:r w:rsidR="00D42ABE" w:rsidRPr="005F79F4">
        <w:t xml:space="preserve">building and extending creative practices for listening, including aural skills, vocal and/or instrumental performance, and composition in music genres and/or styles of interest, </w:t>
      </w:r>
      <w:r w:rsidR="009D7BA2">
        <w:t xml:space="preserve">and </w:t>
      </w:r>
      <w:r w:rsidR="00D42ABE" w:rsidRPr="005F79F4">
        <w:t>interpreting and manipulating the elements of music</w:t>
      </w:r>
      <w:r w:rsidR="00684F96">
        <w:t>, such as</w:t>
      </w:r>
      <w:r w:rsidR="00D42ABE" w:rsidRPr="005F79F4">
        <w:t xml:space="preserve"> duration/time (for example, beat and rhythm, tempo, pulse, simple/compound metre, syncopation), pitch, dynamics and expression, form and structure, timbre and texture</w:t>
      </w:r>
    </w:p>
    <w:p w14:paraId="1C264BCF" w14:textId="2E54AD70" w:rsidR="00D42ABE" w:rsidRPr="005F79F4" w:rsidRDefault="006B55A6" w:rsidP="00E247C7">
      <w:pPr>
        <w:pStyle w:val="VCAAbulletlevel2"/>
      </w:pPr>
      <w:r>
        <w:t xml:space="preserve">through </w:t>
      </w:r>
      <w:r w:rsidR="00D42ABE" w:rsidRPr="005F79F4">
        <w:t xml:space="preserve">building and extending critical practices by taking opportunities to reflect, evaluate or respond to their own work and the work of others; for example, considering how to apply knowledge of music genres/styles or structures in compositions, developing interpretations of music composed by others or evaluating their own performances  </w:t>
      </w:r>
    </w:p>
    <w:p w14:paraId="04370D42" w14:textId="77777777" w:rsidR="00D42ABE" w:rsidRPr="005F79F4" w:rsidRDefault="00D42ABE" w:rsidP="00E247C7">
      <w:pPr>
        <w:pStyle w:val="VCAAbullet"/>
      </w:pPr>
      <w:r w:rsidRPr="005F79F4">
        <w:t>composing in genres/forms such as songwriting, solo and/or ensemble instrumental music, music production, arranging or re-imagining, and developing interpretations of solo and/or ensemble music works for performance, using aural skills and/or available digital tools as appropriate</w:t>
      </w:r>
    </w:p>
    <w:p w14:paraId="7421DD37" w14:textId="50C4FB01" w:rsidR="00D42ABE" w:rsidRPr="005F79F4" w:rsidRDefault="00D42ABE" w:rsidP="00914F2E">
      <w:pPr>
        <w:pStyle w:val="VCAAbullet"/>
      </w:pPr>
      <w:r w:rsidRPr="005F79F4">
        <w:t>presenting performances to audiences</w:t>
      </w:r>
      <w:r w:rsidR="009F1626">
        <w:t xml:space="preserve"> </w:t>
      </w:r>
      <w:r w:rsidR="00407F1D">
        <w:t xml:space="preserve">and using appropriate performance styles for the music and the context of the performance. </w:t>
      </w:r>
    </w:p>
    <w:p w14:paraId="67AD92F5" w14:textId="77777777" w:rsidR="00BA5907" w:rsidRDefault="00BA5907">
      <w:pPr>
        <w:rPr>
          <w:rFonts w:ascii="Arial" w:hAnsi="Arial" w:cs="Arial"/>
          <w:color w:val="0F7EB4"/>
          <w:sz w:val="32"/>
          <w:szCs w:val="24"/>
          <w:lang w:val="en-AU" w:eastAsia="en-AU"/>
        </w:rPr>
      </w:pPr>
      <w:r>
        <w:br w:type="page"/>
      </w:r>
    </w:p>
    <w:p w14:paraId="7048CC64" w14:textId="29C43838" w:rsidR="001701A4" w:rsidRPr="00A44973" w:rsidRDefault="001701A4" w:rsidP="001701A4">
      <w:pPr>
        <w:pStyle w:val="Heading3"/>
      </w:pPr>
      <w:r w:rsidRPr="00A44973">
        <w:lastRenderedPageBreak/>
        <w:t>Achievement standard</w:t>
      </w:r>
    </w:p>
    <w:p w14:paraId="6B854F39" w14:textId="60298F2E" w:rsidR="00D42ABE" w:rsidRPr="006C0949" w:rsidRDefault="00D42ABE" w:rsidP="006C0949">
      <w:pPr>
        <w:pStyle w:val="VCAAbody"/>
      </w:pPr>
      <w:r w:rsidRPr="006C0949">
        <w:t xml:space="preserve">By the end of Level 10, students </w:t>
      </w:r>
      <w:r w:rsidRPr="006C0949">
        <w:t>analyse</w:t>
      </w:r>
      <w:r w:rsidR="008665D6">
        <w:t xml:space="preserve"> and evaluate</w:t>
      </w:r>
      <w:r w:rsidRPr="006C0949">
        <w:t xml:space="preserve"> ways the </w:t>
      </w:r>
      <w:r w:rsidRPr="006C0949">
        <w:t>elements of music and compositional devices are exploited to engage audiences in music they compose, perform and experience. They investigate ways music from across cultures, times, places and</w:t>
      </w:r>
      <w:r w:rsidR="009D7BA2">
        <w:t xml:space="preserve"> </w:t>
      </w:r>
      <w:r w:rsidRPr="006C0949">
        <w:t xml:space="preserve">other contexts communicates ideas, </w:t>
      </w:r>
      <w:r w:rsidR="00CA7ADD">
        <w:t>perspectives</w:t>
      </w:r>
      <w:r w:rsidR="00CA7ADD" w:rsidRPr="006C0949">
        <w:t xml:space="preserve"> </w:t>
      </w:r>
      <w:r w:rsidRPr="006C0949">
        <w:t xml:space="preserve">and meaning, including the </w:t>
      </w:r>
      <w:r w:rsidR="007E2659">
        <w:t>practices</w:t>
      </w:r>
      <w:r w:rsidR="007E2659" w:rsidRPr="006C0949">
        <w:t xml:space="preserve"> </w:t>
      </w:r>
      <w:r w:rsidRPr="006C0949">
        <w:t>of Aboriginal and Torres Strait Island</w:t>
      </w:r>
      <w:r w:rsidR="00992613">
        <w:t>er</w:t>
      </w:r>
      <w:r w:rsidRPr="006C0949">
        <w:t xml:space="preserve"> musicians. They evaluate how music is used to celebrate and challenge </w:t>
      </w:r>
      <w:r w:rsidR="00A33683">
        <w:t>perspectives</w:t>
      </w:r>
      <w:r w:rsidR="00A33683" w:rsidRPr="006C0949">
        <w:t xml:space="preserve"> </w:t>
      </w:r>
      <w:r w:rsidRPr="006C0949">
        <w:t>of Australian identity, inclu</w:t>
      </w:r>
      <w:r w:rsidRPr="006C0949">
        <w:t>ding those of Aboriginal and Torres Strait Islander</w:t>
      </w:r>
      <w:r w:rsidR="00992613">
        <w:t xml:space="preserve"> People</w:t>
      </w:r>
      <w:r w:rsidRPr="006C0949">
        <w:t>s</w:t>
      </w:r>
      <w:r w:rsidR="008665D6">
        <w:t>.</w:t>
      </w:r>
    </w:p>
    <w:p w14:paraId="55774F0E" w14:textId="6E6B1843" w:rsidR="00D42ABE" w:rsidRPr="0077799B" w:rsidRDefault="00D42ABE" w:rsidP="006C0949">
      <w:pPr>
        <w:pStyle w:val="VCAAbody"/>
      </w:pPr>
      <w:r w:rsidRPr="006C0949">
        <w:t>Students demonstrate listening skills relevant to the styles in which they are working when composing</w:t>
      </w:r>
      <w:r w:rsidR="00992613">
        <w:t xml:space="preserve">, </w:t>
      </w:r>
      <w:r w:rsidRPr="006C0949">
        <w:t xml:space="preserve">arranging </w:t>
      </w:r>
      <w:r w:rsidRPr="00EE5688">
        <w:t>and performing</w:t>
      </w:r>
      <w:r w:rsidR="00D31EBB">
        <w:t>.</w:t>
      </w:r>
      <w:r w:rsidR="00D01574" w:rsidRPr="00EE5688">
        <w:t xml:space="preserve"> </w:t>
      </w:r>
      <w:r w:rsidR="0081080E" w:rsidRPr="0077799B">
        <w:t>They document/notate and/or record their music</w:t>
      </w:r>
      <w:r w:rsidR="001C7079">
        <w:t xml:space="preserve">. </w:t>
      </w:r>
      <w:r w:rsidR="0081080E" w:rsidRPr="00EE5688">
        <w:t>They</w:t>
      </w:r>
      <w:r w:rsidRPr="00EE5688">
        <w:t xml:space="preserve"> manipulate elements of music appropriate to the style when performing their own or others’ music. </w:t>
      </w:r>
      <w:r w:rsidR="0081080E" w:rsidRPr="00EE5688">
        <w:t>They use music elements and compositional devices to compose music that communi</w:t>
      </w:r>
      <w:r w:rsidR="005C06C2">
        <w:t>c</w:t>
      </w:r>
      <w:r w:rsidR="0081080E" w:rsidRPr="00EE5688">
        <w:t xml:space="preserve">ates ideas, perspectives and meaning. </w:t>
      </w:r>
      <w:r w:rsidRPr="00EE5688">
        <w:t>They demonstrate performance skills when performing music for audiences</w:t>
      </w:r>
      <w:r w:rsidR="00AE5400" w:rsidRPr="00EE5688">
        <w:t>.</w:t>
      </w:r>
    </w:p>
    <w:p w14:paraId="1252DFA8" w14:textId="77777777" w:rsidR="001701A4" w:rsidRPr="00A44973" w:rsidRDefault="001701A4" w:rsidP="001701A4">
      <w:pPr>
        <w:pStyle w:val="Heading3"/>
      </w:pPr>
      <w:r w:rsidRPr="00A44973">
        <w:t>Content descriptions and elaborations</w:t>
      </w:r>
    </w:p>
    <w:p w14:paraId="2440D909" w14:textId="77777777" w:rsidR="00D42ABE" w:rsidRPr="00A44973" w:rsidRDefault="00D42ABE" w:rsidP="00E86BDC">
      <w:pPr>
        <w:pStyle w:val="Heading4"/>
      </w:pPr>
      <w:r w:rsidRPr="00A44973">
        <w:t xml:space="preserve">Strand: </w:t>
      </w:r>
      <w:r>
        <w:t>Exploring</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074"/>
        <w:gridCol w:w="11663"/>
      </w:tblGrid>
      <w:tr w:rsidR="00D42ABE" w:rsidRPr="00A44973" w14:paraId="5740B9ED" w14:textId="77777777" w:rsidTr="00E9450B">
        <w:trPr>
          <w:cantSplit/>
          <w:trHeight w:val="265"/>
          <w:tblHeader/>
        </w:trPr>
        <w:tc>
          <w:tcPr>
            <w:tcW w:w="3074" w:type="dxa"/>
            <w:shd w:val="clear" w:color="auto" w:fill="D9D9D9" w:themeFill="background1" w:themeFillShade="D9"/>
          </w:tcPr>
          <w:p w14:paraId="66D2E5DD" w14:textId="77777777" w:rsidR="00D42ABE" w:rsidRPr="00A44973" w:rsidRDefault="00D42ABE" w:rsidP="00210AE1">
            <w:pPr>
              <w:pStyle w:val="VCAAtabletextnarrow"/>
              <w:rPr>
                <w:lang w:val="en-AU" w:eastAsia="en-AU"/>
              </w:rPr>
            </w:pPr>
            <w:r w:rsidRPr="00A44973">
              <w:rPr>
                <w:lang w:val="en-AU" w:eastAsia="en-AU"/>
              </w:rPr>
              <w:t>Content descriptions</w:t>
            </w:r>
          </w:p>
          <w:p w14:paraId="43C946F2" w14:textId="77777777" w:rsidR="00D42ABE" w:rsidRPr="00A44973" w:rsidRDefault="00D42ABE" w:rsidP="00210AE1">
            <w:pPr>
              <w:pStyle w:val="VCAAtabletextnarrowstemrow"/>
            </w:pPr>
            <w:r w:rsidRPr="00A44973">
              <w:t>Students learn to:</w:t>
            </w:r>
          </w:p>
        </w:tc>
        <w:tc>
          <w:tcPr>
            <w:tcW w:w="11663" w:type="dxa"/>
            <w:shd w:val="clear" w:color="auto" w:fill="D9D9D9" w:themeFill="background1" w:themeFillShade="D9"/>
          </w:tcPr>
          <w:p w14:paraId="1BB38ED4" w14:textId="77777777" w:rsidR="00D42ABE" w:rsidRPr="00A44973" w:rsidRDefault="00D42ABE" w:rsidP="00210AE1">
            <w:pPr>
              <w:pStyle w:val="VCAAtabletextnarrow"/>
            </w:pPr>
            <w:r w:rsidRPr="00A44973">
              <w:t>Elaborations</w:t>
            </w:r>
          </w:p>
          <w:p w14:paraId="527B177B" w14:textId="77777777" w:rsidR="00D42ABE" w:rsidRPr="00A44973" w:rsidRDefault="00D42ABE" w:rsidP="00210AE1">
            <w:pPr>
              <w:pStyle w:val="VCAAtabletextnarrowstemrow"/>
            </w:pPr>
            <w:r w:rsidRPr="00A44973">
              <w:t>This may involve students:</w:t>
            </w:r>
          </w:p>
        </w:tc>
      </w:tr>
      <w:tr w:rsidR="00D42ABE" w:rsidRPr="00A44973" w14:paraId="4A95A380" w14:textId="77777777" w:rsidTr="00E9450B">
        <w:trPr>
          <w:cantSplit/>
          <w:trHeight w:val="265"/>
        </w:trPr>
        <w:tc>
          <w:tcPr>
            <w:tcW w:w="3074" w:type="dxa"/>
            <w:tcBorders>
              <w:bottom w:val="single" w:sz="4" w:space="0" w:color="auto"/>
            </w:tcBorders>
            <w:shd w:val="clear" w:color="auto" w:fill="FFFFFF" w:themeFill="background1"/>
          </w:tcPr>
          <w:p w14:paraId="692996AE" w14:textId="43B72020" w:rsidR="00D42ABE" w:rsidRPr="00924560" w:rsidRDefault="00D42ABE" w:rsidP="00924560">
            <w:pPr>
              <w:pStyle w:val="VCAAtabletextnarrow"/>
            </w:pPr>
            <w:r w:rsidRPr="00924560">
              <w:t>investigate composers’ and performers’ use of elements of music, compositional devices and/or vocal</w:t>
            </w:r>
            <w:r w:rsidR="00634AC0">
              <w:t xml:space="preserve"> and </w:t>
            </w:r>
            <w:r w:rsidRPr="00924560">
              <w:t xml:space="preserve">instrumental techniques to develop personal </w:t>
            </w:r>
            <w:r w:rsidR="00D86B09" w:rsidRPr="00924560">
              <w:t>voice</w:t>
            </w:r>
            <w:r w:rsidRPr="00924560">
              <w:t xml:space="preserve"> in music from a range of cultures, times, places and</w:t>
            </w:r>
            <w:r w:rsidR="009D7BA2">
              <w:t xml:space="preserve"> </w:t>
            </w:r>
            <w:r w:rsidRPr="00924560">
              <w:t>other contexts</w:t>
            </w:r>
            <w:r w:rsidR="00F965DD">
              <w:t>,</w:t>
            </w:r>
            <w:r w:rsidRPr="00924560">
              <w:t xml:space="preserve"> including music by Aboriginal and Torres Strait Islander</w:t>
            </w:r>
            <w:r w:rsidR="0093725A">
              <w:t xml:space="preserve"> People</w:t>
            </w:r>
            <w:r w:rsidRPr="00924560">
              <w:t>s</w:t>
            </w:r>
          </w:p>
          <w:p w14:paraId="7B868C64" w14:textId="54C9FC79" w:rsidR="00D42ABE" w:rsidRPr="00D42ABE" w:rsidRDefault="0039506F" w:rsidP="00914F2E">
            <w:pPr>
              <w:pStyle w:val="VCAAVC2curriculumcode"/>
              <w:rPr>
                <w:b/>
                <w:bCs/>
                <w:lang w:val="en-AU" w:eastAsia="en-AU"/>
              </w:rPr>
            </w:pPr>
            <w:r w:rsidRPr="00BA147B">
              <w:t>VC2AMU</w:t>
            </w:r>
            <w:r>
              <w:t>10</w:t>
            </w:r>
            <w:r w:rsidRPr="00BA147B">
              <w:t>E0</w:t>
            </w:r>
            <w:r>
              <w:t>1</w:t>
            </w:r>
          </w:p>
        </w:tc>
        <w:tc>
          <w:tcPr>
            <w:tcW w:w="11663" w:type="dxa"/>
            <w:tcBorders>
              <w:bottom w:val="single" w:sz="4" w:space="0" w:color="auto"/>
            </w:tcBorders>
            <w:shd w:val="clear" w:color="auto" w:fill="FFFFFF" w:themeFill="background1"/>
          </w:tcPr>
          <w:p w14:paraId="73C4C9D7" w14:textId="7EDBBFD8" w:rsidR="00D42ABE" w:rsidRPr="00EF6170" w:rsidRDefault="00D42ABE" w:rsidP="00EF6170">
            <w:pPr>
              <w:pStyle w:val="VCAAtablebulletnarrow"/>
            </w:pPr>
            <w:r w:rsidRPr="00EF6170">
              <w:t>investigating ways that composers and performers use the elements of music and compositional devices, and work collaboratively to communicate ideas and create effects to influence or evoke an emotional response in audiences through observing</w:t>
            </w:r>
            <w:r w:rsidR="00F05AFB">
              <w:t xml:space="preserve"> and </w:t>
            </w:r>
            <w:r w:rsidRPr="00EF6170">
              <w:t>reviewing performances</w:t>
            </w:r>
            <w:r w:rsidR="009D7BA2">
              <w:t>,</w:t>
            </w:r>
            <w:r w:rsidRPr="00EF6170">
              <w:t xml:space="preserve"> focusing on how elements of music and compositional devices are used to structure compositions and how composers and/or performers manipulate elements of music to evoke an emotional response</w:t>
            </w:r>
          </w:p>
          <w:p w14:paraId="5F804480" w14:textId="090F1D25" w:rsidR="00D42ABE" w:rsidRPr="00EF6170" w:rsidRDefault="00D42ABE" w:rsidP="00EF6170">
            <w:pPr>
              <w:pStyle w:val="VCAAtablebulletnarrow"/>
            </w:pPr>
            <w:r w:rsidRPr="00EF6170">
              <w:t>investigating how composers and performers use instrumentation or instrumental techniques</w:t>
            </w:r>
            <w:r w:rsidR="00573251">
              <w:t>,</w:t>
            </w:r>
            <w:r w:rsidR="00F05AFB">
              <w:t xml:space="preserve"> for example by</w:t>
            </w:r>
            <w:r w:rsidRPr="00EF6170">
              <w:t xml:space="preserve"> considering how dynamics and expressive techniques are being used or manipulated to communicate style-specific effects or extended techniques, and listening to a diverse range of music and comparing use of techniques or treatment of specific elements of music </w:t>
            </w:r>
          </w:p>
          <w:p w14:paraId="56D0C508" w14:textId="23DDB842" w:rsidR="00D42ABE" w:rsidRPr="00EF6170" w:rsidRDefault="00D42ABE" w:rsidP="00EF6170">
            <w:pPr>
              <w:pStyle w:val="VCAAtablebulletnarrow"/>
            </w:pPr>
            <w:r w:rsidRPr="00EF6170">
              <w:t xml:space="preserve">comparing ways that people in a range of </w:t>
            </w:r>
            <w:r w:rsidR="00082577">
              <w:t xml:space="preserve">contexts </w:t>
            </w:r>
            <w:r w:rsidRPr="00EF6170">
              <w:t xml:space="preserve">have used music in times of conflict and change </w:t>
            </w:r>
          </w:p>
          <w:p w14:paraId="22239847" w14:textId="3A3EDF52" w:rsidR="00D42ABE" w:rsidRPr="005F79F4" w:rsidRDefault="00D42ABE" w:rsidP="00EF6170">
            <w:pPr>
              <w:pStyle w:val="VCAAtablebulletnarrow"/>
            </w:pPr>
            <w:r w:rsidRPr="00EF6170">
              <w:t xml:space="preserve">using </w:t>
            </w:r>
            <w:r w:rsidR="00F05AFB">
              <w:t>v</w:t>
            </w:r>
            <w:r w:rsidRPr="00EF6170">
              <w:t>iewpoints to ask questions when considering how composers and/or performers develop their personal style or work collaboratively</w:t>
            </w:r>
            <w:r w:rsidRPr="005F79F4">
              <w:t xml:space="preserve">   </w:t>
            </w:r>
          </w:p>
        </w:tc>
      </w:tr>
      <w:tr w:rsidR="00D42ABE" w:rsidRPr="00A44973" w14:paraId="67BA0432" w14:textId="77777777" w:rsidTr="00E9450B">
        <w:trPr>
          <w:cantSplit/>
          <w:trHeight w:val="265"/>
        </w:trPr>
        <w:tc>
          <w:tcPr>
            <w:tcW w:w="3074" w:type="dxa"/>
            <w:shd w:val="clear" w:color="auto" w:fill="FFFFFF" w:themeFill="background1"/>
          </w:tcPr>
          <w:p w14:paraId="69AE38D1" w14:textId="0BF28F13" w:rsidR="00D42ABE" w:rsidRPr="00924560" w:rsidRDefault="00D42ABE" w:rsidP="00EF6170">
            <w:pPr>
              <w:pStyle w:val="VCAAtabletextnarrow"/>
              <w:rPr>
                <w:rStyle w:val="SubtleEmphasis"/>
                <w:rFonts w:ascii="Arial Narrow" w:hAnsi="Arial Narrow"/>
                <w:iCs w:val="0"/>
              </w:rPr>
            </w:pPr>
            <w:r w:rsidRPr="00EF6170">
              <w:lastRenderedPageBreak/>
              <w:t>investigate ways musicians</w:t>
            </w:r>
            <w:r w:rsidR="008713ED">
              <w:t>,</w:t>
            </w:r>
            <w:r w:rsidRPr="00EF6170">
              <w:t xml:space="preserve"> including Aboriginal and Torres Strait Island</w:t>
            </w:r>
            <w:r w:rsidR="0006424D">
              <w:t>er</w:t>
            </w:r>
            <w:r w:rsidRPr="00EF6170">
              <w:t xml:space="preserve"> performers and/or composers</w:t>
            </w:r>
            <w:r w:rsidR="008713ED">
              <w:t>,</w:t>
            </w:r>
            <w:r w:rsidRPr="00EF6170">
              <w:t xml:space="preserve"> celebrate and challenge multiple perspectives of Australian identity through music </w:t>
            </w:r>
          </w:p>
          <w:p w14:paraId="5BC6A987" w14:textId="7A83CB58" w:rsidR="00D42ABE" w:rsidRPr="00914F2E" w:rsidRDefault="0039506F" w:rsidP="00914F2E">
            <w:pPr>
              <w:pStyle w:val="VCAAVC2curriculumcode"/>
            </w:pPr>
            <w:r w:rsidRPr="00EE055A">
              <w:t>VC2AMU</w:t>
            </w:r>
            <w:r w:rsidR="00571DDB" w:rsidRPr="00EE055A">
              <w:t>10</w:t>
            </w:r>
            <w:r w:rsidRPr="00EE055A">
              <w:t>E02</w:t>
            </w:r>
          </w:p>
        </w:tc>
        <w:tc>
          <w:tcPr>
            <w:tcW w:w="11663" w:type="dxa"/>
            <w:shd w:val="clear" w:color="auto" w:fill="FFFFFF" w:themeFill="background1"/>
          </w:tcPr>
          <w:p w14:paraId="6F6286B1" w14:textId="190A1E64" w:rsidR="00D42ABE" w:rsidRPr="005F79F4" w:rsidRDefault="00D42ABE" w:rsidP="00924560">
            <w:pPr>
              <w:pStyle w:val="VCAAtablebulletnarrow"/>
            </w:pPr>
            <w:r w:rsidRPr="005F79F4">
              <w:t>examining innovation in the ways that Aboriginal and Torres Strait Island</w:t>
            </w:r>
            <w:r w:rsidR="00170659">
              <w:t>er</w:t>
            </w:r>
            <w:r w:rsidRPr="005F79F4">
              <w:t xml:space="preserve"> composers and/or performers are contributing to Australian contemporary music, including intercultural collaborations </w:t>
            </w:r>
          </w:p>
          <w:p w14:paraId="31D62EA9" w14:textId="122F3E50" w:rsidR="00D42ABE" w:rsidRPr="005F79F4" w:rsidRDefault="00D42ABE" w:rsidP="00924560">
            <w:pPr>
              <w:pStyle w:val="VCAAtablebulletnarrow"/>
            </w:pPr>
            <w:r w:rsidRPr="005F79F4">
              <w:t xml:space="preserve">investigating how </w:t>
            </w:r>
            <w:r w:rsidR="00857913">
              <w:t>Aboriginal and Torres Strait Islander</w:t>
            </w:r>
            <w:r w:rsidRPr="005F79F4">
              <w:t xml:space="preserve"> songwriters, performers and/or composers working in genres such as choral, orchestral or chamber music use music to share knowledge, educate, protest, advocate for change or express opinions </w:t>
            </w:r>
            <w:r w:rsidR="00EA2743">
              <w:t>and</w:t>
            </w:r>
            <w:r w:rsidR="00EA2743" w:rsidRPr="005F79F4">
              <w:t xml:space="preserve"> </w:t>
            </w:r>
            <w:r w:rsidRPr="005F79F4">
              <w:t xml:space="preserve">beliefs </w:t>
            </w:r>
          </w:p>
          <w:p w14:paraId="00C8D4B4" w14:textId="671540CF" w:rsidR="00D42ABE" w:rsidRPr="005F79F4" w:rsidRDefault="00D42ABE" w:rsidP="00924560">
            <w:pPr>
              <w:pStyle w:val="VCAAtablebulletnarrow"/>
            </w:pPr>
            <w:r w:rsidRPr="005F79F4">
              <w:t>considering intentions/motivations in music composed and/or performed by Aboriginal and Torres Strait Island</w:t>
            </w:r>
            <w:r w:rsidR="00EA2743">
              <w:t>er</w:t>
            </w:r>
            <w:r w:rsidRPr="005F79F4">
              <w:t xml:space="preserve"> musicians that challenge people to act on issues such as climate change, environmental protection, social justice, racism or youth homelessness</w:t>
            </w:r>
            <w:r w:rsidR="00573251">
              <w:t>,</w:t>
            </w:r>
            <w:r w:rsidRPr="005F79F4">
              <w:t xml:space="preserve"> for example music presented in a themed performance program </w:t>
            </w:r>
            <w:r w:rsidRPr="005F79F4">
              <w:rPr>
                <w:b/>
                <w:bCs/>
              </w:rPr>
              <w:t xml:space="preserve"> </w:t>
            </w:r>
          </w:p>
          <w:p w14:paraId="33949F8F" w14:textId="1387F91D" w:rsidR="00D42ABE" w:rsidRPr="005F79F4" w:rsidRDefault="00D42ABE" w:rsidP="00924560">
            <w:pPr>
              <w:pStyle w:val="VCAAtablebulletnarrow"/>
              <w:rPr>
                <w:b/>
                <w:bCs/>
              </w:rPr>
            </w:pPr>
            <w:r w:rsidRPr="005F79F4">
              <w:t xml:space="preserve">using and annotating a map of </w:t>
            </w:r>
            <w:r w:rsidRPr="005F79F4">
              <w:rPr>
                <w:lang w:val="en-AU"/>
              </w:rPr>
              <w:t>Aboriginal and Torres Strait Island</w:t>
            </w:r>
            <w:r w:rsidR="00DD39D5">
              <w:rPr>
                <w:lang w:val="en-AU"/>
              </w:rPr>
              <w:t>er</w:t>
            </w:r>
            <w:r w:rsidRPr="005F79F4">
              <w:rPr>
                <w:lang w:val="en-AU"/>
              </w:rPr>
              <w:t xml:space="preserve"> </w:t>
            </w:r>
            <w:r w:rsidRPr="005F79F4">
              <w:t xml:space="preserve">language groups to identify where </w:t>
            </w:r>
            <w:r w:rsidRPr="005F79F4">
              <w:rPr>
                <w:lang w:val="en-AU"/>
              </w:rPr>
              <w:t>Aboriginal and Torres Strait Island</w:t>
            </w:r>
            <w:r w:rsidR="00F11F53">
              <w:rPr>
                <w:lang w:val="en-AU"/>
              </w:rPr>
              <w:t>er</w:t>
            </w:r>
            <w:r w:rsidRPr="005F79F4">
              <w:rPr>
                <w:lang w:val="en-AU"/>
              </w:rPr>
              <w:t xml:space="preserve"> </w:t>
            </w:r>
            <w:r w:rsidRPr="005F79F4">
              <w:t xml:space="preserve">composers and/or performers are working and providing short descriptions of their music </w:t>
            </w:r>
          </w:p>
        </w:tc>
      </w:tr>
    </w:tbl>
    <w:p w14:paraId="3918FD35" w14:textId="57EE0CFA" w:rsidR="00D42ABE" w:rsidRPr="00A44973" w:rsidRDefault="00D42ABE" w:rsidP="00914F2E">
      <w:pPr>
        <w:pStyle w:val="Heading4"/>
        <w:rPr>
          <w:lang w:val="en-AU"/>
        </w:rPr>
      </w:pPr>
      <w:r w:rsidRPr="00A44973">
        <w:t xml:space="preserve">Strand: </w:t>
      </w:r>
      <w:r>
        <w:t xml:space="preserve">Developing </w:t>
      </w:r>
      <w:r w:rsidR="007A5B72">
        <w:t>P</w:t>
      </w:r>
      <w:r>
        <w:t>ractices</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028"/>
        <w:gridCol w:w="11568"/>
      </w:tblGrid>
      <w:tr w:rsidR="00D42ABE" w:rsidRPr="00A44973" w14:paraId="5FE20AFF" w14:textId="77777777" w:rsidTr="00E9450B">
        <w:trPr>
          <w:cantSplit/>
          <w:trHeight w:val="242"/>
          <w:tblHeader/>
        </w:trPr>
        <w:tc>
          <w:tcPr>
            <w:tcW w:w="3028" w:type="dxa"/>
            <w:shd w:val="clear" w:color="auto" w:fill="D9D9D9" w:themeFill="background1" w:themeFillShade="D9"/>
          </w:tcPr>
          <w:p w14:paraId="0EB6BDFD" w14:textId="77777777" w:rsidR="00D42ABE" w:rsidRPr="00A44973" w:rsidRDefault="00D42ABE" w:rsidP="003B3F41">
            <w:pPr>
              <w:pStyle w:val="VCAAtabletextnarrow"/>
              <w:rPr>
                <w:lang w:val="en-AU" w:eastAsia="en-AU"/>
              </w:rPr>
            </w:pPr>
            <w:r w:rsidRPr="00A44973">
              <w:rPr>
                <w:lang w:val="en-AU" w:eastAsia="en-AU"/>
              </w:rPr>
              <w:t>Content descriptions</w:t>
            </w:r>
          </w:p>
          <w:p w14:paraId="13A33D53" w14:textId="77777777" w:rsidR="00D42ABE" w:rsidRPr="00A44973" w:rsidRDefault="00D42ABE" w:rsidP="003B3F41">
            <w:pPr>
              <w:pStyle w:val="VCAAtabletextnarrowstemrow"/>
            </w:pPr>
            <w:r w:rsidRPr="00A44973">
              <w:t>Students learn to:</w:t>
            </w:r>
          </w:p>
        </w:tc>
        <w:tc>
          <w:tcPr>
            <w:tcW w:w="11568" w:type="dxa"/>
            <w:shd w:val="clear" w:color="auto" w:fill="D9D9D9" w:themeFill="background1" w:themeFillShade="D9"/>
          </w:tcPr>
          <w:p w14:paraId="78744548" w14:textId="77777777" w:rsidR="00D42ABE" w:rsidRPr="00A44973" w:rsidRDefault="00D42ABE" w:rsidP="003B3F41">
            <w:pPr>
              <w:pStyle w:val="VCAAtabletextnarrow"/>
            </w:pPr>
            <w:r w:rsidRPr="00A44973">
              <w:t>Elaborations</w:t>
            </w:r>
          </w:p>
          <w:p w14:paraId="1F92DAD6" w14:textId="77777777" w:rsidR="00D42ABE" w:rsidRPr="00A44973" w:rsidRDefault="00D42ABE" w:rsidP="003B3F41">
            <w:pPr>
              <w:pStyle w:val="VCAAtabletextnarrowstemrow"/>
            </w:pPr>
            <w:r w:rsidRPr="00A44973">
              <w:t>This may involve students:</w:t>
            </w:r>
          </w:p>
        </w:tc>
      </w:tr>
      <w:tr w:rsidR="00D42ABE" w:rsidRPr="00A44973" w14:paraId="7591C803" w14:textId="77777777" w:rsidTr="00E9450B">
        <w:trPr>
          <w:cantSplit/>
          <w:trHeight w:val="242"/>
        </w:trPr>
        <w:tc>
          <w:tcPr>
            <w:tcW w:w="3028" w:type="dxa"/>
            <w:tcBorders>
              <w:bottom w:val="single" w:sz="4" w:space="0" w:color="auto"/>
            </w:tcBorders>
            <w:shd w:val="clear" w:color="auto" w:fill="FFFFFF" w:themeFill="background1"/>
          </w:tcPr>
          <w:p w14:paraId="7DCCCEDF" w14:textId="6274BA12" w:rsidR="00D42ABE" w:rsidRPr="00924560" w:rsidRDefault="00D42ABE" w:rsidP="00924560">
            <w:pPr>
              <w:pStyle w:val="VCAAtabletextnarrow"/>
            </w:pPr>
            <w:r w:rsidRPr="00924560">
              <w:t xml:space="preserve">develop, </w:t>
            </w:r>
            <w:proofErr w:type="spellStart"/>
            <w:r w:rsidRPr="00924560">
              <w:t>practise</w:t>
            </w:r>
            <w:proofErr w:type="spellEnd"/>
            <w:r w:rsidRPr="00924560">
              <w:t xml:space="preserve"> and refine the use of listening</w:t>
            </w:r>
            <w:r w:rsidR="007362EE" w:rsidRPr="00924560">
              <w:t xml:space="preserve"> </w:t>
            </w:r>
            <w:r w:rsidRPr="00924560">
              <w:t xml:space="preserve">skills and style-specific vocal </w:t>
            </w:r>
            <w:r w:rsidR="00781A9A">
              <w:t xml:space="preserve">and </w:t>
            </w:r>
            <w:r w:rsidRPr="00924560">
              <w:t>instrumental skills</w:t>
            </w:r>
            <w:r w:rsidR="00781A9A">
              <w:t xml:space="preserve"> and </w:t>
            </w:r>
            <w:r w:rsidRPr="00924560">
              <w:t>techniques to interpret music and communicate expressive effects</w:t>
            </w:r>
          </w:p>
          <w:p w14:paraId="352932FB" w14:textId="4FD6AEC6" w:rsidR="00D42ABE" w:rsidRPr="00857913" w:rsidRDefault="007A5B72" w:rsidP="00914F2E">
            <w:pPr>
              <w:pStyle w:val="VCAAVC2curriculumcode"/>
              <w:rPr>
                <w:b/>
                <w:bCs/>
                <w:lang w:val="en-AU" w:eastAsia="en-AU"/>
              </w:rPr>
            </w:pPr>
            <w:r w:rsidRPr="00BA147B">
              <w:t>VC2AMU</w:t>
            </w:r>
            <w:r>
              <w:t>10D</w:t>
            </w:r>
            <w:r w:rsidRPr="00BA147B">
              <w:t>0</w:t>
            </w:r>
            <w:r>
              <w:t>1</w:t>
            </w:r>
          </w:p>
        </w:tc>
        <w:tc>
          <w:tcPr>
            <w:tcW w:w="11568" w:type="dxa"/>
            <w:tcBorders>
              <w:bottom w:val="single" w:sz="4" w:space="0" w:color="auto"/>
            </w:tcBorders>
            <w:shd w:val="clear" w:color="auto" w:fill="FFFFFF" w:themeFill="background1"/>
          </w:tcPr>
          <w:p w14:paraId="0895854E" w14:textId="61BEDDFC" w:rsidR="00D42ABE" w:rsidRPr="00E47CD6" w:rsidRDefault="00D42ABE" w:rsidP="00E47CD6">
            <w:pPr>
              <w:pStyle w:val="VCAAtablebulletnarrow"/>
            </w:pPr>
            <w:r w:rsidRPr="00E47CD6">
              <w:t>working collaboratively to develop ensemble skills, such as listening carefully to establish and maintain balance across parts</w:t>
            </w:r>
            <w:r w:rsidR="008C7BDF">
              <w:t>,</w:t>
            </w:r>
            <w:r w:rsidRPr="00E47CD6">
              <w:t xml:space="preserve"> for example when performing in a duo, trio, acoustic or amplified ensemble </w:t>
            </w:r>
          </w:p>
          <w:p w14:paraId="6B27A4B3" w14:textId="72FFB731" w:rsidR="00D42ABE" w:rsidRPr="00E47CD6" w:rsidRDefault="00D42ABE" w:rsidP="00E47CD6">
            <w:pPr>
              <w:pStyle w:val="VCAAtablebulletnarrow"/>
            </w:pPr>
            <w:r w:rsidRPr="00E47CD6">
              <w:t xml:space="preserve">identifying challenging sections in music they are learning in solo or ensemble settings and developing necessary </w:t>
            </w:r>
            <w:r w:rsidR="002F6934">
              <w:t>technical skills</w:t>
            </w:r>
            <w:r w:rsidR="002F6934" w:rsidRPr="00E47CD6">
              <w:t xml:space="preserve"> </w:t>
            </w:r>
            <w:r w:rsidRPr="00E47CD6">
              <w:t>and stamina to control performance, achieve accuracy and fluency, and communicate stylistic understanding</w:t>
            </w:r>
          </w:p>
          <w:p w14:paraId="6AE65D0A" w14:textId="0FD33BF6" w:rsidR="00D42ABE" w:rsidRPr="00E47CD6" w:rsidRDefault="00D42ABE" w:rsidP="00E47CD6">
            <w:pPr>
              <w:pStyle w:val="VCAAtablebulletnarrow"/>
            </w:pPr>
            <w:r w:rsidRPr="00E47CD6">
              <w:t xml:space="preserve">mapping a planned approach to interpret dynamics </w:t>
            </w:r>
            <w:r w:rsidR="00E245A7">
              <w:t>(</w:t>
            </w:r>
            <w:r w:rsidRPr="00E47CD6">
              <w:t>for example, using observations from another performance or analysis of the work and identifying sections</w:t>
            </w:r>
            <w:r w:rsidR="00A21D03">
              <w:t xml:space="preserve"> or </w:t>
            </w:r>
            <w:r w:rsidRPr="00E47CD6">
              <w:t>points where the loudest and softest dynamics will be employed</w:t>
            </w:r>
            <w:r w:rsidR="00E245A7">
              <w:t>)</w:t>
            </w:r>
            <w:r w:rsidR="00A21D03">
              <w:t>,</w:t>
            </w:r>
            <w:r w:rsidRPr="00E47CD6">
              <w:t xml:space="preserve"> then practising to realise the plan </w:t>
            </w:r>
          </w:p>
          <w:p w14:paraId="228C25C5" w14:textId="5C4174E5" w:rsidR="00D42ABE" w:rsidRPr="00E47CD6" w:rsidRDefault="00D42ABE" w:rsidP="00E47CD6">
            <w:pPr>
              <w:pStyle w:val="VCAAtablebulletnarrow"/>
            </w:pPr>
            <w:r w:rsidRPr="00E47CD6">
              <w:t xml:space="preserve">developing technical and expressive facility and control when using voice and/or </w:t>
            </w:r>
            <w:r w:rsidR="00931E46">
              <w:t xml:space="preserve">an </w:t>
            </w:r>
            <w:r w:rsidRPr="00E47CD6">
              <w:t>instrument</w:t>
            </w:r>
            <w:r w:rsidR="007C2F2A">
              <w:t>(</w:t>
            </w:r>
            <w:r w:rsidRPr="00E47CD6">
              <w:t>s</w:t>
            </w:r>
            <w:r w:rsidR="007C2F2A">
              <w:t>)</w:t>
            </w:r>
            <w:r w:rsidRPr="00E47CD6">
              <w:t xml:space="preserve">; for example, undertaking a systematic approach to developing and extending vocal or instrumental skills </w:t>
            </w:r>
          </w:p>
        </w:tc>
      </w:tr>
      <w:tr w:rsidR="00D42ABE" w:rsidRPr="00A44973" w14:paraId="75945C14" w14:textId="77777777" w:rsidTr="00E9450B">
        <w:trPr>
          <w:cantSplit/>
          <w:trHeight w:val="242"/>
        </w:trPr>
        <w:tc>
          <w:tcPr>
            <w:tcW w:w="3028" w:type="dxa"/>
            <w:shd w:val="clear" w:color="auto" w:fill="FFFFFF" w:themeFill="background1"/>
          </w:tcPr>
          <w:p w14:paraId="74B305EF" w14:textId="1A591236" w:rsidR="00D42ABE" w:rsidRPr="00924560" w:rsidRDefault="00D42ABE" w:rsidP="00924560">
            <w:pPr>
              <w:pStyle w:val="VCAAtabletextnarrow"/>
            </w:pPr>
            <w:r w:rsidRPr="00924560">
              <w:lastRenderedPageBreak/>
              <w:t xml:space="preserve">reflect </w:t>
            </w:r>
            <w:r w:rsidRPr="00924560">
              <w:t>on</w:t>
            </w:r>
            <w:r w:rsidR="008665D6">
              <w:t>, analyse, evaluate and document</w:t>
            </w:r>
            <w:r w:rsidRPr="00924560">
              <w:t xml:space="preserve"> their own and others’ music to inform choices </w:t>
            </w:r>
            <w:r w:rsidRPr="00924560">
              <w:t xml:space="preserve">they make as composers and performers about how they will </w:t>
            </w:r>
            <w:r w:rsidRPr="00924560">
              <w:t xml:space="preserve">interpret and </w:t>
            </w:r>
            <w:r w:rsidRPr="00924560">
              <w:t>manipulate elements of music and/or compositional devices</w:t>
            </w:r>
          </w:p>
          <w:p w14:paraId="12F7A2EE" w14:textId="18797A6C" w:rsidR="00D42ABE" w:rsidRPr="00857913" w:rsidRDefault="007A5B72" w:rsidP="00914F2E">
            <w:pPr>
              <w:pStyle w:val="VCAAVC2curriculumcode"/>
              <w:rPr>
                <w:lang w:val="en-AU" w:eastAsia="en-AU"/>
              </w:rPr>
            </w:pPr>
            <w:r w:rsidRPr="00BA147B">
              <w:t>VC2AMU</w:t>
            </w:r>
            <w:r>
              <w:t>10D</w:t>
            </w:r>
            <w:r w:rsidRPr="00BA147B">
              <w:t>0</w:t>
            </w:r>
            <w:r>
              <w:t>2</w:t>
            </w:r>
          </w:p>
        </w:tc>
        <w:tc>
          <w:tcPr>
            <w:tcW w:w="11568" w:type="dxa"/>
            <w:shd w:val="clear" w:color="auto" w:fill="FFFFFF" w:themeFill="background1"/>
          </w:tcPr>
          <w:p w14:paraId="413236BD" w14:textId="77777777" w:rsidR="00D42ABE" w:rsidRPr="00E47CD6" w:rsidRDefault="00D42ABE" w:rsidP="00E47CD6">
            <w:pPr>
              <w:pStyle w:val="VCAAtablebulletnarrow"/>
            </w:pPr>
            <w:r w:rsidRPr="00E47CD6">
              <w:t>listening to, analysing and comparing the performance practices of others to shape and refine their own interpretation and performance of a piece of music, evaluating preferences and developing practice strategies to achieve their own goals</w:t>
            </w:r>
          </w:p>
          <w:p w14:paraId="3E6AC5EE" w14:textId="77777777" w:rsidR="00D42ABE" w:rsidRPr="00E47CD6" w:rsidRDefault="00D42ABE" w:rsidP="00E47CD6">
            <w:pPr>
              <w:pStyle w:val="VCAAtablebulletnarrow"/>
            </w:pPr>
            <w:r w:rsidRPr="00E47CD6">
              <w:t xml:space="preserve">using listening, aural skills and understanding of the information provided in scores, charts or lead-sheets to develop interpretations of repertoire in a range of styles </w:t>
            </w:r>
          </w:p>
          <w:p w14:paraId="21380A10" w14:textId="77777777" w:rsidR="00D42ABE" w:rsidRPr="00E47CD6" w:rsidRDefault="00D42ABE" w:rsidP="00E47CD6">
            <w:pPr>
              <w:pStyle w:val="VCAAtablebulletnarrow"/>
            </w:pPr>
            <w:r w:rsidRPr="00E47CD6">
              <w:t>exploring the concept of developing a personal voice when composing and/or performing</w:t>
            </w:r>
          </w:p>
          <w:p w14:paraId="7DE6D00A" w14:textId="119616E5" w:rsidR="00D42ABE" w:rsidRPr="00E47CD6" w:rsidRDefault="00D42ABE" w:rsidP="00E47CD6">
            <w:pPr>
              <w:pStyle w:val="VCAAtablebulletnarrow"/>
            </w:pPr>
            <w:r w:rsidRPr="00E47CD6">
              <w:t>using focused listening, aural or memory skills to identify, sing or play and/or notate/document music ideas, such as pitch and rhythm</w:t>
            </w:r>
            <w:r w:rsidR="008338CF">
              <w:t>ic</w:t>
            </w:r>
            <w:r w:rsidRPr="00E47CD6">
              <w:t xml:space="preserve"> patterns, intervals, scales and common chord progressions, for future use in compositions and/or performances </w:t>
            </w:r>
          </w:p>
          <w:p w14:paraId="08A9CFC5" w14:textId="4DB7DFBF" w:rsidR="00D42ABE" w:rsidRPr="00E47CD6" w:rsidRDefault="00D42ABE" w:rsidP="00781A9A">
            <w:pPr>
              <w:pStyle w:val="VCAAtablebulletnarrow"/>
            </w:pPr>
            <w:r w:rsidRPr="00E47CD6">
              <w:t xml:space="preserve">developing and refining </w:t>
            </w:r>
            <w:r w:rsidR="00D0647F">
              <w:t xml:space="preserve">the </w:t>
            </w:r>
            <w:r w:rsidRPr="00E47CD6">
              <w:t>use of aural skills relating to tuning/intonation that they can use in real</w:t>
            </w:r>
            <w:r w:rsidR="00D0647F">
              <w:t xml:space="preserve"> </w:t>
            </w:r>
            <w:r w:rsidRPr="00E47CD6">
              <w:t xml:space="preserve">time to improve levels of accuracy and control when performing </w:t>
            </w:r>
          </w:p>
        </w:tc>
      </w:tr>
    </w:tbl>
    <w:p w14:paraId="4F4C28F9" w14:textId="77777777" w:rsidR="00D42ABE" w:rsidRPr="00A44973" w:rsidRDefault="00D42ABE" w:rsidP="00E86BDC">
      <w:pPr>
        <w:pStyle w:val="Heading4"/>
      </w:pPr>
      <w:r w:rsidRPr="00A44973">
        <w:t xml:space="preserve">Strand: </w:t>
      </w:r>
      <w:r>
        <w:t>Creating</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116"/>
        <w:gridCol w:w="11338"/>
      </w:tblGrid>
      <w:tr w:rsidR="00D42ABE" w:rsidRPr="00A44973" w14:paraId="4CA529B5" w14:textId="77777777" w:rsidTr="00E9450B">
        <w:trPr>
          <w:cantSplit/>
          <w:trHeight w:val="287"/>
          <w:tblHeader/>
        </w:trPr>
        <w:tc>
          <w:tcPr>
            <w:tcW w:w="3116" w:type="dxa"/>
            <w:shd w:val="clear" w:color="auto" w:fill="D9D9D9" w:themeFill="background1" w:themeFillShade="D9"/>
          </w:tcPr>
          <w:p w14:paraId="37CCB452" w14:textId="77777777" w:rsidR="00D42ABE" w:rsidRPr="00A44973" w:rsidRDefault="00D42ABE" w:rsidP="0018062A">
            <w:pPr>
              <w:pStyle w:val="VCAAtabletextnarrow"/>
              <w:rPr>
                <w:lang w:val="en-AU" w:eastAsia="en-AU"/>
              </w:rPr>
            </w:pPr>
            <w:r w:rsidRPr="00A44973">
              <w:rPr>
                <w:lang w:val="en-AU" w:eastAsia="en-AU"/>
              </w:rPr>
              <w:t>Content descriptions</w:t>
            </w:r>
          </w:p>
          <w:p w14:paraId="432E7BCA" w14:textId="77777777" w:rsidR="00D42ABE" w:rsidRPr="00A44973" w:rsidRDefault="00D42ABE" w:rsidP="0018062A">
            <w:pPr>
              <w:pStyle w:val="VCAAtabletextnarrowstemrow"/>
            </w:pPr>
            <w:r w:rsidRPr="00A44973">
              <w:t>Students learn to:</w:t>
            </w:r>
          </w:p>
        </w:tc>
        <w:tc>
          <w:tcPr>
            <w:tcW w:w="11338" w:type="dxa"/>
            <w:shd w:val="clear" w:color="auto" w:fill="D9D9D9" w:themeFill="background1" w:themeFillShade="D9"/>
          </w:tcPr>
          <w:p w14:paraId="694FD197" w14:textId="77777777" w:rsidR="00D42ABE" w:rsidRPr="00A44973" w:rsidRDefault="00D42ABE" w:rsidP="0018062A">
            <w:pPr>
              <w:pStyle w:val="VCAAtabletextnarrow"/>
            </w:pPr>
            <w:r w:rsidRPr="00A44973">
              <w:t>Elaborations</w:t>
            </w:r>
          </w:p>
          <w:p w14:paraId="36288C8F" w14:textId="77777777" w:rsidR="00D42ABE" w:rsidRPr="00A44973" w:rsidRDefault="00D42ABE" w:rsidP="0018062A">
            <w:pPr>
              <w:pStyle w:val="VCAAtabletextnarrowstemrow"/>
            </w:pPr>
            <w:r w:rsidRPr="00A44973">
              <w:t>This may involve students:</w:t>
            </w:r>
          </w:p>
        </w:tc>
      </w:tr>
      <w:tr w:rsidR="00D42ABE" w:rsidRPr="00A44973" w14:paraId="0260AFC7" w14:textId="77777777" w:rsidTr="00E9450B">
        <w:trPr>
          <w:cantSplit/>
          <w:trHeight w:val="287"/>
        </w:trPr>
        <w:tc>
          <w:tcPr>
            <w:tcW w:w="3116" w:type="dxa"/>
            <w:shd w:val="clear" w:color="auto" w:fill="FFFFFF" w:themeFill="background1"/>
          </w:tcPr>
          <w:p w14:paraId="773DE3D6" w14:textId="220F831F" w:rsidR="00D42ABE" w:rsidRPr="00924560" w:rsidRDefault="00D42ABE" w:rsidP="00924560">
            <w:pPr>
              <w:pStyle w:val="VCAAtabletextnarrow"/>
            </w:pPr>
            <w:r w:rsidRPr="00924560">
              <w:t>interpret music in a variety of forms and styles, manipulating the elements of music and compositional devices, and using style-specific vocal</w:t>
            </w:r>
            <w:r w:rsidR="007C78BC">
              <w:t xml:space="preserve"> and </w:t>
            </w:r>
            <w:r w:rsidRPr="00924560">
              <w:t>instrumental techniques to communicate ideas, perspectives and/or meaning</w:t>
            </w:r>
          </w:p>
          <w:p w14:paraId="1C5A75D7" w14:textId="56BB9223" w:rsidR="00D42ABE" w:rsidRPr="00857913" w:rsidRDefault="00C75300" w:rsidP="00914F2E">
            <w:pPr>
              <w:pStyle w:val="VCAAVC2curriculumcode"/>
              <w:rPr>
                <w:lang w:val="en-AU" w:eastAsia="en-AU"/>
              </w:rPr>
            </w:pPr>
            <w:r w:rsidRPr="00BA147B">
              <w:t>VC2AMU</w:t>
            </w:r>
            <w:r>
              <w:t>10C</w:t>
            </w:r>
            <w:r w:rsidRPr="00BA147B">
              <w:t>0</w:t>
            </w:r>
            <w:r>
              <w:t>1</w:t>
            </w:r>
          </w:p>
        </w:tc>
        <w:tc>
          <w:tcPr>
            <w:tcW w:w="11338" w:type="dxa"/>
            <w:shd w:val="clear" w:color="auto" w:fill="FFFFFF" w:themeFill="background1"/>
          </w:tcPr>
          <w:p w14:paraId="55677E90" w14:textId="77777777" w:rsidR="00D42ABE" w:rsidRPr="0018062A" w:rsidRDefault="00D42ABE" w:rsidP="0018062A">
            <w:pPr>
              <w:pStyle w:val="VCAAtablebulletnarrow"/>
            </w:pPr>
            <w:r w:rsidRPr="0018062A">
              <w:t xml:space="preserve">rehearsing and refining their ability to control technical and expressive qualities in solo and/or ensemble music to achieve accuracy and fluency, and to communicate stylistic understanding </w:t>
            </w:r>
          </w:p>
          <w:p w14:paraId="7E6F42C2" w14:textId="77777777" w:rsidR="00D42ABE" w:rsidRPr="0018062A" w:rsidRDefault="00D42ABE" w:rsidP="0018062A">
            <w:pPr>
              <w:pStyle w:val="VCAAtablebulletnarrow"/>
            </w:pPr>
            <w:r w:rsidRPr="0018062A">
              <w:t>experimenting with and comparing how the elements of music and compositional devices are used to communicate musical intentions in traditional, digital or graphic scores from different styles</w:t>
            </w:r>
          </w:p>
          <w:p w14:paraId="0D6114A0" w14:textId="0D99007E" w:rsidR="00D42ABE" w:rsidRPr="0018062A" w:rsidRDefault="00D42ABE" w:rsidP="0018062A">
            <w:pPr>
              <w:pStyle w:val="VCAAtablebulletnarrow"/>
            </w:pPr>
            <w:r w:rsidRPr="0018062A">
              <w:t xml:space="preserve">identifying stylistic conventions relevant to music they are learning, </w:t>
            </w:r>
            <w:r w:rsidR="00931E46">
              <w:t xml:space="preserve">and </w:t>
            </w:r>
            <w:r w:rsidRPr="0018062A">
              <w:t>planning and practising to apply the conventions as relevant in their performance of music in those styles</w:t>
            </w:r>
            <w:r w:rsidR="00CA3855">
              <w:t>;</w:t>
            </w:r>
            <w:r w:rsidRPr="0018062A">
              <w:t xml:space="preserve"> for example, using information from composers</w:t>
            </w:r>
            <w:r w:rsidR="00231A2F">
              <w:t xml:space="preserve"> or</w:t>
            </w:r>
            <w:r w:rsidRPr="0018062A">
              <w:t xml:space="preserve"> performers or analysis undertaken by other musicians or commentators </w:t>
            </w:r>
          </w:p>
          <w:p w14:paraId="6060F33F" w14:textId="3C69CDF8" w:rsidR="00D42ABE" w:rsidRPr="0018062A" w:rsidRDefault="00D42ABE" w:rsidP="0018062A">
            <w:pPr>
              <w:pStyle w:val="VCAAtablebulletnarrow"/>
            </w:pPr>
            <w:r w:rsidRPr="0018062A">
              <w:t>selecting, interpreting and practising a performance program that focuses on a particular</w:t>
            </w:r>
            <w:r w:rsidR="00231A2F">
              <w:t xml:space="preserve"> social or historical</w:t>
            </w:r>
            <w:r w:rsidRPr="0018062A">
              <w:t xml:space="preserve"> theme</w:t>
            </w:r>
            <w:r w:rsidR="00231A2F">
              <w:t>,</w:t>
            </w:r>
            <w:r w:rsidRPr="0018062A">
              <w:t xml:space="preserve"> music style or the work of a composer or performer</w:t>
            </w:r>
            <w:r w:rsidR="00231A2F">
              <w:t>(</w:t>
            </w:r>
            <w:r w:rsidRPr="0018062A">
              <w:t>s</w:t>
            </w:r>
            <w:r w:rsidR="00231A2F">
              <w:t>)</w:t>
            </w:r>
            <w:r w:rsidR="003B269B">
              <w:t>,</w:t>
            </w:r>
            <w:r w:rsidRPr="0018062A">
              <w:t xml:space="preserve"> for example a solo or ensemble program</w:t>
            </w:r>
          </w:p>
        </w:tc>
      </w:tr>
      <w:tr w:rsidR="00D42ABE" w:rsidRPr="00A44973" w14:paraId="0644AC1D" w14:textId="77777777" w:rsidTr="00E9450B">
        <w:trPr>
          <w:cantSplit/>
          <w:trHeight w:val="300"/>
        </w:trPr>
        <w:tc>
          <w:tcPr>
            <w:tcW w:w="3116" w:type="dxa"/>
            <w:shd w:val="clear" w:color="auto" w:fill="FFFFFF" w:themeFill="background1"/>
          </w:tcPr>
          <w:p w14:paraId="7E7D60AB" w14:textId="77777777" w:rsidR="00D42ABE" w:rsidRDefault="00D42ABE" w:rsidP="00924560">
            <w:pPr>
              <w:pStyle w:val="VCAAtabletextnarrow"/>
            </w:pPr>
            <w:r w:rsidRPr="00924560">
              <w:lastRenderedPageBreak/>
              <w:t>compose music, exploiting and combining elements of music and compositional devices relevant to chosen styles and forms to communicate ideas, perspectives and/or meaning and notate, document and/or record the music</w:t>
            </w:r>
          </w:p>
          <w:p w14:paraId="52440A62" w14:textId="6FEBC432" w:rsidR="00C75300" w:rsidRPr="00EE055A" w:rsidRDefault="00C75300" w:rsidP="00914F2E">
            <w:pPr>
              <w:pStyle w:val="VCAAVC2curriculumcode"/>
            </w:pPr>
            <w:r w:rsidRPr="00EE055A">
              <w:t>VC2AMU10C02</w:t>
            </w:r>
          </w:p>
        </w:tc>
        <w:tc>
          <w:tcPr>
            <w:tcW w:w="11338" w:type="dxa"/>
            <w:shd w:val="clear" w:color="auto" w:fill="FFFFFF" w:themeFill="background1"/>
          </w:tcPr>
          <w:p w14:paraId="174F2813" w14:textId="62284A2C" w:rsidR="00D42ABE" w:rsidRPr="0018062A" w:rsidRDefault="00D42ABE" w:rsidP="0018062A">
            <w:pPr>
              <w:pStyle w:val="VCAAtablebulletnarrow"/>
            </w:pPr>
            <w:r w:rsidRPr="0018062A">
              <w:t>evaluating how different traditions, styles or contexts affect the way people respond to a piece of music and using this information to compose a new piece of music designed to appeal to a specific audience or fulfil a specific purpose</w:t>
            </w:r>
          </w:p>
          <w:p w14:paraId="52C11C8B" w14:textId="77777777" w:rsidR="00D42ABE" w:rsidRPr="0018062A" w:rsidRDefault="00D42ABE" w:rsidP="0018062A">
            <w:pPr>
              <w:pStyle w:val="VCAAtablebulletnarrow"/>
            </w:pPr>
            <w:r w:rsidRPr="0018062A">
              <w:t xml:space="preserve">experimenting with options for using instrumentation, dynamics and expressive techniques to develop the texture of a composition </w:t>
            </w:r>
          </w:p>
          <w:p w14:paraId="5570F0D0" w14:textId="657282ED" w:rsidR="00D42ABE" w:rsidRPr="0018062A" w:rsidRDefault="00D42ABE" w:rsidP="0018062A">
            <w:pPr>
              <w:pStyle w:val="VCAAtablebulletnarrow"/>
            </w:pPr>
            <w:r w:rsidRPr="0018062A">
              <w:t>working collaboratively to compose songs or instrumental music</w:t>
            </w:r>
            <w:r w:rsidR="0055255D">
              <w:t>,</w:t>
            </w:r>
            <w:r w:rsidRPr="0018062A">
              <w:t xml:space="preserve"> for example a song cycle, music theatre work or music for a film, animation or video game, music that explores issues related to a historical or current event, pop songs, digital compositions</w:t>
            </w:r>
            <w:r w:rsidR="00EE3EE5">
              <w:t xml:space="preserve"> or</w:t>
            </w:r>
            <w:r w:rsidRPr="0018062A">
              <w:t xml:space="preserve"> dance tracks </w:t>
            </w:r>
          </w:p>
          <w:p w14:paraId="0B4F8F9A" w14:textId="2749B37B" w:rsidR="00D42ABE" w:rsidRPr="0018062A" w:rsidRDefault="00D42ABE" w:rsidP="002E4C83">
            <w:pPr>
              <w:pStyle w:val="VCAAtablebulletnarrow"/>
            </w:pPr>
            <w:r w:rsidRPr="0018062A">
              <w:t xml:space="preserve">analysing how elements of music are typically used in a music style and using findings as a guide when arranging or re-imagining music </w:t>
            </w:r>
          </w:p>
        </w:tc>
      </w:tr>
    </w:tbl>
    <w:p w14:paraId="196C8655" w14:textId="51772D0E" w:rsidR="00D42ABE" w:rsidRPr="004B3E9E" w:rsidRDefault="00D42ABE" w:rsidP="00914F2E">
      <w:pPr>
        <w:pStyle w:val="Heading4"/>
        <w:rPr>
          <w:lang w:val="en-AU"/>
        </w:rPr>
      </w:pPr>
      <w:r w:rsidRPr="00A44973">
        <w:t xml:space="preserve">Strand: </w:t>
      </w:r>
      <w:r>
        <w:t>Presenting</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074"/>
        <w:gridCol w:w="11380"/>
      </w:tblGrid>
      <w:tr w:rsidR="00D42ABE" w:rsidRPr="00A44973" w14:paraId="6934C561" w14:textId="77777777" w:rsidTr="00E9450B">
        <w:trPr>
          <w:cantSplit/>
          <w:trHeight w:val="290"/>
          <w:tblHeader/>
        </w:trPr>
        <w:tc>
          <w:tcPr>
            <w:tcW w:w="3074" w:type="dxa"/>
            <w:shd w:val="clear" w:color="auto" w:fill="D9D9D9" w:themeFill="background1" w:themeFillShade="D9"/>
          </w:tcPr>
          <w:p w14:paraId="736A2F83" w14:textId="77777777" w:rsidR="00D42ABE" w:rsidRPr="00A12442" w:rsidRDefault="00D42ABE" w:rsidP="00A12442">
            <w:pPr>
              <w:pStyle w:val="VCAAtabletextnarrow"/>
            </w:pPr>
            <w:r w:rsidRPr="00A12442">
              <w:t>Content descriptions</w:t>
            </w:r>
          </w:p>
          <w:p w14:paraId="4BAD9D1D" w14:textId="77777777" w:rsidR="00D42ABE" w:rsidRPr="00A12442" w:rsidRDefault="00D42ABE" w:rsidP="00A12442">
            <w:pPr>
              <w:pStyle w:val="VCAAtabletextnarrowstemrow"/>
            </w:pPr>
            <w:r w:rsidRPr="00A12442">
              <w:t>Students learn to:</w:t>
            </w:r>
          </w:p>
        </w:tc>
        <w:tc>
          <w:tcPr>
            <w:tcW w:w="11380" w:type="dxa"/>
            <w:shd w:val="clear" w:color="auto" w:fill="D9D9D9" w:themeFill="background1" w:themeFillShade="D9"/>
          </w:tcPr>
          <w:p w14:paraId="5E714A5C" w14:textId="77777777" w:rsidR="00D42ABE" w:rsidRPr="00A12442" w:rsidRDefault="00D42ABE" w:rsidP="00A12442">
            <w:pPr>
              <w:pStyle w:val="VCAAtabletextnarrow"/>
            </w:pPr>
            <w:r w:rsidRPr="00A12442">
              <w:t>Elaborations</w:t>
            </w:r>
          </w:p>
          <w:p w14:paraId="3B3E89AF" w14:textId="77777777" w:rsidR="00D42ABE" w:rsidRPr="00A12442" w:rsidRDefault="00D42ABE" w:rsidP="00A12442">
            <w:pPr>
              <w:pStyle w:val="VCAAtabletextnarrowstemrow"/>
            </w:pPr>
            <w:r w:rsidRPr="00A12442">
              <w:t>This may involve students:</w:t>
            </w:r>
          </w:p>
        </w:tc>
      </w:tr>
      <w:tr w:rsidR="00D42ABE" w:rsidRPr="00A44973" w14:paraId="7F8111A1" w14:textId="77777777" w:rsidTr="00E9450B">
        <w:trPr>
          <w:cantSplit/>
          <w:trHeight w:val="290"/>
        </w:trPr>
        <w:tc>
          <w:tcPr>
            <w:tcW w:w="3074" w:type="dxa"/>
            <w:tcBorders>
              <w:bottom w:val="single" w:sz="4" w:space="0" w:color="auto"/>
            </w:tcBorders>
            <w:shd w:val="clear" w:color="auto" w:fill="FFFFFF" w:themeFill="background1"/>
          </w:tcPr>
          <w:p w14:paraId="28850D08" w14:textId="49ABD29A" w:rsidR="00D42ABE" w:rsidRPr="00924560" w:rsidRDefault="00D42ABE" w:rsidP="00A12442">
            <w:pPr>
              <w:pStyle w:val="VCAAtabletextnarrow"/>
              <w:rPr>
                <w:rStyle w:val="SubtleEmphasis"/>
                <w:rFonts w:ascii="Arial Narrow" w:hAnsi="Arial Narrow"/>
                <w:iCs w:val="0"/>
              </w:rPr>
            </w:pPr>
            <w:r w:rsidRPr="00A12442">
              <w:t xml:space="preserve">rehearse and present planned performances of music they have learnt and/or </w:t>
            </w:r>
            <w:r w:rsidRPr="00A12442">
              <w:t>composed</w:t>
            </w:r>
            <w:r w:rsidR="008665D6">
              <w:t xml:space="preserve"> to audiences</w:t>
            </w:r>
            <w:r w:rsidRPr="00A12442">
              <w:t>, using relevant vocal</w:t>
            </w:r>
            <w:r w:rsidR="0027659D">
              <w:t xml:space="preserve"> and </w:t>
            </w:r>
            <w:r w:rsidRPr="00A12442">
              <w:t>instrumental techniques and performance</w:t>
            </w:r>
            <w:r w:rsidRPr="00924560">
              <w:rPr>
                <w:rStyle w:val="SubtleEmphasis"/>
                <w:rFonts w:ascii="Arial Narrow" w:hAnsi="Arial Narrow"/>
                <w:iCs w:val="0"/>
              </w:rPr>
              <w:t xml:space="preserve"> </w:t>
            </w:r>
            <w:r w:rsidR="00407F1D">
              <w:t>styles</w:t>
            </w:r>
          </w:p>
          <w:p w14:paraId="1351A9E0" w14:textId="432343DD" w:rsidR="00D42ABE" w:rsidRPr="00A44973" w:rsidRDefault="00EE055A" w:rsidP="00914F2E">
            <w:pPr>
              <w:pStyle w:val="VCAAVC2curriculumcode"/>
              <w:rPr>
                <w:b/>
                <w:bCs/>
                <w:lang w:val="en-AU" w:eastAsia="en-AU"/>
              </w:rPr>
            </w:pPr>
            <w:r w:rsidRPr="00BA147B">
              <w:t>VC2AMU</w:t>
            </w:r>
            <w:r>
              <w:t>10P</w:t>
            </w:r>
            <w:r w:rsidRPr="00BA147B">
              <w:t>0</w:t>
            </w:r>
            <w:r>
              <w:t>1</w:t>
            </w:r>
          </w:p>
        </w:tc>
        <w:tc>
          <w:tcPr>
            <w:tcW w:w="11380" w:type="dxa"/>
            <w:tcBorders>
              <w:bottom w:val="single" w:sz="4" w:space="0" w:color="auto"/>
            </w:tcBorders>
            <w:shd w:val="clear" w:color="auto" w:fill="FFFFFF" w:themeFill="background1"/>
          </w:tcPr>
          <w:p w14:paraId="3EEEB22B" w14:textId="77777777" w:rsidR="00D42ABE" w:rsidRPr="00C610A9" w:rsidRDefault="00D42ABE" w:rsidP="00C610A9">
            <w:pPr>
              <w:pStyle w:val="VCAAtablebulletnarrow"/>
            </w:pPr>
            <w:r w:rsidRPr="00C610A9">
              <w:t xml:space="preserve">recording and evaluating performances using digital tools; for example, listening to a recording of their own performances and identifying areas for improvement </w:t>
            </w:r>
          </w:p>
          <w:p w14:paraId="6635F383" w14:textId="30588AAB" w:rsidR="00D42ABE" w:rsidRPr="00C610A9" w:rsidRDefault="00D42ABE" w:rsidP="00C610A9">
            <w:pPr>
              <w:pStyle w:val="VCAAtablebulletnarrow"/>
            </w:pPr>
            <w:r w:rsidRPr="00C610A9">
              <w:t>performing their own music compositions and, as appropriate, using scores or visual material and reflecting on</w:t>
            </w:r>
            <w:r w:rsidR="007C51CF" w:rsidRPr="00C610A9">
              <w:t xml:space="preserve"> and </w:t>
            </w:r>
            <w:r w:rsidRPr="00C610A9">
              <w:t xml:space="preserve">evaluating personal or audience responses to the music; for example, asking questions such as </w:t>
            </w:r>
            <w:r w:rsidR="008C3C2D" w:rsidRPr="00C610A9">
              <w:t>‘</w:t>
            </w:r>
            <w:r w:rsidRPr="00C610A9">
              <w:t xml:space="preserve">How did choices </w:t>
            </w:r>
            <w:r w:rsidR="00DE5883" w:rsidRPr="00C610A9">
              <w:t>related to</w:t>
            </w:r>
            <w:r w:rsidRPr="00C610A9">
              <w:t xml:space="preserve"> tempo, dynamics, articulation or instrumentation allow the ensemble to achieve</w:t>
            </w:r>
            <w:r w:rsidR="00DE5883" w:rsidRPr="00C610A9">
              <w:t xml:space="preserve"> the</w:t>
            </w:r>
            <w:r w:rsidRPr="00C610A9">
              <w:t xml:space="preserve"> intended effects in their performance?</w:t>
            </w:r>
            <w:r w:rsidR="008C3C2D" w:rsidRPr="00C610A9">
              <w:t>’</w:t>
            </w:r>
          </w:p>
          <w:p w14:paraId="3ECBC4E7" w14:textId="331F1483" w:rsidR="00D42ABE" w:rsidRPr="00C610A9" w:rsidRDefault="00D42ABE" w:rsidP="00C610A9">
            <w:pPr>
              <w:pStyle w:val="VCAAtablebulletnarrow"/>
            </w:pPr>
            <w:r w:rsidRPr="00C610A9">
              <w:t>rehearsing and presenting planned performances, and then reflecting on and evaluating how each performance may have been different</w:t>
            </w:r>
            <w:r w:rsidR="00355A80" w:rsidRPr="00C610A9">
              <w:t xml:space="preserve"> and</w:t>
            </w:r>
            <w:r w:rsidRPr="00C610A9">
              <w:t xml:space="preserve"> which was more successful with audiences and why </w:t>
            </w:r>
          </w:p>
          <w:p w14:paraId="2A4DA35E" w14:textId="77777777" w:rsidR="00D42ABE" w:rsidRPr="00A44973" w:rsidRDefault="00D42ABE" w:rsidP="001375AE">
            <w:pPr>
              <w:pStyle w:val="VCAAtablebulletnarrow"/>
              <w:rPr>
                <w:lang w:val="en-AU"/>
              </w:rPr>
            </w:pPr>
            <w:r w:rsidRPr="00C610A9">
              <w:t>planning and presenting performances in a range of physical or virtual spaces, including providing audiences with information about the music, the performers and the ideas that the performers are intending to communicate</w:t>
            </w:r>
            <w:r w:rsidRPr="00D81A22">
              <w:rPr>
                <w:szCs w:val="20"/>
              </w:rPr>
              <w:t xml:space="preserve"> </w:t>
            </w:r>
          </w:p>
        </w:tc>
      </w:tr>
      <w:bookmarkEnd w:id="0"/>
    </w:tbl>
    <w:p w14:paraId="7C2417BE" w14:textId="066CDCD2" w:rsidR="00C8373F" w:rsidRPr="00D12DF8" w:rsidRDefault="00C8373F" w:rsidP="008F5481">
      <w:pPr>
        <w:pStyle w:val="VCAAbody"/>
      </w:pPr>
    </w:p>
    <w:sectPr w:rsidR="00C8373F" w:rsidRPr="00D12DF8" w:rsidSect="00624583">
      <w:headerReference w:type="default" r:id="rId32"/>
      <w:footerReference w:type="default" r:id="rId33"/>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96C9" w14:textId="77777777" w:rsidR="006D0F74" w:rsidRDefault="006D0F74" w:rsidP="00304EA1">
      <w:pPr>
        <w:spacing w:after="0" w:line="240" w:lineRule="auto"/>
      </w:pPr>
      <w:r>
        <w:separator/>
      </w:r>
    </w:p>
  </w:endnote>
  <w:endnote w:type="continuationSeparator" w:id="0">
    <w:p w14:paraId="672FC29B" w14:textId="77777777" w:rsidR="006D0F74" w:rsidRDefault="006D0F74"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6D0F74" w:rsidRDefault="006D0F74"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6D0F74" w:rsidRPr="00534253" w:rsidRDefault="006D0F74"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6D0F74" w:rsidRPr="00D0381D" w14:paraId="61BF007D" w14:textId="77777777" w:rsidTr="00D0381D">
      <w:tc>
        <w:tcPr>
          <w:tcW w:w="3285" w:type="dxa"/>
          <w:tcMar>
            <w:left w:w="0" w:type="dxa"/>
            <w:right w:w="0" w:type="dxa"/>
          </w:tcMar>
        </w:tcPr>
        <w:p w14:paraId="4004BF4A" w14:textId="0B6ECA54" w:rsidR="006D0F74" w:rsidRPr="00D0381D" w:rsidRDefault="006D0F74"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6D0F74" w:rsidRPr="00D0381D" w:rsidRDefault="006D0F74"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5CABD4EC" w:rsidR="006D0F74" w:rsidRPr="00D0381D" w:rsidRDefault="006D0F74"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shd w:val="clear" w:color="auto" w:fill="E6E6E6"/>
            </w:rPr>
            <w:fldChar w:fldCharType="begin"/>
          </w:r>
          <w:r w:rsidRPr="00D0381D">
            <w:rPr>
              <w:color w:val="999999" w:themeColor="accent2"/>
              <w:sz w:val="18"/>
              <w:szCs w:val="18"/>
            </w:rPr>
            <w:instrText xml:space="preserve"> PAGE   \* MERGEFORMAT </w:instrText>
          </w:r>
          <w:r w:rsidRPr="00D0381D">
            <w:rPr>
              <w:color w:val="999999" w:themeColor="accent2"/>
              <w:sz w:val="18"/>
              <w:szCs w:val="18"/>
              <w:shd w:val="clear" w:color="auto" w:fill="E6E6E6"/>
            </w:rPr>
            <w:fldChar w:fldCharType="separate"/>
          </w:r>
          <w:r w:rsidR="00684BC4">
            <w:rPr>
              <w:noProof/>
              <w:color w:val="999999" w:themeColor="accent2"/>
              <w:sz w:val="18"/>
              <w:szCs w:val="18"/>
            </w:rPr>
            <w:t>6</w:t>
          </w:r>
          <w:r w:rsidRPr="00D0381D">
            <w:rPr>
              <w:color w:val="999999" w:themeColor="accent2"/>
              <w:sz w:val="18"/>
              <w:szCs w:val="18"/>
              <w:shd w:val="clear" w:color="auto" w:fill="E6E6E6"/>
            </w:rPr>
            <w:fldChar w:fldCharType="end"/>
          </w:r>
        </w:p>
      </w:tc>
    </w:tr>
  </w:tbl>
  <w:p w14:paraId="7782ADD3" w14:textId="77777777" w:rsidR="006D0F74" w:rsidRPr="00534253" w:rsidRDefault="006D0F74" w:rsidP="00881105">
    <w:pPr>
      <w:pStyle w:val="VCAAcaptionsandfootnotes"/>
      <w:spacing w:before="0" w:after="0" w:line="20" w:lineRule="exact"/>
      <w:ind w:left="851"/>
      <w:rPr>
        <w:sz w:val="16"/>
        <w:szCs w:val="16"/>
      </w:rPr>
    </w:pPr>
    <w:r>
      <w:rPr>
        <w:noProof/>
        <w:color w:val="2B579A"/>
        <w:sz w:val="16"/>
        <w:szCs w:val="16"/>
        <w:shd w:val="clear" w:color="auto" w:fill="E6E6E6"/>
        <w:lang w:val="en-AU" w:eastAsia="en-AU"/>
      </w:rPr>
      <w:drawing>
        <wp:anchor distT="0" distB="0" distL="114300" distR="114300" simplePos="0" relativeHeight="25165568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642263428" name="Picture 6422634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6D0F74" w14:paraId="67DBFA26" w14:textId="77777777" w:rsidTr="00707E68">
      <w:tc>
        <w:tcPr>
          <w:tcW w:w="3285" w:type="dxa"/>
          <w:vAlign w:val="center"/>
        </w:tcPr>
        <w:p w14:paraId="5042C4CF" w14:textId="77777777" w:rsidR="006D0F74" w:rsidRDefault="00282E28" w:rsidP="007619E0">
          <w:pPr>
            <w:pStyle w:val="VCAAcaptionsandfootnotes"/>
            <w:tabs>
              <w:tab w:val="right" w:pos="9639"/>
            </w:tabs>
            <w:spacing w:line="240" w:lineRule="auto"/>
            <w:rPr>
              <w:color w:val="999999" w:themeColor="accent2"/>
            </w:rPr>
          </w:pPr>
          <w:hyperlink r:id="rId1" w:history="1">
            <w:r w:rsidR="006D0F74">
              <w:rPr>
                <w:rStyle w:val="Hyperlink"/>
              </w:rPr>
              <w:t>VCAA</w:t>
            </w:r>
          </w:hyperlink>
        </w:p>
      </w:tc>
      <w:tc>
        <w:tcPr>
          <w:tcW w:w="3285" w:type="dxa"/>
          <w:vAlign w:val="center"/>
        </w:tcPr>
        <w:p w14:paraId="2C8516DC" w14:textId="77777777" w:rsidR="006D0F74" w:rsidRDefault="006D0F74"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6D0F74" w:rsidRDefault="006D0F74" w:rsidP="00707E68">
          <w:pPr>
            <w:pStyle w:val="VCAAcaptionsandfootnotes"/>
            <w:tabs>
              <w:tab w:val="right" w:pos="9639"/>
            </w:tabs>
            <w:spacing w:line="240" w:lineRule="auto"/>
            <w:jc w:val="right"/>
            <w:rPr>
              <w:color w:val="999999" w:themeColor="accent2"/>
            </w:rPr>
          </w:pPr>
          <w:r>
            <w:t xml:space="preserve">Page </w:t>
          </w:r>
          <w:r w:rsidRPr="00B41951">
            <w:rPr>
              <w:color w:val="2B579A"/>
              <w:shd w:val="clear" w:color="auto" w:fill="E6E6E6"/>
            </w:rPr>
            <w:fldChar w:fldCharType="begin"/>
          </w:r>
          <w:r w:rsidRPr="00B41951">
            <w:instrText xml:space="preserve"> PAGE   \* MERGEFORMAT </w:instrText>
          </w:r>
          <w:r w:rsidRPr="00B41951">
            <w:rPr>
              <w:color w:val="2B579A"/>
              <w:shd w:val="clear" w:color="auto" w:fill="E6E6E6"/>
            </w:rPr>
            <w:fldChar w:fldCharType="separate"/>
          </w:r>
          <w:r>
            <w:rPr>
              <w:noProof/>
            </w:rPr>
            <w:t>1</w:t>
          </w:r>
          <w:r w:rsidRPr="00B41951">
            <w:rPr>
              <w:noProof/>
              <w:color w:val="2B579A"/>
              <w:shd w:val="clear" w:color="auto" w:fill="E6E6E6"/>
            </w:rPr>
            <w:fldChar w:fldCharType="end"/>
          </w:r>
        </w:p>
      </w:tc>
    </w:tr>
  </w:tbl>
  <w:p w14:paraId="7D186522" w14:textId="77777777" w:rsidR="006D0F74" w:rsidRDefault="006D0F74"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4" w:type="pct"/>
      <w:tblInd w:w="567" w:type="dxa"/>
      <w:tblLook w:val="04A0" w:firstRow="1" w:lastRow="0" w:firstColumn="1" w:lastColumn="0" w:noHBand="0" w:noVBand="1"/>
    </w:tblPr>
    <w:tblGrid>
      <w:gridCol w:w="2134"/>
      <w:gridCol w:w="2134"/>
      <w:gridCol w:w="6988"/>
    </w:tblGrid>
    <w:tr w:rsidR="00624583" w:rsidRPr="00D06414" w14:paraId="78B4DC2D" w14:textId="77777777" w:rsidTr="00031E7E">
      <w:trPr>
        <w:trHeight w:val="476"/>
      </w:trPr>
      <w:tc>
        <w:tcPr>
          <w:tcW w:w="948" w:type="pct"/>
          <w:tcMar>
            <w:left w:w="0" w:type="dxa"/>
            <w:right w:w="0" w:type="dxa"/>
          </w:tcMar>
        </w:tcPr>
        <w:p w14:paraId="1A206C8C" w14:textId="77777777" w:rsidR="00624583" w:rsidRPr="00D06414" w:rsidRDefault="00624583" w:rsidP="00624583">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shd w:val="clear" w:color="auto" w:fill="E6E6E6"/>
              <w:lang w:val="en-AU" w:eastAsia="en-AU"/>
            </w:rPr>
            <w:drawing>
              <wp:anchor distT="0" distB="0" distL="114300" distR="114300" simplePos="0" relativeHeight="251661824" behindDoc="1" locked="1" layoutInCell="1" allowOverlap="1" wp14:anchorId="4E50C798" wp14:editId="0C05DE33">
                <wp:simplePos x="0" y="0"/>
                <wp:positionH relativeFrom="column">
                  <wp:posOffset>-1250315</wp:posOffset>
                </wp:positionH>
                <wp:positionV relativeFrom="page">
                  <wp:posOffset>-62865</wp:posOffset>
                </wp:positionV>
                <wp:extent cx="11421745" cy="586740"/>
                <wp:effectExtent l="0" t="0" r="8255" b="3810"/>
                <wp:wrapNone/>
                <wp:docPr id="1719893209" name="Picture 17198932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948" w:type="pct"/>
          <w:tcMar>
            <w:left w:w="0" w:type="dxa"/>
            <w:right w:w="0" w:type="dxa"/>
          </w:tcMar>
        </w:tcPr>
        <w:p w14:paraId="68F0EA7C" w14:textId="77777777" w:rsidR="00624583" w:rsidRPr="00D06414" w:rsidRDefault="00624583" w:rsidP="00624583">
          <w:pPr>
            <w:tabs>
              <w:tab w:val="right" w:pos="9639"/>
            </w:tabs>
            <w:spacing w:before="120" w:line="240" w:lineRule="exact"/>
            <w:rPr>
              <w:rFonts w:asciiTheme="majorHAnsi" w:hAnsiTheme="majorHAnsi" w:cs="Arial"/>
              <w:color w:val="999999" w:themeColor="accent2"/>
              <w:sz w:val="18"/>
              <w:szCs w:val="18"/>
            </w:rPr>
          </w:pPr>
        </w:p>
      </w:tc>
      <w:tc>
        <w:tcPr>
          <w:tcW w:w="3104" w:type="pct"/>
          <w:tcMar>
            <w:left w:w="0" w:type="dxa"/>
            <w:right w:w="0" w:type="dxa"/>
          </w:tcMar>
        </w:tcPr>
        <w:p w14:paraId="7D6076A7" w14:textId="77777777" w:rsidR="00624583" w:rsidRPr="00D06414" w:rsidRDefault="00624583" w:rsidP="00624583">
          <w:pPr>
            <w:tabs>
              <w:tab w:val="right" w:pos="9639"/>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shd w:val="clear" w:color="auto" w:fill="E6E6E6"/>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shd w:val="clear" w:color="auto" w:fill="E6E6E6"/>
            </w:rPr>
            <w:fldChar w:fldCharType="separate"/>
          </w:r>
          <w:r>
            <w:rPr>
              <w:rFonts w:asciiTheme="majorHAnsi" w:hAnsiTheme="majorHAnsi" w:cs="Arial"/>
              <w:color w:val="999999" w:themeColor="accent2"/>
              <w:sz w:val="18"/>
              <w:szCs w:val="18"/>
              <w:shd w:val="clear" w:color="auto" w:fill="E6E6E6"/>
            </w:rPr>
            <w:t>28</w:t>
          </w:r>
          <w:r w:rsidRPr="00D06414">
            <w:rPr>
              <w:rFonts w:asciiTheme="majorHAnsi" w:hAnsiTheme="majorHAnsi" w:cs="Arial"/>
              <w:color w:val="999999" w:themeColor="accent2"/>
              <w:sz w:val="18"/>
              <w:szCs w:val="18"/>
              <w:shd w:val="clear" w:color="auto" w:fill="E6E6E6"/>
            </w:rPr>
            <w:fldChar w:fldCharType="end"/>
          </w:r>
        </w:p>
      </w:tc>
    </w:tr>
  </w:tbl>
  <w:p w14:paraId="7E75716C" w14:textId="14ED9A62" w:rsidR="006D0F74" w:rsidRPr="00624583" w:rsidRDefault="00624583" w:rsidP="00624583">
    <w:pPr>
      <w:pStyle w:val="VCAAcaptionsandfootnotes"/>
      <w:spacing w:before="0" w:after="0" w:line="20" w:lineRule="exact"/>
      <w:ind w:left="851"/>
      <w:rPr>
        <w:sz w:val="16"/>
        <w:szCs w:val="16"/>
      </w:rPr>
    </w:pPr>
    <w:r>
      <w:rPr>
        <w:noProof/>
        <w:color w:val="2B579A"/>
        <w:sz w:val="16"/>
        <w:szCs w:val="16"/>
        <w:shd w:val="clear" w:color="auto" w:fill="E6E6E6"/>
        <w:lang w:val="en-AU" w:eastAsia="en-AU"/>
      </w:rPr>
      <w:drawing>
        <wp:anchor distT="0" distB="0" distL="114300" distR="114300" simplePos="0" relativeHeight="251660800" behindDoc="1" locked="1" layoutInCell="1" allowOverlap="1" wp14:anchorId="582A050C" wp14:editId="5F1071E0">
          <wp:simplePos x="0" y="0"/>
          <wp:positionH relativeFrom="column">
            <wp:posOffset>-1303020</wp:posOffset>
          </wp:positionH>
          <wp:positionV relativeFrom="page">
            <wp:posOffset>10073005</wp:posOffset>
          </wp:positionV>
          <wp:extent cx="8797290" cy="624205"/>
          <wp:effectExtent l="0" t="0" r="3810" b="0"/>
          <wp:wrapNone/>
          <wp:docPr id="566187331" name="Picture 5661873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4F67" w14:textId="77777777" w:rsidR="006D0F74" w:rsidRDefault="006D0F74" w:rsidP="00304EA1">
      <w:pPr>
        <w:spacing w:after="0" w:line="240" w:lineRule="auto"/>
      </w:pPr>
      <w:r>
        <w:separator/>
      </w:r>
    </w:p>
  </w:footnote>
  <w:footnote w:type="continuationSeparator" w:id="0">
    <w:p w14:paraId="50882BCF" w14:textId="77777777" w:rsidR="006D0F74" w:rsidRDefault="006D0F74"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6D0F74" w:rsidRPr="00BB671D" w:rsidRDefault="006D0F74"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6D0F74" w:rsidRPr="000C1934" w:rsidRDefault="006D0F74"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7DE414D9" w:rsidR="006D0F74" w:rsidRPr="00322123" w:rsidRDefault="00282E28"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6D0F74">
          <w:t>Music</w:t>
        </w:r>
      </w:sdtContent>
    </w:sdt>
    <w:r w:rsidR="006D0F74" w:rsidRPr="00E44381">
      <w:t xml:space="preserve"> </w:t>
    </w:r>
    <w:r w:rsidR="006D0F74">
      <w:t>– Victorian Curriculum F–10 Version 2.0</w:t>
    </w:r>
    <w:r w:rsidR="006D0F74">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2C8480CC" w:rsidR="006D0F74" w:rsidRPr="00C73F9D" w:rsidRDefault="006D0F74" w:rsidP="00263A66">
    <w:pPr>
      <w:pStyle w:val="VCAAbody"/>
    </w:pPr>
    <w:r>
      <w:rPr>
        <w:rFonts w:ascii="Arial" w:hAnsi="Arial"/>
        <w:b/>
        <w:noProof/>
        <w:color w:val="FFFFFF" w:themeColor="background1"/>
        <w:sz w:val="60"/>
        <w:szCs w:val="48"/>
        <w:shd w:val="clear" w:color="auto" w:fill="E6E6E6"/>
        <w:lang w:val="en-AU" w:eastAsia="en-AU"/>
      </w:rPr>
      <w:fldChar w:fldCharType="begin"/>
    </w:r>
    <w:r>
      <w:instrText xml:space="preserve"> REF doc_title \h </w:instrText>
    </w:r>
    <w:r>
      <w:rPr>
        <w:rFonts w:ascii="Arial" w:hAnsi="Arial"/>
        <w:b/>
        <w:noProof/>
        <w:color w:val="FFFFFF" w:themeColor="background1"/>
        <w:sz w:val="60"/>
        <w:szCs w:val="48"/>
        <w:shd w:val="clear" w:color="auto" w:fill="E6E6E6"/>
        <w:lang w:val="en-AU" w:eastAsia="en-AU"/>
      </w:rPr>
    </w:r>
    <w:r>
      <w:rPr>
        <w:rFonts w:ascii="Arial" w:hAnsi="Arial"/>
        <w:b/>
        <w:noProof/>
        <w:color w:val="FFFFFF" w:themeColor="background1"/>
        <w:sz w:val="60"/>
        <w:szCs w:val="48"/>
        <w:shd w:val="clear" w:color="auto" w:fill="E6E6E6"/>
        <w:lang w:val="en-AU" w:eastAsia="en-AU"/>
      </w:rPr>
      <w:fldChar w:fldCharType="separate"/>
    </w:r>
    <w:r w:rsidR="00547CE8">
      <w:rPr>
        <w:rFonts w:ascii="Arial" w:hAnsi="Arial"/>
        <w:bCs/>
        <w:noProof/>
        <w:color w:val="FFFFFF" w:themeColor="background1"/>
        <w:sz w:val="60"/>
        <w:szCs w:val="48"/>
        <w:shd w:val="clear" w:color="auto" w:fill="E6E6E6"/>
        <w:lang w:val="en-GB" w:eastAsia="en-AU"/>
      </w:rPr>
      <w:t>Error! Reference source not found.</w:t>
    </w:r>
    <w:r>
      <w:rPr>
        <w:color w:val="2B579A"/>
        <w:shd w:val="clear" w:color="auto" w:fill="E6E6E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29117CA3" w:rsidR="006D0F74" w:rsidRPr="00322123" w:rsidRDefault="00282E28"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6D0F74">
          <w:t>Music</w:t>
        </w:r>
      </w:sdtContent>
    </w:sdt>
    <w:r w:rsidR="006D0F74" w:rsidRPr="00E44381">
      <w:t xml:space="preserve"> </w:t>
    </w:r>
    <w:r w:rsidR="006D0F74">
      <w:t>–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6687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0ACD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00BF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4CC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A8E7E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8451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82E1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547D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469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A4E9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95D7B"/>
    <w:multiLevelType w:val="hybridMultilevel"/>
    <w:tmpl w:val="683C3F7A"/>
    <w:lvl w:ilvl="0" w:tplc="92F2DB68">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5400CF"/>
    <w:multiLevelType w:val="hybridMultilevel"/>
    <w:tmpl w:val="02829B68"/>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0C654E4"/>
    <w:multiLevelType w:val="hybridMultilevel"/>
    <w:tmpl w:val="09D46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196FDF"/>
    <w:multiLevelType w:val="hybridMultilevel"/>
    <w:tmpl w:val="B720D896"/>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5" w15:restartNumberingAfterBreak="0">
    <w:nsid w:val="52C64D8C"/>
    <w:multiLevelType w:val="hybridMultilevel"/>
    <w:tmpl w:val="50A41612"/>
    <w:lvl w:ilvl="0" w:tplc="08090001">
      <w:start w:val="1"/>
      <w:numFmt w:val="bullet"/>
      <w:lvlText w:val=""/>
      <w:lvlJc w:val="left"/>
      <w:pPr>
        <w:ind w:left="35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75932"/>
    <w:multiLevelType w:val="hybridMultilevel"/>
    <w:tmpl w:val="2878F2AC"/>
    <w:lvl w:ilvl="0" w:tplc="36D02FF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2C799B"/>
    <w:multiLevelType w:val="hybridMultilevel"/>
    <w:tmpl w:val="B2BA22C2"/>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5BEC3BAE"/>
    <w:multiLevelType w:val="hybridMultilevel"/>
    <w:tmpl w:val="6D0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62872B6C"/>
    <w:multiLevelType w:val="hybridMultilevel"/>
    <w:tmpl w:val="3D3EBCE6"/>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1" w15:restartNumberingAfterBreak="0">
    <w:nsid w:val="7BF11BDA"/>
    <w:multiLevelType w:val="hybridMultilevel"/>
    <w:tmpl w:val="570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844180">
    <w:abstractNumId w:val="15"/>
  </w:num>
  <w:num w:numId="2" w16cid:durableId="1476988763">
    <w:abstractNumId w:val="21"/>
  </w:num>
  <w:num w:numId="3" w16cid:durableId="66615704">
    <w:abstractNumId w:val="18"/>
  </w:num>
  <w:num w:numId="4" w16cid:durableId="1057895447">
    <w:abstractNumId w:val="20"/>
  </w:num>
  <w:num w:numId="5" w16cid:durableId="692270065">
    <w:abstractNumId w:val="17"/>
  </w:num>
  <w:num w:numId="6" w16cid:durableId="1569535411">
    <w:abstractNumId w:val="14"/>
  </w:num>
  <w:num w:numId="7" w16cid:durableId="909585559">
    <w:abstractNumId w:val="19"/>
  </w:num>
  <w:num w:numId="8" w16cid:durableId="1631746706">
    <w:abstractNumId w:val="10"/>
  </w:num>
  <w:num w:numId="9" w16cid:durableId="1977760225">
    <w:abstractNumId w:val="11"/>
  </w:num>
  <w:num w:numId="10" w16cid:durableId="1530604523">
    <w:abstractNumId w:val="0"/>
  </w:num>
  <w:num w:numId="11" w16cid:durableId="1186866772">
    <w:abstractNumId w:val="1"/>
  </w:num>
  <w:num w:numId="12" w16cid:durableId="411976673">
    <w:abstractNumId w:val="2"/>
  </w:num>
  <w:num w:numId="13" w16cid:durableId="1615748783">
    <w:abstractNumId w:val="3"/>
  </w:num>
  <w:num w:numId="14" w16cid:durableId="598832520">
    <w:abstractNumId w:val="8"/>
  </w:num>
  <w:num w:numId="15" w16cid:durableId="133908398">
    <w:abstractNumId w:val="4"/>
  </w:num>
  <w:num w:numId="16" w16cid:durableId="479230287">
    <w:abstractNumId w:val="5"/>
  </w:num>
  <w:num w:numId="17" w16cid:durableId="1858427171">
    <w:abstractNumId w:val="6"/>
  </w:num>
  <w:num w:numId="18" w16cid:durableId="1256481962">
    <w:abstractNumId w:val="7"/>
  </w:num>
  <w:num w:numId="19" w16cid:durableId="419259707">
    <w:abstractNumId w:val="9"/>
  </w:num>
  <w:num w:numId="20" w16cid:durableId="1328287635">
    <w:abstractNumId w:val="0"/>
  </w:num>
  <w:num w:numId="21" w16cid:durableId="844901476">
    <w:abstractNumId w:val="1"/>
  </w:num>
  <w:num w:numId="22" w16cid:durableId="681517716">
    <w:abstractNumId w:val="2"/>
  </w:num>
  <w:num w:numId="23" w16cid:durableId="785584800">
    <w:abstractNumId w:val="3"/>
  </w:num>
  <w:num w:numId="24" w16cid:durableId="1737780010">
    <w:abstractNumId w:val="8"/>
  </w:num>
  <w:num w:numId="25" w16cid:durableId="791629875">
    <w:abstractNumId w:val="4"/>
  </w:num>
  <w:num w:numId="26" w16cid:durableId="1377200350">
    <w:abstractNumId w:val="5"/>
  </w:num>
  <w:num w:numId="27" w16cid:durableId="2046833201">
    <w:abstractNumId w:val="6"/>
  </w:num>
  <w:num w:numId="28" w16cid:durableId="2055081796">
    <w:abstractNumId w:val="7"/>
  </w:num>
  <w:num w:numId="29" w16cid:durableId="1093863671">
    <w:abstractNumId w:val="9"/>
  </w:num>
  <w:num w:numId="30" w16cid:durableId="720136160">
    <w:abstractNumId w:val="0"/>
  </w:num>
  <w:num w:numId="31" w16cid:durableId="372537633">
    <w:abstractNumId w:val="1"/>
  </w:num>
  <w:num w:numId="32" w16cid:durableId="844903017">
    <w:abstractNumId w:val="2"/>
  </w:num>
  <w:num w:numId="33" w16cid:durableId="1481385235">
    <w:abstractNumId w:val="3"/>
  </w:num>
  <w:num w:numId="34" w16cid:durableId="1050230825">
    <w:abstractNumId w:val="8"/>
  </w:num>
  <w:num w:numId="35" w16cid:durableId="933440705">
    <w:abstractNumId w:val="4"/>
  </w:num>
  <w:num w:numId="36" w16cid:durableId="720057910">
    <w:abstractNumId w:val="5"/>
  </w:num>
  <w:num w:numId="37" w16cid:durableId="1500005247">
    <w:abstractNumId w:val="6"/>
  </w:num>
  <w:num w:numId="38" w16cid:durableId="1397125167">
    <w:abstractNumId w:val="7"/>
  </w:num>
  <w:num w:numId="39" w16cid:durableId="662469713">
    <w:abstractNumId w:val="9"/>
  </w:num>
  <w:num w:numId="40" w16cid:durableId="432360351">
    <w:abstractNumId w:val="0"/>
  </w:num>
  <w:num w:numId="41" w16cid:durableId="103382394">
    <w:abstractNumId w:val="1"/>
  </w:num>
  <w:num w:numId="42" w16cid:durableId="2120636733">
    <w:abstractNumId w:val="2"/>
  </w:num>
  <w:num w:numId="43" w16cid:durableId="141310138">
    <w:abstractNumId w:val="3"/>
  </w:num>
  <w:num w:numId="44" w16cid:durableId="1007438985">
    <w:abstractNumId w:val="8"/>
  </w:num>
  <w:num w:numId="45" w16cid:durableId="1577591322">
    <w:abstractNumId w:val="4"/>
  </w:num>
  <w:num w:numId="46" w16cid:durableId="64495839">
    <w:abstractNumId w:val="5"/>
  </w:num>
  <w:num w:numId="47" w16cid:durableId="914976084">
    <w:abstractNumId w:val="6"/>
  </w:num>
  <w:num w:numId="48" w16cid:durableId="1462528338">
    <w:abstractNumId w:val="7"/>
  </w:num>
  <w:num w:numId="49" w16cid:durableId="1982802098">
    <w:abstractNumId w:val="9"/>
  </w:num>
  <w:num w:numId="50" w16cid:durableId="1373765637">
    <w:abstractNumId w:val="0"/>
  </w:num>
  <w:num w:numId="51" w16cid:durableId="1136490999">
    <w:abstractNumId w:val="1"/>
  </w:num>
  <w:num w:numId="52" w16cid:durableId="1518033709">
    <w:abstractNumId w:val="2"/>
  </w:num>
  <w:num w:numId="53" w16cid:durableId="813722140">
    <w:abstractNumId w:val="3"/>
  </w:num>
  <w:num w:numId="54" w16cid:durableId="351347511">
    <w:abstractNumId w:val="8"/>
  </w:num>
  <w:num w:numId="55" w16cid:durableId="156459161">
    <w:abstractNumId w:val="4"/>
  </w:num>
  <w:num w:numId="56" w16cid:durableId="642663391">
    <w:abstractNumId w:val="5"/>
  </w:num>
  <w:num w:numId="57" w16cid:durableId="575165429">
    <w:abstractNumId w:val="6"/>
  </w:num>
  <w:num w:numId="58" w16cid:durableId="1433819521">
    <w:abstractNumId w:val="7"/>
  </w:num>
  <w:num w:numId="59" w16cid:durableId="1843933498">
    <w:abstractNumId w:val="9"/>
  </w:num>
  <w:num w:numId="60" w16cid:durableId="466512837">
    <w:abstractNumId w:val="0"/>
  </w:num>
  <w:num w:numId="61" w16cid:durableId="1172374861">
    <w:abstractNumId w:val="1"/>
  </w:num>
  <w:num w:numId="62" w16cid:durableId="1684092722">
    <w:abstractNumId w:val="2"/>
  </w:num>
  <w:num w:numId="63" w16cid:durableId="1290430635">
    <w:abstractNumId w:val="3"/>
  </w:num>
  <w:num w:numId="64" w16cid:durableId="946347209">
    <w:abstractNumId w:val="8"/>
  </w:num>
  <w:num w:numId="65" w16cid:durableId="369962431">
    <w:abstractNumId w:val="4"/>
  </w:num>
  <w:num w:numId="66" w16cid:durableId="1021783023">
    <w:abstractNumId w:val="5"/>
  </w:num>
  <w:num w:numId="67" w16cid:durableId="1237128490">
    <w:abstractNumId w:val="6"/>
  </w:num>
  <w:num w:numId="68" w16cid:durableId="245113736">
    <w:abstractNumId w:val="7"/>
  </w:num>
  <w:num w:numId="69" w16cid:durableId="1092094232">
    <w:abstractNumId w:val="9"/>
  </w:num>
  <w:num w:numId="70" w16cid:durableId="55932630">
    <w:abstractNumId w:val="0"/>
  </w:num>
  <w:num w:numId="71" w16cid:durableId="842746940">
    <w:abstractNumId w:val="1"/>
  </w:num>
  <w:num w:numId="72" w16cid:durableId="281302274">
    <w:abstractNumId w:val="2"/>
  </w:num>
  <w:num w:numId="73" w16cid:durableId="1406685799">
    <w:abstractNumId w:val="3"/>
  </w:num>
  <w:num w:numId="74" w16cid:durableId="438262457">
    <w:abstractNumId w:val="8"/>
  </w:num>
  <w:num w:numId="75" w16cid:durableId="1905607454">
    <w:abstractNumId w:val="4"/>
  </w:num>
  <w:num w:numId="76" w16cid:durableId="1550259084">
    <w:abstractNumId w:val="5"/>
  </w:num>
  <w:num w:numId="77" w16cid:durableId="205915487">
    <w:abstractNumId w:val="6"/>
  </w:num>
  <w:num w:numId="78" w16cid:durableId="1290014581">
    <w:abstractNumId w:val="7"/>
  </w:num>
  <w:num w:numId="79" w16cid:durableId="1436439798">
    <w:abstractNumId w:val="9"/>
  </w:num>
  <w:num w:numId="80" w16cid:durableId="346566271">
    <w:abstractNumId w:val="0"/>
  </w:num>
  <w:num w:numId="81" w16cid:durableId="1050345892">
    <w:abstractNumId w:val="1"/>
  </w:num>
  <w:num w:numId="82" w16cid:durableId="903640353">
    <w:abstractNumId w:val="2"/>
  </w:num>
  <w:num w:numId="83" w16cid:durableId="1100947972">
    <w:abstractNumId w:val="3"/>
  </w:num>
  <w:num w:numId="84" w16cid:durableId="1654068635">
    <w:abstractNumId w:val="8"/>
  </w:num>
  <w:num w:numId="85" w16cid:durableId="1303459433">
    <w:abstractNumId w:val="4"/>
  </w:num>
  <w:num w:numId="86" w16cid:durableId="710034487">
    <w:abstractNumId w:val="5"/>
  </w:num>
  <w:num w:numId="87" w16cid:durableId="1477065536">
    <w:abstractNumId w:val="6"/>
  </w:num>
  <w:num w:numId="88" w16cid:durableId="133957443">
    <w:abstractNumId w:val="7"/>
  </w:num>
  <w:num w:numId="89" w16cid:durableId="1405685580">
    <w:abstractNumId w:val="9"/>
  </w:num>
  <w:num w:numId="90" w16cid:durableId="1010058616">
    <w:abstractNumId w:val="0"/>
  </w:num>
  <w:num w:numId="91" w16cid:durableId="1249389547">
    <w:abstractNumId w:val="1"/>
  </w:num>
  <w:num w:numId="92" w16cid:durableId="519853763">
    <w:abstractNumId w:val="2"/>
  </w:num>
  <w:num w:numId="93" w16cid:durableId="1005473827">
    <w:abstractNumId w:val="3"/>
  </w:num>
  <w:num w:numId="94" w16cid:durableId="98258011">
    <w:abstractNumId w:val="8"/>
  </w:num>
  <w:num w:numId="95" w16cid:durableId="607932905">
    <w:abstractNumId w:val="4"/>
  </w:num>
  <w:num w:numId="96" w16cid:durableId="1335573996">
    <w:abstractNumId w:val="5"/>
  </w:num>
  <w:num w:numId="97" w16cid:durableId="407505553">
    <w:abstractNumId w:val="6"/>
  </w:num>
  <w:num w:numId="98" w16cid:durableId="26763009">
    <w:abstractNumId w:val="7"/>
  </w:num>
  <w:num w:numId="99" w16cid:durableId="1979647805">
    <w:abstractNumId w:val="9"/>
  </w:num>
  <w:num w:numId="100" w16cid:durableId="97340428">
    <w:abstractNumId w:val="0"/>
  </w:num>
  <w:num w:numId="101" w16cid:durableId="460000872">
    <w:abstractNumId w:val="1"/>
  </w:num>
  <w:num w:numId="102" w16cid:durableId="1673677560">
    <w:abstractNumId w:val="2"/>
  </w:num>
  <w:num w:numId="103" w16cid:durableId="973022222">
    <w:abstractNumId w:val="3"/>
  </w:num>
  <w:num w:numId="104" w16cid:durableId="1222398616">
    <w:abstractNumId w:val="8"/>
  </w:num>
  <w:num w:numId="105" w16cid:durableId="1486362850">
    <w:abstractNumId w:val="4"/>
  </w:num>
  <w:num w:numId="106" w16cid:durableId="1813137448">
    <w:abstractNumId w:val="5"/>
  </w:num>
  <w:num w:numId="107" w16cid:durableId="95490174">
    <w:abstractNumId w:val="6"/>
  </w:num>
  <w:num w:numId="108" w16cid:durableId="1167096265">
    <w:abstractNumId w:val="7"/>
  </w:num>
  <w:num w:numId="109" w16cid:durableId="569660926">
    <w:abstractNumId w:val="9"/>
  </w:num>
  <w:num w:numId="110" w16cid:durableId="180508166">
    <w:abstractNumId w:val="0"/>
  </w:num>
  <w:num w:numId="111" w16cid:durableId="917445810">
    <w:abstractNumId w:val="1"/>
  </w:num>
  <w:num w:numId="112" w16cid:durableId="444231788">
    <w:abstractNumId w:val="2"/>
  </w:num>
  <w:num w:numId="113" w16cid:durableId="1394230091">
    <w:abstractNumId w:val="3"/>
  </w:num>
  <w:num w:numId="114" w16cid:durableId="1181773672">
    <w:abstractNumId w:val="8"/>
  </w:num>
  <w:num w:numId="115" w16cid:durableId="359822549">
    <w:abstractNumId w:val="4"/>
  </w:num>
  <w:num w:numId="116" w16cid:durableId="1823083091">
    <w:abstractNumId w:val="5"/>
  </w:num>
  <w:num w:numId="117" w16cid:durableId="323290004">
    <w:abstractNumId w:val="6"/>
  </w:num>
  <w:num w:numId="118" w16cid:durableId="2132744517">
    <w:abstractNumId w:val="7"/>
  </w:num>
  <w:num w:numId="119" w16cid:durableId="1647276266">
    <w:abstractNumId w:val="9"/>
  </w:num>
  <w:num w:numId="120" w16cid:durableId="1592546450">
    <w:abstractNumId w:val="0"/>
  </w:num>
  <w:num w:numId="121" w16cid:durableId="1601136982">
    <w:abstractNumId w:val="1"/>
  </w:num>
  <w:num w:numId="122" w16cid:durableId="954403953">
    <w:abstractNumId w:val="2"/>
  </w:num>
  <w:num w:numId="123" w16cid:durableId="527838502">
    <w:abstractNumId w:val="3"/>
  </w:num>
  <w:num w:numId="124" w16cid:durableId="394158931">
    <w:abstractNumId w:val="8"/>
  </w:num>
  <w:num w:numId="125" w16cid:durableId="488324954">
    <w:abstractNumId w:val="4"/>
  </w:num>
  <w:num w:numId="126" w16cid:durableId="1333070147">
    <w:abstractNumId w:val="5"/>
  </w:num>
  <w:num w:numId="127" w16cid:durableId="992829194">
    <w:abstractNumId w:val="6"/>
  </w:num>
  <w:num w:numId="128" w16cid:durableId="1641500954">
    <w:abstractNumId w:val="7"/>
  </w:num>
  <w:num w:numId="129" w16cid:durableId="1686054412">
    <w:abstractNumId w:val="9"/>
  </w:num>
  <w:num w:numId="130" w16cid:durableId="1073354667">
    <w:abstractNumId w:val="0"/>
  </w:num>
  <w:num w:numId="131" w16cid:durableId="2139108295">
    <w:abstractNumId w:val="1"/>
  </w:num>
  <w:num w:numId="132" w16cid:durableId="1135292244">
    <w:abstractNumId w:val="2"/>
  </w:num>
  <w:num w:numId="133" w16cid:durableId="541016539">
    <w:abstractNumId w:val="3"/>
  </w:num>
  <w:num w:numId="134" w16cid:durableId="1996299015">
    <w:abstractNumId w:val="8"/>
  </w:num>
  <w:num w:numId="135" w16cid:durableId="1863784077">
    <w:abstractNumId w:val="4"/>
  </w:num>
  <w:num w:numId="136" w16cid:durableId="1737431685">
    <w:abstractNumId w:val="5"/>
  </w:num>
  <w:num w:numId="137" w16cid:durableId="1062367785">
    <w:abstractNumId w:val="6"/>
  </w:num>
  <w:num w:numId="138" w16cid:durableId="2095543993">
    <w:abstractNumId w:val="7"/>
  </w:num>
  <w:num w:numId="139" w16cid:durableId="1883400973">
    <w:abstractNumId w:val="9"/>
  </w:num>
  <w:num w:numId="140" w16cid:durableId="873275572">
    <w:abstractNumId w:val="0"/>
  </w:num>
  <w:num w:numId="141" w16cid:durableId="150292354">
    <w:abstractNumId w:val="1"/>
  </w:num>
  <w:num w:numId="142" w16cid:durableId="966279467">
    <w:abstractNumId w:val="2"/>
  </w:num>
  <w:num w:numId="143" w16cid:durableId="1706328040">
    <w:abstractNumId w:val="3"/>
  </w:num>
  <w:num w:numId="144" w16cid:durableId="414085568">
    <w:abstractNumId w:val="8"/>
  </w:num>
  <w:num w:numId="145" w16cid:durableId="1997755108">
    <w:abstractNumId w:val="4"/>
  </w:num>
  <w:num w:numId="146" w16cid:durableId="254750416">
    <w:abstractNumId w:val="5"/>
  </w:num>
  <w:num w:numId="147" w16cid:durableId="215317576">
    <w:abstractNumId w:val="6"/>
  </w:num>
  <w:num w:numId="148" w16cid:durableId="1859615839">
    <w:abstractNumId w:val="7"/>
  </w:num>
  <w:num w:numId="149" w16cid:durableId="355658">
    <w:abstractNumId w:val="9"/>
  </w:num>
  <w:num w:numId="150" w16cid:durableId="578908669">
    <w:abstractNumId w:val="0"/>
  </w:num>
  <w:num w:numId="151" w16cid:durableId="1067843656">
    <w:abstractNumId w:val="1"/>
  </w:num>
  <w:num w:numId="152" w16cid:durableId="15156428">
    <w:abstractNumId w:val="2"/>
  </w:num>
  <w:num w:numId="153" w16cid:durableId="337275724">
    <w:abstractNumId w:val="3"/>
  </w:num>
  <w:num w:numId="154" w16cid:durableId="1307735108">
    <w:abstractNumId w:val="8"/>
  </w:num>
  <w:num w:numId="155" w16cid:durableId="1432121468">
    <w:abstractNumId w:val="4"/>
  </w:num>
  <w:num w:numId="156" w16cid:durableId="796605108">
    <w:abstractNumId w:val="5"/>
  </w:num>
  <w:num w:numId="157" w16cid:durableId="1147746007">
    <w:abstractNumId w:val="6"/>
  </w:num>
  <w:num w:numId="158" w16cid:durableId="2056468364">
    <w:abstractNumId w:val="7"/>
  </w:num>
  <w:num w:numId="159" w16cid:durableId="313266278">
    <w:abstractNumId w:val="9"/>
  </w:num>
  <w:num w:numId="160" w16cid:durableId="1728600460">
    <w:abstractNumId w:val="0"/>
  </w:num>
  <w:num w:numId="161" w16cid:durableId="1803576534">
    <w:abstractNumId w:val="1"/>
  </w:num>
  <w:num w:numId="162" w16cid:durableId="1994291543">
    <w:abstractNumId w:val="2"/>
  </w:num>
  <w:num w:numId="163" w16cid:durableId="1086614125">
    <w:abstractNumId w:val="3"/>
  </w:num>
  <w:num w:numId="164" w16cid:durableId="621689091">
    <w:abstractNumId w:val="8"/>
  </w:num>
  <w:num w:numId="165" w16cid:durableId="716858493">
    <w:abstractNumId w:val="4"/>
  </w:num>
  <w:num w:numId="166" w16cid:durableId="159590312">
    <w:abstractNumId w:val="5"/>
  </w:num>
  <w:num w:numId="167" w16cid:durableId="301615558">
    <w:abstractNumId w:val="6"/>
  </w:num>
  <w:num w:numId="168" w16cid:durableId="1948152700">
    <w:abstractNumId w:val="7"/>
  </w:num>
  <w:num w:numId="169" w16cid:durableId="1559900216">
    <w:abstractNumId w:val="9"/>
  </w:num>
  <w:num w:numId="170" w16cid:durableId="601956566">
    <w:abstractNumId w:val="0"/>
  </w:num>
  <w:num w:numId="171" w16cid:durableId="1934314300">
    <w:abstractNumId w:val="1"/>
  </w:num>
  <w:num w:numId="172" w16cid:durableId="740493536">
    <w:abstractNumId w:val="2"/>
  </w:num>
  <w:num w:numId="173" w16cid:durableId="179590761">
    <w:abstractNumId w:val="3"/>
  </w:num>
  <w:num w:numId="174" w16cid:durableId="241574616">
    <w:abstractNumId w:val="8"/>
  </w:num>
  <w:num w:numId="175" w16cid:durableId="1638991938">
    <w:abstractNumId w:val="4"/>
  </w:num>
  <w:num w:numId="176" w16cid:durableId="362754170">
    <w:abstractNumId w:val="5"/>
  </w:num>
  <w:num w:numId="177" w16cid:durableId="1304579316">
    <w:abstractNumId w:val="6"/>
  </w:num>
  <w:num w:numId="178" w16cid:durableId="701319560">
    <w:abstractNumId w:val="7"/>
  </w:num>
  <w:num w:numId="179" w16cid:durableId="310063252">
    <w:abstractNumId w:val="9"/>
  </w:num>
  <w:num w:numId="180" w16cid:durableId="488640114">
    <w:abstractNumId w:val="0"/>
  </w:num>
  <w:num w:numId="181" w16cid:durableId="1917935733">
    <w:abstractNumId w:val="1"/>
  </w:num>
  <w:num w:numId="182" w16cid:durableId="2124303040">
    <w:abstractNumId w:val="2"/>
  </w:num>
  <w:num w:numId="183" w16cid:durableId="641663881">
    <w:abstractNumId w:val="3"/>
  </w:num>
  <w:num w:numId="184" w16cid:durableId="1795097054">
    <w:abstractNumId w:val="8"/>
  </w:num>
  <w:num w:numId="185" w16cid:durableId="2049331674">
    <w:abstractNumId w:val="4"/>
  </w:num>
  <w:num w:numId="186" w16cid:durableId="904225509">
    <w:abstractNumId w:val="5"/>
  </w:num>
  <w:num w:numId="187" w16cid:durableId="2009748171">
    <w:abstractNumId w:val="6"/>
  </w:num>
  <w:num w:numId="188" w16cid:durableId="960570926">
    <w:abstractNumId w:val="7"/>
  </w:num>
  <w:num w:numId="189" w16cid:durableId="762266366">
    <w:abstractNumId w:val="9"/>
  </w:num>
  <w:num w:numId="190" w16cid:durableId="1022439777">
    <w:abstractNumId w:val="0"/>
  </w:num>
  <w:num w:numId="191" w16cid:durableId="1925841232">
    <w:abstractNumId w:val="1"/>
  </w:num>
  <w:num w:numId="192" w16cid:durableId="1730877304">
    <w:abstractNumId w:val="2"/>
  </w:num>
  <w:num w:numId="193" w16cid:durableId="2063409052">
    <w:abstractNumId w:val="3"/>
  </w:num>
  <w:num w:numId="194" w16cid:durableId="1401555729">
    <w:abstractNumId w:val="8"/>
  </w:num>
  <w:num w:numId="195" w16cid:durableId="101922076">
    <w:abstractNumId w:val="4"/>
  </w:num>
  <w:num w:numId="196" w16cid:durableId="934675821">
    <w:abstractNumId w:val="5"/>
  </w:num>
  <w:num w:numId="197" w16cid:durableId="1825971606">
    <w:abstractNumId w:val="6"/>
  </w:num>
  <w:num w:numId="198" w16cid:durableId="322855661">
    <w:abstractNumId w:val="7"/>
  </w:num>
  <w:num w:numId="199" w16cid:durableId="228539019">
    <w:abstractNumId w:val="9"/>
  </w:num>
  <w:num w:numId="200" w16cid:durableId="1481580391">
    <w:abstractNumId w:val="0"/>
  </w:num>
  <w:num w:numId="201" w16cid:durableId="1175267057">
    <w:abstractNumId w:val="1"/>
  </w:num>
  <w:num w:numId="202" w16cid:durableId="1203594176">
    <w:abstractNumId w:val="2"/>
  </w:num>
  <w:num w:numId="203" w16cid:durableId="111289199">
    <w:abstractNumId w:val="3"/>
  </w:num>
  <w:num w:numId="204" w16cid:durableId="1058213327">
    <w:abstractNumId w:val="8"/>
  </w:num>
  <w:num w:numId="205" w16cid:durableId="744840847">
    <w:abstractNumId w:val="4"/>
  </w:num>
  <w:num w:numId="206" w16cid:durableId="767628293">
    <w:abstractNumId w:val="5"/>
  </w:num>
  <w:num w:numId="207" w16cid:durableId="1314290494">
    <w:abstractNumId w:val="6"/>
  </w:num>
  <w:num w:numId="208" w16cid:durableId="1740203744">
    <w:abstractNumId w:val="7"/>
  </w:num>
  <w:num w:numId="209" w16cid:durableId="1727332424">
    <w:abstractNumId w:val="9"/>
  </w:num>
  <w:num w:numId="210" w16cid:durableId="1653675915">
    <w:abstractNumId w:val="0"/>
  </w:num>
  <w:num w:numId="211" w16cid:durableId="1071466291">
    <w:abstractNumId w:val="1"/>
  </w:num>
  <w:num w:numId="212" w16cid:durableId="2014185329">
    <w:abstractNumId w:val="2"/>
  </w:num>
  <w:num w:numId="213" w16cid:durableId="928541476">
    <w:abstractNumId w:val="3"/>
  </w:num>
  <w:num w:numId="214" w16cid:durableId="1535535275">
    <w:abstractNumId w:val="8"/>
  </w:num>
  <w:num w:numId="215" w16cid:durableId="1928035166">
    <w:abstractNumId w:val="4"/>
  </w:num>
  <w:num w:numId="216" w16cid:durableId="1589727666">
    <w:abstractNumId w:val="5"/>
  </w:num>
  <w:num w:numId="217" w16cid:durableId="2027440596">
    <w:abstractNumId w:val="6"/>
  </w:num>
  <w:num w:numId="218" w16cid:durableId="2046830645">
    <w:abstractNumId w:val="7"/>
  </w:num>
  <w:num w:numId="219" w16cid:durableId="1367439227">
    <w:abstractNumId w:val="9"/>
  </w:num>
  <w:num w:numId="220" w16cid:durableId="1927569026">
    <w:abstractNumId w:val="0"/>
  </w:num>
  <w:num w:numId="221" w16cid:durableId="1648897729">
    <w:abstractNumId w:val="1"/>
  </w:num>
  <w:num w:numId="222" w16cid:durableId="371614657">
    <w:abstractNumId w:val="2"/>
  </w:num>
  <w:num w:numId="223" w16cid:durableId="1780024782">
    <w:abstractNumId w:val="3"/>
  </w:num>
  <w:num w:numId="224" w16cid:durableId="56393264">
    <w:abstractNumId w:val="8"/>
  </w:num>
  <w:num w:numId="225" w16cid:durableId="1267538357">
    <w:abstractNumId w:val="4"/>
  </w:num>
  <w:num w:numId="226" w16cid:durableId="1421871274">
    <w:abstractNumId w:val="5"/>
  </w:num>
  <w:num w:numId="227" w16cid:durableId="1347175590">
    <w:abstractNumId w:val="6"/>
  </w:num>
  <w:num w:numId="228" w16cid:durableId="277223698">
    <w:abstractNumId w:val="7"/>
  </w:num>
  <w:num w:numId="229" w16cid:durableId="469250599">
    <w:abstractNumId w:val="9"/>
  </w:num>
  <w:num w:numId="230" w16cid:durableId="1794397668">
    <w:abstractNumId w:val="0"/>
  </w:num>
  <w:num w:numId="231" w16cid:durableId="2036955148">
    <w:abstractNumId w:val="1"/>
  </w:num>
  <w:num w:numId="232" w16cid:durableId="2112700549">
    <w:abstractNumId w:val="2"/>
  </w:num>
  <w:num w:numId="233" w16cid:durableId="1835994186">
    <w:abstractNumId w:val="3"/>
  </w:num>
  <w:num w:numId="234" w16cid:durableId="1071544106">
    <w:abstractNumId w:val="8"/>
  </w:num>
  <w:num w:numId="235" w16cid:durableId="1913541237">
    <w:abstractNumId w:val="4"/>
  </w:num>
  <w:num w:numId="236" w16cid:durableId="1009989937">
    <w:abstractNumId w:val="5"/>
  </w:num>
  <w:num w:numId="237" w16cid:durableId="1136677629">
    <w:abstractNumId w:val="6"/>
  </w:num>
  <w:num w:numId="238" w16cid:durableId="113981561">
    <w:abstractNumId w:val="7"/>
  </w:num>
  <w:num w:numId="239" w16cid:durableId="1521889669">
    <w:abstractNumId w:val="9"/>
  </w:num>
  <w:num w:numId="240" w16cid:durableId="504252369">
    <w:abstractNumId w:val="0"/>
  </w:num>
  <w:num w:numId="241" w16cid:durableId="1333333139">
    <w:abstractNumId w:val="1"/>
  </w:num>
  <w:num w:numId="242" w16cid:durableId="250049511">
    <w:abstractNumId w:val="2"/>
  </w:num>
  <w:num w:numId="243" w16cid:durableId="841428444">
    <w:abstractNumId w:val="3"/>
  </w:num>
  <w:num w:numId="244" w16cid:durableId="2037391458">
    <w:abstractNumId w:val="8"/>
  </w:num>
  <w:num w:numId="245" w16cid:durableId="1660304169">
    <w:abstractNumId w:val="4"/>
  </w:num>
  <w:num w:numId="246" w16cid:durableId="452865225">
    <w:abstractNumId w:val="5"/>
  </w:num>
  <w:num w:numId="247" w16cid:durableId="397945918">
    <w:abstractNumId w:val="6"/>
  </w:num>
  <w:num w:numId="248" w16cid:durableId="279531489">
    <w:abstractNumId w:val="7"/>
  </w:num>
  <w:num w:numId="249" w16cid:durableId="1896818317">
    <w:abstractNumId w:val="9"/>
  </w:num>
  <w:num w:numId="250" w16cid:durableId="85539342">
    <w:abstractNumId w:val="0"/>
  </w:num>
  <w:num w:numId="251" w16cid:durableId="1653682126">
    <w:abstractNumId w:val="1"/>
  </w:num>
  <w:num w:numId="252" w16cid:durableId="760833982">
    <w:abstractNumId w:val="2"/>
  </w:num>
  <w:num w:numId="253" w16cid:durableId="1919093433">
    <w:abstractNumId w:val="3"/>
  </w:num>
  <w:num w:numId="254" w16cid:durableId="1250851510">
    <w:abstractNumId w:val="8"/>
  </w:num>
  <w:num w:numId="255" w16cid:durableId="1784302569">
    <w:abstractNumId w:val="4"/>
  </w:num>
  <w:num w:numId="256" w16cid:durableId="891310979">
    <w:abstractNumId w:val="5"/>
  </w:num>
  <w:num w:numId="257" w16cid:durableId="661129647">
    <w:abstractNumId w:val="6"/>
  </w:num>
  <w:num w:numId="258" w16cid:durableId="1339307911">
    <w:abstractNumId w:val="7"/>
  </w:num>
  <w:num w:numId="259" w16cid:durableId="781650987">
    <w:abstractNumId w:val="9"/>
  </w:num>
  <w:num w:numId="260" w16cid:durableId="141164715">
    <w:abstractNumId w:val="0"/>
  </w:num>
  <w:num w:numId="261" w16cid:durableId="284235325">
    <w:abstractNumId w:val="1"/>
  </w:num>
  <w:num w:numId="262" w16cid:durableId="1171338092">
    <w:abstractNumId w:val="2"/>
  </w:num>
  <w:num w:numId="263" w16cid:durableId="2098552969">
    <w:abstractNumId w:val="3"/>
  </w:num>
  <w:num w:numId="264" w16cid:durableId="1826044375">
    <w:abstractNumId w:val="8"/>
  </w:num>
  <w:num w:numId="265" w16cid:durableId="453329752">
    <w:abstractNumId w:val="4"/>
  </w:num>
  <w:num w:numId="266" w16cid:durableId="2064088466">
    <w:abstractNumId w:val="5"/>
  </w:num>
  <w:num w:numId="267" w16cid:durableId="1749840960">
    <w:abstractNumId w:val="6"/>
  </w:num>
  <w:num w:numId="268" w16cid:durableId="1341203397">
    <w:abstractNumId w:val="7"/>
  </w:num>
  <w:num w:numId="269" w16cid:durableId="1419867694">
    <w:abstractNumId w:val="9"/>
  </w:num>
  <w:num w:numId="270" w16cid:durableId="1754886399">
    <w:abstractNumId w:val="0"/>
  </w:num>
  <w:num w:numId="271" w16cid:durableId="711883150">
    <w:abstractNumId w:val="1"/>
  </w:num>
  <w:num w:numId="272" w16cid:durableId="801117259">
    <w:abstractNumId w:val="2"/>
  </w:num>
  <w:num w:numId="273" w16cid:durableId="1119376036">
    <w:abstractNumId w:val="3"/>
  </w:num>
  <w:num w:numId="274" w16cid:durableId="358355905">
    <w:abstractNumId w:val="8"/>
  </w:num>
  <w:num w:numId="275" w16cid:durableId="984043710">
    <w:abstractNumId w:val="4"/>
  </w:num>
  <w:num w:numId="276" w16cid:durableId="1219318648">
    <w:abstractNumId w:val="5"/>
  </w:num>
  <w:num w:numId="277" w16cid:durableId="1549534404">
    <w:abstractNumId w:val="6"/>
  </w:num>
  <w:num w:numId="278" w16cid:durableId="958561529">
    <w:abstractNumId w:val="7"/>
  </w:num>
  <w:num w:numId="279" w16cid:durableId="366754835">
    <w:abstractNumId w:val="9"/>
  </w:num>
  <w:num w:numId="280" w16cid:durableId="1144784677">
    <w:abstractNumId w:val="0"/>
  </w:num>
  <w:num w:numId="281" w16cid:durableId="560796375">
    <w:abstractNumId w:val="1"/>
  </w:num>
  <w:num w:numId="282" w16cid:durableId="552424030">
    <w:abstractNumId w:val="2"/>
  </w:num>
  <w:num w:numId="283" w16cid:durableId="227039684">
    <w:abstractNumId w:val="3"/>
  </w:num>
  <w:num w:numId="284" w16cid:durableId="617836562">
    <w:abstractNumId w:val="8"/>
  </w:num>
  <w:num w:numId="285" w16cid:durableId="1171799306">
    <w:abstractNumId w:val="4"/>
  </w:num>
  <w:num w:numId="286" w16cid:durableId="1307012529">
    <w:abstractNumId w:val="5"/>
  </w:num>
  <w:num w:numId="287" w16cid:durableId="841165675">
    <w:abstractNumId w:val="6"/>
  </w:num>
  <w:num w:numId="288" w16cid:durableId="1134325387">
    <w:abstractNumId w:val="7"/>
  </w:num>
  <w:num w:numId="289" w16cid:durableId="347952895">
    <w:abstractNumId w:val="9"/>
  </w:num>
  <w:num w:numId="290" w16cid:durableId="1319723900">
    <w:abstractNumId w:val="0"/>
  </w:num>
  <w:num w:numId="291" w16cid:durableId="224099550">
    <w:abstractNumId w:val="1"/>
  </w:num>
  <w:num w:numId="292" w16cid:durableId="581766505">
    <w:abstractNumId w:val="2"/>
  </w:num>
  <w:num w:numId="293" w16cid:durableId="909581580">
    <w:abstractNumId w:val="3"/>
  </w:num>
  <w:num w:numId="294" w16cid:durableId="1873372261">
    <w:abstractNumId w:val="8"/>
  </w:num>
  <w:num w:numId="295" w16cid:durableId="1322855916">
    <w:abstractNumId w:val="4"/>
  </w:num>
  <w:num w:numId="296" w16cid:durableId="1672026293">
    <w:abstractNumId w:val="5"/>
  </w:num>
  <w:num w:numId="297" w16cid:durableId="606814649">
    <w:abstractNumId w:val="6"/>
  </w:num>
  <w:num w:numId="298" w16cid:durableId="414595231">
    <w:abstractNumId w:val="7"/>
  </w:num>
  <w:num w:numId="299" w16cid:durableId="841356987">
    <w:abstractNumId w:val="9"/>
  </w:num>
  <w:num w:numId="300" w16cid:durableId="1791195262">
    <w:abstractNumId w:val="0"/>
  </w:num>
  <w:num w:numId="301" w16cid:durableId="1467698477">
    <w:abstractNumId w:val="1"/>
  </w:num>
  <w:num w:numId="302" w16cid:durableId="1651641810">
    <w:abstractNumId w:val="2"/>
  </w:num>
  <w:num w:numId="303" w16cid:durableId="1819107461">
    <w:abstractNumId w:val="3"/>
  </w:num>
  <w:num w:numId="304" w16cid:durableId="1395929850">
    <w:abstractNumId w:val="8"/>
  </w:num>
  <w:num w:numId="305" w16cid:durableId="1406342540">
    <w:abstractNumId w:val="4"/>
  </w:num>
  <w:num w:numId="306" w16cid:durableId="1403134481">
    <w:abstractNumId w:val="5"/>
  </w:num>
  <w:num w:numId="307" w16cid:durableId="824735885">
    <w:abstractNumId w:val="6"/>
  </w:num>
  <w:num w:numId="308" w16cid:durableId="1504203380">
    <w:abstractNumId w:val="7"/>
  </w:num>
  <w:num w:numId="309" w16cid:durableId="909196829">
    <w:abstractNumId w:val="9"/>
  </w:num>
  <w:num w:numId="310" w16cid:durableId="1873372108">
    <w:abstractNumId w:val="0"/>
  </w:num>
  <w:num w:numId="311" w16cid:durableId="651063650">
    <w:abstractNumId w:val="1"/>
  </w:num>
  <w:num w:numId="312" w16cid:durableId="960576072">
    <w:abstractNumId w:val="2"/>
  </w:num>
  <w:num w:numId="313" w16cid:durableId="1040546713">
    <w:abstractNumId w:val="3"/>
  </w:num>
  <w:num w:numId="314" w16cid:durableId="1787120836">
    <w:abstractNumId w:val="8"/>
  </w:num>
  <w:num w:numId="315" w16cid:durableId="560749227">
    <w:abstractNumId w:val="4"/>
  </w:num>
  <w:num w:numId="316" w16cid:durableId="1421488489">
    <w:abstractNumId w:val="5"/>
  </w:num>
  <w:num w:numId="317" w16cid:durableId="1386024399">
    <w:abstractNumId w:val="6"/>
  </w:num>
  <w:num w:numId="318" w16cid:durableId="1805393369">
    <w:abstractNumId w:val="7"/>
  </w:num>
  <w:num w:numId="319" w16cid:durableId="978874717">
    <w:abstractNumId w:val="9"/>
  </w:num>
  <w:num w:numId="320" w16cid:durableId="1468235101">
    <w:abstractNumId w:val="0"/>
  </w:num>
  <w:num w:numId="321" w16cid:durableId="1153985759">
    <w:abstractNumId w:val="1"/>
  </w:num>
  <w:num w:numId="322" w16cid:durableId="1167134276">
    <w:abstractNumId w:val="2"/>
  </w:num>
  <w:num w:numId="323" w16cid:durableId="1058671550">
    <w:abstractNumId w:val="3"/>
  </w:num>
  <w:num w:numId="324" w16cid:durableId="1265336215">
    <w:abstractNumId w:val="8"/>
  </w:num>
  <w:num w:numId="325" w16cid:durableId="22219819">
    <w:abstractNumId w:val="4"/>
  </w:num>
  <w:num w:numId="326" w16cid:durableId="2000191255">
    <w:abstractNumId w:val="5"/>
  </w:num>
  <w:num w:numId="327" w16cid:durableId="1066151943">
    <w:abstractNumId w:val="6"/>
  </w:num>
  <w:num w:numId="328" w16cid:durableId="573009073">
    <w:abstractNumId w:val="7"/>
  </w:num>
  <w:num w:numId="329" w16cid:durableId="204147156">
    <w:abstractNumId w:val="9"/>
  </w:num>
  <w:num w:numId="330" w16cid:durableId="1088234105">
    <w:abstractNumId w:val="0"/>
  </w:num>
  <w:num w:numId="331" w16cid:durableId="370688946">
    <w:abstractNumId w:val="1"/>
  </w:num>
  <w:num w:numId="332" w16cid:durableId="56974490">
    <w:abstractNumId w:val="2"/>
  </w:num>
  <w:num w:numId="333" w16cid:durableId="1715496698">
    <w:abstractNumId w:val="3"/>
  </w:num>
  <w:num w:numId="334" w16cid:durableId="1200511087">
    <w:abstractNumId w:val="8"/>
  </w:num>
  <w:num w:numId="335" w16cid:durableId="1043362732">
    <w:abstractNumId w:val="4"/>
  </w:num>
  <w:num w:numId="336" w16cid:durableId="1971323116">
    <w:abstractNumId w:val="5"/>
  </w:num>
  <w:num w:numId="337" w16cid:durableId="449738310">
    <w:abstractNumId w:val="6"/>
  </w:num>
  <w:num w:numId="338" w16cid:durableId="1823307326">
    <w:abstractNumId w:val="7"/>
  </w:num>
  <w:num w:numId="339" w16cid:durableId="1132407500">
    <w:abstractNumId w:val="9"/>
  </w:num>
  <w:num w:numId="340" w16cid:durableId="1185361313">
    <w:abstractNumId w:val="0"/>
  </w:num>
  <w:num w:numId="341" w16cid:durableId="585647287">
    <w:abstractNumId w:val="1"/>
  </w:num>
  <w:num w:numId="342" w16cid:durableId="13698849">
    <w:abstractNumId w:val="2"/>
  </w:num>
  <w:num w:numId="343" w16cid:durableId="158813416">
    <w:abstractNumId w:val="3"/>
  </w:num>
  <w:num w:numId="344" w16cid:durableId="995187308">
    <w:abstractNumId w:val="8"/>
  </w:num>
  <w:num w:numId="345" w16cid:durableId="1932742516">
    <w:abstractNumId w:val="4"/>
  </w:num>
  <w:num w:numId="346" w16cid:durableId="1764452891">
    <w:abstractNumId w:val="5"/>
  </w:num>
  <w:num w:numId="347" w16cid:durableId="1333875035">
    <w:abstractNumId w:val="6"/>
  </w:num>
  <w:num w:numId="348" w16cid:durableId="653219136">
    <w:abstractNumId w:val="7"/>
  </w:num>
  <w:num w:numId="349" w16cid:durableId="126165667">
    <w:abstractNumId w:val="9"/>
  </w:num>
  <w:num w:numId="350" w16cid:durableId="1101800586">
    <w:abstractNumId w:val="0"/>
  </w:num>
  <w:num w:numId="351" w16cid:durableId="1941715631">
    <w:abstractNumId w:val="1"/>
  </w:num>
  <w:num w:numId="352" w16cid:durableId="1516530981">
    <w:abstractNumId w:val="2"/>
  </w:num>
  <w:num w:numId="353" w16cid:durableId="1993872200">
    <w:abstractNumId w:val="3"/>
  </w:num>
  <w:num w:numId="354" w16cid:durableId="1991519976">
    <w:abstractNumId w:val="8"/>
  </w:num>
  <w:num w:numId="355" w16cid:durableId="572619106">
    <w:abstractNumId w:val="4"/>
  </w:num>
  <w:num w:numId="356" w16cid:durableId="865025566">
    <w:abstractNumId w:val="5"/>
  </w:num>
  <w:num w:numId="357" w16cid:durableId="1426997360">
    <w:abstractNumId w:val="6"/>
  </w:num>
  <w:num w:numId="358" w16cid:durableId="1187329480">
    <w:abstractNumId w:val="7"/>
  </w:num>
  <w:num w:numId="359" w16cid:durableId="579875793">
    <w:abstractNumId w:val="9"/>
  </w:num>
  <w:num w:numId="360" w16cid:durableId="676342966">
    <w:abstractNumId w:val="16"/>
  </w:num>
  <w:num w:numId="361" w16cid:durableId="1929802116">
    <w:abstractNumId w:val="12"/>
  </w:num>
  <w:num w:numId="362" w16cid:durableId="459081511">
    <w:abstractNumId w:val="13"/>
  </w:num>
  <w:numIdMacAtCleanup w:val="3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removeDateAndTime/>
  <w:displayBackgroundShape/>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172033">
      <o:colormenu v:ext="edit" fillcolor="none [19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067F"/>
    <w:rsid w:val="00002D86"/>
    <w:rsid w:val="00003885"/>
    <w:rsid w:val="0000471B"/>
    <w:rsid w:val="00010C51"/>
    <w:rsid w:val="00011D75"/>
    <w:rsid w:val="0001257D"/>
    <w:rsid w:val="000139BD"/>
    <w:rsid w:val="00014862"/>
    <w:rsid w:val="00014CF6"/>
    <w:rsid w:val="00014D65"/>
    <w:rsid w:val="00017341"/>
    <w:rsid w:val="0002038C"/>
    <w:rsid w:val="00021163"/>
    <w:rsid w:val="00021AC0"/>
    <w:rsid w:val="00022C9E"/>
    <w:rsid w:val="000237B8"/>
    <w:rsid w:val="00024AA5"/>
    <w:rsid w:val="00025B82"/>
    <w:rsid w:val="00025E7B"/>
    <w:rsid w:val="000264FD"/>
    <w:rsid w:val="00031F99"/>
    <w:rsid w:val="00032859"/>
    <w:rsid w:val="00034299"/>
    <w:rsid w:val="0003448F"/>
    <w:rsid w:val="0003575C"/>
    <w:rsid w:val="00035CAA"/>
    <w:rsid w:val="00040865"/>
    <w:rsid w:val="00041C4A"/>
    <w:rsid w:val="000438E6"/>
    <w:rsid w:val="00043939"/>
    <w:rsid w:val="0004397B"/>
    <w:rsid w:val="00047104"/>
    <w:rsid w:val="0005354E"/>
    <w:rsid w:val="000549A0"/>
    <w:rsid w:val="00054A28"/>
    <w:rsid w:val="00055953"/>
    <w:rsid w:val="00056EC0"/>
    <w:rsid w:val="000571D6"/>
    <w:rsid w:val="0005780E"/>
    <w:rsid w:val="00057D38"/>
    <w:rsid w:val="000627E9"/>
    <w:rsid w:val="0006424D"/>
    <w:rsid w:val="00064765"/>
    <w:rsid w:val="00064948"/>
    <w:rsid w:val="00065A75"/>
    <w:rsid w:val="000762AC"/>
    <w:rsid w:val="0007690D"/>
    <w:rsid w:val="000800BF"/>
    <w:rsid w:val="00082550"/>
    <w:rsid w:val="00082577"/>
    <w:rsid w:val="0008268A"/>
    <w:rsid w:val="000829F9"/>
    <w:rsid w:val="00084DF3"/>
    <w:rsid w:val="00084E72"/>
    <w:rsid w:val="000850B0"/>
    <w:rsid w:val="000862FB"/>
    <w:rsid w:val="00086371"/>
    <w:rsid w:val="000874DB"/>
    <w:rsid w:val="000877AD"/>
    <w:rsid w:val="00093051"/>
    <w:rsid w:val="000949FF"/>
    <w:rsid w:val="0009653C"/>
    <w:rsid w:val="0009745D"/>
    <w:rsid w:val="000A0AFE"/>
    <w:rsid w:val="000A264E"/>
    <w:rsid w:val="000A3E85"/>
    <w:rsid w:val="000A40C9"/>
    <w:rsid w:val="000A56A2"/>
    <w:rsid w:val="000A5932"/>
    <w:rsid w:val="000A71F7"/>
    <w:rsid w:val="000B17EC"/>
    <w:rsid w:val="000B1FA3"/>
    <w:rsid w:val="000B2124"/>
    <w:rsid w:val="000B2CF7"/>
    <w:rsid w:val="000B4360"/>
    <w:rsid w:val="000C04F7"/>
    <w:rsid w:val="000C1934"/>
    <w:rsid w:val="000C3DF9"/>
    <w:rsid w:val="000C68BF"/>
    <w:rsid w:val="000C69ED"/>
    <w:rsid w:val="000D1148"/>
    <w:rsid w:val="000D42DC"/>
    <w:rsid w:val="000D49D2"/>
    <w:rsid w:val="000D6705"/>
    <w:rsid w:val="000D7B73"/>
    <w:rsid w:val="000D7E31"/>
    <w:rsid w:val="000E2E7B"/>
    <w:rsid w:val="000E444B"/>
    <w:rsid w:val="000E7274"/>
    <w:rsid w:val="000F09E4"/>
    <w:rsid w:val="000F12C9"/>
    <w:rsid w:val="000F16FD"/>
    <w:rsid w:val="000F1D5C"/>
    <w:rsid w:val="000F2078"/>
    <w:rsid w:val="000F2D59"/>
    <w:rsid w:val="000F3A47"/>
    <w:rsid w:val="000F502C"/>
    <w:rsid w:val="000F5795"/>
    <w:rsid w:val="000F70C1"/>
    <w:rsid w:val="000F74B7"/>
    <w:rsid w:val="001002D0"/>
    <w:rsid w:val="00100B43"/>
    <w:rsid w:val="001024F4"/>
    <w:rsid w:val="00103CD2"/>
    <w:rsid w:val="00105070"/>
    <w:rsid w:val="001065AA"/>
    <w:rsid w:val="00107A8F"/>
    <w:rsid w:val="00110CBF"/>
    <w:rsid w:val="00111FC2"/>
    <w:rsid w:val="0011667B"/>
    <w:rsid w:val="001202E2"/>
    <w:rsid w:val="0012390E"/>
    <w:rsid w:val="001249E7"/>
    <w:rsid w:val="00124ADA"/>
    <w:rsid w:val="00126C57"/>
    <w:rsid w:val="001279AE"/>
    <w:rsid w:val="00127C83"/>
    <w:rsid w:val="0013320A"/>
    <w:rsid w:val="0013604A"/>
    <w:rsid w:val="001363D1"/>
    <w:rsid w:val="0013689C"/>
    <w:rsid w:val="00136DF0"/>
    <w:rsid w:val="00136DF1"/>
    <w:rsid w:val="001375AE"/>
    <w:rsid w:val="00141F7E"/>
    <w:rsid w:val="0014330A"/>
    <w:rsid w:val="001458CD"/>
    <w:rsid w:val="00146814"/>
    <w:rsid w:val="00150B75"/>
    <w:rsid w:val="001522FF"/>
    <w:rsid w:val="00154391"/>
    <w:rsid w:val="001557A9"/>
    <w:rsid w:val="001570F8"/>
    <w:rsid w:val="001575D2"/>
    <w:rsid w:val="00163EE0"/>
    <w:rsid w:val="00163FEA"/>
    <w:rsid w:val="00165096"/>
    <w:rsid w:val="00167DF0"/>
    <w:rsid w:val="001701A4"/>
    <w:rsid w:val="00170659"/>
    <w:rsid w:val="00170911"/>
    <w:rsid w:val="001726B3"/>
    <w:rsid w:val="00173845"/>
    <w:rsid w:val="00174D54"/>
    <w:rsid w:val="00174FB0"/>
    <w:rsid w:val="001750D9"/>
    <w:rsid w:val="0017515A"/>
    <w:rsid w:val="00180356"/>
    <w:rsid w:val="0018062A"/>
    <w:rsid w:val="001807AA"/>
    <w:rsid w:val="00182B7F"/>
    <w:rsid w:val="00186452"/>
    <w:rsid w:val="001907BA"/>
    <w:rsid w:val="00191435"/>
    <w:rsid w:val="00191F97"/>
    <w:rsid w:val="00192113"/>
    <w:rsid w:val="0019275E"/>
    <w:rsid w:val="00193197"/>
    <w:rsid w:val="001935D8"/>
    <w:rsid w:val="00195533"/>
    <w:rsid w:val="001A3436"/>
    <w:rsid w:val="001A65CC"/>
    <w:rsid w:val="001A73CD"/>
    <w:rsid w:val="001B020E"/>
    <w:rsid w:val="001B0553"/>
    <w:rsid w:val="001B069C"/>
    <w:rsid w:val="001B0B1B"/>
    <w:rsid w:val="001B29F1"/>
    <w:rsid w:val="001B3F4E"/>
    <w:rsid w:val="001B7D5B"/>
    <w:rsid w:val="001C2DD5"/>
    <w:rsid w:val="001C6AC6"/>
    <w:rsid w:val="001C7079"/>
    <w:rsid w:val="001C7A22"/>
    <w:rsid w:val="001D2EB5"/>
    <w:rsid w:val="001D5E05"/>
    <w:rsid w:val="001E0F12"/>
    <w:rsid w:val="001E30D7"/>
    <w:rsid w:val="001E625C"/>
    <w:rsid w:val="001F0600"/>
    <w:rsid w:val="001F1624"/>
    <w:rsid w:val="001F3839"/>
    <w:rsid w:val="00201AF2"/>
    <w:rsid w:val="002022E6"/>
    <w:rsid w:val="002031BB"/>
    <w:rsid w:val="00203D68"/>
    <w:rsid w:val="002051ED"/>
    <w:rsid w:val="00205431"/>
    <w:rsid w:val="002074E9"/>
    <w:rsid w:val="002103A9"/>
    <w:rsid w:val="002109F9"/>
    <w:rsid w:val="00210AB7"/>
    <w:rsid w:val="00210AE1"/>
    <w:rsid w:val="002148E9"/>
    <w:rsid w:val="00214E01"/>
    <w:rsid w:val="00214E40"/>
    <w:rsid w:val="002159D0"/>
    <w:rsid w:val="00215F35"/>
    <w:rsid w:val="00216357"/>
    <w:rsid w:val="002208AD"/>
    <w:rsid w:val="00220EA8"/>
    <w:rsid w:val="002214BA"/>
    <w:rsid w:val="002238CB"/>
    <w:rsid w:val="0022594C"/>
    <w:rsid w:val="00226E25"/>
    <w:rsid w:val="002279BA"/>
    <w:rsid w:val="00230343"/>
    <w:rsid w:val="00231558"/>
    <w:rsid w:val="00231A2F"/>
    <w:rsid w:val="002329F3"/>
    <w:rsid w:val="002344FF"/>
    <w:rsid w:val="002358D1"/>
    <w:rsid w:val="002402F1"/>
    <w:rsid w:val="0024128D"/>
    <w:rsid w:val="00242DDC"/>
    <w:rsid w:val="00243F0D"/>
    <w:rsid w:val="00244B0A"/>
    <w:rsid w:val="0024682A"/>
    <w:rsid w:val="00247EDC"/>
    <w:rsid w:val="00252B39"/>
    <w:rsid w:val="00253884"/>
    <w:rsid w:val="00254382"/>
    <w:rsid w:val="002545E3"/>
    <w:rsid w:val="0025657B"/>
    <w:rsid w:val="0025741F"/>
    <w:rsid w:val="002575ED"/>
    <w:rsid w:val="00260F28"/>
    <w:rsid w:val="002622AA"/>
    <w:rsid w:val="00263A66"/>
    <w:rsid w:val="00263E72"/>
    <w:rsid w:val="002647BB"/>
    <w:rsid w:val="00270400"/>
    <w:rsid w:val="00273C78"/>
    <w:rsid w:val="002747A8"/>
    <w:rsid w:val="002754C1"/>
    <w:rsid w:val="0027659D"/>
    <w:rsid w:val="00277F02"/>
    <w:rsid w:val="002803B3"/>
    <w:rsid w:val="00280A9A"/>
    <w:rsid w:val="00281336"/>
    <w:rsid w:val="00282E28"/>
    <w:rsid w:val="00283315"/>
    <w:rsid w:val="002837FD"/>
    <w:rsid w:val="00283969"/>
    <w:rsid w:val="002841C8"/>
    <w:rsid w:val="0028516B"/>
    <w:rsid w:val="00285420"/>
    <w:rsid w:val="0028686C"/>
    <w:rsid w:val="00291C6C"/>
    <w:rsid w:val="00292DCA"/>
    <w:rsid w:val="0029403F"/>
    <w:rsid w:val="00294D98"/>
    <w:rsid w:val="002A0126"/>
    <w:rsid w:val="002A34DD"/>
    <w:rsid w:val="002A5FB4"/>
    <w:rsid w:val="002A6232"/>
    <w:rsid w:val="002A65C9"/>
    <w:rsid w:val="002A7264"/>
    <w:rsid w:val="002B0CE5"/>
    <w:rsid w:val="002B13A3"/>
    <w:rsid w:val="002B1E9E"/>
    <w:rsid w:val="002B2BB7"/>
    <w:rsid w:val="002B2E00"/>
    <w:rsid w:val="002B332F"/>
    <w:rsid w:val="002B3871"/>
    <w:rsid w:val="002B4919"/>
    <w:rsid w:val="002C1F19"/>
    <w:rsid w:val="002C6182"/>
    <w:rsid w:val="002C6F90"/>
    <w:rsid w:val="002C7576"/>
    <w:rsid w:val="002D14B6"/>
    <w:rsid w:val="002D3C68"/>
    <w:rsid w:val="002D6E7E"/>
    <w:rsid w:val="002E2041"/>
    <w:rsid w:val="002E3552"/>
    <w:rsid w:val="002E3650"/>
    <w:rsid w:val="002E3BFD"/>
    <w:rsid w:val="002E4C83"/>
    <w:rsid w:val="002E79E9"/>
    <w:rsid w:val="002F0393"/>
    <w:rsid w:val="002F2588"/>
    <w:rsid w:val="002F27EC"/>
    <w:rsid w:val="002F2FB8"/>
    <w:rsid w:val="002F4129"/>
    <w:rsid w:val="002F42E8"/>
    <w:rsid w:val="002F6934"/>
    <w:rsid w:val="003018C5"/>
    <w:rsid w:val="00302628"/>
    <w:rsid w:val="00302BF5"/>
    <w:rsid w:val="00302FB8"/>
    <w:rsid w:val="00304EA1"/>
    <w:rsid w:val="003058EF"/>
    <w:rsid w:val="00307B24"/>
    <w:rsid w:val="003118BD"/>
    <w:rsid w:val="00314D81"/>
    <w:rsid w:val="00315D98"/>
    <w:rsid w:val="0031607E"/>
    <w:rsid w:val="003160AB"/>
    <w:rsid w:val="003174B8"/>
    <w:rsid w:val="00317F1B"/>
    <w:rsid w:val="00317FA8"/>
    <w:rsid w:val="0032131E"/>
    <w:rsid w:val="00322123"/>
    <w:rsid w:val="00322256"/>
    <w:rsid w:val="00322770"/>
    <w:rsid w:val="00322FC6"/>
    <w:rsid w:val="0032321F"/>
    <w:rsid w:val="00324E00"/>
    <w:rsid w:val="00330DF3"/>
    <w:rsid w:val="0033152D"/>
    <w:rsid w:val="00335CB4"/>
    <w:rsid w:val="00336173"/>
    <w:rsid w:val="0033723E"/>
    <w:rsid w:val="0034041A"/>
    <w:rsid w:val="00340824"/>
    <w:rsid w:val="00341463"/>
    <w:rsid w:val="00343072"/>
    <w:rsid w:val="003448AE"/>
    <w:rsid w:val="0034591D"/>
    <w:rsid w:val="00347BF9"/>
    <w:rsid w:val="00350100"/>
    <w:rsid w:val="0035030D"/>
    <w:rsid w:val="00350781"/>
    <w:rsid w:val="00350CF8"/>
    <w:rsid w:val="00350E9A"/>
    <w:rsid w:val="00351437"/>
    <w:rsid w:val="00355A80"/>
    <w:rsid w:val="003574D3"/>
    <w:rsid w:val="0036063A"/>
    <w:rsid w:val="00362E6C"/>
    <w:rsid w:val="00363AF2"/>
    <w:rsid w:val="00365D51"/>
    <w:rsid w:val="0037087B"/>
    <w:rsid w:val="00375263"/>
    <w:rsid w:val="00375974"/>
    <w:rsid w:val="0037716D"/>
    <w:rsid w:val="0038233C"/>
    <w:rsid w:val="00382EF7"/>
    <w:rsid w:val="0038391A"/>
    <w:rsid w:val="0038481B"/>
    <w:rsid w:val="00385930"/>
    <w:rsid w:val="00385F6A"/>
    <w:rsid w:val="00391986"/>
    <w:rsid w:val="00393288"/>
    <w:rsid w:val="0039506F"/>
    <w:rsid w:val="00396298"/>
    <w:rsid w:val="00397BA7"/>
    <w:rsid w:val="003A1AE5"/>
    <w:rsid w:val="003A65F4"/>
    <w:rsid w:val="003A6ECE"/>
    <w:rsid w:val="003B070C"/>
    <w:rsid w:val="003B1593"/>
    <w:rsid w:val="003B168C"/>
    <w:rsid w:val="003B1F2B"/>
    <w:rsid w:val="003B269B"/>
    <w:rsid w:val="003B3F41"/>
    <w:rsid w:val="003B49A0"/>
    <w:rsid w:val="003B4ADA"/>
    <w:rsid w:val="003B4CE3"/>
    <w:rsid w:val="003B6E01"/>
    <w:rsid w:val="003B76A9"/>
    <w:rsid w:val="003B779E"/>
    <w:rsid w:val="003B7CCA"/>
    <w:rsid w:val="003C3F01"/>
    <w:rsid w:val="003C4032"/>
    <w:rsid w:val="003C4D51"/>
    <w:rsid w:val="003C5FDC"/>
    <w:rsid w:val="003C6F48"/>
    <w:rsid w:val="003C6FB3"/>
    <w:rsid w:val="003D1C18"/>
    <w:rsid w:val="003D421C"/>
    <w:rsid w:val="003D57A7"/>
    <w:rsid w:val="003E0C85"/>
    <w:rsid w:val="003E15D7"/>
    <w:rsid w:val="003E2A8A"/>
    <w:rsid w:val="003E2CD1"/>
    <w:rsid w:val="003E4DE9"/>
    <w:rsid w:val="003E5061"/>
    <w:rsid w:val="003E5A85"/>
    <w:rsid w:val="003E5AF4"/>
    <w:rsid w:val="003F08E3"/>
    <w:rsid w:val="003F0A06"/>
    <w:rsid w:val="003F1D68"/>
    <w:rsid w:val="003F366F"/>
    <w:rsid w:val="003F3B4D"/>
    <w:rsid w:val="003F7674"/>
    <w:rsid w:val="003F7F16"/>
    <w:rsid w:val="004003BE"/>
    <w:rsid w:val="00402E41"/>
    <w:rsid w:val="00404A55"/>
    <w:rsid w:val="00405C3F"/>
    <w:rsid w:val="00407F1D"/>
    <w:rsid w:val="004106B6"/>
    <w:rsid w:val="004112E3"/>
    <w:rsid w:val="00411FE8"/>
    <w:rsid w:val="00412DBA"/>
    <w:rsid w:val="00412F60"/>
    <w:rsid w:val="00413F2D"/>
    <w:rsid w:val="00414011"/>
    <w:rsid w:val="00415449"/>
    <w:rsid w:val="00415DB9"/>
    <w:rsid w:val="004168FD"/>
    <w:rsid w:val="00417098"/>
    <w:rsid w:val="00417630"/>
    <w:rsid w:val="00417AA3"/>
    <w:rsid w:val="0042035E"/>
    <w:rsid w:val="00421356"/>
    <w:rsid w:val="0042176D"/>
    <w:rsid w:val="004265DA"/>
    <w:rsid w:val="004315E2"/>
    <w:rsid w:val="00437AF3"/>
    <w:rsid w:val="00440382"/>
    <w:rsid w:val="00440B32"/>
    <w:rsid w:val="00441609"/>
    <w:rsid w:val="00441925"/>
    <w:rsid w:val="0044224D"/>
    <w:rsid w:val="00443725"/>
    <w:rsid w:val="00444080"/>
    <w:rsid w:val="00444619"/>
    <w:rsid w:val="0044738B"/>
    <w:rsid w:val="00447BD0"/>
    <w:rsid w:val="00452BEE"/>
    <w:rsid w:val="0045475D"/>
    <w:rsid w:val="004567A0"/>
    <w:rsid w:val="00456E9B"/>
    <w:rsid w:val="0046078D"/>
    <w:rsid w:val="00460CC5"/>
    <w:rsid w:val="00460D27"/>
    <w:rsid w:val="00465D22"/>
    <w:rsid w:val="00470477"/>
    <w:rsid w:val="0047371B"/>
    <w:rsid w:val="004740B7"/>
    <w:rsid w:val="004744D7"/>
    <w:rsid w:val="00474B87"/>
    <w:rsid w:val="0048001E"/>
    <w:rsid w:val="00480FDF"/>
    <w:rsid w:val="00481C4B"/>
    <w:rsid w:val="004839E6"/>
    <w:rsid w:val="00484688"/>
    <w:rsid w:val="00485FBF"/>
    <w:rsid w:val="00486C2C"/>
    <w:rsid w:val="0048707D"/>
    <w:rsid w:val="0048758C"/>
    <w:rsid w:val="00487A93"/>
    <w:rsid w:val="00490726"/>
    <w:rsid w:val="004914E9"/>
    <w:rsid w:val="00496844"/>
    <w:rsid w:val="0049725E"/>
    <w:rsid w:val="004A017D"/>
    <w:rsid w:val="004A22BC"/>
    <w:rsid w:val="004A2ED8"/>
    <w:rsid w:val="004A3B2A"/>
    <w:rsid w:val="004A5F43"/>
    <w:rsid w:val="004A67B5"/>
    <w:rsid w:val="004A6944"/>
    <w:rsid w:val="004B00AF"/>
    <w:rsid w:val="004B0FF4"/>
    <w:rsid w:val="004B1B56"/>
    <w:rsid w:val="004B27C2"/>
    <w:rsid w:val="004B4C29"/>
    <w:rsid w:val="004B4D04"/>
    <w:rsid w:val="004B571B"/>
    <w:rsid w:val="004B5733"/>
    <w:rsid w:val="004B5E4E"/>
    <w:rsid w:val="004B62D1"/>
    <w:rsid w:val="004B72FA"/>
    <w:rsid w:val="004B7DFF"/>
    <w:rsid w:val="004C057E"/>
    <w:rsid w:val="004C18EA"/>
    <w:rsid w:val="004C205B"/>
    <w:rsid w:val="004C2062"/>
    <w:rsid w:val="004C2CDD"/>
    <w:rsid w:val="004C3560"/>
    <w:rsid w:val="004C5377"/>
    <w:rsid w:val="004C682C"/>
    <w:rsid w:val="004C6E7D"/>
    <w:rsid w:val="004C70EF"/>
    <w:rsid w:val="004C7CD5"/>
    <w:rsid w:val="004D02FF"/>
    <w:rsid w:val="004D12BD"/>
    <w:rsid w:val="004D2EBC"/>
    <w:rsid w:val="004D47C7"/>
    <w:rsid w:val="004D4F8D"/>
    <w:rsid w:val="004D50F4"/>
    <w:rsid w:val="004D54CF"/>
    <w:rsid w:val="004D6AA2"/>
    <w:rsid w:val="004E1132"/>
    <w:rsid w:val="004E3F03"/>
    <w:rsid w:val="004E4391"/>
    <w:rsid w:val="004E4E57"/>
    <w:rsid w:val="004E4EBB"/>
    <w:rsid w:val="004E50EA"/>
    <w:rsid w:val="004E517A"/>
    <w:rsid w:val="004F01A5"/>
    <w:rsid w:val="004F16C2"/>
    <w:rsid w:val="004F3E93"/>
    <w:rsid w:val="004F3F44"/>
    <w:rsid w:val="004F50FF"/>
    <w:rsid w:val="004F5BDA"/>
    <w:rsid w:val="004F5DA1"/>
    <w:rsid w:val="00503CBE"/>
    <w:rsid w:val="00507594"/>
    <w:rsid w:val="0050765E"/>
    <w:rsid w:val="00507A1E"/>
    <w:rsid w:val="00507C44"/>
    <w:rsid w:val="00507DBA"/>
    <w:rsid w:val="00510943"/>
    <w:rsid w:val="00510A9C"/>
    <w:rsid w:val="00513B05"/>
    <w:rsid w:val="00513B06"/>
    <w:rsid w:val="00513B8C"/>
    <w:rsid w:val="00513CC5"/>
    <w:rsid w:val="0051631E"/>
    <w:rsid w:val="00517CE4"/>
    <w:rsid w:val="00517DAC"/>
    <w:rsid w:val="00521152"/>
    <w:rsid w:val="00521A4C"/>
    <w:rsid w:val="0052281E"/>
    <w:rsid w:val="0052352A"/>
    <w:rsid w:val="005248B0"/>
    <w:rsid w:val="0052511E"/>
    <w:rsid w:val="005308DA"/>
    <w:rsid w:val="00531440"/>
    <w:rsid w:val="00531DF1"/>
    <w:rsid w:val="00532A04"/>
    <w:rsid w:val="00533223"/>
    <w:rsid w:val="00534253"/>
    <w:rsid w:val="00537E99"/>
    <w:rsid w:val="00540C85"/>
    <w:rsid w:val="00542396"/>
    <w:rsid w:val="00542659"/>
    <w:rsid w:val="00543B0F"/>
    <w:rsid w:val="005450B7"/>
    <w:rsid w:val="005452C8"/>
    <w:rsid w:val="005476C4"/>
    <w:rsid w:val="00547CE8"/>
    <w:rsid w:val="00551FA8"/>
    <w:rsid w:val="0055208D"/>
    <w:rsid w:val="005522D9"/>
    <w:rsid w:val="0055255D"/>
    <w:rsid w:val="005537C3"/>
    <w:rsid w:val="00555397"/>
    <w:rsid w:val="00555952"/>
    <w:rsid w:val="0055611A"/>
    <w:rsid w:val="00556BF2"/>
    <w:rsid w:val="005570B1"/>
    <w:rsid w:val="00562105"/>
    <w:rsid w:val="005623E3"/>
    <w:rsid w:val="00563CCA"/>
    <w:rsid w:val="0056466C"/>
    <w:rsid w:val="00565176"/>
    <w:rsid w:val="00566029"/>
    <w:rsid w:val="00571C6A"/>
    <w:rsid w:val="00571DDB"/>
    <w:rsid w:val="005723AD"/>
    <w:rsid w:val="00573251"/>
    <w:rsid w:val="00576207"/>
    <w:rsid w:val="00577B8A"/>
    <w:rsid w:val="00581246"/>
    <w:rsid w:val="00583D5D"/>
    <w:rsid w:val="00584AEE"/>
    <w:rsid w:val="00584E71"/>
    <w:rsid w:val="00585C1A"/>
    <w:rsid w:val="00586B33"/>
    <w:rsid w:val="00586FA4"/>
    <w:rsid w:val="00591CDF"/>
    <w:rsid w:val="005923CB"/>
    <w:rsid w:val="005928C5"/>
    <w:rsid w:val="00593EF9"/>
    <w:rsid w:val="005940AC"/>
    <w:rsid w:val="00594F30"/>
    <w:rsid w:val="00595A89"/>
    <w:rsid w:val="00596506"/>
    <w:rsid w:val="0059672C"/>
    <w:rsid w:val="00597769"/>
    <w:rsid w:val="005A15AF"/>
    <w:rsid w:val="005A1A9D"/>
    <w:rsid w:val="005A2731"/>
    <w:rsid w:val="005A2D2D"/>
    <w:rsid w:val="005A3386"/>
    <w:rsid w:val="005A3979"/>
    <w:rsid w:val="005A4A7F"/>
    <w:rsid w:val="005A5B78"/>
    <w:rsid w:val="005A793D"/>
    <w:rsid w:val="005B22CB"/>
    <w:rsid w:val="005B2651"/>
    <w:rsid w:val="005B33F6"/>
    <w:rsid w:val="005B391B"/>
    <w:rsid w:val="005B5BC1"/>
    <w:rsid w:val="005B5FBE"/>
    <w:rsid w:val="005B6E60"/>
    <w:rsid w:val="005B7DFF"/>
    <w:rsid w:val="005C06C2"/>
    <w:rsid w:val="005C1285"/>
    <w:rsid w:val="005C1854"/>
    <w:rsid w:val="005C469A"/>
    <w:rsid w:val="005C71AA"/>
    <w:rsid w:val="005C76D0"/>
    <w:rsid w:val="005D112D"/>
    <w:rsid w:val="005D13C7"/>
    <w:rsid w:val="005D1FB7"/>
    <w:rsid w:val="005D1FEA"/>
    <w:rsid w:val="005D2761"/>
    <w:rsid w:val="005D36F1"/>
    <w:rsid w:val="005D3D78"/>
    <w:rsid w:val="005D4689"/>
    <w:rsid w:val="005D4C51"/>
    <w:rsid w:val="005D4D49"/>
    <w:rsid w:val="005D5C29"/>
    <w:rsid w:val="005D6965"/>
    <w:rsid w:val="005D7ACA"/>
    <w:rsid w:val="005E17AB"/>
    <w:rsid w:val="005E2EF0"/>
    <w:rsid w:val="005E4B69"/>
    <w:rsid w:val="005E6503"/>
    <w:rsid w:val="005E6A02"/>
    <w:rsid w:val="005F0705"/>
    <w:rsid w:val="005F18F8"/>
    <w:rsid w:val="005F2B32"/>
    <w:rsid w:val="005F49D2"/>
    <w:rsid w:val="005F504C"/>
    <w:rsid w:val="005F607F"/>
    <w:rsid w:val="00601D05"/>
    <w:rsid w:val="006033A4"/>
    <w:rsid w:val="00603CFD"/>
    <w:rsid w:val="00603D26"/>
    <w:rsid w:val="00605B8D"/>
    <w:rsid w:val="006074E9"/>
    <w:rsid w:val="00607902"/>
    <w:rsid w:val="0061278C"/>
    <w:rsid w:val="00613D23"/>
    <w:rsid w:val="00613DCB"/>
    <w:rsid w:val="006144C7"/>
    <w:rsid w:val="00614540"/>
    <w:rsid w:val="00614897"/>
    <w:rsid w:val="00614AED"/>
    <w:rsid w:val="00617D0F"/>
    <w:rsid w:val="006203B2"/>
    <w:rsid w:val="00621136"/>
    <w:rsid w:val="00621305"/>
    <w:rsid w:val="0062145B"/>
    <w:rsid w:val="00621903"/>
    <w:rsid w:val="00621D80"/>
    <w:rsid w:val="00622289"/>
    <w:rsid w:val="00622492"/>
    <w:rsid w:val="00623312"/>
    <w:rsid w:val="006238BB"/>
    <w:rsid w:val="00624234"/>
    <w:rsid w:val="00624583"/>
    <w:rsid w:val="006249EE"/>
    <w:rsid w:val="00625211"/>
    <w:rsid w:val="0062553D"/>
    <w:rsid w:val="00625874"/>
    <w:rsid w:val="006267DA"/>
    <w:rsid w:val="00632FF9"/>
    <w:rsid w:val="006333C7"/>
    <w:rsid w:val="00634764"/>
    <w:rsid w:val="00634AC0"/>
    <w:rsid w:val="00634C6B"/>
    <w:rsid w:val="006372CF"/>
    <w:rsid w:val="00637FBC"/>
    <w:rsid w:val="00640F8C"/>
    <w:rsid w:val="006415B3"/>
    <w:rsid w:val="00643D68"/>
    <w:rsid w:val="006456B2"/>
    <w:rsid w:val="00645817"/>
    <w:rsid w:val="00650423"/>
    <w:rsid w:val="00651157"/>
    <w:rsid w:val="006522E6"/>
    <w:rsid w:val="0065355B"/>
    <w:rsid w:val="00653C17"/>
    <w:rsid w:val="006542D4"/>
    <w:rsid w:val="00654760"/>
    <w:rsid w:val="00654996"/>
    <w:rsid w:val="00656A96"/>
    <w:rsid w:val="00657CE3"/>
    <w:rsid w:val="006639E3"/>
    <w:rsid w:val="00665E92"/>
    <w:rsid w:val="00666A81"/>
    <w:rsid w:val="0067152E"/>
    <w:rsid w:val="00671F08"/>
    <w:rsid w:val="006726B3"/>
    <w:rsid w:val="00672AFB"/>
    <w:rsid w:val="006753B9"/>
    <w:rsid w:val="00684BC4"/>
    <w:rsid w:val="00684F96"/>
    <w:rsid w:val="006860B5"/>
    <w:rsid w:val="00691C69"/>
    <w:rsid w:val="00692791"/>
    <w:rsid w:val="00693953"/>
    <w:rsid w:val="00693FFD"/>
    <w:rsid w:val="00694070"/>
    <w:rsid w:val="00694110"/>
    <w:rsid w:val="00694A8D"/>
    <w:rsid w:val="00697D6D"/>
    <w:rsid w:val="00697E1A"/>
    <w:rsid w:val="006A0441"/>
    <w:rsid w:val="006A187F"/>
    <w:rsid w:val="006A270E"/>
    <w:rsid w:val="006A276F"/>
    <w:rsid w:val="006A2E04"/>
    <w:rsid w:val="006A54E3"/>
    <w:rsid w:val="006A585E"/>
    <w:rsid w:val="006A6B96"/>
    <w:rsid w:val="006B06D5"/>
    <w:rsid w:val="006B2B70"/>
    <w:rsid w:val="006B4644"/>
    <w:rsid w:val="006B55A6"/>
    <w:rsid w:val="006B5D1A"/>
    <w:rsid w:val="006B6D4B"/>
    <w:rsid w:val="006C0949"/>
    <w:rsid w:val="006C3B1F"/>
    <w:rsid w:val="006C3F09"/>
    <w:rsid w:val="006C3F30"/>
    <w:rsid w:val="006C4D3D"/>
    <w:rsid w:val="006C7E55"/>
    <w:rsid w:val="006D0402"/>
    <w:rsid w:val="006D0F74"/>
    <w:rsid w:val="006D1020"/>
    <w:rsid w:val="006D1CA8"/>
    <w:rsid w:val="006D2159"/>
    <w:rsid w:val="006D28D6"/>
    <w:rsid w:val="006D4E2F"/>
    <w:rsid w:val="006D764C"/>
    <w:rsid w:val="006E1395"/>
    <w:rsid w:val="006E208F"/>
    <w:rsid w:val="006E4E95"/>
    <w:rsid w:val="006E5C08"/>
    <w:rsid w:val="006F2226"/>
    <w:rsid w:val="006F2228"/>
    <w:rsid w:val="006F516B"/>
    <w:rsid w:val="006F5551"/>
    <w:rsid w:val="006F787C"/>
    <w:rsid w:val="006F7CA4"/>
    <w:rsid w:val="0070208F"/>
    <w:rsid w:val="00702174"/>
    <w:rsid w:val="00702636"/>
    <w:rsid w:val="00705C52"/>
    <w:rsid w:val="007062A4"/>
    <w:rsid w:val="00706983"/>
    <w:rsid w:val="00707E68"/>
    <w:rsid w:val="00707ED1"/>
    <w:rsid w:val="007102EB"/>
    <w:rsid w:val="007109B0"/>
    <w:rsid w:val="00711331"/>
    <w:rsid w:val="00711E7A"/>
    <w:rsid w:val="00712086"/>
    <w:rsid w:val="00712237"/>
    <w:rsid w:val="007125AD"/>
    <w:rsid w:val="00712C00"/>
    <w:rsid w:val="00713904"/>
    <w:rsid w:val="00714643"/>
    <w:rsid w:val="00714EF7"/>
    <w:rsid w:val="0071657E"/>
    <w:rsid w:val="007215F4"/>
    <w:rsid w:val="0072267A"/>
    <w:rsid w:val="0072363E"/>
    <w:rsid w:val="00724507"/>
    <w:rsid w:val="007245DB"/>
    <w:rsid w:val="00726CDD"/>
    <w:rsid w:val="007270FB"/>
    <w:rsid w:val="0073002A"/>
    <w:rsid w:val="0073227F"/>
    <w:rsid w:val="00732E39"/>
    <w:rsid w:val="0073446B"/>
    <w:rsid w:val="007362EE"/>
    <w:rsid w:val="00736F7B"/>
    <w:rsid w:val="007378AD"/>
    <w:rsid w:val="00737C42"/>
    <w:rsid w:val="0074005D"/>
    <w:rsid w:val="00740150"/>
    <w:rsid w:val="0074312E"/>
    <w:rsid w:val="00743E1F"/>
    <w:rsid w:val="007451CB"/>
    <w:rsid w:val="00747608"/>
    <w:rsid w:val="007515F6"/>
    <w:rsid w:val="007535B8"/>
    <w:rsid w:val="00755C2D"/>
    <w:rsid w:val="00757E46"/>
    <w:rsid w:val="00760711"/>
    <w:rsid w:val="00760F0C"/>
    <w:rsid w:val="007619E0"/>
    <w:rsid w:val="00762828"/>
    <w:rsid w:val="00767B07"/>
    <w:rsid w:val="00770CDE"/>
    <w:rsid w:val="00771BDC"/>
    <w:rsid w:val="00772412"/>
    <w:rsid w:val="00772EC7"/>
    <w:rsid w:val="007733A9"/>
    <w:rsid w:val="00773E6C"/>
    <w:rsid w:val="00774273"/>
    <w:rsid w:val="0077735D"/>
    <w:rsid w:val="00777437"/>
    <w:rsid w:val="0077799B"/>
    <w:rsid w:val="00781527"/>
    <w:rsid w:val="00781A9A"/>
    <w:rsid w:val="00783080"/>
    <w:rsid w:val="00784A24"/>
    <w:rsid w:val="0078593B"/>
    <w:rsid w:val="00785B96"/>
    <w:rsid w:val="00787493"/>
    <w:rsid w:val="00790507"/>
    <w:rsid w:val="00791CD7"/>
    <w:rsid w:val="007943A4"/>
    <w:rsid w:val="007959F1"/>
    <w:rsid w:val="00795E74"/>
    <w:rsid w:val="007976A1"/>
    <w:rsid w:val="00797DEF"/>
    <w:rsid w:val="007A01B6"/>
    <w:rsid w:val="007A44ED"/>
    <w:rsid w:val="007A502E"/>
    <w:rsid w:val="007A5B72"/>
    <w:rsid w:val="007A7B3D"/>
    <w:rsid w:val="007A7FA1"/>
    <w:rsid w:val="007B070C"/>
    <w:rsid w:val="007B305A"/>
    <w:rsid w:val="007B3330"/>
    <w:rsid w:val="007B551E"/>
    <w:rsid w:val="007B60BF"/>
    <w:rsid w:val="007B6442"/>
    <w:rsid w:val="007B6EFD"/>
    <w:rsid w:val="007B76D4"/>
    <w:rsid w:val="007C15BC"/>
    <w:rsid w:val="007C2D8B"/>
    <w:rsid w:val="007C2F2A"/>
    <w:rsid w:val="007C4818"/>
    <w:rsid w:val="007C51CF"/>
    <w:rsid w:val="007C6025"/>
    <w:rsid w:val="007C6892"/>
    <w:rsid w:val="007C69A7"/>
    <w:rsid w:val="007C78BC"/>
    <w:rsid w:val="007C7D64"/>
    <w:rsid w:val="007D242E"/>
    <w:rsid w:val="007D3399"/>
    <w:rsid w:val="007D4FB6"/>
    <w:rsid w:val="007D5A51"/>
    <w:rsid w:val="007E1ED2"/>
    <w:rsid w:val="007E2659"/>
    <w:rsid w:val="007E266D"/>
    <w:rsid w:val="007E509A"/>
    <w:rsid w:val="007E5E88"/>
    <w:rsid w:val="007F10B9"/>
    <w:rsid w:val="007F4B0E"/>
    <w:rsid w:val="007F58D2"/>
    <w:rsid w:val="00801613"/>
    <w:rsid w:val="00802608"/>
    <w:rsid w:val="0080698B"/>
    <w:rsid w:val="008069CC"/>
    <w:rsid w:val="0081080E"/>
    <w:rsid w:val="00810D12"/>
    <w:rsid w:val="00811C89"/>
    <w:rsid w:val="00813C37"/>
    <w:rsid w:val="008154B5"/>
    <w:rsid w:val="008164D9"/>
    <w:rsid w:val="00822AA2"/>
    <w:rsid w:val="00823962"/>
    <w:rsid w:val="008242FA"/>
    <w:rsid w:val="008279C4"/>
    <w:rsid w:val="008309C1"/>
    <w:rsid w:val="00830B29"/>
    <w:rsid w:val="00830F2A"/>
    <w:rsid w:val="00833008"/>
    <w:rsid w:val="00833110"/>
    <w:rsid w:val="008338CF"/>
    <w:rsid w:val="00834163"/>
    <w:rsid w:val="0083671F"/>
    <w:rsid w:val="00836A52"/>
    <w:rsid w:val="008375FE"/>
    <w:rsid w:val="008401A5"/>
    <w:rsid w:val="0084068C"/>
    <w:rsid w:val="00842AD8"/>
    <w:rsid w:val="00842F8B"/>
    <w:rsid w:val="00843751"/>
    <w:rsid w:val="00844702"/>
    <w:rsid w:val="0084698B"/>
    <w:rsid w:val="00847B68"/>
    <w:rsid w:val="00850219"/>
    <w:rsid w:val="00850586"/>
    <w:rsid w:val="00851757"/>
    <w:rsid w:val="00852719"/>
    <w:rsid w:val="008527C6"/>
    <w:rsid w:val="00853684"/>
    <w:rsid w:val="00853A48"/>
    <w:rsid w:val="008546B2"/>
    <w:rsid w:val="0085667C"/>
    <w:rsid w:val="00857913"/>
    <w:rsid w:val="00860115"/>
    <w:rsid w:val="00863658"/>
    <w:rsid w:val="008665D6"/>
    <w:rsid w:val="0086698D"/>
    <w:rsid w:val="00867B41"/>
    <w:rsid w:val="00870DEF"/>
    <w:rsid w:val="008713ED"/>
    <w:rsid w:val="008715F5"/>
    <w:rsid w:val="00872B79"/>
    <w:rsid w:val="008760F1"/>
    <w:rsid w:val="0087667B"/>
    <w:rsid w:val="008803EB"/>
    <w:rsid w:val="008810CF"/>
    <w:rsid w:val="00881105"/>
    <w:rsid w:val="00883588"/>
    <w:rsid w:val="00883A06"/>
    <w:rsid w:val="008857C4"/>
    <w:rsid w:val="00886A7C"/>
    <w:rsid w:val="0088783C"/>
    <w:rsid w:val="00890DBE"/>
    <w:rsid w:val="008931CC"/>
    <w:rsid w:val="0089385E"/>
    <w:rsid w:val="008942AB"/>
    <w:rsid w:val="00894632"/>
    <w:rsid w:val="008955EB"/>
    <w:rsid w:val="00895BDC"/>
    <w:rsid w:val="0089628D"/>
    <w:rsid w:val="00896ABD"/>
    <w:rsid w:val="008A0ADF"/>
    <w:rsid w:val="008A19DD"/>
    <w:rsid w:val="008A1EC3"/>
    <w:rsid w:val="008A2D57"/>
    <w:rsid w:val="008A3115"/>
    <w:rsid w:val="008A68E7"/>
    <w:rsid w:val="008B056F"/>
    <w:rsid w:val="008B1A94"/>
    <w:rsid w:val="008B3225"/>
    <w:rsid w:val="008B352E"/>
    <w:rsid w:val="008B3BAB"/>
    <w:rsid w:val="008B4DC5"/>
    <w:rsid w:val="008B6AD3"/>
    <w:rsid w:val="008C1DD4"/>
    <w:rsid w:val="008C34FB"/>
    <w:rsid w:val="008C3C2D"/>
    <w:rsid w:val="008C5CDB"/>
    <w:rsid w:val="008C671B"/>
    <w:rsid w:val="008C6800"/>
    <w:rsid w:val="008C7BDF"/>
    <w:rsid w:val="008D0C67"/>
    <w:rsid w:val="008D39ED"/>
    <w:rsid w:val="008D3D37"/>
    <w:rsid w:val="008D4ED9"/>
    <w:rsid w:val="008D5769"/>
    <w:rsid w:val="008D6E67"/>
    <w:rsid w:val="008E031A"/>
    <w:rsid w:val="008E3894"/>
    <w:rsid w:val="008E5FB1"/>
    <w:rsid w:val="008E6305"/>
    <w:rsid w:val="008E7DC4"/>
    <w:rsid w:val="008F110C"/>
    <w:rsid w:val="008F169A"/>
    <w:rsid w:val="008F5481"/>
    <w:rsid w:val="008F71C7"/>
    <w:rsid w:val="009007A4"/>
    <w:rsid w:val="00901B6E"/>
    <w:rsid w:val="00901FA7"/>
    <w:rsid w:val="009025BA"/>
    <w:rsid w:val="0090490E"/>
    <w:rsid w:val="009052C1"/>
    <w:rsid w:val="00905941"/>
    <w:rsid w:val="00906913"/>
    <w:rsid w:val="00913136"/>
    <w:rsid w:val="00914F2E"/>
    <w:rsid w:val="0091624E"/>
    <w:rsid w:val="009169FF"/>
    <w:rsid w:val="00916D5D"/>
    <w:rsid w:val="009177E7"/>
    <w:rsid w:val="00917DD6"/>
    <w:rsid w:val="0092146C"/>
    <w:rsid w:val="00921ADD"/>
    <w:rsid w:val="0092268E"/>
    <w:rsid w:val="00924560"/>
    <w:rsid w:val="00927F05"/>
    <w:rsid w:val="0093162B"/>
    <w:rsid w:val="00931E46"/>
    <w:rsid w:val="00932A20"/>
    <w:rsid w:val="00932AED"/>
    <w:rsid w:val="0093384B"/>
    <w:rsid w:val="00934E4F"/>
    <w:rsid w:val="009360CF"/>
    <w:rsid w:val="009370BC"/>
    <w:rsid w:val="0093725A"/>
    <w:rsid w:val="009405B0"/>
    <w:rsid w:val="00942020"/>
    <w:rsid w:val="00942808"/>
    <w:rsid w:val="00943077"/>
    <w:rsid w:val="0094426D"/>
    <w:rsid w:val="00945520"/>
    <w:rsid w:val="0096074C"/>
    <w:rsid w:val="009617E0"/>
    <w:rsid w:val="009618FD"/>
    <w:rsid w:val="00961EA8"/>
    <w:rsid w:val="00962506"/>
    <w:rsid w:val="00962A9A"/>
    <w:rsid w:val="009644A8"/>
    <w:rsid w:val="009657B8"/>
    <w:rsid w:val="00971D8D"/>
    <w:rsid w:val="00972736"/>
    <w:rsid w:val="00973B1A"/>
    <w:rsid w:val="00973C5E"/>
    <w:rsid w:val="00974630"/>
    <w:rsid w:val="00977021"/>
    <w:rsid w:val="00982B03"/>
    <w:rsid w:val="00982FAB"/>
    <w:rsid w:val="009867C4"/>
    <w:rsid w:val="0098739B"/>
    <w:rsid w:val="009916BF"/>
    <w:rsid w:val="00991B93"/>
    <w:rsid w:val="00992613"/>
    <w:rsid w:val="009929A2"/>
    <w:rsid w:val="0099573C"/>
    <w:rsid w:val="009A2333"/>
    <w:rsid w:val="009A655E"/>
    <w:rsid w:val="009A6AE8"/>
    <w:rsid w:val="009A6DE7"/>
    <w:rsid w:val="009B19D1"/>
    <w:rsid w:val="009B35D7"/>
    <w:rsid w:val="009B4951"/>
    <w:rsid w:val="009B4A31"/>
    <w:rsid w:val="009B7489"/>
    <w:rsid w:val="009B7DE6"/>
    <w:rsid w:val="009C1156"/>
    <w:rsid w:val="009C138B"/>
    <w:rsid w:val="009C1987"/>
    <w:rsid w:val="009C1C16"/>
    <w:rsid w:val="009C1F45"/>
    <w:rsid w:val="009C380F"/>
    <w:rsid w:val="009C389F"/>
    <w:rsid w:val="009C57E3"/>
    <w:rsid w:val="009D1A99"/>
    <w:rsid w:val="009D1C1B"/>
    <w:rsid w:val="009D4AFD"/>
    <w:rsid w:val="009D7863"/>
    <w:rsid w:val="009D7BA2"/>
    <w:rsid w:val="009D7BB5"/>
    <w:rsid w:val="009E0E90"/>
    <w:rsid w:val="009E36E3"/>
    <w:rsid w:val="009E3E65"/>
    <w:rsid w:val="009F0D9D"/>
    <w:rsid w:val="009F1626"/>
    <w:rsid w:val="009F3F89"/>
    <w:rsid w:val="009F49E8"/>
    <w:rsid w:val="009F5CA3"/>
    <w:rsid w:val="009F5D4F"/>
    <w:rsid w:val="00A014A0"/>
    <w:rsid w:val="00A02526"/>
    <w:rsid w:val="00A0369A"/>
    <w:rsid w:val="00A05FE1"/>
    <w:rsid w:val="00A0633F"/>
    <w:rsid w:val="00A06B65"/>
    <w:rsid w:val="00A06C55"/>
    <w:rsid w:val="00A11696"/>
    <w:rsid w:val="00A11A71"/>
    <w:rsid w:val="00A12442"/>
    <w:rsid w:val="00A12812"/>
    <w:rsid w:val="00A12EF0"/>
    <w:rsid w:val="00A1608F"/>
    <w:rsid w:val="00A17661"/>
    <w:rsid w:val="00A21D03"/>
    <w:rsid w:val="00A238FC"/>
    <w:rsid w:val="00A239F6"/>
    <w:rsid w:val="00A2435C"/>
    <w:rsid w:val="00A24B2D"/>
    <w:rsid w:val="00A24BE9"/>
    <w:rsid w:val="00A24D70"/>
    <w:rsid w:val="00A26B5B"/>
    <w:rsid w:val="00A3192D"/>
    <w:rsid w:val="00A32924"/>
    <w:rsid w:val="00A32D87"/>
    <w:rsid w:val="00A33683"/>
    <w:rsid w:val="00A35BDB"/>
    <w:rsid w:val="00A36DBE"/>
    <w:rsid w:val="00A40350"/>
    <w:rsid w:val="00A40966"/>
    <w:rsid w:val="00A43A0F"/>
    <w:rsid w:val="00A441AC"/>
    <w:rsid w:val="00A44973"/>
    <w:rsid w:val="00A45BDC"/>
    <w:rsid w:val="00A51C45"/>
    <w:rsid w:val="00A5367F"/>
    <w:rsid w:val="00A54C87"/>
    <w:rsid w:val="00A5644C"/>
    <w:rsid w:val="00A649F1"/>
    <w:rsid w:val="00A64E89"/>
    <w:rsid w:val="00A65FCC"/>
    <w:rsid w:val="00A66B04"/>
    <w:rsid w:val="00A675FB"/>
    <w:rsid w:val="00A70341"/>
    <w:rsid w:val="00A70454"/>
    <w:rsid w:val="00A7088E"/>
    <w:rsid w:val="00A74044"/>
    <w:rsid w:val="00A746D4"/>
    <w:rsid w:val="00A77001"/>
    <w:rsid w:val="00A77629"/>
    <w:rsid w:val="00A77F1C"/>
    <w:rsid w:val="00A83134"/>
    <w:rsid w:val="00A83684"/>
    <w:rsid w:val="00A83A52"/>
    <w:rsid w:val="00A849A4"/>
    <w:rsid w:val="00A86718"/>
    <w:rsid w:val="00A87B73"/>
    <w:rsid w:val="00A921E0"/>
    <w:rsid w:val="00A95DAF"/>
    <w:rsid w:val="00A97F27"/>
    <w:rsid w:val="00AA0488"/>
    <w:rsid w:val="00AA0B1E"/>
    <w:rsid w:val="00AA175F"/>
    <w:rsid w:val="00AA3DD3"/>
    <w:rsid w:val="00AA7223"/>
    <w:rsid w:val="00AA73BC"/>
    <w:rsid w:val="00AB0B5B"/>
    <w:rsid w:val="00AB2543"/>
    <w:rsid w:val="00AB3843"/>
    <w:rsid w:val="00AB4E23"/>
    <w:rsid w:val="00AB570B"/>
    <w:rsid w:val="00AC184F"/>
    <w:rsid w:val="00AC4567"/>
    <w:rsid w:val="00AC4ADB"/>
    <w:rsid w:val="00AC5A28"/>
    <w:rsid w:val="00AD0FB2"/>
    <w:rsid w:val="00AD1278"/>
    <w:rsid w:val="00AD144F"/>
    <w:rsid w:val="00AD1F36"/>
    <w:rsid w:val="00AD376F"/>
    <w:rsid w:val="00AD473A"/>
    <w:rsid w:val="00AD59BC"/>
    <w:rsid w:val="00AE437C"/>
    <w:rsid w:val="00AE48D4"/>
    <w:rsid w:val="00AE50B8"/>
    <w:rsid w:val="00AE5400"/>
    <w:rsid w:val="00AE7137"/>
    <w:rsid w:val="00AF0BE6"/>
    <w:rsid w:val="00AF12BC"/>
    <w:rsid w:val="00AF162D"/>
    <w:rsid w:val="00AF1B9E"/>
    <w:rsid w:val="00AF1D1D"/>
    <w:rsid w:val="00AF309C"/>
    <w:rsid w:val="00AF43A5"/>
    <w:rsid w:val="00AF4B2C"/>
    <w:rsid w:val="00AF6A11"/>
    <w:rsid w:val="00B0047B"/>
    <w:rsid w:val="00B04886"/>
    <w:rsid w:val="00B05542"/>
    <w:rsid w:val="00B05A8B"/>
    <w:rsid w:val="00B06D5B"/>
    <w:rsid w:val="00B0738F"/>
    <w:rsid w:val="00B1216A"/>
    <w:rsid w:val="00B125F5"/>
    <w:rsid w:val="00B12FB8"/>
    <w:rsid w:val="00B16C60"/>
    <w:rsid w:val="00B224B6"/>
    <w:rsid w:val="00B22988"/>
    <w:rsid w:val="00B25733"/>
    <w:rsid w:val="00B25CCF"/>
    <w:rsid w:val="00B26601"/>
    <w:rsid w:val="00B275F7"/>
    <w:rsid w:val="00B32998"/>
    <w:rsid w:val="00B32EB5"/>
    <w:rsid w:val="00B33C80"/>
    <w:rsid w:val="00B3432D"/>
    <w:rsid w:val="00B352A6"/>
    <w:rsid w:val="00B40432"/>
    <w:rsid w:val="00B41951"/>
    <w:rsid w:val="00B45199"/>
    <w:rsid w:val="00B45CFE"/>
    <w:rsid w:val="00B45F66"/>
    <w:rsid w:val="00B465C2"/>
    <w:rsid w:val="00B474B9"/>
    <w:rsid w:val="00B47B4F"/>
    <w:rsid w:val="00B52939"/>
    <w:rsid w:val="00B53229"/>
    <w:rsid w:val="00B5456E"/>
    <w:rsid w:val="00B54EFC"/>
    <w:rsid w:val="00B57505"/>
    <w:rsid w:val="00B60AB6"/>
    <w:rsid w:val="00B61EA4"/>
    <w:rsid w:val="00B62480"/>
    <w:rsid w:val="00B6259C"/>
    <w:rsid w:val="00B62F4F"/>
    <w:rsid w:val="00B6445A"/>
    <w:rsid w:val="00B652AC"/>
    <w:rsid w:val="00B65CD8"/>
    <w:rsid w:val="00B660CB"/>
    <w:rsid w:val="00B66268"/>
    <w:rsid w:val="00B725F1"/>
    <w:rsid w:val="00B74FCB"/>
    <w:rsid w:val="00B7694D"/>
    <w:rsid w:val="00B81B70"/>
    <w:rsid w:val="00B82E90"/>
    <w:rsid w:val="00B849D4"/>
    <w:rsid w:val="00B9023E"/>
    <w:rsid w:val="00B90901"/>
    <w:rsid w:val="00B9224B"/>
    <w:rsid w:val="00B93509"/>
    <w:rsid w:val="00B94A57"/>
    <w:rsid w:val="00B96019"/>
    <w:rsid w:val="00B96077"/>
    <w:rsid w:val="00BA0B7C"/>
    <w:rsid w:val="00BA0EA6"/>
    <w:rsid w:val="00BA416B"/>
    <w:rsid w:val="00BA4D94"/>
    <w:rsid w:val="00BA5907"/>
    <w:rsid w:val="00BA7709"/>
    <w:rsid w:val="00BB1A2E"/>
    <w:rsid w:val="00BB22B3"/>
    <w:rsid w:val="00BB238F"/>
    <w:rsid w:val="00BB2B18"/>
    <w:rsid w:val="00BB65AD"/>
    <w:rsid w:val="00BB671D"/>
    <w:rsid w:val="00BB7250"/>
    <w:rsid w:val="00BB7A49"/>
    <w:rsid w:val="00BC00BA"/>
    <w:rsid w:val="00BC3211"/>
    <w:rsid w:val="00BC4928"/>
    <w:rsid w:val="00BC53B6"/>
    <w:rsid w:val="00BC53EF"/>
    <w:rsid w:val="00BC5EB7"/>
    <w:rsid w:val="00BD0724"/>
    <w:rsid w:val="00BD2F50"/>
    <w:rsid w:val="00BD4472"/>
    <w:rsid w:val="00BD44C6"/>
    <w:rsid w:val="00BD50F7"/>
    <w:rsid w:val="00BD74C2"/>
    <w:rsid w:val="00BE3DEE"/>
    <w:rsid w:val="00BE3F1B"/>
    <w:rsid w:val="00BE450B"/>
    <w:rsid w:val="00BE5521"/>
    <w:rsid w:val="00BE70E4"/>
    <w:rsid w:val="00BF0374"/>
    <w:rsid w:val="00BF0CF1"/>
    <w:rsid w:val="00BF1C1D"/>
    <w:rsid w:val="00BF237C"/>
    <w:rsid w:val="00BF4A13"/>
    <w:rsid w:val="00BF55EF"/>
    <w:rsid w:val="00BF6F4C"/>
    <w:rsid w:val="00C000D6"/>
    <w:rsid w:val="00C00958"/>
    <w:rsid w:val="00C00FC2"/>
    <w:rsid w:val="00C01637"/>
    <w:rsid w:val="00C05DA7"/>
    <w:rsid w:val="00C05F0B"/>
    <w:rsid w:val="00C05F70"/>
    <w:rsid w:val="00C07962"/>
    <w:rsid w:val="00C07D60"/>
    <w:rsid w:val="00C10363"/>
    <w:rsid w:val="00C176E8"/>
    <w:rsid w:val="00C2091C"/>
    <w:rsid w:val="00C20F8C"/>
    <w:rsid w:val="00C21937"/>
    <w:rsid w:val="00C21D85"/>
    <w:rsid w:val="00C24237"/>
    <w:rsid w:val="00C244D0"/>
    <w:rsid w:val="00C27F3D"/>
    <w:rsid w:val="00C309F2"/>
    <w:rsid w:val="00C3328D"/>
    <w:rsid w:val="00C34684"/>
    <w:rsid w:val="00C413A0"/>
    <w:rsid w:val="00C419B2"/>
    <w:rsid w:val="00C43C61"/>
    <w:rsid w:val="00C44820"/>
    <w:rsid w:val="00C44E23"/>
    <w:rsid w:val="00C47DF4"/>
    <w:rsid w:val="00C51A77"/>
    <w:rsid w:val="00C53263"/>
    <w:rsid w:val="00C559A6"/>
    <w:rsid w:val="00C55F63"/>
    <w:rsid w:val="00C574F8"/>
    <w:rsid w:val="00C610A9"/>
    <w:rsid w:val="00C61853"/>
    <w:rsid w:val="00C61D9C"/>
    <w:rsid w:val="00C62A41"/>
    <w:rsid w:val="00C63A10"/>
    <w:rsid w:val="00C65161"/>
    <w:rsid w:val="00C65741"/>
    <w:rsid w:val="00C66270"/>
    <w:rsid w:val="00C702FB"/>
    <w:rsid w:val="00C71356"/>
    <w:rsid w:val="00C719A4"/>
    <w:rsid w:val="00C73F9D"/>
    <w:rsid w:val="00C75300"/>
    <w:rsid w:val="00C75BC5"/>
    <w:rsid w:val="00C75F1D"/>
    <w:rsid w:val="00C7635A"/>
    <w:rsid w:val="00C76E2B"/>
    <w:rsid w:val="00C77D22"/>
    <w:rsid w:val="00C805B2"/>
    <w:rsid w:val="00C816EE"/>
    <w:rsid w:val="00C8373F"/>
    <w:rsid w:val="00C95CBD"/>
    <w:rsid w:val="00C975EC"/>
    <w:rsid w:val="00CA02DD"/>
    <w:rsid w:val="00CA0ECE"/>
    <w:rsid w:val="00CA1DD0"/>
    <w:rsid w:val="00CA1FE3"/>
    <w:rsid w:val="00CA2594"/>
    <w:rsid w:val="00CA28C6"/>
    <w:rsid w:val="00CA3855"/>
    <w:rsid w:val="00CA5F08"/>
    <w:rsid w:val="00CA7ADD"/>
    <w:rsid w:val="00CB11CF"/>
    <w:rsid w:val="00CB269F"/>
    <w:rsid w:val="00CB40A0"/>
    <w:rsid w:val="00CB62D3"/>
    <w:rsid w:val="00CC0C96"/>
    <w:rsid w:val="00CC2384"/>
    <w:rsid w:val="00CC4F11"/>
    <w:rsid w:val="00CC53F9"/>
    <w:rsid w:val="00CC5C9D"/>
    <w:rsid w:val="00CC5D2E"/>
    <w:rsid w:val="00CC7529"/>
    <w:rsid w:val="00CC7CAC"/>
    <w:rsid w:val="00CD09D2"/>
    <w:rsid w:val="00CD15EF"/>
    <w:rsid w:val="00CD454F"/>
    <w:rsid w:val="00CD4EC4"/>
    <w:rsid w:val="00CD633D"/>
    <w:rsid w:val="00CE2B38"/>
    <w:rsid w:val="00CE4486"/>
    <w:rsid w:val="00CE4547"/>
    <w:rsid w:val="00CE5099"/>
    <w:rsid w:val="00CE6472"/>
    <w:rsid w:val="00CF3C02"/>
    <w:rsid w:val="00CF3C91"/>
    <w:rsid w:val="00CF3F1A"/>
    <w:rsid w:val="00CF447B"/>
    <w:rsid w:val="00CF59AA"/>
    <w:rsid w:val="00CF5EF7"/>
    <w:rsid w:val="00CF73DA"/>
    <w:rsid w:val="00D0104C"/>
    <w:rsid w:val="00D01574"/>
    <w:rsid w:val="00D01D15"/>
    <w:rsid w:val="00D02099"/>
    <w:rsid w:val="00D021BF"/>
    <w:rsid w:val="00D0381D"/>
    <w:rsid w:val="00D06292"/>
    <w:rsid w:val="00D0647F"/>
    <w:rsid w:val="00D073C5"/>
    <w:rsid w:val="00D07614"/>
    <w:rsid w:val="00D07ADD"/>
    <w:rsid w:val="00D12DF8"/>
    <w:rsid w:val="00D1511A"/>
    <w:rsid w:val="00D15367"/>
    <w:rsid w:val="00D23C19"/>
    <w:rsid w:val="00D252D9"/>
    <w:rsid w:val="00D30E37"/>
    <w:rsid w:val="00D3100C"/>
    <w:rsid w:val="00D31EBB"/>
    <w:rsid w:val="00D32B93"/>
    <w:rsid w:val="00D33354"/>
    <w:rsid w:val="00D338E4"/>
    <w:rsid w:val="00D34CD9"/>
    <w:rsid w:val="00D35538"/>
    <w:rsid w:val="00D36EE0"/>
    <w:rsid w:val="00D420B9"/>
    <w:rsid w:val="00D428CE"/>
    <w:rsid w:val="00D42ABE"/>
    <w:rsid w:val="00D437E6"/>
    <w:rsid w:val="00D505A3"/>
    <w:rsid w:val="00D50630"/>
    <w:rsid w:val="00D51947"/>
    <w:rsid w:val="00D532F0"/>
    <w:rsid w:val="00D539EF"/>
    <w:rsid w:val="00D55CFE"/>
    <w:rsid w:val="00D561B3"/>
    <w:rsid w:val="00D566DC"/>
    <w:rsid w:val="00D57752"/>
    <w:rsid w:val="00D629B7"/>
    <w:rsid w:val="00D6367B"/>
    <w:rsid w:val="00D63F2A"/>
    <w:rsid w:val="00D63FF3"/>
    <w:rsid w:val="00D652E8"/>
    <w:rsid w:val="00D6591E"/>
    <w:rsid w:val="00D70CB1"/>
    <w:rsid w:val="00D74F21"/>
    <w:rsid w:val="00D75904"/>
    <w:rsid w:val="00D76BE4"/>
    <w:rsid w:val="00D77413"/>
    <w:rsid w:val="00D81545"/>
    <w:rsid w:val="00D82759"/>
    <w:rsid w:val="00D8374C"/>
    <w:rsid w:val="00D847C3"/>
    <w:rsid w:val="00D86B09"/>
    <w:rsid w:val="00D86DE4"/>
    <w:rsid w:val="00D909F5"/>
    <w:rsid w:val="00D90AE1"/>
    <w:rsid w:val="00D91CAB"/>
    <w:rsid w:val="00D941C2"/>
    <w:rsid w:val="00D94DFD"/>
    <w:rsid w:val="00D95982"/>
    <w:rsid w:val="00D95BA6"/>
    <w:rsid w:val="00D95D37"/>
    <w:rsid w:val="00D95F31"/>
    <w:rsid w:val="00D972D2"/>
    <w:rsid w:val="00DA02A5"/>
    <w:rsid w:val="00DA11D7"/>
    <w:rsid w:val="00DA15C7"/>
    <w:rsid w:val="00DA1DC2"/>
    <w:rsid w:val="00DA27A8"/>
    <w:rsid w:val="00DA38B9"/>
    <w:rsid w:val="00DA503D"/>
    <w:rsid w:val="00DA60DF"/>
    <w:rsid w:val="00DA6C1A"/>
    <w:rsid w:val="00DA6DBB"/>
    <w:rsid w:val="00DB0745"/>
    <w:rsid w:val="00DB1C96"/>
    <w:rsid w:val="00DB375B"/>
    <w:rsid w:val="00DB3CE4"/>
    <w:rsid w:val="00DC2D1C"/>
    <w:rsid w:val="00DC632A"/>
    <w:rsid w:val="00DC6B71"/>
    <w:rsid w:val="00DD1AF6"/>
    <w:rsid w:val="00DD39D5"/>
    <w:rsid w:val="00DD505C"/>
    <w:rsid w:val="00DD51B2"/>
    <w:rsid w:val="00DD639F"/>
    <w:rsid w:val="00DD75BD"/>
    <w:rsid w:val="00DD7919"/>
    <w:rsid w:val="00DD7B40"/>
    <w:rsid w:val="00DE02C5"/>
    <w:rsid w:val="00DE054B"/>
    <w:rsid w:val="00DE27AE"/>
    <w:rsid w:val="00DE2D31"/>
    <w:rsid w:val="00DE2DC6"/>
    <w:rsid w:val="00DE3E6A"/>
    <w:rsid w:val="00DE5883"/>
    <w:rsid w:val="00DE5F10"/>
    <w:rsid w:val="00DF1714"/>
    <w:rsid w:val="00DF1992"/>
    <w:rsid w:val="00DF1AF8"/>
    <w:rsid w:val="00DF3B7B"/>
    <w:rsid w:val="00DF3F2F"/>
    <w:rsid w:val="00DF49E5"/>
    <w:rsid w:val="00DF4B17"/>
    <w:rsid w:val="00DF4C70"/>
    <w:rsid w:val="00DF7466"/>
    <w:rsid w:val="00DF7D37"/>
    <w:rsid w:val="00E005F5"/>
    <w:rsid w:val="00E03168"/>
    <w:rsid w:val="00E05C9B"/>
    <w:rsid w:val="00E064DA"/>
    <w:rsid w:val="00E06AAD"/>
    <w:rsid w:val="00E139C5"/>
    <w:rsid w:val="00E14898"/>
    <w:rsid w:val="00E14C5A"/>
    <w:rsid w:val="00E162D2"/>
    <w:rsid w:val="00E214E9"/>
    <w:rsid w:val="00E23F1D"/>
    <w:rsid w:val="00E245A7"/>
    <w:rsid w:val="00E247C7"/>
    <w:rsid w:val="00E2500A"/>
    <w:rsid w:val="00E27809"/>
    <w:rsid w:val="00E30C65"/>
    <w:rsid w:val="00E312E0"/>
    <w:rsid w:val="00E33695"/>
    <w:rsid w:val="00E34F5D"/>
    <w:rsid w:val="00E35F4D"/>
    <w:rsid w:val="00E36361"/>
    <w:rsid w:val="00E37ED6"/>
    <w:rsid w:val="00E4133C"/>
    <w:rsid w:val="00E42941"/>
    <w:rsid w:val="00E438E3"/>
    <w:rsid w:val="00E43C88"/>
    <w:rsid w:val="00E43E60"/>
    <w:rsid w:val="00E44381"/>
    <w:rsid w:val="00E44A51"/>
    <w:rsid w:val="00E44D18"/>
    <w:rsid w:val="00E46649"/>
    <w:rsid w:val="00E47784"/>
    <w:rsid w:val="00E47CD6"/>
    <w:rsid w:val="00E52DFC"/>
    <w:rsid w:val="00E54191"/>
    <w:rsid w:val="00E54B92"/>
    <w:rsid w:val="00E54C6B"/>
    <w:rsid w:val="00E55AE9"/>
    <w:rsid w:val="00E6094E"/>
    <w:rsid w:val="00E60C9F"/>
    <w:rsid w:val="00E62CD6"/>
    <w:rsid w:val="00E65F2B"/>
    <w:rsid w:val="00E67174"/>
    <w:rsid w:val="00E679FC"/>
    <w:rsid w:val="00E70443"/>
    <w:rsid w:val="00E70755"/>
    <w:rsid w:val="00E71EC6"/>
    <w:rsid w:val="00E72890"/>
    <w:rsid w:val="00E73665"/>
    <w:rsid w:val="00E7516A"/>
    <w:rsid w:val="00E761ED"/>
    <w:rsid w:val="00E76D71"/>
    <w:rsid w:val="00E82EEB"/>
    <w:rsid w:val="00E846B7"/>
    <w:rsid w:val="00E85337"/>
    <w:rsid w:val="00E858C9"/>
    <w:rsid w:val="00E85CAE"/>
    <w:rsid w:val="00E86BDC"/>
    <w:rsid w:val="00E86E9D"/>
    <w:rsid w:val="00E87050"/>
    <w:rsid w:val="00E9091D"/>
    <w:rsid w:val="00E90A60"/>
    <w:rsid w:val="00E9450B"/>
    <w:rsid w:val="00E94D73"/>
    <w:rsid w:val="00E956B5"/>
    <w:rsid w:val="00E963C0"/>
    <w:rsid w:val="00EA1617"/>
    <w:rsid w:val="00EA2743"/>
    <w:rsid w:val="00EA3149"/>
    <w:rsid w:val="00EA3A54"/>
    <w:rsid w:val="00EA3E70"/>
    <w:rsid w:val="00EA3EA3"/>
    <w:rsid w:val="00EA6532"/>
    <w:rsid w:val="00EB1954"/>
    <w:rsid w:val="00EB1CC2"/>
    <w:rsid w:val="00EB2A05"/>
    <w:rsid w:val="00EB2A2A"/>
    <w:rsid w:val="00EB3069"/>
    <w:rsid w:val="00EB33F2"/>
    <w:rsid w:val="00EB3E4C"/>
    <w:rsid w:val="00EC043A"/>
    <w:rsid w:val="00EC0A2E"/>
    <w:rsid w:val="00EC5070"/>
    <w:rsid w:val="00EC5E35"/>
    <w:rsid w:val="00EC672A"/>
    <w:rsid w:val="00ED11A5"/>
    <w:rsid w:val="00ED38DF"/>
    <w:rsid w:val="00ED47BC"/>
    <w:rsid w:val="00ED4D15"/>
    <w:rsid w:val="00ED4F39"/>
    <w:rsid w:val="00ED7ABE"/>
    <w:rsid w:val="00EE055A"/>
    <w:rsid w:val="00EE150B"/>
    <w:rsid w:val="00EE1A80"/>
    <w:rsid w:val="00EE286C"/>
    <w:rsid w:val="00EE3B59"/>
    <w:rsid w:val="00EE3EE5"/>
    <w:rsid w:val="00EE3F78"/>
    <w:rsid w:val="00EE4BDB"/>
    <w:rsid w:val="00EE5688"/>
    <w:rsid w:val="00EE75BF"/>
    <w:rsid w:val="00EF2EEA"/>
    <w:rsid w:val="00EF3893"/>
    <w:rsid w:val="00EF3A94"/>
    <w:rsid w:val="00EF3B2F"/>
    <w:rsid w:val="00EF4642"/>
    <w:rsid w:val="00EF4668"/>
    <w:rsid w:val="00EF60DE"/>
    <w:rsid w:val="00EF6170"/>
    <w:rsid w:val="00EF6B3B"/>
    <w:rsid w:val="00F0055A"/>
    <w:rsid w:val="00F007DC"/>
    <w:rsid w:val="00F0324C"/>
    <w:rsid w:val="00F03588"/>
    <w:rsid w:val="00F041FC"/>
    <w:rsid w:val="00F0475A"/>
    <w:rsid w:val="00F05A70"/>
    <w:rsid w:val="00F05AFB"/>
    <w:rsid w:val="00F077A5"/>
    <w:rsid w:val="00F07C00"/>
    <w:rsid w:val="00F10892"/>
    <w:rsid w:val="00F11C2F"/>
    <w:rsid w:val="00F11F53"/>
    <w:rsid w:val="00F125EF"/>
    <w:rsid w:val="00F136F8"/>
    <w:rsid w:val="00F1520E"/>
    <w:rsid w:val="00F1524E"/>
    <w:rsid w:val="00F15AFD"/>
    <w:rsid w:val="00F15BDD"/>
    <w:rsid w:val="00F22886"/>
    <w:rsid w:val="00F249EB"/>
    <w:rsid w:val="00F2777A"/>
    <w:rsid w:val="00F3024B"/>
    <w:rsid w:val="00F30C8E"/>
    <w:rsid w:val="00F31674"/>
    <w:rsid w:val="00F317E9"/>
    <w:rsid w:val="00F318F1"/>
    <w:rsid w:val="00F33235"/>
    <w:rsid w:val="00F335BA"/>
    <w:rsid w:val="00F337AC"/>
    <w:rsid w:val="00F3444D"/>
    <w:rsid w:val="00F35A67"/>
    <w:rsid w:val="00F3626F"/>
    <w:rsid w:val="00F36BB8"/>
    <w:rsid w:val="00F36C66"/>
    <w:rsid w:val="00F36FE5"/>
    <w:rsid w:val="00F37034"/>
    <w:rsid w:val="00F40D53"/>
    <w:rsid w:val="00F413DE"/>
    <w:rsid w:val="00F4274A"/>
    <w:rsid w:val="00F42967"/>
    <w:rsid w:val="00F433DA"/>
    <w:rsid w:val="00F4515D"/>
    <w:rsid w:val="00F4525C"/>
    <w:rsid w:val="00F453B3"/>
    <w:rsid w:val="00F464D8"/>
    <w:rsid w:val="00F47B7F"/>
    <w:rsid w:val="00F51880"/>
    <w:rsid w:val="00F51897"/>
    <w:rsid w:val="00F54EA0"/>
    <w:rsid w:val="00F5724A"/>
    <w:rsid w:val="00F61910"/>
    <w:rsid w:val="00F61B8A"/>
    <w:rsid w:val="00F6288B"/>
    <w:rsid w:val="00F62894"/>
    <w:rsid w:val="00F63245"/>
    <w:rsid w:val="00F63923"/>
    <w:rsid w:val="00F63A31"/>
    <w:rsid w:val="00F67600"/>
    <w:rsid w:val="00F70E0B"/>
    <w:rsid w:val="00F71DFF"/>
    <w:rsid w:val="00F730FC"/>
    <w:rsid w:val="00F749F7"/>
    <w:rsid w:val="00F779B8"/>
    <w:rsid w:val="00F811C2"/>
    <w:rsid w:val="00F81AA4"/>
    <w:rsid w:val="00F82BFF"/>
    <w:rsid w:val="00F83DB5"/>
    <w:rsid w:val="00F903AC"/>
    <w:rsid w:val="00F90469"/>
    <w:rsid w:val="00F92031"/>
    <w:rsid w:val="00F93694"/>
    <w:rsid w:val="00F951A6"/>
    <w:rsid w:val="00F9544F"/>
    <w:rsid w:val="00F954CA"/>
    <w:rsid w:val="00F95799"/>
    <w:rsid w:val="00F965DD"/>
    <w:rsid w:val="00F96CF4"/>
    <w:rsid w:val="00FA080C"/>
    <w:rsid w:val="00FA268A"/>
    <w:rsid w:val="00FA5DF8"/>
    <w:rsid w:val="00FA63EB"/>
    <w:rsid w:val="00FB150D"/>
    <w:rsid w:val="00FB3E64"/>
    <w:rsid w:val="00FB56CD"/>
    <w:rsid w:val="00FC1EFF"/>
    <w:rsid w:val="00FC2FF6"/>
    <w:rsid w:val="00FC6973"/>
    <w:rsid w:val="00FC6EAB"/>
    <w:rsid w:val="00FD1C20"/>
    <w:rsid w:val="00FD1C35"/>
    <w:rsid w:val="00FD4120"/>
    <w:rsid w:val="00FD445C"/>
    <w:rsid w:val="00FD4FFB"/>
    <w:rsid w:val="00FD7FBD"/>
    <w:rsid w:val="00FE5EFD"/>
    <w:rsid w:val="00FE62C5"/>
    <w:rsid w:val="00FE7670"/>
    <w:rsid w:val="00FE785E"/>
    <w:rsid w:val="00FF107B"/>
    <w:rsid w:val="00FF2445"/>
    <w:rsid w:val="00FF27A4"/>
    <w:rsid w:val="00FF3AFA"/>
    <w:rsid w:val="00FF5736"/>
    <w:rsid w:val="00FF5EA6"/>
    <w:rsid w:val="00FF63BD"/>
    <w:rsid w:val="00FF6585"/>
    <w:rsid w:val="00FF7245"/>
    <w:rsid w:val="6914D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2033">
      <o:colormenu v:ext="edit" fillcolor="none [1951]"/>
    </o:shapedefaults>
    <o:shapelayout v:ext="edit">
      <o:idmap v:ext="edit" data="1"/>
    </o:shapelayout>
  </w:shapeDefaults>
  <w:decimalSymbol w:val="."/>
  <w:listSeparator w:val=","/>
  <w14:docId w14:val="2EEEB151"/>
  <w15:docId w15:val="{855A3B29-C4F6-4684-B2C6-BC17F6EF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949"/>
  </w:style>
  <w:style w:type="paragraph" w:styleId="Heading1">
    <w:name w:val="heading 1"/>
    <w:basedOn w:val="VCAAHeading1"/>
    <w:next w:val="Normal"/>
    <w:link w:val="Heading1Char"/>
    <w:uiPriority w:val="9"/>
    <w:semiHidden/>
    <w:qFormat/>
    <w:rsid w:val="006C0949"/>
    <w:pPr>
      <w:outlineLvl w:val="0"/>
    </w:pPr>
    <w:rPr>
      <w:lang w:val="en-AU" w:eastAsia="en-AU"/>
    </w:rPr>
  </w:style>
  <w:style w:type="paragraph" w:styleId="Heading2">
    <w:name w:val="heading 2"/>
    <w:basedOn w:val="VCAAHeading2"/>
    <w:next w:val="Normal"/>
    <w:link w:val="Heading2Char"/>
    <w:uiPriority w:val="9"/>
    <w:semiHidden/>
    <w:qFormat/>
    <w:rsid w:val="006C0949"/>
    <w:pPr>
      <w:keepNext/>
      <w:outlineLvl w:val="1"/>
    </w:pPr>
    <w:rPr>
      <w:lang w:val="en-AU"/>
    </w:rPr>
  </w:style>
  <w:style w:type="paragraph" w:styleId="Heading3">
    <w:name w:val="heading 3"/>
    <w:basedOn w:val="VCAAHeading3"/>
    <w:next w:val="Normal"/>
    <w:link w:val="Heading3Char"/>
    <w:uiPriority w:val="9"/>
    <w:unhideWhenUsed/>
    <w:qFormat/>
    <w:rsid w:val="006C0949"/>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8C671B"/>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8C671B"/>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C09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0949"/>
  </w:style>
  <w:style w:type="paragraph" w:styleId="Footer">
    <w:name w:val="footer"/>
    <w:basedOn w:val="Normal"/>
    <w:link w:val="FooterChar"/>
    <w:uiPriority w:val="99"/>
    <w:rsid w:val="006C0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949"/>
  </w:style>
  <w:style w:type="paragraph" w:styleId="BalloonText">
    <w:name w:val="Balloon Text"/>
    <w:basedOn w:val="Normal"/>
    <w:link w:val="BalloonTextChar"/>
    <w:uiPriority w:val="99"/>
    <w:semiHidden/>
    <w:unhideWhenUsed/>
    <w:rsid w:val="006C0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949"/>
    <w:rPr>
      <w:rFonts w:ascii="Tahoma" w:hAnsi="Tahoma" w:cs="Tahoma"/>
      <w:sz w:val="16"/>
      <w:szCs w:val="16"/>
    </w:rPr>
  </w:style>
  <w:style w:type="paragraph" w:customStyle="1" w:styleId="VCAADocumenttitle">
    <w:name w:val="VCAA Document title"/>
    <w:basedOn w:val="VCAAHeading1"/>
    <w:qFormat/>
    <w:rsid w:val="006C0949"/>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6C0949"/>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6C094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6C094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C094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6C0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C094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6C0949"/>
    <w:rPr>
      <w:b/>
      <w:bCs/>
      <w:color w:val="FFFFFF" w:themeColor="background1"/>
    </w:rPr>
  </w:style>
  <w:style w:type="paragraph" w:customStyle="1" w:styleId="VCAAbullet">
    <w:name w:val="VCAA bullet"/>
    <w:basedOn w:val="VCAAbody"/>
    <w:qFormat/>
    <w:rsid w:val="006C0949"/>
    <w:pPr>
      <w:numPr>
        <w:numId w:val="4"/>
      </w:numPr>
      <w:tabs>
        <w:tab w:val="left" w:pos="425"/>
      </w:tabs>
      <w:spacing w:before="60" w:after="60"/>
      <w:ind w:left="360"/>
    </w:pPr>
    <w:rPr>
      <w:rFonts w:eastAsia="Times New Roman"/>
      <w:kern w:val="22"/>
      <w:lang w:val="en-GB" w:eastAsia="ja-JP"/>
    </w:rPr>
  </w:style>
  <w:style w:type="paragraph" w:customStyle="1" w:styleId="VCAAbulletlevel2">
    <w:name w:val="VCAA bullet level 2"/>
    <w:basedOn w:val="VCAAbullet"/>
    <w:qFormat/>
    <w:rsid w:val="007C69A7"/>
    <w:pPr>
      <w:numPr>
        <w:numId w:val="5"/>
      </w:numPr>
      <w:ind w:left="714" w:hanging="357"/>
    </w:pPr>
  </w:style>
  <w:style w:type="paragraph" w:customStyle="1" w:styleId="VCAAnumbers">
    <w:name w:val="VCAA numbers"/>
    <w:basedOn w:val="VCAAbullet"/>
    <w:qFormat/>
    <w:rsid w:val="006C0949"/>
    <w:pPr>
      <w:numPr>
        <w:numId w:val="6"/>
      </w:numPr>
    </w:pPr>
    <w:rPr>
      <w:lang w:val="en-US"/>
    </w:rPr>
  </w:style>
  <w:style w:type="paragraph" w:customStyle="1" w:styleId="VCAAtablebulletnarrow">
    <w:name w:val="VCAA table bullet narrow"/>
    <w:basedOn w:val="Normal"/>
    <w:link w:val="VCAAtablebulletnarrowChar"/>
    <w:qFormat/>
    <w:rsid w:val="007C69A7"/>
    <w:pPr>
      <w:numPr>
        <w:numId w:val="8"/>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6C0949"/>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6C0949"/>
    <w:pPr>
      <w:spacing w:after="360"/>
    </w:pPr>
    <w:rPr>
      <w:sz w:val="18"/>
      <w:szCs w:val="18"/>
    </w:rPr>
  </w:style>
  <w:style w:type="paragraph" w:customStyle="1" w:styleId="VCAAHeading5">
    <w:name w:val="VCAA Heading 5"/>
    <w:basedOn w:val="VCAAHeading4"/>
    <w:next w:val="VCAAbody"/>
    <w:qFormat/>
    <w:rsid w:val="006C0949"/>
    <w:pPr>
      <w:spacing w:before="240" w:line="320" w:lineRule="exact"/>
      <w:outlineLvl w:val="5"/>
    </w:pPr>
    <w:rPr>
      <w:sz w:val="24"/>
      <w:szCs w:val="20"/>
    </w:rPr>
  </w:style>
  <w:style w:type="paragraph" w:customStyle="1" w:styleId="VCAAtrademarkinfo">
    <w:name w:val="VCAA trademark info"/>
    <w:basedOn w:val="VCAAcaptionsandfootnotes"/>
    <w:qFormat/>
    <w:rsid w:val="006C0949"/>
    <w:pPr>
      <w:spacing w:after="0" w:line="200" w:lineRule="exact"/>
    </w:pPr>
    <w:rPr>
      <w:sz w:val="16"/>
      <w:szCs w:val="16"/>
    </w:rPr>
  </w:style>
  <w:style w:type="character" w:styleId="PlaceholderText">
    <w:name w:val="Placeholder Text"/>
    <w:basedOn w:val="DefaultParagraphFont"/>
    <w:uiPriority w:val="99"/>
    <w:semiHidden/>
    <w:rsid w:val="006C0949"/>
    <w:rPr>
      <w:color w:val="808080"/>
    </w:rPr>
  </w:style>
  <w:style w:type="table" w:styleId="LightShading-Accent2">
    <w:name w:val="Light Shading Accent 2"/>
    <w:basedOn w:val="TableNormal"/>
    <w:uiPriority w:val="60"/>
    <w:rsid w:val="006C0949"/>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6C0949"/>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6C0949"/>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6C0949"/>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6C0949"/>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6C0949"/>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C0949"/>
    <w:pPr>
      <w:numPr>
        <w:numId w:val="7"/>
      </w:numPr>
    </w:pPr>
    <w:rPr>
      <w:color w:val="000000" w:themeColor="text1"/>
    </w:rPr>
  </w:style>
  <w:style w:type="table" w:customStyle="1" w:styleId="VCAAclosedtable">
    <w:name w:val="VCAA closed table"/>
    <w:basedOn w:val="VCAAopentable"/>
    <w:uiPriority w:val="99"/>
    <w:rsid w:val="006C0949"/>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Segoe UI Emoji" w:hAnsi="Segoe UI Emoji"/>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6C0949"/>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C0949"/>
    <w:rPr>
      <w:color w:val="0F7EB4"/>
      <w:u w:val="single"/>
    </w:rPr>
  </w:style>
  <w:style w:type="paragraph" w:customStyle="1" w:styleId="VCAAtableheading">
    <w:name w:val="VCAA table heading"/>
    <w:basedOn w:val="VCAAbody"/>
    <w:qFormat/>
    <w:rsid w:val="006C0949"/>
    <w:pPr>
      <w:spacing w:before="80" w:after="80"/>
    </w:pPr>
    <w:rPr>
      <w:b/>
      <w:bCs/>
      <w:color w:val="FFFFFF" w:themeColor="background1"/>
      <w:lang w:val="en-AU" w:eastAsia="en-AU"/>
    </w:rPr>
  </w:style>
  <w:style w:type="table" w:styleId="LightList-Accent2">
    <w:name w:val="Light List Accent 2"/>
    <w:basedOn w:val="TableNormal"/>
    <w:uiPriority w:val="61"/>
    <w:rsid w:val="006C0949"/>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6C0949"/>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6C0949"/>
    <w:pPr>
      <w:jc w:val="both"/>
      <w:outlineLvl w:val="9"/>
    </w:pPr>
    <w:rPr>
      <w:b/>
      <w:color w:val="0099E3"/>
      <w:sz w:val="40"/>
      <w:lang w:eastAsia="ja-JP"/>
    </w:rPr>
  </w:style>
  <w:style w:type="paragraph" w:styleId="TOC1">
    <w:name w:val="toc 1"/>
    <w:basedOn w:val="Normal"/>
    <w:next w:val="Normal"/>
    <w:uiPriority w:val="39"/>
    <w:qFormat/>
    <w:rsid w:val="006C0949"/>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6C0949"/>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6C0949"/>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6C0949"/>
    <w:rPr>
      <w:rFonts w:ascii="Arial" w:hAnsi="Arial" w:cs="Arial"/>
      <w:color w:val="0F7EB4"/>
      <w:sz w:val="32"/>
      <w:szCs w:val="24"/>
      <w:lang w:val="en-AU" w:eastAsia="en-AU"/>
    </w:rPr>
  </w:style>
  <w:style w:type="paragraph" w:styleId="TOC3">
    <w:name w:val="toc 3"/>
    <w:basedOn w:val="Normal"/>
    <w:next w:val="Normal"/>
    <w:uiPriority w:val="39"/>
    <w:unhideWhenUsed/>
    <w:qFormat/>
    <w:rsid w:val="006C0949"/>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6C0949"/>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6C0949"/>
    <w:rPr>
      <w:sz w:val="16"/>
      <w:szCs w:val="16"/>
    </w:rPr>
  </w:style>
  <w:style w:type="character" w:customStyle="1" w:styleId="EmphasisBold">
    <w:name w:val="Emphasis (Bold)"/>
    <w:basedOn w:val="DefaultParagraphFont"/>
    <w:uiPriority w:val="1"/>
    <w:qFormat/>
    <w:rsid w:val="006C0949"/>
    <w:rPr>
      <w:b/>
    </w:rPr>
  </w:style>
  <w:style w:type="character" w:customStyle="1" w:styleId="TitlesItalics">
    <w:name w:val="Titles (Italics)"/>
    <w:basedOn w:val="EmphasisBold"/>
    <w:uiPriority w:val="1"/>
    <w:qFormat/>
    <w:rsid w:val="006C0949"/>
    <w:rPr>
      <w:rFonts w:ascii="Arial" w:hAnsi="Arial" w:cs="Arial"/>
      <w:b w:val="0"/>
      <w:i/>
      <w:color w:val="000000"/>
    </w:rPr>
  </w:style>
  <w:style w:type="paragraph" w:styleId="CommentText">
    <w:name w:val="annotation text"/>
    <w:basedOn w:val="Normal"/>
    <w:link w:val="CommentTextChar"/>
    <w:uiPriority w:val="99"/>
    <w:unhideWhenUsed/>
    <w:rsid w:val="006C0949"/>
    <w:pPr>
      <w:spacing w:line="240" w:lineRule="auto"/>
    </w:pPr>
    <w:rPr>
      <w:sz w:val="20"/>
      <w:szCs w:val="20"/>
    </w:rPr>
  </w:style>
  <w:style w:type="character" w:customStyle="1" w:styleId="CommentTextChar">
    <w:name w:val="Comment Text Char"/>
    <w:basedOn w:val="DefaultParagraphFont"/>
    <w:link w:val="CommentText"/>
    <w:uiPriority w:val="99"/>
    <w:rsid w:val="006C0949"/>
    <w:rPr>
      <w:sz w:val="20"/>
      <w:szCs w:val="20"/>
    </w:rPr>
  </w:style>
  <w:style w:type="paragraph" w:styleId="CommentSubject">
    <w:name w:val="annotation subject"/>
    <w:basedOn w:val="CommentText"/>
    <w:next w:val="CommentText"/>
    <w:link w:val="CommentSubjectChar"/>
    <w:uiPriority w:val="99"/>
    <w:semiHidden/>
    <w:unhideWhenUsed/>
    <w:rsid w:val="006C0949"/>
    <w:rPr>
      <w:b/>
      <w:bCs/>
    </w:rPr>
  </w:style>
  <w:style w:type="character" w:customStyle="1" w:styleId="CommentSubjectChar">
    <w:name w:val="Comment Subject Char"/>
    <w:basedOn w:val="CommentTextChar"/>
    <w:link w:val="CommentSubject"/>
    <w:uiPriority w:val="99"/>
    <w:semiHidden/>
    <w:rsid w:val="006C094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6C0949"/>
    <w:pPr>
      <w:spacing w:line="240" w:lineRule="auto"/>
      <w:jc w:val="center"/>
    </w:pPr>
  </w:style>
  <w:style w:type="character" w:customStyle="1" w:styleId="VCAAbodyChar">
    <w:name w:val="VCAA body Char"/>
    <w:basedOn w:val="DefaultParagraphFont"/>
    <w:link w:val="VCAAbody"/>
    <w:rsid w:val="006C0949"/>
    <w:rPr>
      <w:rFonts w:asciiTheme="majorHAnsi" w:hAnsiTheme="majorHAnsi" w:cs="Arial"/>
      <w:color w:val="000000" w:themeColor="text1"/>
      <w:sz w:val="20"/>
    </w:rPr>
  </w:style>
  <w:style w:type="character" w:customStyle="1" w:styleId="VCAAfiguresChar">
    <w:name w:val="VCAA figures Char"/>
    <w:basedOn w:val="VCAAbodyChar"/>
    <w:link w:val="VCAAfigures"/>
    <w:rsid w:val="006C0949"/>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C09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949"/>
    <w:rPr>
      <w:sz w:val="20"/>
      <w:szCs w:val="20"/>
    </w:rPr>
  </w:style>
  <w:style w:type="character" w:styleId="FootnoteReference">
    <w:name w:val="footnote reference"/>
    <w:basedOn w:val="DefaultParagraphFont"/>
    <w:uiPriority w:val="99"/>
    <w:semiHidden/>
    <w:unhideWhenUsed/>
    <w:rsid w:val="006C0949"/>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C094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C0949"/>
    <w:rPr>
      <w:rFonts w:ascii="Arial Narrow" w:hAnsi="Arial Narrow" w:cs="Arial"/>
      <w:sz w:val="20"/>
    </w:rPr>
  </w:style>
  <w:style w:type="character" w:customStyle="1" w:styleId="VCAAtabletextChar">
    <w:name w:val="VCAA table text Char"/>
    <w:basedOn w:val="VCAAtabletextnarrowChar"/>
    <w:link w:val="VCAAtabletext"/>
    <w:rsid w:val="006C094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C094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C0949"/>
    <w:pPr>
      <w:ind w:left="340" w:hanging="170"/>
    </w:pPr>
    <w:rPr>
      <w:rFonts w:ascii="Arial" w:hAnsi="Arial"/>
    </w:rPr>
  </w:style>
  <w:style w:type="character" w:customStyle="1" w:styleId="VCAAtablebulletnarrowChar">
    <w:name w:val="VCAA table bullet narrow Char"/>
    <w:basedOn w:val="DefaultParagraphFont"/>
    <w:link w:val="VCAAtablebulletnarrow"/>
    <w:rsid w:val="007C69A7"/>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C094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C094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C094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6C0949"/>
    <w:rPr>
      <w:color w:val="999999"/>
      <w:sz w:val="18"/>
    </w:rPr>
  </w:style>
  <w:style w:type="character" w:customStyle="1" w:styleId="VCAAHeaderChar">
    <w:name w:val="VCAA Header Char"/>
    <w:basedOn w:val="VCAAbodyChar"/>
    <w:link w:val="VCAAHeader"/>
    <w:rsid w:val="006C0949"/>
    <w:rPr>
      <w:rFonts w:asciiTheme="majorHAnsi" w:hAnsiTheme="majorHAnsi" w:cs="Arial"/>
      <w:color w:val="999999"/>
      <w:sz w:val="18"/>
    </w:rPr>
  </w:style>
  <w:style w:type="paragraph" w:styleId="NormalWeb">
    <w:name w:val="Normal (Web)"/>
    <w:basedOn w:val="Normal"/>
    <w:uiPriority w:val="99"/>
    <w:semiHidden/>
    <w:unhideWhenUsed/>
    <w:rsid w:val="006C094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540C85"/>
    <w:pPr>
      <w:spacing w:before="40" w:after="40" w:line="240" w:lineRule="auto"/>
    </w:pPr>
    <w:rPr>
      <w:i/>
      <w:lang w:val="en-AU" w:eastAsia="en-AU"/>
    </w:rPr>
  </w:style>
  <w:style w:type="paragraph" w:customStyle="1" w:styleId="VCAAtableheadingnarrow-strand">
    <w:name w:val="VCAA table heading narrow - strand"/>
    <w:basedOn w:val="VCAAtableheadingnarrow"/>
    <w:qFormat/>
    <w:rsid w:val="006C0949"/>
    <w:rPr>
      <w:color w:val="0F7EB4"/>
    </w:rPr>
  </w:style>
  <w:style w:type="paragraph" w:customStyle="1" w:styleId="VCAAtablecondensed-gloss">
    <w:name w:val="VCAA table condensed -gloss"/>
    <w:qFormat/>
    <w:rsid w:val="006C0949"/>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6C0949"/>
    <w:rPr>
      <w:rFonts w:ascii="Arial" w:eastAsia="MS Gothic" w:hAnsi="Arial" w:cstheme="minorHAnsi"/>
      <w:b/>
      <w:color w:val="000000" w:themeColor="text1"/>
      <w:sz w:val="20"/>
      <w:szCs w:val="24"/>
      <w:lang w:val="en-AU" w:eastAsia="en-AU"/>
    </w:rPr>
  </w:style>
  <w:style w:type="paragraph" w:customStyle="1" w:styleId="GlossaryTerm">
    <w:name w:val="Glossary Term"/>
    <w:basedOn w:val="Heading3"/>
    <w:link w:val="GlossaryTermChar"/>
    <w:qFormat/>
    <w:rsid w:val="006C0949"/>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6C0949"/>
    <w:rPr>
      <w:color w:val="000000" w:themeColor="text1"/>
    </w:rPr>
  </w:style>
  <w:style w:type="character" w:customStyle="1" w:styleId="Heading4Char">
    <w:name w:val="Heading 4 Char"/>
    <w:basedOn w:val="DefaultParagraphFont"/>
    <w:link w:val="Heading4"/>
    <w:uiPriority w:val="9"/>
    <w:rsid w:val="008C671B"/>
    <w:rPr>
      <w:rFonts w:ascii="Arial" w:hAnsi="Arial" w:cs="Arial"/>
      <w:bCs/>
      <w:color w:val="0F7EB4"/>
      <w:sz w:val="28"/>
      <w:szCs w:val="28"/>
    </w:rPr>
  </w:style>
  <w:style w:type="character" w:customStyle="1" w:styleId="Heading5Char">
    <w:name w:val="Heading 5 Char"/>
    <w:basedOn w:val="DefaultParagraphFont"/>
    <w:link w:val="Heading5"/>
    <w:uiPriority w:val="9"/>
    <w:rsid w:val="008C671B"/>
    <w:rPr>
      <w:rFonts w:ascii="Arial" w:hAnsi="Arial" w:cs="Arial"/>
      <w:bCs/>
      <w:color w:val="000000" w:themeColor="text1"/>
      <w:sz w:val="24"/>
      <w:szCs w:val="24"/>
    </w:rPr>
  </w:style>
  <w:style w:type="paragraph" w:customStyle="1" w:styleId="VCAAtablecondensed">
    <w:name w:val="VCAA table condensed"/>
    <w:qFormat/>
    <w:rsid w:val="006C0949"/>
    <w:pPr>
      <w:spacing w:before="80" w:after="80" w:line="240" w:lineRule="exact"/>
    </w:pPr>
    <w:rPr>
      <w:rFonts w:ascii="Arial Narrow" w:hAnsi="Arial Narrow" w:cs="Arial"/>
      <w:sz w:val="20"/>
    </w:rPr>
  </w:style>
  <w:style w:type="table" w:customStyle="1" w:styleId="VCAATableClosed">
    <w:name w:val="VCAA Table Closed"/>
    <w:basedOn w:val="TableNormal"/>
    <w:uiPriority w:val="99"/>
    <w:rsid w:val="00315D98"/>
    <w:pPr>
      <w:spacing w:before="40" w:after="0" w:line="240" w:lineRule="auto"/>
    </w:pPr>
    <w:rPr>
      <w:rFonts w:ascii="Arial Narrow" w:hAnsi="Arial Narrow"/>
      <w:color w:val="000000" w:themeColor="text1"/>
    </w:rPr>
    <w:tblPr>
      <w:tblBorders>
        <w:top w:val="single" w:sz="4" w:space="0" w:color="auto"/>
        <w:left w:val="single" w:sz="4" w:space="0" w:color="auto"/>
        <w:bottom w:val="single" w:sz="4" w:space="0" w:color="auto"/>
        <w:right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7D7D7"/>
      </w:tcPr>
    </w:tblStylePr>
  </w:style>
  <w:style w:type="paragraph" w:customStyle="1" w:styleId="VCAAsectionheading1">
    <w:name w:val="VCAA section heading 1"/>
    <w:basedOn w:val="Normal"/>
    <w:qFormat/>
    <w:rsid w:val="00315D98"/>
    <w:pPr>
      <w:spacing w:before="40" w:after="40" w:line="240" w:lineRule="auto"/>
    </w:pPr>
    <w:rPr>
      <w:rFonts w:ascii="Arial Narrow" w:hAnsi="Arial Narrow" w:cs="Arial"/>
      <w:b/>
      <w:color w:val="FFFFFF" w:themeColor="background1"/>
      <w:sz w:val="32"/>
      <w:szCs w:val="20"/>
    </w:rPr>
  </w:style>
  <w:style w:type="character" w:customStyle="1" w:styleId="GlossaryDefinitionChar">
    <w:name w:val="Glossary Definition Char"/>
    <w:basedOn w:val="DefaultParagraphFont"/>
    <w:link w:val="GlossaryDefinition"/>
    <w:locked/>
    <w:rsid w:val="00315D98"/>
    <w:rPr>
      <w:rFonts w:ascii="Arial Narrow" w:eastAsia="Calibri" w:hAnsi="Arial Narrow" w:cs="Arial"/>
      <w:sz w:val="20"/>
      <w:szCs w:val="24"/>
    </w:rPr>
  </w:style>
  <w:style w:type="paragraph" w:customStyle="1" w:styleId="GlossaryDefinition">
    <w:name w:val="Glossary Definition"/>
    <w:basedOn w:val="Normal"/>
    <w:link w:val="GlossaryDefinitionChar"/>
    <w:qFormat/>
    <w:rsid w:val="00315D98"/>
    <w:pPr>
      <w:spacing w:before="120" w:after="120" w:line="240" w:lineRule="auto"/>
    </w:pPr>
    <w:rPr>
      <w:rFonts w:ascii="Arial Narrow" w:eastAsia="Calibri" w:hAnsi="Arial Narrow" w:cs="Arial"/>
      <w:sz w:val="20"/>
      <w:szCs w:val="24"/>
    </w:rPr>
  </w:style>
  <w:style w:type="character" w:customStyle="1" w:styleId="GlossaryHeadingChar">
    <w:name w:val="Glossary Heading Char"/>
    <w:basedOn w:val="DefaultParagraphFont"/>
    <w:link w:val="GlossaryHeading"/>
    <w:locked/>
    <w:rsid w:val="006C0949"/>
    <w:rPr>
      <w:rFonts w:ascii="Arial" w:eastAsia="Arial" w:hAnsi="Arial" w:cs="Arial"/>
      <w:b/>
      <w:bCs/>
      <w:iCs/>
      <w:color w:val="1F497D" w:themeColor="text2"/>
      <w:szCs w:val="20"/>
      <w:lang w:val="en-AU"/>
    </w:rPr>
  </w:style>
  <w:style w:type="paragraph" w:customStyle="1" w:styleId="GlossaryHeading">
    <w:name w:val="Glossary Heading"/>
    <w:basedOn w:val="Normal"/>
    <w:link w:val="GlossaryHeadingChar"/>
    <w:qFormat/>
    <w:locked/>
    <w:rsid w:val="006C0949"/>
    <w:pPr>
      <w:framePr w:hSpace="180" w:wrap="around" w:vAnchor="page" w:hAnchor="margin" w:x="-294" w:y="1471"/>
      <w:spacing w:before="120" w:after="120" w:line="240" w:lineRule="auto"/>
      <w:ind w:left="357" w:right="425"/>
    </w:pPr>
    <w:rPr>
      <w:rFonts w:ascii="Arial" w:eastAsia="Arial" w:hAnsi="Arial" w:cs="Arial"/>
      <w:b/>
      <w:bCs/>
      <w:iCs/>
      <w:color w:val="1F497D" w:themeColor="text2"/>
      <w:szCs w:val="20"/>
      <w:lang w:val="en-AU"/>
    </w:rPr>
  </w:style>
  <w:style w:type="paragraph" w:customStyle="1" w:styleId="ListItem">
    <w:name w:val="List Item"/>
    <w:basedOn w:val="Normal"/>
    <w:qFormat/>
    <w:rsid w:val="00141F7E"/>
    <w:pPr>
      <w:spacing w:before="120" w:after="120"/>
      <w:ind w:left="720" w:hanging="360"/>
    </w:pPr>
    <w:rPr>
      <w:rFonts w:ascii="Arial" w:eastAsiaTheme="minorEastAsia" w:hAnsi="Arial" w:cs="Arial"/>
      <w:iCs/>
      <w:color w:val="595959" w:themeColor="text1" w:themeTint="A6"/>
      <w:sz w:val="18"/>
      <w:szCs w:val="18"/>
      <w:lang w:val="en-AU" w:eastAsia="en-AU"/>
    </w:rPr>
  </w:style>
  <w:style w:type="paragraph" w:styleId="ListParagraph">
    <w:name w:val="List Paragraph"/>
    <w:aliases w:val="ACARA - Body Text"/>
    <w:basedOn w:val="Normal"/>
    <w:next w:val="Normal"/>
    <w:uiPriority w:val="34"/>
    <w:qFormat/>
    <w:rsid w:val="00141F7E"/>
    <w:pPr>
      <w:spacing w:before="120"/>
      <w:contextualSpacing/>
    </w:pPr>
    <w:rPr>
      <w:rFonts w:ascii="Arial" w:eastAsia="Arial" w:hAnsi="Arial" w:cs="Arial"/>
      <w:color w:val="005D93"/>
      <w:lang w:val="en-AU"/>
    </w:rPr>
  </w:style>
  <w:style w:type="paragraph" w:customStyle="1" w:styleId="ACARA-Heading3">
    <w:name w:val="ACARA - Heading 3"/>
    <w:basedOn w:val="Normal"/>
    <w:link w:val="ACARA-Heading3Char"/>
    <w:qFormat/>
    <w:rsid w:val="00141F7E"/>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141F7E"/>
    <w:rPr>
      <w:rFonts w:ascii="Arial Bold" w:hAnsi="Arial Bold" w:cs="Arial"/>
      <w:b/>
      <w:bCs/>
      <w:i/>
      <w:iCs/>
      <w:color w:val="005D93"/>
      <w:sz w:val="24"/>
      <w:szCs w:val="24"/>
      <w:lang w:val="en-IN"/>
    </w:rPr>
  </w:style>
  <w:style w:type="character" w:styleId="Strong">
    <w:name w:val="Strong"/>
    <w:basedOn w:val="DefaultParagraphFont"/>
    <w:uiPriority w:val="22"/>
    <w:qFormat/>
    <w:rsid w:val="00141F7E"/>
    <w:rPr>
      <w:b/>
      <w:bCs/>
    </w:rPr>
  </w:style>
  <w:style w:type="character" w:customStyle="1" w:styleId="normaltextrun">
    <w:name w:val="normaltextrun"/>
    <w:basedOn w:val="DefaultParagraphFont"/>
    <w:rsid w:val="00141F7E"/>
  </w:style>
  <w:style w:type="character" w:styleId="SubtleEmphasis">
    <w:name w:val="Subtle Emphasis"/>
    <w:aliases w:val="ACARA - Table Text,Table Text"/>
    <w:basedOn w:val="DefaultParagraphFont"/>
    <w:uiPriority w:val="19"/>
    <w:qFormat/>
    <w:rsid w:val="006C0949"/>
    <w:rPr>
      <w:rFonts w:ascii="Arial" w:hAnsi="Arial"/>
      <w:i w:val="0"/>
      <w:iCs/>
      <w:color w:val="auto"/>
      <w:sz w:val="20"/>
    </w:rPr>
  </w:style>
  <w:style w:type="paragraph" w:customStyle="1" w:styleId="VCAAtablecondensedbullet">
    <w:name w:val="VCAA table condensed bullet"/>
    <w:basedOn w:val="VCAAtablecondensed"/>
    <w:qFormat/>
    <w:rsid w:val="006C0949"/>
    <w:pPr>
      <w:numPr>
        <w:numId w:val="9"/>
      </w:numPr>
    </w:pPr>
    <w:rPr>
      <w:color w:val="000000" w:themeColor="text1"/>
    </w:rPr>
  </w:style>
  <w:style w:type="paragraph" w:styleId="BodyText">
    <w:name w:val="Body Text"/>
    <w:aliases w:val="ACARA - Body Copy"/>
    <w:basedOn w:val="Normal"/>
    <w:link w:val="BodyTextChar"/>
    <w:uiPriority w:val="1"/>
    <w:qFormat/>
    <w:rsid w:val="006C0949"/>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6C0949"/>
    <w:rPr>
      <w:rFonts w:ascii="Arial" w:eastAsia="Arial" w:hAnsi="Arial" w:cs="Arial"/>
      <w:color w:val="8DC63F" w:themeColor="accent4"/>
      <w:szCs w:val="20"/>
      <w:lang w:val="en-AU"/>
    </w:rPr>
  </w:style>
  <w:style w:type="paragraph" w:customStyle="1" w:styleId="ACARA-AS">
    <w:name w:val="ACARA - AS"/>
    <w:basedOn w:val="BodyText"/>
    <w:qFormat/>
    <w:rsid w:val="006C0949"/>
    <w:pPr>
      <w:spacing w:before="120" w:after="120" w:line="240" w:lineRule="auto"/>
      <w:ind w:left="23" w:right="23"/>
    </w:pPr>
    <w:rPr>
      <w:iCs/>
      <w:color w:val="auto"/>
      <w:sz w:val="20"/>
    </w:rPr>
  </w:style>
  <w:style w:type="paragraph" w:customStyle="1" w:styleId="GlossaryBodyCopy">
    <w:name w:val="Glossary Body Copy"/>
    <w:basedOn w:val="BodyText"/>
    <w:link w:val="GlossaryBodyCopyChar"/>
    <w:qFormat/>
    <w:locked/>
    <w:rsid w:val="006C0949"/>
    <w:pPr>
      <w:framePr w:hSpace="180" w:wrap="around" w:hAnchor="margin" w:y="456"/>
      <w:spacing w:before="120" w:after="120" w:line="240" w:lineRule="auto"/>
      <w:ind w:left="357" w:right="425"/>
    </w:pPr>
    <w:rPr>
      <w:rFonts w:eastAsiaTheme="minorHAnsi"/>
      <w:sz w:val="20"/>
      <w:szCs w:val="24"/>
      <w:lang w:val="en-IN"/>
    </w:rPr>
  </w:style>
  <w:style w:type="character" w:customStyle="1" w:styleId="GlossaryBodyCopyChar">
    <w:name w:val="Glossary Body Copy Char"/>
    <w:basedOn w:val="DefaultParagraphFont"/>
    <w:link w:val="GlossaryBodyCopy"/>
    <w:rsid w:val="006C0949"/>
    <w:rPr>
      <w:rFonts w:ascii="Arial" w:hAnsi="Arial" w:cs="Arial"/>
      <w:color w:val="8DC63F" w:themeColor="accent4"/>
      <w:sz w:val="20"/>
      <w:szCs w:val="24"/>
      <w:lang w:val="en-IN"/>
    </w:rPr>
  </w:style>
  <w:style w:type="paragraph" w:customStyle="1" w:styleId="VCAAVC2curriculumcode">
    <w:name w:val="VCAA VC2 curriculum code"/>
    <w:basedOn w:val="Normal"/>
    <w:qFormat/>
    <w:rsid w:val="00BF237C"/>
    <w:pPr>
      <w:spacing w:before="80" w:after="80" w:line="280" w:lineRule="exact"/>
    </w:pPr>
    <w:rPr>
      <w:rFonts w:ascii="Arial Narrow" w:hAnsi="Arial Narrow" w:cs="Arial"/>
      <w:sz w:val="20"/>
    </w:rPr>
  </w:style>
  <w:style w:type="paragraph" w:customStyle="1" w:styleId="pf0">
    <w:name w:val="pf0"/>
    <w:basedOn w:val="Normal"/>
    <w:rsid w:val="00EB2A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EB2A05"/>
    <w:rPr>
      <w:rFonts w:ascii="Segoe UI" w:hAnsi="Segoe UI" w:cs="Segoe UI" w:hint="default"/>
      <w:sz w:val="18"/>
      <w:szCs w:val="18"/>
    </w:rPr>
  </w:style>
  <w:style w:type="character" w:customStyle="1" w:styleId="eop">
    <w:name w:val="eop"/>
    <w:basedOn w:val="DefaultParagraphFont"/>
    <w:rsid w:val="008A3115"/>
  </w:style>
  <w:style w:type="character" w:styleId="PageNumber">
    <w:name w:val="page number"/>
    <w:basedOn w:val="DefaultParagraphFont"/>
    <w:uiPriority w:val="99"/>
    <w:semiHidden/>
    <w:unhideWhenUsed/>
    <w:rsid w:val="005928C5"/>
  </w:style>
  <w:style w:type="character" w:customStyle="1" w:styleId="cf11">
    <w:name w:val="cf11"/>
    <w:basedOn w:val="DefaultParagraphFont"/>
    <w:rsid w:val="00F63923"/>
    <w:rPr>
      <w:rFonts w:ascii="Segoe UI" w:hAnsi="Segoe UI" w:cs="Segoe UI" w:hint="default"/>
      <w:sz w:val="18"/>
      <w:szCs w:val="18"/>
      <w:u w:val="single"/>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119303920">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f10.vcaa.vic.gov.au"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877AD"/>
    <w:rsid w:val="00115195"/>
    <w:rsid w:val="001763F8"/>
    <w:rsid w:val="00183449"/>
    <w:rsid w:val="001B03DF"/>
    <w:rsid w:val="0020461B"/>
    <w:rsid w:val="00216D8B"/>
    <w:rsid w:val="00266E53"/>
    <w:rsid w:val="00343072"/>
    <w:rsid w:val="00366766"/>
    <w:rsid w:val="00366F0D"/>
    <w:rsid w:val="00397C3F"/>
    <w:rsid w:val="004567A0"/>
    <w:rsid w:val="004B79EA"/>
    <w:rsid w:val="00545E35"/>
    <w:rsid w:val="00555397"/>
    <w:rsid w:val="005803FB"/>
    <w:rsid w:val="00581FD4"/>
    <w:rsid w:val="00651276"/>
    <w:rsid w:val="00740192"/>
    <w:rsid w:val="00754452"/>
    <w:rsid w:val="00771230"/>
    <w:rsid w:val="008B7389"/>
    <w:rsid w:val="008C6FA9"/>
    <w:rsid w:val="008E4A20"/>
    <w:rsid w:val="0099302F"/>
    <w:rsid w:val="009C41A1"/>
    <w:rsid w:val="009F1A6A"/>
    <w:rsid w:val="00AA7420"/>
    <w:rsid w:val="00AE739B"/>
    <w:rsid w:val="00B257A8"/>
    <w:rsid w:val="00B86504"/>
    <w:rsid w:val="00BE093E"/>
    <w:rsid w:val="00BE17F0"/>
    <w:rsid w:val="00C43290"/>
    <w:rsid w:val="00C84847"/>
    <w:rsid w:val="00D45117"/>
    <w:rsid w:val="00D60FA1"/>
    <w:rsid w:val="00E9350C"/>
    <w:rsid w:val="00EA5CA9"/>
    <w:rsid w:val="00EC26F7"/>
    <w:rsid w:val="00EC4D5E"/>
    <w:rsid w:val="00F1626F"/>
    <w:rsid w:val="00F50B8F"/>
    <w:rsid w:val="00F70788"/>
    <w:rsid w:val="00F97E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A9"/>
    <w:rPr>
      <w:color w:val="808080"/>
    </w:rPr>
  </w:style>
  <w:style w:type="paragraph" w:customStyle="1" w:styleId="75BD38B864049E4CB05FD22C1CB75C76">
    <w:name w:val="75BD38B864049E4CB05FD22C1CB75C76"/>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69953E-7C74-4E46-B0C2-BA1BA3263527}"/>
</file>

<file path=customXml/itemProps2.xml><?xml version="1.0" encoding="utf-8"?>
<ds:datastoreItem xmlns:ds="http://schemas.openxmlformats.org/officeDocument/2006/customXml" ds:itemID="{97C9E858-061A-447F-949A-185065B64487}">
  <ds:schemaRefs>
    <ds:schemaRef ds:uri="http://schemas.openxmlformats.org/officeDocument/2006/bibliography"/>
  </ds:schemaRefs>
</ds:datastoreItem>
</file>

<file path=customXml/itemProps3.xml><?xml version="1.0" encoding="utf-8"?>
<ds:datastoreItem xmlns:ds="http://schemas.openxmlformats.org/officeDocument/2006/customXml" ds:itemID="{EE30330C-F8D0-4B95-8BB4-BF4D057658BF}">
  <ds:schemaRefs>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terms/"/>
    <ds:schemaRef ds:uri="67e1db73-ac97-4842-acda-8d436d9fa6ab"/>
    <ds:schemaRef ds:uri="http://purl.org/dc/elements/1.1/"/>
    <ds:schemaRef ds:uri="http://schemas.openxmlformats.org/package/2006/metadata/core-properties"/>
    <ds:schemaRef ds:uri="21907e44-c885-4190-82ed-bb8a63b8a28a"/>
  </ds:schemaRefs>
</ds:datastoreItem>
</file>

<file path=customXml/itemProps4.xml><?xml version="1.0" encoding="utf-8"?>
<ds:datastoreItem xmlns:ds="http://schemas.openxmlformats.org/officeDocument/2006/customXml" ds:itemID="{24F37878-3676-40C8-B108-FAF3DB7B6C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31</Pages>
  <Words>10144</Words>
  <Characters>57824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Music</vt:lpstr>
    </vt:vector>
  </TitlesOfParts>
  <Company/>
  <LinksUpToDate>false</LinksUpToDate>
  <CharactersWithSpaces>67833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dc:title>
  <dc:creator/>
  <cp:keywords>Music, curriculum, Victorian</cp:keywords>
  <dc:description>13 June 2024</dc:description>
  <cp:lastModifiedBy>Georgina Garner</cp:lastModifiedBy>
  <cp:revision>8</cp:revision>
  <cp:lastPrinted>2024-05-10T00:19:00Z</cp:lastPrinted>
  <dcterms:created xsi:type="dcterms:W3CDTF">2024-05-10T00:20:00Z</dcterms:created>
  <dcterms:modified xsi:type="dcterms:W3CDTF">2024-06-13T11:09:00Z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ies>
</file>