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D8E" w:rsidRDefault="00443D8E" w:rsidP="00443D8E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443D8E" w:rsidRDefault="00443D8E" w:rsidP="00443D8E">
      <w:pPr>
        <w:pStyle w:val="a3"/>
        <w:shd w:val="clear" w:color="auto" w:fill="FFFFFF"/>
        <w:spacing w:before="0" w:beforeAutospacing="0" w:after="0" w:afterAutospacing="0" w:line="250" w:lineRule="atLeast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</w:p>
    <w:p w:rsidR="00752560" w:rsidRPr="00752560" w:rsidRDefault="002E5E68" w:rsidP="00443D8E">
      <w:pPr>
        <w:pStyle w:val="a3"/>
        <w:shd w:val="clear" w:color="auto" w:fill="FFFFFF"/>
        <w:spacing w:before="0" w:beforeAutospacing="0" w:after="0" w:afterAutospacing="0" w:line="250" w:lineRule="atLeast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Преддипломная</w:t>
      </w:r>
      <w:r w:rsidR="00752560" w:rsidRPr="00752560">
        <w:rPr>
          <w:color w:val="000000"/>
          <w:sz w:val="28"/>
          <w:szCs w:val="28"/>
          <w:shd w:val="clear" w:color="auto" w:fill="FFFFFF"/>
        </w:rPr>
        <w:t xml:space="preserve"> практика является органической частью учебного процесса</w:t>
      </w:r>
      <w:r w:rsidR="00752560">
        <w:rPr>
          <w:color w:val="000000"/>
          <w:sz w:val="28"/>
          <w:szCs w:val="28"/>
          <w:shd w:val="clear" w:color="auto" w:fill="FFFFFF"/>
        </w:rPr>
        <w:t>,</w:t>
      </w:r>
      <w:r w:rsidR="00752560" w:rsidRPr="00752560">
        <w:rPr>
          <w:color w:val="000000"/>
          <w:sz w:val="28"/>
          <w:szCs w:val="28"/>
          <w:shd w:val="clear" w:color="auto" w:fill="FFFFFF"/>
        </w:rPr>
        <w:t xml:space="preserve"> </w:t>
      </w:r>
      <w:r w:rsidR="00752560" w:rsidRPr="00752560">
        <w:rPr>
          <w:color w:val="000000"/>
          <w:sz w:val="28"/>
          <w:szCs w:val="28"/>
        </w:rPr>
        <w:t>имеет важнейшее значение в процессе формирования комплекса знаний и умений будущего специалиста.</w:t>
      </w:r>
    </w:p>
    <w:p w:rsidR="009A2502" w:rsidRDefault="009B3F20" w:rsidP="00443D8E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В ходе прохождения практики студент получает возможность </w:t>
      </w:r>
      <w:r w:rsidR="00752560" w:rsidRPr="007525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закреп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ить знания</w:t>
      </w:r>
      <w:r w:rsidR="00752560" w:rsidRPr="007525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умени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я, полученные</w:t>
      </w:r>
      <w:r w:rsidR="00752560" w:rsidRPr="007525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</w:t>
      </w:r>
      <w:r w:rsidR="001473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роцессе теоретического обучения. В частности,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>изучить</w:t>
      </w:r>
      <w:r w:rsidRPr="00631E4E">
        <w:rPr>
          <w:rFonts w:ascii="Times New Roman" w:hAnsi="Times New Roman"/>
          <w:sz w:val="28"/>
          <w:szCs w:val="28"/>
        </w:rPr>
        <w:t xml:space="preserve"> структур</w:t>
      </w:r>
      <w:r>
        <w:rPr>
          <w:rFonts w:ascii="Times New Roman" w:hAnsi="Times New Roman"/>
          <w:sz w:val="28"/>
          <w:szCs w:val="28"/>
        </w:rPr>
        <w:t>у</w:t>
      </w:r>
      <w:r w:rsidRPr="00631E4E">
        <w:rPr>
          <w:rFonts w:ascii="Times New Roman" w:hAnsi="Times New Roman"/>
          <w:sz w:val="28"/>
          <w:szCs w:val="28"/>
        </w:rPr>
        <w:t xml:space="preserve"> и организаци</w:t>
      </w:r>
      <w:r>
        <w:rPr>
          <w:rFonts w:ascii="Times New Roman" w:hAnsi="Times New Roman"/>
          <w:sz w:val="28"/>
          <w:szCs w:val="28"/>
        </w:rPr>
        <w:t>ю</w:t>
      </w:r>
      <w:r w:rsidRPr="00631E4E">
        <w:rPr>
          <w:rFonts w:ascii="Times New Roman" w:hAnsi="Times New Roman"/>
          <w:sz w:val="28"/>
          <w:szCs w:val="28"/>
        </w:rPr>
        <w:t xml:space="preserve"> предприятия</w:t>
      </w:r>
      <w:r>
        <w:rPr>
          <w:rFonts w:ascii="Times New Roman" w:hAnsi="Times New Roman"/>
          <w:sz w:val="28"/>
          <w:szCs w:val="28"/>
        </w:rPr>
        <w:t xml:space="preserve">, ознакомиться со специальным программным обеспечением и оборудованием, применяемым на данном предприятии, </w:t>
      </w:r>
      <w:r w:rsidR="00752560" w:rsidRPr="007525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приобре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</w:t>
      </w:r>
      <w:r w:rsidR="00752560" w:rsidRPr="007525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опыт</w:t>
      </w:r>
      <w:r w:rsidR="00752560" w:rsidRPr="007525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решении реальных инженерных задач или исследовании актуальных научных проблем в ходе практической работы совместно с разработчиками-профессионалами по проектированию, производству, внедрению и техническому обслуживанию </w:t>
      </w:r>
      <w:r w:rsidR="00061A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различных</w:t>
      </w:r>
      <w:r w:rsidR="00752560" w:rsidRPr="007525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информационных систем.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DA2DE8" w:rsidRDefault="00005796" w:rsidP="00DA2DE8">
      <w:pPr>
        <w:spacing w:after="0" w:line="2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 «</w:t>
      </w:r>
      <w:r w:rsidR="00C67EC4">
        <w:rPr>
          <w:rFonts w:ascii="Times New Roman" w:hAnsi="Times New Roman" w:cs="Times New Roman"/>
          <w:sz w:val="28"/>
          <w:szCs w:val="28"/>
        </w:rPr>
        <w:t xml:space="preserve">УП </w:t>
      </w:r>
      <w:r>
        <w:rPr>
          <w:rFonts w:ascii="Times New Roman" w:hAnsi="Times New Roman" w:cs="Times New Roman"/>
          <w:sz w:val="28"/>
          <w:szCs w:val="28"/>
        </w:rPr>
        <w:t>Квант-АС»</w:t>
      </w:r>
      <w:r w:rsidR="00DA2DE8">
        <w:rPr>
          <w:rFonts w:ascii="Times New Roman" w:hAnsi="Times New Roman" w:cs="Times New Roman"/>
          <w:sz w:val="28"/>
          <w:szCs w:val="28"/>
        </w:rPr>
        <w:t xml:space="preserve">. </w:t>
      </w:r>
      <w:r w:rsidR="00DA2DE8" w:rsidRPr="003522D2">
        <w:rPr>
          <w:rFonts w:ascii="Times New Roman" w:hAnsi="Times New Roman" w:cs="Times New Roman"/>
          <w:sz w:val="28"/>
          <w:szCs w:val="28"/>
        </w:rPr>
        <w:t>По прибытию в организацию передо мной были поставлены следующие задачи:</w:t>
      </w:r>
    </w:p>
    <w:p w:rsidR="00DA2DE8" w:rsidRPr="00DA2DE8" w:rsidRDefault="00DA2DE8" w:rsidP="003E1DF8">
      <w:pPr>
        <w:pStyle w:val="a4"/>
        <w:numPr>
          <w:ilvl w:val="0"/>
          <w:numId w:val="1"/>
        </w:numPr>
        <w:spacing w:after="0" w:line="20" w:lineRule="atLeast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2DE8">
        <w:rPr>
          <w:rFonts w:ascii="Times New Roman" w:hAnsi="Times New Roman" w:cs="Times New Roman"/>
          <w:sz w:val="28"/>
          <w:szCs w:val="28"/>
        </w:rPr>
        <w:t>ознакомление с организацией: структура, основные функции управленческие и производственные подразделения;</w:t>
      </w:r>
    </w:p>
    <w:p w:rsidR="00DA2DE8" w:rsidRPr="00A87488" w:rsidRDefault="00DA2DE8" w:rsidP="003E1DF8">
      <w:pPr>
        <w:pStyle w:val="a4"/>
        <w:numPr>
          <w:ilvl w:val="0"/>
          <w:numId w:val="1"/>
        </w:numPr>
        <w:spacing w:after="0" w:line="20" w:lineRule="atLeast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7488">
        <w:rPr>
          <w:rFonts w:ascii="Times New Roman" w:hAnsi="Times New Roman" w:cs="Times New Roman"/>
          <w:sz w:val="28"/>
          <w:szCs w:val="28"/>
        </w:rPr>
        <w:t>непосредственное участие</w:t>
      </w:r>
      <w:r w:rsidR="00D46C68">
        <w:rPr>
          <w:rFonts w:ascii="Times New Roman" w:hAnsi="Times New Roman" w:cs="Times New Roman"/>
          <w:sz w:val="28"/>
          <w:szCs w:val="28"/>
        </w:rPr>
        <w:t xml:space="preserve"> в текущей деятельности предприятия</w:t>
      </w:r>
      <w:r w:rsidRPr="00A87488">
        <w:rPr>
          <w:rFonts w:ascii="Times New Roman" w:hAnsi="Times New Roman" w:cs="Times New Roman"/>
          <w:sz w:val="28"/>
          <w:szCs w:val="28"/>
        </w:rPr>
        <w:t>;</w:t>
      </w:r>
    </w:p>
    <w:p w:rsidR="00557F53" w:rsidRDefault="00557F53" w:rsidP="003E1DF8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7F53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к</w:t>
      </w:r>
      <w:r w:rsidR="009A0FA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D068D1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D068D1" w:rsidRPr="00D068D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D068D1" w:rsidRPr="00D068D1">
        <w:rPr>
          <w:rFonts w:ascii="Times New Roman" w:hAnsi="Times New Roman" w:cs="Times New Roman"/>
          <w:i/>
          <w:sz w:val="28"/>
          <w:szCs w:val="28"/>
        </w:rPr>
        <w:t>#</w:t>
      </w:r>
      <w:r w:rsidR="000A6374">
        <w:rPr>
          <w:rFonts w:ascii="Times New Roman" w:hAnsi="Times New Roman" w:cs="Times New Roman"/>
          <w:sz w:val="28"/>
          <w:szCs w:val="28"/>
        </w:rPr>
        <w:t xml:space="preserve"> </w:t>
      </w:r>
      <w:r w:rsidRPr="00557F53">
        <w:rPr>
          <w:rFonts w:ascii="Times New Roman" w:hAnsi="Times New Roman" w:cs="Times New Roman"/>
          <w:sz w:val="28"/>
          <w:szCs w:val="28"/>
        </w:rPr>
        <w:t>для</w:t>
      </w:r>
      <w:r w:rsidR="00EE291E" w:rsidRPr="00EE291E">
        <w:rPr>
          <w:rFonts w:ascii="Times New Roman" w:hAnsi="Times New Roman" w:cs="Times New Roman"/>
          <w:sz w:val="28"/>
          <w:szCs w:val="28"/>
        </w:rPr>
        <w:t xml:space="preserve"> </w:t>
      </w:r>
      <w:r w:rsidR="00EE291E">
        <w:rPr>
          <w:rFonts w:ascii="Times New Roman" w:hAnsi="Times New Roman" w:cs="Times New Roman"/>
          <w:sz w:val="28"/>
          <w:szCs w:val="28"/>
        </w:rPr>
        <w:t>формирования электронных отчетов по форме «4-Энергосбережение»</w:t>
      </w:r>
      <w:r w:rsidR="000A6374">
        <w:rPr>
          <w:rFonts w:ascii="Times New Roman" w:hAnsi="Times New Roman" w:cs="Times New Roman"/>
          <w:sz w:val="28"/>
          <w:szCs w:val="28"/>
        </w:rPr>
        <w:t>;</w:t>
      </w:r>
    </w:p>
    <w:p w:rsidR="0054292E" w:rsidRDefault="0054292E" w:rsidP="0054292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92E" w:rsidRDefault="0054292E" w:rsidP="0054292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92E" w:rsidRDefault="0054292E" w:rsidP="0054292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92E" w:rsidRDefault="0054292E" w:rsidP="0054292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92E" w:rsidRDefault="0054292E" w:rsidP="0054292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92E" w:rsidRDefault="0054292E" w:rsidP="0054292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92E" w:rsidRDefault="0054292E" w:rsidP="0054292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92E" w:rsidRDefault="0054292E" w:rsidP="0054292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92E" w:rsidRDefault="0054292E" w:rsidP="0054292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92E" w:rsidRDefault="0054292E" w:rsidP="0054292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92E" w:rsidRDefault="0054292E" w:rsidP="0054292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92E" w:rsidRDefault="0054292E" w:rsidP="0054292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92E" w:rsidRDefault="0054292E" w:rsidP="0054292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92E" w:rsidRDefault="0054292E" w:rsidP="0054292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92E" w:rsidRDefault="0054292E" w:rsidP="0054292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92E" w:rsidRDefault="0054292E" w:rsidP="0054292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92E" w:rsidRDefault="0054292E" w:rsidP="0054292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92E" w:rsidRDefault="0054292E" w:rsidP="0054292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92E" w:rsidRDefault="0054292E" w:rsidP="0054292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92E" w:rsidRDefault="0054292E" w:rsidP="0054292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22A1" w:rsidRDefault="005122A1" w:rsidP="0054292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92E" w:rsidRDefault="0054292E" w:rsidP="0054292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5ABF" w:rsidRDefault="00C55ABF" w:rsidP="0054292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1524" w:rsidRDefault="00571524" w:rsidP="0054292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92E" w:rsidRDefault="0054292E" w:rsidP="0054292E">
      <w:pPr>
        <w:spacing w:after="0" w:line="240" w:lineRule="auto"/>
        <w:ind w:left="709" w:hanging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ОБЩИЕ СВЕДЕНИЯ О ПРЕДПРИЯТИИ </w:t>
      </w:r>
    </w:p>
    <w:p w:rsidR="0054292E" w:rsidRDefault="0054292E" w:rsidP="0054292E">
      <w:pPr>
        <w:spacing w:after="0" w:line="240" w:lineRule="auto"/>
        <w:ind w:left="709" w:hanging="142"/>
        <w:rPr>
          <w:rFonts w:ascii="Times New Roman" w:hAnsi="Times New Roman" w:cs="Times New Roman"/>
          <w:b/>
          <w:sz w:val="28"/>
          <w:szCs w:val="28"/>
        </w:rPr>
      </w:pPr>
    </w:p>
    <w:p w:rsidR="0054292E" w:rsidRPr="00350825" w:rsidRDefault="0054292E" w:rsidP="00350825">
      <w:pPr>
        <w:pStyle w:val="a4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50825">
        <w:rPr>
          <w:rFonts w:ascii="Times New Roman" w:hAnsi="Times New Roman" w:cs="Times New Roman"/>
          <w:b/>
          <w:sz w:val="28"/>
          <w:szCs w:val="28"/>
        </w:rPr>
        <w:t>История предприятия</w:t>
      </w:r>
    </w:p>
    <w:p w:rsidR="00350825" w:rsidRPr="00350825" w:rsidRDefault="00350825" w:rsidP="00350825">
      <w:pPr>
        <w:pStyle w:val="a4"/>
        <w:spacing w:after="0" w:line="240" w:lineRule="auto"/>
        <w:ind w:left="987"/>
        <w:rPr>
          <w:rFonts w:ascii="Times New Roman" w:hAnsi="Times New Roman" w:cs="Times New Roman"/>
          <w:b/>
          <w:sz w:val="28"/>
          <w:szCs w:val="28"/>
        </w:rPr>
      </w:pPr>
    </w:p>
    <w:p w:rsidR="0054292E" w:rsidRPr="0054292E" w:rsidRDefault="0054292E" w:rsidP="005429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292E">
        <w:rPr>
          <w:rFonts w:ascii="Times New Roman" w:hAnsi="Times New Roman" w:cs="Times New Roman"/>
          <w:sz w:val="28"/>
          <w:szCs w:val="28"/>
        </w:rPr>
        <w:t>Многие крупнейшие индустриально развитые страны определили для себя серьезные цели по снижению энергопотребления. Наша республика идет по такому же пути, последовательно проводя государственную политику, направленную на эффективное использование энергоресурсов. В стране осуществляется планомерная работа по снижению энергоемкости валового внутреннего продукта, повышению эффективности использования топливно-энергетических ресурсов, вовлечению в топливно-энергетический баланс местных видов топлива и возобновляемых источников энергии.</w:t>
      </w:r>
    </w:p>
    <w:p w:rsidR="0054292E" w:rsidRPr="0054292E" w:rsidRDefault="0054292E" w:rsidP="005429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292E">
        <w:rPr>
          <w:rFonts w:ascii="Times New Roman" w:hAnsi="Times New Roman" w:cs="Times New Roman"/>
          <w:sz w:val="28"/>
          <w:szCs w:val="28"/>
        </w:rPr>
        <w:t xml:space="preserve">Принятый в 1998 году Закон Республики Беларусь «Об энергосбережении» определил энергосбережение приоритетом государственной политики в решении энергетической проблемы. Уполномоченным республиканским органом управления в этой сфере стал созданный в 1993 </w:t>
      </w:r>
      <w:r w:rsidRPr="00C933A1">
        <w:rPr>
          <w:rFonts w:ascii="Times New Roman" w:hAnsi="Times New Roman" w:cs="Times New Roman"/>
          <w:sz w:val="28"/>
          <w:szCs w:val="28"/>
        </w:rPr>
        <w:t>году </w:t>
      </w:r>
      <w:hyperlink r:id="rId8" w:tgtFrame="_blank" w:history="1">
        <w:r w:rsidRPr="00C933A1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Государственный комитет по энергосбережению и энергетическому надзору</w:t>
        </w:r>
      </w:hyperlink>
      <w:r w:rsidR="00C933A1">
        <w:rPr>
          <w:rFonts w:ascii="Times New Roman" w:hAnsi="Times New Roman" w:cs="Times New Roman"/>
          <w:sz w:val="28"/>
          <w:szCs w:val="28"/>
        </w:rPr>
        <w:t>,</w:t>
      </w:r>
      <w:r w:rsidRPr="0054292E">
        <w:rPr>
          <w:rFonts w:ascii="Times New Roman" w:hAnsi="Times New Roman" w:cs="Times New Roman"/>
          <w:sz w:val="28"/>
          <w:szCs w:val="28"/>
        </w:rPr>
        <w:t> в настоящее время – Департамент по энергоэффективности Государственного комитета по стандартизации Республики Беларусь.</w:t>
      </w:r>
    </w:p>
    <w:p w:rsidR="0054292E" w:rsidRPr="0054292E" w:rsidRDefault="0054292E" w:rsidP="005429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292E">
        <w:rPr>
          <w:rFonts w:ascii="Times New Roman" w:hAnsi="Times New Roman" w:cs="Times New Roman"/>
          <w:sz w:val="28"/>
          <w:szCs w:val="28"/>
        </w:rPr>
        <w:t>В соответствии с поставленными задачами Департамент по энергоэффективности определяет политику в правовой, нормативно-методической, финансово-инвестиционной, экономической, научно-технической, информационной и внешнеэкономической областях энергосбережения, осуществляет надзор за рациональным использованием топливно-энергетических ресурсов в республике.</w:t>
      </w:r>
    </w:p>
    <w:p w:rsidR="0054292E" w:rsidRDefault="00E56B87" w:rsidP="002F048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 «Квант-АС» относится к Департаменту по энергоэффективности.</w:t>
      </w:r>
    </w:p>
    <w:p w:rsidR="00C12B31" w:rsidRPr="00C12B31" w:rsidRDefault="00C12B31" w:rsidP="002F048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2B31">
        <w:rPr>
          <w:rFonts w:ascii="Times New Roman" w:hAnsi="Times New Roman" w:cs="Times New Roman"/>
          <w:sz w:val="28"/>
          <w:szCs w:val="28"/>
        </w:rPr>
        <w:t>УП «Квант-АС» осуществляет свою производственную деятельность по следующим основным направлениям:</w:t>
      </w:r>
    </w:p>
    <w:p w:rsidR="00C12B31" w:rsidRPr="00C12B31" w:rsidRDefault="00855F0D" w:rsidP="004D49DB">
      <w:pPr>
        <w:pStyle w:val="a4"/>
        <w:numPr>
          <w:ilvl w:val="0"/>
          <w:numId w:val="1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12B31" w:rsidRPr="00C12B31">
        <w:rPr>
          <w:rFonts w:ascii="Times New Roman" w:hAnsi="Times New Roman" w:cs="Times New Roman"/>
          <w:sz w:val="28"/>
          <w:szCs w:val="28"/>
        </w:rPr>
        <w:t>азработка автоматизированных систем управления технологическими процессами (АСУТП) на базе программно-технических средств фирм «Rockwell Automation», «Siemens» и др. производителей;</w:t>
      </w:r>
    </w:p>
    <w:p w:rsidR="00C12B31" w:rsidRPr="00C12B31" w:rsidRDefault="00855F0D" w:rsidP="004D49DB">
      <w:pPr>
        <w:pStyle w:val="a4"/>
        <w:numPr>
          <w:ilvl w:val="0"/>
          <w:numId w:val="1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12B31" w:rsidRPr="00C12B31">
        <w:rPr>
          <w:rFonts w:ascii="Times New Roman" w:hAnsi="Times New Roman" w:cs="Times New Roman"/>
          <w:sz w:val="28"/>
          <w:szCs w:val="28"/>
        </w:rPr>
        <w:t>азработка различных информационных систем (системы управления производством (АСУП), системы учета и обработки информации и др.);</w:t>
      </w:r>
    </w:p>
    <w:p w:rsidR="00C12B31" w:rsidRDefault="00855F0D" w:rsidP="004D49DB">
      <w:pPr>
        <w:pStyle w:val="a4"/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12B31" w:rsidRPr="00C12B31">
        <w:rPr>
          <w:rFonts w:ascii="Times New Roman" w:hAnsi="Times New Roman" w:cs="Times New Roman"/>
          <w:sz w:val="28"/>
          <w:szCs w:val="28"/>
        </w:rPr>
        <w:t>роектирование систем диспетчеризации инженерных систем крупных общественных зданий (АСУ ИТС)</w:t>
      </w:r>
      <w:r w:rsidR="000F1E2C">
        <w:rPr>
          <w:rFonts w:ascii="Times New Roman" w:hAnsi="Times New Roman" w:cs="Times New Roman"/>
          <w:sz w:val="28"/>
          <w:szCs w:val="28"/>
        </w:rPr>
        <w:t xml:space="preserve"> </w:t>
      </w:r>
      <w:r w:rsidR="000F1E2C" w:rsidRPr="000F1E2C">
        <w:rPr>
          <w:rFonts w:ascii="Times New Roman" w:hAnsi="Times New Roman" w:cs="Times New Roman"/>
          <w:sz w:val="28"/>
          <w:szCs w:val="28"/>
        </w:rPr>
        <w:t>[1]</w:t>
      </w:r>
      <w:r w:rsidR="00C12B31" w:rsidRPr="00C12B31">
        <w:rPr>
          <w:rFonts w:ascii="Times New Roman" w:hAnsi="Times New Roman" w:cs="Times New Roman"/>
          <w:sz w:val="28"/>
          <w:szCs w:val="28"/>
        </w:rPr>
        <w:t>.</w:t>
      </w:r>
    </w:p>
    <w:p w:rsidR="00D0011E" w:rsidRDefault="005701E1" w:rsidP="002F04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0011E">
        <w:rPr>
          <w:rFonts w:ascii="Times New Roman" w:hAnsi="Times New Roman" w:cs="Times New Roman"/>
          <w:sz w:val="28"/>
          <w:szCs w:val="28"/>
        </w:rPr>
        <w:t>труктура Департамента по энергоэффективности представлена в приложении А.</w:t>
      </w:r>
    </w:p>
    <w:p w:rsidR="00D0011E" w:rsidRDefault="005701E1" w:rsidP="002F04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Административно-управленческая</w:t>
      </w:r>
      <w:r w:rsidR="00D0011E">
        <w:rPr>
          <w:rFonts w:ascii="Times New Roman" w:hAnsi="Times New Roman" w:cs="Times New Roman"/>
          <w:sz w:val="28"/>
          <w:szCs w:val="28"/>
        </w:rPr>
        <w:t xml:space="preserve"> структура </w:t>
      </w:r>
      <w:r w:rsidRPr="00C12B31">
        <w:rPr>
          <w:rFonts w:ascii="Times New Roman" w:hAnsi="Times New Roman" w:cs="Times New Roman"/>
          <w:sz w:val="28"/>
          <w:szCs w:val="28"/>
        </w:rPr>
        <w:t xml:space="preserve">УП «Квант-АС» </w:t>
      </w:r>
      <w:r w:rsidR="00D0011E">
        <w:rPr>
          <w:rFonts w:ascii="Times New Roman" w:hAnsi="Times New Roman" w:cs="Times New Roman"/>
          <w:sz w:val="28"/>
          <w:szCs w:val="28"/>
        </w:rPr>
        <w:t xml:space="preserve"> представлена в приложении Б.</w:t>
      </w:r>
      <w:r w:rsidR="002F04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01E1" w:rsidRDefault="005701E1" w:rsidP="002F04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0011E" w:rsidRPr="00EC7865" w:rsidRDefault="00D0011E" w:rsidP="00D001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E291E" w:rsidRPr="00EC7865" w:rsidRDefault="00EE291E" w:rsidP="00D001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0011E" w:rsidRDefault="00D0011E" w:rsidP="00D0011E">
      <w:pPr>
        <w:pStyle w:val="2"/>
        <w:spacing w:before="0" w:line="20" w:lineRule="atLeast"/>
      </w:pPr>
      <w:bookmarkStart w:id="0" w:name="_Toc320811437"/>
      <w:r w:rsidRPr="00EA486A">
        <w:lastRenderedPageBreak/>
        <w:t xml:space="preserve">1.2 </w:t>
      </w:r>
      <w:r>
        <w:t>Описание рабочего места</w:t>
      </w:r>
      <w:bookmarkEnd w:id="0"/>
    </w:p>
    <w:p w:rsidR="00D0011E" w:rsidRDefault="00D0011E" w:rsidP="00D001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0011E" w:rsidRPr="00EA486A" w:rsidRDefault="00D0011E" w:rsidP="00D001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86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тделы</w:t>
      </w:r>
      <w:r w:rsidRPr="00EA48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предприятия</w:t>
      </w:r>
      <w:r w:rsidRPr="00EA48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</w:t>
      </w:r>
      <w:r w:rsidRPr="00B5056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Квант-АС</w:t>
      </w:r>
      <w:r w:rsidRPr="00B5056F">
        <w:rPr>
          <w:rFonts w:ascii="Times New Roman" w:hAnsi="Times New Roman" w:cs="Times New Roman"/>
          <w:sz w:val="28"/>
          <w:szCs w:val="28"/>
        </w:rPr>
        <w:t>»</w:t>
      </w:r>
      <w:r w:rsidRPr="00EA486A">
        <w:rPr>
          <w:rFonts w:ascii="Times New Roman" w:hAnsi="Times New Roman" w:cs="Times New Roman"/>
          <w:sz w:val="28"/>
          <w:szCs w:val="28"/>
        </w:rPr>
        <w:t xml:space="preserve"> оснащены современным оборудованием. </w:t>
      </w:r>
      <w:r>
        <w:rPr>
          <w:rFonts w:ascii="Times New Roman" w:hAnsi="Times New Roman" w:cs="Times New Roman"/>
          <w:sz w:val="28"/>
          <w:szCs w:val="28"/>
        </w:rPr>
        <w:t>На рабочем месте имеется необходимый минимум:</w:t>
      </w:r>
    </w:p>
    <w:p w:rsidR="00D0011E" w:rsidRPr="00EA486A" w:rsidRDefault="00D0011E" w:rsidP="00D0011E">
      <w:pPr>
        <w:numPr>
          <w:ilvl w:val="0"/>
          <w:numId w:val="12"/>
        </w:numPr>
        <w:autoSpaceDE w:val="0"/>
        <w:autoSpaceDN w:val="0"/>
        <w:adjustRightInd w:val="0"/>
        <w:spacing w:after="0" w:line="20" w:lineRule="atLeast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A486A">
        <w:rPr>
          <w:rFonts w:ascii="Times New Roman" w:hAnsi="Times New Roman" w:cs="Times New Roman"/>
          <w:sz w:val="28"/>
          <w:szCs w:val="28"/>
        </w:rPr>
        <w:t>ерсональный компьютер</w:t>
      </w:r>
      <w:r w:rsidR="00DE4DC3">
        <w:rPr>
          <w:rFonts w:ascii="Times New Roman" w:hAnsi="Times New Roman" w:cs="Times New Roman"/>
          <w:sz w:val="28"/>
          <w:szCs w:val="28"/>
        </w:rPr>
        <w:t xml:space="preserve"> на базе процессора </w:t>
      </w:r>
      <w:r w:rsidR="00DE4DC3" w:rsidRPr="00DE4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 Core i5</w:t>
      </w:r>
      <w:r w:rsidRPr="00EA486A">
        <w:rPr>
          <w:rFonts w:ascii="Times New Roman" w:hAnsi="Times New Roman" w:cs="Times New Roman"/>
          <w:sz w:val="28"/>
          <w:szCs w:val="28"/>
        </w:rPr>
        <w:t>;</w:t>
      </w:r>
    </w:p>
    <w:p w:rsidR="00D0011E" w:rsidRPr="00EA486A" w:rsidRDefault="00D0011E" w:rsidP="00D0011E">
      <w:pPr>
        <w:numPr>
          <w:ilvl w:val="0"/>
          <w:numId w:val="12"/>
        </w:numPr>
        <w:autoSpaceDE w:val="0"/>
        <w:autoSpaceDN w:val="0"/>
        <w:adjustRightInd w:val="0"/>
        <w:spacing w:after="0" w:line="20" w:lineRule="atLeast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EA486A">
        <w:rPr>
          <w:rFonts w:ascii="Times New Roman" w:hAnsi="Times New Roman" w:cs="Times New Roman"/>
          <w:sz w:val="28"/>
          <w:szCs w:val="28"/>
        </w:rPr>
        <w:t xml:space="preserve">онитор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EA486A">
        <w:rPr>
          <w:rFonts w:ascii="Times New Roman" w:hAnsi="Times New Roman" w:cs="Times New Roman"/>
          <w:sz w:val="28"/>
          <w:szCs w:val="28"/>
        </w:rPr>
        <w:t>”;</w:t>
      </w:r>
    </w:p>
    <w:p w:rsidR="00D0011E" w:rsidRPr="00EA486A" w:rsidRDefault="00D0011E" w:rsidP="00D0011E">
      <w:pPr>
        <w:numPr>
          <w:ilvl w:val="0"/>
          <w:numId w:val="12"/>
        </w:numPr>
        <w:autoSpaceDE w:val="0"/>
        <w:autoSpaceDN w:val="0"/>
        <w:adjustRightInd w:val="0"/>
        <w:spacing w:after="0" w:line="20" w:lineRule="atLeast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EA486A">
        <w:rPr>
          <w:rFonts w:ascii="Times New Roman" w:hAnsi="Times New Roman" w:cs="Times New Roman"/>
          <w:sz w:val="28"/>
          <w:szCs w:val="28"/>
        </w:rPr>
        <w:t>лавиатура, мышь.</w:t>
      </w:r>
    </w:p>
    <w:p w:rsidR="00D0011E" w:rsidRDefault="00D0011E" w:rsidP="00D0011E">
      <w:pPr>
        <w:autoSpaceDE w:val="0"/>
        <w:autoSpaceDN w:val="0"/>
        <w:adjustRightInd w:val="0"/>
        <w:spacing w:after="0" w:line="2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предприятии имеется собственная локальная сеть, объединяющая все подразделения предприятия, так же имеется доступ в Интернет. </w:t>
      </w:r>
    </w:p>
    <w:p w:rsidR="00D0011E" w:rsidRDefault="00D0011E" w:rsidP="00D0011E">
      <w:pPr>
        <w:autoSpaceDE w:val="0"/>
        <w:autoSpaceDN w:val="0"/>
        <w:adjustRightInd w:val="0"/>
        <w:spacing w:after="0" w:line="2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0BE7">
        <w:rPr>
          <w:rFonts w:ascii="Times New Roman" w:hAnsi="Times New Roman" w:cs="Times New Roman"/>
          <w:sz w:val="28"/>
          <w:szCs w:val="28"/>
        </w:rPr>
        <w:t xml:space="preserve">Предприятие имеет свои Web-сервера для хранения </w:t>
      </w:r>
      <w:r>
        <w:rPr>
          <w:rFonts w:ascii="Times New Roman" w:hAnsi="Times New Roman" w:cs="Times New Roman"/>
          <w:sz w:val="28"/>
          <w:szCs w:val="28"/>
        </w:rPr>
        <w:t xml:space="preserve">необходимой </w:t>
      </w:r>
      <w:r w:rsidRPr="006E0BE7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0011E" w:rsidRDefault="00D0011E" w:rsidP="00D0011E">
      <w:pPr>
        <w:autoSpaceDE w:val="0"/>
        <w:autoSpaceDN w:val="0"/>
        <w:adjustRightInd w:val="0"/>
        <w:spacing w:after="0" w:line="20" w:lineRule="atLeast"/>
        <w:ind w:firstLine="567"/>
        <w:jc w:val="both"/>
        <w:rPr>
          <w:sz w:val="28"/>
          <w:szCs w:val="28"/>
        </w:rPr>
      </w:pPr>
      <w:r w:rsidRPr="00EA486A">
        <w:rPr>
          <w:rFonts w:ascii="Times New Roman" w:hAnsi="Times New Roman" w:cs="Times New Roman"/>
          <w:sz w:val="28"/>
          <w:szCs w:val="28"/>
        </w:rPr>
        <w:t xml:space="preserve">В целом, можно отметить, что материальная база </w:t>
      </w:r>
      <w:r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Pr="00EA486A">
        <w:rPr>
          <w:rFonts w:ascii="Times New Roman" w:hAnsi="Times New Roman" w:cs="Times New Roman"/>
          <w:sz w:val="28"/>
          <w:szCs w:val="28"/>
        </w:rPr>
        <w:t xml:space="preserve"> находится на высоком уровне</w:t>
      </w:r>
      <w:r>
        <w:rPr>
          <w:sz w:val="28"/>
          <w:szCs w:val="28"/>
        </w:rPr>
        <w:t>.</w:t>
      </w:r>
    </w:p>
    <w:p w:rsidR="00E4426C" w:rsidRDefault="00E4426C" w:rsidP="00E4426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4426C" w:rsidRPr="00E4426C" w:rsidRDefault="00E4426C" w:rsidP="00E4426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26C">
        <w:rPr>
          <w:rFonts w:ascii="Times New Roman" w:hAnsi="Times New Roman" w:cs="Times New Roman"/>
          <w:b/>
          <w:sz w:val="28"/>
          <w:szCs w:val="28"/>
        </w:rPr>
        <w:t xml:space="preserve"> 1.3 Инструктаж на рабочем месте</w:t>
      </w:r>
    </w:p>
    <w:p w:rsidR="00E4426C" w:rsidRDefault="00E4426C" w:rsidP="00E442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4426C" w:rsidRPr="00E4426C" w:rsidRDefault="00E4426C" w:rsidP="00E4426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426C">
        <w:rPr>
          <w:rFonts w:ascii="Times New Roman" w:hAnsi="Times New Roman" w:cs="Times New Roman"/>
          <w:sz w:val="28"/>
          <w:szCs w:val="28"/>
        </w:rPr>
        <w:t xml:space="preserve">По прибытию на </w:t>
      </w:r>
      <w:r w:rsidR="00D837FD">
        <w:rPr>
          <w:rFonts w:ascii="Times New Roman" w:hAnsi="Times New Roman" w:cs="Times New Roman"/>
          <w:sz w:val="28"/>
          <w:szCs w:val="28"/>
        </w:rPr>
        <w:t>предприятие</w:t>
      </w:r>
      <w:r w:rsidRPr="00E4426C">
        <w:rPr>
          <w:rFonts w:ascii="Times New Roman" w:hAnsi="Times New Roman" w:cs="Times New Roman"/>
          <w:sz w:val="28"/>
          <w:szCs w:val="28"/>
        </w:rPr>
        <w:t xml:space="preserve"> проводиться инструктаж обязанностей программиста, по  использованию материальной базы предприятия.</w:t>
      </w:r>
    </w:p>
    <w:p w:rsidR="00E4426C" w:rsidRPr="00E4426C" w:rsidRDefault="00E4426C" w:rsidP="00EC41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4426C">
        <w:rPr>
          <w:rFonts w:ascii="Times New Roman" w:hAnsi="Times New Roman" w:cs="Times New Roman"/>
          <w:sz w:val="28"/>
          <w:szCs w:val="28"/>
        </w:rPr>
        <w:t>В обязанности студента-практиканта на предприятии входят:</w:t>
      </w:r>
    </w:p>
    <w:p w:rsidR="00E4426C" w:rsidRPr="0096526A" w:rsidRDefault="0096526A" w:rsidP="00EC4172">
      <w:pPr>
        <w:pStyle w:val="a4"/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4426C" w:rsidRPr="0096526A">
        <w:rPr>
          <w:rFonts w:ascii="Times New Roman" w:hAnsi="Times New Roman" w:cs="Times New Roman"/>
          <w:sz w:val="28"/>
          <w:szCs w:val="28"/>
        </w:rPr>
        <w:t xml:space="preserve">воевременное прибытие на </w:t>
      </w:r>
      <w:r>
        <w:rPr>
          <w:rFonts w:ascii="Times New Roman" w:hAnsi="Times New Roman" w:cs="Times New Roman"/>
          <w:sz w:val="28"/>
          <w:szCs w:val="28"/>
        </w:rPr>
        <w:t>предприятие</w:t>
      </w:r>
      <w:r w:rsidR="00E4426C" w:rsidRPr="0096526A">
        <w:rPr>
          <w:rFonts w:ascii="Times New Roman" w:hAnsi="Times New Roman" w:cs="Times New Roman"/>
          <w:sz w:val="28"/>
          <w:szCs w:val="28"/>
        </w:rPr>
        <w:t>;</w:t>
      </w:r>
    </w:p>
    <w:p w:rsidR="00E4426C" w:rsidRPr="0096526A" w:rsidRDefault="0096526A" w:rsidP="00EC4172">
      <w:pPr>
        <w:pStyle w:val="a4"/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4426C" w:rsidRPr="0096526A">
        <w:rPr>
          <w:rFonts w:ascii="Times New Roman" w:hAnsi="Times New Roman" w:cs="Times New Roman"/>
          <w:sz w:val="28"/>
          <w:szCs w:val="28"/>
        </w:rPr>
        <w:t>олучение на рабочем месте инструктажа по технике безопасности;</w:t>
      </w:r>
    </w:p>
    <w:p w:rsidR="00E4426C" w:rsidRPr="0096526A" w:rsidRDefault="0096526A" w:rsidP="00EC4172">
      <w:pPr>
        <w:pStyle w:val="a4"/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4426C" w:rsidRPr="0096526A">
        <w:rPr>
          <w:rFonts w:ascii="Times New Roman" w:hAnsi="Times New Roman" w:cs="Times New Roman"/>
          <w:sz w:val="28"/>
          <w:szCs w:val="28"/>
        </w:rPr>
        <w:t>ыполнение заданий по практике, поставленных руководителем предприятия и руководителем практики;</w:t>
      </w:r>
    </w:p>
    <w:p w:rsidR="00E4426C" w:rsidRPr="0096526A" w:rsidRDefault="0096526A" w:rsidP="00EC4172">
      <w:pPr>
        <w:pStyle w:val="a4"/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4426C" w:rsidRPr="0096526A">
        <w:rPr>
          <w:rFonts w:ascii="Times New Roman" w:hAnsi="Times New Roman" w:cs="Times New Roman"/>
          <w:sz w:val="28"/>
          <w:szCs w:val="28"/>
        </w:rPr>
        <w:t>ести дневник практики в установленной форме;</w:t>
      </w:r>
    </w:p>
    <w:p w:rsidR="00E4426C" w:rsidRPr="0096526A" w:rsidRDefault="0096526A" w:rsidP="00EC4172">
      <w:pPr>
        <w:pStyle w:val="a4"/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4426C" w:rsidRPr="0096526A">
        <w:rPr>
          <w:rFonts w:ascii="Times New Roman" w:hAnsi="Times New Roman" w:cs="Times New Roman"/>
          <w:sz w:val="28"/>
          <w:szCs w:val="28"/>
        </w:rPr>
        <w:t>трого придерживаться правил внутреннего распорядка и трудовой дисциплины предприятия;</w:t>
      </w:r>
    </w:p>
    <w:p w:rsidR="00D0011E" w:rsidRDefault="0096526A" w:rsidP="00EC4172">
      <w:pPr>
        <w:pStyle w:val="a4"/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4426C" w:rsidRPr="0096526A">
        <w:rPr>
          <w:rFonts w:ascii="Times New Roman" w:hAnsi="Times New Roman" w:cs="Times New Roman"/>
          <w:sz w:val="28"/>
          <w:szCs w:val="28"/>
        </w:rPr>
        <w:t>ести ответственность за выполненную работу и закреплённое имущество.</w:t>
      </w:r>
    </w:p>
    <w:p w:rsidR="0096526A" w:rsidRDefault="0096526A" w:rsidP="0096526A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96526A" w:rsidRDefault="0096526A" w:rsidP="0096526A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526A">
        <w:rPr>
          <w:rFonts w:ascii="Times New Roman" w:hAnsi="Times New Roman" w:cs="Times New Roman"/>
          <w:b/>
          <w:sz w:val="28"/>
          <w:szCs w:val="28"/>
        </w:rPr>
        <w:t>1.4 Охрана труда</w:t>
      </w:r>
      <w:r>
        <w:rPr>
          <w:rFonts w:ascii="Times New Roman" w:hAnsi="Times New Roman" w:cs="Times New Roman"/>
          <w:b/>
          <w:sz w:val="28"/>
          <w:szCs w:val="28"/>
        </w:rPr>
        <w:t xml:space="preserve"> на предприятии и техника безопасности</w:t>
      </w:r>
      <w:r w:rsidRPr="0096526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 </w:t>
      </w:r>
    </w:p>
    <w:p w:rsidR="0096526A" w:rsidRDefault="0096526A" w:rsidP="0096526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рабочем месте </w:t>
      </w:r>
      <w:r w:rsidRPr="0096526A">
        <w:rPr>
          <w:rFonts w:ascii="Times New Roman" w:hAnsi="Times New Roman" w:cs="Times New Roman"/>
          <w:b/>
          <w:sz w:val="28"/>
          <w:szCs w:val="28"/>
        </w:rPr>
        <w:t>программиста</w:t>
      </w:r>
    </w:p>
    <w:p w:rsidR="0096526A" w:rsidRDefault="0096526A" w:rsidP="0096526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526A" w:rsidRPr="0096526A" w:rsidRDefault="0096526A" w:rsidP="009652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26A">
        <w:rPr>
          <w:rFonts w:ascii="Times New Roman" w:hAnsi="Times New Roman" w:cs="Times New Roman"/>
          <w:b/>
          <w:sz w:val="28"/>
          <w:szCs w:val="28"/>
        </w:rPr>
        <w:tab/>
      </w:r>
      <w:r w:rsidR="00F024ED">
        <w:rPr>
          <w:rFonts w:ascii="Times New Roman" w:hAnsi="Times New Roman" w:cs="Times New Roman"/>
          <w:sz w:val="28"/>
          <w:szCs w:val="28"/>
        </w:rPr>
        <w:t xml:space="preserve">Охрана труда – </w:t>
      </w:r>
      <w:r w:rsidRPr="0096526A">
        <w:rPr>
          <w:rFonts w:ascii="Times New Roman" w:hAnsi="Times New Roman" w:cs="Times New Roman"/>
          <w:sz w:val="28"/>
          <w:szCs w:val="28"/>
        </w:rPr>
        <w:t>система законодательных актов, социально-экономических, организационных, технических, гигиенических и лечебно-профилактических мероприятий и средств, обеспечивающих безопасность, сохранение здоровья и работоспособности человека в процессе труда. Научно-технический прогресс внес серьезные изменения в условия производственной деятельности работников умственного труда. Их труд стал более интенсивным, напряженным, требующим значительных затрат умственной, эмоциональной и физической энергии. Это потребовало комплексного решения проблем эргономики, гигиены и организации труда, регламентации режимов труда и отдыха.</w:t>
      </w:r>
    </w:p>
    <w:p w:rsidR="0096526A" w:rsidRDefault="0096526A" w:rsidP="00F024ED">
      <w:pPr>
        <w:spacing w:after="0" w:line="240" w:lineRule="auto"/>
        <w:ind w:firstLine="708"/>
        <w:jc w:val="both"/>
        <w:rPr>
          <w:sz w:val="24"/>
          <w:szCs w:val="24"/>
        </w:rPr>
      </w:pPr>
      <w:r w:rsidRPr="0096526A">
        <w:rPr>
          <w:rFonts w:ascii="Times New Roman" w:hAnsi="Times New Roman" w:cs="Times New Roman"/>
          <w:sz w:val="28"/>
          <w:szCs w:val="28"/>
        </w:rPr>
        <w:lastRenderedPageBreak/>
        <w:t xml:space="preserve">Охрана здоровья трудящихся, обеспечение безопасности условий труда, ликвидация профессиональных заболеваний и производственного травматизма составляет одну из главных забот человеческого общества. Обращается внимание на необходимость широкого применения прогрессивных форм научной организации труда, сведения к минимуму ручного, малоквалифицированного труда, создания обстановки, исключающей профессиональные </w:t>
      </w:r>
      <w:r w:rsidRPr="00F024ED">
        <w:rPr>
          <w:rFonts w:ascii="Times New Roman" w:hAnsi="Times New Roman" w:cs="Times New Roman"/>
          <w:sz w:val="28"/>
          <w:szCs w:val="28"/>
        </w:rPr>
        <w:t>заболевания и производственный травматизм.</w:t>
      </w:r>
      <w:r>
        <w:rPr>
          <w:sz w:val="24"/>
          <w:szCs w:val="24"/>
        </w:rPr>
        <w:t xml:space="preserve"> </w:t>
      </w:r>
    </w:p>
    <w:p w:rsidR="00F024ED" w:rsidRPr="00F024ED" w:rsidRDefault="00F024ED" w:rsidP="00F024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24ED">
        <w:rPr>
          <w:rFonts w:ascii="Times New Roman" w:hAnsi="Times New Roman" w:cs="Times New Roman"/>
          <w:sz w:val="28"/>
          <w:szCs w:val="28"/>
        </w:rPr>
        <w:t xml:space="preserve">Рабочее место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024ED">
        <w:rPr>
          <w:rFonts w:ascii="Times New Roman" w:hAnsi="Times New Roman" w:cs="Times New Roman"/>
          <w:sz w:val="28"/>
          <w:szCs w:val="28"/>
        </w:rPr>
        <w:t xml:space="preserve"> это часть пространства, в котором инженер осуществляет трудовую деятельность, и проводит большую часть рабочего времени. Рабочее место, хорошо приспособленное к трудовой деятельности инженера, правильно и целесообразно организованное, в отношении пространства, формы, размера обеспечивает ему удобное положение при работе и высокую производительность труда при наименьшем физическом и психическом напряжении</w:t>
      </w:r>
      <w:r w:rsidR="00A0565B" w:rsidRPr="00A0565B">
        <w:rPr>
          <w:rFonts w:ascii="Times New Roman" w:hAnsi="Times New Roman" w:cs="Times New Roman"/>
          <w:sz w:val="28"/>
          <w:szCs w:val="28"/>
        </w:rPr>
        <w:t xml:space="preserve"> [2]</w:t>
      </w:r>
      <w:r w:rsidRPr="00F024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24ED" w:rsidRPr="00F024ED" w:rsidRDefault="00F024ED" w:rsidP="00F024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24ED">
        <w:rPr>
          <w:rFonts w:ascii="Times New Roman" w:hAnsi="Times New Roman" w:cs="Times New Roman"/>
          <w:sz w:val="28"/>
          <w:szCs w:val="28"/>
        </w:rPr>
        <w:t xml:space="preserve">При правильной организации рабочего места производительность труда инженера возрастает с 8 до 20 процентов. </w:t>
      </w:r>
    </w:p>
    <w:p w:rsidR="00F024ED" w:rsidRPr="00F024ED" w:rsidRDefault="00F024ED" w:rsidP="00F024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24ED">
        <w:rPr>
          <w:rFonts w:ascii="Times New Roman" w:hAnsi="Times New Roman" w:cs="Times New Roman"/>
          <w:sz w:val="28"/>
          <w:szCs w:val="28"/>
        </w:rPr>
        <w:t xml:space="preserve">Согласно ГОСТ 12.2.032-78 конструкция рабочего места и взаимное расположение всех его элементов должно соответствовать антропометрическим, физическим и психологическим требованиям. Большое значение имеет также характер работы. В частности, при организации рабочего места программиста должны быть соблюдены следующие основные условия: </w:t>
      </w:r>
    </w:p>
    <w:p w:rsidR="00F024ED" w:rsidRPr="00F024ED" w:rsidRDefault="00F024ED" w:rsidP="003004CD">
      <w:pPr>
        <w:pStyle w:val="a4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4ED">
        <w:rPr>
          <w:rFonts w:ascii="Times New Roman" w:hAnsi="Times New Roman" w:cs="Times New Roman"/>
          <w:sz w:val="28"/>
          <w:szCs w:val="28"/>
        </w:rPr>
        <w:t xml:space="preserve">оптимальное размещение оборудования, входящего в состав рабочего места; </w:t>
      </w:r>
    </w:p>
    <w:p w:rsidR="00F024ED" w:rsidRPr="00F024ED" w:rsidRDefault="00F024ED" w:rsidP="003004CD">
      <w:pPr>
        <w:pStyle w:val="a4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4ED">
        <w:rPr>
          <w:rFonts w:ascii="Times New Roman" w:hAnsi="Times New Roman" w:cs="Times New Roman"/>
          <w:sz w:val="28"/>
          <w:szCs w:val="28"/>
        </w:rPr>
        <w:t>достаточное рабочее пространство, позволяющее осуществлять все необходимые движения и перемещения;</w:t>
      </w:r>
    </w:p>
    <w:p w:rsidR="00F024ED" w:rsidRPr="00F024ED" w:rsidRDefault="00F024ED" w:rsidP="003004CD">
      <w:pPr>
        <w:pStyle w:val="a4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4ED">
        <w:rPr>
          <w:rFonts w:ascii="Times New Roman" w:hAnsi="Times New Roman" w:cs="Times New Roman"/>
          <w:sz w:val="28"/>
          <w:szCs w:val="28"/>
        </w:rPr>
        <w:t xml:space="preserve">необходимо естественное и искусственное освещение для выполнения поставленных задач; </w:t>
      </w:r>
    </w:p>
    <w:p w:rsidR="00F024ED" w:rsidRDefault="00F024ED" w:rsidP="003004CD">
      <w:pPr>
        <w:pStyle w:val="a4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4ED">
        <w:rPr>
          <w:rFonts w:ascii="Times New Roman" w:hAnsi="Times New Roman" w:cs="Times New Roman"/>
          <w:sz w:val="28"/>
          <w:szCs w:val="28"/>
        </w:rPr>
        <w:t>уровень акустического шума не должен превышать допустимого значения</w:t>
      </w:r>
      <w:r w:rsidR="009C5B24" w:rsidRPr="009C5B24">
        <w:rPr>
          <w:rFonts w:ascii="Times New Roman" w:hAnsi="Times New Roman" w:cs="Times New Roman"/>
          <w:sz w:val="28"/>
          <w:szCs w:val="28"/>
        </w:rPr>
        <w:t xml:space="preserve"> </w:t>
      </w:r>
      <w:r w:rsidR="009C5B24" w:rsidRPr="00B92474">
        <w:rPr>
          <w:rFonts w:ascii="Times New Roman" w:hAnsi="Times New Roman" w:cs="Times New Roman"/>
          <w:sz w:val="28"/>
          <w:szCs w:val="28"/>
        </w:rPr>
        <w:t>[3]</w:t>
      </w:r>
      <w:r w:rsidRPr="00F024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1050" w:rsidRDefault="00081050" w:rsidP="000810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1050">
        <w:rPr>
          <w:rFonts w:ascii="Times New Roman" w:hAnsi="Times New Roman" w:cs="Times New Roman"/>
          <w:sz w:val="28"/>
          <w:szCs w:val="28"/>
        </w:rPr>
        <w:t>Рациональное освещение рабочего места является одним из важнейших факторов, влияющих на эффективность трудовой деятельности человека, предупреждающих травматизм и профессиональные заболевания. Правильно организованное освещение создает благоприятные условия труда, повышает работоспособность и производительность труда. Освещение на рабочем месте программиста должно быть таким, чтобы работник мог без напряжения зрения выполнять свою работу.</w:t>
      </w:r>
    </w:p>
    <w:p w:rsidR="00081050" w:rsidRPr="00081050" w:rsidRDefault="00081050" w:rsidP="00081050">
      <w:pPr>
        <w:spacing w:after="0" w:line="240" w:lineRule="auto"/>
        <w:ind w:firstLine="708"/>
        <w:jc w:val="both"/>
        <w:rPr>
          <w:sz w:val="24"/>
          <w:szCs w:val="24"/>
        </w:rPr>
      </w:pPr>
      <w:r w:rsidRPr="00081050">
        <w:rPr>
          <w:rFonts w:ascii="Times New Roman" w:hAnsi="Times New Roman" w:cs="Times New Roman"/>
          <w:sz w:val="28"/>
          <w:szCs w:val="28"/>
        </w:rPr>
        <w:t>Параметры микроклимата на рабочем месте могут меняться в широких пределах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81050">
        <w:rPr>
          <w:rFonts w:ascii="Times New Roman" w:hAnsi="Times New Roman" w:cs="Times New Roman"/>
          <w:sz w:val="28"/>
          <w:szCs w:val="28"/>
        </w:rPr>
        <w:t xml:space="preserve">Основной принцип нормирования микроклимата - создание оптимальных условий для теплообмена тела человека с окружающей средой. В санитарных нормах </w:t>
      </w:r>
      <w:r w:rsidR="00454751">
        <w:rPr>
          <w:rFonts w:ascii="Times New Roman" w:hAnsi="Times New Roman" w:cs="Times New Roman"/>
          <w:sz w:val="28"/>
          <w:szCs w:val="28"/>
        </w:rPr>
        <w:t xml:space="preserve">СН № </w:t>
      </w:r>
      <w:r w:rsidRPr="00081050">
        <w:rPr>
          <w:rFonts w:ascii="Times New Roman" w:hAnsi="Times New Roman" w:cs="Times New Roman"/>
          <w:sz w:val="28"/>
          <w:szCs w:val="28"/>
        </w:rPr>
        <w:t>245</w:t>
      </w:r>
      <w:r w:rsidR="00454751">
        <w:rPr>
          <w:rFonts w:ascii="Times New Roman" w:hAnsi="Times New Roman" w:cs="Times New Roman"/>
          <w:sz w:val="28"/>
          <w:szCs w:val="28"/>
        </w:rPr>
        <w:t>-</w:t>
      </w:r>
      <w:r w:rsidRPr="00081050">
        <w:rPr>
          <w:rFonts w:ascii="Times New Roman" w:hAnsi="Times New Roman" w:cs="Times New Roman"/>
          <w:sz w:val="28"/>
          <w:szCs w:val="28"/>
        </w:rPr>
        <w:t>71 установлены величины параметров микроклимата, создающие комфортные условия.</w:t>
      </w:r>
      <w:r w:rsidRPr="00081050">
        <w:rPr>
          <w:sz w:val="24"/>
          <w:szCs w:val="24"/>
        </w:rPr>
        <w:t xml:space="preserve"> </w:t>
      </w:r>
      <w:r w:rsidRPr="00081050">
        <w:rPr>
          <w:rFonts w:ascii="Times New Roman" w:hAnsi="Times New Roman" w:cs="Times New Roman"/>
          <w:sz w:val="28"/>
          <w:szCs w:val="28"/>
        </w:rPr>
        <w:t xml:space="preserve">В настоящее время для обеспечения комфортных условий используются как организационные </w:t>
      </w:r>
      <w:r w:rsidRPr="00081050">
        <w:rPr>
          <w:rFonts w:ascii="Times New Roman" w:hAnsi="Times New Roman" w:cs="Times New Roman"/>
          <w:sz w:val="28"/>
          <w:szCs w:val="28"/>
        </w:rPr>
        <w:lastRenderedPageBreak/>
        <w:t>методы, так и технические средства. К числу организационных относятся рациональная организация проведения работ в зависимости от времени года и суток, а также организация правильного чередования труда и отдыха.  Технические средства включают вентиляцию, кондиционирование воздуха, отопительную систему.</w:t>
      </w:r>
    </w:p>
    <w:p w:rsidR="002A1ADD" w:rsidRPr="002A1ADD" w:rsidRDefault="002E2A42" w:rsidP="002A1A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2A42">
        <w:rPr>
          <w:rFonts w:ascii="Times New Roman" w:hAnsi="Times New Roman" w:cs="Times New Roman"/>
          <w:sz w:val="28"/>
          <w:szCs w:val="28"/>
        </w:rPr>
        <w:t xml:space="preserve">Главными элементами рабочего места программиста являются письменный стол и кресло. Основным рабочим положением является положение сидя. Рабочее место для выполнения работ в положении сидя организуется в соответствии с ГОСТ 12.2.032-78. </w:t>
      </w:r>
      <w:r w:rsidR="002A1ADD" w:rsidRPr="002A1ADD">
        <w:rPr>
          <w:rFonts w:ascii="Times New Roman" w:hAnsi="Times New Roman" w:cs="Times New Roman"/>
          <w:sz w:val="28"/>
          <w:szCs w:val="28"/>
        </w:rPr>
        <w:t xml:space="preserve">Рабочая поза сидя вызывает минимальное утомление программиста. Рациональная планировка рабочего места предусматривает четкий порядок и постоянство размещения предметов, средств труда и документации. То, что требуется для выполнения работ чаще, расположено в зоне легкой досягаемости рабочего пространства. </w:t>
      </w:r>
    </w:p>
    <w:p w:rsidR="00183EFF" w:rsidRDefault="00183EFF" w:rsidP="00183EFF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2B3A">
        <w:rPr>
          <w:rFonts w:ascii="Times New Roman" w:hAnsi="Times New Roman" w:cs="Times New Roman"/>
          <w:sz w:val="28"/>
          <w:szCs w:val="28"/>
        </w:rPr>
        <w:t>Требования к организации работы при использовании персонального компьютера и организационных средств определяются СанПиН 9-131 РБ 2000 «Гигиенические требования к видеодисплейным терминалам, электронно-вычислительным</w:t>
      </w:r>
      <w:r>
        <w:rPr>
          <w:rFonts w:ascii="Times New Roman" w:hAnsi="Times New Roman" w:cs="Times New Roman"/>
          <w:sz w:val="28"/>
          <w:szCs w:val="28"/>
        </w:rPr>
        <w:t xml:space="preserve"> машинам и организации работы»</w:t>
      </w:r>
      <w:r w:rsidR="00A0565B" w:rsidRPr="00A0565B">
        <w:rPr>
          <w:rFonts w:ascii="Times New Roman" w:hAnsi="Times New Roman" w:cs="Times New Roman"/>
          <w:sz w:val="28"/>
          <w:szCs w:val="28"/>
        </w:rPr>
        <w:t xml:space="preserve"> [</w:t>
      </w:r>
      <w:r w:rsidR="00B92474" w:rsidRPr="00B92474">
        <w:rPr>
          <w:rFonts w:ascii="Times New Roman" w:hAnsi="Times New Roman" w:cs="Times New Roman"/>
          <w:sz w:val="28"/>
          <w:szCs w:val="28"/>
        </w:rPr>
        <w:t>4</w:t>
      </w:r>
      <w:r w:rsidR="00A0565B" w:rsidRPr="00A0565B">
        <w:rPr>
          <w:rFonts w:ascii="Times New Roman" w:hAnsi="Times New Roman" w:cs="Times New Roman"/>
          <w:sz w:val="28"/>
          <w:szCs w:val="28"/>
        </w:rPr>
        <w:t>]</w:t>
      </w:r>
      <w:r w:rsidRPr="00D22B3A">
        <w:rPr>
          <w:rFonts w:ascii="Times New Roman" w:hAnsi="Times New Roman" w:cs="Times New Roman"/>
          <w:sz w:val="28"/>
          <w:szCs w:val="28"/>
        </w:rPr>
        <w:t>.</w:t>
      </w:r>
    </w:p>
    <w:p w:rsidR="00EC7865" w:rsidRDefault="00EC7865" w:rsidP="00474201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474201" w:rsidRDefault="00474201" w:rsidP="00474201">
      <w:pPr>
        <w:spacing w:after="0" w:line="2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40815" w:rsidRPr="00B40815">
        <w:rPr>
          <w:rFonts w:ascii="Times New Roman" w:hAnsi="Times New Roman" w:cs="Times New Roman"/>
          <w:b/>
          <w:sz w:val="28"/>
          <w:szCs w:val="28"/>
        </w:rPr>
        <w:t>1</w:t>
      </w:r>
      <w:r w:rsidR="00EC7865">
        <w:rPr>
          <w:rFonts w:ascii="Times New Roman" w:hAnsi="Times New Roman" w:cs="Times New Roman"/>
          <w:b/>
          <w:sz w:val="28"/>
          <w:szCs w:val="28"/>
        </w:rPr>
        <w:t>.</w:t>
      </w:r>
      <w:r w:rsidR="00B40815" w:rsidRPr="00B40815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C7865">
        <w:rPr>
          <w:rFonts w:ascii="Times New Roman" w:hAnsi="Times New Roman" w:cs="Times New Roman"/>
          <w:b/>
          <w:sz w:val="28"/>
          <w:szCs w:val="28"/>
        </w:rPr>
        <w:t>Программное обеспечение предприятия</w:t>
      </w:r>
    </w:p>
    <w:p w:rsidR="00F60FCB" w:rsidRDefault="00F60FCB" w:rsidP="00474201">
      <w:pPr>
        <w:spacing w:after="0" w:line="2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0FCB" w:rsidRPr="00584D33" w:rsidRDefault="000857A1" w:rsidP="00F60FC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C7865">
        <w:rPr>
          <w:rFonts w:ascii="Times New Roman" w:hAnsi="Times New Roman" w:cs="Times New Roman"/>
          <w:b/>
          <w:i/>
          <w:sz w:val="28"/>
          <w:szCs w:val="28"/>
        </w:rPr>
        <w:tab/>
      </w:r>
      <w:r w:rsidR="00B40815" w:rsidRPr="00B40815"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EC786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40815">
        <w:rPr>
          <w:rFonts w:ascii="Times New Roman" w:hAnsi="Times New Roman" w:cs="Times New Roman"/>
          <w:b/>
          <w:i/>
          <w:sz w:val="28"/>
          <w:szCs w:val="28"/>
          <w:lang w:val="en-US"/>
        </w:rPr>
        <w:t>5</w:t>
      </w:r>
      <w:r w:rsidR="00EC7865" w:rsidRPr="00EC7865">
        <w:rPr>
          <w:rFonts w:ascii="Times New Roman" w:hAnsi="Times New Roman" w:cs="Times New Roman"/>
          <w:b/>
          <w:i/>
          <w:sz w:val="28"/>
          <w:szCs w:val="28"/>
        </w:rPr>
        <w:t>.1</w:t>
      </w:r>
      <w:r w:rsidRPr="00EC786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374B6" w:rsidRPr="00EC7865">
        <w:rPr>
          <w:rFonts w:ascii="Times New Roman" w:hAnsi="Times New Roman" w:cs="Times New Roman"/>
          <w:b/>
          <w:i/>
          <w:sz w:val="28"/>
          <w:szCs w:val="28"/>
        </w:rPr>
        <w:t xml:space="preserve">Описание программного продукта </w:t>
      </w:r>
      <w:r w:rsidR="00C374B6" w:rsidRPr="00EC7865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RSView</w:t>
      </w:r>
      <w:r w:rsidR="00C374B6" w:rsidRPr="00EC7865">
        <w:rPr>
          <w:rFonts w:ascii="Times New Roman" w:eastAsia="Calibri" w:hAnsi="Times New Roman" w:cs="Times New Roman"/>
          <w:b/>
          <w:i/>
          <w:sz w:val="28"/>
          <w:szCs w:val="28"/>
        </w:rPr>
        <w:t>32</w:t>
      </w:r>
    </w:p>
    <w:p w:rsidR="00F60FCB" w:rsidRPr="00F60FCB" w:rsidRDefault="00F60FCB" w:rsidP="00F60FCB">
      <w:pPr>
        <w:pStyle w:val="SupportInfo"/>
        <w:rPr>
          <w:rFonts w:ascii="Times New Roman" w:hAnsi="Times New Roman" w:cs="Times New Roman"/>
          <w:sz w:val="28"/>
          <w:szCs w:val="28"/>
        </w:rPr>
      </w:pPr>
      <w:r w:rsidRPr="00F60FCB">
        <w:rPr>
          <w:rFonts w:ascii="Times New Roman" w:hAnsi="Times New Roman" w:cs="Times New Roman"/>
          <w:b/>
          <w:sz w:val="28"/>
          <w:szCs w:val="28"/>
        </w:rPr>
        <w:tab/>
      </w:r>
      <w:r w:rsidRPr="00F60FCB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3E671E">
        <w:rPr>
          <w:rFonts w:ascii="Times New Roman" w:hAnsi="Times New Roman" w:cs="Times New Roman"/>
          <w:i/>
          <w:sz w:val="28"/>
          <w:szCs w:val="28"/>
          <w:lang w:val="en-US"/>
        </w:rPr>
        <w:t>RSView</w:t>
      </w:r>
      <w:r w:rsidRPr="003E671E">
        <w:rPr>
          <w:rFonts w:ascii="Times New Roman" w:hAnsi="Times New Roman" w:cs="Times New Roman"/>
          <w:i/>
          <w:sz w:val="28"/>
          <w:szCs w:val="28"/>
        </w:rPr>
        <w:t>32</w:t>
      </w:r>
      <w:r w:rsidRPr="00F60FCB">
        <w:rPr>
          <w:rFonts w:ascii="Times New Roman" w:hAnsi="Times New Roman" w:cs="Times New Roman"/>
          <w:sz w:val="28"/>
          <w:szCs w:val="28"/>
        </w:rPr>
        <w:t xml:space="preserve"> – это интегрированное программное обеспечение человеко-машинного интерфейса (HMI) для сбора данных, оперативного контроля и управления автоматизированными устройствами и технологическими процессами. Производитель </w:t>
      </w:r>
      <w:r w:rsidRPr="003E671E">
        <w:rPr>
          <w:rFonts w:ascii="Times New Roman" w:hAnsi="Times New Roman" w:cs="Times New Roman"/>
          <w:i/>
          <w:sz w:val="28"/>
          <w:szCs w:val="28"/>
          <w:lang w:val="en-US"/>
        </w:rPr>
        <w:t>RSView</w:t>
      </w:r>
      <w:r w:rsidRPr="003E671E">
        <w:rPr>
          <w:rFonts w:ascii="Times New Roman" w:hAnsi="Times New Roman" w:cs="Times New Roman"/>
          <w:i/>
          <w:sz w:val="28"/>
          <w:szCs w:val="28"/>
        </w:rPr>
        <w:t>32</w:t>
      </w:r>
      <w:r w:rsidRPr="00F60FCB">
        <w:rPr>
          <w:rFonts w:ascii="Times New Roman" w:hAnsi="Times New Roman" w:cs="Times New Roman"/>
          <w:sz w:val="28"/>
          <w:szCs w:val="28"/>
        </w:rPr>
        <w:t xml:space="preserve"> – компания </w:t>
      </w:r>
      <w:r w:rsidRPr="00F60FCB">
        <w:rPr>
          <w:rFonts w:ascii="Times New Roman" w:hAnsi="Times New Roman" w:cs="Times New Roman"/>
          <w:sz w:val="28"/>
          <w:szCs w:val="28"/>
          <w:lang w:val="en-US"/>
        </w:rPr>
        <w:t>Rockwell</w:t>
      </w:r>
      <w:r w:rsidRPr="00F60FCB">
        <w:rPr>
          <w:rFonts w:ascii="Times New Roman" w:hAnsi="Times New Roman" w:cs="Times New Roman"/>
          <w:sz w:val="28"/>
          <w:szCs w:val="28"/>
        </w:rPr>
        <w:t xml:space="preserve"> </w:t>
      </w:r>
      <w:r w:rsidRPr="00F60FCB">
        <w:rPr>
          <w:rFonts w:ascii="Times New Roman" w:hAnsi="Times New Roman" w:cs="Times New Roman"/>
          <w:sz w:val="28"/>
          <w:szCs w:val="28"/>
          <w:lang w:val="en-US"/>
        </w:rPr>
        <w:t>Automation</w:t>
      </w:r>
      <w:r w:rsidRPr="00F60FCB">
        <w:rPr>
          <w:rFonts w:ascii="Times New Roman" w:hAnsi="Times New Roman" w:cs="Times New Roman"/>
          <w:sz w:val="28"/>
          <w:szCs w:val="28"/>
        </w:rPr>
        <w:t xml:space="preserve">, признанный мировой лидер в области производства комплексных средств для автоматизации. </w:t>
      </w:r>
      <w:r w:rsidRPr="003E671E">
        <w:rPr>
          <w:rFonts w:ascii="Times New Roman" w:hAnsi="Times New Roman" w:cs="Times New Roman"/>
          <w:i/>
          <w:sz w:val="28"/>
          <w:szCs w:val="28"/>
          <w:lang w:val="en-US"/>
        </w:rPr>
        <w:t>RSView</w:t>
      </w:r>
      <w:r w:rsidRPr="003E671E">
        <w:rPr>
          <w:rFonts w:ascii="Times New Roman" w:hAnsi="Times New Roman" w:cs="Times New Roman"/>
          <w:i/>
          <w:sz w:val="28"/>
          <w:szCs w:val="28"/>
        </w:rPr>
        <w:t>3</w:t>
      </w:r>
      <w:r w:rsidR="00986F90">
        <w:rPr>
          <w:rFonts w:ascii="Times New Roman" w:hAnsi="Times New Roman" w:cs="Times New Roman"/>
          <w:i/>
          <w:sz w:val="28"/>
          <w:szCs w:val="28"/>
        </w:rPr>
        <w:t>2</w:t>
      </w:r>
      <w:r w:rsidR="003E671E">
        <w:rPr>
          <w:rFonts w:ascii="Times New Roman" w:hAnsi="Times New Roman" w:cs="Times New Roman"/>
          <w:sz w:val="28"/>
          <w:szCs w:val="28"/>
        </w:rPr>
        <w:t xml:space="preserve"> –</w:t>
      </w:r>
      <w:r w:rsidRPr="00F60FCB">
        <w:rPr>
          <w:rFonts w:ascii="Times New Roman" w:hAnsi="Times New Roman" w:cs="Times New Roman"/>
          <w:sz w:val="28"/>
          <w:szCs w:val="28"/>
        </w:rPr>
        <w:t xml:space="preserve"> это программный продукт, являющийся одним из компонентов комплекса средств для визуализации технологических процессов </w:t>
      </w:r>
      <w:r w:rsidRPr="003E671E">
        <w:rPr>
          <w:rFonts w:ascii="Times New Roman" w:hAnsi="Times New Roman" w:cs="Times New Roman"/>
          <w:i/>
          <w:sz w:val="28"/>
          <w:szCs w:val="28"/>
          <w:lang w:val="en-US"/>
        </w:rPr>
        <w:t>ViewAnyWare</w:t>
      </w:r>
      <w:r w:rsidRPr="00F60FCB">
        <w:rPr>
          <w:rFonts w:ascii="Times New Roman" w:hAnsi="Times New Roman" w:cs="Times New Roman"/>
          <w:sz w:val="28"/>
          <w:szCs w:val="28"/>
        </w:rPr>
        <w:t xml:space="preserve"> компании </w:t>
      </w:r>
      <w:r w:rsidRPr="003E671E">
        <w:rPr>
          <w:rFonts w:ascii="Times New Roman" w:hAnsi="Times New Roman" w:cs="Times New Roman"/>
          <w:i/>
          <w:sz w:val="28"/>
          <w:szCs w:val="28"/>
          <w:lang w:val="en-US"/>
        </w:rPr>
        <w:t>Rockwell</w:t>
      </w:r>
      <w:r w:rsidRPr="003E671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E671E">
        <w:rPr>
          <w:rFonts w:ascii="Times New Roman" w:hAnsi="Times New Roman" w:cs="Times New Roman"/>
          <w:i/>
          <w:sz w:val="28"/>
          <w:szCs w:val="28"/>
          <w:lang w:val="en-US"/>
        </w:rPr>
        <w:t>Automation</w:t>
      </w:r>
      <w:r w:rsidRPr="00F60FCB">
        <w:rPr>
          <w:rFonts w:ascii="Times New Roman" w:hAnsi="Times New Roman" w:cs="Times New Roman"/>
          <w:sz w:val="28"/>
          <w:szCs w:val="28"/>
        </w:rPr>
        <w:t xml:space="preserve">. </w:t>
      </w:r>
      <w:r w:rsidRPr="003E671E">
        <w:rPr>
          <w:rFonts w:ascii="Times New Roman" w:hAnsi="Times New Roman" w:cs="Times New Roman"/>
          <w:i/>
          <w:sz w:val="28"/>
          <w:szCs w:val="28"/>
        </w:rPr>
        <w:t>ViewAnyWare</w:t>
      </w:r>
      <w:r w:rsidRPr="00F60FCB">
        <w:rPr>
          <w:rFonts w:ascii="Times New Roman" w:hAnsi="Times New Roman" w:cs="Times New Roman"/>
          <w:sz w:val="28"/>
          <w:szCs w:val="28"/>
        </w:rPr>
        <w:t xml:space="preserve"> – это набор операторских интерфейсов, </w:t>
      </w:r>
      <w:r w:rsidRPr="00E76B2F">
        <w:rPr>
          <w:rFonts w:ascii="Times New Roman" w:hAnsi="Times New Roman" w:cs="Times New Roman"/>
          <w:i/>
          <w:sz w:val="28"/>
          <w:szCs w:val="28"/>
        </w:rPr>
        <w:t>PC</w:t>
      </w:r>
      <w:r w:rsidRPr="00F60FCB">
        <w:rPr>
          <w:rFonts w:ascii="Times New Roman" w:hAnsi="Times New Roman" w:cs="Times New Roman"/>
          <w:sz w:val="28"/>
          <w:szCs w:val="28"/>
        </w:rPr>
        <w:t>-совместимых рабочих станций и ПО, имеющий следующие общие черты:</w:t>
      </w:r>
    </w:p>
    <w:p w:rsidR="00F60FCB" w:rsidRPr="00F60FCB" w:rsidRDefault="00F60FCB" w:rsidP="00D61001">
      <w:pPr>
        <w:pStyle w:val="SupportInfo"/>
        <w:numPr>
          <w:ilvl w:val="0"/>
          <w:numId w:val="38"/>
        </w:numPr>
        <w:tabs>
          <w:tab w:val="clear" w:pos="720"/>
          <w:tab w:val="num" w:pos="0"/>
        </w:tabs>
        <w:ind w:left="0" w:firstLine="284"/>
        <w:rPr>
          <w:rFonts w:ascii="Times New Roman" w:hAnsi="Times New Roman" w:cs="Times New Roman"/>
          <w:sz w:val="28"/>
          <w:szCs w:val="28"/>
        </w:rPr>
      </w:pPr>
      <w:r w:rsidRPr="00F60FCB">
        <w:rPr>
          <w:rFonts w:ascii="Times New Roman" w:hAnsi="Times New Roman" w:cs="Times New Roman"/>
          <w:sz w:val="28"/>
          <w:szCs w:val="28"/>
        </w:rPr>
        <w:t>высокая надёжность оборудования и ПО;</w:t>
      </w:r>
    </w:p>
    <w:p w:rsidR="00F60FCB" w:rsidRPr="00F60FCB" w:rsidRDefault="00F60FCB" w:rsidP="00D61001">
      <w:pPr>
        <w:pStyle w:val="SupportInfo"/>
        <w:numPr>
          <w:ilvl w:val="0"/>
          <w:numId w:val="38"/>
        </w:numPr>
        <w:tabs>
          <w:tab w:val="clear" w:pos="720"/>
          <w:tab w:val="num" w:pos="0"/>
        </w:tabs>
        <w:ind w:left="0" w:firstLine="284"/>
        <w:rPr>
          <w:rFonts w:ascii="Times New Roman" w:hAnsi="Times New Roman" w:cs="Times New Roman"/>
          <w:sz w:val="28"/>
          <w:szCs w:val="28"/>
        </w:rPr>
      </w:pPr>
      <w:r w:rsidRPr="00F60FCB">
        <w:rPr>
          <w:rFonts w:ascii="Times New Roman" w:hAnsi="Times New Roman" w:cs="Times New Roman"/>
          <w:sz w:val="28"/>
          <w:szCs w:val="28"/>
        </w:rPr>
        <w:t>интуитивно понятный интерфейс пользователя;</w:t>
      </w:r>
    </w:p>
    <w:p w:rsidR="00F60FCB" w:rsidRPr="00F60FCB" w:rsidRDefault="00F60FCB" w:rsidP="00D61001">
      <w:pPr>
        <w:pStyle w:val="SupportInfo"/>
        <w:numPr>
          <w:ilvl w:val="0"/>
          <w:numId w:val="38"/>
        </w:numPr>
        <w:tabs>
          <w:tab w:val="clear" w:pos="720"/>
          <w:tab w:val="num" w:pos="0"/>
        </w:tabs>
        <w:ind w:left="0" w:firstLine="284"/>
        <w:rPr>
          <w:rFonts w:ascii="Times New Roman" w:hAnsi="Times New Roman" w:cs="Times New Roman"/>
          <w:sz w:val="28"/>
          <w:szCs w:val="28"/>
        </w:rPr>
      </w:pPr>
      <w:r w:rsidRPr="00F60FCB">
        <w:rPr>
          <w:rFonts w:ascii="Times New Roman" w:hAnsi="Times New Roman" w:cs="Times New Roman"/>
          <w:sz w:val="28"/>
          <w:szCs w:val="28"/>
        </w:rPr>
        <w:t>использование только открытых коммуникационных стандартов;</w:t>
      </w:r>
    </w:p>
    <w:p w:rsidR="00F60FCB" w:rsidRPr="00F60FCB" w:rsidRDefault="00F60FCB" w:rsidP="00D61001">
      <w:pPr>
        <w:pStyle w:val="SupportInfo"/>
        <w:numPr>
          <w:ilvl w:val="0"/>
          <w:numId w:val="38"/>
        </w:numPr>
        <w:tabs>
          <w:tab w:val="clear" w:pos="720"/>
          <w:tab w:val="num" w:pos="0"/>
        </w:tabs>
        <w:ind w:left="0" w:firstLine="284"/>
        <w:rPr>
          <w:rFonts w:ascii="Times New Roman" w:hAnsi="Times New Roman" w:cs="Times New Roman"/>
          <w:sz w:val="28"/>
          <w:szCs w:val="28"/>
        </w:rPr>
      </w:pPr>
      <w:r w:rsidRPr="00F60FCB">
        <w:rPr>
          <w:rFonts w:ascii="Times New Roman" w:hAnsi="Times New Roman" w:cs="Times New Roman"/>
          <w:sz w:val="28"/>
          <w:szCs w:val="28"/>
        </w:rPr>
        <w:t xml:space="preserve">совместимость с полным спектром аппаратных платформ </w:t>
      </w:r>
      <w:r w:rsidRPr="003E671E">
        <w:rPr>
          <w:rFonts w:ascii="Times New Roman" w:hAnsi="Times New Roman" w:cs="Times New Roman"/>
          <w:i/>
          <w:sz w:val="28"/>
          <w:szCs w:val="28"/>
        </w:rPr>
        <w:t>Allen Bradley</w:t>
      </w:r>
      <w:r w:rsidRPr="00F60FCB">
        <w:rPr>
          <w:rFonts w:ascii="Times New Roman" w:hAnsi="Times New Roman" w:cs="Times New Roman"/>
          <w:sz w:val="28"/>
          <w:szCs w:val="28"/>
        </w:rPr>
        <w:t>;</w:t>
      </w:r>
    </w:p>
    <w:p w:rsidR="00F60FCB" w:rsidRPr="00F60FCB" w:rsidRDefault="00F60FCB" w:rsidP="00D61001">
      <w:pPr>
        <w:numPr>
          <w:ilvl w:val="0"/>
          <w:numId w:val="38"/>
        </w:numPr>
        <w:tabs>
          <w:tab w:val="clear" w:pos="720"/>
          <w:tab w:val="num" w:pos="0"/>
        </w:tabs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открытая и гибкая архитектура, основанная на </w:t>
      </w:r>
      <w:r w:rsidRPr="003E671E">
        <w:rPr>
          <w:rFonts w:ascii="Times New Roman" w:eastAsia="Calibri" w:hAnsi="Times New Roman" w:cs="Times New Roman"/>
          <w:i/>
          <w:sz w:val="28"/>
          <w:szCs w:val="28"/>
        </w:rPr>
        <w:t>DNA for Manufacturing</w:t>
      </w: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 фирмы </w:t>
      </w:r>
      <w:r w:rsidRPr="003E671E">
        <w:rPr>
          <w:rFonts w:ascii="Times New Roman" w:eastAsia="Calibri" w:hAnsi="Times New Roman" w:cs="Times New Roman"/>
          <w:i/>
          <w:sz w:val="28"/>
          <w:szCs w:val="28"/>
        </w:rPr>
        <w:t>Microsoft</w:t>
      </w:r>
      <w:r w:rsidRPr="00F60FCB">
        <w:rPr>
          <w:rFonts w:ascii="Times New Roman" w:eastAsia="Calibri" w:hAnsi="Times New Roman" w:cs="Times New Roman"/>
          <w:sz w:val="28"/>
          <w:szCs w:val="28"/>
        </w:rPr>
        <w:t>;</w:t>
      </w:r>
    </w:p>
    <w:p w:rsidR="00F60FCB" w:rsidRPr="00F60FCB" w:rsidRDefault="00F60FCB" w:rsidP="00F60FC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Отметим, что несмотря на то, что компания </w:t>
      </w:r>
      <w:r w:rsidRPr="003E671E">
        <w:rPr>
          <w:rFonts w:ascii="Times New Roman" w:eastAsia="Calibri" w:hAnsi="Times New Roman" w:cs="Times New Roman"/>
          <w:i/>
          <w:sz w:val="28"/>
          <w:szCs w:val="28"/>
          <w:lang w:val="en-US"/>
        </w:rPr>
        <w:t>Rockwell</w:t>
      </w:r>
      <w:r w:rsidRPr="003E671E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3E671E">
        <w:rPr>
          <w:rFonts w:ascii="Times New Roman" w:eastAsia="Calibri" w:hAnsi="Times New Roman" w:cs="Times New Roman"/>
          <w:i/>
          <w:sz w:val="28"/>
          <w:szCs w:val="28"/>
          <w:lang w:val="en-US"/>
        </w:rPr>
        <w:t>Automation</w:t>
      </w: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 производит средства автоматизации </w:t>
      </w:r>
      <w:r w:rsidRPr="003E671E">
        <w:rPr>
          <w:rFonts w:ascii="Times New Roman" w:eastAsia="Calibri" w:hAnsi="Times New Roman" w:cs="Times New Roman"/>
          <w:i/>
          <w:sz w:val="28"/>
          <w:szCs w:val="28"/>
          <w:lang w:val="en-US"/>
        </w:rPr>
        <w:t>Allen</w:t>
      </w:r>
      <w:r w:rsidRPr="003E671E">
        <w:rPr>
          <w:rFonts w:ascii="Times New Roman" w:eastAsia="Calibri" w:hAnsi="Times New Roman" w:cs="Times New Roman"/>
          <w:i/>
          <w:sz w:val="28"/>
          <w:szCs w:val="28"/>
        </w:rPr>
        <w:t>-</w:t>
      </w:r>
      <w:r w:rsidRPr="003E671E">
        <w:rPr>
          <w:rFonts w:ascii="Times New Roman" w:eastAsia="Calibri" w:hAnsi="Times New Roman" w:cs="Times New Roman"/>
          <w:i/>
          <w:sz w:val="28"/>
          <w:szCs w:val="28"/>
          <w:lang w:val="en-US"/>
        </w:rPr>
        <w:t>Bradley</w:t>
      </w: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, система </w:t>
      </w:r>
      <w:r w:rsidRPr="003E671E">
        <w:rPr>
          <w:rFonts w:ascii="Times New Roman" w:eastAsia="Calibri" w:hAnsi="Times New Roman" w:cs="Times New Roman"/>
          <w:i/>
          <w:sz w:val="28"/>
          <w:szCs w:val="28"/>
          <w:lang w:val="en-US"/>
        </w:rPr>
        <w:t>RSView</w:t>
      </w: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 ориентирована отнюдь не только на работу с этим оборудованием. </w:t>
      </w:r>
      <w:r w:rsidRPr="003E671E">
        <w:rPr>
          <w:rFonts w:ascii="Times New Roman" w:eastAsia="Calibri" w:hAnsi="Times New Roman" w:cs="Times New Roman"/>
          <w:i/>
          <w:sz w:val="28"/>
          <w:szCs w:val="28"/>
          <w:lang w:val="en-US"/>
        </w:rPr>
        <w:t>RSView</w:t>
      </w:r>
      <w:r w:rsidRPr="003E671E">
        <w:rPr>
          <w:rFonts w:ascii="Times New Roman" w:eastAsia="Calibri" w:hAnsi="Times New Roman" w:cs="Times New Roman"/>
          <w:i/>
          <w:sz w:val="28"/>
          <w:szCs w:val="28"/>
        </w:rPr>
        <w:t>32</w:t>
      </w: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 поддерживает все передовые технологии </w:t>
      </w:r>
      <w:r w:rsidRPr="00E76B2F">
        <w:rPr>
          <w:rFonts w:ascii="Times New Roman" w:eastAsia="Calibri" w:hAnsi="Times New Roman" w:cs="Times New Roman"/>
          <w:i/>
          <w:sz w:val="28"/>
          <w:szCs w:val="28"/>
          <w:lang w:val="en-US"/>
        </w:rPr>
        <w:t>Windows</w:t>
      </w: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 и легко интегрируется с большинством аппаратных платформ с помощью </w:t>
      </w:r>
      <w:r w:rsidRPr="003E671E">
        <w:rPr>
          <w:rFonts w:ascii="Times New Roman" w:eastAsia="Calibri" w:hAnsi="Times New Roman" w:cs="Times New Roman"/>
          <w:i/>
          <w:sz w:val="28"/>
          <w:szCs w:val="28"/>
          <w:lang w:val="en-US"/>
        </w:rPr>
        <w:t>OPC</w:t>
      </w: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3E671E">
        <w:rPr>
          <w:rFonts w:ascii="Times New Roman" w:eastAsia="Calibri" w:hAnsi="Times New Roman" w:cs="Times New Roman"/>
          <w:i/>
          <w:sz w:val="28"/>
          <w:szCs w:val="28"/>
          <w:lang w:val="en-US"/>
        </w:rPr>
        <w:t>DDE</w:t>
      </w: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,  а также программными продуктами </w:t>
      </w:r>
      <w:r w:rsidRPr="003E671E">
        <w:rPr>
          <w:rFonts w:ascii="Times New Roman" w:eastAsia="Calibri" w:hAnsi="Times New Roman" w:cs="Times New Roman"/>
          <w:i/>
          <w:sz w:val="28"/>
          <w:szCs w:val="28"/>
          <w:lang w:val="en-US"/>
        </w:rPr>
        <w:t>Rockwell</w:t>
      </w:r>
      <w:r w:rsidRPr="003E671E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3E671E">
        <w:rPr>
          <w:rFonts w:ascii="Times New Roman" w:eastAsia="Calibri" w:hAnsi="Times New Roman" w:cs="Times New Roman"/>
          <w:i/>
          <w:sz w:val="28"/>
          <w:szCs w:val="28"/>
          <w:lang w:val="en-US"/>
        </w:rPr>
        <w:t>Software</w:t>
      </w: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3E671E">
        <w:rPr>
          <w:rFonts w:ascii="Times New Roman" w:eastAsia="Calibri" w:hAnsi="Times New Roman" w:cs="Times New Roman"/>
          <w:i/>
          <w:sz w:val="28"/>
          <w:szCs w:val="28"/>
          <w:lang w:val="en-US"/>
        </w:rPr>
        <w:t>Microsoft</w:t>
      </w: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 и другими продуктами, эффективно используя технологии </w:t>
      </w:r>
      <w:r w:rsidRPr="003E671E">
        <w:rPr>
          <w:rFonts w:ascii="Times New Roman" w:eastAsia="Calibri" w:hAnsi="Times New Roman" w:cs="Times New Roman"/>
          <w:i/>
          <w:sz w:val="28"/>
          <w:szCs w:val="28"/>
          <w:lang w:val="en-US"/>
        </w:rPr>
        <w:t>ActiveX</w:t>
      </w: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3E671E">
        <w:rPr>
          <w:rFonts w:ascii="Times New Roman" w:eastAsia="Calibri" w:hAnsi="Times New Roman" w:cs="Times New Roman"/>
          <w:i/>
          <w:sz w:val="28"/>
          <w:szCs w:val="28"/>
          <w:lang w:val="en-US"/>
        </w:rPr>
        <w:t>VBA</w:t>
      </w: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3E671E">
        <w:rPr>
          <w:rFonts w:ascii="Times New Roman" w:eastAsia="Calibri" w:hAnsi="Times New Roman" w:cs="Times New Roman"/>
          <w:i/>
          <w:sz w:val="28"/>
          <w:szCs w:val="28"/>
          <w:lang w:val="en-US"/>
        </w:rPr>
        <w:t>OLE</w:t>
      </w: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3E671E">
        <w:rPr>
          <w:rFonts w:ascii="Times New Roman" w:eastAsia="Calibri" w:hAnsi="Times New Roman" w:cs="Times New Roman"/>
          <w:i/>
          <w:sz w:val="28"/>
          <w:szCs w:val="28"/>
          <w:lang w:val="en-US"/>
        </w:rPr>
        <w:t>ODBC</w:t>
      </w:r>
      <w:r w:rsidRPr="00F60FC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60FCB" w:rsidRDefault="00F60FCB" w:rsidP="0001154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0FC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Итак, поговорим об особенности </w:t>
      </w:r>
      <w:r w:rsidRPr="003E671E">
        <w:rPr>
          <w:rFonts w:ascii="Times New Roman" w:eastAsia="Calibri" w:hAnsi="Times New Roman" w:cs="Times New Roman"/>
          <w:i/>
          <w:sz w:val="28"/>
          <w:szCs w:val="28"/>
          <w:lang w:val="en-US"/>
        </w:rPr>
        <w:t>SCADA</w:t>
      </w: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-системы </w:t>
      </w:r>
      <w:r w:rsidRPr="003E671E">
        <w:rPr>
          <w:rFonts w:ascii="Times New Roman" w:eastAsia="Calibri" w:hAnsi="Times New Roman" w:cs="Times New Roman"/>
          <w:i/>
          <w:sz w:val="28"/>
          <w:szCs w:val="28"/>
          <w:lang w:val="en-US"/>
        </w:rPr>
        <w:t>RSView</w:t>
      </w:r>
      <w:r w:rsidRPr="003E671E">
        <w:rPr>
          <w:rFonts w:ascii="Times New Roman" w:eastAsia="Calibri" w:hAnsi="Times New Roman" w:cs="Times New Roman"/>
          <w:i/>
          <w:sz w:val="28"/>
          <w:szCs w:val="28"/>
        </w:rPr>
        <w:t>32</w:t>
      </w: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. Вообще </w:t>
      </w:r>
      <w:r w:rsidRPr="003E671E">
        <w:rPr>
          <w:rFonts w:ascii="Times New Roman" w:eastAsia="Calibri" w:hAnsi="Times New Roman" w:cs="Times New Roman"/>
          <w:i/>
          <w:sz w:val="28"/>
          <w:szCs w:val="28"/>
          <w:lang w:val="en-US"/>
        </w:rPr>
        <w:t>SCADA</w:t>
      </w: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 – это программное обеспечение, предназначенное для обеспечения помощи инженеру в создании в кратчайшие сроки надежной и быстродействующей системы управления процессом. Именно по этому пользователей </w:t>
      </w:r>
      <w:r w:rsidRPr="003E671E">
        <w:rPr>
          <w:rFonts w:ascii="Times New Roman" w:eastAsia="Calibri" w:hAnsi="Times New Roman" w:cs="Times New Roman"/>
          <w:i/>
          <w:sz w:val="28"/>
          <w:szCs w:val="28"/>
          <w:lang w:val="en-US"/>
        </w:rPr>
        <w:t>SCADA</w:t>
      </w: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 интересуют прежде всего следующие аспекты ПО для управления: удобство разработки проектов, производительность, коммуникации. Рассмотрим, как эти требования реализованы в </w:t>
      </w:r>
      <w:r w:rsidRPr="003E671E">
        <w:rPr>
          <w:rFonts w:ascii="Times New Roman" w:eastAsia="Calibri" w:hAnsi="Times New Roman" w:cs="Times New Roman"/>
          <w:i/>
          <w:sz w:val="28"/>
          <w:szCs w:val="28"/>
          <w:lang w:val="en-US"/>
        </w:rPr>
        <w:t>RSView</w:t>
      </w:r>
      <w:r w:rsidRPr="003E671E">
        <w:rPr>
          <w:rFonts w:ascii="Times New Roman" w:eastAsia="Calibri" w:hAnsi="Times New Roman" w:cs="Times New Roman"/>
          <w:i/>
          <w:sz w:val="28"/>
          <w:szCs w:val="28"/>
        </w:rPr>
        <w:t>32</w:t>
      </w:r>
      <w:r w:rsidRPr="00F60FC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11545" w:rsidRPr="00F60FCB" w:rsidRDefault="00011545" w:rsidP="0001154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11545" w:rsidRPr="00584D33" w:rsidRDefault="00B40815" w:rsidP="00584D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1</w:t>
      </w:r>
      <w:r w:rsidR="00560C51" w:rsidRPr="00560C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5</w:t>
      </w:r>
      <w:r w:rsidR="004A17EE" w:rsidRPr="00560C5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 </w:t>
      </w:r>
      <w:r w:rsidR="00F60FCB" w:rsidRPr="00560C51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Разработка графического представления процесса.</w:t>
      </w:r>
    </w:p>
    <w:p w:rsidR="00F60FCB" w:rsidRPr="00F60FCB" w:rsidRDefault="00F60FCB" w:rsidP="0001154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Система разработки </w:t>
      </w:r>
      <w:r w:rsidRPr="00986F90">
        <w:rPr>
          <w:rFonts w:ascii="Times New Roman" w:eastAsia="Calibri" w:hAnsi="Times New Roman" w:cs="Times New Roman"/>
          <w:i/>
          <w:sz w:val="28"/>
          <w:szCs w:val="28"/>
          <w:lang w:val="en-US"/>
        </w:rPr>
        <w:t>RSView</w:t>
      </w:r>
      <w:r w:rsidRPr="00986F90">
        <w:rPr>
          <w:rFonts w:ascii="Times New Roman" w:eastAsia="Calibri" w:hAnsi="Times New Roman" w:cs="Times New Roman"/>
          <w:i/>
          <w:sz w:val="28"/>
          <w:szCs w:val="28"/>
        </w:rPr>
        <w:t>32</w:t>
      </w: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 использует современные технологии </w:t>
      </w:r>
      <w:r w:rsidRPr="00986F90">
        <w:rPr>
          <w:rFonts w:ascii="Times New Roman" w:eastAsia="Calibri" w:hAnsi="Times New Roman" w:cs="Times New Roman"/>
          <w:i/>
          <w:sz w:val="28"/>
          <w:szCs w:val="28"/>
          <w:lang w:val="en-US"/>
        </w:rPr>
        <w:t>Windows</w:t>
      </w: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 и предоставляет пользователю интуитивно-понятный интерфейс для создания «экранов» – графических представлений участков технологического процесса. Каждый проект </w:t>
      </w:r>
      <w:r w:rsidRPr="00986F90">
        <w:rPr>
          <w:rFonts w:ascii="Times New Roman" w:eastAsia="Calibri" w:hAnsi="Times New Roman" w:cs="Times New Roman"/>
          <w:i/>
          <w:sz w:val="28"/>
          <w:szCs w:val="28"/>
          <w:lang w:val="en-US"/>
        </w:rPr>
        <w:t>RSView</w:t>
      </w: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 может содержать любое количество экранов, каждый из которых отображает ту или иную детализацию управляемого объекта. Экраны </w:t>
      </w:r>
      <w:r w:rsidRPr="00E76B2F">
        <w:rPr>
          <w:rFonts w:ascii="Times New Roman" w:eastAsia="Calibri" w:hAnsi="Times New Roman" w:cs="Times New Roman"/>
          <w:i/>
          <w:sz w:val="28"/>
          <w:szCs w:val="28"/>
          <w:lang w:val="en-US"/>
        </w:rPr>
        <w:t>RSView</w:t>
      </w:r>
      <w:r w:rsidRPr="00E76B2F">
        <w:rPr>
          <w:rFonts w:ascii="Times New Roman" w:eastAsia="Calibri" w:hAnsi="Times New Roman" w:cs="Times New Roman"/>
          <w:i/>
          <w:sz w:val="28"/>
          <w:szCs w:val="28"/>
        </w:rPr>
        <w:t>32</w:t>
      </w: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 могут создержать как простые графические объекты (эллипсы, прямоугольники и др.), так и более сложные объекты, такие как тренды или отчеты по сигналам тревоги. </w:t>
      </w:r>
    </w:p>
    <w:p w:rsidR="00F60FCB" w:rsidRPr="00F60FCB" w:rsidRDefault="00F60FCB" w:rsidP="0001154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6B2F">
        <w:rPr>
          <w:rFonts w:ascii="Times New Roman" w:eastAsia="Calibri" w:hAnsi="Times New Roman" w:cs="Times New Roman"/>
          <w:i/>
          <w:sz w:val="28"/>
          <w:szCs w:val="28"/>
          <w:lang w:val="en-US"/>
        </w:rPr>
        <w:t>RSView</w:t>
      </w:r>
      <w:r w:rsidRPr="00E76B2F">
        <w:rPr>
          <w:rFonts w:ascii="Times New Roman" w:eastAsia="Calibri" w:hAnsi="Times New Roman" w:cs="Times New Roman"/>
          <w:i/>
          <w:sz w:val="28"/>
          <w:szCs w:val="28"/>
        </w:rPr>
        <w:t>32</w:t>
      </w: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 предлагает ряд средств и технологий для уменьшения времени разработки и облегчения построения визуализации. Среди них:</w:t>
      </w:r>
    </w:p>
    <w:p w:rsidR="00F60FCB" w:rsidRPr="00F60FCB" w:rsidRDefault="00F60FCB" w:rsidP="00B36909">
      <w:pPr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0FCB">
        <w:rPr>
          <w:rFonts w:ascii="Times New Roman" w:eastAsia="Calibri" w:hAnsi="Times New Roman" w:cs="Times New Roman"/>
          <w:sz w:val="28"/>
          <w:szCs w:val="28"/>
        </w:rPr>
        <w:t>объектно-ориентированное проектирование, упрощающее реализацию проектов;</w:t>
      </w:r>
    </w:p>
    <w:p w:rsidR="00F60FCB" w:rsidRPr="00F60FCB" w:rsidRDefault="00F60FCB" w:rsidP="00B36909">
      <w:pPr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0FCB">
        <w:rPr>
          <w:rFonts w:ascii="Times New Roman" w:eastAsia="Calibri" w:hAnsi="Times New Roman" w:cs="Times New Roman"/>
          <w:sz w:val="28"/>
          <w:szCs w:val="28"/>
        </w:rPr>
        <w:t>большой набор графических библиотек, состоящий из сотен объектов;</w:t>
      </w:r>
    </w:p>
    <w:p w:rsidR="00F60FCB" w:rsidRPr="00F60FCB" w:rsidRDefault="00F60FCB" w:rsidP="00B36909">
      <w:pPr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возможность импортировать растровую графику популярных графических форматов, а также чертежи и векторную графику, созданные в </w:t>
      </w:r>
      <w:r w:rsidRPr="00E76B2F">
        <w:rPr>
          <w:rFonts w:ascii="Times New Roman" w:eastAsia="Calibri" w:hAnsi="Times New Roman" w:cs="Times New Roman"/>
          <w:i/>
          <w:sz w:val="28"/>
          <w:szCs w:val="28"/>
          <w:lang w:val="en-US"/>
        </w:rPr>
        <w:t>CorelDRAW</w:t>
      </w: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Pr="00E76B2F">
        <w:rPr>
          <w:rFonts w:ascii="Times New Roman" w:eastAsia="Calibri" w:hAnsi="Times New Roman" w:cs="Times New Roman"/>
          <w:i/>
          <w:sz w:val="28"/>
          <w:szCs w:val="28"/>
          <w:lang w:val="en-US"/>
        </w:rPr>
        <w:t>AutoCAD</w:t>
      </w:r>
      <w:r w:rsidRPr="00F60FCB">
        <w:rPr>
          <w:rFonts w:ascii="Times New Roman" w:eastAsia="Calibri" w:hAnsi="Times New Roman" w:cs="Times New Roman"/>
          <w:sz w:val="28"/>
          <w:szCs w:val="28"/>
        </w:rPr>
        <w:t>;</w:t>
      </w:r>
    </w:p>
    <w:p w:rsidR="00F60FCB" w:rsidRPr="00F60FCB" w:rsidRDefault="00F60FCB" w:rsidP="00B36909">
      <w:pPr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0FCB">
        <w:rPr>
          <w:rFonts w:ascii="Times New Roman" w:eastAsia="Calibri" w:hAnsi="Times New Roman" w:cs="Times New Roman"/>
          <w:sz w:val="28"/>
          <w:szCs w:val="28"/>
        </w:rPr>
        <w:t>возможность создавать собственные библиотеки графических объектов;</w:t>
      </w:r>
    </w:p>
    <w:p w:rsidR="00F60FCB" w:rsidRPr="00F60FCB" w:rsidRDefault="00F60FCB" w:rsidP="00B36909">
      <w:pPr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использование графических объектов и элементов управления </w:t>
      </w:r>
      <w:r w:rsidRPr="00756437">
        <w:rPr>
          <w:rFonts w:ascii="Times New Roman" w:eastAsia="Calibri" w:hAnsi="Times New Roman" w:cs="Times New Roman"/>
          <w:i/>
          <w:sz w:val="28"/>
          <w:szCs w:val="28"/>
          <w:lang w:val="en-US"/>
        </w:rPr>
        <w:t>ActiveX</w:t>
      </w:r>
      <w:r w:rsidRPr="00F60FCB">
        <w:rPr>
          <w:rFonts w:ascii="Times New Roman" w:eastAsia="Calibri" w:hAnsi="Times New Roman" w:cs="Times New Roman"/>
          <w:sz w:val="28"/>
          <w:szCs w:val="28"/>
        </w:rPr>
        <w:t>;</w:t>
      </w:r>
    </w:p>
    <w:p w:rsidR="00011545" w:rsidRDefault="00011545" w:rsidP="0001154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F60F0" w:rsidRPr="00584D33" w:rsidRDefault="00B40815" w:rsidP="00584D3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1</w:t>
      </w:r>
      <w:r w:rsidR="004A17EE" w:rsidRPr="0072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5</w:t>
      </w:r>
      <w:r w:rsidR="00720BD0" w:rsidRPr="0072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.3</w:t>
      </w:r>
      <w:r w:rsidR="005F60F0" w:rsidRPr="00720B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60FCB" w:rsidRPr="00720BD0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Отладка проектов</w:t>
      </w:r>
    </w:p>
    <w:p w:rsidR="00F60FCB" w:rsidRPr="00F60FCB" w:rsidRDefault="00F60FCB" w:rsidP="005F60F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Важная часть процесса разработки – это отладка проекта. По некоторым данным, время отладки сложного проекта может в несколько раз превышать время его разработки. Наличие мощного средства отладки системы автоматизации позволит минимизировать время тестирования проекта, а также предотвратить возникновение ошибок при работе готовой системы. </w:t>
      </w:r>
      <w:r w:rsidRPr="0040088B">
        <w:rPr>
          <w:rFonts w:ascii="Times New Roman" w:eastAsia="Calibri" w:hAnsi="Times New Roman" w:cs="Times New Roman"/>
          <w:i/>
          <w:sz w:val="28"/>
          <w:szCs w:val="28"/>
          <w:lang w:val="en-US"/>
        </w:rPr>
        <w:t>RSView</w:t>
      </w:r>
      <w:r w:rsidRPr="0040088B">
        <w:rPr>
          <w:rFonts w:ascii="Times New Roman" w:eastAsia="Calibri" w:hAnsi="Times New Roman" w:cs="Times New Roman"/>
          <w:i/>
          <w:sz w:val="28"/>
          <w:szCs w:val="28"/>
        </w:rPr>
        <w:t>32</w:t>
      </w: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 предлагает ряд уникальных средств тестирования и отладки:</w:t>
      </w:r>
    </w:p>
    <w:p w:rsidR="00F60FCB" w:rsidRPr="00F60FCB" w:rsidRDefault="00F60FCB" w:rsidP="0040088B">
      <w:pPr>
        <w:numPr>
          <w:ilvl w:val="0"/>
          <w:numId w:val="39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тестовый запуск участка для быстрого тестирования отдельного экрана, графического объекта или анимации. Это позволит получить данные с объекта и быстро запустить только отдельный участок проекта, а не запускать на выполнение весь проект целиком;  </w:t>
      </w:r>
    </w:p>
    <w:p w:rsidR="00F60FCB" w:rsidRPr="00A14F1D" w:rsidRDefault="00F60FCB" w:rsidP="0040088B">
      <w:pPr>
        <w:numPr>
          <w:ilvl w:val="0"/>
          <w:numId w:val="39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0FC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изменения проекта в режиме </w:t>
      </w:r>
      <w:r w:rsidRPr="0040088B">
        <w:rPr>
          <w:rFonts w:ascii="Times New Roman" w:eastAsia="Calibri" w:hAnsi="Times New Roman" w:cs="Times New Roman"/>
          <w:i/>
          <w:sz w:val="28"/>
          <w:szCs w:val="28"/>
          <w:lang w:val="en-US"/>
        </w:rPr>
        <w:t>on</w:t>
      </w:r>
      <w:r w:rsidRPr="0040088B">
        <w:rPr>
          <w:rFonts w:ascii="Times New Roman" w:eastAsia="Calibri" w:hAnsi="Times New Roman" w:cs="Times New Roman"/>
          <w:i/>
          <w:sz w:val="28"/>
          <w:szCs w:val="28"/>
        </w:rPr>
        <w:t>-</w:t>
      </w:r>
      <w:r w:rsidRPr="0040088B">
        <w:rPr>
          <w:rFonts w:ascii="Times New Roman" w:eastAsia="Calibri" w:hAnsi="Times New Roman" w:cs="Times New Roman"/>
          <w:i/>
          <w:sz w:val="28"/>
          <w:szCs w:val="28"/>
          <w:lang w:val="en-US"/>
        </w:rPr>
        <w:t>line</w:t>
      </w: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. В </w:t>
      </w:r>
      <w:r w:rsidRPr="0040088B">
        <w:rPr>
          <w:rFonts w:ascii="Times New Roman" w:eastAsia="Calibri" w:hAnsi="Times New Roman" w:cs="Times New Roman"/>
          <w:i/>
          <w:sz w:val="28"/>
          <w:szCs w:val="28"/>
          <w:lang w:val="en-US"/>
        </w:rPr>
        <w:t>RSView</w:t>
      </w:r>
      <w:r w:rsidRPr="00F60FCB">
        <w:rPr>
          <w:rFonts w:ascii="Times New Roman" w:eastAsia="Calibri" w:hAnsi="Times New Roman" w:cs="Times New Roman"/>
          <w:sz w:val="28"/>
          <w:szCs w:val="28"/>
        </w:rPr>
        <w:t xml:space="preserve"> для того, чтобы совершить изменения в интерфейсе проекта, нет необходимости завершать процесс; редактирование какого-либо окна </w:t>
      </w:r>
      <w:r w:rsidRPr="0040088B">
        <w:rPr>
          <w:rFonts w:ascii="Times New Roman" w:eastAsia="Calibri" w:hAnsi="Times New Roman" w:cs="Times New Roman"/>
          <w:i/>
          <w:sz w:val="28"/>
          <w:szCs w:val="28"/>
          <w:lang w:val="en-US"/>
        </w:rPr>
        <w:t>SCADA</w:t>
      </w:r>
      <w:r w:rsidRPr="00F60FCB">
        <w:rPr>
          <w:rFonts w:ascii="Times New Roman" w:eastAsia="Calibri" w:hAnsi="Times New Roman" w:cs="Times New Roman"/>
          <w:sz w:val="28"/>
          <w:szCs w:val="28"/>
        </w:rPr>
        <w:t>-системы можно производить во время выполнения процесса, при этом изменения войдут в силу при следующем открытии этого окна</w:t>
      </w:r>
      <w:r w:rsidR="00A14F1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61BEF" w:rsidRPr="00A14F1D">
        <w:rPr>
          <w:rFonts w:ascii="Times New Roman" w:eastAsia="Calibri" w:hAnsi="Times New Roman" w:cs="Times New Roman"/>
          <w:sz w:val="28"/>
          <w:szCs w:val="28"/>
        </w:rPr>
        <w:t>[5]</w:t>
      </w:r>
      <w:r w:rsidR="00A14F1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276DC" w:rsidRDefault="00E276DC" w:rsidP="00DE4DC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7E91" w:rsidRPr="00584D33" w:rsidRDefault="00B40815" w:rsidP="00584D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40815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317E91" w:rsidRPr="00317E91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836EF9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317E91" w:rsidRPr="00317E91">
        <w:rPr>
          <w:rFonts w:ascii="Times New Roman" w:hAnsi="Times New Roman" w:cs="Times New Roman"/>
          <w:b/>
          <w:i/>
          <w:sz w:val="28"/>
          <w:szCs w:val="28"/>
        </w:rPr>
        <w:t xml:space="preserve">.1 Описание программного продукта </w:t>
      </w:r>
      <w:r w:rsidR="00317E91" w:rsidRPr="00317E91">
        <w:rPr>
          <w:rFonts w:ascii="Times New Roman" w:hAnsi="Times New Roman" w:cs="Times New Roman"/>
          <w:b/>
          <w:i/>
          <w:sz w:val="28"/>
          <w:szCs w:val="28"/>
          <w:lang w:val="en-US"/>
        </w:rPr>
        <w:t>MS</w:t>
      </w:r>
      <w:r w:rsidR="00317E91" w:rsidRPr="00317E9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17E91" w:rsidRPr="00317E91">
        <w:rPr>
          <w:rFonts w:ascii="Times New Roman" w:hAnsi="Times New Roman" w:cs="Times New Roman"/>
          <w:b/>
          <w:i/>
          <w:sz w:val="28"/>
          <w:szCs w:val="28"/>
          <w:lang w:val="en-US"/>
        </w:rPr>
        <w:t>Visual</w:t>
      </w:r>
      <w:r w:rsidR="00317E91" w:rsidRPr="00317E9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17E91" w:rsidRPr="00317E91">
        <w:rPr>
          <w:rFonts w:ascii="Times New Roman" w:hAnsi="Times New Roman" w:cs="Times New Roman"/>
          <w:b/>
          <w:i/>
          <w:sz w:val="28"/>
          <w:szCs w:val="28"/>
          <w:lang w:val="en-US"/>
        </w:rPr>
        <w:t>Studio</w:t>
      </w:r>
      <w:r w:rsidR="00317E91" w:rsidRPr="00317E91">
        <w:rPr>
          <w:rFonts w:ascii="Times New Roman" w:hAnsi="Times New Roman" w:cs="Times New Roman"/>
          <w:b/>
          <w:i/>
          <w:sz w:val="28"/>
          <w:szCs w:val="28"/>
        </w:rPr>
        <w:t xml:space="preserve"> 2010</w:t>
      </w:r>
    </w:p>
    <w:p w:rsidR="00317E91" w:rsidRPr="00317E91" w:rsidRDefault="00317E91" w:rsidP="00317E91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17E91">
        <w:rPr>
          <w:bCs/>
          <w:i/>
          <w:sz w:val="28"/>
          <w:szCs w:val="28"/>
        </w:rPr>
        <w:t>Microsoft Visual Studio</w:t>
      </w:r>
      <w:r w:rsidRPr="00317E9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17E91">
        <w:rPr>
          <w:sz w:val="28"/>
          <w:szCs w:val="28"/>
        </w:rPr>
        <w:t xml:space="preserve"> линейка продуктов компании</w:t>
      </w:r>
      <w:r w:rsidRPr="00317E91">
        <w:rPr>
          <w:rStyle w:val="apple-converted-space"/>
          <w:sz w:val="28"/>
          <w:szCs w:val="28"/>
        </w:rPr>
        <w:t> </w:t>
      </w:r>
      <w:hyperlink r:id="rId9" w:tooltip="Майкрософт" w:history="1">
        <w:r w:rsidRPr="00317E91">
          <w:rPr>
            <w:rStyle w:val="a6"/>
            <w:color w:val="auto"/>
            <w:sz w:val="28"/>
            <w:szCs w:val="28"/>
            <w:u w:val="none"/>
          </w:rPr>
          <w:t>Майкрософт</w:t>
        </w:r>
      </w:hyperlink>
      <w:r w:rsidRPr="00317E91">
        <w:rPr>
          <w:sz w:val="28"/>
          <w:szCs w:val="28"/>
        </w:rPr>
        <w:t>, включающих</w:t>
      </w:r>
      <w:r w:rsidRPr="00317E91">
        <w:rPr>
          <w:rStyle w:val="apple-converted-space"/>
          <w:sz w:val="28"/>
          <w:szCs w:val="28"/>
        </w:rPr>
        <w:t> </w:t>
      </w:r>
      <w:hyperlink r:id="rId10" w:tooltip="Интегрированная среда разработки" w:history="1">
        <w:r w:rsidRPr="00317E91">
          <w:rPr>
            <w:rStyle w:val="a6"/>
            <w:color w:val="auto"/>
            <w:sz w:val="28"/>
            <w:szCs w:val="28"/>
            <w:u w:val="none"/>
          </w:rPr>
          <w:t>интегрированную среду разработки</w:t>
        </w:r>
      </w:hyperlink>
      <w:r w:rsidRPr="00317E91">
        <w:rPr>
          <w:rStyle w:val="apple-converted-space"/>
          <w:sz w:val="28"/>
          <w:szCs w:val="28"/>
        </w:rPr>
        <w:t> </w:t>
      </w:r>
      <w:r w:rsidRPr="00317E91">
        <w:rPr>
          <w:sz w:val="28"/>
          <w:szCs w:val="28"/>
        </w:rPr>
        <w:t>программного обеспечения и ряд других инструментальных средств. Данные продукты позволяют разрабатывать как</w:t>
      </w:r>
      <w:r w:rsidRPr="00317E91">
        <w:rPr>
          <w:rStyle w:val="apple-converted-space"/>
          <w:sz w:val="28"/>
          <w:szCs w:val="28"/>
        </w:rPr>
        <w:t> </w:t>
      </w:r>
      <w:hyperlink r:id="rId11" w:tooltip="Консольное приложение" w:history="1">
        <w:r w:rsidRPr="00317E91">
          <w:rPr>
            <w:rStyle w:val="a6"/>
            <w:color w:val="auto"/>
            <w:sz w:val="28"/>
            <w:szCs w:val="28"/>
            <w:u w:val="none"/>
          </w:rPr>
          <w:t>консольные</w:t>
        </w:r>
      </w:hyperlink>
      <w:r w:rsidRPr="00317E91">
        <w:rPr>
          <w:rStyle w:val="apple-converted-space"/>
          <w:sz w:val="28"/>
          <w:szCs w:val="28"/>
        </w:rPr>
        <w:t> </w:t>
      </w:r>
      <w:hyperlink r:id="rId12" w:tooltip="Прикладное программное обеспечение" w:history="1">
        <w:r w:rsidRPr="00317E91">
          <w:rPr>
            <w:rStyle w:val="a6"/>
            <w:color w:val="auto"/>
            <w:sz w:val="28"/>
            <w:szCs w:val="28"/>
            <w:u w:val="none"/>
          </w:rPr>
          <w:t>приложения</w:t>
        </w:r>
      </w:hyperlink>
      <w:r w:rsidRPr="00317E91">
        <w:rPr>
          <w:sz w:val="28"/>
          <w:szCs w:val="28"/>
        </w:rPr>
        <w:t>, так и приложения с</w:t>
      </w:r>
      <w:r w:rsidRPr="00317E91">
        <w:rPr>
          <w:rStyle w:val="apple-converted-space"/>
          <w:sz w:val="28"/>
          <w:szCs w:val="28"/>
        </w:rPr>
        <w:t> </w:t>
      </w:r>
      <w:hyperlink r:id="rId13" w:tooltip="Графический интерфейс пользователя" w:history="1">
        <w:r w:rsidRPr="00317E91">
          <w:rPr>
            <w:rStyle w:val="a6"/>
            <w:color w:val="auto"/>
            <w:sz w:val="28"/>
            <w:szCs w:val="28"/>
            <w:u w:val="none"/>
          </w:rPr>
          <w:t>графическим интерфейсом</w:t>
        </w:r>
      </w:hyperlink>
      <w:r w:rsidRPr="00317E91">
        <w:rPr>
          <w:sz w:val="28"/>
          <w:szCs w:val="28"/>
        </w:rPr>
        <w:t>, в том числе с поддержкой технологии</w:t>
      </w:r>
      <w:r w:rsidRPr="00317E91">
        <w:rPr>
          <w:rStyle w:val="apple-converted-space"/>
          <w:sz w:val="28"/>
          <w:szCs w:val="28"/>
        </w:rPr>
        <w:t> </w:t>
      </w:r>
      <w:hyperlink r:id="rId14" w:tooltip="Windows Forms" w:history="1">
        <w:r w:rsidRPr="00317E91">
          <w:rPr>
            <w:rStyle w:val="a6"/>
            <w:i/>
            <w:color w:val="auto"/>
            <w:sz w:val="28"/>
            <w:szCs w:val="28"/>
            <w:u w:val="none"/>
          </w:rPr>
          <w:t>Windows Forms</w:t>
        </w:r>
      </w:hyperlink>
      <w:r w:rsidRPr="00317E91">
        <w:rPr>
          <w:sz w:val="28"/>
          <w:szCs w:val="28"/>
        </w:rPr>
        <w:t>, а также</w:t>
      </w:r>
      <w:r w:rsidRPr="00317E91">
        <w:rPr>
          <w:rStyle w:val="apple-converted-space"/>
          <w:sz w:val="28"/>
          <w:szCs w:val="28"/>
        </w:rPr>
        <w:t> </w:t>
      </w:r>
      <w:hyperlink r:id="rId15" w:tooltip="Сайт" w:history="1">
        <w:r w:rsidRPr="00317E91">
          <w:rPr>
            <w:rStyle w:val="a6"/>
            <w:color w:val="auto"/>
            <w:sz w:val="28"/>
            <w:szCs w:val="28"/>
            <w:u w:val="none"/>
          </w:rPr>
          <w:t>веб-сайты</w:t>
        </w:r>
      </w:hyperlink>
      <w:r w:rsidRPr="00317E91">
        <w:rPr>
          <w:sz w:val="28"/>
          <w:szCs w:val="28"/>
        </w:rPr>
        <w:t>,</w:t>
      </w:r>
      <w:r w:rsidRPr="00317E91">
        <w:rPr>
          <w:rStyle w:val="apple-converted-space"/>
          <w:sz w:val="28"/>
          <w:szCs w:val="28"/>
        </w:rPr>
        <w:t> </w:t>
      </w:r>
      <w:hyperlink r:id="rId16" w:tooltip="Веб-приложение" w:history="1">
        <w:r w:rsidRPr="00317E91">
          <w:rPr>
            <w:rStyle w:val="a6"/>
            <w:color w:val="auto"/>
            <w:sz w:val="28"/>
            <w:szCs w:val="28"/>
            <w:u w:val="none"/>
          </w:rPr>
          <w:t>веб-приложения</w:t>
        </w:r>
      </w:hyperlink>
      <w:r w:rsidRPr="00317E91">
        <w:rPr>
          <w:sz w:val="28"/>
          <w:szCs w:val="28"/>
        </w:rPr>
        <w:t>,</w:t>
      </w:r>
      <w:r w:rsidRPr="00317E91">
        <w:rPr>
          <w:rStyle w:val="apple-converted-space"/>
          <w:sz w:val="28"/>
          <w:szCs w:val="28"/>
        </w:rPr>
        <w:t> </w:t>
      </w:r>
      <w:hyperlink r:id="rId17" w:tooltip="Веб-служба" w:history="1">
        <w:r w:rsidRPr="00317E91">
          <w:rPr>
            <w:rStyle w:val="a6"/>
            <w:color w:val="auto"/>
            <w:sz w:val="28"/>
            <w:szCs w:val="28"/>
            <w:u w:val="none"/>
          </w:rPr>
          <w:t>веб-службы</w:t>
        </w:r>
      </w:hyperlink>
      <w:r w:rsidRPr="00317E91">
        <w:rPr>
          <w:rStyle w:val="apple-converted-space"/>
          <w:sz w:val="28"/>
          <w:szCs w:val="28"/>
        </w:rPr>
        <w:t> </w:t>
      </w:r>
      <w:r w:rsidRPr="00317E91">
        <w:rPr>
          <w:sz w:val="28"/>
          <w:szCs w:val="28"/>
        </w:rPr>
        <w:t>как в</w:t>
      </w:r>
      <w:r w:rsidRPr="00317E91">
        <w:rPr>
          <w:rStyle w:val="apple-converted-space"/>
          <w:sz w:val="28"/>
          <w:szCs w:val="28"/>
        </w:rPr>
        <w:t> </w:t>
      </w:r>
      <w:hyperlink r:id="rId18" w:tooltip="Машинный код" w:history="1">
        <w:r w:rsidRPr="00317E91">
          <w:rPr>
            <w:rStyle w:val="a6"/>
            <w:color w:val="auto"/>
            <w:sz w:val="28"/>
            <w:szCs w:val="28"/>
            <w:u w:val="none"/>
          </w:rPr>
          <w:t>родном</w:t>
        </w:r>
      </w:hyperlink>
      <w:r w:rsidRPr="00317E91">
        <w:rPr>
          <w:sz w:val="28"/>
          <w:szCs w:val="28"/>
        </w:rPr>
        <w:t xml:space="preserve">, так и в </w:t>
      </w:r>
      <w:hyperlink r:id="rId19" w:tooltip="Управляемый код" w:history="1">
        <w:r w:rsidRPr="00317E91">
          <w:rPr>
            <w:rStyle w:val="a6"/>
            <w:color w:val="auto"/>
            <w:sz w:val="28"/>
            <w:szCs w:val="28"/>
            <w:u w:val="none"/>
          </w:rPr>
          <w:t>управляемом</w:t>
        </w:r>
      </w:hyperlink>
      <w:r w:rsidRPr="00317E91">
        <w:rPr>
          <w:rStyle w:val="apple-converted-space"/>
          <w:sz w:val="28"/>
          <w:szCs w:val="28"/>
        </w:rPr>
        <w:t> </w:t>
      </w:r>
      <w:r w:rsidRPr="00317E91">
        <w:rPr>
          <w:sz w:val="28"/>
          <w:szCs w:val="28"/>
        </w:rPr>
        <w:t>кодах для всех платформ, поддерживаемых</w:t>
      </w:r>
      <w:r w:rsidRPr="00317E91">
        <w:rPr>
          <w:rStyle w:val="apple-converted-space"/>
          <w:sz w:val="28"/>
          <w:szCs w:val="28"/>
        </w:rPr>
        <w:t> </w:t>
      </w:r>
      <w:hyperlink r:id="rId20" w:tooltip="Microsoft Windows" w:history="1">
        <w:r w:rsidRPr="00317E91">
          <w:rPr>
            <w:rStyle w:val="a6"/>
            <w:i/>
            <w:color w:val="auto"/>
            <w:sz w:val="28"/>
            <w:szCs w:val="28"/>
            <w:u w:val="none"/>
          </w:rPr>
          <w:t>Microsoft Windows</w:t>
        </w:r>
      </w:hyperlink>
      <w:r w:rsidRPr="00317E91">
        <w:rPr>
          <w:sz w:val="28"/>
          <w:szCs w:val="28"/>
        </w:rPr>
        <w:t>,</w:t>
      </w:r>
      <w:r w:rsidRPr="00317E91">
        <w:rPr>
          <w:rStyle w:val="apple-converted-space"/>
          <w:sz w:val="28"/>
          <w:szCs w:val="28"/>
        </w:rPr>
        <w:t> </w:t>
      </w:r>
      <w:hyperlink r:id="rId21" w:tooltip="Windows Mobile" w:history="1">
        <w:r w:rsidRPr="00317E91">
          <w:rPr>
            <w:rStyle w:val="a6"/>
            <w:i/>
            <w:color w:val="auto"/>
            <w:sz w:val="28"/>
            <w:szCs w:val="28"/>
            <w:u w:val="none"/>
          </w:rPr>
          <w:t>Windows Mobile</w:t>
        </w:r>
      </w:hyperlink>
      <w:r w:rsidRPr="00317E91">
        <w:rPr>
          <w:sz w:val="28"/>
          <w:szCs w:val="28"/>
        </w:rPr>
        <w:t>,</w:t>
      </w:r>
      <w:r w:rsidRPr="00317E91">
        <w:rPr>
          <w:rStyle w:val="apple-converted-space"/>
          <w:sz w:val="28"/>
          <w:szCs w:val="28"/>
        </w:rPr>
        <w:t> </w:t>
      </w:r>
      <w:hyperlink r:id="rId22" w:tooltip="Windows CE" w:history="1">
        <w:r w:rsidRPr="00317E91">
          <w:rPr>
            <w:rStyle w:val="a6"/>
            <w:i/>
            <w:color w:val="auto"/>
            <w:sz w:val="28"/>
            <w:szCs w:val="28"/>
            <w:u w:val="none"/>
          </w:rPr>
          <w:t>Windows CE</w:t>
        </w:r>
      </w:hyperlink>
      <w:r w:rsidRPr="00317E91">
        <w:rPr>
          <w:sz w:val="28"/>
          <w:szCs w:val="28"/>
        </w:rPr>
        <w:t>,</w:t>
      </w:r>
      <w:r w:rsidRPr="00317E91">
        <w:rPr>
          <w:rStyle w:val="apple-converted-space"/>
          <w:sz w:val="28"/>
          <w:szCs w:val="28"/>
        </w:rPr>
        <w:t> </w:t>
      </w:r>
      <w:hyperlink r:id="rId23" w:tooltip=".NET Framework" w:history="1">
        <w:r w:rsidRPr="00317E91">
          <w:rPr>
            <w:rStyle w:val="a6"/>
            <w:i/>
            <w:color w:val="auto"/>
            <w:sz w:val="28"/>
            <w:szCs w:val="28"/>
            <w:u w:val="none"/>
          </w:rPr>
          <w:t>.NET Framework</w:t>
        </w:r>
      </w:hyperlink>
      <w:r w:rsidRPr="00317E91">
        <w:rPr>
          <w:sz w:val="28"/>
          <w:szCs w:val="28"/>
        </w:rPr>
        <w:t>,</w:t>
      </w:r>
      <w:r w:rsidRPr="00317E91">
        <w:rPr>
          <w:rStyle w:val="apple-converted-space"/>
          <w:sz w:val="28"/>
          <w:szCs w:val="28"/>
        </w:rPr>
        <w:t> </w:t>
      </w:r>
      <w:hyperlink r:id="rId24" w:tooltip="Xbox" w:history="1">
        <w:r w:rsidRPr="00317E91">
          <w:rPr>
            <w:rStyle w:val="a6"/>
            <w:i/>
            <w:color w:val="auto"/>
            <w:sz w:val="28"/>
            <w:szCs w:val="28"/>
            <w:u w:val="none"/>
          </w:rPr>
          <w:t>Xbox</w:t>
        </w:r>
      </w:hyperlink>
      <w:r w:rsidRPr="00317E91">
        <w:rPr>
          <w:sz w:val="28"/>
          <w:szCs w:val="28"/>
        </w:rPr>
        <w:t>,</w:t>
      </w:r>
      <w:r w:rsidRPr="00317E91">
        <w:rPr>
          <w:rStyle w:val="apple-converted-space"/>
          <w:sz w:val="28"/>
          <w:szCs w:val="28"/>
        </w:rPr>
        <w:t> </w:t>
      </w:r>
      <w:hyperlink r:id="rId25" w:tooltip="Windows Phone" w:history="1">
        <w:r w:rsidRPr="00317E91">
          <w:rPr>
            <w:rStyle w:val="a6"/>
            <w:i/>
            <w:color w:val="auto"/>
            <w:sz w:val="28"/>
            <w:szCs w:val="28"/>
            <w:u w:val="none"/>
          </w:rPr>
          <w:t>Windows Phone</w:t>
        </w:r>
      </w:hyperlink>
      <w:hyperlink r:id="rId26" w:tooltip=".NET Compact Framework" w:history="1">
        <w:r w:rsidRPr="00317E91">
          <w:rPr>
            <w:rStyle w:val="a6"/>
            <w:i/>
            <w:color w:val="auto"/>
            <w:sz w:val="28"/>
            <w:szCs w:val="28"/>
            <w:u w:val="none"/>
          </w:rPr>
          <w:t>.NET Compact Framework</w:t>
        </w:r>
      </w:hyperlink>
      <w:r w:rsidRPr="00317E91">
        <w:rPr>
          <w:rStyle w:val="apple-converted-space"/>
          <w:sz w:val="28"/>
          <w:szCs w:val="28"/>
        </w:rPr>
        <w:t> </w:t>
      </w:r>
      <w:r w:rsidRPr="00317E91">
        <w:rPr>
          <w:sz w:val="28"/>
          <w:szCs w:val="28"/>
        </w:rPr>
        <w:t>и</w:t>
      </w:r>
      <w:r w:rsidRPr="00317E91">
        <w:rPr>
          <w:rStyle w:val="apple-converted-space"/>
          <w:sz w:val="28"/>
          <w:szCs w:val="28"/>
        </w:rPr>
        <w:t> </w:t>
      </w:r>
      <w:hyperlink r:id="rId27" w:tooltip="Microsoft Silverlight" w:history="1">
        <w:r w:rsidRPr="00317E91">
          <w:rPr>
            <w:rStyle w:val="a6"/>
            <w:i/>
            <w:color w:val="auto"/>
            <w:sz w:val="28"/>
            <w:szCs w:val="28"/>
            <w:u w:val="none"/>
          </w:rPr>
          <w:t>Microsoft Silverlight</w:t>
        </w:r>
      </w:hyperlink>
      <w:r w:rsidRPr="00317E91">
        <w:rPr>
          <w:sz w:val="28"/>
          <w:szCs w:val="28"/>
        </w:rPr>
        <w:t>.</w:t>
      </w:r>
    </w:p>
    <w:p w:rsidR="00317E91" w:rsidRDefault="00317E91" w:rsidP="00317E91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en-US"/>
        </w:rPr>
      </w:pPr>
      <w:r w:rsidRPr="001E4007">
        <w:rPr>
          <w:i/>
          <w:sz w:val="28"/>
          <w:szCs w:val="28"/>
        </w:rPr>
        <w:t>Visual Studio</w:t>
      </w:r>
      <w:r w:rsidRPr="00317E91">
        <w:rPr>
          <w:sz w:val="28"/>
          <w:szCs w:val="28"/>
        </w:rPr>
        <w:t xml:space="preserve"> включает в себя</w:t>
      </w:r>
      <w:r w:rsidRPr="00317E91">
        <w:rPr>
          <w:rStyle w:val="apple-converted-space"/>
          <w:sz w:val="28"/>
          <w:szCs w:val="28"/>
        </w:rPr>
        <w:t> </w:t>
      </w:r>
      <w:hyperlink r:id="rId28" w:tooltip="Редактор исходного кода" w:history="1">
        <w:r w:rsidRPr="00317E91">
          <w:rPr>
            <w:rStyle w:val="a6"/>
            <w:color w:val="auto"/>
            <w:sz w:val="28"/>
            <w:szCs w:val="28"/>
            <w:u w:val="none"/>
          </w:rPr>
          <w:t>редактор исходного кода</w:t>
        </w:r>
      </w:hyperlink>
      <w:r w:rsidRPr="00317E91">
        <w:rPr>
          <w:rStyle w:val="apple-converted-space"/>
          <w:sz w:val="28"/>
          <w:szCs w:val="28"/>
        </w:rPr>
        <w:t> </w:t>
      </w:r>
      <w:r w:rsidRPr="00317E91">
        <w:rPr>
          <w:sz w:val="28"/>
          <w:szCs w:val="28"/>
        </w:rPr>
        <w:t>с поддержкой технологии</w:t>
      </w:r>
      <w:r w:rsidRPr="00317E91">
        <w:rPr>
          <w:rStyle w:val="apple-converted-space"/>
          <w:sz w:val="28"/>
          <w:szCs w:val="28"/>
        </w:rPr>
        <w:t> </w:t>
      </w:r>
      <w:hyperlink r:id="rId29" w:tooltip="IntelliSense" w:history="1">
        <w:r w:rsidRPr="001E4007">
          <w:rPr>
            <w:rStyle w:val="a6"/>
            <w:i/>
            <w:color w:val="auto"/>
            <w:sz w:val="28"/>
            <w:szCs w:val="28"/>
            <w:u w:val="none"/>
          </w:rPr>
          <w:t>IntelliSense</w:t>
        </w:r>
      </w:hyperlink>
      <w:r w:rsidRPr="00317E91">
        <w:rPr>
          <w:rStyle w:val="apple-converted-space"/>
          <w:sz w:val="28"/>
          <w:szCs w:val="28"/>
        </w:rPr>
        <w:t> </w:t>
      </w:r>
      <w:r w:rsidRPr="00317E91">
        <w:rPr>
          <w:sz w:val="28"/>
          <w:szCs w:val="28"/>
        </w:rPr>
        <w:t>и возможностью простейшего</w:t>
      </w:r>
      <w:r w:rsidRPr="00317E91">
        <w:rPr>
          <w:rStyle w:val="apple-converted-space"/>
          <w:sz w:val="28"/>
          <w:szCs w:val="28"/>
        </w:rPr>
        <w:t> </w:t>
      </w:r>
      <w:hyperlink r:id="rId30" w:tooltip="Рефакторинг" w:history="1">
        <w:r w:rsidRPr="00317E91">
          <w:rPr>
            <w:rStyle w:val="a6"/>
            <w:color w:val="auto"/>
            <w:sz w:val="28"/>
            <w:szCs w:val="28"/>
            <w:u w:val="none"/>
          </w:rPr>
          <w:t>рефакторинга кода</w:t>
        </w:r>
      </w:hyperlink>
      <w:r w:rsidRPr="00317E91">
        <w:rPr>
          <w:sz w:val="28"/>
          <w:szCs w:val="28"/>
        </w:rPr>
        <w:t>. Встроенный</w:t>
      </w:r>
      <w:r w:rsidRPr="00317E91">
        <w:rPr>
          <w:rStyle w:val="apple-converted-space"/>
          <w:sz w:val="28"/>
          <w:szCs w:val="28"/>
        </w:rPr>
        <w:t> </w:t>
      </w:r>
      <w:hyperlink r:id="rId31" w:tooltip="Microsoft Visual Studio Debugger" w:history="1">
        <w:r w:rsidRPr="00317E91">
          <w:rPr>
            <w:rStyle w:val="a6"/>
            <w:color w:val="auto"/>
            <w:sz w:val="28"/>
            <w:szCs w:val="28"/>
            <w:u w:val="none"/>
          </w:rPr>
          <w:t>отладчик</w:t>
        </w:r>
      </w:hyperlink>
      <w:r w:rsidRPr="00317E91">
        <w:rPr>
          <w:rStyle w:val="apple-converted-space"/>
          <w:sz w:val="28"/>
          <w:szCs w:val="28"/>
        </w:rPr>
        <w:t> </w:t>
      </w:r>
      <w:r w:rsidRPr="00317E91">
        <w:rPr>
          <w:sz w:val="28"/>
          <w:szCs w:val="28"/>
        </w:rPr>
        <w:t>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</w:t>
      </w:r>
      <w:r w:rsidRPr="00317E91">
        <w:rPr>
          <w:rStyle w:val="apple-converted-space"/>
          <w:sz w:val="28"/>
          <w:szCs w:val="28"/>
        </w:rPr>
        <w:t> </w:t>
      </w:r>
      <w:hyperlink r:id="rId32" w:tooltip="Класс (программирование)" w:history="1">
        <w:r w:rsidRPr="00317E91">
          <w:rPr>
            <w:rStyle w:val="a6"/>
            <w:color w:val="auto"/>
            <w:sz w:val="28"/>
            <w:szCs w:val="28"/>
            <w:u w:val="none"/>
          </w:rPr>
          <w:t>классов</w:t>
        </w:r>
      </w:hyperlink>
      <w:r w:rsidRPr="00317E91">
        <w:rPr>
          <w:rStyle w:val="apple-converted-space"/>
          <w:sz w:val="28"/>
          <w:szCs w:val="28"/>
        </w:rPr>
        <w:t> </w:t>
      </w:r>
      <w:r w:rsidRPr="00317E91">
        <w:rPr>
          <w:sz w:val="28"/>
          <w:szCs w:val="28"/>
        </w:rPr>
        <w:t>и дизайнер</w:t>
      </w:r>
      <w:r w:rsidRPr="00317E91">
        <w:rPr>
          <w:rStyle w:val="apple-converted-space"/>
          <w:sz w:val="28"/>
          <w:szCs w:val="28"/>
        </w:rPr>
        <w:t> </w:t>
      </w:r>
      <w:hyperlink r:id="rId33" w:tooltip="Схема базы данных" w:history="1">
        <w:r w:rsidRPr="00317E91">
          <w:rPr>
            <w:rStyle w:val="a6"/>
            <w:color w:val="auto"/>
            <w:sz w:val="28"/>
            <w:szCs w:val="28"/>
            <w:u w:val="none"/>
          </w:rPr>
          <w:t>схемы базы данных</w:t>
        </w:r>
      </w:hyperlink>
      <w:r w:rsidRPr="00317E91">
        <w:rPr>
          <w:sz w:val="28"/>
          <w:szCs w:val="28"/>
        </w:rPr>
        <w:t xml:space="preserve">. </w:t>
      </w:r>
      <w:r w:rsidRPr="001E4007">
        <w:rPr>
          <w:i/>
          <w:sz w:val="28"/>
          <w:szCs w:val="28"/>
        </w:rPr>
        <w:t>Visual Studio</w:t>
      </w:r>
      <w:r w:rsidRPr="00317E91">
        <w:rPr>
          <w:sz w:val="28"/>
          <w:szCs w:val="28"/>
        </w:rPr>
        <w:t xml:space="preserve"> позволяет создавать и подключать сторонние дополнения (</w:t>
      </w:r>
      <w:hyperlink r:id="rId34" w:tooltip="Плагин" w:history="1">
        <w:r w:rsidRPr="00317E91">
          <w:rPr>
            <w:rStyle w:val="a6"/>
            <w:color w:val="auto"/>
            <w:sz w:val="28"/>
            <w:szCs w:val="28"/>
            <w:u w:val="none"/>
          </w:rPr>
          <w:t>плагины</w:t>
        </w:r>
      </w:hyperlink>
      <w:r w:rsidRPr="00317E91">
        <w:rPr>
          <w:sz w:val="28"/>
          <w:szCs w:val="28"/>
        </w:rPr>
        <w:t>) для расширения функциональности практически на каждом уровне, включая добавление поддержки систем</w:t>
      </w:r>
      <w:r w:rsidRPr="00317E91">
        <w:rPr>
          <w:rStyle w:val="apple-converted-space"/>
          <w:sz w:val="28"/>
          <w:szCs w:val="28"/>
        </w:rPr>
        <w:t> </w:t>
      </w:r>
      <w:hyperlink r:id="rId35" w:tooltip="Система управления версиями" w:history="1">
        <w:r w:rsidRPr="00317E91">
          <w:rPr>
            <w:rStyle w:val="a6"/>
            <w:color w:val="auto"/>
            <w:sz w:val="28"/>
            <w:szCs w:val="28"/>
            <w:u w:val="none"/>
          </w:rPr>
          <w:t>контроля версий исходного кода</w:t>
        </w:r>
      </w:hyperlink>
      <w:r w:rsidRPr="00317E91">
        <w:rPr>
          <w:rStyle w:val="apple-converted-space"/>
          <w:sz w:val="28"/>
          <w:szCs w:val="28"/>
        </w:rPr>
        <w:t> </w:t>
      </w:r>
      <w:r w:rsidRPr="00317E91">
        <w:rPr>
          <w:sz w:val="28"/>
          <w:szCs w:val="28"/>
        </w:rPr>
        <w:t>(как например,</w:t>
      </w:r>
      <w:r w:rsidRPr="00317E91">
        <w:rPr>
          <w:rStyle w:val="apple-converted-space"/>
          <w:sz w:val="28"/>
          <w:szCs w:val="28"/>
        </w:rPr>
        <w:t> </w:t>
      </w:r>
      <w:hyperlink r:id="rId36" w:tooltip="Subversion" w:history="1">
        <w:r w:rsidRPr="001E4007">
          <w:rPr>
            <w:rStyle w:val="a6"/>
            <w:i/>
            <w:color w:val="auto"/>
            <w:sz w:val="28"/>
            <w:szCs w:val="28"/>
            <w:u w:val="none"/>
          </w:rPr>
          <w:t>Subversion</w:t>
        </w:r>
      </w:hyperlink>
      <w:r w:rsidRPr="00317E91">
        <w:rPr>
          <w:rStyle w:val="apple-converted-space"/>
          <w:sz w:val="28"/>
          <w:szCs w:val="28"/>
        </w:rPr>
        <w:t> </w:t>
      </w:r>
      <w:r w:rsidRPr="00317E91">
        <w:rPr>
          <w:sz w:val="28"/>
          <w:szCs w:val="28"/>
        </w:rPr>
        <w:t>и</w:t>
      </w:r>
      <w:r w:rsidRPr="00317E91">
        <w:rPr>
          <w:rStyle w:val="apple-converted-space"/>
          <w:sz w:val="28"/>
          <w:szCs w:val="28"/>
        </w:rPr>
        <w:t> </w:t>
      </w:r>
      <w:hyperlink r:id="rId37" w:tooltip="Microsoft Visual SourceSafe" w:history="1">
        <w:r w:rsidRPr="001E4007">
          <w:rPr>
            <w:rStyle w:val="a6"/>
            <w:i/>
            <w:color w:val="auto"/>
            <w:sz w:val="28"/>
            <w:szCs w:val="28"/>
            <w:u w:val="none"/>
          </w:rPr>
          <w:t>Visual SourceSafe</w:t>
        </w:r>
      </w:hyperlink>
      <w:r w:rsidRPr="00317E91">
        <w:rPr>
          <w:sz w:val="28"/>
          <w:szCs w:val="28"/>
        </w:rPr>
        <w:t>), добавление новых наборов инструментов (например, для редактирования и визуального проектирования кода на</w:t>
      </w:r>
      <w:r w:rsidRPr="00317E91">
        <w:rPr>
          <w:rStyle w:val="apple-converted-space"/>
          <w:sz w:val="28"/>
          <w:szCs w:val="28"/>
        </w:rPr>
        <w:t> </w:t>
      </w:r>
      <w:hyperlink r:id="rId38" w:tooltip="Предметно-ориентированный язык программирования" w:history="1">
        <w:r w:rsidRPr="00317E91">
          <w:rPr>
            <w:rStyle w:val="a6"/>
            <w:color w:val="auto"/>
            <w:sz w:val="28"/>
            <w:szCs w:val="28"/>
            <w:u w:val="none"/>
          </w:rPr>
          <w:t>предметно-ориентированных языках программирования</w:t>
        </w:r>
      </w:hyperlink>
      <w:r w:rsidRPr="00317E91">
        <w:rPr>
          <w:rStyle w:val="apple-converted-space"/>
          <w:sz w:val="28"/>
          <w:szCs w:val="28"/>
        </w:rPr>
        <w:t> </w:t>
      </w:r>
      <w:r w:rsidRPr="00317E91">
        <w:rPr>
          <w:sz w:val="28"/>
          <w:szCs w:val="28"/>
        </w:rPr>
        <w:t>или инструментов для прочих аспектов</w:t>
      </w:r>
      <w:r w:rsidRPr="00317E91">
        <w:rPr>
          <w:rStyle w:val="apple-converted-space"/>
          <w:sz w:val="28"/>
          <w:szCs w:val="28"/>
        </w:rPr>
        <w:t> </w:t>
      </w:r>
      <w:hyperlink r:id="rId39" w:tooltip="Процесс разработки программного обеспечения" w:history="1">
        <w:r w:rsidRPr="00317E91">
          <w:rPr>
            <w:rStyle w:val="a6"/>
            <w:color w:val="auto"/>
            <w:sz w:val="28"/>
            <w:szCs w:val="28"/>
            <w:u w:val="none"/>
          </w:rPr>
          <w:t>процесса разработки программного обеспечения</w:t>
        </w:r>
      </w:hyperlink>
      <w:r w:rsidRPr="00317E91">
        <w:rPr>
          <w:rStyle w:val="apple-converted-space"/>
          <w:sz w:val="28"/>
          <w:szCs w:val="28"/>
        </w:rPr>
        <w:t> </w:t>
      </w:r>
      <w:r w:rsidRPr="00317E91">
        <w:rPr>
          <w:sz w:val="28"/>
          <w:szCs w:val="28"/>
        </w:rPr>
        <w:t xml:space="preserve">(например, клиент </w:t>
      </w:r>
      <w:r w:rsidRPr="001E4007">
        <w:rPr>
          <w:i/>
          <w:sz w:val="28"/>
          <w:szCs w:val="28"/>
        </w:rPr>
        <w:t>Team Explorer</w:t>
      </w:r>
      <w:r w:rsidRPr="00317E91">
        <w:rPr>
          <w:sz w:val="28"/>
          <w:szCs w:val="28"/>
        </w:rPr>
        <w:t xml:space="preserve"> для работы с</w:t>
      </w:r>
      <w:r w:rsidRPr="00317E91">
        <w:rPr>
          <w:rStyle w:val="apple-converted-space"/>
          <w:sz w:val="28"/>
          <w:szCs w:val="28"/>
        </w:rPr>
        <w:t> </w:t>
      </w:r>
      <w:hyperlink r:id="rId40" w:tooltip="Team Foundation Server" w:history="1">
        <w:r w:rsidRPr="001E4007">
          <w:rPr>
            <w:rStyle w:val="a6"/>
            <w:i/>
            <w:color w:val="auto"/>
            <w:sz w:val="28"/>
            <w:szCs w:val="28"/>
            <w:u w:val="none"/>
          </w:rPr>
          <w:t>Team Foundation Server</w:t>
        </w:r>
      </w:hyperlink>
      <w:r w:rsidRPr="00317E91">
        <w:rPr>
          <w:sz w:val="28"/>
          <w:szCs w:val="28"/>
        </w:rPr>
        <w:t>).</w:t>
      </w:r>
    </w:p>
    <w:p w:rsidR="00836EF9" w:rsidRDefault="00836EF9" w:rsidP="00317E91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en-US"/>
        </w:rPr>
      </w:pPr>
    </w:p>
    <w:p w:rsidR="005C7813" w:rsidRPr="00584D33" w:rsidRDefault="00836EF9" w:rsidP="00584D33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b/>
          <w:i/>
          <w:sz w:val="28"/>
          <w:szCs w:val="28"/>
        </w:rPr>
      </w:pPr>
      <w:r w:rsidRPr="005C7813">
        <w:rPr>
          <w:b/>
          <w:i/>
          <w:sz w:val="28"/>
          <w:szCs w:val="28"/>
        </w:rPr>
        <w:t xml:space="preserve">1.6.2 Обзор возможностей среды разработки </w:t>
      </w:r>
      <w:r w:rsidRPr="005C7813">
        <w:rPr>
          <w:b/>
          <w:i/>
          <w:sz w:val="28"/>
          <w:szCs w:val="28"/>
          <w:lang w:val="en-US"/>
        </w:rPr>
        <w:t>Visual</w:t>
      </w:r>
      <w:r w:rsidRPr="005C7813">
        <w:rPr>
          <w:b/>
          <w:i/>
          <w:sz w:val="28"/>
          <w:szCs w:val="28"/>
        </w:rPr>
        <w:t xml:space="preserve"> </w:t>
      </w:r>
      <w:r w:rsidRPr="005C7813">
        <w:rPr>
          <w:b/>
          <w:i/>
          <w:sz w:val="28"/>
          <w:szCs w:val="28"/>
          <w:lang w:val="en-US"/>
        </w:rPr>
        <w:t>Studio</w:t>
      </w:r>
    </w:p>
    <w:p w:rsidR="000A356F" w:rsidRPr="00584D33" w:rsidRDefault="000A356F" w:rsidP="007F201F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22C3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584D3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22C39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584D33">
        <w:rPr>
          <w:rFonts w:ascii="Times New Roman" w:hAnsi="Times New Roman" w:cs="Times New Roman"/>
          <w:sz w:val="28"/>
          <w:szCs w:val="28"/>
        </w:rPr>
        <w:t xml:space="preserve"> </w:t>
      </w:r>
      <w:r w:rsidRPr="000A356F">
        <w:rPr>
          <w:rFonts w:ascii="Times New Roman" w:hAnsi="Times New Roman" w:cs="Times New Roman"/>
          <w:sz w:val="28"/>
          <w:szCs w:val="28"/>
        </w:rPr>
        <w:t>поддерживает</w:t>
      </w:r>
      <w:r w:rsidRPr="00584D33">
        <w:rPr>
          <w:rFonts w:ascii="Times New Roman" w:hAnsi="Times New Roman" w:cs="Times New Roman"/>
          <w:sz w:val="28"/>
          <w:szCs w:val="28"/>
        </w:rPr>
        <w:t xml:space="preserve"> </w:t>
      </w:r>
      <w:r w:rsidRPr="000A356F">
        <w:rPr>
          <w:rFonts w:ascii="Times New Roman" w:hAnsi="Times New Roman" w:cs="Times New Roman"/>
          <w:sz w:val="28"/>
          <w:szCs w:val="28"/>
        </w:rPr>
        <w:t>создание</w:t>
      </w:r>
      <w:r w:rsidRPr="00584D33">
        <w:rPr>
          <w:rFonts w:ascii="Times New Roman" w:hAnsi="Times New Roman" w:cs="Times New Roman"/>
          <w:sz w:val="28"/>
          <w:szCs w:val="28"/>
        </w:rPr>
        <w:t xml:space="preserve"> </w:t>
      </w:r>
      <w:r w:rsidRPr="000A356F">
        <w:rPr>
          <w:rFonts w:ascii="Times New Roman" w:hAnsi="Times New Roman" w:cs="Times New Roman"/>
          <w:sz w:val="28"/>
          <w:szCs w:val="28"/>
        </w:rPr>
        <w:t>программ</w:t>
      </w:r>
      <w:r w:rsidRPr="00584D33">
        <w:rPr>
          <w:rFonts w:ascii="Times New Roman" w:hAnsi="Times New Roman" w:cs="Times New Roman"/>
          <w:sz w:val="28"/>
          <w:szCs w:val="28"/>
        </w:rPr>
        <w:t xml:space="preserve"> </w:t>
      </w:r>
      <w:r w:rsidRPr="000A356F">
        <w:rPr>
          <w:rFonts w:ascii="Times New Roman" w:hAnsi="Times New Roman" w:cs="Times New Roman"/>
          <w:sz w:val="28"/>
          <w:szCs w:val="28"/>
        </w:rPr>
        <w:t>на</w:t>
      </w:r>
      <w:r w:rsidRPr="00584D33">
        <w:rPr>
          <w:rFonts w:ascii="Times New Roman" w:hAnsi="Times New Roman" w:cs="Times New Roman"/>
          <w:sz w:val="28"/>
          <w:szCs w:val="28"/>
        </w:rPr>
        <w:t xml:space="preserve"> </w:t>
      </w:r>
      <w:r w:rsidRPr="000A356F">
        <w:rPr>
          <w:rFonts w:ascii="Times New Roman" w:hAnsi="Times New Roman" w:cs="Times New Roman"/>
          <w:sz w:val="28"/>
          <w:szCs w:val="28"/>
        </w:rPr>
        <w:t>нескольких</w:t>
      </w:r>
      <w:r w:rsidRPr="00584D33">
        <w:rPr>
          <w:rFonts w:ascii="Times New Roman" w:hAnsi="Times New Roman" w:cs="Times New Roman"/>
          <w:sz w:val="28"/>
          <w:szCs w:val="28"/>
        </w:rPr>
        <w:t xml:space="preserve"> </w:t>
      </w:r>
      <w:r w:rsidRPr="000A356F">
        <w:rPr>
          <w:rFonts w:ascii="Times New Roman" w:hAnsi="Times New Roman" w:cs="Times New Roman"/>
          <w:sz w:val="28"/>
          <w:szCs w:val="28"/>
        </w:rPr>
        <w:t>языках</w:t>
      </w:r>
      <w:r w:rsidRPr="00584D33">
        <w:rPr>
          <w:rFonts w:ascii="Times New Roman" w:hAnsi="Times New Roman" w:cs="Times New Roman"/>
          <w:sz w:val="28"/>
          <w:szCs w:val="28"/>
        </w:rPr>
        <w:t xml:space="preserve">: </w:t>
      </w:r>
      <w:hyperlink r:id="rId41" w:history="1">
        <w:r w:rsidRPr="00F22C39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  <w:lang w:val="en-US"/>
          </w:rPr>
          <w:t>Visual</w:t>
        </w:r>
        <w:r w:rsidRPr="00584D33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 xml:space="preserve"> </w:t>
        </w:r>
        <w:r w:rsidRPr="00F22C39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  <w:lang w:val="en-US"/>
          </w:rPr>
          <w:t>Basic</w:t>
        </w:r>
        <w:r w:rsidRPr="00584D33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7F201F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и</w:t>
        </w:r>
        <w:r w:rsidRPr="00584D33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F22C39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  <w:lang w:val="en-US"/>
          </w:rPr>
          <w:t>Visual</w:t>
        </w:r>
        <w:r w:rsidRPr="00584D33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 xml:space="preserve"> </w:t>
        </w:r>
        <w:r w:rsidRPr="00F22C39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  <w:lang w:val="en-US"/>
          </w:rPr>
          <w:t>C</w:t>
        </w:r>
        <w:r w:rsidRPr="00584D33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#</w:t>
        </w:r>
      </w:hyperlink>
      <w:r w:rsidRPr="00584D33">
        <w:rPr>
          <w:rFonts w:ascii="Times New Roman" w:hAnsi="Times New Roman" w:cs="Times New Roman"/>
          <w:sz w:val="28"/>
          <w:szCs w:val="28"/>
        </w:rPr>
        <w:t xml:space="preserve">, </w:t>
      </w:r>
      <w:hyperlink r:id="rId42" w:history="1">
        <w:r w:rsidRPr="00F22C39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  <w:lang w:val="en-US"/>
          </w:rPr>
          <w:t>Visual</w:t>
        </w:r>
        <w:r w:rsidRPr="00584D33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 xml:space="preserve"> </w:t>
        </w:r>
        <w:r w:rsidRPr="00F22C39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  <w:lang w:val="en-US"/>
          </w:rPr>
          <w:t>C</w:t>
        </w:r>
        <w:r w:rsidRPr="00584D33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>++</w:t>
        </w:r>
      </w:hyperlink>
      <w:r w:rsidRPr="00584D33">
        <w:rPr>
          <w:rFonts w:ascii="Times New Roman" w:hAnsi="Times New Roman" w:cs="Times New Roman"/>
          <w:sz w:val="28"/>
          <w:szCs w:val="28"/>
        </w:rPr>
        <w:t xml:space="preserve">, </w:t>
      </w:r>
      <w:hyperlink r:id="rId43" w:history="1">
        <w:r w:rsidRPr="00F22C39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  <w:lang w:val="en-US"/>
          </w:rPr>
          <w:t>Visual</w:t>
        </w:r>
        <w:r w:rsidRPr="00584D33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 xml:space="preserve"> </w:t>
        </w:r>
        <w:r w:rsidRPr="00F22C39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  <w:lang w:val="en-US"/>
          </w:rPr>
          <w:t>F</w:t>
        </w:r>
        <w:r w:rsidRPr="00584D33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>#</w:t>
        </w:r>
      </w:hyperlink>
      <w:r w:rsidRPr="00584D33">
        <w:rPr>
          <w:rFonts w:ascii="Times New Roman" w:hAnsi="Times New Roman" w:cs="Times New Roman"/>
          <w:sz w:val="28"/>
          <w:szCs w:val="28"/>
        </w:rPr>
        <w:t xml:space="preserve">, </w:t>
      </w:r>
      <w:hyperlink r:id="rId44" w:history="1">
        <w:r w:rsidRPr="00F22C39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  <w:lang w:val="en-US"/>
          </w:rPr>
          <w:t>JScript</w:t>
        </w:r>
      </w:hyperlink>
      <w:r w:rsidR="007F201F" w:rsidRPr="00584D33">
        <w:rPr>
          <w:rFonts w:ascii="Times New Roman" w:hAnsi="Times New Roman" w:cs="Times New Roman"/>
          <w:i/>
          <w:sz w:val="28"/>
          <w:szCs w:val="28"/>
        </w:rPr>
        <w:t>.</w:t>
      </w:r>
    </w:p>
    <w:p w:rsidR="00502105" w:rsidRDefault="00502105" w:rsidP="007F201F">
      <w:pPr>
        <w:spacing w:after="0" w:line="240" w:lineRule="auto"/>
        <w:ind w:firstLine="708"/>
        <w:jc w:val="both"/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9671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89671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89671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Basic</w:t>
      </w:r>
      <w:r w:rsidRPr="008967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96715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предоставляет простой и быстрый способ создания приложений </w:t>
      </w:r>
      <w:r w:rsidRPr="00896715">
        <w:rPr>
          <w:rStyle w:val="sentence"/>
          <w:rFonts w:ascii="Times New Roman" w:hAnsi="Times New Roman" w:cs="Times New Roman"/>
          <w:i/>
          <w:sz w:val="28"/>
          <w:szCs w:val="28"/>
          <w:shd w:val="clear" w:color="auto" w:fill="FFFFFF"/>
        </w:rPr>
        <w:t>Windows</w:t>
      </w:r>
      <w:r w:rsidRPr="00896715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 xml:space="preserve">, веб-приложений и приложений для мобильных устройств на базе </w:t>
      </w:r>
      <w:r w:rsidRPr="00896715">
        <w:rPr>
          <w:rStyle w:val="sentence"/>
          <w:rFonts w:ascii="Times New Roman" w:hAnsi="Times New Roman" w:cs="Times New Roman"/>
          <w:i/>
          <w:sz w:val="28"/>
          <w:szCs w:val="28"/>
          <w:shd w:val="clear" w:color="auto" w:fill="FFFFFF"/>
        </w:rPr>
        <w:t>.NET Framework</w:t>
      </w:r>
      <w:r w:rsidRPr="00896715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9671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6715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Как и все программы, предназначенные для платформы .</w:t>
      </w:r>
      <w:r w:rsidRPr="00896715">
        <w:rPr>
          <w:rStyle w:val="sentence"/>
          <w:rFonts w:ascii="Times New Roman" w:hAnsi="Times New Roman" w:cs="Times New Roman"/>
          <w:i/>
          <w:sz w:val="28"/>
          <w:szCs w:val="28"/>
          <w:shd w:val="clear" w:color="auto" w:fill="FFFFFF"/>
        </w:rPr>
        <w:t>NET Framework</w:t>
      </w:r>
      <w:r w:rsidRPr="00896715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 xml:space="preserve">, программы, написанные в </w:t>
      </w:r>
      <w:r w:rsidRPr="00896715">
        <w:rPr>
          <w:rStyle w:val="sentence"/>
          <w:rFonts w:ascii="Times New Roman" w:hAnsi="Times New Roman" w:cs="Times New Roman"/>
          <w:i/>
          <w:sz w:val="28"/>
          <w:szCs w:val="28"/>
          <w:shd w:val="clear" w:color="auto" w:fill="FFFFFF"/>
        </w:rPr>
        <w:t>Visual Basic</w:t>
      </w:r>
      <w:r w:rsidRPr="00896715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, выгодно отличаются высоким уровнем безопасности и широкими возможностями взаимодействия между языками.</w:t>
      </w:r>
    </w:p>
    <w:p w:rsidR="00896715" w:rsidRDefault="00896715" w:rsidP="00896715">
      <w:pPr>
        <w:spacing w:after="0" w:line="240" w:lineRule="auto"/>
        <w:ind w:firstLine="708"/>
        <w:jc w:val="both"/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9671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Visual C#</w:t>
      </w:r>
      <w:r w:rsidRPr="008967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9671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6715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предназначен для построения самых разнообразных приложений, выполняемых в .</w:t>
      </w:r>
      <w:r w:rsidRPr="00896715">
        <w:rPr>
          <w:rStyle w:val="sentence"/>
          <w:rFonts w:ascii="Times New Roman" w:hAnsi="Times New Roman" w:cs="Times New Roman"/>
          <w:i/>
          <w:sz w:val="28"/>
          <w:szCs w:val="28"/>
          <w:shd w:val="clear" w:color="auto" w:fill="FFFFFF"/>
        </w:rPr>
        <w:t>NET Framework</w:t>
      </w:r>
      <w:r w:rsidRPr="00896715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9671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6715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 xml:space="preserve">Язык </w:t>
      </w:r>
      <w:r w:rsidRPr="00896715">
        <w:rPr>
          <w:rStyle w:val="sentence"/>
          <w:rFonts w:ascii="Times New Roman" w:hAnsi="Times New Roman" w:cs="Times New Roman"/>
          <w:i/>
          <w:sz w:val="28"/>
          <w:szCs w:val="28"/>
          <w:shd w:val="clear" w:color="auto" w:fill="FFFFFF"/>
        </w:rPr>
        <w:t>Visual C</w:t>
      </w:r>
      <w:r w:rsidRPr="00896715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# простой, мощный, типобезопасный и объектно-ориентированный.</w:t>
      </w:r>
      <w:r w:rsidRPr="0089671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96715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 xml:space="preserve">Благодаря </w:t>
      </w:r>
      <w:r w:rsidRPr="00896715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множеству нововведений </w:t>
      </w:r>
      <w:r w:rsidR="0057364D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он</w:t>
      </w:r>
      <w:r w:rsidRPr="00896715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обеспечивает возможность быстрой разработки приложений.</w:t>
      </w:r>
    </w:p>
    <w:p w:rsidR="007D215F" w:rsidRDefault="007D215F" w:rsidP="008967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215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Visual C++</w:t>
      </w:r>
      <w:r w:rsidRPr="007D21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F0C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Pr="007D21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язык, предназначенный для обеспечения всестороннего и детального контроля над процессом построения как собственных приложений </w:t>
      </w:r>
      <w:r w:rsidRPr="007D215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Windows</w:t>
      </w:r>
      <w:r w:rsidRPr="007D21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7D215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COM</w:t>
      </w:r>
      <w:r w:rsidRPr="007D21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+), так и управляемых приложений </w:t>
      </w:r>
      <w:r w:rsidRPr="007D215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Windows</w:t>
      </w:r>
      <w:r w:rsidRPr="007D21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базе .</w:t>
      </w:r>
      <w:r w:rsidRPr="007D215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NET Framework</w:t>
      </w:r>
      <w:r w:rsidRPr="007D215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86743" w:rsidRPr="00A86743" w:rsidRDefault="00A86743" w:rsidP="008967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743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Visual F#</w:t>
      </w:r>
      <w:r w:rsidRPr="00A867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86743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это язык программирования, поддерживающий функциональное программирование в дополнение к традиционному объектно-ориентированному и императивному (процедурному) программированию.</w:t>
      </w:r>
      <w:r w:rsidRPr="00A8674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Он</w:t>
      </w:r>
      <w:r w:rsidRPr="00A86743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позволяет разрабатывать приложения и расширять д</w:t>
      </w:r>
      <w:r w:rsidR="0043663A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ругие приложения .</w:t>
      </w:r>
      <w:r w:rsidR="0043663A" w:rsidRPr="00D15DB9">
        <w:rPr>
          <w:rStyle w:val="sentence"/>
          <w:rFonts w:ascii="Times New Roman" w:hAnsi="Times New Roman" w:cs="Times New Roman"/>
          <w:i/>
          <w:sz w:val="28"/>
          <w:szCs w:val="28"/>
          <w:shd w:val="clear" w:color="auto" w:fill="FFFFFF"/>
        </w:rPr>
        <w:t>NET Framework</w:t>
      </w:r>
      <w:r w:rsidRPr="00A86743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3663A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FB3124" w:rsidRDefault="00FB3124" w:rsidP="00FB31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B3124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1176CE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B3124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приложения</w:t>
      </w:r>
      <w:r w:rsidRPr="001176CE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B3124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можно</w:t>
      </w:r>
      <w:r w:rsidRPr="001176CE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B3124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внедрять</w:t>
      </w:r>
      <w:r w:rsidRPr="001176CE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B3124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различные</w:t>
      </w:r>
      <w:r w:rsidRPr="001176CE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B3124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технологии</w:t>
      </w:r>
      <w:r w:rsidRPr="001176CE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FB3124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такие</w:t>
      </w:r>
      <w:r w:rsidRPr="001176CE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B3124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как</w:t>
      </w:r>
      <w:r w:rsidRPr="001176CE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</w:t>
      </w:r>
      <w:r w:rsidRPr="001176C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.NET Framework</w:t>
      </w:r>
      <w:r w:rsidRPr="001176C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1176C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Windows Presentation Foundation</w:t>
      </w:r>
      <w:r w:rsidRPr="001176C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(</w:t>
      </w:r>
      <w:r w:rsidRPr="001176C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WPF</w:t>
      </w:r>
      <w:r w:rsidRPr="001176C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), </w:t>
      </w:r>
      <w:r w:rsidRPr="001176C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Windows Communication</w:t>
      </w:r>
      <w:r w:rsidRPr="001176C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1176C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Foundation</w:t>
      </w:r>
      <w:r w:rsidRPr="001176C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(</w:t>
      </w:r>
      <w:r w:rsidRPr="001176C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WCF</w:t>
      </w:r>
      <w:r w:rsidRPr="001176C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), </w:t>
      </w:r>
      <w:r w:rsidRPr="001176C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Windows Workflow Foundation</w:t>
      </w:r>
      <w:r w:rsidRPr="001176C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1176C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Silverlight</w:t>
      </w:r>
      <w:r w:rsidRPr="001176C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1176C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Windows Forms</w:t>
      </w:r>
      <w:r w:rsidRPr="001176C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1176C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ASP.NET</w:t>
      </w:r>
      <w:r w:rsidRPr="001176C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1176C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LINQ</w:t>
      </w:r>
      <w:r w:rsidRPr="001176C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D15DB9" w:rsidRPr="00D15DB9" w:rsidRDefault="00D15DB9" w:rsidP="00D15DB9">
      <w:pPr>
        <w:spacing w:after="0" w:line="240" w:lineRule="auto"/>
        <w:ind w:firstLine="708"/>
        <w:jc w:val="both"/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5D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Приложения </w:t>
      </w:r>
      <w:r w:rsidRPr="00D15DB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Windows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 т</w:t>
      </w:r>
      <w:r w:rsidRPr="00D15DB9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 xml:space="preserve">ип приложений, предназначенный для размещения в среде </w:t>
      </w:r>
      <w:r w:rsidRPr="00D15DB9">
        <w:rPr>
          <w:rStyle w:val="sentence"/>
          <w:rFonts w:ascii="Times New Roman" w:hAnsi="Times New Roman" w:cs="Times New Roman"/>
          <w:i/>
          <w:sz w:val="28"/>
          <w:szCs w:val="28"/>
          <w:shd w:val="clear" w:color="auto" w:fill="FFFFFF"/>
        </w:rPr>
        <w:t>Windows</w:t>
      </w:r>
      <w:r w:rsidRPr="00D15DB9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D15DB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15DB9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Эти приложения могут быть написаны на любом языке программирования.</w:t>
      </w:r>
      <w:r w:rsidRPr="00D15DB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15DB9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 xml:space="preserve">Среди примеров таких приложений можно назвать библиотеки классов, службы </w:t>
      </w:r>
      <w:r w:rsidRPr="00D15DB9">
        <w:rPr>
          <w:rStyle w:val="sentence"/>
          <w:rFonts w:ascii="Times New Roman" w:hAnsi="Times New Roman" w:cs="Times New Roman"/>
          <w:i/>
          <w:sz w:val="28"/>
          <w:szCs w:val="28"/>
          <w:shd w:val="clear" w:color="auto" w:fill="FFFFFF"/>
        </w:rPr>
        <w:t>Windows</w:t>
      </w:r>
      <w:r w:rsidRPr="00D15DB9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консольные приложения и приложения </w:t>
      </w:r>
      <w:r w:rsidRPr="00D15DB9">
        <w:rPr>
          <w:rStyle w:val="sentence"/>
          <w:rFonts w:ascii="Times New Roman" w:hAnsi="Times New Roman" w:cs="Times New Roman"/>
          <w:i/>
          <w:sz w:val="28"/>
          <w:szCs w:val="28"/>
          <w:shd w:val="clear" w:color="auto" w:fill="FFFFFF"/>
        </w:rPr>
        <w:t>WPF</w:t>
      </w:r>
      <w:r w:rsidRPr="00D15DB9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15DB9" w:rsidRPr="00D15DB9" w:rsidRDefault="00D15DB9" w:rsidP="00D15DB9">
      <w:pPr>
        <w:spacing w:after="0" w:line="240" w:lineRule="auto"/>
        <w:ind w:firstLine="708"/>
        <w:jc w:val="both"/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5DB9">
        <w:rPr>
          <w:rFonts w:ascii="Times New Roman" w:hAnsi="Times New Roman" w:cs="Times New Roman"/>
          <w:sz w:val="28"/>
          <w:szCs w:val="28"/>
          <w:shd w:val="clear" w:color="auto" w:fill="FFFFFF"/>
        </w:rPr>
        <w:t>Веб-приложения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 т</w:t>
      </w:r>
      <w:r w:rsidRPr="00D15DB9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ип приложений, предназначенный для размещения на веб-страницах.</w:t>
      </w:r>
      <w:r w:rsidRPr="00D15DB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15DB9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Эти приложения могут быть написаны на любом языке программирования.</w:t>
      </w:r>
      <w:r w:rsidRPr="00D15DB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D15DB9" w:rsidRPr="00D15DB9" w:rsidRDefault="00D15DB9" w:rsidP="00D15DB9">
      <w:pPr>
        <w:spacing w:after="0" w:line="240" w:lineRule="auto"/>
        <w:ind w:firstLine="708"/>
        <w:jc w:val="both"/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5D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Приложения </w:t>
      </w:r>
      <w:r w:rsidRPr="00D15DB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Office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 т</w:t>
      </w:r>
      <w:r w:rsidRPr="00D15DB9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 xml:space="preserve">ип приложений, предназначенный для расширения приложения </w:t>
      </w:r>
      <w:r w:rsidRPr="00D15DB9">
        <w:rPr>
          <w:rStyle w:val="sentence"/>
          <w:rFonts w:ascii="Times New Roman" w:hAnsi="Times New Roman" w:cs="Times New Roman"/>
          <w:i/>
          <w:sz w:val="28"/>
          <w:szCs w:val="28"/>
          <w:shd w:val="clear" w:color="auto" w:fill="FFFFFF"/>
        </w:rPr>
        <w:t>Office</w:t>
      </w:r>
      <w:r w:rsidRPr="00D15DB9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D15DB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15DB9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 xml:space="preserve">Эти приложения могут быть написаны на </w:t>
      </w:r>
      <w:r w:rsidRPr="00D15DB9">
        <w:rPr>
          <w:rStyle w:val="sentence"/>
          <w:rFonts w:ascii="Times New Roman" w:hAnsi="Times New Roman" w:cs="Times New Roman"/>
          <w:i/>
          <w:sz w:val="28"/>
          <w:szCs w:val="28"/>
          <w:shd w:val="clear" w:color="auto" w:fill="FFFFFF"/>
        </w:rPr>
        <w:t>Visual Basic</w:t>
      </w:r>
      <w:r w:rsidRPr="00D15DB9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</w:t>
      </w:r>
      <w:r w:rsidRPr="00D15DB9">
        <w:rPr>
          <w:rStyle w:val="sentence"/>
          <w:rFonts w:ascii="Times New Roman" w:hAnsi="Times New Roman" w:cs="Times New Roman"/>
          <w:i/>
          <w:sz w:val="28"/>
          <w:szCs w:val="28"/>
          <w:shd w:val="clear" w:color="auto" w:fill="FFFFFF"/>
        </w:rPr>
        <w:t>Visual C</w:t>
      </w:r>
      <w:r w:rsidRPr="00D15DB9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#.</w:t>
      </w:r>
      <w:r w:rsidRPr="00D15DB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15DB9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 xml:space="preserve">Можно выполнить настройку на уровне документов, чтобы расширить возможности книги </w:t>
      </w:r>
      <w:r w:rsidRPr="00D15DB9">
        <w:rPr>
          <w:rStyle w:val="sentence"/>
          <w:rFonts w:ascii="Times New Roman" w:hAnsi="Times New Roman" w:cs="Times New Roman"/>
          <w:i/>
          <w:sz w:val="28"/>
          <w:szCs w:val="28"/>
          <w:shd w:val="clear" w:color="auto" w:fill="FFFFFF"/>
        </w:rPr>
        <w:t>Excel</w:t>
      </w:r>
      <w:r w:rsidRPr="00D15DB9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документа </w:t>
      </w:r>
      <w:r w:rsidRPr="00D15DB9">
        <w:rPr>
          <w:rStyle w:val="sentence"/>
          <w:rFonts w:ascii="Times New Roman" w:hAnsi="Times New Roman" w:cs="Times New Roman"/>
          <w:i/>
          <w:sz w:val="28"/>
          <w:szCs w:val="28"/>
          <w:shd w:val="clear" w:color="auto" w:fill="FFFFFF"/>
        </w:rPr>
        <w:t>Word</w:t>
      </w:r>
      <w:r w:rsidRPr="00D15DB9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, или создать надстройки на уровне приложения.</w:t>
      </w:r>
    </w:p>
    <w:p w:rsidR="00D15DB9" w:rsidRDefault="00D15DB9" w:rsidP="00D15DB9">
      <w:pPr>
        <w:spacing w:after="0" w:line="240" w:lineRule="auto"/>
        <w:ind w:firstLine="708"/>
        <w:jc w:val="both"/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5DB9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Приложения для расширения среды</w:t>
      </w:r>
      <w:r w:rsidR="008A2ECA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D15D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A2ECA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D15DB9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ип приложений, предназначенный для автоматизации интегрированной среды разработки или добавления в нее дополнительных возможностей. Примерами таких приложений могут быть надстройки и мастера.</w:t>
      </w:r>
      <w:r w:rsidRPr="00D15DB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15DB9">
        <w:rPr>
          <w:rStyle w:val="sentence"/>
          <w:rFonts w:ascii="Times New Roman" w:hAnsi="Times New Roman" w:cs="Times New Roman"/>
          <w:sz w:val="28"/>
          <w:szCs w:val="28"/>
          <w:shd w:val="clear" w:color="auto" w:fill="FFFFFF"/>
        </w:rPr>
        <w:t>Эти приложения могут быть написаны на любом языке программирования.</w:t>
      </w:r>
    </w:p>
    <w:p w:rsidR="00F22C39" w:rsidRDefault="00F22C39" w:rsidP="00F22C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69FE">
        <w:rPr>
          <w:rFonts w:ascii="Times New Roman" w:hAnsi="Times New Roman" w:cs="Times New Roman"/>
          <w:sz w:val="28"/>
          <w:szCs w:val="28"/>
        </w:rPr>
        <w:t xml:space="preserve">В семействе продуктов </w:t>
      </w:r>
      <w:r w:rsidRPr="00DD74D7">
        <w:rPr>
          <w:rFonts w:ascii="Times New Roman" w:hAnsi="Times New Roman" w:cs="Times New Roman"/>
          <w:i/>
          <w:sz w:val="28"/>
          <w:szCs w:val="28"/>
        </w:rPr>
        <w:t>Visual Studio</w:t>
      </w:r>
      <w:r w:rsidRPr="003869FE">
        <w:rPr>
          <w:rFonts w:ascii="Times New Roman" w:hAnsi="Times New Roman" w:cs="Times New Roman"/>
          <w:sz w:val="28"/>
          <w:szCs w:val="28"/>
        </w:rPr>
        <w:t xml:space="preserve"> используется единая интегрированная среда разработки (</w:t>
      </w:r>
      <w:r w:rsidRPr="00DD74D7">
        <w:rPr>
          <w:rFonts w:ascii="Times New Roman" w:hAnsi="Times New Roman" w:cs="Times New Roman"/>
          <w:i/>
          <w:sz w:val="28"/>
          <w:szCs w:val="28"/>
        </w:rPr>
        <w:t>IDE</w:t>
      </w:r>
      <w:r w:rsidRPr="003869FE">
        <w:rPr>
          <w:rFonts w:ascii="Times New Roman" w:hAnsi="Times New Roman" w:cs="Times New Roman"/>
          <w:sz w:val="28"/>
          <w:szCs w:val="28"/>
        </w:rPr>
        <w:t xml:space="preserve">), состоящая из нескольких элементов: </w:t>
      </w:r>
      <w:r>
        <w:rPr>
          <w:rFonts w:ascii="Times New Roman" w:hAnsi="Times New Roman" w:cs="Times New Roman"/>
          <w:sz w:val="28"/>
          <w:szCs w:val="28"/>
        </w:rPr>
        <w:t>строки меню, панели инструментов</w:t>
      </w:r>
      <w:r w:rsidRPr="003869FE">
        <w:rPr>
          <w:rFonts w:ascii="Times New Roman" w:hAnsi="Times New Roman" w:cs="Times New Roman"/>
          <w:sz w:val="28"/>
          <w:szCs w:val="28"/>
        </w:rPr>
        <w:t>, различных закрепленных или автоматически скрываемых окон инструментов в левой, нижней или правой областях, а также области редакторов. Набор доступных окон инструментов, меню и панелей инструментов зависит от типа проекта или файла, в котором выполняется разработка.</w:t>
      </w:r>
    </w:p>
    <w:p w:rsidR="00F22C39" w:rsidRPr="00D15DB9" w:rsidRDefault="00F22C39" w:rsidP="00F22C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56F">
        <w:rPr>
          <w:rFonts w:ascii="Times New Roman" w:hAnsi="Times New Roman" w:cs="Times New Roman"/>
          <w:sz w:val="28"/>
          <w:szCs w:val="28"/>
          <w:shd w:val="clear" w:color="auto" w:fill="FFFFFF"/>
        </w:rPr>
        <w:t>Интегрированная среда разработки (</w:t>
      </w:r>
      <w:r w:rsidRPr="000A356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IDE</w:t>
      </w:r>
      <w:r w:rsidRPr="000A3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Pr="000A356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Visual Studio</w:t>
      </w:r>
      <w:r w:rsidRPr="000A3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предоставляет средства, по</w:t>
      </w:r>
      <w:r w:rsidRPr="000A356F">
        <w:rPr>
          <w:rFonts w:ascii="Times New Roman" w:hAnsi="Times New Roman" w:cs="Times New Roman"/>
          <w:sz w:val="28"/>
          <w:szCs w:val="28"/>
        </w:rPr>
        <w:t xml:space="preserve">могающие в редактировании и управлении текстом, кодом и разметкой, элементы управления вставки и настройки, а также другие </w:t>
      </w:r>
      <w:r w:rsidRPr="000A356F">
        <w:rPr>
          <w:rFonts w:ascii="Times New Roman" w:hAnsi="Times New Roman" w:cs="Times New Roman"/>
          <w:sz w:val="28"/>
          <w:szCs w:val="28"/>
        </w:rPr>
        <w:lastRenderedPageBreak/>
        <w:t>объекты и пространства имен, и ссылки на внешние компоненты и ресурсы для добавления.</w:t>
      </w:r>
    </w:p>
    <w:p w:rsidR="00DF544F" w:rsidRPr="003869FE" w:rsidRDefault="00DF544F" w:rsidP="000A35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69FE">
        <w:rPr>
          <w:rFonts w:ascii="Times New Roman" w:hAnsi="Times New Roman" w:cs="Times New Roman"/>
          <w:sz w:val="28"/>
          <w:szCs w:val="28"/>
        </w:rPr>
        <w:t>Расположение окон инструментов и других элементов интегрированной среды разработки может изменяться в зависимости от примененных параметров и настроек, выполняемых пользователем в процессе работы.</w:t>
      </w:r>
    </w:p>
    <w:p w:rsidR="00DF544F" w:rsidRPr="003869FE" w:rsidRDefault="00DF544F" w:rsidP="003869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69FE">
        <w:rPr>
          <w:rFonts w:ascii="Times New Roman" w:hAnsi="Times New Roman" w:cs="Times New Roman"/>
          <w:sz w:val="28"/>
          <w:szCs w:val="28"/>
        </w:rPr>
        <w:t>Решения и проекты содержат элементы, которые представляют ссылки, подключения данных, папки и файлы, необходимые для создания приложения.</w:t>
      </w:r>
      <w:r w:rsidR="00DD74D7" w:rsidRPr="00DD74D7">
        <w:rPr>
          <w:rFonts w:ascii="Times New Roman" w:hAnsi="Times New Roman" w:cs="Times New Roman"/>
          <w:sz w:val="28"/>
          <w:szCs w:val="28"/>
        </w:rPr>
        <w:t xml:space="preserve"> </w:t>
      </w:r>
      <w:r w:rsidRPr="003869FE">
        <w:rPr>
          <w:rFonts w:ascii="Times New Roman" w:hAnsi="Times New Roman" w:cs="Times New Roman"/>
          <w:sz w:val="28"/>
          <w:szCs w:val="28"/>
        </w:rPr>
        <w:t>Контейнер-решение может содержать несколько проектов, тогда как контейнер-проект обычно содержит несколько элементов. </w:t>
      </w:r>
      <w:r w:rsidR="002B693C" w:rsidRPr="002B693C">
        <w:rPr>
          <w:rFonts w:ascii="Times New Roman" w:hAnsi="Times New Roman" w:cs="Times New Roman"/>
          <w:sz w:val="28"/>
          <w:szCs w:val="28"/>
        </w:rPr>
        <w:t xml:space="preserve">Обозреватель решений </w:t>
      </w:r>
      <w:r w:rsidRPr="003869FE">
        <w:rPr>
          <w:rFonts w:ascii="Times New Roman" w:hAnsi="Times New Roman" w:cs="Times New Roman"/>
          <w:sz w:val="28"/>
          <w:szCs w:val="28"/>
        </w:rPr>
        <w:t>выводит на экран решения, содержащиеся в них проекты и элементы этих проектов. В обозревателе решений можно открывать файлы для редактирования, добавлять новые файлы в проект и просматривать свойства решений, проектов и элементов.</w:t>
      </w:r>
    </w:p>
    <w:p w:rsidR="00DF544F" w:rsidRPr="003869FE" w:rsidRDefault="00DF544F" w:rsidP="003869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69FE">
        <w:rPr>
          <w:rFonts w:ascii="Times New Roman" w:hAnsi="Times New Roman" w:cs="Times New Roman"/>
          <w:sz w:val="28"/>
          <w:szCs w:val="28"/>
        </w:rPr>
        <w:t>В редакторах и конструкторах, как правило, используется два представления: графическое представление конструктора и представление связанного кода или исходного кода. Представление конструктора позволяет определить расположение элементов управления и других объектов пользовательского интерфейса или веб-страницы. Элементы управления можно легко перемещать из </w:t>
      </w:r>
      <w:hyperlink r:id="rId45" w:history="1">
        <w:r w:rsidRPr="003869FE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панел</w:t>
        </w:r>
        <w:r w:rsidR="00AC70A9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и </w:t>
        </w:r>
        <w:r w:rsidRPr="003869FE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элементов</w:t>
        </w:r>
      </w:hyperlink>
      <w:r w:rsidRPr="003869FE">
        <w:rPr>
          <w:rFonts w:ascii="Times New Roman" w:hAnsi="Times New Roman" w:cs="Times New Roman"/>
          <w:sz w:val="28"/>
          <w:szCs w:val="28"/>
        </w:rPr>
        <w:t xml:space="preserve"> и располагать в рабочей области конструирования. </w:t>
      </w:r>
    </w:p>
    <w:p w:rsidR="00DF544F" w:rsidRPr="003869FE" w:rsidRDefault="00DF544F" w:rsidP="003869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69FE">
        <w:rPr>
          <w:rFonts w:ascii="Times New Roman" w:hAnsi="Times New Roman" w:cs="Times New Roman"/>
          <w:sz w:val="28"/>
          <w:szCs w:val="28"/>
        </w:rPr>
        <w:t xml:space="preserve">В среде </w:t>
      </w:r>
      <w:r w:rsidRPr="00DD74D7">
        <w:rPr>
          <w:rFonts w:ascii="Times New Roman" w:hAnsi="Times New Roman" w:cs="Times New Roman"/>
          <w:i/>
          <w:sz w:val="28"/>
          <w:szCs w:val="28"/>
        </w:rPr>
        <w:t>Visual Studio</w:t>
      </w:r>
      <w:r w:rsidRPr="003869FE">
        <w:rPr>
          <w:rFonts w:ascii="Times New Roman" w:hAnsi="Times New Roman" w:cs="Times New Roman"/>
          <w:sz w:val="28"/>
          <w:szCs w:val="28"/>
        </w:rPr>
        <w:t xml:space="preserve"> предусмотрен мощный набор средств построения и отладки. Благодаря конфигурациям построения можно выбирать компоненты для построения, исключать компоненты, которые не требуется включать в построение, а также определять, как будут построены выбранные проекты и для какой платформы. Конфигурации построений доступны как для решений, так и для проектов.</w:t>
      </w:r>
    </w:p>
    <w:p w:rsidR="00A14F1D" w:rsidRDefault="00DF544F" w:rsidP="003869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69FE">
        <w:rPr>
          <w:rFonts w:ascii="Times New Roman" w:hAnsi="Times New Roman" w:cs="Times New Roman"/>
          <w:sz w:val="28"/>
          <w:szCs w:val="28"/>
        </w:rPr>
        <w:t xml:space="preserve">В </w:t>
      </w:r>
      <w:r w:rsidRPr="00DD74D7">
        <w:rPr>
          <w:rFonts w:ascii="Times New Roman" w:hAnsi="Times New Roman" w:cs="Times New Roman"/>
          <w:i/>
          <w:sz w:val="28"/>
          <w:szCs w:val="28"/>
        </w:rPr>
        <w:t>Visual Studio</w:t>
      </w:r>
      <w:r w:rsidRPr="003869FE">
        <w:rPr>
          <w:rFonts w:ascii="Times New Roman" w:hAnsi="Times New Roman" w:cs="Times New Roman"/>
          <w:sz w:val="28"/>
          <w:szCs w:val="28"/>
        </w:rPr>
        <w:t xml:space="preserve"> предусмотрены две различные стратегии развертывания: </w:t>
      </w:r>
      <w:r w:rsidRPr="00DD74D7">
        <w:rPr>
          <w:rFonts w:ascii="Times New Roman" w:hAnsi="Times New Roman" w:cs="Times New Roman"/>
          <w:i/>
          <w:sz w:val="28"/>
          <w:szCs w:val="28"/>
        </w:rPr>
        <w:t>ClickOnce</w:t>
      </w:r>
      <w:r w:rsidRPr="003869FE">
        <w:rPr>
          <w:rFonts w:ascii="Times New Roman" w:hAnsi="Times New Roman" w:cs="Times New Roman"/>
          <w:sz w:val="28"/>
          <w:szCs w:val="28"/>
        </w:rPr>
        <w:t xml:space="preserve"> и установщик </w:t>
      </w:r>
      <w:r w:rsidRPr="00DD74D7">
        <w:rPr>
          <w:rFonts w:ascii="Times New Roman" w:hAnsi="Times New Roman" w:cs="Times New Roman"/>
          <w:i/>
          <w:sz w:val="28"/>
          <w:szCs w:val="28"/>
        </w:rPr>
        <w:t>Windows</w:t>
      </w:r>
      <w:r w:rsidRPr="003869FE">
        <w:rPr>
          <w:rFonts w:ascii="Times New Roman" w:hAnsi="Times New Roman" w:cs="Times New Roman"/>
          <w:sz w:val="28"/>
          <w:szCs w:val="28"/>
        </w:rPr>
        <w:t xml:space="preserve">. При использовании развертывания </w:t>
      </w:r>
      <w:r w:rsidRPr="00DD74D7">
        <w:rPr>
          <w:rFonts w:ascii="Times New Roman" w:hAnsi="Times New Roman" w:cs="Times New Roman"/>
          <w:i/>
          <w:sz w:val="28"/>
          <w:szCs w:val="28"/>
        </w:rPr>
        <w:t>ClickOnce</w:t>
      </w:r>
      <w:r w:rsidRPr="003869FE">
        <w:rPr>
          <w:rFonts w:ascii="Times New Roman" w:hAnsi="Times New Roman" w:cs="Times New Roman"/>
          <w:sz w:val="28"/>
          <w:szCs w:val="28"/>
        </w:rPr>
        <w:t xml:space="preserve"> осуществляется публикация приложения в некоторое централизованное расположение, и пользователь устанавливает или запускает приложение из этого расположения. При развертывании с помощью установщика </w:t>
      </w:r>
      <w:r w:rsidRPr="00DD74D7">
        <w:rPr>
          <w:rFonts w:ascii="Times New Roman" w:hAnsi="Times New Roman" w:cs="Times New Roman"/>
          <w:i/>
          <w:sz w:val="28"/>
          <w:szCs w:val="28"/>
        </w:rPr>
        <w:t>Windows</w:t>
      </w:r>
      <w:r w:rsidRPr="003869FE">
        <w:rPr>
          <w:rFonts w:ascii="Times New Roman" w:hAnsi="Times New Roman" w:cs="Times New Roman"/>
          <w:sz w:val="28"/>
          <w:szCs w:val="28"/>
        </w:rPr>
        <w:t xml:space="preserve"> приложение упаковывается в файл </w:t>
      </w:r>
      <w:r w:rsidRPr="00DD74D7">
        <w:rPr>
          <w:rFonts w:ascii="Times New Roman" w:hAnsi="Times New Roman" w:cs="Times New Roman"/>
          <w:i/>
          <w:sz w:val="28"/>
          <w:szCs w:val="28"/>
        </w:rPr>
        <w:t>setup.exe</w:t>
      </w:r>
      <w:r w:rsidRPr="003869FE">
        <w:rPr>
          <w:rFonts w:ascii="Times New Roman" w:hAnsi="Times New Roman" w:cs="Times New Roman"/>
          <w:sz w:val="28"/>
          <w:szCs w:val="28"/>
        </w:rPr>
        <w:t>, который распространяется среди пользователей; затем пользователи устанавливают приложения с помощью этого файла. </w:t>
      </w:r>
    </w:p>
    <w:p w:rsidR="00140B63" w:rsidRPr="00140B63" w:rsidRDefault="00140B63" w:rsidP="00140B6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40B63" w:rsidRDefault="00140B63" w:rsidP="00140B63">
      <w:pPr>
        <w:pStyle w:val="2"/>
        <w:shd w:val="clear" w:color="auto" w:fill="FFFFF8"/>
        <w:spacing w:before="0" w:line="240" w:lineRule="auto"/>
        <w:textAlignment w:val="top"/>
        <w:rPr>
          <w:i/>
          <w:color w:val="000000"/>
          <w:sz w:val="27"/>
          <w:szCs w:val="27"/>
        </w:rPr>
      </w:pPr>
      <w:r w:rsidRPr="00140B63">
        <w:rPr>
          <w:i/>
          <w:lang w:val="en-US"/>
        </w:rPr>
        <w:t xml:space="preserve">1.7.1 </w:t>
      </w:r>
      <w:r w:rsidRPr="00140B63">
        <w:rPr>
          <w:i/>
        </w:rPr>
        <w:t>Описание</w:t>
      </w:r>
      <w:r w:rsidRPr="00140B63">
        <w:rPr>
          <w:i/>
          <w:lang w:val="en-US"/>
        </w:rPr>
        <w:t xml:space="preserve"> </w:t>
      </w:r>
      <w:r w:rsidRPr="00140B63">
        <w:rPr>
          <w:i/>
        </w:rPr>
        <w:t>СУБД</w:t>
      </w:r>
      <w:r w:rsidRPr="00140B63">
        <w:rPr>
          <w:i/>
          <w:lang w:val="en-US"/>
        </w:rPr>
        <w:t xml:space="preserve"> </w:t>
      </w:r>
      <w:r w:rsidRPr="00140B63">
        <w:rPr>
          <w:i/>
          <w:color w:val="000000"/>
          <w:sz w:val="27"/>
          <w:szCs w:val="27"/>
          <w:lang w:val="en-US"/>
        </w:rPr>
        <w:t>Microsoft SQL Server 2008 R2</w:t>
      </w:r>
    </w:p>
    <w:p w:rsidR="006D2967" w:rsidRDefault="006D2967" w:rsidP="006D2967">
      <w:pPr>
        <w:spacing w:after="0" w:line="240" w:lineRule="auto"/>
        <w:ind w:firstLine="56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D2967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Microsoft SQL Server</w:t>
      </w:r>
      <w:r w:rsidRPr="006D296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6D296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46" w:tooltip="Реляционная СУБД" w:history="1">
        <w:r w:rsidRPr="006D2967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система управления реляционными базами данных</w:t>
        </w:r>
      </w:hyperlink>
      <w:r w:rsidRPr="006D2967">
        <w:rPr>
          <w:rFonts w:ascii="Times New Roman" w:hAnsi="Times New Roman" w:cs="Times New Roman"/>
          <w:sz w:val="28"/>
          <w:szCs w:val="28"/>
          <w:shd w:val="clear" w:color="auto" w:fill="FFFFFF"/>
        </w:rPr>
        <w:t>, разработанная корпорацией</w:t>
      </w:r>
      <w:r w:rsidRPr="006D296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47" w:tooltip="Microsoft" w:history="1">
        <w:r w:rsidRPr="006D2967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  <w:shd w:val="clear" w:color="auto" w:fill="FFFFFF"/>
          </w:rPr>
          <w:t>Microsoft</w:t>
        </w:r>
      </w:hyperlink>
      <w:r w:rsidRPr="006D2967">
        <w:rPr>
          <w:rFonts w:ascii="Times New Roman" w:hAnsi="Times New Roman" w:cs="Times New Roman"/>
          <w:sz w:val="28"/>
          <w:szCs w:val="28"/>
          <w:shd w:val="clear" w:color="auto" w:fill="FFFFFF"/>
        </w:rPr>
        <w:t>. Основной используемый язык запросов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6D296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48" w:tooltip="Transact-SQL" w:history="1">
        <w:r w:rsidRPr="006D2967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  <w:shd w:val="clear" w:color="auto" w:fill="FFFFFF"/>
          </w:rPr>
          <w:t>Transact-SQL</w:t>
        </w:r>
      </w:hyperlink>
      <w:r w:rsidRPr="006D29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создан совместно </w:t>
      </w:r>
      <w:r w:rsidRPr="006D296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Microsoft</w:t>
      </w:r>
      <w:r w:rsidRPr="006D29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</w:t>
      </w:r>
      <w:r w:rsidRPr="006D296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49" w:tooltip="Sybase" w:history="1">
        <w:r w:rsidRPr="006D2967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  <w:shd w:val="clear" w:color="auto" w:fill="FFFFFF"/>
          </w:rPr>
          <w:t>Sybase</w:t>
        </w:r>
      </w:hyperlink>
      <w:r w:rsidRPr="006D29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6D296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Transact-SQL</w:t>
      </w:r>
      <w:r w:rsidRPr="006D296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реализацией стандарта</w:t>
      </w:r>
      <w:r w:rsidRPr="006D296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50" w:tooltip="ANSI" w:history="1">
        <w:r w:rsidRPr="00090A55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  <w:shd w:val="clear" w:color="auto" w:fill="FFFFFF"/>
          </w:rPr>
          <w:t>ANSI</w:t>
        </w:r>
      </w:hyperlink>
      <w:r w:rsidRPr="00090A5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hyperlink r:id="rId51" w:tooltip="ISO" w:history="1">
        <w:r w:rsidRPr="00090A55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  <w:shd w:val="clear" w:color="auto" w:fill="FFFFFF"/>
          </w:rPr>
          <w:t>ISO</w:t>
        </w:r>
      </w:hyperlink>
      <w:r w:rsidRPr="006D296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D2967">
        <w:rPr>
          <w:rFonts w:ascii="Times New Roman" w:hAnsi="Times New Roman" w:cs="Times New Roman"/>
          <w:sz w:val="28"/>
          <w:szCs w:val="28"/>
          <w:shd w:val="clear" w:color="auto" w:fill="FFFFFF"/>
        </w:rPr>
        <w:t>по структурированному языку запросов (</w:t>
      </w:r>
      <w:hyperlink r:id="rId52" w:tooltip="SQL" w:history="1">
        <w:r w:rsidRPr="00090A55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  <w:shd w:val="clear" w:color="auto" w:fill="FFFFFF"/>
          </w:rPr>
          <w:t>SQL</w:t>
        </w:r>
      </w:hyperlink>
      <w:r w:rsidRPr="006D2967">
        <w:rPr>
          <w:rFonts w:ascii="Times New Roman" w:hAnsi="Times New Roman" w:cs="Times New Roman"/>
          <w:sz w:val="28"/>
          <w:szCs w:val="28"/>
          <w:shd w:val="clear" w:color="auto" w:fill="FFFFFF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:rsidR="003724E2" w:rsidRDefault="003724E2" w:rsidP="003724E2">
      <w:pPr>
        <w:spacing w:after="0" w:line="240" w:lineRule="auto"/>
        <w:ind w:firstLine="561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8"/>
        </w:rPr>
      </w:pPr>
      <w:r w:rsidRPr="003724E2">
        <w:rPr>
          <w:rFonts w:ascii="Times New Roman" w:hAnsi="Times New Roman" w:cs="Times New Roman"/>
          <w:color w:val="000000"/>
          <w:sz w:val="28"/>
          <w:szCs w:val="28"/>
          <w:shd w:val="clear" w:color="auto" w:fill="FFFFF8"/>
        </w:rPr>
        <w:lastRenderedPageBreak/>
        <w:t xml:space="preserve">Ключевые особенности </w:t>
      </w:r>
      <w:r w:rsidRPr="003C2FD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8"/>
        </w:rPr>
        <w:t>Microsoft SQL Server 2008 R2</w:t>
      </w:r>
      <w:r w:rsidRPr="003724E2">
        <w:rPr>
          <w:rFonts w:ascii="Times New Roman" w:hAnsi="Times New Roman" w:cs="Times New Roman"/>
          <w:color w:val="000000"/>
          <w:sz w:val="28"/>
          <w:szCs w:val="28"/>
          <w:shd w:val="clear" w:color="auto" w:fill="FFFFF8"/>
        </w:rPr>
        <w:t xml:space="preserve"> - это инструменты персональной бизнес-аналитики для подготовки отчетов и анализа, а также высокая надежность и максимальная производительность</w:t>
      </w:r>
      <w:r w:rsidRPr="003724E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8"/>
        </w:rPr>
        <w:t> </w:t>
      </w:r>
      <w:hyperlink r:id="rId53" w:tgtFrame="new_window" w:history="1">
        <w:r w:rsidRPr="003724E2">
          <w:rPr>
            <w:rStyle w:val="a6"/>
            <w:rFonts w:ascii="Times New Roman" w:hAnsi="Times New Roman" w:cs="Times New Roman"/>
            <w:bCs/>
            <w:color w:val="auto"/>
            <w:sz w:val="28"/>
            <w:szCs w:val="28"/>
            <w:u w:val="none"/>
            <w:shd w:val="clear" w:color="auto" w:fill="FFFFF8"/>
          </w:rPr>
          <w:t>СУБД</w:t>
        </w:r>
      </w:hyperlink>
      <w:r w:rsidRPr="003724E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8"/>
        </w:rPr>
        <w:t> </w:t>
      </w:r>
      <w:r w:rsidRPr="003724E2">
        <w:rPr>
          <w:rFonts w:ascii="Times New Roman" w:hAnsi="Times New Roman" w:cs="Times New Roman"/>
          <w:color w:val="000000"/>
          <w:sz w:val="28"/>
          <w:szCs w:val="28"/>
          <w:shd w:val="clear" w:color="auto" w:fill="FFFFF8"/>
        </w:rPr>
        <w:t>и оборудования.</w:t>
      </w:r>
      <w:r w:rsidRPr="003724E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8"/>
        </w:rPr>
        <w:t> </w:t>
      </w:r>
    </w:p>
    <w:p w:rsidR="00E04515" w:rsidRPr="00E04515" w:rsidRDefault="00E04515" w:rsidP="00E04515">
      <w:pPr>
        <w:spacing w:after="0" w:line="240" w:lineRule="auto"/>
        <w:ind w:firstLine="561"/>
        <w:jc w:val="both"/>
        <w:rPr>
          <w:rFonts w:ascii="Times New Roman" w:hAnsi="Times New Roman" w:cs="Times New Roman"/>
          <w:sz w:val="28"/>
          <w:szCs w:val="28"/>
          <w:shd w:val="clear" w:color="auto" w:fill="FFFFF8"/>
        </w:rPr>
      </w:pPr>
      <w:r w:rsidRPr="00E04515">
        <w:rPr>
          <w:rFonts w:ascii="Times New Roman" w:hAnsi="Times New Roman" w:cs="Times New Roman"/>
          <w:i/>
          <w:sz w:val="28"/>
          <w:szCs w:val="28"/>
          <w:shd w:val="clear" w:color="auto" w:fill="FFFFF8"/>
        </w:rPr>
        <w:t>Microsoft SQL Server</w:t>
      </w:r>
      <w:r w:rsidRPr="00E04515">
        <w:rPr>
          <w:rFonts w:ascii="Times New Roman" w:hAnsi="Times New Roman" w:cs="Times New Roman"/>
          <w:sz w:val="28"/>
          <w:szCs w:val="28"/>
          <w:shd w:val="clear" w:color="auto" w:fill="FFFFF8"/>
        </w:rPr>
        <w:t xml:space="preserve"> </w:t>
      </w:r>
      <w:r w:rsidRPr="003C2FD0">
        <w:rPr>
          <w:rFonts w:ascii="Times New Roman" w:hAnsi="Times New Roman" w:cs="Times New Roman"/>
          <w:i/>
          <w:sz w:val="28"/>
          <w:szCs w:val="28"/>
          <w:shd w:val="clear" w:color="auto" w:fill="FFFFF8"/>
        </w:rPr>
        <w:t>2008</w:t>
      </w:r>
      <w:r w:rsidRPr="00E04515">
        <w:rPr>
          <w:rFonts w:ascii="Times New Roman" w:hAnsi="Times New Roman" w:cs="Times New Roman"/>
          <w:sz w:val="28"/>
          <w:szCs w:val="28"/>
          <w:shd w:val="clear" w:color="auto" w:fill="FFFFF8"/>
        </w:rPr>
        <w:t xml:space="preserve"> </w:t>
      </w:r>
      <w:r w:rsidRPr="00E04515">
        <w:rPr>
          <w:rFonts w:ascii="Times New Roman" w:hAnsi="Times New Roman" w:cs="Times New Roman"/>
          <w:i/>
          <w:sz w:val="28"/>
          <w:szCs w:val="28"/>
          <w:shd w:val="clear" w:color="auto" w:fill="FFFFF8"/>
        </w:rPr>
        <w:t>R</w:t>
      </w:r>
      <w:r w:rsidRPr="003C2FD0">
        <w:rPr>
          <w:rFonts w:ascii="Times New Roman" w:hAnsi="Times New Roman" w:cs="Times New Roman"/>
          <w:i/>
          <w:sz w:val="28"/>
          <w:szCs w:val="28"/>
          <w:shd w:val="clear" w:color="auto" w:fill="FFFFF8"/>
        </w:rPr>
        <w:t>2</w:t>
      </w:r>
      <w:r w:rsidRPr="00E04515">
        <w:rPr>
          <w:rFonts w:ascii="Times New Roman" w:hAnsi="Times New Roman" w:cs="Times New Roman"/>
          <w:sz w:val="28"/>
          <w:szCs w:val="28"/>
          <w:shd w:val="clear" w:color="auto" w:fill="FFFFF8"/>
        </w:rPr>
        <w:t xml:space="preserve"> также включает компонент</w:t>
      </w:r>
      <w:r w:rsidRPr="00E0451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8"/>
        </w:rPr>
        <w:t> </w:t>
      </w:r>
      <w:r w:rsidRPr="00E04515">
        <w:rPr>
          <w:rFonts w:ascii="Times New Roman" w:hAnsi="Times New Roman" w:cs="Times New Roman"/>
          <w:bCs/>
          <w:i/>
          <w:sz w:val="28"/>
          <w:szCs w:val="28"/>
          <w:shd w:val="clear" w:color="auto" w:fill="FFFFF8"/>
        </w:rPr>
        <w:t>Reporting Services</w:t>
      </w:r>
      <w:r w:rsidRPr="00E04515">
        <w:rPr>
          <w:rStyle w:val="apple-converted-space"/>
          <w:rFonts w:ascii="Times New Roman" w:hAnsi="Times New Roman" w:cs="Times New Roman"/>
          <w:i/>
          <w:sz w:val="28"/>
          <w:szCs w:val="28"/>
          <w:shd w:val="clear" w:color="auto" w:fill="FFFFF8"/>
        </w:rPr>
        <w:t> </w:t>
      </w:r>
      <w:r w:rsidRPr="00E04515">
        <w:rPr>
          <w:rFonts w:ascii="Times New Roman" w:hAnsi="Times New Roman" w:cs="Times New Roman"/>
          <w:i/>
          <w:sz w:val="28"/>
          <w:szCs w:val="28"/>
          <w:shd w:val="clear" w:color="auto" w:fill="FFFFF8"/>
        </w:rPr>
        <w:t>(SSRS)</w:t>
      </w:r>
      <w:r w:rsidRPr="00E04515">
        <w:rPr>
          <w:rFonts w:ascii="Times New Roman" w:hAnsi="Times New Roman" w:cs="Times New Roman"/>
          <w:sz w:val="28"/>
          <w:szCs w:val="28"/>
          <w:shd w:val="clear" w:color="auto" w:fill="FFFFF8"/>
        </w:rPr>
        <w:t xml:space="preserve">, с помощью которого можно создавать комплексные системы корпоративной отчетности, способные обслуживать тысячи пользователей. Средства создания отчетов предлагают инструмент для проектирования отчетов </w:t>
      </w:r>
      <w:r w:rsidRPr="00E04515">
        <w:rPr>
          <w:rFonts w:ascii="Times New Roman" w:hAnsi="Times New Roman" w:cs="Times New Roman"/>
          <w:i/>
          <w:sz w:val="28"/>
          <w:szCs w:val="28"/>
          <w:shd w:val="clear" w:color="auto" w:fill="FFFFF8"/>
        </w:rPr>
        <w:t>Report Designer</w:t>
      </w:r>
      <w:r w:rsidRPr="00E04515">
        <w:rPr>
          <w:rFonts w:ascii="Times New Roman" w:hAnsi="Times New Roman" w:cs="Times New Roman"/>
          <w:sz w:val="28"/>
          <w:szCs w:val="28"/>
          <w:shd w:val="clear" w:color="auto" w:fill="FFFFF8"/>
        </w:rPr>
        <w:t>, простой и удобный инструмент для самостоятельного создания отчетов пользователями и средства визуализации.</w:t>
      </w:r>
    </w:p>
    <w:p w:rsidR="00E04515" w:rsidRPr="00E04515" w:rsidRDefault="00E04515" w:rsidP="00E04515">
      <w:pPr>
        <w:spacing w:after="0" w:line="240" w:lineRule="auto"/>
        <w:ind w:firstLine="561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8"/>
        </w:rPr>
      </w:pPr>
      <w:r w:rsidRPr="00E04515">
        <w:rPr>
          <w:rFonts w:ascii="Times New Roman" w:hAnsi="Times New Roman" w:cs="Times New Roman"/>
          <w:sz w:val="28"/>
          <w:szCs w:val="28"/>
          <w:shd w:val="clear" w:color="auto" w:fill="FFFFF8"/>
        </w:rPr>
        <w:t xml:space="preserve">Встроенный </w:t>
      </w:r>
      <w:r w:rsidRPr="00D22719">
        <w:rPr>
          <w:rFonts w:ascii="Times New Roman" w:hAnsi="Times New Roman" w:cs="Times New Roman"/>
          <w:i/>
          <w:sz w:val="28"/>
          <w:szCs w:val="28"/>
          <w:shd w:val="clear" w:color="auto" w:fill="FFFFF8"/>
        </w:rPr>
        <w:t>OLAP</w:t>
      </w:r>
      <w:r w:rsidRPr="00E04515">
        <w:rPr>
          <w:rFonts w:ascii="Times New Roman" w:hAnsi="Times New Roman" w:cs="Times New Roman"/>
          <w:sz w:val="28"/>
          <w:szCs w:val="28"/>
          <w:shd w:val="clear" w:color="auto" w:fill="FFFFF8"/>
        </w:rPr>
        <w:t>-сервер с развитыми возможностями интеллектуального анализа (</w:t>
      </w:r>
      <w:r w:rsidRPr="00D22719">
        <w:rPr>
          <w:rFonts w:ascii="Times New Roman" w:hAnsi="Times New Roman" w:cs="Times New Roman"/>
          <w:i/>
          <w:sz w:val="28"/>
          <w:szCs w:val="28"/>
          <w:shd w:val="clear" w:color="auto" w:fill="FFFFF8"/>
        </w:rPr>
        <w:t>Data Mining</w:t>
      </w:r>
      <w:r w:rsidRPr="00E04515">
        <w:rPr>
          <w:rFonts w:ascii="Times New Roman" w:hAnsi="Times New Roman" w:cs="Times New Roman"/>
          <w:sz w:val="28"/>
          <w:szCs w:val="28"/>
          <w:shd w:val="clear" w:color="auto" w:fill="FFFFF8"/>
        </w:rPr>
        <w:t xml:space="preserve">) </w:t>
      </w:r>
      <w:r w:rsidRPr="00D22719">
        <w:rPr>
          <w:rFonts w:ascii="Times New Roman" w:hAnsi="Times New Roman" w:cs="Times New Roman"/>
          <w:i/>
          <w:sz w:val="28"/>
          <w:szCs w:val="28"/>
          <w:shd w:val="clear" w:color="auto" w:fill="FFFFF8"/>
        </w:rPr>
        <w:t>Microsoft SQL Server</w:t>
      </w:r>
      <w:r w:rsidRPr="00E04515">
        <w:rPr>
          <w:rFonts w:ascii="Times New Roman" w:hAnsi="Times New Roman" w:cs="Times New Roman"/>
          <w:sz w:val="28"/>
          <w:szCs w:val="28"/>
          <w:shd w:val="clear" w:color="auto" w:fill="FFFFF8"/>
        </w:rPr>
        <w:t xml:space="preserve"> 2008 </w:t>
      </w:r>
      <w:r w:rsidRPr="00D22719">
        <w:rPr>
          <w:rFonts w:ascii="Times New Roman" w:hAnsi="Times New Roman" w:cs="Times New Roman"/>
          <w:i/>
          <w:sz w:val="28"/>
          <w:szCs w:val="28"/>
          <w:shd w:val="clear" w:color="auto" w:fill="FFFFF8"/>
        </w:rPr>
        <w:t>R</w:t>
      </w:r>
      <w:r w:rsidRPr="00E04515">
        <w:rPr>
          <w:rFonts w:ascii="Times New Roman" w:hAnsi="Times New Roman" w:cs="Times New Roman"/>
          <w:sz w:val="28"/>
          <w:szCs w:val="28"/>
          <w:shd w:val="clear" w:color="auto" w:fill="FFFFF8"/>
        </w:rPr>
        <w:t xml:space="preserve">2 </w:t>
      </w:r>
      <w:r w:rsidRPr="00D22719">
        <w:rPr>
          <w:rFonts w:ascii="Times New Roman" w:hAnsi="Times New Roman" w:cs="Times New Roman"/>
          <w:i/>
          <w:sz w:val="28"/>
          <w:szCs w:val="28"/>
          <w:shd w:val="clear" w:color="auto" w:fill="FFFFF8"/>
        </w:rPr>
        <w:t>Analysis Services</w:t>
      </w:r>
      <w:r w:rsidRPr="00E04515">
        <w:rPr>
          <w:rFonts w:ascii="Times New Roman" w:hAnsi="Times New Roman" w:cs="Times New Roman"/>
          <w:sz w:val="28"/>
          <w:szCs w:val="28"/>
          <w:shd w:val="clear" w:color="auto" w:fill="FFFFF8"/>
        </w:rPr>
        <w:t xml:space="preserve"> позволяет проводить аналитику в режиме реального времени, обеспечивает логическое представление многомерных данных. Благодаря этому пользователям не надо думать о физической структуре таблиц и колонок. Также предлагается набор интеллектуальных алгоритмов для решения задач прогнозирования, выявления скрытых закономерностей и т.д.</w:t>
      </w:r>
      <w:r w:rsidRPr="00E0451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8"/>
        </w:rPr>
        <w:t> </w:t>
      </w:r>
    </w:p>
    <w:p w:rsidR="00E04515" w:rsidRPr="00E04515" w:rsidRDefault="00E04515" w:rsidP="00E04515">
      <w:pPr>
        <w:spacing w:after="0" w:line="240" w:lineRule="auto"/>
        <w:ind w:firstLine="561"/>
        <w:jc w:val="both"/>
        <w:rPr>
          <w:rFonts w:ascii="Times New Roman" w:hAnsi="Times New Roman" w:cs="Times New Roman"/>
          <w:sz w:val="28"/>
          <w:szCs w:val="28"/>
          <w:shd w:val="clear" w:color="auto" w:fill="FFFFF8"/>
        </w:rPr>
      </w:pPr>
      <w:r w:rsidRPr="00D22719">
        <w:rPr>
          <w:rFonts w:ascii="Times New Roman" w:hAnsi="Times New Roman" w:cs="Times New Roman"/>
          <w:i/>
          <w:sz w:val="28"/>
          <w:szCs w:val="28"/>
          <w:shd w:val="clear" w:color="auto" w:fill="FFFFF8"/>
        </w:rPr>
        <w:t>Microsoft SQL Server</w:t>
      </w:r>
      <w:r w:rsidRPr="00E04515">
        <w:rPr>
          <w:rFonts w:ascii="Times New Roman" w:hAnsi="Times New Roman" w:cs="Times New Roman"/>
          <w:sz w:val="28"/>
          <w:szCs w:val="28"/>
          <w:shd w:val="clear" w:color="auto" w:fill="FFFFF8"/>
        </w:rPr>
        <w:t xml:space="preserve"> </w:t>
      </w:r>
      <w:r w:rsidRPr="003C2FD0">
        <w:rPr>
          <w:rFonts w:ascii="Times New Roman" w:hAnsi="Times New Roman" w:cs="Times New Roman"/>
          <w:i/>
          <w:sz w:val="28"/>
          <w:szCs w:val="28"/>
          <w:shd w:val="clear" w:color="auto" w:fill="FFFFF8"/>
        </w:rPr>
        <w:t>2008 R2</w:t>
      </w:r>
      <w:r w:rsidRPr="00E04515">
        <w:rPr>
          <w:rFonts w:ascii="Times New Roman" w:hAnsi="Times New Roman" w:cs="Times New Roman"/>
          <w:sz w:val="28"/>
          <w:szCs w:val="28"/>
          <w:shd w:val="clear" w:color="auto" w:fill="FFFFF8"/>
        </w:rPr>
        <w:t xml:space="preserve"> предлагает новую технологию</w:t>
      </w:r>
      <w:r w:rsidRPr="00E0451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8"/>
        </w:rPr>
        <w:t> </w:t>
      </w:r>
      <w:r w:rsidRPr="00D22719">
        <w:rPr>
          <w:rFonts w:ascii="Times New Roman" w:hAnsi="Times New Roman" w:cs="Times New Roman"/>
          <w:bCs/>
          <w:i/>
          <w:sz w:val="28"/>
          <w:szCs w:val="28"/>
          <w:shd w:val="clear" w:color="auto" w:fill="FFFFF8"/>
        </w:rPr>
        <w:t>StreamInsight</w:t>
      </w:r>
      <w:r w:rsidRPr="00D22719">
        <w:rPr>
          <w:rFonts w:ascii="Times New Roman" w:hAnsi="Times New Roman" w:cs="Times New Roman"/>
          <w:i/>
          <w:sz w:val="28"/>
          <w:szCs w:val="28"/>
          <w:shd w:val="clear" w:color="auto" w:fill="FFFFF8"/>
        </w:rPr>
        <w:t>.</w:t>
      </w:r>
      <w:r w:rsidRPr="00E04515">
        <w:rPr>
          <w:rFonts w:ascii="Times New Roman" w:hAnsi="Times New Roman" w:cs="Times New Roman"/>
          <w:sz w:val="28"/>
          <w:szCs w:val="28"/>
          <w:shd w:val="clear" w:color="auto" w:fill="FFFFF8"/>
        </w:rPr>
        <w:t xml:space="preserve"> В отличие от классических систем, в которых входящие данные сначала загружаются в хранилище, очищаются и агрегируются и только после этого становятся доступны для исследования при помощи созданной заранее многомерной модели, технология позволяет начать обработку данных уже в момент их поступления. </w:t>
      </w:r>
      <w:r w:rsidRPr="00D22719">
        <w:rPr>
          <w:rFonts w:ascii="Times New Roman" w:hAnsi="Times New Roman" w:cs="Times New Roman"/>
          <w:i/>
          <w:sz w:val="28"/>
          <w:szCs w:val="28"/>
          <w:shd w:val="clear" w:color="auto" w:fill="FFFFF8"/>
        </w:rPr>
        <w:t>StreamInsight</w:t>
      </w:r>
      <w:r w:rsidRPr="00E04515">
        <w:rPr>
          <w:rFonts w:ascii="Times New Roman" w:hAnsi="Times New Roman" w:cs="Times New Roman"/>
          <w:sz w:val="28"/>
          <w:szCs w:val="28"/>
          <w:shd w:val="clear" w:color="auto" w:fill="FFFFF8"/>
        </w:rPr>
        <w:t xml:space="preserve"> пропускает входящие данные через систему фильтров, выделяя только значимую для конкретного бизнес-процесса информацию. В результате общий объем хранимой исторической информации сокращается без потери качества. </w:t>
      </w:r>
      <w:r w:rsidRPr="00D22719">
        <w:rPr>
          <w:rFonts w:ascii="Times New Roman" w:hAnsi="Times New Roman" w:cs="Times New Roman"/>
          <w:i/>
          <w:sz w:val="28"/>
          <w:szCs w:val="28"/>
          <w:shd w:val="clear" w:color="auto" w:fill="FFFFF8"/>
        </w:rPr>
        <w:t>StreamInsight</w:t>
      </w:r>
      <w:r w:rsidRPr="00E04515">
        <w:rPr>
          <w:rFonts w:ascii="Times New Roman" w:hAnsi="Times New Roman" w:cs="Times New Roman"/>
          <w:sz w:val="28"/>
          <w:szCs w:val="28"/>
          <w:shd w:val="clear" w:color="auto" w:fill="FFFFF8"/>
        </w:rPr>
        <w:t xml:space="preserve"> одновременно анализирует данные из большого числа источников, реализуя технологию комплексного анализа событий (</w:t>
      </w:r>
      <w:r w:rsidRPr="00D22719">
        <w:rPr>
          <w:rFonts w:ascii="Times New Roman" w:hAnsi="Times New Roman" w:cs="Times New Roman"/>
          <w:i/>
          <w:sz w:val="28"/>
          <w:szCs w:val="28"/>
          <w:shd w:val="clear" w:color="auto" w:fill="FFFFF8"/>
        </w:rPr>
        <w:t>Complex Event Processing, CEP</w:t>
      </w:r>
      <w:r w:rsidRPr="00E04515">
        <w:rPr>
          <w:rFonts w:ascii="Times New Roman" w:hAnsi="Times New Roman" w:cs="Times New Roman"/>
          <w:sz w:val="28"/>
          <w:szCs w:val="28"/>
          <w:shd w:val="clear" w:color="auto" w:fill="FFFFF8"/>
        </w:rPr>
        <w:t>). Она позволяет обрабатывать более 10 000 записей в секунду и сократить время отработки одного события до одной миллисекунды.</w:t>
      </w:r>
    </w:p>
    <w:p w:rsidR="00E04515" w:rsidRPr="00E04515" w:rsidRDefault="00D22719" w:rsidP="00E04515">
      <w:pPr>
        <w:spacing w:after="0" w:line="240" w:lineRule="auto"/>
        <w:ind w:firstLine="561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8"/>
        </w:rPr>
        <w:t>Другой важной</w:t>
      </w:r>
      <w:r w:rsidR="00E04515" w:rsidRPr="00E04515">
        <w:rPr>
          <w:rFonts w:ascii="Times New Roman" w:hAnsi="Times New Roman" w:cs="Times New Roman"/>
          <w:sz w:val="28"/>
          <w:szCs w:val="28"/>
          <w:shd w:val="clear" w:color="auto" w:fill="FFFFF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8"/>
        </w:rPr>
        <w:t>особенностью</w:t>
      </w:r>
      <w:r w:rsidR="00E04515" w:rsidRPr="00E04515">
        <w:rPr>
          <w:rFonts w:ascii="Times New Roman" w:hAnsi="Times New Roman" w:cs="Times New Roman"/>
          <w:sz w:val="28"/>
          <w:szCs w:val="28"/>
          <w:shd w:val="clear" w:color="auto" w:fill="FFFFF8"/>
        </w:rPr>
        <w:t xml:space="preserve"> </w:t>
      </w:r>
      <w:r w:rsidR="00E04515" w:rsidRPr="00D22719">
        <w:rPr>
          <w:rFonts w:ascii="Times New Roman" w:hAnsi="Times New Roman" w:cs="Times New Roman"/>
          <w:i/>
          <w:sz w:val="28"/>
          <w:szCs w:val="28"/>
          <w:shd w:val="clear" w:color="auto" w:fill="FFFFF8"/>
        </w:rPr>
        <w:t>Microsoft SQL Server</w:t>
      </w:r>
      <w:r w:rsidR="00E04515" w:rsidRPr="00E04515">
        <w:rPr>
          <w:rFonts w:ascii="Times New Roman" w:hAnsi="Times New Roman" w:cs="Times New Roman"/>
          <w:sz w:val="28"/>
          <w:szCs w:val="28"/>
          <w:shd w:val="clear" w:color="auto" w:fill="FFFFF8"/>
        </w:rPr>
        <w:t xml:space="preserve"> 2008 </w:t>
      </w:r>
      <w:r w:rsidR="00E04515" w:rsidRPr="00D22719">
        <w:rPr>
          <w:rFonts w:ascii="Times New Roman" w:hAnsi="Times New Roman" w:cs="Times New Roman"/>
          <w:i/>
          <w:sz w:val="28"/>
          <w:szCs w:val="28"/>
          <w:shd w:val="clear" w:color="auto" w:fill="FFFFF8"/>
        </w:rPr>
        <w:t>R</w:t>
      </w:r>
      <w:r w:rsidR="00E04515" w:rsidRPr="00E04515">
        <w:rPr>
          <w:rFonts w:ascii="Times New Roman" w:hAnsi="Times New Roman" w:cs="Times New Roman"/>
          <w:sz w:val="28"/>
          <w:szCs w:val="28"/>
          <w:shd w:val="clear" w:color="auto" w:fill="FFFFF8"/>
        </w:rPr>
        <w:t>2 является эффективный инструмент для централизованного управления но</w:t>
      </w:r>
      <w:r>
        <w:rPr>
          <w:rFonts w:ascii="Times New Roman" w:hAnsi="Times New Roman" w:cs="Times New Roman"/>
          <w:sz w:val="28"/>
          <w:szCs w:val="28"/>
          <w:shd w:val="clear" w:color="auto" w:fill="FFFFF8"/>
        </w:rPr>
        <w:t>рмативно-справочной информацией –</w:t>
      </w:r>
      <w:r w:rsidR="00E04515" w:rsidRPr="00E04515">
        <w:rPr>
          <w:rFonts w:ascii="Times New Roman" w:hAnsi="Times New Roman" w:cs="Times New Roman"/>
          <w:sz w:val="28"/>
          <w:szCs w:val="28"/>
          <w:shd w:val="clear" w:color="auto" w:fill="FFFFF8"/>
        </w:rPr>
        <w:t xml:space="preserve"> служба</w:t>
      </w:r>
      <w:r w:rsidR="00E04515" w:rsidRPr="00E0451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8"/>
        </w:rPr>
        <w:t> </w:t>
      </w:r>
      <w:r w:rsidR="00E04515" w:rsidRPr="00D22719">
        <w:rPr>
          <w:rFonts w:ascii="Times New Roman" w:hAnsi="Times New Roman" w:cs="Times New Roman"/>
          <w:bCs/>
          <w:i/>
          <w:sz w:val="28"/>
          <w:szCs w:val="28"/>
          <w:shd w:val="clear" w:color="auto" w:fill="FFFFF8"/>
        </w:rPr>
        <w:t>Master Data Services</w:t>
      </w:r>
      <w:r w:rsidR="00E04515" w:rsidRPr="00E0451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8"/>
        </w:rPr>
        <w:t> </w:t>
      </w:r>
      <w:r w:rsidR="00E04515" w:rsidRPr="00E04515">
        <w:rPr>
          <w:rFonts w:ascii="Times New Roman" w:hAnsi="Times New Roman" w:cs="Times New Roman"/>
          <w:sz w:val="28"/>
          <w:szCs w:val="28"/>
          <w:shd w:val="clear" w:color="auto" w:fill="FFFFF8"/>
        </w:rPr>
        <w:t>(</w:t>
      </w:r>
      <w:r w:rsidR="00E04515" w:rsidRPr="00D22719">
        <w:rPr>
          <w:rFonts w:ascii="Times New Roman" w:hAnsi="Times New Roman" w:cs="Times New Roman"/>
          <w:i/>
          <w:sz w:val="28"/>
          <w:szCs w:val="28"/>
          <w:shd w:val="clear" w:color="auto" w:fill="FFFFF8"/>
        </w:rPr>
        <w:t>MDS</w:t>
      </w:r>
      <w:r w:rsidR="00E04515" w:rsidRPr="00E04515">
        <w:rPr>
          <w:rFonts w:ascii="Times New Roman" w:hAnsi="Times New Roman" w:cs="Times New Roman"/>
          <w:sz w:val="28"/>
          <w:szCs w:val="28"/>
          <w:shd w:val="clear" w:color="auto" w:fill="FFFFF8"/>
        </w:rPr>
        <w:t xml:space="preserve">). </w:t>
      </w:r>
      <w:r w:rsidR="00E04515" w:rsidRPr="00D22719">
        <w:rPr>
          <w:rFonts w:ascii="Times New Roman" w:hAnsi="Times New Roman" w:cs="Times New Roman"/>
          <w:i/>
          <w:sz w:val="28"/>
          <w:szCs w:val="28"/>
          <w:shd w:val="clear" w:color="auto" w:fill="FFFFF8"/>
        </w:rPr>
        <w:t>MDS</w:t>
      </w:r>
      <w:r w:rsidR="00E04515" w:rsidRPr="00E04515">
        <w:rPr>
          <w:rFonts w:ascii="Times New Roman" w:hAnsi="Times New Roman" w:cs="Times New Roman"/>
          <w:sz w:val="28"/>
          <w:szCs w:val="28"/>
          <w:shd w:val="clear" w:color="auto" w:fill="FFFFF8"/>
        </w:rPr>
        <w:t xml:space="preserve"> обеспечивает соблюдение регламентных процедур при редактировании справочников, охраняя данные от внесения несанкционированных изменений.</w:t>
      </w:r>
      <w:r w:rsidR="00E04515" w:rsidRPr="00E0451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8"/>
        </w:rPr>
        <w:t> </w:t>
      </w:r>
    </w:p>
    <w:p w:rsidR="00E04515" w:rsidRDefault="00E04515" w:rsidP="00E04515">
      <w:pPr>
        <w:spacing w:after="0" w:line="240" w:lineRule="auto"/>
        <w:ind w:firstLine="561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8"/>
        </w:rPr>
      </w:pPr>
      <w:r w:rsidRPr="009B2B0E">
        <w:rPr>
          <w:rFonts w:ascii="Times New Roman" w:hAnsi="Times New Roman" w:cs="Times New Roman"/>
          <w:i/>
          <w:sz w:val="28"/>
          <w:szCs w:val="28"/>
          <w:shd w:val="clear" w:color="auto" w:fill="FFFFF8"/>
        </w:rPr>
        <w:t>SQL Server</w:t>
      </w:r>
      <w:r w:rsidRPr="00E04515">
        <w:rPr>
          <w:rFonts w:ascii="Times New Roman" w:hAnsi="Times New Roman" w:cs="Times New Roman"/>
          <w:sz w:val="28"/>
          <w:szCs w:val="28"/>
          <w:shd w:val="clear" w:color="auto" w:fill="FFFFF8"/>
        </w:rPr>
        <w:t xml:space="preserve"> 2008 </w:t>
      </w:r>
      <w:r w:rsidRPr="009B2B0E">
        <w:rPr>
          <w:rFonts w:ascii="Times New Roman" w:hAnsi="Times New Roman" w:cs="Times New Roman"/>
          <w:i/>
          <w:sz w:val="28"/>
          <w:szCs w:val="28"/>
          <w:shd w:val="clear" w:color="auto" w:fill="FFFFF8"/>
        </w:rPr>
        <w:t>R</w:t>
      </w:r>
      <w:r w:rsidRPr="00E04515">
        <w:rPr>
          <w:rFonts w:ascii="Times New Roman" w:hAnsi="Times New Roman" w:cs="Times New Roman"/>
          <w:sz w:val="28"/>
          <w:szCs w:val="28"/>
          <w:shd w:val="clear" w:color="auto" w:fill="FFFFF8"/>
        </w:rPr>
        <w:t>2 может играть роль платформы для развертывания масштабных хранилищ данных. Он позволяет справляться с огромными объемами данных, обеспечивает требуемый уровень производительности на запросах пользователей и, несмотря на терабайтные объемы, эффективно выполняет штатные операции по обслуживанию базы данных.</w:t>
      </w:r>
      <w:r w:rsidRPr="00E0451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8"/>
        </w:rPr>
        <w:t> </w:t>
      </w:r>
    </w:p>
    <w:p w:rsidR="005D6C15" w:rsidRDefault="005D6C15" w:rsidP="00E04515">
      <w:pPr>
        <w:spacing w:after="0" w:line="240" w:lineRule="auto"/>
        <w:ind w:firstLine="561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8"/>
        </w:rPr>
      </w:pPr>
    </w:p>
    <w:p w:rsidR="00F93693" w:rsidRPr="00F93693" w:rsidRDefault="00F93693" w:rsidP="00F17F59">
      <w:pPr>
        <w:pStyle w:val="a4"/>
        <w:numPr>
          <w:ilvl w:val="0"/>
          <w:numId w:val="28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3693">
        <w:rPr>
          <w:rFonts w:ascii="Times New Roman" w:hAnsi="Times New Roman" w:cs="Times New Roman"/>
          <w:b/>
          <w:sz w:val="28"/>
          <w:szCs w:val="28"/>
        </w:rPr>
        <w:lastRenderedPageBreak/>
        <w:t>ДОЛЖНОСТНАЯ ИНСТРУКЦИЯ ИНЖЕНЕРА-ПРОГРАММИСТА</w:t>
      </w:r>
    </w:p>
    <w:p w:rsidR="00F93693" w:rsidRDefault="00F93693" w:rsidP="00F93693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F93693" w:rsidRPr="00F93693" w:rsidRDefault="00F93693" w:rsidP="00F17F59">
      <w:pPr>
        <w:pStyle w:val="a4"/>
        <w:numPr>
          <w:ilvl w:val="1"/>
          <w:numId w:val="28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3693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F93693" w:rsidRDefault="00F93693" w:rsidP="00F93693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3693" w:rsidRDefault="00F93693" w:rsidP="00F93693">
      <w:pPr>
        <w:pStyle w:val="a4"/>
        <w:numPr>
          <w:ilvl w:val="1"/>
          <w:numId w:val="29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Инженер-программист назначается и освобождается от должности приказом директора «УП Квант-АС»</w:t>
      </w:r>
      <w:r w:rsidRPr="007958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представлению начальника отдела.</w:t>
      </w:r>
    </w:p>
    <w:p w:rsidR="00F93693" w:rsidRDefault="00F93693" w:rsidP="00F93693">
      <w:pPr>
        <w:pStyle w:val="a4"/>
        <w:numPr>
          <w:ilvl w:val="1"/>
          <w:numId w:val="29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Инженер-программист подчиняется непосредственно начальнику отдела, начальнику группы разработки программного обеспечения.</w:t>
      </w:r>
    </w:p>
    <w:p w:rsidR="00F93693" w:rsidRDefault="00F93693" w:rsidP="00F93693">
      <w:pPr>
        <w:pStyle w:val="a4"/>
        <w:numPr>
          <w:ilvl w:val="1"/>
          <w:numId w:val="29"/>
        </w:numPr>
        <w:spacing w:after="0" w:line="240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своей служебной деятельности инженер-программист руководствуется:</w:t>
      </w:r>
    </w:p>
    <w:p w:rsidR="00F93693" w:rsidRDefault="00F93693" w:rsidP="00F93693">
      <w:pPr>
        <w:pStyle w:val="a4"/>
        <w:numPr>
          <w:ilvl w:val="0"/>
          <w:numId w:val="30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настоящей инструкцией;</w:t>
      </w:r>
    </w:p>
    <w:p w:rsidR="00F93693" w:rsidRDefault="00F93693" w:rsidP="00F93693">
      <w:pPr>
        <w:pStyle w:val="a4"/>
        <w:numPr>
          <w:ilvl w:val="0"/>
          <w:numId w:val="3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распоряжениями начальника отдела, начальника группы разработки программного обеспечения, руководителя темы, по которой он выполняет задания;</w:t>
      </w:r>
    </w:p>
    <w:p w:rsidR="00F93693" w:rsidRDefault="00F93693" w:rsidP="00F93693">
      <w:pPr>
        <w:pStyle w:val="a4"/>
        <w:numPr>
          <w:ilvl w:val="0"/>
          <w:numId w:val="3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правилами внутреннего трудового распорядка, техники безопасности и противопожарной безопасности;</w:t>
      </w:r>
    </w:p>
    <w:p w:rsidR="00F93693" w:rsidRDefault="00F93693" w:rsidP="00F93693">
      <w:pPr>
        <w:pStyle w:val="a4"/>
        <w:numPr>
          <w:ilvl w:val="0"/>
          <w:numId w:val="3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приказами, распоряжениями, указаниями руководства УП «Квант АС»;</w:t>
      </w:r>
    </w:p>
    <w:p w:rsidR="00F93693" w:rsidRDefault="00F93693" w:rsidP="00F93693">
      <w:pPr>
        <w:pStyle w:val="a4"/>
        <w:numPr>
          <w:ilvl w:val="0"/>
          <w:numId w:val="3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действующей в РБ нормативной и регламентирующей документацией;</w:t>
      </w:r>
    </w:p>
    <w:p w:rsidR="00F93693" w:rsidRDefault="00F93693" w:rsidP="00F93693">
      <w:pPr>
        <w:pStyle w:val="a4"/>
        <w:numPr>
          <w:ilvl w:val="0"/>
          <w:numId w:val="3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ЕСПД ЕСКД ГОСТами, нормалями, методиками и т.д.;</w:t>
      </w:r>
    </w:p>
    <w:p w:rsidR="00F93693" w:rsidRDefault="00F93693" w:rsidP="00F93693">
      <w:pPr>
        <w:pStyle w:val="a4"/>
        <w:numPr>
          <w:ilvl w:val="0"/>
          <w:numId w:val="3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планами работ по ведущимся отделом договорам;</w:t>
      </w:r>
    </w:p>
    <w:p w:rsidR="00F93693" w:rsidRDefault="00F93693" w:rsidP="00F93693">
      <w:pPr>
        <w:pStyle w:val="a4"/>
        <w:numPr>
          <w:ilvl w:val="0"/>
          <w:numId w:val="3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техническими требованиями, техническими заданиями на разработку отдельных видов выполняемых работ;</w:t>
      </w:r>
    </w:p>
    <w:p w:rsidR="00F93693" w:rsidRDefault="00F93693" w:rsidP="00F93693">
      <w:pPr>
        <w:pStyle w:val="a4"/>
        <w:numPr>
          <w:ilvl w:val="0"/>
          <w:numId w:val="30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документами системы менеджмента качества.</w:t>
      </w:r>
    </w:p>
    <w:p w:rsidR="00F93693" w:rsidRPr="00F93693" w:rsidRDefault="00F93693" w:rsidP="00F93693">
      <w:pPr>
        <w:pStyle w:val="a4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693" w:rsidRPr="00F93693" w:rsidRDefault="00F93693" w:rsidP="00F17F59">
      <w:pPr>
        <w:pStyle w:val="a4"/>
        <w:numPr>
          <w:ilvl w:val="1"/>
          <w:numId w:val="28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3693">
        <w:rPr>
          <w:rFonts w:ascii="Times New Roman" w:hAnsi="Times New Roman" w:cs="Times New Roman"/>
          <w:b/>
          <w:sz w:val="28"/>
          <w:szCs w:val="28"/>
        </w:rPr>
        <w:t>Квалификационные требования и необходимый уровень знаний.</w:t>
      </w:r>
    </w:p>
    <w:p w:rsidR="00F93693" w:rsidRDefault="00F93693" w:rsidP="00F9369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93693" w:rsidRPr="00F93693" w:rsidRDefault="00F93693" w:rsidP="00230831">
      <w:pPr>
        <w:pStyle w:val="a4"/>
        <w:numPr>
          <w:ilvl w:val="1"/>
          <w:numId w:val="36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3693">
        <w:rPr>
          <w:rFonts w:ascii="Times New Roman" w:hAnsi="Times New Roman" w:cs="Times New Roman"/>
          <w:sz w:val="28"/>
          <w:szCs w:val="28"/>
        </w:rPr>
        <w:t>На должность инженера-программиста назначаются лица, имеющие высшее образование.</w:t>
      </w:r>
    </w:p>
    <w:p w:rsidR="00F93693" w:rsidRPr="00F93693" w:rsidRDefault="00F93693" w:rsidP="00F93693">
      <w:pPr>
        <w:pStyle w:val="a4"/>
        <w:numPr>
          <w:ilvl w:val="1"/>
          <w:numId w:val="36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3693">
        <w:rPr>
          <w:rFonts w:ascii="Times New Roman" w:hAnsi="Times New Roman" w:cs="Times New Roman"/>
          <w:sz w:val="28"/>
          <w:szCs w:val="28"/>
        </w:rPr>
        <w:t>Инженер-программист должен знать:</w:t>
      </w:r>
    </w:p>
    <w:p w:rsidR="00F93693" w:rsidRDefault="00F93693" w:rsidP="00F93693">
      <w:pPr>
        <w:pStyle w:val="a4"/>
        <w:numPr>
          <w:ilvl w:val="0"/>
          <w:numId w:val="3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разработки специального программного обеспечения, технологию разработки программных систем;</w:t>
      </w:r>
    </w:p>
    <w:p w:rsidR="00F93693" w:rsidRDefault="00F93693" w:rsidP="00F93693">
      <w:pPr>
        <w:pStyle w:val="a4"/>
        <w:numPr>
          <w:ilvl w:val="0"/>
          <w:numId w:val="3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применяемое оборудование, правила и приемы его эксплуатации;</w:t>
      </w:r>
    </w:p>
    <w:p w:rsidR="00F93693" w:rsidRDefault="00F93693" w:rsidP="00F93693">
      <w:pPr>
        <w:pStyle w:val="a4"/>
        <w:numPr>
          <w:ilvl w:val="0"/>
          <w:numId w:val="3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оформления научно-технической документации по проводимым работам;</w:t>
      </w:r>
    </w:p>
    <w:p w:rsidR="00F93693" w:rsidRDefault="00F93693" w:rsidP="00F93693">
      <w:pPr>
        <w:pStyle w:val="a4"/>
        <w:numPr>
          <w:ilvl w:val="0"/>
          <w:numId w:val="3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классификации и кодирования информации, технологию механизированной обработки информации, системы счислений и кодов;</w:t>
      </w:r>
    </w:p>
    <w:p w:rsidR="00F93693" w:rsidRDefault="00F93693" w:rsidP="00F93693">
      <w:pPr>
        <w:pStyle w:val="a4"/>
        <w:numPr>
          <w:ilvl w:val="0"/>
          <w:numId w:val="3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менее одного языка программирования высокого уровня;</w:t>
      </w:r>
    </w:p>
    <w:p w:rsidR="00F93693" w:rsidRDefault="00F93693" w:rsidP="00F93693">
      <w:pPr>
        <w:pStyle w:val="a4"/>
        <w:numPr>
          <w:ilvl w:val="0"/>
          <w:numId w:val="3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руководящие и нормативные материалы, касающиеся методов программирования и использования вычислительной техники при обработке информации;</w:t>
      </w:r>
    </w:p>
    <w:p w:rsidR="00F93693" w:rsidRDefault="00F93693" w:rsidP="00F93693">
      <w:pPr>
        <w:pStyle w:val="a4"/>
        <w:numPr>
          <w:ilvl w:val="0"/>
          <w:numId w:val="3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действующие стандарты в области разработки программ;</w:t>
      </w:r>
    </w:p>
    <w:p w:rsidR="00F93693" w:rsidRDefault="00F93693" w:rsidP="00F93693">
      <w:pPr>
        <w:pStyle w:val="a4"/>
        <w:numPr>
          <w:ilvl w:val="0"/>
          <w:numId w:val="3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эксплуатационной документации на применяемую операционную систему и системные программные средства;</w:t>
      </w:r>
    </w:p>
    <w:p w:rsidR="00F93693" w:rsidRDefault="00F93693" w:rsidP="00F93693">
      <w:pPr>
        <w:pStyle w:val="a4"/>
        <w:numPr>
          <w:ilvl w:val="0"/>
          <w:numId w:val="3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передовой отечественный и зарубежный опыт в области программных систем, аналогичных разрабатываемым в секторе;</w:t>
      </w:r>
    </w:p>
    <w:p w:rsidR="00F93693" w:rsidRDefault="00F93693" w:rsidP="00F93693">
      <w:pPr>
        <w:pStyle w:val="a4"/>
        <w:numPr>
          <w:ilvl w:val="0"/>
          <w:numId w:val="3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экономики, организации труда производства, и управления;</w:t>
      </w:r>
    </w:p>
    <w:p w:rsidR="00F93693" w:rsidRDefault="00F93693" w:rsidP="00F93693">
      <w:pPr>
        <w:pStyle w:val="a4"/>
        <w:numPr>
          <w:ilvl w:val="0"/>
          <w:numId w:val="3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 нормы охраны труда, техники безопасности, производственной санитарии и противопожарной защиты;</w:t>
      </w:r>
    </w:p>
    <w:p w:rsidR="00F93693" w:rsidRDefault="00F93693" w:rsidP="00F93693">
      <w:pPr>
        <w:pStyle w:val="a4"/>
        <w:numPr>
          <w:ilvl w:val="0"/>
          <w:numId w:val="3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трудового законодательства;</w:t>
      </w:r>
    </w:p>
    <w:p w:rsidR="00F93693" w:rsidRDefault="00F93693" w:rsidP="00F93693">
      <w:pPr>
        <w:pStyle w:val="a4"/>
        <w:numPr>
          <w:ilvl w:val="0"/>
          <w:numId w:val="3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 системы менеджмента качества.</w:t>
      </w:r>
    </w:p>
    <w:p w:rsidR="00F93693" w:rsidRDefault="00F93693" w:rsidP="00F93693">
      <w:pPr>
        <w:pStyle w:val="a4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93693" w:rsidRPr="00F93693" w:rsidRDefault="00F93693" w:rsidP="00F93693">
      <w:pPr>
        <w:pStyle w:val="a4"/>
        <w:numPr>
          <w:ilvl w:val="1"/>
          <w:numId w:val="35"/>
        </w:numPr>
        <w:spacing w:after="0" w:line="240" w:lineRule="auto"/>
        <w:ind w:firstLine="19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3693">
        <w:rPr>
          <w:rFonts w:ascii="Times New Roman" w:hAnsi="Times New Roman" w:cs="Times New Roman"/>
          <w:b/>
          <w:sz w:val="28"/>
          <w:szCs w:val="28"/>
        </w:rPr>
        <w:t>Должностные обязанности</w:t>
      </w:r>
    </w:p>
    <w:p w:rsidR="00F93693" w:rsidRDefault="00F93693" w:rsidP="00F9369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93693" w:rsidRDefault="00F93693" w:rsidP="00F936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Инженер-программист должен:</w:t>
      </w:r>
    </w:p>
    <w:p w:rsidR="00F93693" w:rsidRDefault="00F93693" w:rsidP="00F93693">
      <w:pPr>
        <w:pStyle w:val="a4"/>
        <w:numPr>
          <w:ilvl w:val="0"/>
          <w:numId w:val="3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выполнение порученных работ в установленные сроки и с надлежащим качеством;</w:t>
      </w:r>
    </w:p>
    <w:p w:rsidR="00F93693" w:rsidRDefault="00F93693" w:rsidP="00F93693">
      <w:pPr>
        <w:pStyle w:val="a4"/>
        <w:numPr>
          <w:ilvl w:val="0"/>
          <w:numId w:val="3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планировать процесс разработки программных средств, разрабатывать алгоритмы их решения, производить разработку и отладку программ на основании разработанных алгоритмов, выполнять тестирование разработанных программ;</w:t>
      </w:r>
    </w:p>
    <w:p w:rsidR="00F93693" w:rsidRDefault="00F93693" w:rsidP="00F93693">
      <w:pPr>
        <w:pStyle w:val="a4"/>
        <w:numPr>
          <w:ilvl w:val="0"/>
          <w:numId w:val="3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производить испытания программных средств на объектах, их корректировку по замечаниям и предложениям Заказчиков, обучение пользователей, ввод программных средств в эксплуатацию и ее сопровождение;</w:t>
      </w:r>
    </w:p>
    <w:p w:rsidR="00F93693" w:rsidRDefault="00F93693" w:rsidP="00F93693">
      <w:pPr>
        <w:pStyle w:val="a4"/>
        <w:numPr>
          <w:ilvl w:val="0"/>
          <w:numId w:val="3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организовывать сбор материалов, необходимых для проведения работы, изучение имеющейся научно-технической документации, достижений в области разработки средств программного и технического обеспечения автоматизации управления, прогрессивного отечественного и зарубежного опыта, патентных материалов, обеспечивать их использование в исследованиях и разработках с целью снижения трудоемкости разработок, обеспечения выполнения календарных планов работ по темам, поддержания высокого научно-технического уровня разработок и их высокой экономической эффективности;</w:t>
      </w:r>
    </w:p>
    <w:p w:rsidR="00F93693" w:rsidRDefault="00F93693" w:rsidP="00F93693">
      <w:pPr>
        <w:pStyle w:val="a4"/>
        <w:numPr>
          <w:ilvl w:val="0"/>
          <w:numId w:val="3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постоянно совершенствовать свои профессиональные знания в области операционных систем, вновь появляющихся системных средств, языков и методов программирования;</w:t>
      </w:r>
    </w:p>
    <w:p w:rsidR="00F93693" w:rsidRDefault="00F93693" w:rsidP="00F93693">
      <w:pPr>
        <w:pStyle w:val="a4"/>
        <w:numPr>
          <w:ilvl w:val="0"/>
          <w:numId w:val="3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соблюдать правила технической эксплуатации оборудования, правила охраны труда и техники безопасности, производственной санитарии и противопожарной защиты, а также правила внутреннего трудового распорядка;</w:t>
      </w:r>
    </w:p>
    <w:p w:rsidR="00F93693" w:rsidRDefault="00F93693" w:rsidP="00F93693">
      <w:pPr>
        <w:pStyle w:val="a4"/>
        <w:numPr>
          <w:ilvl w:val="0"/>
          <w:numId w:val="3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участвовать в подготовке рекламных материалов по разработкам «КВАНТ-АС»</w:t>
      </w:r>
      <w:r w:rsidRPr="003F0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вести работу по их распространению.</w:t>
      </w:r>
    </w:p>
    <w:p w:rsidR="00F93693" w:rsidRDefault="00F93693" w:rsidP="00F93693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93693" w:rsidRPr="00E9349A" w:rsidRDefault="00E9349A" w:rsidP="00E9349A">
      <w:pPr>
        <w:pStyle w:val="a4"/>
        <w:numPr>
          <w:ilvl w:val="1"/>
          <w:numId w:val="3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349A">
        <w:rPr>
          <w:rFonts w:ascii="Times New Roman" w:hAnsi="Times New Roman" w:cs="Times New Roman"/>
          <w:b/>
          <w:sz w:val="28"/>
          <w:szCs w:val="28"/>
        </w:rPr>
        <w:t>Права</w:t>
      </w:r>
    </w:p>
    <w:p w:rsidR="00F93693" w:rsidRDefault="00F93693" w:rsidP="00F936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3693" w:rsidRDefault="00E9349A" w:rsidP="00E9349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93693">
        <w:rPr>
          <w:rFonts w:ascii="Times New Roman" w:hAnsi="Times New Roman" w:cs="Times New Roman"/>
          <w:sz w:val="28"/>
          <w:szCs w:val="28"/>
        </w:rPr>
        <w:t>.1 Инженер-программист имеет право:</w:t>
      </w:r>
    </w:p>
    <w:p w:rsidR="00F93693" w:rsidRDefault="00F93693" w:rsidP="00E9349A">
      <w:pPr>
        <w:pStyle w:val="a4"/>
        <w:numPr>
          <w:ilvl w:val="0"/>
          <w:numId w:val="3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требовать от начальника отдела (руководителя темы) своевременной выдачи четких и ясных заданий;</w:t>
      </w:r>
    </w:p>
    <w:p w:rsidR="00F93693" w:rsidRDefault="00F93693" w:rsidP="00E9349A">
      <w:pPr>
        <w:pStyle w:val="a4"/>
        <w:numPr>
          <w:ilvl w:val="0"/>
          <w:numId w:val="3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обращаться к начальнику отдела или руководителю темы с предложениями по совершенствованию разрабатываемых программных средств, применению новых системных средств и т.п.;</w:t>
      </w:r>
    </w:p>
    <w:p w:rsidR="00F93693" w:rsidRDefault="00F93693" w:rsidP="00E9349A">
      <w:pPr>
        <w:pStyle w:val="a4"/>
        <w:numPr>
          <w:ilvl w:val="0"/>
          <w:numId w:val="3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обращаться к начальнику отдела или директору «Квант-АС» с предложениями по совершенствованию технологии ведения разработок, о проведении работ по новым направлениям или объектам, совершенствованию вопросов управления и т.д.</w:t>
      </w:r>
    </w:p>
    <w:p w:rsidR="00F93693" w:rsidRDefault="00F93693" w:rsidP="00E9349A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93693" w:rsidRPr="00E9349A" w:rsidRDefault="00E9349A" w:rsidP="00E9349A">
      <w:pPr>
        <w:pStyle w:val="a4"/>
        <w:numPr>
          <w:ilvl w:val="1"/>
          <w:numId w:val="3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349A">
        <w:rPr>
          <w:rFonts w:ascii="Times New Roman" w:hAnsi="Times New Roman" w:cs="Times New Roman"/>
          <w:b/>
          <w:sz w:val="28"/>
          <w:szCs w:val="28"/>
        </w:rPr>
        <w:t>Ответственность</w:t>
      </w:r>
    </w:p>
    <w:p w:rsidR="00F93693" w:rsidRDefault="00F93693" w:rsidP="00F936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3693" w:rsidRDefault="00F93693" w:rsidP="00CD41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Инженер-программист несет ответственность за:</w:t>
      </w:r>
    </w:p>
    <w:p w:rsidR="00F93693" w:rsidRDefault="00F93693" w:rsidP="00CD4147">
      <w:pPr>
        <w:pStyle w:val="a4"/>
        <w:numPr>
          <w:ilvl w:val="0"/>
          <w:numId w:val="3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ненадлежащее выполнение своих обязанностей и требований настоящей инструкции;</w:t>
      </w:r>
    </w:p>
    <w:p w:rsidR="00F93693" w:rsidRDefault="00F93693" w:rsidP="00CD4147">
      <w:pPr>
        <w:pStyle w:val="a4"/>
        <w:numPr>
          <w:ilvl w:val="0"/>
          <w:numId w:val="3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невыполнение плановых заданий в необходимые сроки и с нужным качеством;</w:t>
      </w:r>
    </w:p>
    <w:p w:rsidR="00F93693" w:rsidRDefault="00F93693" w:rsidP="00CD4147">
      <w:pPr>
        <w:pStyle w:val="a4"/>
        <w:numPr>
          <w:ilvl w:val="0"/>
          <w:numId w:val="3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неправильность и неполноту исполнения представленных ему прав;</w:t>
      </w:r>
    </w:p>
    <w:p w:rsidR="00F93693" w:rsidRDefault="00F93693" w:rsidP="00CD4147">
      <w:pPr>
        <w:pStyle w:val="a4"/>
        <w:numPr>
          <w:ilvl w:val="0"/>
          <w:numId w:val="3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низкую трудовую дисциплину;</w:t>
      </w:r>
    </w:p>
    <w:p w:rsidR="00F93693" w:rsidRDefault="00F93693" w:rsidP="00CD4147">
      <w:pPr>
        <w:pStyle w:val="a4"/>
        <w:numPr>
          <w:ilvl w:val="0"/>
          <w:numId w:val="3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совершенные в процессе осуществления своей деятельности правонарушения в пределах, определенных действующим административным, уголовным и гражданским законодательством Республики Беларусь;</w:t>
      </w:r>
    </w:p>
    <w:p w:rsidR="00F93693" w:rsidRDefault="00F93693" w:rsidP="00CD4147">
      <w:pPr>
        <w:pStyle w:val="a4"/>
        <w:numPr>
          <w:ilvl w:val="0"/>
          <w:numId w:val="3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причинение материального ущерба в пределах, определенных действующим трудовым, уголовным и гражданским законодательством Республики Беларусь;</w:t>
      </w:r>
    </w:p>
    <w:p w:rsidR="00F93693" w:rsidRPr="00F500B4" w:rsidRDefault="00F93693" w:rsidP="00CD4147">
      <w:pPr>
        <w:pStyle w:val="a4"/>
        <w:numPr>
          <w:ilvl w:val="0"/>
          <w:numId w:val="3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нарушение правил охраны труда, промышленной санитарии и противопожарной безопасности, правил внутреннего распорядка, несоблюдение производственной дисциплины.</w:t>
      </w:r>
    </w:p>
    <w:p w:rsidR="00F93693" w:rsidRPr="00795876" w:rsidRDefault="00F93693" w:rsidP="00F93693">
      <w:pPr>
        <w:pStyle w:val="a4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313C5E" w:rsidRDefault="00313C5E" w:rsidP="00313C5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E276DC" w:rsidRDefault="00E276DC" w:rsidP="00313C5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E276DC" w:rsidRDefault="00E276DC" w:rsidP="00313C5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E276DC" w:rsidRDefault="00E276DC" w:rsidP="00313C5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E276DC" w:rsidRDefault="00E276DC" w:rsidP="00313C5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E276DC" w:rsidRDefault="00E276DC" w:rsidP="00313C5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E276DC" w:rsidRDefault="00E276DC" w:rsidP="00313C5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E56668" w:rsidRDefault="00E56668" w:rsidP="009E5D4F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  <w:sectPr w:rsidR="00E56668" w:rsidSect="00D07A57">
          <w:footerReference w:type="default" r:id="rId54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E56668" w:rsidRDefault="00E56668" w:rsidP="00E5666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</w:p>
    <w:p w:rsidR="00E56668" w:rsidRDefault="00E56668" w:rsidP="00E5666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E56668" w:rsidRPr="00E56668" w:rsidRDefault="00E56668" w:rsidP="00E56668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4699">
        <w:rPr>
          <w:rFonts w:ascii="Times New Roman" w:hAnsi="Times New Roman" w:cs="Times New Roman"/>
          <w:b/>
          <w:sz w:val="28"/>
          <w:szCs w:val="28"/>
        </w:rPr>
        <w:t xml:space="preserve">Организационная структура </w:t>
      </w:r>
      <w:r>
        <w:rPr>
          <w:rFonts w:ascii="Times New Roman" w:hAnsi="Times New Roman" w:cs="Times New Roman"/>
          <w:b/>
          <w:sz w:val="28"/>
          <w:szCs w:val="28"/>
        </w:rPr>
        <w:t>«Департамента по энергоэффективности Государственного комитета по стандартизации Республики Беларусь»</w:t>
      </w:r>
    </w:p>
    <w:p w:rsidR="00E56668" w:rsidRPr="00E56668" w:rsidRDefault="00E56668" w:rsidP="009E5D4F">
      <w:pPr>
        <w:spacing w:after="0" w:line="240" w:lineRule="auto"/>
        <w:ind w:firstLine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56668" w:rsidRPr="00E56668" w:rsidRDefault="00E56668" w:rsidP="00E56668">
      <w:pPr>
        <w:spacing w:after="0" w:line="240" w:lineRule="auto"/>
        <w:ind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796907" cy="49339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 l="18825" t="22948" r="15057" b="17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6907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B01" w:rsidRDefault="00D43B01" w:rsidP="00D43B0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ПРИЛОЖЕНИЕ Б</w:t>
      </w:r>
    </w:p>
    <w:p w:rsidR="00D43B01" w:rsidRDefault="00D43B01" w:rsidP="00D43B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0F1020" w:rsidRDefault="00D43B01" w:rsidP="000F10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Организационная</w:t>
      </w:r>
      <w:r w:rsidR="000F10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1020" w:rsidRPr="00AD0700">
        <w:rPr>
          <w:rFonts w:ascii="Times New Roman" w:hAnsi="Times New Roman" w:cs="Times New Roman"/>
          <w:b/>
          <w:sz w:val="28"/>
          <w:szCs w:val="28"/>
        </w:rPr>
        <w:t>структура</w:t>
      </w:r>
      <w:r w:rsidR="000F1020">
        <w:rPr>
          <w:rFonts w:ascii="Times New Roman" w:hAnsi="Times New Roman" w:cs="Times New Roman"/>
          <w:b/>
          <w:sz w:val="28"/>
          <w:szCs w:val="28"/>
        </w:rPr>
        <w:t xml:space="preserve"> УП «КВАНТ-АС»</w:t>
      </w:r>
    </w:p>
    <w:p w:rsidR="000F1020" w:rsidRPr="00E56668" w:rsidRDefault="000F1020" w:rsidP="000F10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6668" w:rsidRPr="00E56668" w:rsidRDefault="000F1020" w:rsidP="000F1020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9703793" cy="4486275"/>
            <wp:effectExtent l="19050" t="0" r="0" b="0"/>
            <wp:docPr id="8" name="Рисунок 8" descr="E:\Dropbox\КВАНТ_А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ropbox\КВАНТ_АС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 t="2575" r="3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3793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3B01" w:rsidRPr="00AD070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51DE0" w:rsidRDefault="00251DE0" w:rsidP="00251D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6AA0" w:rsidRDefault="00D77ABA" w:rsidP="00866A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ПРИЛОЖЕНИЕ В</w:t>
      </w:r>
    </w:p>
    <w:p w:rsidR="00866AA0" w:rsidRPr="00866AA0" w:rsidRDefault="008E0CCF" w:rsidP="00866AA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«4-Энергосбережение»</w:t>
      </w:r>
      <w:r w:rsidR="007E4B51">
        <w:rPr>
          <w:rFonts w:ascii="Times New Roman" w:hAnsi="Times New Roman" w:cs="Times New Roman"/>
          <w:sz w:val="28"/>
          <w:szCs w:val="28"/>
        </w:rPr>
        <w:t xml:space="preserve"> (раздел 1)</w:t>
      </w:r>
    </w:p>
    <w:tbl>
      <w:tblPr>
        <w:tblW w:w="156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94"/>
        <w:gridCol w:w="657"/>
        <w:gridCol w:w="3822"/>
        <w:gridCol w:w="678"/>
        <w:gridCol w:w="900"/>
        <w:gridCol w:w="907"/>
        <w:gridCol w:w="1038"/>
        <w:gridCol w:w="935"/>
        <w:gridCol w:w="900"/>
        <w:gridCol w:w="900"/>
        <w:gridCol w:w="887"/>
        <w:gridCol w:w="900"/>
        <w:gridCol w:w="720"/>
        <w:gridCol w:w="900"/>
        <w:gridCol w:w="720"/>
      </w:tblGrid>
      <w:tr w:rsidR="00866AA0" w:rsidTr="00DB5B5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94" w:type="dxa"/>
            <w:vMerge w:val="restart"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Код  основных направле-ний энер-госбере-жения</w:t>
            </w:r>
          </w:p>
        </w:tc>
        <w:tc>
          <w:tcPr>
            <w:tcW w:w="657" w:type="dxa"/>
            <w:vMerge w:val="restart"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Номер меро-приятия в плане</w:t>
            </w:r>
          </w:p>
        </w:tc>
        <w:tc>
          <w:tcPr>
            <w:tcW w:w="3822" w:type="dxa"/>
            <w:vMerge w:val="restart"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ind w:left="-11"/>
              <w:jc w:val="center"/>
              <w:rPr>
                <w:sz w:val="18"/>
              </w:rPr>
            </w:pPr>
            <w:r>
              <w:rPr>
                <w:sz w:val="18"/>
              </w:rPr>
              <w:t>Наименование</w:t>
            </w:r>
            <w:r>
              <w:rPr>
                <w:sz w:val="18"/>
              </w:rPr>
              <w:br/>
              <w:t xml:space="preserve"> мероприятия</w:t>
            </w:r>
          </w:p>
        </w:tc>
        <w:tc>
          <w:tcPr>
            <w:tcW w:w="678" w:type="dxa"/>
            <w:vMerge w:val="restart"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Дата внедре-ния</w:t>
            </w:r>
          </w:p>
        </w:tc>
        <w:tc>
          <w:tcPr>
            <w:tcW w:w="1807" w:type="dxa"/>
            <w:gridSpan w:val="2"/>
            <w:vMerge w:val="restart"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Объем </w:t>
            </w:r>
            <w:r>
              <w:rPr>
                <w:sz w:val="18"/>
              </w:rPr>
              <w:br/>
              <w:t xml:space="preserve">внедрения </w:t>
            </w:r>
          </w:p>
        </w:tc>
        <w:tc>
          <w:tcPr>
            <w:tcW w:w="1038" w:type="dxa"/>
            <w:vMerge w:val="restart"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Экономия </w:t>
            </w:r>
          </w:p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ТЭР, </w:t>
            </w:r>
            <w:r>
              <w:rPr>
                <w:sz w:val="18"/>
              </w:rPr>
              <w:br/>
              <w:t>т усл. топл.</w:t>
            </w:r>
          </w:p>
        </w:tc>
        <w:tc>
          <w:tcPr>
            <w:tcW w:w="6862" w:type="dxa"/>
            <w:gridSpan w:val="8"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Затраты на внедрение мероприятия  </w:t>
            </w:r>
            <w:r>
              <w:rPr>
                <w:sz w:val="18"/>
              </w:rPr>
              <w:br/>
              <w:t>и источники финансирования, млн.руб.</w:t>
            </w:r>
          </w:p>
        </w:tc>
      </w:tr>
      <w:tr w:rsidR="00866AA0" w:rsidTr="00DB5B59">
        <w:tblPrEx>
          <w:tblCellMar>
            <w:top w:w="0" w:type="dxa"/>
            <w:bottom w:w="0" w:type="dxa"/>
          </w:tblCellMar>
        </w:tblPrEx>
        <w:trPr>
          <w:cantSplit/>
          <w:trHeight w:val="71"/>
          <w:jc w:val="center"/>
        </w:trPr>
        <w:tc>
          <w:tcPr>
            <w:tcW w:w="794" w:type="dxa"/>
            <w:vMerge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657" w:type="dxa"/>
            <w:vMerge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3822" w:type="dxa"/>
            <w:vMerge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678" w:type="dxa"/>
            <w:vMerge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1807" w:type="dxa"/>
            <w:gridSpan w:val="2"/>
            <w:vMerge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1038" w:type="dxa"/>
            <w:vMerge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35" w:type="dxa"/>
            <w:vMerge w:val="restart"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всего</w:t>
            </w:r>
          </w:p>
        </w:tc>
        <w:tc>
          <w:tcPr>
            <w:tcW w:w="5927" w:type="dxa"/>
            <w:gridSpan w:val="7"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из них за счет средств</w:t>
            </w:r>
          </w:p>
        </w:tc>
      </w:tr>
      <w:tr w:rsidR="00866AA0" w:rsidTr="00DB5B59">
        <w:tblPrEx>
          <w:tblCellMar>
            <w:top w:w="0" w:type="dxa"/>
            <w:bottom w:w="0" w:type="dxa"/>
          </w:tblCellMar>
        </w:tblPrEx>
        <w:trPr>
          <w:cantSplit/>
          <w:trHeight w:val="786"/>
          <w:jc w:val="center"/>
        </w:trPr>
        <w:tc>
          <w:tcPr>
            <w:tcW w:w="794" w:type="dxa"/>
            <w:vMerge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657" w:type="dxa"/>
            <w:vMerge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3822" w:type="dxa"/>
            <w:vMerge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678" w:type="dxa"/>
            <w:vMerge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единица измерения</w:t>
            </w:r>
          </w:p>
        </w:tc>
        <w:tc>
          <w:tcPr>
            <w:tcW w:w="907" w:type="dxa"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количество</w:t>
            </w:r>
          </w:p>
        </w:tc>
        <w:tc>
          <w:tcPr>
            <w:tcW w:w="1038" w:type="dxa"/>
            <w:vMerge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35" w:type="dxa"/>
            <w:vMerge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республи-</w:t>
            </w:r>
          </w:p>
          <w:p w:rsidR="00866AA0" w:rsidRDefault="00866AA0" w:rsidP="00866AA0">
            <w:pPr>
              <w:spacing w:after="0"/>
              <w:ind w:left="-46"/>
              <w:jc w:val="center"/>
              <w:rPr>
                <w:sz w:val="18"/>
                <w:highlight w:val="yellow"/>
              </w:rPr>
            </w:pPr>
            <w:r>
              <w:rPr>
                <w:sz w:val="18"/>
              </w:rPr>
              <w:t>канского бюджета на финансирование программ энергосбе-режения</w:t>
            </w:r>
          </w:p>
        </w:tc>
        <w:tc>
          <w:tcPr>
            <w:tcW w:w="900" w:type="dxa"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 w:rsidRPr="009A0FD1">
              <w:rPr>
                <w:sz w:val="18"/>
                <w:highlight w:val="yellow"/>
              </w:rPr>
              <w:t>инвестиционных фондов</w:t>
            </w:r>
          </w:p>
        </w:tc>
        <w:tc>
          <w:tcPr>
            <w:tcW w:w="887" w:type="dxa"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республи-канского </w:t>
            </w:r>
          </w:p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бюджета</w:t>
            </w:r>
          </w:p>
        </w:tc>
        <w:tc>
          <w:tcPr>
            <w:tcW w:w="900" w:type="dxa"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местного </w:t>
            </w:r>
          </w:p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бюджета</w:t>
            </w:r>
          </w:p>
        </w:tc>
        <w:tc>
          <w:tcPr>
            <w:tcW w:w="720" w:type="dxa"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органи-зации</w:t>
            </w:r>
          </w:p>
        </w:tc>
        <w:tc>
          <w:tcPr>
            <w:tcW w:w="900" w:type="dxa"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 w:rsidRPr="009A0FD1">
              <w:rPr>
                <w:sz w:val="18"/>
                <w:highlight w:val="yellow"/>
              </w:rPr>
              <w:t>кредита</w:t>
            </w:r>
          </w:p>
        </w:tc>
        <w:tc>
          <w:tcPr>
            <w:tcW w:w="720" w:type="dxa"/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других источников</w:t>
            </w:r>
          </w:p>
        </w:tc>
      </w:tr>
      <w:tr w:rsidR="00866AA0" w:rsidRPr="00CA6CF3" w:rsidTr="00DB5B5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4" w:type="dxa"/>
            <w:tcBorders>
              <w:bottom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Pr="00CA6CF3" w:rsidRDefault="00866AA0" w:rsidP="00866AA0">
            <w:pPr>
              <w:spacing w:after="0"/>
              <w:jc w:val="center"/>
              <w:rPr>
                <w:sz w:val="16"/>
                <w:szCs w:val="16"/>
              </w:rPr>
            </w:pPr>
            <w:r w:rsidRPr="00CA6CF3">
              <w:rPr>
                <w:sz w:val="16"/>
                <w:szCs w:val="16"/>
              </w:rPr>
              <w:t>А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Pr="00CA6CF3" w:rsidRDefault="00866AA0" w:rsidP="00866AA0">
            <w:pPr>
              <w:spacing w:after="0"/>
              <w:jc w:val="center"/>
              <w:rPr>
                <w:sz w:val="16"/>
                <w:szCs w:val="16"/>
              </w:rPr>
            </w:pPr>
            <w:r w:rsidRPr="00CA6CF3">
              <w:rPr>
                <w:sz w:val="16"/>
                <w:szCs w:val="16"/>
              </w:rPr>
              <w:t>Б</w:t>
            </w:r>
          </w:p>
        </w:tc>
        <w:tc>
          <w:tcPr>
            <w:tcW w:w="3822" w:type="dxa"/>
            <w:tcBorders>
              <w:bottom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Pr="00CA6CF3" w:rsidRDefault="00866AA0" w:rsidP="00866AA0">
            <w:pPr>
              <w:spacing w:after="0"/>
              <w:jc w:val="center"/>
              <w:rPr>
                <w:sz w:val="16"/>
                <w:szCs w:val="16"/>
              </w:rPr>
            </w:pPr>
            <w:r w:rsidRPr="00CA6CF3">
              <w:rPr>
                <w:sz w:val="16"/>
                <w:szCs w:val="16"/>
              </w:rPr>
              <w:t>В</w:t>
            </w:r>
          </w:p>
        </w:tc>
        <w:tc>
          <w:tcPr>
            <w:tcW w:w="678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Pr="00CA6CF3" w:rsidRDefault="00866AA0" w:rsidP="00866AA0">
            <w:pPr>
              <w:spacing w:after="0"/>
              <w:jc w:val="center"/>
              <w:rPr>
                <w:sz w:val="16"/>
                <w:szCs w:val="16"/>
              </w:rPr>
            </w:pPr>
            <w:r w:rsidRPr="00CA6CF3">
              <w:rPr>
                <w:sz w:val="16"/>
                <w:szCs w:val="16"/>
              </w:rPr>
              <w:t>Г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Pr="00CA6CF3" w:rsidRDefault="00866AA0" w:rsidP="00866AA0">
            <w:pPr>
              <w:spacing w:after="0"/>
              <w:jc w:val="center"/>
              <w:rPr>
                <w:sz w:val="16"/>
                <w:szCs w:val="16"/>
              </w:rPr>
            </w:pPr>
            <w:r w:rsidRPr="00CA6CF3">
              <w:rPr>
                <w:sz w:val="16"/>
                <w:szCs w:val="16"/>
              </w:rPr>
              <w:t>Д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Pr="00CA6CF3" w:rsidRDefault="00866AA0" w:rsidP="00866AA0">
            <w:pPr>
              <w:spacing w:after="0"/>
              <w:jc w:val="center"/>
              <w:rPr>
                <w:sz w:val="16"/>
                <w:szCs w:val="16"/>
              </w:rPr>
            </w:pPr>
            <w:r w:rsidRPr="00CA6CF3">
              <w:rPr>
                <w:sz w:val="16"/>
                <w:szCs w:val="16"/>
              </w:rPr>
              <w:t>1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Pr="00CA6CF3" w:rsidRDefault="00866AA0" w:rsidP="00866AA0">
            <w:pPr>
              <w:spacing w:after="0"/>
              <w:jc w:val="center"/>
              <w:rPr>
                <w:sz w:val="16"/>
                <w:szCs w:val="16"/>
              </w:rPr>
            </w:pPr>
            <w:r w:rsidRPr="00CA6CF3">
              <w:rPr>
                <w:sz w:val="16"/>
                <w:szCs w:val="16"/>
              </w:rPr>
              <w:t>2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Pr="00CA6CF3" w:rsidRDefault="00866AA0" w:rsidP="00866AA0">
            <w:pPr>
              <w:spacing w:after="0"/>
              <w:jc w:val="center"/>
              <w:rPr>
                <w:sz w:val="16"/>
                <w:szCs w:val="16"/>
              </w:rPr>
            </w:pPr>
            <w:r w:rsidRPr="00CA6CF3">
              <w:rPr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Pr="00CA6CF3" w:rsidRDefault="00866AA0" w:rsidP="00866AA0">
            <w:pPr>
              <w:spacing w:after="0"/>
              <w:jc w:val="center"/>
              <w:rPr>
                <w:sz w:val="16"/>
                <w:szCs w:val="16"/>
              </w:rPr>
            </w:pPr>
            <w:r w:rsidRPr="00CA6CF3"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Pr="00CA6CF3" w:rsidRDefault="00866AA0" w:rsidP="00866AA0">
            <w:pPr>
              <w:spacing w:after="0"/>
              <w:jc w:val="center"/>
              <w:rPr>
                <w:sz w:val="16"/>
                <w:szCs w:val="16"/>
              </w:rPr>
            </w:pPr>
            <w:r w:rsidRPr="00CA6CF3">
              <w:rPr>
                <w:sz w:val="16"/>
                <w:szCs w:val="16"/>
              </w:rPr>
              <w:t>5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Pr="00CA6CF3" w:rsidRDefault="00866AA0" w:rsidP="00866AA0">
            <w:pPr>
              <w:spacing w:after="0"/>
              <w:jc w:val="center"/>
              <w:rPr>
                <w:sz w:val="16"/>
                <w:szCs w:val="16"/>
              </w:rPr>
            </w:pPr>
            <w:r w:rsidRPr="00CA6CF3">
              <w:rPr>
                <w:sz w:val="16"/>
                <w:szCs w:val="16"/>
              </w:rPr>
              <w:t>6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Pr="00CA6CF3" w:rsidRDefault="00866AA0" w:rsidP="00866AA0">
            <w:pPr>
              <w:spacing w:after="0"/>
              <w:jc w:val="center"/>
              <w:rPr>
                <w:sz w:val="16"/>
                <w:szCs w:val="16"/>
              </w:rPr>
            </w:pPr>
            <w:r w:rsidRPr="00CA6CF3">
              <w:rPr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Pr="00CA6CF3" w:rsidRDefault="00866AA0" w:rsidP="00866AA0">
            <w:pPr>
              <w:spacing w:after="0"/>
              <w:jc w:val="center"/>
              <w:rPr>
                <w:sz w:val="16"/>
                <w:szCs w:val="16"/>
              </w:rPr>
            </w:pPr>
            <w:r w:rsidRPr="00CA6CF3"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Pr="00CA6CF3" w:rsidRDefault="00866AA0" w:rsidP="00866AA0">
            <w:pPr>
              <w:spacing w:after="0"/>
              <w:jc w:val="center"/>
              <w:rPr>
                <w:sz w:val="16"/>
                <w:szCs w:val="16"/>
              </w:rPr>
            </w:pPr>
            <w:r w:rsidRPr="00CA6CF3"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Pr="00CA6CF3" w:rsidRDefault="00866AA0" w:rsidP="00866AA0">
            <w:pPr>
              <w:spacing w:after="0"/>
              <w:jc w:val="center"/>
              <w:rPr>
                <w:sz w:val="16"/>
                <w:szCs w:val="16"/>
              </w:rPr>
            </w:pPr>
            <w:r w:rsidRPr="00CA6CF3">
              <w:rPr>
                <w:sz w:val="16"/>
                <w:szCs w:val="16"/>
              </w:rPr>
              <w:t>10</w:t>
            </w:r>
          </w:p>
        </w:tc>
      </w:tr>
      <w:tr w:rsidR="00866AA0" w:rsidTr="00DB5B59">
        <w:tblPrEx>
          <w:tblCellMar>
            <w:top w:w="0" w:type="dxa"/>
            <w:bottom w:w="0" w:type="dxa"/>
          </w:tblCellMar>
        </w:tblPrEx>
        <w:trPr>
          <w:trHeight w:hRule="exact" w:val="284"/>
          <w:jc w:val="center"/>
        </w:trPr>
        <w:tc>
          <w:tcPr>
            <w:tcW w:w="15658" w:type="dxa"/>
            <w:gridSpan w:val="15"/>
            <w:tcBorders>
              <w:bottom w:val="single" w:sz="2" w:space="0" w:color="auto"/>
            </w:tcBorders>
            <w:tcMar>
              <w:left w:w="11" w:type="dxa"/>
              <w:right w:w="11" w:type="dxa"/>
            </w:tcMar>
            <w:vAlign w:val="center"/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1. По плану мероприятий отчетного года</w:t>
            </w:r>
          </w:p>
        </w:tc>
      </w:tr>
      <w:tr w:rsidR="00866AA0" w:rsidTr="00DB5B59">
        <w:tblPrEx>
          <w:tblCellMar>
            <w:top w:w="0" w:type="dxa"/>
            <w:bottom w:w="0" w:type="dxa"/>
          </w:tblCellMar>
        </w:tblPrEx>
        <w:trPr>
          <w:trHeight w:hRule="exact" w:val="284"/>
          <w:jc w:val="center"/>
        </w:trPr>
        <w:tc>
          <w:tcPr>
            <w:tcW w:w="7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3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6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10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8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</w:tr>
      <w:tr w:rsidR="00866AA0" w:rsidTr="00DB5B59">
        <w:tblPrEx>
          <w:tblCellMar>
            <w:top w:w="0" w:type="dxa"/>
            <w:bottom w:w="0" w:type="dxa"/>
          </w:tblCellMar>
        </w:tblPrEx>
        <w:trPr>
          <w:trHeight w:hRule="exact" w:val="284"/>
          <w:jc w:val="center"/>
        </w:trPr>
        <w:tc>
          <w:tcPr>
            <w:tcW w:w="7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3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6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10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8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</w:tr>
      <w:tr w:rsidR="00866AA0" w:rsidTr="00DB5B59">
        <w:tblPrEx>
          <w:tblCellMar>
            <w:top w:w="0" w:type="dxa"/>
            <w:bottom w:w="0" w:type="dxa"/>
          </w:tblCellMar>
        </w:tblPrEx>
        <w:trPr>
          <w:trHeight w:hRule="exact" w:val="284"/>
          <w:jc w:val="center"/>
        </w:trPr>
        <w:tc>
          <w:tcPr>
            <w:tcW w:w="7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3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6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10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8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</w:tr>
      <w:tr w:rsidR="00866AA0" w:rsidTr="00DB5B59">
        <w:tblPrEx>
          <w:tblCellMar>
            <w:top w:w="0" w:type="dxa"/>
            <w:bottom w:w="0" w:type="dxa"/>
          </w:tblCellMar>
        </w:tblPrEx>
        <w:trPr>
          <w:trHeight w:hRule="exact" w:val="284"/>
          <w:jc w:val="center"/>
        </w:trPr>
        <w:tc>
          <w:tcPr>
            <w:tcW w:w="7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3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6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10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8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</w:tr>
      <w:tr w:rsidR="00866AA0" w:rsidTr="00DB5B59">
        <w:tblPrEx>
          <w:tblCellMar>
            <w:top w:w="0" w:type="dxa"/>
            <w:bottom w:w="0" w:type="dxa"/>
          </w:tblCellMar>
        </w:tblPrEx>
        <w:trPr>
          <w:trHeight w:hRule="exact" w:val="284"/>
          <w:jc w:val="center"/>
        </w:trPr>
        <w:tc>
          <w:tcPr>
            <w:tcW w:w="7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3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11" w:type="dxa"/>
              <w:right w:w="11" w:type="dxa"/>
            </w:tcMar>
            <w:vAlign w:val="center"/>
          </w:tcPr>
          <w:p w:rsidR="00866AA0" w:rsidRDefault="00866AA0" w:rsidP="00866AA0">
            <w:pPr>
              <w:spacing w:after="0"/>
              <w:jc w:val="right"/>
              <w:rPr>
                <w:sz w:val="18"/>
              </w:rPr>
            </w:pPr>
            <w:r>
              <w:rPr>
                <w:sz w:val="18"/>
              </w:rPr>
              <w:t>Итого</w:t>
            </w:r>
          </w:p>
        </w:tc>
        <w:tc>
          <w:tcPr>
            <w:tcW w:w="6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10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8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</w:tr>
      <w:tr w:rsidR="00866AA0" w:rsidTr="00DB5B59">
        <w:tblPrEx>
          <w:tblCellMar>
            <w:top w:w="0" w:type="dxa"/>
            <w:bottom w:w="0" w:type="dxa"/>
          </w:tblCellMar>
        </w:tblPrEx>
        <w:trPr>
          <w:trHeight w:hRule="exact" w:val="284"/>
          <w:jc w:val="center"/>
        </w:trPr>
        <w:tc>
          <w:tcPr>
            <w:tcW w:w="15658" w:type="dxa"/>
            <w:gridSpan w:val="15"/>
            <w:tcBorders>
              <w:top w:val="single" w:sz="2" w:space="0" w:color="auto"/>
              <w:bottom w:val="dotted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2. Дополнительные мероприятия</w:t>
            </w:r>
          </w:p>
        </w:tc>
      </w:tr>
      <w:tr w:rsidR="00866AA0" w:rsidTr="00DB5B59">
        <w:tblPrEx>
          <w:tblCellMar>
            <w:top w:w="0" w:type="dxa"/>
            <w:bottom w:w="0" w:type="dxa"/>
          </w:tblCellMar>
        </w:tblPrEx>
        <w:trPr>
          <w:trHeight w:hRule="exact" w:val="284"/>
          <w:jc w:val="center"/>
        </w:trPr>
        <w:tc>
          <w:tcPr>
            <w:tcW w:w="7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</w:tr>
      <w:tr w:rsidR="00866AA0" w:rsidTr="00DB5B59">
        <w:tblPrEx>
          <w:tblCellMar>
            <w:top w:w="0" w:type="dxa"/>
            <w:bottom w:w="0" w:type="dxa"/>
          </w:tblCellMar>
        </w:tblPrEx>
        <w:trPr>
          <w:trHeight w:hRule="exact" w:val="284"/>
          <w:jc w:val="center"/>
        </w:trPr>
        <w:tc>
          <w:tcPr>
            <w:tcW w:w="7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</w:tr>
      <w:tr w:rsidR="00866AA0" w:rsidTr="00DB5B59">
        <w:tblPrEx>
          <w:tblCellMar>
            <w:top w:w="0" w:type="dxa"/>
            <w:bottom w:w="0" w:type="dxa"/>
          </w:tblCellMar>
        </w:tblPrEx>
        <w:trPr>
          <w:trHeight w:hRule="exact" w:val="284"/>
          <w:jc w:val="center"/>
        </w:trPr>
        <w:tc>
          <w:tcPr>
            <w:tcW w:w="7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</w:tr>
      <w:tr w:rsidR="00866AA0" w:rsidTr="00DB5B59">
        <w:tblPrEx>
          <w:tblCellMar>
            <w:top w:w="0" w:type="dxa"/>
            <w:bottom w:w="0" w:type="dxa"/>
          </w:tblCellMar>
        </w:tblPrEx>
        <w:trPr>
          <w:trHeight w:hRule="exact" w:val="284"/>
          <w:jc w:val="center"/>
        </w:trPr>
        <w:tc>
          <w:tcPr>
            <w:tcW w:w="7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</w:tr>
      <w:tr w:rsidR="00866AA0" w:rsidTr="00DB5B59">
        <w:tblPrEx>
          <w:tblCellMar>
            <w:top w:w="0" w:type="dxa"/>
            <w:bottom w:w="0" w:type="dxa"/>
          </w:tblCellMar>
        </w:tblPrEx>
        <w:trPr>
          <w:trHeight w:hRule="exact" w:val="284"/>
          <w:jc w:val="center"/>
        </w:trPr>
        <w:tc>
          <w:tcPr>
            <w:tcW w:w="7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jc w:val="right"/>
              <w:rPr>
                <w:sz w:val="18"/>
              </w:rPr>
            </w:pPr>
            <w:r>
              <w:rPr>
                <w:sz w:val="18"/>
              </w:rPr>
              <w:t>Итого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</w:tr>
      <w:tr w:rsidR="00866AA0" w:rsidTr="00DB5B59">
        <w:tblPrEx>
          <w:tblCellMar>
            <w:top w:w="0" w:type="dxa"/>
            <w:bottom w:w="0" w:type="dxa"/>
          </w:tblCellMar>
        </w:tblPrEx>
        <w:trPr>
          <w:trHeight w:hRule="exact" w:val="284"/>
          <w:jc w:val="center"/>
        </w:trPr>
        <w:tc>
          <w:tcPr>
            <w:tcW w:w="15658" w:type="dxa"/>
            <w:gridSpan w:val="15"/>
            <w:tcBorders>
              <w:bottom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3. По мероприятиям предшествующего года внедрения</w:t>
            </w:r>
          </w:p>
        </w:tc>
      </w:tr>
      <w:tr w:rsidR="00866AA0" w:rsidTr="00DB5B59">
        <w:tblPrEx>
          <w:tblCellMar>
            <w:top w:w="0" w:type="dxa"/>
            <w:bottom w:w="0" w:type="dxa"/>
          </w:tblCellMar>
        </w:tblPrEx>
        <w:trPr>
          <w:trHeight w:hRule="exact" w:val="284"/>
          <w:jc w:val="center"/>
        </w:trPr>
        <w:tc>
          <w:tcPr>
            <w:tcW w:w="7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</w:tr>
      <w:tr w:rsidR="00866AA0" w:rsidTr="00DB5B59">
        <w:tblPrEx>
          <w:tblCellMar>
            <w:top w:w="0" w:type="dxa"/>
            <w:bottom w:w="0" w:type="dxa"/>
          </w:tblCellMar>
        </w:tblPrEx>
        <w:trPr>
          <w:trHeight w:hRule="exact" w:val="284"/>
          <w:jc w:val="center"/>
        </w:trPr>
        <w:tc>
          <w:tcPr>
            <w:tcW w:w="7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</w:tr>
      <w:tr w:rsidR="00866AA0" w:rsidTr="00DB5B59">
        <w:tblPrEx>
          <w:tblCellMar>
            <w:top w:w="0" w:type="dxa"/>
            <w:bottom w:w="0" w:type="dxa"/>
          </w:tblCellMar>
        </w:tblPrEx>
        <w:trPr>
          <w:trHeight w:hRule="exact" w:val="284"/>
          <w:jc w:val="center"/>
        </w:trPr>
        <w:tc>
          <w:tcPr>
            <w:tcW w:w="7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</w:tr>
      <w:tr w:rsidR="00866AA0" w:rsidTr="00DB5B59">
        <w:tblPrEx>
          <w:tblCellMar>
            <w:top w:w="0" w:type="dxa"/>
            <w:bottom w:w="0" w:type="dxa"/>
          </w:tblCellMar>
        </w:tblPrEx>
        <w:trPr>
          <w:trHeight w:hRule="exact" w:val="284"/>
          <w:jc w:val="center"/>
        </w:trPr>
        <w:tc>
          <w:tcPr>
            <w:tcW w:w="7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</w:tr>
      <w:tr w:rsidR="00866AA0" w:rsidTr="00DB5B59">
        <w:tblPrEx>
          <w:tblCellMar>
            <w:top w:w="0" w:type="dxa"/>
            <w:bottom w:w="0" w:type="dxa"/>
          </w:tblCellMar>
        </w:tblPrEx>
        <w:trPr>
          <w:trHeight w:hRule="exact" w:val="284"/>
          <w:jc w:val="center"/>
        </w:trPr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6AA0" w:rsidRDefault="00866AA0" w:rsidP="00866AA0">
            <w:pPr>
              <w:spacing w:after="0"/>
              <w:rPr>
                <w:sz w:val="18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6AA0" w:rsidRDefault="00866AA0" w:rsidP="00866AA0">
            <w:pPr>
              <w:spacing w:after="0"/>
              <w:jc w:val="right"/>
              <w:rPr>
                <w:sz w:val="18"/>
              </w:rPr>
            </w:pPr>
            <w:r>
              <w:rPr>
                <w:sz w:val="18"/>
              </w:rPr>
              <w:t>Итого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</w:tr>
      <w:tr w:rsidR="00866AA0" w:rsidTr="00DB5B59">
        <w:tblPrEx>
          <w:tblCellMar>
            <w:top w:w="0" w:type="dxa"/>
            <w:bottom w:w="0" w:type="dxa"/>
          </w:tblCellMar>
        </w:tblPrEx>
        <w:trPr>
          <w:trHeight w:hRule="exact" w:val="284"/>
          <w:jc w:val="center"/>
        </w:trPr>
        <w:tc>
          <w:tcPr>
            <w:tcW w:w="5273" w:type="dxa"/>
            <w:gridSpan w:val="3"/>
            <w:vAlign w:val="center"/>
          </w:tcPr>
          <w:p w:rsidR="00866AA0" w:rsidRDefault="00866AA0" w:rsidP="00866AA0">
            <w:pPr>
              <w:spacing w:after="0"/>
              <w:rPr>
                <w:sz w:val="18"/>
              </w:rPr>
            </w:pPr>
            <w:r>
              <w:rPr>
                <w:sz w:val="18"/>
              </w:rPr>
              <w:t xml:space="preserve">Всего по разделу </w:t>
            </w:r>
            <w:r>
              <w:rPr>
                <w:sz w:val="18"/>
                <w:lang w:val="en-US"/>
              </w:rPr>
              <w:t>I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907" w:type="dxa"/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1038" w:type="dxa"/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35" w:type="dxa"/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887" w:type="dxa"/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20" w:type="dxa"/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720" w:type="dxa"/>
            <w:tcMar>
              <w:left w:w="28" w:type="dxa"/>
              <w:right w:w="28" w:type="dxa"/>
            </w:tcMar>
          </w:tcPr>
          <w:p w:rsidR="00866AA0" w:rsidRDefault="00866AA0" w:rsidP="00866AA0">
            <w:pPr>
              <w:spacing w:after="0"/>
              <w:jc w:val="center"/>
              <w:rPr>
                <w:sz w:val="18"/>
              </w:rPr>
            </w:pPr>
          </w:p>
        </w:tc>
      </w:tr>
    </w:tbl>
    <w:p w:rsidR="00866AA0" w:rsidRPr="00866AA0" w:rsidRDefault="00866AA0" w:rsidP="00866A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6AA0" w:rsidRPr="00EE291E" w:rsidRDefault="00866AA0" w:rsidP="00866A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866AA0" w:rsidRPr="00EE291E" w:rsidSect="00E56668">
          <w:pgSz w:w="16838" w:h="11906" w:orient="landscape"/>
          <w:pgMar w:top="1134" w:right="850" w:bottom="1134" w:left="1701" w:header="709" w:footer="709" w:gutter="0"/>
          <w:cols w:space="708"/>
          <w:docGrid w:linePitch="360"/>
        </w:sectPr>
      </w:pPr>
    </w:p>
    <w:p w:rsidR="00E56668" w:rsidRPr="00EE291E" w:rsidRDefault="00E56668" w:rsidP="00EE29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GoBack"/>
      <w:bookmarkEnd w:id="1"/>
    </w:p>
    <w:sectPr w:rsidR="00E56668" w:rsidRPr="00EE291E" w:rsidSect="00251DE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A2A" w:rsidRDefault="00717A2A" w:rsidP="00D70CE5">
      <w:pPr>
        <w:spacing w:after="0" w:line="240" w:lineRule="auto"/>
      </w:pPr>
      <w:r>
        <w:separator/>
      </w:r>
    </w:p>
  </w:endnote>
  <w:endnote w:type="continuationSeparator" w:id="0">
    <w:p w:rsidR="00717A2A" w:rsidRDefault="00717A2A" w:rsidP="00D70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36412"/>
      <w:docPartObj>
        <w:docPartGallery w:val="Page Numbers (Bottom of Page)"/>
        <w:docPartUnique/>
      </w:docPartObj>
    </w:sdtPr>
    <w:sdtContent>
      <w:p w:rsidR="00F93693" w:rsidRDefault="00F93693">
        <w:pPr>
          <w:pStyle w:val="ab"/>
          <w:jc w:val="right"/>
        </w:pPr>
        <w:fldSimple w:instr=" PAGE   \* MERGEFORMAT ">
          <w:r w:rsidR="007E4B51">
            <w:rPr>
              <w:noProof/>
            </w:rPr>
            <w:t>16</w:t>
          </w:r>
        </w:fldSimple>
      </w:p>
    </w:sdtContent>
  </w:sdt>
  <w:p w:rsidR="00F93693" w:rsidRDefault="00F93693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A2A" w:rsidRDefault="00717A2A" w:rsidP="00D70CE5">
      <w:pPr>
        <w:spacing w:after="0" w:line="240" w:lineRule="auto"/>
      </w:pPr>
      <w:r>
        <w:separator/>
      </w:r>
    </w:p>
  </w:footnote>
  <w:footnote w:type="continuationSeparator" w:id="0">
    <w:p w:rsidR="00717A2A" w:rsidRDefault="00717A2A" w:rsidP="00D70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E4CB7"/>
    <w:multiLevelType w:val="hybridMultilevel"/>
    <w:tmpl w:val="A91ABF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762A10"/>
    <w:multiLevelType w:val="hybridMultilevel"/>
    <w:tmpl w:val="FE7A3B66"/>
    <w:lvl w:ilvl="0" w:tplc="6248EE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25185"/>
    <w:multiLevelType w:val="multilevel"/>
    <w:tmpl w:val="651C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1401F5"/>
    <w:multiLevelType w:val="hybridMultilevel"/>
    <w:tmpl w:val="4D005B6A"/>
    <w:lvl w:ilvl="0" w:tplc="6248EE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D724A"/>
    <w:multiLevelType w:val="multilevel"/>
    <w:tmpl w:val="AE00D1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5">
    <w:nsid w:val="1A7123CF"/>
    <w:multiLevelType w:val="hybridMultilevel"/>
    <w:tmpl w:val="BEB4AC0C"/>
    <w:lvl w:ilvl="0" w:tplc="6380982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DE33D50"/>
    <w:multiLevelType w:val="hybridMultilevel"/>
    <w:tmpl w:val="E2BE4E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6D7D43"/>
    <w:multiLevelType w:val="hybridMultilevel"/>
    <w:tmpl w:val="6F3CECE6"/>
    <w:lvl w:ilvl="0" w:tplc="6380982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4C2CE6"/>
    <w:multiLevelType w:val="hybridMultilevel"/>
    <w:tmpl w:val="6F3E1748"/>
    <w:lvl w:ilvl="0" w:tplc="638098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BF7004"/>
    <w:multiLevelType w:val="hybridMultilevel"/>
    <w:tmpl w:val="5F023206"/>
    <w:lvl w:ilvl="0" w:tplc="0BFC3A3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000000"/>
        <w:sz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585560"/>
    <w:multiLevelType w:val="multilevel"/>
    <w:tmpl w:val="B25AD368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1">
    <w:nsid w:val="26A252AF"/>
    <w:multiLevelType w:val="hybridMultilevel"/>
    <w:tmpl w:val="B078956C"/>
    <w:lvl w:ilvl="0" w:tplc="6380982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C42E1C"/>
    <w:multiLevelType w:val="multilevel"/>
    <w:tmpl w:val="450406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3">
    <w:nsid w:val="2E326A35"/>
    <w:multiLevelType w:val="hybridMultilevel"/>
    <w:tmpl w:val="6CEACA5A"/>
    <w:lvl w:ilvl="0" w:tplc="638098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0C1A1C"/>
    <w:multiLevelType w:val="hybridMultilevel"/>
    <w:tmpl w:val="B4C2F4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FD37287"/>
    <w:multiLevelType w:val="hybridMultilevel"/>
    <w:tmpl w:val="DAFC78F2"/>
    <w:lvl w:ilvl="0" w:tplc="6248EE6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3243782"/>
    <w:multiLevelType w:val="hybridMultilevel"/>
    <w:tmpl w:val="5F42DA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6F5C5A"/>
    <w:multiLevelType w:val="hybridMultilevel"/>
    <w:tmpl w:val="57BAE3FA"/>
    <w:lvl w:ilvl="0" w:tplc="6248EE6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32F28B0"/>
    <w:multiLevelType w:val="hybridMultilevel"/>
    <w:tmpl w:val="33C0C888"/>
    <w:lvl w:ilvl="0" w:tplc="638098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FB5DEE"/>
    <w:multiLevelType w:val="multilevel"/>
    <w:tmpl w:val="8B8CFD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4807771F"/>
    <w:multiLevelType w:val="hybridMultilevel"/>
    <w:tmpl w:val="5AD07482"/>
    <w:lvl w:ilvl="0" w:tplc="6248EE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7860A9"/>
    <w:multiLevelType w:val="hybridMultilevel"/>
    <w:tmpl w:val="F2F08208"/>
    <w:lvl w:ilvl="0" w:tplc="6248EE6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C0C35E9"/>
    <w:multiLevelType w:val="hybridMultilevel"/>
    <w:tmpl w:val="CA1293EE"/>
    <w:lvl w:ilvl="0" w:tplc="6248EE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EB70CB8"/>
    <w:multiLevelType w:val="hybridMultilevel"/>
    <w:tmpl w:val="65EA60F8"/>
    <w:lvl w:ilvl="0" w:tplc="638098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0324D6B"/>
    <w:multiLevelType w:val="hybridMultilevel"/>
    <w:tmpl w:val="6FC65B64"/>
    <w:lvl w:ilvl="0" w:tplc="6248EE6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0DC5F69"/>
    <w:multiLevelType w:val="hybridMultilevel"/>
    <w:tmpl w:val="21507CE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072431E"/>
    <w:multiLevelType w:val="hybridMultilevel"/>
    <w:tmpl w:val="1AEC382C"/>
    <w:lvl w:ilvl="0" w:tplc="F7260F74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>
    <w:nsid w:val="60DE615C"/>
    <w:multiLevelType w:val="hybridMultilevel"/>
    <w:tmpl w:val="ADC042D4"/>
    <w:lvl w:ilvl="0" w:tplc="638098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51789D"/>
    <w:multiLevelType w:val="hybridMultilevel"/>
    <w:tmpl w:val="42B4446E"/>
    <w:lvl w:ilvl="0" w:tplc="6D78370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B126B5A"/>
    <w:multiLevelType w:val="hybridMultilevel"/>
    <w:tmpl w:val="4066D6AC"/>
    <w:lvl w:ilvl="0" w:tplc="6248EE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1309F1"/>
    <w:multiLevelType w:val="hybridMultilevel"/>
    <w:tmpl w:val="0F7EA378"/>
    <w:lvl w:ilvl="0" w:tplc="6248EE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3B4F59"/>
    <w:multiLevelType w:val="hybridMultilevel"/>
    <w:tmpl w:val="8552203C"/>
    <w:lvl w:ilvl="0" w:tplc="6248EE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E062846"/>
    <w:multiLevelType w:val="hybridMultilevel"/>
    <w:tmpl w:val="783AD2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6E7678A2"/>
    <w:multiLevelType w:val="multilevel"/>
    <w:tmpl w:val="F574F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>
    <w:nsid w:val="78DB2A21"/>
    <w:multiLevelType w:val="hybridMultilevel"/>
    <w:tmpl w:val="C5944E3A"/>
    <w:lvl w:ilvl="0" w:tplc="0423000F">
      <w:start w:val="1"/>
      <w:numFmt w:val="decimal"/>
      <w:lvlText w:val="%1."/>
      <w:lvlJc w:val="left"/>
      <w:pPr>
        <w:ind w:left="1287" w:hanging="360"/>
      </w:p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B1109F8"/>
    <w:multiLevelType w:val="hybridMultilevel"/>
    <w:tmpl w:val="5CA6CB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BF8273F"/>
    <w:multiLevelType w:val="hybridMultilevel"/>
    <w:tmpl w:val="B99C3A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FAC2D56"/>
    <w:multiLevelType w:val="hybridMultilevel"/>
    <w:tmpl w:val="CE0AEC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FFA77DE"/>
    <w:multiLevelType w:val="hybridMultilevel"/>
    <w:tmpl w:val="A3A21102"/>
    <w:lvl w:ilvl="0" w:tplc="6248EE6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9"/>
  </w:num>
  <w:num w:numId="4">
    <w:abstractNumId w:val="28"/>
  </w:num>
  <w:num w:numId="5">
    <w:abstractNumId w:val="24"/>
  </w:num>
  <w:num w:numId="6">
    <w:abstractNumId w:val="17"/>
  </w:num>
  <w:num w:numId="7">
    <w:abstractNumId w:val="22"/>
  </w:num>
  <w:num w:numId="8">
    <w:abstractNumId w:val="20"/>
  </w:num>
  <w:num w:numId="9">
    <w:abstractNumId w:val="31"/>
  </w:num>
  <w:num w:numId="10">
    <w:abstractNumId w:val="2"/>
  </w:num>
  <w:num w:numId="11">
    <w:abstractNumId w:val="3"/>
  </w:num>
  <w:num w:numId="1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0"/>
  </w:num>
  <w:num w:numId="14">
    <w:abstractNumId w:val="26"/>
  </w:num>
  <w:num w:numId="15">
    <w:abstractNumId w:val="38"/>
  </w:num>
  <w:num w:numId="16">
    <w:abstractNumId w:val="1"/>
  </w:num>
  <w:num w:numId="17">
    <w:abstractNumId w:val="37"/>
  </w:num>
  <w:num w:numId="18">
    <w:abstractNumId w:val="35"/>
  </w:num>
  <w:num w:numId="19">
    <w:abstractNumId w:val="14"/>
  </w:num>
  <w:num w:numId="20">
    <w:abstractNumId w:val="36"/>
  </w:num>
  <w:num w:numId="21">
    <w:abstractNumId w:val="25"/>
  </w:num>
  <w:num w:numId="22">
    <w:abstractNumId w:val="16"/>
  </w:num>
  <w:num w:numId="23">
    <w:abstractNumId w:val="6"/>
  </w:num>
  <w:num w:numId="24">
    <w:abstractNumId w:val="0"/>
  </w:num>
  <w:num w:numId="25">
    <w:abstractNumId w:val="32"/>
  </w:num>
  <w:num w:numId="26">
    <w:abstractNumId w:val="15"/>
  </w:num>
  <w:num w:numId="27">
    <w:abstractNumId w:val="29"/>
  </w:num>
  <w:num w:numId="28">
    <w:abstractNumId w:val="10"/>
  </w:num>
  <w:num w:numId="29">
    <w:abstractNumId w:val="33"/>
  </w:num>
  <w:num w:numId="30">
    <w:abstractNumId w:val="5"/>
  </w:num>
  <w:num w:numId="31">
    <w:abstractNumId w:val="18"/>
  </w:num>
  <w:num w:numId="32">
    <w:abstractNumId w:val="8"/>
  </w:num>
  <w:num w:numId="33">
    <w:abstractNumId w:val="13"/>
  </w:num>
  <w:num w:numId="34">
    <w:abstractNumId w:val="27"/>
  </w:num>
  <w:num w:numId="35">
    <w:abstractNumId w:val="19"/>
  </w:num>
  <w:num w:numId="36">
    <w:abstractNumId w:val="4"/>
  </w:num>
  <w:num w:numId="37">
    <w:abstractNumId w:val="23"/>
  </w:num>
  <w:num w:numId="38">
    <w:abstractNumId w:val="7"/>
  </w:num>
  <w:num w:numId="3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094C"/>
    <w:rsid w:val="00005796"/>
    <w:rsid w:val="00011545"/>
    <w:rsid w:val="000203CE"/>
    <w:rsid w:val="00033FF8"/>
    <w:rsid w:val="00035238"/>
    <w:rsid w:val="00060077"/>
    <w:rsid w:val="00061A43"/>
    <w:rsid w:val="000769C3"/>
    <w:rsid w:val="00081050"/>
    <w:rsid w:val="000857A1"/>
    <w:rsid w:val="0008701F"/>
    <w:rsid w:val="00090A55"/>
    <w:rsid w:val="000A356F"/>
    <w:rsid w:val="000A6374"/>
    <w:rsid w:val="000A6868"/>
    <w:rsid w:val="000C4A76"/>
    <w:rsid w:val="000C6345"/>
    <w:rsid w:val="000F1020"/>
    <w:rsid w:val="000F1E2C"/>
    <w:rsid w:val="000F3608"/>
    <w:rsid w:val="00105B18"/>
    <w:rsid w:val="00113BCD"/>
    <w:rsid w:val="001176CE"/>
    <w:rsid w:val="001322FF"/>
    <w:rsid w:val="001349DC"/>
    <w:rsid w:val="00140B63"/>
    <w:rsid w:val="00147364"/>
    <w:rsid w:val="00163EB9"/>
    <w:rsid w:val="00183EFF"/>
    <w:rsid w:val="00193D94"/>
    <w:rsid w:val="001B041F"/>
    <w:rsid w:val="001E11BA"/>
    <w:rsid w:val="001E4007"/>
    <w:rsid w:val="001F0FC5"/>
    <w:rsid w:val="001F2AFE"/>
    <w:rsid w:val="00227956"/>
    <w:rsid w:val="00230831"/>
    <w:rsid w:val="00236082"/>
    <w:rsid w:val="00251DE0"/>
    <w:rsid w:val="00261BEF"/>
    <w:rsid w:val="002A1ADD"/>
    <w:rsid w:val="002A2654"/>
    <w:rsid w:val="002B4E96"/>
    <w:rsid w:val="002B693C"/>
    <w:rsid w:val="002E0D6F"/>
    <w:rsid w:val="002E2A42"/>
    <w:rsid w:val="002E5E68"/>
    <w:rsid w:val="002F048D"/>
    <w:rsid w:val="002F099F"/>
    <w:rsid w:val="003004CD"/>
    <w:rsid w:val="00305DDF"/>
    <w:rsid w:val="00313C5E"/>
    <w:rsid w:val="00317E91"/>
    <w:rsid w:val="00330577"/>
    <w:rsid w:val="0033528C"/>
    <w:rsid w:val="00350825"/>
    <w:rsid w:val="003641CF"/>
    <w:rsid w:val="003724E2"/>
    <w:rsid w:val="0037715B"/>
    <w:rsid w:val="003869FE"/>
    <w:rsid w:val="0039529B"/>
    <w:rsid w:val="003A1733"/>
    <w:rsid w:val="003A47F1"/>
    <w:rsid w:val="003B1740"/>
    <w:rsid w:val="003C2FD0"/>
    <w:rsid w:val="003E1DF8"/>
    <w:rsid w:val="003E671E"/>
    <w:rsid w:val="0040088B"/>
    <w:rsid w:val="004110CD"/>
    <w:rsid w:val="00432DE5"/>
    <w:rsid w:val="0043663A"/>
    <w:rsid w:val="00443D8E"/>
    <w:rsid w:val="00443DE6"/>
    <w:rsid w:val="00454751"/>
    <w:rsid w:val="00460438"/>
    <w:rsid w:val="00472A31"/>
    <w:rsid w:val="00474201"/>
    <w:rsid w:val="00474B96"/>
    <w:rsid w:val="0047654F"/>
    <w:rsid w:val="00486BB1"/>
    <w:rsid w:val="004A17EE"/>
    <w:rsid w:val="004C094C"/>
    <w:rsid w:val="004C18B9"/>
    <w:rsid w:val="004C431B"/>
    <w:rsid w:val="004C7DD9"/>
    <w:rsid w:val="004D49DB"/>
    <w:rsid w:val="004F0CE8"/>
    <w:rsid w:val="00502105"/>
    <w:rsid w:val="0051087F"/>
    <w:rsid w:val="005122A1"/>
    <w:rsid w:val="00512995"/>
    <w:rsid w:val="0054292E"/>
    <w:rsid w:val="00557E80"/>
    <w:rsid w:val="00557F53"/>
    <w:rsid w:val="00560C51"/>
    <w:rsid w:val="005701E1"/>
    <w:rsid w:val="00571524"/>
    <w:rsid w:val="0057364D"/>
    <w:rsid w:val="00580F6B"/>
    <w:rsid w:val="00584D33"/>
    <w:rsid w:val="005A7B12"/>
    <w:rsid w:val="005B2CD7"/>
    <w:rsid w:val="005C18C4"/>
    <w:rsid w:val="005C430E"/>
    <w:rsid w:val="005C7813"/>
    <w:rsid w:val="005D2A69"/>
    <w:rsid w:val="005D5BB0"/>
    <w:rsid w:val="005D6C15"/>
    <w:rsid w:val="005E5C56"/>
    <w:rsid w:val="005F60F0"/>
    <w:rsid w:val="006003B7"/>
    <w:rsid w:val="006044C2"/>
    <w:rsid w:val="006065D6"/>
    <w:rsid w:val="006101A0"/>
    <w:rsid w:val="00615FC7"/>
    <w:rsid w:val="00620382"/>
    <w:rsid w:val="00632955"/>
    <w:rsid w:val="00641F15"/>
    <w:rsid w:val="00646FC7"/>
    <w:rsid w:val="00650D39"/>
    <w:rsid w:val="006534AB"/>
    <w:rsid w:val="006A3743"/>
    <w:rsid w:val="006B2FBA"/>
    <w:rsid w:val="006C3DDA"/>
    <w:rsid w:val="006D2967"/>
    <w:rsid w:val="006E327D"/>
    <w:rsid w:val="006E5408"/>
    <w:rsid w:val="00717A2A"/>
    <w:rsid w:val="00720BD0"/>
    <w:rsid w:val="0074611A"/>
    <w:rsid w:val="00752560"/>
    <w:rsid w:val="00756437"/>
    <w:rsid w:val="007841DF"/>
    <w:rsid w:val="00791E87"/>
    <w:rsid w:val="00793744"/>
    <w:rsid w:val="00795C33"/>
    <w:rsid w:val="007D215F"/>
    <w:rsid w:val="007E4B51"/>
    <w:rsid w:val="007F201F"/>
    <w:rsid w:val="00815B49"/>
    <w:rsid w:val="00836EF9"/>
    <w:rsid w:val="00837F8C"/>
    <w:rsid w:val="0084378F"/>
    <w:rsid w:val="00847246"/>
    <w:rsid w:val="00851644"/>
    <w:rsid w:val="00855F0D"/>
    <w:rsid w:val="00866AA0"/>
    <w:rsid w:val="00896715"/>
    <w:rsid w:val="008A2ECA"/>
    <w:rsid w:val="008D0A66"/>
    <w:rsid w:val="008D1BED"/>
    <w:rsid w:val="008D1C34"/>
    <w:rsid w:val="008E001E"/>
    <w:rsid w:val="008E0110"/>
    <w:rsid w:val="008E0CCF"/>
    <w:rsid w:val="008F3137"/>
    <w:rsid w:val="00930C13"/>
    <w:rsid w:val="0093163A"/>
    <w:rsid w:val="00935662"/>
    <w:rsid w:val="0094003D"/>
    <w:rsid w:val="0096526A"/>
    <w:rsid w:val="009772EB"/>
    <w:rsid w:val="00986F90"/>
    <w:rsid w:val="00991DA4"/>
    <w:rsid w:val="009920D0"/>
    <w:rsid w:val="009934C4"/>
    <w:rsid w:val="009A0FAE"/>
    <w:rsid w:val="009A2502"/>
    <w:rsid w:val="009B2B0E"/>
    <w:rsid w:val="009B3F20"/>
    <w:rsid w:val="009C062E"/>
    <w:rsid w:val="009C149A"/>
    <w:rsid w:val="009C5B24"/>
    <w:rsid w:val="009C760F"/>
    <w:rsid w:val="009E10CB"/>
    <w:rsid w:val="009E5D4F"/>
    <w:rsid w:val="009F16F2"/>
    <w:rsid w:val="009F45D3"/>
    <w:rsid w:val="00A0565B"/>
    <w:rsid w:val="00A14F1D"/>
    <w:rsid w:val="00A16D4F"/>
    <w:rsid w:val="00A318A3"/>
    <w:rsid w:val="00A32463"/>
    <w:rsid w:val="00A54DE0"/>
    <w:rsid w:val="00A55422"/>
    <w:rsid w:val="00A609D5"/>
    <w:rsid w:val="00A86743"/>
    <w:rsid w:val="00AC70A9"/>
    <w:rsid w:val="00AD5153"/>
    <w:rsid w:val="00AE495D"/>
    <w:rsid w:val="00AF0D42"/>
    <w:rsid w:val="00B0069E"/>
    <w:rsid w:val="00B20BCC"/>
    <w:rsid w:val="00B355BE"/>
    <w:rsid w:val="00B36909"/>
    <w:rsid w:val="00B40815"/>
    <w:rsid w:val="00B86339"/>
    <w:rsid w:val="00B92474"/>
    <w:rsid w:val="00B94BFC"/>
    <w:rsid w:val="00BB302A"/>
    <w:rsid w:val="00BD726E"/>
    <w:rsid w:val="00C102E0"/>
    <w:rsid w:val="00C12B31"/>
    <w:rsid w:val="00C151B4"/>
    <w:rsid w:val="00C3089E"/>
    <w:rsid w:val="00C3613E"/>
    <w:rsid w:val="00C374B6"/>
    <w:rsid w:val="00C45ABC"/>
    <w:rsid w:val="00C462B9"/>
    <w:rsid w:val="00C55ABF"/>
    <w:rsid w:val="00C67700"/>
    <w:rsid w:val="00C67EC4"/>
    <w:rsid w:val="00C933A1"/>
    <w:rsid w:val="00CA1370"/>
    <w:rsid w:val="00CC21D7"/>
    <w:rsid w:val="00CD4147"/>
    <w:rsid w:val="00D0011E"/>
    <w:rsid w:val="00D068D1"/>
    <w:rsid w:val="00D07A57"/>
    <w:rsid w:val="00D13657"/>
    <w:rsid w:val="00D15DB9"/>
    <w:rsid w:val="00D22719"/>
    <w:rsid w:val="00D37C9B"/>
    <w:rsid w:val="00D41EFB"/>
    <w:rsid w:val="00D43B01"/>
    <w:rsid w:val="00D46C68"/>
    <w:rsid w:val="00D61001"/>
    <w:rsid w:val="00D70CE5"/>
    <w:rsid w:val="00D77ABA"/>
    <w:rsid w:val="00D837FD"/>
    <w:rsid w:val="00DA2DE8"/>
    <w:rsid w:val="00DC378C"/>
    <w:rsid w:val="00DD74D7"/>
    <w:rsid w:val="00DD78C3"/>
    <w:rsid w:val="00DE4DC3"/>
    <w:rsid w:val="00DE7BB4"/>
    <w:rsid w:val="00DF544F"/>
    <w:rsid w:val="00E04515"/>
    <w:rsid w:val="00E124D6"/>
    <w:rsid w:val="00E15959"/>
    <w:rsid w:val="00E203C4"/>
    <w:rsid w:val="00E276DC"/>
    <w:rsid w:val="00E35516"/>
    <w:rsid w:val="00E4426C"/>
    <w:rsid w:val="00E53656"/>
    <w:rsid w:val="00E56668"/>
    <w:rsid w:val="00E56B87"/>
    <w:rsid w:val="00E76B2F"/>
    <w:rsid w:val="00E9349A"/>
    <w:rsid w:val="00EB0F3F"/>
    <w:rsid w:val="00EB463B"/>
    <w:rsid w:val="00EC4172"/>
    <w:rsid w:val="00EC54B9"/>
    <w:rsid w:val="00EC7865"/>
    <w:rsid w:val="00EE291E"/>
    <w:rsid w:val="00EF0ABA"/>
    <w:rsid w:val="00F024ED"/>
    <w:rsid w:val="00F17F59"/>
    <w:rsid w:val="00F22C39"/>
    <w:rsid w:val="00F565CF"/>
    <w:rsid w:val="00F60FCB"/>
    <w:rsid w:val="00F833C1"/>
    <w:rsid w:val="00F93693"/>
    <w:rsid w:val="00FB3124"/>
    <w:rsid w:val="00FC149F"/>
    <w:rsid w:val="00FC4BF4"/>
    <w:rsid w:val="00FD093E"/>
    <w:rsid w:val="00FD73AE"/>
    <w:rsid w:val="00FF15DE"/>
    <w:rsid w:val="00FF3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502"/>
  </w:style>
  <w:style w:type="paragraph" w:styleId="2">
    <w:name w:val="heading 2"/>
    <w:basedOn w:val="a"/>
    <w:next w:val="a"/>
    <w:link w:val="20"/>
    <w:unhideWhenUsed/>
    <w:qFormat/>
    <w:rsid w:val="00D0011E"/>
    <w:pPr>
      <w:keepNext/>
      <w:spacing w:before="240" w:after="0" w:line="360" w:lineRule="auto"/>
      <w:ind w:firstLine="561"/>
      <w:outlineLvl w:val="1"/>
    </w:pPr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"/>
    <w:basedOn w:val="a"/>
    <w:rsid w:val="00752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2DE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542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4292E"/>
  </w:style>
  <w:style w:type="character" w:customStyle="1" w:styleId="wffiletext">
    <w:name w:val="wf_file_text"/>
    <w:basedOn w:val="a0"/>
    <w:rsid w:val="0054292E"/>
  </w:style>
  <w:style w:type="character" w:styleId="a6">
    <w:name w:val="Hyperlink"/>
    <w:basedOn w:val="a0"/>
    <w:uiPriority w:val="99"/>
    <w:unhideWhenUsed/>
    <w:rsid w:val="0054292E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FD73AE"/>
    <w:rPr>
      <w:b/>
      <w:bCs/>
    </w:rPr>
  </w:style>
  <w:style w:type="character" w:styleId="a8">
    <w:name w:val="Emphasis"/>
    <w:basedOn w:val="a0"/>
    <w:uiPriority w:val="20"/>
    <w:qFormat/>
    <w:rsid w:val="00C12B31"/>
    <w:rPr>
      <w:i/>
      <w:iCs/>
    </w:rPr>
  </w:style>
  <w:style w:type="character" w:customStyle="1" w:styleId="20">
    <w:name w:val="Заголовок 2 Знак"/>
    <w:basedOn w:val="a0"/>
    <w:link w:val="2"/>
    <w:rsid w:val="00D0011E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a9">
    <w:name w:val="header"/>
    <w:basedOn w:val="a"/>
    <w:link w:val="aa"/>
    <w:uiPriority w:val="99"/>
    <w:semiHidden/>
    <w:unhideWhenUsed/>
    <w:rsid w:val="00D70C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D70CE5"/>
  </w:style>
  <w:style w:type="paragraph" w:styleId="ab">
    <w:name w:val="footer"/>
    <w:basedOn w:val="a"/>
    <w:link w:val="ac"/>
    <w:uiPriority w:val="99"/>
    <w:unhideWhenUsed/>
    <w:rsid w:val="00D70C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70CE5"/>
  </w:style>
  <w:style w:type="paragraph" w:customStyle="1" w:styleId="SupportInfo">
    <w:name w:val="Support Info"/>
    <w:basedOn w:val="a"/>
    <w:rsid w:val="00F60FCB"/>
    <w:pPr>
      <w:autoSpaceDE w:val="0"/>
      <w:autoSpaceDN w:val="0"/>
      <w:adjustRightInd w:val="0"/>
      <w:spacing w:after="0" w:line="240" w:lineRule="auto"/>
      <w:ind w:firstLine="283"/>
      <w:jc w:val="both"/>
    </w:pPr>
    <w:rPr>
      <w:rFonts w:ascii="Times New Roman CYR" w:eastAsia="Times New Roman" w:hAnsi="Times New Roman CYR" w:cs="Times New Roman CYR"/>
      <w:sz w:val="20"/>
      <w:szCs w:val="20"/>
      <w:lang w:eastAsia="ru-RU"/>
    </w:rPr>
  </w:style>
  <w:style w:type="table" w:styleId="ad">
    <w:name w:val="Table Grid"/>
    <w:basedOn w:val="a1"/>
    <w:uiPriority w:val="59"/>
    <w:rsid w:val="00163E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B86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86339"/>
    <w:rPr>
      <w:rFonts w:ascii="Tahoma" w:hAnsi="Tahoma" w:cs="Tahoma"/>
      <w:sz w:val="16"/>
      <w:szCs w:val="16"/>
    </w:rPr>
  </w:style>
  <w:style w:type="paragraph" w:styleId="21">
    <w:name w:val="Body Text Indent 2"/>
    <w:basedOn w:val="a"/>
    <w:link w:val="22"/>
    <w:semiHidden/>
    <w:unhideWhenUsed/>
    <w:rsid w:val="00E56668"/>
    <w:pPr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E5666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0">
    <w:name w:val="FollowedHyperlink"/>
    <w:basedOn w:val="a0"/>
    <w:uiPriority w:val="99"/>
    <w:semiHidden/>
    <w:unhideWhenUsed/>
    <w:rsid w:val="00EE291E"/>
    <w:rPr>
      <w:color w:val="800080" w:themeColor="followedHyperlink"/>
      <w:u w:val="single"/>
    </w:rPr>
  </w:style>
  <w:style w:type="character" w:customStyle="1" w:styleId="sentence">
    <w:name w:val="sentence"/>
    <w:basedOn w:val="a0"/>
    <w:rsid w:val="00DF544F"/>
  </w:style>
  <w:style w:type="character" w:customStyle="1" w:styleId="label">
    <w:name w:val="label"/>
    <w:basedOn w:val="a0"/>
    <w:rsid w:val="00DF54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%D0%93%D1%80%D0%B0%D1%84%D0%B8%D1%87%D0%B5%D1%81%D0%BA%D0%B8%D0%B9_%D0%B8%D0%BD%D1%82%D0%B5%D1%80%D1%84%D0%B5%D0%B9%D1%81_%D0%BF%D0%BE%D0%BB%D1%8C%D0%B7%D0%BE%D0%B2%D0%B0%D1%82%D0%B5%D0%BB%D1%8F" TargetMode="External"/><Relationship Id="rId18" Type="http://schemas.openxmlformats.org/officeDocument/2006/relationships/hyperlink" Target="http://ru.wikipedia.org/wiki/%D0%9C%D0%B0%D1%88%D0%B8%D0%BD%D0%BD%D1%8B%D0%B9_%D0%BA%D0%BE%D0%B4" TargetMode="External"/><Relationship Id="rId26" Type="http://schemas.openxmlformats.org/officeDocument/2006/relationships/hyperlink" Target="http://ru.wikipedia.org/wiki/.NET_Compact_Framework" TargetMode="External"/><Relationship Id="rId39" Type="http://schemas.openxmlformats.org/officeDocument/2006/relationships/hyperlink" Target="http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21" Type="http://schemas.openxmlformats.org/officeDocument/2006/relationships/hyperlink" Target="http://ru.wikipedia.org/wiki/Windows_Mobile" TargetMode="External"/><Relationship Id="rId34" Type="http://schemas.openxmlformats.org/officeDocument/2006/relationships/hyperlink" Target="http://ru.wikipedia.org/wiki/%D0%9F%D0%BB%D0%B0%D0%B3%D0%B8%D0%BD" TargetMode="External"/><Relationship Id="rId42" Type="http://schemas.openxmlformats.org/officeDocument/2006/relationships/hyperlink" Target="http://msdn.microsoft.com/ru-ru/library/vstudio/60k1461a(v=vs.100).aspx" TargetMode="External"/><Relationship Id="rId47" Type="http://schemas.openxmlformats.org/officeDocument/2006/relationships/hyperlink" Target="http://ru.wikipedia.org/wiki/Microsoft" TargetMode="External"/><Relationship Id="rId50" Type="http://schemas.openxmlformats.org/officeDocument/2006/relationships/hyperlink" Target="http://ru.wikipedia.org/wiki/ANSI" TargetMode="External"/><Relationship Id="rId55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%D0%9F%D1%80%D0%B8%D0%BA%D0%BB%D0%B0%D0%B4%D0%BD%D0%BE%D0%B5_%D0%BF%D1%80%D0%BE%D0%B3%D1%80%D0%B0%D0%BC%D0%BC%D0%BD%D0%BE%D0%B5_%D0%BE%D0%B1%D0%B5%D1%81%D0%BF%D0%B5%D1%87%D0%B5%D0%BD%D0%B8%D0%B5" TargetMode="External"/><Relationship Id="rId17" Type="http://schemas.openxmlformats.org/officeDocument/2006/relationships/hyperlink" Target="http://ru.wikipedia.org/wiki/%D0%92%D0%B5%D0%B1-%D1%81%D0%BB%D1%83%D0%B6%D0%B1%D0%B0" TargetMode="External"/><Relationship Id="rId25" Type="http://schemas.openxmlformats.org/officeDocument/2006/relationships/hyperlink" Target="http://ru.wikipedia.org/wiki/Windows_Phone" TargetMode="External"/><Relationship Id="rId33" Type="http://schemas.openxmlformats.org/officeDocument/2006/relationships/hyperlink" Target="http://ru.wikipedia.org/wiki/%D0%A1%D1%85%D0%B5%D0%BC%D0%B0_%D0%B1%D0%B0%D0%B7%D1%8B_%D0%B4%D0%B0%D0%BD%D0%BD%D1%8B%D1%85" TargetMode="External"/><Relationship Id="rId38" Type="http://schemas.openxmlformats.org/officeDocument/2006/relationships/hyperlink" Target="http://ru.wikipedia.org/wiki/%D0%9F%D1%80%D0%B5%D0%B4%D0%BC%D0%B5%D1%82%D0%BD%D0%BE-%D0%BE%D1%80%D0%B8%D0%B5%D0%BD%D1%82%D0%B8%D1%80%D0%BE%D0%B2%D0%B0%D0%BD%D0%BD%D1%8B%D0%B9_%D1%8F%D0%B7%D1%8B%D0%BA_%D0%BF%D1%80%D0%BE%D0%B3%D1%80%D0%B0%D0%BC%D0%BC%D0%B8%D1%80%D0%BE%D0%B2%D0%B0%D0%BD%D0%B8%D1%8F" TargetMode="External"/><Relationship Id="rId46" Type="http://schemas.openxmlformats.org/officeDocument/2006/relationships/hyperlink" Target="http://ru.wikipedia.org/wiki/%D0%A0%D0%B5%D0%BB%D1%8F%D1%86%D0%B8%D0%BE%D0%BD%D0%BD%D0%B0%D1%8F_%D0%A1%D0%A3%D0%91%D0%9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92%D0%B5%D0%B1-%D0%BF%D1%80%D0%B8%D0%BB%D0%BE%D0%B6%D0%B5%D0%BD%D0%B8%D0%B5" TargetMode="External"/><Relationship Id="rId20" Type="http://schemas.openxmlformats.org/officeDocument/2006/relationships/hyperlink" Target="http://ru.wikipedia.org/wiki/Microsoft_Windows" TargetMode="External"/><Relationship Id="rId29" Type="http://schemas.openxmlformats.org/officeDocument/2006/relationships/hyperlink" Target="http://ru.wikipedia.org/wiki/IntelliSense" TargetMode="External"/><Relationship Id="rId41" Type="http://schemas.openxmlformats.org/officeDocument/2006/relationships/hyperlink" Target="http://msdn.microsoft.com/ru-ru/library/vstudio/dd642420(v=vs.100).aspx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9A%D0%BE%D0%BD%D1%81%D0%BE%D0%BB%D1%8C%D0%BD%D0%BE%D0%B5_%D0%BF%D1%80%D0%B8%D0%BB%D0%BE%D0%B6%D0%B5%D0%BD%D0%B8%D0%B5" TargetMode="External"/><Relationship Id="rId24" Type="http://schemas.openxmlformats.org/officeDocument/2006/relationships/hyperlink" Target="http://ru.wikipedia.org/wiki/Xbox" TargetMode="External"/><Relationship Id="rId32" Type="http://schemas.openxmlformats.org/officeDocument/2006/relationships/hyperlink" Target="http://ru.wikipedia.org/wiki/%D0%9A%D0%BB%D0%B0%D1%81%D1%81_(%D0%BF%D1%80%D0%BE%D0%B3%D1%80%D0%B0%D0%BC%D0%BC%D0%B8%D1%80%D0%BE%D0%B2%D0%B0%D0%BD%D0%B8%D0%B5)" TargetMode="External"/><Relationship Id="rId37" Type="http://schemas.openxmlformats.org/officeDocument/2006/relationships/hyperlink" Target="http://ru.wikipedia.org/wiki/Microsoft_Visual_SourceSafe" TargetMode="External"/><Relationship Id="rId40" Type="http://schemas.openxmlformats.org/officeDocument/2006/relationships/hyperlink" Target="http://ru.wikipedia.org/wiki/Team_Foundation_Server" TargetMode="External"/><Relationship Id="rId45" Type="http://schemas.openxmlformats.org/officeDocument/2006/relationships/hyperlink" Target="http://msdn.microsoft.com/ru-ru/library/vstudio/2381cd09(v=vs.100).aspx" TargetMode="External"/><Relationship Id="rId53" Type="http://schemas.openxmlformats.org/officeDocument/2006/relationships/hyperlink" Target="http://www.thg.ru/software/index.html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A1%D0%B0%D0%B9%D1%82" TargetMode="External"/><Relationship Id="rId23" Type="http://schemas.openxmlformats.org/officeDocument/2006/relationships/hyperlink" Target="http://ru.wikipedia.org/wiki/.NET_Framework" TargetMode="External"/><Relationship Id="rId28" Type="http://schemas.openxmlformats.org/officeDocument/2006/relationships/hyperlink" Target="http://ru.wikipedia.org/wiki/%D0%A0%D0%B5%D0%B4%D0%B0%D0%BA%D1%82%D0%BE%D1%80_%D0%B8%D1%81%D1%85%D0%BE%D0%B4%D0%BD%D0%BE%D0%B3%D0%BE_%D0%BA%D0%BE%D0%B4%D0%B0" TargetMode="External"/><Relationship Id="rId36" Type="http://schemas.openxmlformats.org/officeDocument/2006/relationships/hyperlink" Target="http://ru.wikipedia.org/wiki/Subversion" TargetMode="External"/><Relationship Id="rId49" Type="http://schemas.openxmlformats.org/officeDocument/2006/relationships/hyperlink" Target="http://ru.wikipedia.org/wiki/Sybase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ru.wikipedia.org/wiki/%D0%98%D0%BD%D1%82%D0%B5%D0%B3%D1%80%D0%B8%D1%80%D0%BE%D0%B2%D0%B0%D0%BD%D0%BD%D0%B0%D1%8F_%D1%81%D1%80%D0%B5%D0%B4%D0%B0_%D1%80%D0%B0%D0%B7%D1%80%D0%B0%D0%B1%D0%BE%D1%82%D0%BA%D0%B8" TargetMode="External"/><Relationship Id="rId19" Type="http://schemas.openxmlformats.org/officeDocument/2006/relationships/hyperlink" Target="http://ru.wikipedia.org/wiki/%D0%A3%D0%BF%D1%80%D0%B0%D0%B2%D0%BB%D1%8F%D0%B5%D0%BC%D1%8B%D0%B9_%D0%BA%D0%BE%D0%B4" TargetMode="External"/><Relationship Id="rId31" Type="http://schemas.openxmlformats.org/officeDocument/2006/relationships/hyperlink" Target="http://ru.wikipedia.org/wiki/Microsoft_Visual_Studio_Debugger" TargetMode="External"/><Relationship Id="rId44" Type="http://schemas.openxmlformats.org/officeDocument/2006/relationships/hyperlink" Target="http://msdn.microsoft.com/ru-ru/library/vstudio/72bd815a(v=vs.100).aspx" TargetMode="External"/><Relationship Id="rId52" Type="http://schemas.openxmlformats.org/officeDocument/2006/relationships/hyperlink" Target="http://ru.wikipedia.org/wiki/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C%D0%B0%D0%B9%D0%BA%D1%80%D0%BE%D1%81%D0%BE%D1%84%D1%82" TargetMode="External"/><Relationship Id="rId14" Type="http://schemas.openxmlformats.org/officeDocument/2006/relationships/hyperlink" Target="http://ru.wikipedia.org/wiki/Windows_Forms" TargetMode="External"/><Relationship Id="rId22" Type="http://schemas.openxmlformats.org/officeDocument/2006/relationships/hyperlink" Target="http://ru.wikipedia.org/wiki/Windows_CE" TargetMode="External"/><Relationship Id="rId27" Type="http://schemas.openxmlformats.org/officeDocument/2006/relationships/hyperlink" Target="http://ru.wikipedia.org/wiki/Microsoft_Silverlight" TargetMode="External"/><Relationship Id="rId30" Type="http://schemas.openxmlformats.org/officeDocument/2006/relationships/hyperlink" Target="http://ru.wikipedia.org/wiki/%D0%A0%D0%B5%D1%84%D0%B0%D0%BA%D1%82%D0%BE%D1%80%D0%B8%D0%BD%D0%B3" TargetMode="External"/><Relationship Id="rId35" Type="http://schemas.openxmlformats.org/officeDocument/2006/relationships/hyperlink" Target="http://ru.wikipedia.org/wiki/%D0%A1%D0%B8%D1%81%D1%82%D0%B5%D0%BC%D0%B0_%D1%83%D0%BF%D1%80%D0%B0%D0%B2%D0%BB%D0%B5%D0%BD%D0%B8%D1%8F_%D0%B2%D0%B5%D1%80%D1%81%D0%B8%D1%8F%D0%BC%D0%B8" TargetMode="External"/><Relationship Id="rId43" Type="http://schemas.openxmlformats.org/officeDocument/2006/relationships/hyperlink" Target="http://msdn.microsoft.com/ru-ru/library/vstudio/dd233154(v=vs.100).aspx" TargetMode="External"/><Relationship Id="rId48" Type="http://schemas.openxmlformats.org/officeDocument/2006/relationships/hyperlink" Target="http://ru.wikipedia.org/wiki/Transact-SQL" TargetMode="External"/><Relationship Id="rId56" Type="http://schemas.openxmlformats.org/officeDocument/2006/relationships/image" Target="media/image2.png"/><Relationship Id="rId8" Type="http://schemas.openxmlformats.org/officeDocument/2006/relationships/hyperlink" Target="http://energoeffekt.gov.by/downloads/about/20130415_history_depatment.doc" TargetMode="External"/><Relationship Id="rId51" Type="http://schemas.openxmlformats.org/officeDocument/2006/relationships/hyperlink" Target="http://ru.wikipedia.org/wiki/ISO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F4E6C-381E-4274-8A9B-7763BB92B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18</Pages>
  <Words>5251</Words>
  <Characters>29932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201</cp:revision>
  <dcterms:created xsi:type="dcterms:W3CDTF">2013-07-17T14:34:00Z</dcterms:created>
  <dcterms:modified xsi:type="dcterms:W3CDTF">2014-03-05T11:03:00Z</dcterms:modified>
</cp:coreProperties>
</file>