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329E" w14:textId="77777777" w:rsidR="003233A1" w:rsidRDefault="003233A1" w:rsidP="003233A1">
      <w:pPr>
        <w:ind w:left="72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GNANAMANI COLLEGE OF</w:t>
      </w:r>
    </w:p>
    <w:p w14:paraId="55648BFF" w14:textId="77777777" w:rsidR="003233A1" w:rsidRDefault="003233A1" w:rsidP="003233A1">
      <w:pPr>
        <w:ind w:left="72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TECHNOLOGY</w:t>
      </w:r>
    </w:p>
    <w:p w14:paraId="0D5BA31C" w14:textId="77777777" w:rsidR="003233A1" w:rsidRDefault="003233A1" w:rsidP="003233A1">
      <w:pPr>
        <w:ind w:left="144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Departnament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BioMedical</w:t>
      </w:r>
      <w:proofErr w:type="spellEnd"/>
      <w:r>
        <w:rPr>
          <w:sz w:val="36"/>
          <w:szCs w:val="36"/>
        </w:rPr>
        <w:t xml:space="preserve"> Engineering </w:t>
      </w:r>
    </w:p>
    <w:p w14:paraId="0F8D2B1D" w14:textId="77777777" w:rsidR="003233A1" w:rsidRDefault="003233A1" w:rsidP="003233A1">
      <w:pPr>
        <w:jc w:val="center"/>
        <w:rPr>
          <w:sz w:val="36"/>
          <w:szCs w:val="36"/>
        </w:rPr>
      </w:pPr>
      <w:r>
        <w:rPr>
          <w:sz w:val="36"/>
          <w:szCs w:val="36"/>
        </w:rPr>
        <w:t>III year</w:t>
      </w:r>
    </w:p>
    <w:p w14:paraId="35BBA505" w14:textId="77777777" w:rsidR="003233A1" w:rsidRDefault="003233A1" w:rsidP="003233A1">
      <w:pPr>
        <w:jc w:val="center"/>
        <w:rPr>
          <w:sz w:val="36"/>
          <w:szCs w:val="36"/>
        </w:rPr>
      </w:pPr>
    </w:p>
    <w:p w14:paraId="7AB66E1B" w14:textId="77777777" w:rsidR="003233A1" w:rsidRDefault="003233A1" w:rsidP="003233A1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TOPIC :</w:t>
      </w:r>
      <w:proofErr w:type="gramEnd"/>
      <w:r>
        <w:rPr>
          <w:b/>
          <w:bCs/>
          <w:sz w:val="32"/>
          <w:szCs w:val="32"/>
        </w:rPr>
        <w:t xml:space="preserve"> SMART  WATER FOUNTAINS</w:t>
      </w:r>
    </w:p>
    <w:p w14:paraId="43AAF1FA" w14:textId="77777777" w:rsidR="003233A1" w:rsidRDefault="003233A1" w:rsidP="003233A1">
      <w:pPr>
        <w:ind w:left="1440"/>
        <w:rPr>
          <w:b/>
          <w:bCs/>
        </w:rPr>
      </w:pPr>
    </w:p>
    <w:p w14:paraId="1011DA84" w14:textId="77777777" w:rsidR="003233A1" w:rsidRDefault="003233A1" w:rsidP="003233A1">
      <w:pPr>
        <w:ind w:left="1440"/>
        <w:rPr>
          <w:b/>
          <w:bCs/>
        </w:rPr>
      </w:pPr>
    </w:p>
    <w:p w14:paraId="17F8B380" w14:textId="77777777" w:rsidR="003233A1" w:rsidRDefault="003233A1" w:rsidP="003233A1">
      <w:pPr>
        <w:ind w:left="1440"/>
        <w:rPr>
          <w:b/>
          <w:bCs/>
          <w:sz w:val="28"/>
          <w:szCs w:val="28"/>
        </w:rPr>
      </w:pPr>
      <w:r>
        <w:rPr>
          <w:b/>
          <w:bCs/>
        </w:rPr>
        <w:t xml:space="preserve">        </w:t>
      </w:r>
      <w:r>
        <w:rPr>
          <w:b/>
          <w:bCs/>
          <w:sz w:val="28"/>
          <w:szCs w:val="28"/>
        </w:rPr>
        <w:t xml:space="preserve">TEAM MEMBERS </w:t>
      </w:r>
    </w:p>
    <w:p w14:paraId="3B0AFC28" w14:textId="77777777" w:rsidR="003233A1" w:rsidRDefault="003233A1" w:rsidP="003233A1">
      <w:pPr>
        <w:ind w:left="2880"/>
        <w:rPr>
          <w:b/>
          <w:bCs/>
        </w:rPr>
      </w:pPr>
      <w:r>
        <w:rPr>
          <w:b/>
          <w:bCs/>
        </w:rPr>
        <w:t xml:space="preserve">M.ABARNA (620821121002) </w:t>
      </w:r>
    </w:p>
    <w:p w14:paraId="2F786F63" w14:textId="77777777" w:rsidR="003233A1" w:rsidRDefault="003233A1" w:rsidP="003233A1">
      <w:pPr>
        <w:ind w:left="2880"/>
        <w:rPr>
          <w:b/>
          <w:bCs/>
        </w:rPr>
      </w:pPr>
      <w:proofErr w:type="gramStart"/>
      <w:r>
        <w:rPr>
          <w:b/>
          <w:bCs/>
        </w:rPr>
        <w:t>N.ENISHA</w:t>
      </w:r>
      <w:proofErr w:type="gramEnd"/>
      <w:r>
        <w:rPr>
          <w:b/>
          <w:bCs/>
        </w:rPr>
        <w:t xml:space="preserve">  (620821121022) </w:t>
      </w:r>
    </w:p>
    <w:p w14:paraId="3A55EF2C" w14:textId="77777777" w:rsidR="003233A1" w:rsidRDefault="003233A1" w:rsidP="003233A1">
      <w:pPr>
        <w:ind w:left="2880"/>
        <w:rPr>
          <w:b/>
          <w:bCs/>
        </w:rPr>
      </w:pPr>
      <w:proofErr w:type="gramStart"/>
      <w:r>
        <w:rPr>
          <w:b/>
          <w:bCs/>
        </w:rPr>
        <w:t>R.MOHANADHARSHINI</w:t>
      </w:r>
      <w:proofErr w:type="gramEnd"/>
      <w:r>
        <w:rPr>
          <w:b/>
          <w:bCs/>
        </w:rPr>
        <w:t xml:space="preserve"> ( 620821121067)</w:t>
      </w:r>
    </w:p>
    <w:p w14:paraId="0DC54C65" w14:textId="77777777" w:rsidR="003233A1" w:rsidRDefault="003233A1" w:rsidP="003233A1">
      <w:pPr>
        <w:ind w:left="2880"/>
        <w:rPr>
          <w:b/>
          <w:bCs/>
        </w:rPr>
      </w:pPr>
      <w:proofErr w:type="gramStart"/>
      <w:r>
        <w:rPr>
          <w:b/>
          <w:bCs/>
        </w:rPr>
        <w:t>J.DIVYAPRIYA</w:t>
      </w:r>
      <w:proofErr w:type="gramEnd"/>
      <w:r>
        <w:rPr>
          <w:b/>
          <w:bCs/>
        </w:rPr>
        <w:t xml:space="preserve"> (620821121021)</w:t>
      </w:r>
    </w:p>
    <w:p w14:paraId="65107743" w14:textId="77777777" w:rsidR="003233A1" w:rsidRDefault="003233A1" w:rsidP="003233A1">
      <w:pPr>
        <w:ind w:left="2880"/>
        <w:rPr>
          <w:b/>
          <w:bCs/>
        </w:rPr>
      </w:pPr>
      <w:proofErr w:type="gramStart"/>
      <w:r>
        <w:rPr>
          <w:b/>
          <w:bCs/>
        </w:rPr>
        <w:t>K.LOKESHWARI</w:t>
      </w:r>
      <w:proofErr w:type="gramEnd"/>
      <w:r>
        <w:rPr>
          <w:b/>
          <w:bCs/>
        </w:rPr>
        <w:t xml:space="preserve"> (620821121056)</w:t>
      </w:r>
    </w:p>
    <w:p w14:paraId="43BC2480" w14:textId="77777777" w:rsidR="003233A1" w:rsidRDefault="003233A1" w:rsidP="003233A1">
      <w:pPr>
        <w:rPr>
          <w:b/>
          <w:bCs/>
        </w:rPr>
      </w:pPr>
      <w:r>
        <w:rPr>
          <w:b/>
          <w:bCs/>
        </w:rPr>
        <w:t xml:space="preserve">                                           </w:t>
      </w:r>
    </w:p>
    <w:p w14:paraId="23D11034" w14:textId="77777777" w:rsidR="003233A1" w:rsidRDefault="003233A1" w:rsidP="003233A1">
      <w:pPr>
        <w:pStyle w:val="ListParagraph"/>
        <w:ind w:left="3960"/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By :</w:t>
      </w:r>
      <w:proofErr w:type="gramEnd"/>
      <w:r>
        <w:rPr>
          <w:b/>
          <w:bCs/>
        </w:rPr>
        <w:t xml:space="preserve"> </w:t>
      </w:r>
    </w:p>
    <w:p w14:paraId="26675C3B" w14:textId="77777777" w:rsidR="003233A1" w:rsidRDefault="003233A1" w:rsidP="003233A1">
      <w:pPr>
        <w:ind w:left="3960"/>
        <w:rPr>
          <w:b/>
          <w:bCs/>
        </w:rPr>
      </w:pPr>
      <w:proofErr w:type="spellStart"/>
      <w:proofErr w:type="gramStart"/>
      <w:r>
        <w:rPr>
          <w:b/>
          <w:bCs/>
        </w:rPr>
        <w:t>R.Mohanadharshini</w:t>
      </w:r>
      <w:proofErr w:type="spellEnd"/>
      <w:proofErr w:type="gramEnd"/>
    </w:p>
    <w:p w14:paraId="664A05E5" w14:textId="77777777" w:rsidR="003233A1" w:rsidRDefault="003233A1" w:rsidP="003233A1">
      <w:pPr>
        <w:ind w:left="2880"/>
        <w:rPr>
          <w:b/>
          <w:bCs/>
        </w:rPr>
      </w:pPr>
    </w:p>
    <w:p w14:paraId="40D10074" w14:textId="77777777" w:rsidR="003233A1" w:rsidRDefault="003233A1" w:rsidP="003233A1">
      <w:pPr>
        <w:ind w:left="2880"/>
        <w:rPr>
          <w:b/>
          <w:bCs/>
        </w:rPr>
      </w:pPr>
    </w:p>
    <w:p w14:paraId="2D0B28F3" w14:textId="77777777" w:rsidR="003233A1" w:rsidRDefault="003233A1" w:rsidP="003233A1">
      <w:pPr>
        <w:ind w:left="2880"/>
        <w:rPr>
          <w:b/>
          <w:bCs/>
        </w:rPr>
      </w:pPr>
    </w:p>
    <w:p w14:paraId="202EBEB5" w14:textId="77777777" w:rsidR="003233A1" w:rsidRDefault="003233A1" w:rsidP="003233A1">
      <w:pPr>
        <w:ind w:left="2880"/>
        <w:rPr>
          <w:b/>
          <w:bCs/>
        </w:rPr>
      </w:pPr>
    </w:p>
    <w:p w14:paraId="3C56E3B8" w14:textId="77777777" w:rsidR="003233A1" w:rsidRDefault="003233A1" w:rsidP="003233A1">
      <w:pPr>
        <w:ind w:left="2880"/>
        <w:rPr>
          <w:b/>
          <w:bCs/>
        </w:rPr>
      </w:pPr>
    </w:p>
    <w:p w14:paraId="6C6AEBFF" w14:textId="77777777" w:rsidR="003233A1" w:rsidRDefault="003233A1" w:rsidP="003233A1">
      <w:pPr>
        <w:ind w:left="2880"/>
        <w:rPr>
          <w:b/>
          <w:bCs/>
        </w:rPr>
      </w:pPr>
    </w:p>
    <w:p w14:paraId="5CEC93E4" w14:textId="77777777" w:rsidR="003233A1" w:rsidRDefault="003233A1" w:rsidP="003233A1">
      <w:pPr>
        <w:ind w:left="2880"/>
        <w:rPr>
          <w:b/>
          <w:bCs/>
        </w:rPr>
      </w:pPr>
    </w:p>
    <w:p w14:paraId="7AF26E36" w14:textId="77777777" w:rsidR="003233A1" w:rsidRDefault="003233A1" w:rsidP="003233A1">
      <w:pPr>
        <w:ind w:left="2880"/>
        <w:rPr>
          <w:b/>
          <w:bCs/>
        </w:rPr>
      </w:pPr>
    </w:p>
    <w:p w14:paraId="417B0C65" w14:textId="77777777" w:rsidR="003233A1" w:rsidRDefault="003233A1" w:rsidP="003233A1">
      <w:pPr>
        <w:ind w:left="2880"/>
        <w:rPr>
          <w:b/>
          <w:bCs/>
        </w:rPr>
      </w:pPr>
    </w:p>
    <w:p w14:paraId="2897656B" w14:textId="77777777" w:rsidR="003233A1" w:rsidRDefault="003233A1" w:rsidP="003233A1">
      <w:pPr>
        <w:ind w:left="2880"/>
        <w:rPr>
          <w:b/>
          <w:bCs/>
        </w:rPr>
      </w:pPr>
    </w:p>
    <w:p w14:paraId="531A94D5" w14:textId="77777777" w:rsidR="003233A1" w:rsidRDefault="003233A1" w:rsidP="003233A1">
      <w:pPr>
        <w:ind w:left="2880"/>
        <w:rPr>
          <w:b/>
          <w:bCs/>
        </w:rPr>
      </w:pPr>
    </w:p>
    <w:p w14:paraId="3DCC9CD9" w14:textId="77777777" w:rsidR="003233A1" w:rsidRDefault="003233A1" w:rsidP="003233A1">
      <w:pPr>
        <w:ind w:left="2880"/>
        <w:rPr>
          <w:b/>
          <w:bCs/>
        </w:rPr>
      </w:pPr>
    </w:p>
    <w:p w14:paraId="6DAA1921" w14:textId="77777777" w:rsidR="003233A1" w:rsidRDefault="003233A1" w:rsidP="003233A1">
      <w:pPr>
        <w:ind w:left="2880"/>
        <w:rPr>
          <w:b/>
          <w:bCs/>
        </w:rPr>
      </w:pPr>
    </w:p>
    <w:p w14:paraId="31930133" w14:textId="77777777" w:rsidR="003233A1" w:rsidRDefault="003233A1" w:rsidP="003233A1">
      <w:pPr>
        <w:ind w:left="2880"/>
        <w:rPr>
          <w:b/>
          <w:bCs/>
        </w:rPr>
      </w:pPr>
    </w:p>
    <w:p w14:paraId="6FA1BEE4" w14:textId="77777777" w:rsidR="003233A1" w:rsidRDefault="003233A1" w:rsidP="003233A1">
      <w:pPr>
        <w:ind w:left="2880"/>
        <w:rPr>
          <w:b/>
          <w:bCs/>
        </w:rPr>
      </w:pPr>
    </w:p>
    <w:p w14:paraId="2B2527F7" w14:textId="77777777" w:rsidR="003233A1" w:rsidRDefault="003233A1" w:rsidP="003233A1">
      <w:pPr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4B7B0160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0A720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85C01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E62FD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84878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10526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DF6FAD" w14:textId="77777777" w:rsidR="003233A1" w:rsidRDefault="003233A1" w:rsidP="003233A1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SMART WATER FOUNTAINS </w:t>
      </w:r>
    </w:p>
    <w:p w14:paraId="07CC16C5" w14:textId="77777777" w:rsidR="003233A1" w:rsidRDefault="003233A1" w:rsidP="003233A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22BA7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18653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basic idea of this Arduino water fountain is to take an input from any external sound source like mobile,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ipod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pc etc.., sample sound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brark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down to different voltage ranges, then use the output to turn on various </w:t>
      </w:r>
      <w:proofErr w:type="gramStart"/>
      <w:r>
        <w:rPr>
          <w:rFonts w:ascii="Times New Roman" w:hAnsi="Times New Roman" w:cs="Times New Roman"/>
          <w:sz w:val="28"/>
          <w:szCs w:val="28"/>
        </w:rPr>
        <w:t>relay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first used as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condensor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mic 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sound sensor module to perform on the sound sources to spilt the sounds into different voltages ranges. Then the voltage will be fed to op- amp to compare sound level with a. Particular </w:t>
      </w:r>
      <w:proofErr w:type="gramStart"/>
      <w:r>
        <w:rPr>
          <w:rFonts w:ascii="Times New Roman" w:hAnsi="Times New Roman" w:cs="Times New Roman"/>
          <w:sz w:val="28"/>
          <w:szCs w:val="28"/>
        </w:rPr>
        <w:t>limit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higher voltage range will correspond to a relay switch ON which comprises a musical water fountain operating to the beats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rythms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song so here we are building this Musical fountain using Arduino and sound sensor </w:t>
      </w:r>
    </w:p>
    <w:p w14:paraId="5CAB0421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CA4812" w14:textId="77777777" w:rsidR="003233A1" w:rsidRDefault="003233A1" w:rsidP="003233A1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MATERIALS REQUIRED </w:t>
      </w:r>
    </w:p>
    <w:p w14:paraId="163BAB77" w14:textId="512C3E9A" w:rsidR="003233A1" w:rsidRDefault="003233A1" w:rsidP="003233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97A222" wp14:editId="1EAF9678">
            <wp:simplePos x="0" y="0"/>
            <wp:positionH relativeFrom="column">
              <wp:posOffset>-468630</wp:posOffset>
            </wp:positionH>
            <wp:positionV relativeFrom="paragraph">
              <wp:posOffset>0</wp:posOffset>
            </wp:positionV>
            <wp:extent cx="5943600" cy="2666365"/>
            <wp:effectExtent l="0" t="0" r="0" b="635"/>
            <wp:wrapTopAndBottom/>
            <wp:docPr id="1517164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DAE4E" w14:textId="77777777" w:rsidR="003233A1" w:rsidRDefault="003233A1" w:rsidP="0032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Arduino Nano </w:t>
      </w:r>
    </w:p>
    <w:p w14:paraId="1584910C" w14:textId="77777777" w:rsidR="003233A1" w:rsidRDefault="003233A1" w:rsidP="0032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Sound sensor Module </w:t>
      </w:r>
    </w:p>
    <w:p w14:paraId="19BD415E" w14:textId="77777777" w:rsidR="003233A1" w:rsidRDefault="003233A1" w:rsidP="0032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12v Relay module </w:t>
      </w:r>
    </w:p>
    <w:p w14:paraId="0C817BFB" w14:textId="77777777" w:rsidR="003233A1" w:rsidRDefault="003233A1" w:rsidP="0032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DC pump </w:t>
      </w:r>
    </w:p>
    <w:p w14:paraId="5E7E14F0" w14:textId="77777777" w:rsidR="003233A1" w:rsidRDefault="003233A1" w:rsidP="0032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LEDs </w:t>
      </w:r>
    </w:p>
    <w:p w14:paraId="25F62357" w14:textId="77777777" w:rsidR="003233A1" w:rsidRDefault="003233A1" w:rsidP="0032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wires </w:t>
      </w:r>
    </w:p>
    <w:p w14:paraId="6EB68683" w14:textId="77777777" w:rsidR="003233A1" w:rsidRDefault="003233A1" w:rsidP="00323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Vero based (or) Breadboard </w:t>
      </w:r>
    </w:p>
    <w:p w14:paraId="6B533B7C" w14:textId="77777777" w:rsidR="003233A1" w:rsidRDefault="003233A1" w:rsidP="003233A1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DF376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1F9F7" w14:textId="42CDF775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33AAC5" wp14:editId="290F4AE5">
            <wp:simplePos x="0" y="0"/>
            <wp:positionH relativeFrom="column">
              <wp:posOffset>0</wp:posOffset>
            </wp:positionH>
            <wp:positionV relativeFrom="paragraph">
              <wp:posOffset>474345</wp:posOffset>
            </wp:positionV>
            <wp:extent cx="4354195" cy="2677795"/>
            <wp:effectExtent l="0" t="0" r="8255" b="8255"/>
            <wp:wrapTopAndBottom/>
            <wp:docPr id="12738016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67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F5B8F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WORKING OF A SOUND SENSOR</w:t>
      </w:r>
    </w:p>
    <w:p w14:paraId="15586D32" w14:textId="17A175F3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2B3F27" wp14:editId="3CF82B49">
            <wp:simplePos x="0" y="0"/>
            <wp:positionH relativeFrom="column">
              <wp:posOffset>135890</wp:posOffset>
            </wp:positionH>
            <wp:positionV relativeFrom="paragraph">
              <wp:posOffset>1388110</wp:posOffset>
            </wp:positionV>
            <wp:extent cx="5369560" cy="2490470"/>
            <wp:effectExtent l="0" t="0" r="2540" b="5080"/>
            <wp:wrapTopAndBottom/>
            <wp:docPr id="1620195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49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The sound sensor module is a simple electric Microphone based electronic board used to sense external sound from the environment. It is based on the LM393 power amplifier and an electret </w:t>
      </w:r>
      <w:proofErr w:type="gramStart"/>
      <w:r>
        <w:rPr>
          <w:rFonts w:ascii="Times New Roman" w:hAnsi="Times New Roman" w:cs="Times New Roman"/>
          <w:sz w:val="28"/>
          <w:szCs w:val="28"/>
        </w:rPr>
        <w:t>microphone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It can be used to detect </w:t>
      </w:r>
      <w:proofErr w:type="spellStart"/>
      <w:r>
        <w:rPr>
          <w:rFonts w:ascii="Times New Roman" w:hAnsi="Times New Roman" w:cs="Times New Roman"/>
          <w:sz w:val="28"/>
          <w:szCs w:val="28"/>
        </w:rPr>
        <w:t>wether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there is any sound beyond the set threshold limit. The module output is a digital signal which indicates that the sound is greater or lesser than the threshold </w:t>
      </w:r>
    </w:p>
    <w:p w14:paraId="7C61CE62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The potentiometers can be used to adjust the sensitivity of the sensor </w:t>
      </w:r>
      <w:proofErr w:type="gramStart"/>
      <w:r>
        <w:rPr>
          <w:rFonts w:ascii="Times New Roman" w:hAnsi="Times New Roman" w:cs="Times New Roman"/>
          <w:sz w:val="28"/>
          <w:szCs w:val="28"/>
        </w:rPr>
        <w:t>module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module output is HIGH/ LOW when the sound source is Lower / high than the threshold set by the potentiometer same sound sensor module can also be used for measuring the sound level is </w:t>
      </w:r>
      <w:proofErr w:type="gramStart"/>
      <w:r>
        <w:rPr>
          <w:rFonts w:ascii="Times New Roman" w:hAnsi="Times New Roman" w:cs="Times New Roman"/>
          <w:sz w:val="28"/>
          <w:szCs w:val="28"/>
        </w:rPr>
        <w:t>decibel .</w:t>
      </w:r>
      <w:proofErr w:type="gramEnd"/>
    </w:p>
    <w:p w14:paraId="4F3780C8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 complete program of this Arduino water fountain projects is given at the bottom of the page. But here I am just explaining that by parts for better understanding</w:t>
      </w:r>
    </w:p>
    <w:p w14:paraId="1F546A2D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479FAF2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int sensor = A6;</w:t>
      </w:r>
    </w:p>
    <w:p w14:paraId="569CCB0A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int  </w:t>
      </w:r>
      <w:proofErr w:type="spellStart"/>
      <w:r>
        <w:rPr>
          <w:rFonts w:ascii="Times New Roman" w:hAnsi="Times New Roman" w:cs="Times New Roman"/>
          <w:sz w:val="28"/>
          <w:szCs w:val="28"/>
        </w:rPr>
        <w:t>redled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12; </w:t>
      </w:r>
    </w:p>
    <w:p w14:paraId="58261027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>
        <w:rPr>
          <w:rFonts w:ascii="Times New Roman" w:hAnsi="Times New Roman" w:cs="Times New Roman"/>
          <w:sz w:val="28"/>
          <w:szCs w:val="28"/>
        </w:rPr>
        <w:t>=11;</w:t>
      </w:r>
    </w:p>
    <w:p w14:paraId="474699FC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int pump = 10;</w:t>
      </w:r>
    </w:p>
    <w:p w14:paraId="7A8E2F03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# define REF 700</w:t>
      </w:r>
    </w:p>
    <w:p w14:paraId="3BAE7775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delay  (</w:t>
      </w:r>
      <w:proofErr w:type="gramEnd"/>
      <w:r>
        <w:rPr>
          <w:rFonts w:ascii="Times New Roman" w:hAnsi="Times New Roman" w:cs="Times New Roman"/>
          <w:sz w:val="28"/>
          <w:szCs w:val="28"/>
        </w:rPr>
        <w:t>70) ;</w:t>
      </w:r>
    </w:p>
    <w:p w14:paraId="2F29969A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69835647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(sensor, INPUT</w:t>
      </w:r>
      <w:proofErr w:type="gramStart"/>
      <w:r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14:paraId="6E91D4CE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redled</w:t>
      </w:r>
      <w:proofErr w:type="spellEnd"/>
      <w:r>
        <w:rPr>
          <w:rFonts w:ascii="Times New Roman" w:hAnsi="Times New Roman" w:cs="Times New Roman"/>
          <w:sz w:val="28"/>
          <w:szCs w:val="28"/>
        </w:rPr>
        <w:t>, OUTPUT</w:t>
      </w:r>
      <w:proofErr w:type="gramStart"/>
      <w:r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14:paraId="6B9DDC11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greenlet, OUTPUT); </w:t>
      </w:r>
    </w:p>
    <w:p w14:paraId="2210747C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6C5179B5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Void loop ()</w:t>
      </w:r>
    </w:p>
    <w:p w14:paraId="0CB70B98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14:paraId="65447CFD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int sensor – value = analog read sensor </w:t>
      </w:r>
    </w:p>
    <w:p w14:paraId="0F7BEDA6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if </w:t>
      </w:r>
      <w:proofErr w:type="gramStart"/>
      <w:r>
        <w:rPr>
          <w:rFonts w:ascii="Times New Roman" w:hAnsi="Times New Roman" w:cs="Times New Roman"/>
          <w:sz w:val="28"/>
          <w:szCs w:val="28"/>
        </w:rPr>
        <w:t>( sensor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value &gt; REF ) </w:t>
      </w:r>
    </w:p>
    <w:p w14:paraId="2058B6D3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66A7501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HIGH); </w:t>
      </w:r>
    </w:p>
    <w:p w14:paraId="3D174B41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redled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HIGH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; </w:t>
      </w:r>
    </w:p>
    <w:p w14:paraId="41AED6AD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(pump, HIGH</w:t>
      </w:r>
      <w:proofErr w:type="gramStart"/>
      <w:r>
        <w:rPr>
          <w:rFonts w:ascii="Times New Roman" w:hAnsi="Times New Roman" w:cs="Times New Roman"/>
          <w:sz w:val="28"/>
          <w:szCs w:val="28"/>
        </w:rPr>
        <w:t>)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E916C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 (70); </w:t>
      </w:r>
    </w:p>
    <w:p w14:paraId="0BCDCFA1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1A2FC79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14BC9583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1C07744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LOW );</w:t>
      </w:r>
    </w:p>
    <w:p w14:paraId="6FAC39C7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redled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LOW); </w:t>
      </w:r>
    </w:p>
    <w:p w14:paraId="3D316B79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(pump, LOW</w:t>
      </w:r>
      <w:proofErr w:type="gramStart"/>
      <w:r>
        <w:rPr>
          <w:rFonts w:ascii="Times New Roman" w:hAnsi="Times New Roman" w:cs="Times New Roman"/>
          <w:sz w:val="28"/>
          <w:szCs w:val="28"/>
        </w:rPr>
        <w:t>)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4D541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delay (70);</w:t>
      </w:r>
    </w:p>
    <w:p w14:paraId="6AA5DF59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8765722" w14:textId="77777777" w:rsidR="003233A1" w:rsidRDefault="003233A1" w:rsidP="00323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EF9B294" w14:textId="77777777" w:rsidR="003233A1" w:rsidRDefault="003233A1" w:rsidP="00323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4C216" w14:textId="77777777" w:rsidR="003233A1" w:rsidRDefault="003233A1" w:rsidP="003233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PHASE 2</w:t>
      </w:r>
    </w:p>
    <w:p w14:paraId="74D6BC9A" w14:textId="77777777" w:rsidR="003233A1" w:rsidRDefault="003233A1" w:rsidP="003233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INNOVATION</w:t>
      </w:r>
    </w:p>
    <w:p w14:paraId="6D0E4E76" w14:textId="77777777" w:rsidR="003233A1" w:rsidRDefault="003233A1" w:rsidP="003233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</w:t>
      </w:r>
    </w:p>
    <w:p w14:paraId="58E50212" w14:textId="77777777" w:rsidR="003233A1" w:rsidRDefault="003233A1" w:rsidP="003233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D5A75" w14:textId="04B9EABB" w:rsidR="003233A1" w:rsidRDefault="003233A1" w:rsidP="003233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22911C" wp14:editId="46A6B6A6">
            <wp:simplePos x="0" y="0"/>
            <wp:positionH relativeFrom="column">
              <wp:posOffset>252730</wp:posOffset>
            </wp:positionH>
            <wp:positionV relativeFrom="paragraph">
              <wp:posOffset>814070</wp:posOffset>
            </wp:positionV>
            <wp:extent cx="3521075" cy="2499360"/>
            <wp:effectExtent l="0" t="0" r="3175" b="0"/>
            <wp:wrapTopAndBottom/>
            <wp:docPr id="319309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42641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C46BB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C259D6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1. Hydration Tracking:</w:t>
      </w:r>
    </w:p>
    <w:p w14:paraId="13FD41C8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Create a water fountain that integrates with a smartphone app to track users' hydration levels. It could provide reminders to drink water based on individual needs and send data to health apps.</w:t>
      </w:r>
    </w:p>
    <w:p w14:paraId="75D163BB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BE11C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Water Quality Monitoring:</w:t>
      </w:r>
    </w:p>
    <w:p w14:paraId="0027E9D5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Install sensors to monitor water quality in real-time. Users can check water purity levels and receive alerts if any issues arise, promoting safe drinking.</w:t>
      </w:r>
    </w:p>
    <w:p w14:paraId="16425132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1A337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Touchless Operation:</w:t>
      </w:r>
    </w:p>
    <w:p w14:paraId="504F31BA" w14:textId="18DE16AD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25C61F" wp14:editId="7F9BD8EE">
            <wp:simplePos x="0" y="0"/>
            <wp:positionH relativeFrom="column">
              <wp:posOffset>-184785</wp:posOffset>
            </wp:positionH>
            <wp:positionV relativeFrom="paragraph">
              <wp:posOffset>4530090</wp:posOffset>
            </wp:positionV>
            <wp:extent cx="5943600" cy="3696335"/>
            <wp:effectExtent l="0" t="0" r="0" b="0"/>
            <wp:wrapTopAndBottom/>
            <wp:docPr id="1665205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Implement touchless or gesture-based controls to minimize the spread of germs. Users can activate the fountain without physically touching any buttons.</w:t>
      </w:r>
    </w:p>
    <w:p w14:paraId="09339A2D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E61BA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Personalized Dispensing:</w:t>
      </w:r>
    </w:p>
    <w:p w14:paraId="0BE7EAF3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Customize water temperature and carbonation levels to suit individual preferences. Users can choose between cold, room temperature, or sparkling water.</w:t>
      </w:r>
    </w:p>
    <w:p w14:paraId="5B2D1F9A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2410B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Sustainability Features:</w:t>
      </w:r>
    </w:p>
    <w:p w14:paraId="562624A0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Make the fountain eco-friendly by incorporating a water purification system and using materials that reduce waste and energy consumption.</w:t>
      </w:r>
    </w:p>
    <w:p w14:paraId="1058020B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31366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Voice Assistant Integration:</w:t>
      </w:r>
    </w:p>
    <w:p w14:paraId="5D1BFAC2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>Enable voice-activated controls using popular voice assistants like Alexa or Google Assistant for a seamless user experience.</w:t>
      </w:r>
    </w:p>
    <w:p w14:paraId="156FC1FD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1D4C2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Water Usage Analytics:</w:t>
      </w:r>
    </w:p>
    <w:p w14:paraId="58FC0C1D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Collect data on water consumption patterns and offer insights to encourage users to reduce water waste and stay hydrated.</w:t>
      </w:r>
    </w:p>
    <w:p w14:paraId="58699544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03EA6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Maintenance Alerts:</w:t>
      </w:r>
    </w:p>
    <w:p w14:paraId="69C04430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Equip the fountain with sensors that detect maintenance needs and automatically send alerts to facility managers.</w:t>
      </w:r>
    </w:p>
    <w:p w14:paraId="1004D622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79106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QR Code Information:</w:t>
      </w:r>
    </w:p>
    <w:p w14:paraId="65A34F45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Display QR codes linking to information about the water source, filtration process, and sustainability efforts, promoting transparency.</w:t>
      </w:r>
    </w:p>
    <w:p w14:paraId="4524FDD5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AA035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Bottle Refill Stations:</w:t>
      </w:r>
    </w:p>
    <w:p w14:paraId="7950E432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Include bottle refill stations with customizable bottle-filling option</w:t>
      </w:r>
    </w:p>
    <w:p w14:paraId="2F4F554A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s, such as volume control and water temperature.</w:t>
      </w:r>
    </w:p>
    <w:p w14:paraId="1187CCEE" w14:textId="3A4B8D7D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2E8321" wp14:editId="12289793">
            <wp:simplePos x="0" y="0"/>
            <wp:positionH relativeFrom="column">
              <wp:posOffset>9525</wp:posOffset>
            </wp:positionH>
            <wp:positionV relativeFrom="paragraph">
              <wp:posOffset>145415</wp:posOffset>
            </wp:positionV>
            <wp:extent cx="5943600" cy="3807460"/>
            <wp:effectExtent l="0" t="0" r="0" b="2540"/>
            <wp:wrapTopAndBottom/>
            <wp:docPr id="1801887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D8028" w14:textId="1EF27AC3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696A2D" wp14:editId="4A043859">
            <wp:simplePos x="0" y="0"/>
            <wp:positionH relativeFrom="column">
              <wp:posOffset>163195</wp:posOffset>
            </wp:positionH>
            <wp:positionV relativeFrom="paragraph">
              <wp:posOffset>4454525</wp:posOffset>
            </wp:positionV>
            <wp:extent cx="5942965" cy="3766185"/>
            <wp:effectExtent l="0" t="0" r="635" b="5715"/>
            <wp:wrapTopAndBottom/>
            <wp:docPr id="1155784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76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A5320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User-Friendly Design:</w:t>
      </w:r>
    </w:p>
    <w:p w14:paraId="7E13CF3C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Focus on an ergonomic and aesthetically pleasing design that encourages people to use the fountain.</w:t>
      </w:r>
    </w:p>
    <w:p w14:paraId="59021E1E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A3F56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Water Dispensing Games:</w:t>
      </w:r>
    </w:p>
    <w:p w14:paraId="586CA94C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Gamify the experience by adding interactive elements like quizzes or trivia that users can engage with while filling their water bottles.</w:t>
      </w:r>
    </w:p>
    <w:p w14:paraId="5BA7A764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D9EEA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Eco-Education:</w:t>
      </w:r>
    </w:p>
    <w:p w14:paraId="70564CF3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Use digital displays to educate users about the importance of water conservation and sustainable practices.</w:t>
      </w:r>
    </w:p>
    <w:p w14:paraId="39D2ED3B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BE3BA16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 UV-C Sterilization:</w:t>
      </w:r>
    </w:p>
    <w:p w14:paraId="1A66CD0A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</w:rPr>
        <w:t>Incorporate UV-C sterilization technology to ensure that the fountain's dispensing area remains sanitary.</w:t>
      </w:r>
    </w:p>
    <w:p w14:paraId="74D4B399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AF2EA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Mobile App Integration:</w:t>
      </w:r>
    </w:p>
    <w:p w14:paraId="1C45B814" w14:textId="77777777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Allow users to locate nearby smart water fountains using a mobile app, making it convenient to find clean water on the go.</w:t>
      </w:r>
    </w:p>
    <w:p w14:paraId="39B38C2A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50A3D" w14:textId="77777777" w:rsidR="003233A1" w:rsidRDefault="003233A1" w:rsidP="003233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69DFB" w14:textId="118E48BA" w:rsidR="003233A1" w:rsidRDefault="003233A1" w:rsidP="003233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AE403" wp14:editId="4364EABE">
            <wp:simplePos x="0" y="0"/>
            <wp:positionH relativeFrom="column">
              <wp:posOffset>358775</wp:posOffset>
            </wp:positionH>
            <wp:positionV relativeFrom="paragraph">
              <wp:posOffset>15240</wp:posOffset>
            </wp:positionV>
            <wp:extent cx="5943600" cy="4462145"/>
            <wp:effectExtent l="0" t="0" r="0" b="0"/>
            <wp:wrapTopAndBottom/>
            <wp:docPr id="66459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F12EF" w14:textId="77777777" w:rsidR="009600D4" w:rsidRDefault="009600D4"/>
    <w:sectPr w:rsidR="009600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787"/>
    <w:multiLevelType w:val="hybridMultilevel"/>
    <w:tmpl w:val="D5DE2DF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20656356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A1"/>
    <w:rsid w:val="003233A1"/>
    <w:rsid w:val="0096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3AC1"/>
  <w15:chartTrackingRefBased/>
  <w15:docId w15:val="{B0CD904F-011E-412F-A3EA-7148AD3C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A1"/>
    <w:pPr>
      <w:spacing w:line="256" w:lineRule="auto"/>
    </w:pPr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2023-10-18T14:44:00Z</dcterms:created>
  <dcterms:modified xsi:type="dcterms:W3CDTF">2023-10-18T14:45:00Z</dcterms:modified>
</cp:coreProperties>
</file>