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Assignment_7</w:t>
      </w:r>
    </w:p>
    <w:p>
      <w:pPr>
        <w:pStyle w:val="Author"/>
      </w:pPr>
      <w:r>
        <w:t xml:space="preserve">Logan</w:t>
      </w:r>
      <w:r>
        <w:t xml:space="preserve"> </w:t>
      </w:r>
      <w:r>
        <w:t xml:space="preserve">Luchs</w:t>
      </w:r>
    </w:p>
    <w:p>
      <w:pPr>
        <w:pStyle w:val="Date"/>
      </w:pPr>
      <w:r>
        <w:t xml:space="preserve">2025-04-03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rPr>
          <w:t xml:space="preserve">Link to my Github</w:t>
        </w:r>
      </w:hyperlink>
    </w:p>
    <w:bookmarkStart w:id="24" w:name="loading-libraries-and-color-pallettes"/>
    <w:p>
      <w:pPr>
        <w:pStyle w:val="Heading1"/>
      </w:pPr>
      <w:r>
        <w:t xml:space="preserve">Loading libraries and color pallettes</w:t>
      </w:r>
    </w:p>
    <w:p>
      <w:pPr>
        <w:pStyle w:val="SourceCode"/>
      </w:pPr>
      <w:r>
        <w:rPr>
          <w:rStyle w:val="CommentTok"/>
        </w:rPr>
        <w:t xml:space="preserve">#Loading Libraries</w:t>
      </w:r>
      <w:r>
        <w:br/>
      </w:r>
      <w:r>
        <w:rPr>
          <w:rStyle w:val="FunctionTok"/>
        </w:rPr>
        <w:t xml:space="preserve">library</w:t>
      </w:r>
      <w:r>
        <w:rPr>
          <w:rStyle w:val="NormalTok"/>
        </w:rPr>
        <w:t xml:space="preserve">(ggplot2) </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(markdown)</w:t>
      </w:r>
      <w:r>
        <w:br/>
      </w:r>
      <w:r>
        <w:rPr>
          <w:rStyle w:val="FunctionTok"/>
        </w:rPr>
        <w:t xml:space="preserve">library</w:t>
      </w:r>
      <w:r>
        <w:rPr>
          <w:rStyle w:val="NormalTok"/>
        </w:rPr>
        <w:t xml:space="preserve">(emmeans)</w:t>
      </w:r>
      <w:r>
        <w:br/>
      </w:r>
      <w:r>
        <w:rPr>
          <w:rStyle w:val="FunctionTok"/>
        </w:rPr>
        <w:t xml:space="preserve">library</w:t>
      </w:r>
      <w:r>
        <w:rPr>
          <w:rStyle w:val="NormalTok"/>
        </w:rPr>
        <w:t xml:space="preserve">(multcomp)</w:t>
      </w:r>
      <w:r>
        <w:br/>
      </w:r>
      <w:r>
        <w:rPr>
          <w:rStyle w:val="FunctionTok"/>
        </w:rPr>
        <w:t xml:space="preserve">library</w:t>
      </w:r>
      <w:r>
        <w:rPr>
          <w:rStyle w:val="NormalTok"/>
        </w:rPr>
        <w:t xml:space="preserve">(lme4)</w:t>
      </w:r>
      <w:r>
        <w:br/>
      </w:r>
      <w:r>
        <w:rPr>
          <w:rStyle w:val="CommentTok"/>
        </w:rPr>
        <w:t xml:space="preserve">#Colorblind pallette</w:t>
      </w:r>
      <w:r>
        <w:br/>
      </w:r>
      <w:r>
        <w:rPr>
          <w:rStyle w:val="NormalTok"/>
        </w:rPr>
        <w:t xml:space="preserve">cbbPalette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"#56B4E9"</w:t>
      </w:r>
      <w:r>
        <w:rPr>
          <w:rStyle w:val="NormalTok"/>
        </w:rPr>
        <w:t xml:space="preserve">, </w:t>
      </w:r>
      <w:r>
        <w:rPr>
          <w:rStyle w:val="StringTok"/>
        </w:rPr>
        <w:t xml:space="preserve">"#009E73"</w:t>
      </w:r>
      <w:r>
        <w:rPr>
          <w:rStyle w:val="NormalTok"/>
        </w:rPr>
        <w:t xml:space="preserve">, </w:t>
      </w:r>
      <w:r>
        <w:rPr>
          <w:rStyle w:val="StringTok"/>
        </w:rPr>
        <w:t xml:space="preserve">"#F0E442"</w:t>
      </w:r>
      <w:r>
        <w:rPr>
          <w:rStyle w:val="NormalTok"/>
        </w:rPr>
        <w:t xml:space="preserve">,</w:t>
      </w:r>
      <w:r>
        <w:br/>
      </w:r>
      <w:r>
        <w:rPr>
          <w:rStyle w:val="StringTok"/>
        </w:rPr>
        <w:t xml:space="preserve">"#000000"</w:t>
      </w:r>
      <w:r>
        <w:rPr>
          <w:rStyle w:val="NormalTok"/>
        </w:rPr>
        <w:t xml:space="preserve">, </w:t>
      </w:r>
      <w:r>
        <w:rPr>
          <w:rStyle w:val="StringTok"/>
        </w:rPr>
        <w:t xml:space="preserve">"#D55E00"</w:t>
      </w:r>
      <w:r>
        <w:rPr>
          <w:rStyle w:val="NormalTok"/>
        </w:rPr>
        <w:t xml:space="preserve">, </w:t>
      </w:r>
      <w:r>
        <w:rPr>
          <w:rStyle w:val="StringTok"/>
        </w:rPr>
        <w:t xml:space="preserve">"#CC79A7"</w:t>
      </w:r>
      <w:r>
        <w:rPr>
          <w:rStyle w:val="NormalTok"/>
        </w:rPr>
        <w:t xml:space="preserve">, </w:t>
      </w:r>
      <w:r>
        <w:rPr>
          <w:rStyle w:val="StringTok"/>
        </w:rPr>
        <w:t xml:space="preserve">"#E69F00"</w:t>
      </w:r>
      <w:r>
        <w:rPr>
          <w:rStyle w:val="NormalTok"/>
        </w:rPr>
        <w:t xml:space="preserve">,</w:t>
      </w:r>
      <w:r>
        <w:rPr>
          <w:rStyle w:val="StringTok"/>
        </w:rPr>
        <w:t xml:space="preserve">"#0072B2"</w:t>
      </w:r>
      <w:r>
        <w:rPr>
          <w:rStyle w:val="NormalTok"/>
        </w:rPr>
        <w:t xml:space="preserve"> ) </w:t>
      </w:r>
      <w:r>
        <w:rPr>
          <w:rStyle w:val="CommentTok"/>
        </w:rPr>
        <w:t xml:space="preserve">#loading a color pallette</w:t>
      </w:r>
    </w:p>
    <w:p>
      <w:pPr>
        <w:pStyle w:val="FirstParagraph"/>
      </w:pPr>
      <w:r>
        <w:t xml:space="preserve">#1. Reading in Data</w:t>
      </w:r>
    </w:p>
    <w:p>
      <w:pPr>
        <w:pStyle w:val="SourceCode"/>
      </w:pPr>
      <w:r>
        <w:rPr>
          <w:rStyle w:val="NormalTok"/>
        </w:rPr>
        <w:t xml:space="preserve">Emergence.data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"PlantEmergence.csv"</w:t>
      </w:r>
      <w:r>
        <w:rPr>
          <w:rStyle w:val="NormalTok"/>
        </w:rPr>
        <w:t xml:space="preserve">, </w:t>
      </w:r>
      <w:r>
        <w:rPr>
          <w:rStyle w:val="AttributeTok"/>
        </w:rPr>
        <w:t xml:space="preserve">na =</w:t>
      </w:r>
      <w:r>
        <w:rPr>
          <w:rStyle w:val="NormalTok"/>
        </w:rPr>
        <w:t xml:space="preserve"> </w:t>
      </w:r>
      <w:r>
        <w:rPr>
          <w:rStyle w:val="StringTok"/>
        </w:rPr>
        <w:t xml:space="preserve">"na"</w:t>
      </w:r>
      <w:r>
        <w:rPr>
          <w:rStyle w:val="NormalTok"/>
        </w:rPr>
        <w:t xml:space="preserve"> ) </w:t>
      </w:r>
      <w:r>
        <w:rPr>
          <w:rStyle w:val="CommentTok"/>
        </w:rPr>
        <w:t xml:space="preserve">#loading in the data so that R understands na is na so the column is numeric</w:t>
      </w:r>
      <w:r>
        <w:br/>
      </w:r>
      <w:r>
        <w:rPr>
          <w:rStyle w:val="CommentTok"/>
        </w:rPr>
        <w:t xml:space="preserve">#Saving categorical variables as a factor for linear modeling</w:t>
      </w:r>
      <w:r>
        <w:br/>
      </w:r>
      <w:r>
        <w:rPr>
          <w:rStyle w:val="NormalTok"/>
        </w:rPr>
        <w:t xml:space="preserve">Emergence.data</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as.factor</w:t>
      </w:r>
      <w:r>
        <w:rPr>
          <w:rStyle w:val="NormalTok"/>
        </w:rPr>
        <w:t xml:space="preserve">(Emergence.data</w:t>
      </w:r>
      <w:r>
        <w:rPr>
          <w:rStyle w:val="SpecialCharTok"/>
        </w:rPr>
        <w:t xml:space="preserve">$</w:t>
      </w:r>
      <w:r>
        <w:rPr>
          <w:rStyle w:val="NormalTok"/>
        </w:rPr>
        <w:t xml:space="preserve">Treatment)</w:t>
      </w:r>
      <w:r>
        <w:br/>
      </w:r>
      <w:r>
        <w:rPr>
          <w:rStyle w:val="NormalTok"/>
        </w:rPr>
        <w:t xml:space="preserve">Emergence.data</w:t>
      </w:r>
      <w:r>
        <w:rPr>
          <w:rStyle w:val="SpecialCharTok"/>
        </w:rPr>
        <w:t xml:space="preserve">$</w:t>
      </w:r>
      <w:r>
        <w:rPr>
          <w:rStyle w:val="NormalTok"/>
        </w:rPr>
        <w:t xml:space="preserve">DaysAfterPlanting </w:t>
      </w:r>
      <w:r>
        <w:rPr>
          <w:rStyle w:val="OtherTok"/>
        </w:rPr>
        <w:t xml:space="preserve">&lt;-</w:t>
      </w:r>
      <w:r>
        <w:rPr>
          <w:rStyle w:val="NormalTok"/>
        </w:rPr>
        <w:t xml:space="preserve"> </w:t>
      </w:r>
      <w:r>
        <w:rPr>
          <w:rStyle w:val="FunctionTok"/>
        </w:rPr>
        <w:t xml:space="preserve">as.factor</w:t>
      </w:r>
      <w:r>
        <w:rPr>
          <w:rStyle w:val="NormalTok"/>
        </w:rPr>
        <w:t xml:space="preserve">(Emergence.data</w:t>
      </w:r>
      <w:r>
        <w:rPr>
          <w:rStyle w:val="SpecialCharTok"/>
        </w:rPr>
        <w:t xml:space="preserve">$</w:t>
      </w:r>
      <w:r>
        <w:rPr>
          <w:rStyle w:val="NormalTok"/>
        </w:rPr>
        <w:t xml:space="preserve">DaysAfterPlanting)</w:t>
      </w:r>
      <w:r>
        <w:br/>
      </w:r>
      <w:r>
        <w:rPr>
          <w:rStyle w:val="NormalTok"/>
        </w:rPr>
        <w:t xml:space="preserve">Emergence.data</w:t>
      </w:r>
      <w:r>
        <w:rPr>
          <w:rStyle w:val="SpecialCharTok"/>
        </w:rPr>
        <w:t xml:space="preserve">$</w:t>
      </w:r>
      <w:r>
        <w:rPr>
          <w:rStyle w:val="NormalTok"/>
        </w:rPr>
        <w:t xml:space="preserve">Rep </w:t>
      </w:r>
      <w:r>
        <w:rPr>
          <w:rStyle w:val="OtherTok"/>
        </w:rPr>
        <w:t xml:space="preserve">&lt;-</w:t>
      </w:r>
      <w:r>
        <w:rPr>
          <w:rStyle w:val="NormalTok"/>
        </w:rPr>
        <w:t xml:space="preserve"> </w:t>
      </w:r>
      <w:r>
        <w:rPr>
          <w:rStyle w:val="FunctionTok"/>
        </w:rPr>
        <w:t xml:space="preserve">as.factor</w:t>
      </w:r>
      <w:r>
        <w:rPr>
          <w:rStyle w:val="NormalTok"/>
        </w:rPr>
        <w:t xml:space="preserve">(Emergence.data</w:t>
      </w:r>
      <w:r>
        <w:rPr>
          <w:rStyle w:val="SpecialCharTok"/>
        </w:rPr>
        <w:t xml:space="preserve">$</w:t>
      </w:r>
      <w:r>
        <w:rPr>
          <w:rStyle w:val="NormalTok"/>
        </w:rPr>
        <w:t xml:space="preserve">Rep)</w:t>
      </w:r>
    </w:p>
    <w:p>
      <w:pPr>
        <w:pStyle w:val="FirstParagraph"/>
      </w:pPr>
      <w:r>
        <w:t xml:space="preserve">#2. Linear Modeling</w:t>
      </w:r>
    </w:p>
    <w:p>
      <w:pPr>
        <w:pStyle w:val="SourceCode"/>
      </w:pP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(Emergence</w:t>
      </w:r>
      <w:r>
        <w:rPr>
          <w:rStyle w:val="SpecialCharTok"/>
        </w:rPr>
        <w:t xml:space="preserve">~</w:t>
      </w:r>
      <w:r>
        <w:rPr>
          <w:rStyle w:val="NormalTok"/>
        </w:rPr>
        <w:t xml:space="preserve">DaysAfterPlanting</w:t>
      </w:r>
      <w:r>
        <w:rPr>
          <w:rStyle w:val="SpecialCharTok"/>
        </w:rPr>
        <w:t xml:space="preserve">*</w:t>
      </w:r>
      <w:r>
        <w:rPr>
          <w:rStyle w:val="NormalTok"/>
        </w:rPr>
        <w:t xml:space="preserve">Treatment, </w:t>
      </w:r>
      <w:r>
        <w:rPr>
          <w:rStyle w:val="AttributeTok"/>
        </w:rPr>
        <w:t xml:space="preserve">data =</w:t>
      </w:r>
      <w:r>
        <w:rPr>
          <w:rStyle w:val="NormalTok"/>
        </w:rPr>
        <w:t xml:space="preserve"> Emergence.data)</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Emergence ~ DaysAfterPlanting * Treatment, data = Emergence.data)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-21.250  -6.062  -0.875   6.750  21.875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1.823e+02  5.324e+00  34.229   &lt;2e-16 ***</w:t>
      </w:r>
      <w:r>
        <w:br/>
      </w:r>
      <w:r>
        <w:rPr>
          <w:rStyle w:val="VerbatimChar"/>
        </w:rPr>
        <w:t xml:space="preserve">## DaysAfterPlanting14             1.000e+01  7.530e+00   1.328    0.187    </w:t>
      </w:r>
      <w:r>
        <w:br/>
      </w:r>
      <w:r>
        <w:rPr>
          <w:rStyle w:val="VerbatimChar"/>
        </w:rPr>
        <w:t xml:space="preserve">## DaysAfterPlanting21             1.062e+01  7.530e+00   1.411    0.161    </w:t>
      </w:r>
      <w:r>
        <w:br/>
      </w:r>
      <w:r>
        <w:rPr>
          <w:rStyle w:val="VerbatimChar"/>
        </w:rPr>
        <w:t xml:space="preserve">## DaysAfterPlanting28             1.100e+01  7.530e+00   1.461    0.147    </w:t>
      </w:r>
      <w:r>
        <w:br/>
      </w:r>
      <w:r>
        <w:rPr>
          <w:rStyle w:val="VerbatimChar"/>
        </w:rPr>
        <w:t xml:space="preserve">## Treatment2                     -1.365e+02  7.530e+00 -18.128   &lt;2e-16 ***</w:t>
      </w:r>
      <w:r>
        <w:br/>
      </w:r>
      <w:r>
        <w:rPr>
          <w:rStyle w:val="VerbatimChar"/>
        </w:rPr>
        <w:t xml:space="preserve">## Treatment3                      1.112e+01  7.530e+00   1.477    0.142    </w:t>
      </w:r>
      <w:r>
        <w:br/>
      </w:r>
      <w:r>
        <w:rPr>
          <w:rStyle w:val="VerbatimChar"/>
        </w:rPr>
        <w:t xml:space="preserve">## Treatment4                      2.500e+00  7.530e+00   0.332    0.741    </w:t>
      </w:r>
      <w:r>
        <w:br/>
      </w:r>
      <w:r>
        <w:rPr>
          <w:rStyle w:val="VerbatimChar"/>
        </w:rPr>
        <w:t xml:space="preserve">## Treatment5                      8.750e+00  7.530e+00   1.162    0.248    </w:t>
      </w:r>
      <w:r>
        <w:br/>
      </w:r>
      <w:r>
        <w:rPr>
          <w:rStyle w:val="VerbatimChar"/>
        </w:rPr>
        <w:t xml:space="preserve">## Treatment6                      7.000e+00  7.530e+00   0.930    0.355    </w:t>
      </w:r>
      <w:r>
        <w:br/>
      </w:r>
      <w:r>
        <w:rPr>
          <w:rStyle w:val="VerbatimChar"/>
        </w:rPr>
        <w:t xml:space="preserve">## Treatment7                     -1.250e-01  7.530e+00  -0.017    0.987    </w:t>
      </w:r>
      <w:r>
        <w:br/>
      </w:r>
      <w:r>
        <w:rPr>
          <w:rStyle w:val="VerbatimChar"/>
        </w:rPr>
        <w:t xml:space="preserve">## Treatment8                      9.125e+00  7.530e+00   1.212    0.228    </w:t>
      </w:r>
      <w:r>
        <w:br/>
      </w:r>
      <w:r>
        <w:rPr>
          <w:rStyle w:val="VerbatimChar"/>
        </w:rPr>
        <w:t xml:space="preserve">## Treatment9                      2.375e+00  7.530e+00   0.315    0.753    </w:t>
      </w:r>
      <w:r>
        <w:br/>
      </w:r>
      <w:r>
        <w:rPr>
          <w:rStyle w:val="VerbatimChar"/>
        </w:rPr>
        <w:t xml:space="preserve">## DaysAfterPlanting14:Treatment2  1.625e+00  1.065e+01   0.153    0.879    </w:t>
      </w:r>
      <w:r>
        <w:br/>
      </w:r>
      <w:r>
        <w:rPr>
          <w:rStyle w:val="VerbatimChar"/>
        </w:rPr>
        <w:t xml:space="preserve">## DaysAfterPlanting21:Treatment2  3.500e+00  1.065e+01   0.329    0.743    </w:t>
      </w:r>
      <w:r>
        <w:br/>
      </w:r>
      <w:r>
        <w:rPr>
          <w:rStyle w:val="VerbatimChar"/>
        </w:rPr>
        <w:t xml:space="preserve">## DaysAfterPlanting28:Treatment2  2.750e+00  1.065e+01   0.258    0.797    </w:t>
      </w:r>
      <w:r>
        <w:br/>
      </w:r>
      <w:r>
        <w:rPr>
          <w:rStyle w:val="VerbatimChar"/>
        </w:rPr>
        <w:t xml:space="preserve">## DaysAfterPlanting14:Treatment3 -2.625e+00  1.065e+01  -0.247    0.806    </w:t>
      </w:r>
      <w:r>
        <w:br/>
      </w:r>
      <w:r>
        <w:rPr>
          <w:rStyle w:val="VerbatimChar"/>
        </w:rPr>
        <w:t xml:space="preserve">## DaysAfterPlanting21:Treatment3 -1.000e+00  1.065e+01  -0.094    0.925    </w:t>
      </w:r>
      <w:r>
        <w:br/>
      </w:r>
      <w:r>
        <w:rPr>
          <w:rStyle w:val="VerbatimChar"/>
        </w:rPr>
        <w:t xml:space="preserve">## DaysAfterPlanting28:Treatment3 -1.875e+00  1.065e+01  -0.176    0.861    </w:t>
      </w:r>
      <w:r>
        <w:br/>
      </w:r>
      <w:r>
        <w:rPr>
          <w:rStyle w:val="VerbatimChar"/>
        </w:rPr>
        <w:t xml:space="preserve">## DaysAfterPlanting14:Treatment4 -6.250e-01  1.065e+01  -0.059    0.953    </w:t>
      </w:r>
      <w:r>
        <w:br/>
      </w:r>
      <w:r>
        <w:rPr>
          <w:rStyle w:val="VerbatimChar"/>
        </w:rPr>
        <w:t xml:space="preserve">## DaysAfterPlanting21:Treatment4  1.500e+00  1.065e+01   0.141    0.888    </w:t>
      </w:r>
      <w:r>
        <w:br/>
      </w:r>
      <w:r>
        <w:rPr>
          <w:rStyle w:val="VerbatimChar"/>
        </w:rPr>
        <w:t xml:space="preserve">## DaysAfterPlanting28:Treatment4  3.134e-13  1.065e+01   0.000    1.000    </w:t>
      </w:r>
      <w:r>
        <w:br/>
      </w:r>
      <w:r>
        <w:rPr>
          <w:rStyle w:val="VerbatimChar"/>
        </w:rPr>
        <w:t xml:space="preserve">## DaysAfterPlanting14:Treatment5  2.500e+00  1.065e+01   0.235    0.815    </w:t>
      </w:r>
      <w:r>
        <w:br/>
      </w:r>
      <w:r>
        <w:rPr>
          <w:rStyle w:val="VerbatimChar"/>
        </w:rPr>
        <w:t xml:space="preserve">## DaysAfterPlanting21:Treatment5  2.875e+00  1.065e+01   0.270    0.788    </w:t>
      </w:r>
      <w:r>
        <w:br/>
      </w:r>
      <w:r>
        <w:rPr>
          <w:rStyle w:val="VerbatimChar"/>
        </w:rPr>
        <w:t xml:space="preserve">## DaysAfterPlanting28:Treatment5  2.500e+00  1.065e+01   0.235    0.815    </w:t>
      </w:r>
      <w:r>
        <w:br/>
      </w:r>
      <w:r>
        <w:rPr>
          <w:rStyle w:val="VerbatimChar"/>
        </w:rPr>
        <w:t xml:space="preserve">## DaysAfterPlanting14:Treatment6  1.000e+00  1.065e+01   0.094    0.925    </w:t>
      </w:r>
      <w:r>
        <w:br/>
      </w:r>
      <w:r>
        <w:rPr>
          <w:rStyle w:val="VerbatimChar"/>
        </w:rPr>
        <w:t xml:space="preserve">## DaysAfterPlanting21:Treatment6  4.125e+00  1.065e+01   0.387    0.699    </w:t>
      </w:r>
      <w:r>
        <w:br/>
      </w:r>
      <w:r>
        <w:rPr>
          <w:rStyle w:val="VerbatimChar"/>
        </w:rPr>
        <w:t xml:space="preserve">## DaysAfterPlanting28:Treatment6  2.125e+00  1.065e+01   0.200    0.842    </w:t>
      </w:r>
      <w:r>
        <w:br/>
      </w:r>
      <w:r>
        <w:rPr>
          <w:rStyle w:val="VerbatimChar"/>
        </w:rPr>
        <w:t xml:space="preserve">## DaysAfterPlanting14:Treatment7 -2.500e+00  1.065e+01  -0.235    0.815    </w:t>
      </w:r>
      <w:r>
        <w:br/>
      </w:r>
      <w:r>
        <w:rPr>
          <w:rStyle w:val="VerbatimChar"/>
        </w:rPr>
        <w:t xml:space="preserve">## DaysAfterPlanting21:Treatment7 -2.125e+00  1.065e+01  -0.200    0.842    </w:t>
      </w:r>
      <w:r>
        <w:br/>
      </w:r>
      <w:r>
        <w:rPr>
          <w:rStyle w:val="VerbatimChar"/>
        </w:rPr>
        <w:t xml:space="preserve">## DaysAfterPlanting28:Treatment7 -3.625e+00  1.065e+01  -0.340    0.734    </w:t>
      </w:r>
      <w:r>
        <w:br/>
      </w:r>
      <w:r>
        <w:rPr>
          <w:rStyle w:val="VerbatimChar"/>
        </w:rPr>
        <w:t xml:space="preserve">## DaysAfterPlanting14:Treatment8 -2.500e+00  1.065e+01  -0.235    0.815    </w:t>
      </w:r>
      <w:r>
        <w:br/>
      </w:r>
      <w:r>
        <w:rPr>
          <w:rStyle w:val="VerbatimChar"/>
        </w:rPr>
        <w:t xml:space="preserve">## DaysAfterPlanting21:Treatment8 -1.500e+00  1.065e+01  -0.141    0.888    </w:t>
      </w:r>
      <w:r>
        <w:br/>
      </w:r>
      <w:r>
        <w:rPr>
          <w:rStyle w:val="VerbatimChar"/>
        </w:rPr>
        <w:t xml:space="preserve">## DaysAfterPlanting28:Treatment8 -1.500e+00  1.065e+01  -0.141    0.888    </w:t>
      </w:r>
      <w:r>
        <w:br/>
      </w:r>
      <w:r>
        <w:rPr>
          <w:rStyle w:val="VerbatimChar"/>
        </w:rPr>
        <w:t xml:space="preserve">## DaysAfterPlanting14:Treatment9  6.250e-01  1.065e+01   0.059    0.953    </w:t>
      </w:r>
      <w:r>
        <w:br/>
      </w:r>
      <w:r>
        <w:rPr>
          <w:rStyle w:val="VerbatimChar"/>
        </w:rPr>
        <w:t xml:space="preserve">## DaysAfterPlanting21:Treatment9 -1.250e+00  1.065e+01  -0.117    0.907    </w:t>
      </w:r>
      <w:r>
        <w:br/>
      </w:r>
      <w:r>
        <w:rPr>
          <w:rStyle w:val="VerbatimChar"/>
        </w:rPr>
        <w:t xml:space="preserve">## DaysAfterPlanting28:Treatment9 -8.750e-01  1.065e+01  -0.082    0.935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10.65 on 108 degrees of freedom</w:t>
      </w:r>
      <w:r>
        <w:br/>
      </w:r>
      <w:r>
        <w:rPr>
          <w:rStyle w:val="VerbatimChar"/>
        </w:rPr>
        <w:t xml:space="preserve">## Multiple R-squared:  0.9585, Adjusted R-squared:  0.945 </w:t>
      </w:r>
      <w:r>
        <w:br/>
      </w:r>
      <w:r>
        <w:rPr>
          <w:rStyle w:val="VerbatimChar"/>
        </w:rPr>
        <w:t xml:space="preserve">## F-statistic: 71.21 on 35 and 108 DF,  p-value: &lt; 2.2e-16</w:t>
      </w:r>
    </w:p>
    <w:p>
      <w:pPr>
        <w:pStyle w:val="SourceCode"/>
      </w:pPr>
      <w:r>
        <w:rPr>
          <w:rStyle w:val="FunctionTok"/>
        </w:rPr>
        <w:t xml:space="preserve">anova</w:t>
      </w:r>
      <w:r>
        <w:rPr>
          <w:rStyle w:val="NormalTok"/>
        </w:rPr>
        <w:t xml:space="preserve">(Results)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DaysAfterPlanting             3   3116    1039   9.1603 1.877e-05 ***</w:t>
      </w:r>
      <w:r>
        <w:br/>
      </w:r>
      <w:r>
        <w:rPr>
          <w:rStyle w:val="VerbatimChar"/>
        </w:rPr>
        <w:t xml:space="preserve">## Treatment                     8 279366   34921 307.9516 &lt; 2.2e-16 ***</w:t>
      </w:r>
      <w:r>
        <w:br/>
      </w:r>
      <w:r>
        <w:rPr>
          <w:rStyle w:val="VerbatimChar"/>
        </w:rPr>
        <w:t xml:space="preserve">## DaysAfterPlanting:Treatment  24    142       6   0.0522         1    </w:t>
      </w:r>
      <w:r>
        <w:br/>
      </w:r>
      <w:r>
        <w:rPr>
          <w:rStyle w:val="VerbatimChar"/>
        </w:rPr>
        <w:t xml:space="preserve">## Residuals                   108  12247     113                       </w:t>
      </w:r>
      <w:r>
        <w:br/>
      </w:r>
      <w:r>
        <w:rPr>
          <w:rStyle w:val="VerbatimChar"/>
        </w:rPr>
        <w:t xml:space="preserve">## ---</w:t>
      </w:r>
      <w:r>
        <w:br/>
      </w:r>
      <w:r>
        <w:rPr>
          <w:rStyle w:val="VerbatimChar"/>
        </w:rPr>
        <w:t xml:space="preserve">## Signif. codes:  0 '***' 0.001 '**' 0.01 '*' 0.05 '.' 0.1 ' ' 1</w:t>
      </w:r>
    </w:p>
    <w:p>
      <w:pPr>
        <w:pStyle w:val="FirstParagraph"/>
      </w:pPr>
      <w:r>
        <w:t xml:space="preserve">#3. Modeling without the interaction term</w:t>
      </w:r>
    </w:p>
    <w:p>
      <w:pPr>
        <w:pStyle w:val="SourceCode"/>
      </w:pPr>
      <w:r>
        <w:rPr>
          <w:rStyle w:val="CommentTok"/>
        </w:rPr>
        <w:t xml:space="preserve">#Since the interaction term was not significant, it does not need to be included in the model, if it were significant it would be beneficial to split the data to an individual section such as by treatment and look at how days after planting effected emergence. </w:t>
      </w:r>
      <w:r>
        <w:br/>
      </w:r>
      <w:r>
        <w:br/>
      </w:r>
      <w:r>
        <w:rPr>
          <w:rStyle w:val="NormalTok"/>
        </w:rPr>
        <w:t xml:space="preserve">Results2 </w:t>
      </w:r>
      <w:r>
        <w:rPr>
          <w:rStyle w:val="OtherTok"/>
        </w:rPr>
        <w:t xml:space="preserve">&lt;-</w:t>
      </w:r>
      <w:r>
        <w:rPr>
          <w:rStyle w:val="NormalTok"/>
        </w:rPr>
        <w:t xml:space="preserve"> </w:t>
      </w:r>
      <w:r>
        <w:rPr>
          <w:rStyle w:val="FunctionTok"/>
        </w:rPr>
        <w:t xml:space="preserve">lm</w:t>
      </w:r>
      <w:r>
        <w:rPr>
          <w:rStyle w:val="NormalTok"/>
        </w:rPr>
        <w:t xml:space="preserve">(Emergence</w:t>
      </w:r>
      <w:r>
        <w:rPr>
          <w:rStyle w:val="SpecialCharTok"/>
        </w:rPr>
        <w:t xml:space="preserve">~</w:t>
      </w:r>
      <w:r>
        <w:rPr>
          <w:rStyle w:val="NormalTok"/>
        </w:rPr>
        <w:t xml:space="preserve">DaysAfterPlanting </w:t>
      </w:r>
      <w:r>
        <w:rPr>
          <w:rStyle w:val="SpecialCharTok"/>
        </w:rPr>
        <w:t xml:space="preserve">+</w:t>
      </w:r>
      <w:r>
        <w:rPr>
          <w:rStyle w:val="NormalTok"/>
        </w:rPr>
        <w:t xml:space="preserve"> Treatment, </w:t>
      </w:r>
      <w:r>
        <w:rPr>
          <w:rStyle w:val="AttributeTok"/>
        </w:rPr>
        <w:t xml:space="preserve">data =</w:t>
      </w:r>
      <w:r>
        <w:rPr>
          <w:rStyle w:val="NormalTok"/>
        </w:rPr>
        <w:t xml:space="preserve"> Emergence.data)</w:t>
      </w:r>
      <w:r>
        <w:br/>
      </w:r>
      <w:r>
        <w:rPr>
          <w:rStyle w:val="FunctionTok"/>
        </w:rPr>
        <w:t xml:space="preserve">summary</w:t>
      </w:r>
      <w:r>
        <w:rPr>
          <w:rStyle w:val="NormalTok"/>
        </w:rPr>
        <w:t xml:space="preserve">(Results2)</w:t>
      </w:r>
    </w:p>
    <w:p>
      <w:pPr>
        <w:pStyle w:val="SourceCode"/>
      </w:pPr>
      <w:r>
        <w:rPr>
          <w:rStyle w:val="VerbatimChar"/>
        </w:rPr>
        <w:t xml:space="preserve">## </w:t>
      </w:r>
      <w:r>
        <w:br/>
      </w:r>
      <w:r>
        <w:rPr>
          <w:rStyle w:val="VerbatimChar"/>
        </w:rPr>
        <w:t xml:space="preserve">## Call:</w:t>
      </w:r>
      <w:r>
        <w:br/>
      </w:r>
      <w:r>
        <w:rPr>
          <w:rStyle w:val="VerbatimChar"/>
        </w:rPr>
        <w:t xml:space="preserve">## lm(formula = Emergence ~ DaysAfterPlanting + Treatment, data = Emergence.data)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-21.1632  -6.1536  -0.8542   6.1823  21.3958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182.163      2.797  65.136  &lt; 2e-16 ***</w:t>
      </w:r>
      <w:r>
        <w:br/>
      </w:r>
      <w:r>
        <w:rPr>
          <w:rStyle w:val="VerbatimChar"/>
        </w:rPr>
        <w:t xml:space="preserve">## DaysAfterPlanting14    9.722      2.283   4.258 3.89e-05 ***</w:t>
      </w:r>
      <w:r>
        <w:br/>
      </w:r>
      <w:r>
        <w:rPr>
          <w:rStyle w:val="VerbatimChar"/>
        </w:rPr>
        <w:t xml:space="preserve">## DaysAfterPlanting21   11.306      2.283   4.951 2.21e-06 ***</w:t>
      </w:r>
      <w:r>
        <w:br/>
      </w:r>
      <w:r>
        <w:rPr>
          <w:rStyle w:val="VerbatimChar"/>
        </w:rPr>
        <w:t xml:space="preserve">## DaysAfterPlanting28   10.944      2.283   4.793 4.36e-06 ***</w:t>
      </w:r>
      <w:r>
        <w:br/>
      </w:r>
      <w:r>
        <w:rPr>
          <w:rStyle w:val="VerbatimChar"/>
        </w:rPr>
        <w:t xml:space="preserve">## Treatment2          -134.531      3.425 -39.277  &lt; 2e-16 ***</w:t>
      </w:r>
      <w:r>
        <w:br/>
      </w:r>
      <w:r>
        <w:rPr>
          <w:rStyle w:val="VerbatimChar"/>
        </w:rPr>
        <w:t xml:space="preserve">## Treatment3             9.750      3.425   2.847  0.00513 ** </w:t>
      </w:r>
      <w:r>
        <w:br/>
      </w:r>
      <w:r>
        <w:rPr>
          <w:rStyle w:val="VerbatimChar"/>
        </w:rPr>
        <w:t xml:space="preserve">## Treatment4             2.719      3.425   0.794  0.42876    </w:t>
      </w:r>
      <w:r>
        <w:br/>
      </w:r>
      <w:r>
        <w:rPr>
          <w:rStyle w:val="VerbatimChar"/>
        </w:rPr>
        <w:t xml:space="preserve">## Treatment5            10.719      3.425   3.129  0.00216 ** </w:t>
      </w:r>
      <w:r>
        <w:br/>
      </w:r>
      <w:r>
        <w:rPr>
          <w:rStyle w:val="VerbatimChar"/>
        </w:rPr>
        <w:t xml:space="preserve">## Treatment6             8.812      3.425   2.573  0.01119 *  </w:t>
      </w:r>
      <w:r>
        <w:br/>
      </w:r>
      <w:r>
        <w:rPr>
          <w:rStyle w:val="VerbatimChar"/>
        </w:rPr>
        <w:t xml:space="preserve">## Treatment7            -2.188      3.425  -0.639  0.52416    </w:t>
      </w:r>
      <w:r>
        <w:br/>
      </w:r>
      <w:r>
        <w:rPr>
          <w:rStyle w:val="VerbatimChar"/>
        </w:rPr>
        <w:t xml:space="preserve">## Treatment8             7.750      3.425   2.263  0.02529 *  </w:t>
      </w:r>
      <w:r>
        <w:br/>
      </w:r>
      <w:r>
        <w:rPr>
          <w:rStyle w:val="VerbatimChar"/>
        </w:rPr>
        <w:t xml:space="preserve">## Treatment9             2.000      3.425   0.584  0.56028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9.688 on 132 degrees of freedom</w:t>
      </w:r>
      <w:r>
        <w:br/>
      </w:r>
      <w:r>
        <w:rPr>
          <w:rStyle w:val="VerbatimChar"/>
        </w:rPr>
        <w:t xml:space="preserve">## Multiple R-squared:  0.958,  Adjusted R-squared:  0.9545 </w:t>
      </w:r>
      <w:r>
        <w:br/>
      </w:r>
      <w:r>
        <w:rPr>
          <w:rStyle w:val="VerbatimChar"/>
        </w:rPr>
        <w:t xml:space="preserve">## F-statistic: 273.6 on 11 and 132 DF,  p-value: &lt; 2.2e-16</w:t>
      </w:r>
    </w:p>
    <w:p>
      <w:pPr>
        <w:pStyle w:val="SourceCode"/>
      </w:pPr>
      <w:r>
        <w:rPr>
          <w:rStyle w:val="FunctionTok"/>
        </w:rPr>
        <w:t xml:space="preserve">anova</w:t>
      </w:r>
      <w:r>
        <w:rPr>
          <w:rStyle w:val="NormalTok"/>
        </w:rPr>
        <w:t xml:space="preserve">(Results2)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Emergence</w:t>
      </w:r>
      <w:r>
        <w:br/>
      </w:r>
      <w:r>
        <w:rPr>
          <w:rStyle w:val="VerbatimChar"/>
        </w:rPr>
        <w:t xml:space="preserve">##                    Df Sum Sq Mean Sq F value    Pr(&gt;F)    </w:t>
      </w:r>
      <w:r>
        <w:br/>
      </w:r>
      <w:r>
        <w:rPr>
          <w:rStyle w:val="VerbatimChar"/>
        </w:rPr>
        <w:t xml:space="preserve">## DaysAfterPlanting   3   3116    1039  11.068 1.575e-06 ***</w:t>
      </w:r>
      <w:r>
        <w:br/>
      </w:r>
      <w:r>
        <w:rPr>
          <w:rStyle w:val="VerbatimChar"/>
        </w:rPr>
        <w:t xml:space="preserve">## Treatment           8 279366   34921 372.070 &lt; 2.2e-16 ***</w:t>
      </w:r>
      <w:r>
        <w:br/>
      </w:r>
      <w:r>
        <w:rPr>
          <w:rStyle w:val="VerbatimChar"/>
        </w:rPr>
        <w:t xml:space="preserve">## Residuals         132  12389      94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#Treatment 2 had an decrease of 134.531 +/- 3.425 plants emerged than treatment 1. (R^2 = 0.958, p &lt; 2e-16)</w:t>
      </w:r>
      <w:r>
        <w:br/>
      </w:r>
      <w:r>
        <w:rPr>
          <w:rStyle w:val="CommentTok"/>
        </w:rPr>
        <w:t xml:space="preserve">#The intercept (Treatment 1) had an emergence of 182.163 +/- 2.797. (R^2 = 0.958, p &lt; 2e-16)</w:t>
      </w:r>
    </w:p>
    <w:p>
      <w:pPr>
        <w:pStyle w:val="FirstParagraph"/>
      </w:pPr>
      <w:r>
        <w:t xml:space="preserve">#4. Emmeans and Tukeys</w:t>
      </w:r>
    </w:p>
    <w:p>
      <w:pPr>
        <w:pStyle w:val="SourceCode"/>
      </w:pPr>
      <w:r>
        <w:rPr>
          <w:rStyle w:val="NormalTok"/>
        </w:rPr>
        <w:t xml:space="preserve">lsmeans </w:t>
      </w:r>
      <w:r>
        <w:rPr>
          <w:rStyle w:val="OtherTok"/>
        </w:rPr>
        <w:t xml:space="preserve">&lt;-</w:t>
      </w:r>
      <w:r>
        <w:rPr>
          <w:rStyle w:val="NormalTok"/>
        </w:rPr>
        <w:t xml:space="preserve"> </w:t>
      </w:r>
      <w:r>
        <w:rPr>
          <w:rStyle w:val="FunctionTok"/>
        </w:rPr>
        <w:t xml:space="preserve">emmeans</w:t>
      </w:r>
      <w:r>
        <w:rPr>
          <w:rStyle w:val="NormalTok"/>
        </w:rPr>
        <w:t xml:space="preserve">(Results2, </w:t>
      </w:r>
      <w:r>
        <w:rPr>
          <w:rStyle w:val="SpecialCharTok"/>
        </w:rPr>
        <w:t xml:space="preserve">~</w:t>
      </w:r>
      <w:r>
        <w:rPr>
          <w:rStyle w:val="NormalTok"/>
        </w:rPr>
        <w:t xml:space="preserve">Treatment) </w:t>
      </w:r>
      <w:r>
        <w:rPr>
          <w:rStyle w:val="CommentTok"/>
        </w:rPr>
        <w:t xml:space="preserve"># estimate lsmeans of variety within siteXyear</w:t>
      </w:r>
      <w:r>
        <w:br/>
      </w:r>
      <w:r>
        <w:rPr>
          <w:rStyle w:val="NormalTok"/>
        </w:rPr>
        <w:t xml:space="preserve">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rPr>
          <w:rStyle w:val="NormalTok"/>
        </w:rPr>
        <w:t xml:space="preserve"> </w:t>
      </w:r>
      <w:r>
        <w:rPr>
          <w:rStyle w:val="ConstantTok"/>
        </w:rPr>
        <w:t xml:space="preserve">TRUE</w:t>
      </w:r>
      <w:r>
        <w:rPr>
          <w:rStyle w:val="NormalTok"/>
        </w:rPr>
        <w:t xml:space="preserve">) </w:t>
      </w:r>
      <w:r>
        <w:rPr>
          <w:rStyle w:val="CommentTok"/>
        </w:rPr>
        <w:t xml:space="preserve"># contrast with Tukey ajustment by default. </w:t>
      </w:r>
      <w:r>
        <w:br/>
      </w:r>
      <w:r>
        <w:rPr>
          <w:rStyle w:val="NormalTok"/>
        </w:rPr>
        <w:t xml:space="preserve">Results_lsmeans</w:t>
      </w:r>
    </w:p>
    <w:p>
      <w:pPr>
        <w:pStyle w:val="SourceCode"/>
      </w:pPr>
      <w:r>
        <w:rPr>
          <w:rStyle w:val="VerbatimChar"/>
        </w:rPr>
        <w:t xml:space="preserve">## $emmeans</w:t>
      </w:r>
      <w:r>
        <w:br/>
      </w:r>
      <w:r>
        <w:rPr>
          <w:rStyle w:val="VerbatimChar"/>
        </w:rPr>
        <w:t xml:space="preserve">##  Treatment emmean   SE  df lower.CL upper.CL .group</w:t>
      </w:r>
      <w:r>
        <w:br/>
      </w:r>
      <w:r>
        <w:rPr>
          <w:rStyle w:val="VerbatimChar"/>
        </w:rPr>
        <w:t xml:space="preserve">##  5          200.9 2.42 132    196.1    205.7  1    </w:t>
      </w:r>
      <w:r>
        <w:br/>
      </w:r>
      <w:r>
        <w:rPr>
          <w:rStyle w:val="VerbatimChar"/>
        </w:rPr>
        <w:t xml:space="preserve">##  3          199.9 2.42 132    195.1    204.7  1    </w:t>
      </w:r>
      <w:r>
        <w:br/>
      </w:r>
      <w:r>
        <w:rPr>
          <w:rStyle w:val="VerbatimChar"/>
        </w:rPr>
        <w:t xml:space="preserve">##  6          199.0 2.42 132    194.2    203.8  1    </w:t>
      </w:r>
      <w:r>
        <w:br/>
      </w:r>
      <w:r>
        <w:rPr>
          <w:rStyle w:val="VerbatimChar"/>
        </w:rPr>
        <w:t xml:space="preserve">##  8          197.9 2.42 132    193.1    202.7  12   </w:t>
      </w:r>
      <w:r>
        <w:br/>
      </w:r>
      <w:r>
        <w:rPr>
          <w:rStyle w:val="VerbatimChar"/>
        </w:rPr>
        <w:t xml:space="preserve">##  4          192.9 2.42 132    188.1    197.7  12   </w:t>
      </w:r>
      <w:r>
        <w:br/>
      </w:r>
      <w:r>
        <w:rPr>
          <w:rStyle w:val="VerbatimChar"/>
        </w:rPr>
        <w:t xml:space="preserve">##  9          192.2 2.42 132    187.4    196.9  12   </w:t>
      </w:r>
      <w:r>
        <w:br/>
      </w:r>
      <w:r>
        <w:rPr>
          <w:rStyle w:val="VerbatimChar"/>
        </w:rPr>
        <w:t xml:space="preserve">##  1          190.2 2.42 132    185.4    194.9  12   </w:t>
      </w:r>
      <w:r>
        <w:br/>
      </w:r>
      <w:r>
        <w:rPr>
          <w:rStyle w:val="VerbatimChar"/>
        </w:rPr>
        <w:t xml:space="preserve">##  7          188.0 2.42 132    183.2    192.8   2   </w:t>
      </w:r>
      <w:r>
        <w:br/>
      </w:r>
      <w:r>
        <w:rPr>
          <w:rStyle w:val="VerbatimChar"/>
        </w:rPr>
        <w:t xml:space="preserve">##  2           55.6 2.42 132     50.8     60.4    3  </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Confidence level used: 0.95 </w:t>
      </w:r>
      <w:r>
        <w:br/>
      </w:r>
      <w:r>
        <w:rPr>
          <w:rStyle w:val="VerbatimChar"/>
        </w:rPr>
        <w:t xml:space="preserve">## P value adjustment: tukey method for comparing a family of 9 estimates </w:t>
      </w:r>
      <w:r>
        <w:br/>
      </w:r>
      <w:r>
        <w:rPr>
          <w:rStyle w:val="VerbatimChar"/>
        </w:rPr>
        <w:t xml:space="preserve">## significance level used: alpha = 0.05 </w:t>
      </w:r>
      <w:r>
        <w:br/>
      </w:r>
      <w:r>
        <w:rPr>
          <w:rStyle w:val="VerbatimChar"/>
        </w:rPr>
        <w:t xml:space="preserve">## 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r>
        <w:br/>
      </w:r>
      <w:r>
        <w:rPr>
          <w:rStyle w:val="VerbatimChar"/>
        </w:rPr>
        <w:t xml:space="preserve">## </w:t>
      </w:r>
      <w:r>
        <w:br/>
      </w:r>
      <w:r>
        <w:rPr>
          <w:rStyle w:val="VerbatimChar"/>
        </w:rPr>
        <w:t xml:space="preserve">## $comparisons</w:t>
      </w:r>
      <w:r>
        <w:br/>
      </w:r>
      <w:r>
        <w:rPr>
          <w:rStyle w:val="VerbatimChar"/>
        </w:rPr>
        <w:t xml:space="preserve">##  contrast                estimate   SE  df t.ratio p.value</w:t>
      </w:r>
      <w:r>
        <w:br/>
      </w:r>
      <w:r>
        <w:rPr>
          <w:rStyle w:val="VerbatimChar"/>
        </w:rPr>
        <w:t xml:space="preserve">##  Treatment7 - Treatment2  132.344 3.43 132  38.638  &lt;.0001</w:t>
      </w:r>
      <w:r>
        <w:br/>
      </w:r>
      <w:r>
        <w:rPr>
          <w:rStyle w:val="VerbatimChar"/>
        </w:rPr>
        <w:t xml:space="preserve">##  Treatment1 - Treatment2  134.531 3.43 132  39.277  &lt;.0001</w:t>
      </w:r>
      <w:r>
        <w:br/>
      </w:r>
      <w:r>
        <w:rPr>
          <w:rStyle w:val="VerbatimChar"/>
        </w:rPr>
        <w:t xml:space="preserve">##  Treatment1 - Treatment7    2.188 3.43 132   0.639  0.9993</w:t>
      </w:r>
      <w:r>
        <w:br/>
      </w:r>
      <w:r>
        <w:rPr>
          <w:rStyle w:val="VerbatimChar"/>
        </w:rPr>
        <w:t xml:space="preserve">##  Treatment9 - Treatment2  136.531 3.43 132  39.861  &lt;.0001</w:t>
      </w:r>
      <w:r>
        <w:br/>
      </w:r>
      <w:r>
        <w:rPr>
          <w:rStyle w:val="VerbatimChar"/>
        </w:rPr>
        <w:t xml:space="preserve">##  Treatment9 - Treatment7    4.188 3.43 132   1.223  0.9502</w:t>
      </w:r>
      <w:r>
        <w:br/>
      </w:r>
      <w:r>
        <w:rPr>
          <w:rStyle w:val="VerbatimChar"/>
        </w:rPr>
        <w:t xml:space="preserve">##  Treatment9 - Treatment1    2.000 3.43 132   0.584  0.9997</w:t>
      </w:r>
      <w:r>
        <w:br/>
      </w:r>
      <w:r>
        <w:rPr>
          <w:rStyle w:val="VerbatimChar"/>
        </w:rPr>
        <w:t xml:space="preserve">##  Treatment4 - Treatment2  137.250 3.43 132  40.071  &lt;.0001</w:t>
      </w:r>
      <w:r>
        <w:br/>
      </w:r>
      <w:r>
        <w:rPr>
          <w:rStyle w:val="VerbatimChar"/>
        </w:rPr>
        <w:t xml:space="preserve">##  Treatment4 - Treatment7    4.906 3.43 132   1.432  0.8832</w:t>
      </w:r>
      <w:r>
        <w:br/>
      </w:r>
      <w:r>
        <w:rPr>
          <w:rStyle w:val="VerbatimChar"/>
        </w:rPr>
        <w:t xml:space="preserve">##  Treatment4 - Treatment1    2.719 3.43 132   0.794  0.9969</w:t>
      </w:r>
      <w:r>
        <w:br/>
      </w:r>
      <w:r>
        <w:rPr>
          <w:rStyle w:val="VerbatimChar"/>
        </w:rPr>
        <w:t xml:space="preserve">##  Treatment4 - Treatment9    0.719 3.43 132   0.210  1.0000</w:t>
      </w:r>
      <w:r>
        <w:br/>
      </w:r>
      <w:r>
        <w:rPr>
          <w:rStyle w:val="VerbatimChar"/>
        </w:rPr>
        <w:t xml:space="preserve">##  Treatment8 - Treatment2  142.281 3.43 132  41.540  &lt;.0001</w:t>
      </w:r>
      <w:r>
        <w:br/>
      </w:r>
      <w:r>
        <w:rPr>
          <w:rStyle w:val="VerbatimChar"/>
        </w:rPr>
        <w:t xml:space="preserve">##  Treatment8 - Treatment7    9.938 3.43 132   2.901  0.0978</w:t>
      </w:r>
      <w:r>
        <w:br/>
      </w:r>
      <w:r>
        <w:rPr>
          <w:rStyle w:val="VerbatimChar"/>
        </w:rPr>
        <w:t xml:space="preserve">##  Treatment8 - Treatment1    7.750 3.43 132   2.263  0.3724</w:t>
      </w:r>
      <w:r>
        <w:br/>
      </w:r>
      <w:r>
        <w:rPr>
          <w:rStyle w:val="VerbatimChar"/>
        </w:rPr>
        <w:t xml:space="preserve">##  Treatment8 - Treatment9    5.750 3.43 132   1.679  0.7583</w:t>
      </w:r>
      <w:r>
        <w:br/>
      </w:r>
      <w:r>
        <w:rPr>
          <w:rStyle w:val="VerbatimChar"/>
        </w:rPr>
        <w:t xml:space="preserve">##  Treatment8 - Treatment4    5.031 3.43 132   1.469  0.8678</w:t>
      </w:r>
      <w:r>
        <w:br/>
      </w:r>
      <w:r>
        <w:rPr>
          <w:rStyle w:val="VerbatimChar"/>
        </w:rPr>
        <w:t xml:space="preserve">##  Treatment6 - Treatment2  143.344 3.43 132  41.850  &lt;.0001</w:t>
      </w:r>
      <w:r>
        <w:br/>
      </w:r>
      <w:r>
        <w:rPr>
          <w:rStyle w:val="VerbatimChar"/>
        </w:rPr>
        <w:t xml:space="preserve">##  Treatment6 - Treatment7   11.000 3.43 132   3.212  0.0425</w:t>
      </w:r>
      <w:r>
        <w:br/>
      </w:r>
      <w:r>
        <w:rPr>
          <w:rStyle w:val="VerbatimChar"/>
        </w:rPr>
        <w:t xml:space="preserve">##  Treatment6 - Treatment1    8.812 3.43 132   2.573  0.2083</w:t>
      </w:r>
      <w:r>
        <w:br/>
      </w:r>
      <w:r>
        <w:rPr>
          <w:rStyle w:val="VerbatimChar"/>
        </w:rPr>
        <w:t xml:space="preserve">##  Treatment6 - Treatment9    6.812 3.43 132   1.989  0.5538</w:t>
      </w:r>
      <w:r>
        <w:br/>
      </w:r>
      <w:r>
        <w:rPr>
          <w:rStyle w:val="VerbatimChar"/>
        </w:rPr>
        <w:t xml:space="preserve">##  Treatment6 - Treatment4    6.094 3.43 132   1.779  0.6957</w:t>
      </w:r>
      <w:r>
        <w:br/>
      </w:r>
      <w:r>
        <w:rPr>
          <w:rStyle w:val="VerbatimChar"/>
        </w:rPr>
        <w:t xml:space="preserve">##  Treatment6 - Treatment8    1.062 3.43 132   0.310  1.0000</w:t>
      </w:r>
      <w:r>
        <w:br/>
      </w:r>
      <w:r>
        <w:rPr>
          <w:rStyle w:val="VerbatimChar"/>
        </w:rPr>
        <w:t xml:space="preserve">##  Treatment3 - Treatment2  144.281 3.43 132  42.124  &lt;.0001</w:t>
      </w:r>
      <w:r>
        <w:br/>
      </w:r>
      <w:r>
        <w:rPr>
          <w:rStyle w:val="VerbatimChar"/>
        </w:rPr>
        <w:t xml:space="preserve">##  Treatment3 - Treatment7   11.938 3.43 132   3.485  0.0187</w:t>
      </w:r>
      <w:r>
        <w:br/>
      </w:r>
      <w:r>
        <w:rPr>
          <w:rStyle w:val="VerbatimChar"/>
        </w:rPr>
        <w:t xml:space="preserve">##  Treatment3 - Treatment1    9.750 3.43 132   2.847  0.1120</w:t>
      </w:r>
      <w:r>
        <w:br/>
      </w:r>
      <w:r>
        <w:rPr>
          <w:rStyle w:val="VerbatimChar"/>
        </w:rPr>
        <w:t xml:space="preserve">##  Treatment3 - Treatment9    7.750 3.43 132   2.263  0.3724</w:t>
      </w:r>
      <w:r>
        <w:br/>
      </w:r>
      <w:r>
        <w:rPr>
          <w:rStyle w:val="VerbatimChar"/>
        </w:rPr>
        <w:t xml:space="preserve">##  Treatment3 - Treatment4    7.031 3.43 132   2.053  0.5099</w:t>
      </w:r>
      <w:r>
        <w:br/>
      </w:r>
      <w:r>
        <w:rPr>
          <w:rStyle w:val="VerbatimChar"/>
        </w:rPr>
        <w:t xml:space="preserve">##  Treatment3 - Treatment8    2.000 3.43 132   0.584  0.9997</w:t>
      </w:r>
      <w:r>
        <w:br/>
      </w:r>
      <w:r>
        <w:rPr>
          <w:rStyle w:val="VerbatimChar"/>
        </w:rPr>
        <w:t xml:space="preserve">##  Treatment3 - Treatment6    0.938 3.43 132   0.274  1.0000</w:t>
      </w:r>
      <w:r>
        <w:br/>
      </w:r>
      <w:r>
        <w:rPr>
          <w:rStyle w:val="VerbatimChar"/>
        </w:rPr>
        <w:t xml:space="preserve">##  Treatment5 - Treatment2  145.250 3.43 132  42.406  &lt;.0001</w:t>
      </w:r>
      <w:r>
        <w:br/>
      </w:r>
      <w:r>
        <w:rPr>
          <w:rStyle w:val="VerbatimChar"/>
        </w:rPr>
        <w:t xml:space="preserve">##  Treatment5 - Treatment7   12.906 3.43 132   3.768  0.0074</w:t>
      </w:r>
      <w:r>
        <w:br/>
      </w:r>
      <w:r>
        <w:rPr>
          <w:rStyle w:val="VerbatimChar"/>
        </w:rPr>
        <w:t xml:space="preserve">##  Treatment5 - Treatment1   10.719 3.43 132   3.129  0.0535</w:t>
      </w:r>
      <w:r>
        <w:br/>
      </w:r>
      <w:r>
        <w:rPr>
          <w:rStyle w:val="VerbatimChar"/>
        </w:rPr>
        <w:t xml:space="preserve">##  Treatment5 - Treatment9    8.719 3.43 132   2.545  0.2204</w:t>
      </w:r>
      <w:r>
        <w:br/>
      </w:r>
      <w:r>
        <w:rPr>
          <w:rStyle w:val="VerbatimChar"/>
        </w:rPr>
        <w:t xml:space="preserve">##  Treatment5 - Treatment4    8.000 3.43 132   2.336  0.3288</w:t>
      </w:r>
      <w:r>
        <w:br/>
      </w:r>
      <w:r>
        <w:rPr>
          <w:rStyle w:val="VerbatimChar"/>
        </w:rPr>
        <w:t xml:space="preserve">##  Treatment5 - Treatment8    2.969 3.43 132   0.867  0.9943</w:t>
      </w:r>
      <w:r>
        <w:br/>
      </w:r>
      <w:r>
        <w:rPr>
          <w:rStyle w:val="VerbatimChar"/>
        </w:rPr>
        <w:t xml:space="preserve">##  Treatment5 - Treatment6    1.906 3.43 132   0.557  0.9998</w:t>
      </w:r>
      <w:r>
        <w:br/>
      </w:r>
      <w:r>
        <w:rPr>
          <w:rStyle w:val="VerbatimChar"/>
        </w:rPr>
        <w:t xml:space="preserve">##  Treatment5 - Treatment3    0.969 3.43 132   0.283  1.0000</w:t>
      </w:r>
      <w:r>
        <w:br/>
      </w:r>
      <w:r>
        <w:rPr>
          <w:rStyle w:val="VerbatimChar"/>
        </w:rPr>
        <w:t xml:space="preserve">## </w:t>
      </w:r>
      <w:r>
        <w:br/>
      </w:r>
      <w:r>
        <w:rPr>
          <w:rStyle w:val="VerbatimChar"/>
        </w:rPr>
        <w:t xml:space="preserve">## Results are averaged over the levels of: DaysAfterPlanting </w:t>
      </w:r>
      <w:r>
        <w:br/>
      </w:r>
      <w:r>
        <w:rPr>
          <w:rStyle w:val="VerbatimChar"/>
        </w:rPr>
        <w:t xml:space="preserve">## P value adjustment: tukey method for comparing a family of 9 estimates</w:t>
      </w:r>
    </w:p>
    <w:p>
      <w:pPr>
        <w:pStyle w:val="SourceCode"/>
      </w:pPr>
      <w:r>
        <w:rPr>
          <w:rStyle w:val="CommentTok"/>
        </w:rPr>
        <w:t xml:space="preserve">#treatment 2 had significantly lower emergence from all of the other treatments (p &lt; 0.0001). Treatment 5 and 7 were significantly different from each other (p = 0.0074), where 5 had an increase of 12.906 plants emerged when compared to treatment 7.</w:t>
      </w:r>
    </w:p>
    <w:p>
      <w:pPr>
        <w:pStyle w:val="FirstParagraph"/>
      </w:pPr>
      <w:r>
        <w:t xml:space="preserve">#5. Generating significance Letters</w:t>
      </w:r>
    </w:p>
    <w:p>
      <w:pPr>
        <w:pStyle w:val="SourceCode"/>
      </w:pPr>
      <w:r>
        <w:rPr>
          <w:rStyle w:val="NormalTok"/>
        </w:rPr>
        <w:t xml:space="preserve">plot_cldbars_onefactor </w:t>
      </w:r>
      <w:r>
        <w:rPr>
          <w:rStyle w:val="OtherTok"/>
        </w:rPr>
        <w:t xml:space="preserve">&lt;-</w:t>
      </w:r>
      <w:r>
        <w:rPr>
          <w:rStyle w:val="NormalTok"/>
        </w:rPr>
        <w:t xml:space="preserve"> </w:t>
      </w:r>
      <w:r>
        <w:rPr>
          <w:rStyle w:val="ControlFlowTok"/>
        </w:rPr>
        <w:t xml:space="preserve">function</w:t>
      </w:r>
      <w:r>
        <w:rPr>
          <w:rStyle w:val="NormalTok"/>
        </w:rPr>
        <w:t xml:space="preserve">(lm_model, factor) {</w:t>
      </w:r>
      <w:r>
        <w:br/>
      </w:r>
      <w:r>
        <w:rPr>
          <w:rStyle w:val="NormalTok"/>
        </w:rPr>
        <w:t xml:space="preserve">data </w:t>
      </w:r>
      <w:r>
        <w:rPr>
          <w:rStyle w:val="OtherTok"/>
        </w:rPr>
        <w:t xml:space="preserve">&lt;-</w:t>
      </w:r>
      <w:r>
        <w:rPr>
          <w:rStyle w:val="NormalTok"/>
        </w:rPr>
        <w:t xml:space="preserve"> lm_model</w:t>
      </w:r>
      <w:r>
        <w:rPr>
          <w:rStyle w:val="SpecialCharTok"/>
        </w:rPr>
        <w:t xml:space="preserve">$</w:t>
      </w:r>
      <w:r>
        <w:rPr>
          <w:rStyle w:val="NormalTok"/>
        </w:rPr>
        <w:t xml:space="preserve">model</w:t>
      </w:r>
      <w:r>
        <w:br/>
      </w:r>
      <w:r>
        <w:rPr>
          <w:rStyle w:val="NormalTok"/>
        </w:rPr>
        <w:t xml:space="preserve">variables </w:t>
      </w:r>
      <w:r>
        <w:rPr>
          <w:rStyle w:val="OtherTok"/>
        </w:rPr>
        <w:t xml:space="preserve">&lt;-</w:t>
      </w:r>
      <w:r>
        <w:rPr>
          <w:rStyle w:val="NormalTok"/>
        </w:rPr>
        <w:t xml:space="preserve"> </w:t>
      </w:r>
      <w:r>
        <w:rPr>
          <w:rStyle w:val="FunctionTok"/>
        </w:rPr>
        <w:t xml:space="preserve">colnames</w:t>
      </w:r>
      <w:r>
        <w:rPr>
          <w:rStyle w:val="NormalTok"/>
        </w:rPr>
        <w:t xml:space="preserve">(lm_model</w:t>
      </w:r>
      <w:r>
        <w:rPr>
          <w:rStyle w:val="SpecialCharTok"/>
        </w:rPr>
        <w:t xml:space="preserve">$</w:t>
      </w:r>
      <w:r>
        <w:rPr>
          <w:rStyle w:val="NormalTok"/>
        </w:rPr>
        <w:t xml:space="preserve">model)</w:t>
      </w:r>
      <w:r>
        <w:br/>
      </w:r>
      <w:r>
        <w:rPr>
          <w:rStyle w:val="NormalTok"/>
        </w:rPr>
        <w:t xml:space="preserve">dependent_var </w:t>
      </w:r>
      <w:r>
        <w:rPr>
          <w:rStyle w:val="OtherTok"/>
        </w:rPr>
        <w:t xml:space="preserve">&lt;-</w:t>
      </w:r>
      <w:r>
        <w:rPr>
          <w:rStyle w:val="NormalTok"/>
        </w:rPr>
        <w:t xml:space="preserve"> variables[</w:t>
      </w:r>
      <w:r>
        <w:rPr>
          <w:rStyle w:val="DecValTok"/>
        </w:rPr>
        <w:t xml:space="preserve">1</w:t>
      </w:r>
      <w:r>
        <w:rPr>
          <w:rStyle w:val="NormalTok"/>
        </w:rPr>
        <w:t xml:space="preserve">]</w:t>
      </w:r>
      <w:r>
        <w:br/>
      </w:r>
      <w:r>
        <w:rPr>
          <w:rStyle w:val="NormalTok"/>
        </w:rPr>
        <w:t xml:space="preserve">independent_var </w:t>
      </w:r>
      <w:r>
        <w:rPr>
          <w:rStyle w:val="OtherTok"/>
        </w:rPr>
        <w:t xml:space="preserve">&lt;-</w:t>
      </w:r>
      <w:r>
        <w:rPr>
          <w:rStyle w:val="NormalTok"/>
        </w:rPr>
        <w:t xml:space="preserve"> variables[</w:t>
      </w:r>
      <w:r>
        <w:rPr>
          <w:rStyle w:val="DecValTok"/>
        </w:rPr>
        <w:t xml:space="preserve">2</w:t>
      </w:r>
      <w:r>
        <w:rPr>
          <w:rStyle w:val="SpecialCharTok"/>
        </w:rPr>
        <w:t xml:space="preserve">:</w:t>
      </w:r>
      <w:r>
        <w:rPr>
          <w:rStyle w:val="FunctionTok"/>
        </w:rPr>
        <w:t xml:space="preserve">length</w:t>
      </w:r>
      <w:r>
        <w:rPr>
          <w:rStyle w:val="NormalTok"/>
        </w:rPr>
        <w:t xml:space="preserve">(variables)]</w:t>
      </w:r>
      <w:r>
        <w:br/>
      </w:r>
      <w:r>
        <w:rPr>
          <w:rStyle w:val="NormalTok"/>
        </w:rPr>
        <w:t xml:space="preserve">lsmeans </w:t>
      </w:r>
      <w:r>
        <w:rPr>
          <w:rStyle w:val="OtherTok"/>
        </w:rPr>
        <w:t xml:space="preserve">&lt;-</w:t>
      </w:r>
      <w:r>
        <w:rPr>
          <w:rStyle w:val="NormalTok"/>
        </w:rPr>
        <w:t xml:space="preserve"> </w:t>
      </w:r>
      <w:r>
        <w:rPr>
          <w:rStyle w:val="FunctionTok"/>
        </w:rPr>
        <w:t xml:space="preserve">emmeans</w:t>
      </w:r>
      <w:r>
        <w:rPr>
          <w:rStyle w:val="NormalTok"/>
        </w:rPr>
        <w:t xml:space="preserve">(lm_model, </w:t>
      </w:r>
      <w:r>
        <w:rPr>
          <w:rStyle w:val="FunctionTok"/>
        </w:rPr>
        <w:t xml:space="preserve">as.formula</w:t>
      </w:r>
      <w:r>
        <w:rPr>
          <w:rStyle w:val="NormalTok"/>
        </w:rPr>
        <w:t xml:space="preserve">(</w:t>
      </w:r>
      <w:r>
        <w:rPr>
          <w:rStyle w:val="FunctionTok"/>
        </w:rPr>
        <w:t xml:space="preserve">paste</w:t>
      </w:r>
      <w:r>
        <w:rPr>
          <w:rStyle w:val="NormalTok"/>
        </w:rPr>
        <w:t xml:space="preserve">(</w:t>
      </w:r>
      <w:r>
        <w:rPr>
          <w:rStyle w:val="StringTok"/>
        </w:rPr>
        <w:t xml:space="preserve">"~"</w:t>
      </w:r>
      <w:r>
        <w:rPr>
          <w:rStyle w:val="NormalTok"/>
        </w:rPr>
        <w:t xml:space="preserve">, factor))) </w:t>
      </w:r>
      <w:r>
        <w:rPr>
          <w:rStyle w:val="CommentTok"/>
        </w:rPr>
        <w:t xml:space="preserve"># estimate</w:t>
      </w:r>
      <w:r>
        <w:br/>
      </w:r>
      <w:r>
        <w:rPr>
          <w:rStyle w:val="NormalTok"/>
        </w:rPr>
        <w:t xml:space="preserve">lsmeans</w:t>
      </w:r>
      <w:r>
        <w:br/>
      </w:r>
      <w:r>
        <w:rPr>
          <w:rStyle w:val="NormalTok"/>
        </w:rPr>
        <w:t xml:space="preserve">Results_lsmeans </w:t>
      </w:r>
      <w:r>
        <w:rPr>
          <w:rStyle w:val="OtherTok"/>
        </w:rPr>
        <w:t xml:space="preserve">&lt;-</w:t>
      </w:r>
      <w:r>
        <w:rPr>
          <w:rStyle w:val="NormalTok"/>
        </w:rPr>
        <w:t xml:space="preserve"> </w:t>
      </w:r>
      <w:r>
        <w:rPr>
          <w:rStyle w:val="FunctionTok"/>
        </w:rPr>
        <w:t xml:space="preserve">cld</w:t>
      </w:r>
      <w:r>
        <w:rPr>
          <w:rStyle w:val="NormalTok"/>
        </w:rPr>
        <w:t xml:space="preserve">(lsmeans,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reversed =</w:t>
      </w:r>
      <w:r>
        <w:rPr>
          <w:rStyle w:val="NormalTok"/>
        </w:rPr>
        <w:t xml:space="preserve"> </w:t>
      </w:r>
      <w:r>
        <w:rPr>
          <w:rStyle w:val="ConstantTok"/>
        </w:rPr>
        <w:t xml:space="preserve">TRUE</w:t>
      </w:r>
      <w:r>
        <w:rPr>
          <w:rStyle w:val="NormalTok"/>
        </w:rPr>
        <w:t xml:space="preserve">, </w:t>
      </w:r>
      <w:r>
        <w:rPr>
          <w:rStyle w:val="AttributeTok"/>
        </w:rPr>
        <w:t xml:space="preserve">details =</w:t>
      </w:r>
      <w:r>
        <w:br/>
      </w:r>
      <w:r>
        <w:rPr>
          <w:rStyle w:val="ConstantTok"/>
        </w:rPr>
        <w:t xml:space="preserve">TRUE</w:t>
      </w:r>
      <w:r>
        <w:rPr>
          <w:rStyle w:val="NormalTok"/>
        </w:rPr>
        <w:t xml:space="preserve">, </w:t>
      </w:r>
      <w:r>
        <w:rPr>
          <w:rStyle w:val="AttributeTok"/>
        </w:rPr>
        <w:t xml:space="preserve">Letters =</w:t>
      </w:r>
      <w:r>
        <w:rPr>
          <w:rStyle w:val="NormalTok"/>
        </w:rPr>
        <w:t xml:space="preserve"> letters) </w:t>
      </w:r>
      <w:r>
        <w:rPr>
          <w:rStyle w:val="CommentTok"/>
        </w:rPr>
        <w:t xml:space="preserve"># contrast with Tukey adjustment by default.</w:t>
      </w:r>
      <w:r>
        <w:br/>
      </w:r>
      <w:r>
        <w:rPr>
          <w:rStyle w:val="CommentTok"/>
        </w:rPr>
        <w:t xml:space="preserve"># Extracting the letters for the bars</w:t>
      </w:r>
      <w:r>
        <w:br/>
      </w:r>
      <w:r>
        <w:rPr>
          <w:rStyle w:val="NormalTok"/>
        </w:rPr>
        <w:t xml:space="preserve">sig.diff.letters </w:t>
      </w:r>
      <w:r>
        <w:rPr>
          <w:rStyle w:val="OtherTok"/>
        </w:rPr>
        <w:t xml:space="preserve">&lt;-</w:t>
      </w:r>
      <w:r>
        <w:rPr>
          <w:rStyle w:val="NormalTok"/>
        </w:rPr>
        <w:t xml:space="preserve"> </w:t>
      </w:r>
      <w:r>
        <w:rPr>
          <w:rStyle w:val="FunctionTok"/>
        </w:rPr>
        <w:t xml:space="preserve">data.frame</w:t>
      </w:r>
      <w:r>
        <w:rPr>
          <w:rStyle w:val="NormalTok"/>
        </w:rPr>
        <w:t xml:space="preserve">(Results_lsmeans</w:t>
      </w:r>
      <w:r>
        <w:rPr>
          <w:rStyle w:val="SpecialCharTok"/>
        </w:rPr>
        <w:t xml:space="preserve">$</w:t>
      </w:r>
      <w:r>
        <w:rPr>
          <w:rStyle w:val="NormalTok"/>
        </w:rPr>
        <w:t xml:space="preserve">emmeans[,</w:t>
      </w:r>
      <w:r>
        <w:rPr>
          <w:rStyle w:val="DecValTok"/>
        </w:rPr>
        <w:t xml:space="preserve">1</w:t>
      </w:r>
      <w:r>
        <w:rPr>
          <w:rStyle w:val="NormalTok"/>
        </w:rPr>
        <w:t xml:space="preserve">],</w:t>
      </w:r>
      <w:r>
        <w:br/>
      </w:r>
      <w:r>
        <w:rPr>
          <w:rStyle w:val="FunctionTok"/>
        </w:rPr>
        <w:t xml:space="preserve">str_trim</w:t>
      </w:r>
      <w:r>
        <w:rPr>
          <w:rStyle w:val="NormalTok"/>
        </w:rPr>
        <w:t xml:space="preserve">(Results_lsmeans</w:t>
      </w:r>
      <w:r>
        <w:rPr>
          <w:rStyle w:val="SpecialCharTok"/>
        </w:rPr>
        <w:t xml:space="preserve">$</w:t>
      </w:r>
      <w:r>
        <w:rPr>
          <w:rStyle w:val="NormalTok"/>
        </w:rPr>
        <w:t xml:space="preserve">emmeans[,</w:t>
      </w:r>
      <w:r>
        <w:rPr>
          <w:rStyle w:val="DecValTok"/>
        </w:rPr>
        <w:t xml:space="preserve">7</w:t>
      </w:r>
      <w:r>
        <w:rPr>
          <w:rStyle w:val="NormalTok"/>
        </w:rPr>
        <w:t xml:space="preserve">]))</w:t>
      </w:r>
      <w:r>
        <w:br/>
      </w:r>
      <w:r>
        <w:rPr>
          <w:rStyle w:val="FunctionTok"/>
        </w:rPr>
        <w:t xml:space="preserve">colnames</w:t>
      </w:r>
      <w:r>
        <w:rPr>
          <w:rStyle w:val="NormalTok"/>
        </w:rPr>
        <w:t xml:space="preserve">(sig.diff.letters) </w:t>
      </w:r>
      <w:r>
        <w:rPr>
          <w:rStyle w:val="OtherTok"/>
        </w:rPr>
        <w:t xml:space="preserve">&lt;-</w:t>
      </w:r>
      <w:r>
        <w:rPr>
          <w:rStyle w:val="NormalTok"/>
        </w:rPr>
        <w:t xml:space="preserve"> </w:t>
      </w:r>
      <w:r>
        <w:rPr>
          <w:rStyle w:val="FunctionTok"/>
        </w:rPr>
        <w:t xml:space="preserve">c</w:t>
      </w:r>
      <w:r>
        <w:rPr>
          <w:rStyle w:val="NormalTok"/>
        </w:rPr>
        <w:t xml:space="preserve">(factor, </w:t>
      </w:r>
      <w:r>
        <w:rPr>
          <w:rStyle w:val="StringTok"/>
        </w:rPr>
        <w:t xml:space="preserve">"Letters"</w:t>
      </w:r>
      <w:r>
        <w:rPr>
          <w:rStyle w:val="NormalTok"/>
        </w:rPr>
        <w:t xml:space="preserve">)</w:t>
      </w:r>
      <w:r>
        <w:br/>
      </w:r>
      <w:r>
        <w:rPr>
          <w:rStyle w:val="CommentTok"/>
        </w:rPr>
        <w:t xml:space="preserve"># for plotting with letters from significance test</w:t>
      </w:r>
      <w:r>
        <w:br/>
      </w:r>
      <w:r>
        <w:rPr>
          <w:rStyle w:val="NormalTok"/>
        </w:rPr>
        <w:t xml:space="preserve">ave_stand2 </w:t>
      </w:r>
      <w:r>
        <w:rPr>
          <w:rStyle w:val="OtherTok"/>
        </w:rPr>
        <w:t xml:space="preserve">&lt;-</w:t>
      </w:r>
      <w:r>
        <w:rPr>
          <w:rStyle w:val="NormalTok"/>
        </w:rPr>
        <w:t xml:space="preserve"> lm_model</w:t>
      </w:r>
      <w:r>
        <w:rPr>
          <w:rStyle w:val="SpecialCharTok"/>
        </w:rPr>
        <w:t xml:space="preserve">$</w:t>
      </w:r>
      <w:r>
        <w:rPr>
          <w:rStyle w:val="NormalTok"/>
        </w:rPr>
        <w:t xml:space="preserve">model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(factor))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rPr>
          <w:rStyle w:val="AttributeTok"/>
        </w:rPr>
        <w:t xml:space="preserve">ave.emerge =</w:t>
      </w:r>
      <w:r>
        <w:rPr>
          <w:rStyle w:val="NormalTok"/>
        </w:rPr>
        <w:t xml:space="preserve"> </w:t>
      </w:r>
      <w:r>
        <w:rPr>
          <w:rStyle w:val="FunctionTok"/>
        </w:rPr>
        <w:t xml:space="preserve">mean</w:t>
      </w:r>
      <w:r>
        <w:rPr>
          <w:rStyle w:val="NormalTok"/>
        </w:rPr>
        <w:t xml:space="preserve">(.data[[dependent_var]],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(.data[[dependent_var]])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(sig.diff.letters, </w:t>
      </w:r>
      <w:r>
        <w:rPr>
          <w:rStyle w:val="AttributeTok"/>
        </w:rPr>
        <w:t xml:space="preserve">by =</w:t>
      </w:r>
      <w:r>
        <w:rPr>
          <w:rStyle w:val="NormalTok"/>
        </w:rPr>
        <w:t xml:space="preserve"> factor)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letter_position =</w:t>
      </w:r>
      <w:r>
        <w:rPr>
          <w:rStyle w:val="NormalTok"/>
        </w:rPr>
        <w:t xml:space="preserve"> ave.emerge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se)</w:t>
      </w:r>
      <w:r>
        <w:br/>
      </w: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(factor), </w:t>
      </w:r>
      <w:r>
        <w:rPr>
          <w:rStyle w:val="AttributeTok"/>
        </w:rPr>
        <w:t xml:space="preserve">y =</w:t>
      </w:r>
      <w:r>
        <w:rPr>
          <w:rStyle w:val="NormalTok"/>
        </w:rPr>
        <w:t xml:space="preserve"> </w:t>
      </w:r>
      <w:r>
        <w:rPr>
          <w:rStyle w:val="SpecialCharTok"/>
        </w:rPr>
        <w:t xml:space="preserve">!!</w:t>
      </w:r>
      <w:r>
        <w:rPr>
          <w:rStyle w:val="NormalTok"/>
        </w:rPr>
        <w:t xml:space="preserve"> </w:t>
      </w:r>
      <w:r>
        <w:rPr>
          <w:rStyle w:val="FunctionTok"/>
        </w:rPr>
        <w:t xml:space="preserve">sym</w:t>
      </w:r>
      <w:r>
        <w:rPr>
          <w:rStyle w:val="NormalTok"/>
        </w:rPr>
        <w:t xml:space="preserve">(dependent_var)))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"Number of emerged plants"</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0.02</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ave_stand2, </w:t>
      </w:r>
      <w:r>
        <w:rPr>
          <w:rStyle w:val="FunctionTok"/>
        </w:rPr>
        <w:t xml:space="preserve">aes</w:t>
      </w:r>
      <w:r>
        <w:rPr>
          <w:rStyle w:val="NormalTok"/>
        </w:rPr>
        <w:t xml:space="preserve">(</w:t>
      </w:r>
      <w:r>
        <w:rPr>
          <w:rStyle w:val="AttributeTok"/>
        </w:rPr>
        <w:t xml:space="preserve">label =</w:t>
      </w:r>
      <w:r>
        <w:rPr>
          <w:rStyle w:val="NormalTok"/>
        </w:rPr>
        <w:t xml:space="preserve"> Letters, </w:t>
      </w:r>
      <w:r>
        <w:rPr>
          <w:rStyle w:val="AttributeTok"/>
        </w:rPr>
        <w:t xml:space="preserve">y =</w:t>
      </w:r>
      <w:r>
        <w:rPr>
          <w:rStyle w:val="NormalTok"/>
        </w:rPr>
        <w:t xml:space="preserve"> letter_position),</w:t>
      </w:r>
      <w:r>
        <w:br/>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FunctionTok"/>
        </w:rPr>
        <w:t xml:space="preserve">as.character</w:t>
      </w:r>
      <w:r>
        <w:rPr>
          <w:rStyle w:val="NormalTok"/>
        </w:rPr>
        <w:t xml:space="preserve">(factor)) </w:t>
      </w:r>
      <w:r>
        <w:rPr>
          <w:rStyle w:val="SpecialCharTok"/>
        </w:rPr>
        <w:t xml:space="preserve">+</w:t>
      </w:r>
      <w:r>
        <w:br/>
      </w:r>
      <w:r>
        <w:rPr>
          <w:rStyle w:val="NormalTok"/>
        </w:rPr>
        <w:t xml:space="preserve">  </w:t>
      </w:r>
      <w:r>
        <w:rPr>
          <w:rStyle w:val="FunctionTok"/>
        </w:rPr>
        <w:t xml:space="preserve">theme_classic</w:t>
      </w:r>
      <w:r>
        <w:rPr>
          <w:rStyle w:val="NormalTok"/>
        </w:rPr>
        <w:t xml:space="preserve">()</w:t>
      </w:r>
      <w:r>
        <w:br/>
      </w:r>
      <w:r>
        <w:rPr>
          <w:rStyle w:val="FunctionTok"/>
        </w:rPr>
        <w:t xml:space="preserve">return</w:t>
      </w:r>
      <w:r>
        <w:rPr>
          <w:rStyle w:val="NormalTok"/>
        </w:rPr>
        <w:t xml:space="preserve">(plot)</w:t>
      </w:r>
      <w:r>
        <w:br/>
      </w:r>
      <w:r>
        <w:rPr>
          <w:rStyle w:val="NormalTok"/>
        </w:rPr>
        <w:t xml:space="preserve">}</w:t>
      </w:r>
      <w:r>
        <w:br/>
      </w:r>
      <w:r>
        <w:br/>
      </w:r>
      <w:r>
        <w:rPr>
          <w:rStyle w:val="FunctionTok"/>
        </w:rPr>
        <w:t xml:space="preserve">plot_cldbars_onefactor</w:t>
      </w:r>
      <w:r>
        <w:rPr>
          <w:rStyle w:val="NormalTok"/>
        </w:rPr>
        <w:t xml:space="preserve">(Results2, </w:t>
      </w:r>
      <w:r>
        <w:rPr>
          <w:rStyle w:val="StringTok"/>
        </w:rPr>
        <w:t xml:space="preserve">"Treatment"</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Coding_Challenge_7_files/figure-docx/Significant%20Letters%20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#When categorizing the letters, a is different from b, which are different from c. If a bar has ab that means a and b were not statistically different, however if a bar has 'a' and a different bar has 'b' that means they are statistically significantly different from each other. When comparing a bar that has 'a' and a bar that has 'ab' that means they are not statistically significantly different from each other. This also shows the results from question 4's interpretation.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github.com/Logz1n/Reproducibility_Clas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ogz1n/Reproducibility_Cla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Assignment_7</dc:title>
  <dc:creator>Logan Luchs</dc:creator>
  <cp:keywords/>
  <dcterms:created xsi:type="dcterms:W3CDTF">2025-04-03T14:18:44Z</dcterms:created>
  <dcterms:modified xsi:type="dcterms:W3CDTF">2025-04-03T14:18:44Z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2025-04-03</vt:lpwstr>
  </property>
  <property fmtid="{D5CDD505-2E9C-101B-9397-08002B2CF9AE}" pid="3" name="output">
    <vt:lpwstr/>
  </property>
</Properties>
</file>