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55" w:rsidRDefault="00170A55" w:rsidP="00E9750D">
      <w:pPr>
        <w:rPr>
          <w:rFonts w:ascii="幼圆" w:eastAsia="幼圆"/>
          <w:sz w:val="28"/>
          <w:szCs w:val="28"/>
        </w:rPr>
      </w:pPr>
    </w:p>
    <w:p w:rsidR="00E9750D" w:rsidRPr="00CE2EE5" w:rsidRDefault="0058318F" w:rsidP="00E9750D">
      <w:pPr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pict>
          <v:group id="_x0000_s1121" style="position:absolute;left:0;text-align:left;margin-left:342pt;margin-top:-39pt;width:128.35pt;height:23.8pt;z-index:251657728" coordorigin="2352,4130" coordsize="2399,459">
            <o:lock v:ext="edit" aspectratio="t"/>
            <v:shape id="_x0000_s1122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123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124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125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126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127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E9750D" w:rsidRPr="00CE2EE5">
        <w:rPr>
          <w:rFonts w:ascii="幼圆" w:eastAsia="幼圆" w:hint="eastAsia"/>
          <w:sz w:val="28"/>
          <w:szCs w:val="28"/>
        </w:rPr>
        <w:t>项目名称：</w:t>
      </w:r>
      <w:r w:rsidR="00BB0B25" w:rsidRPr="00CE2EE5">
        <w:rPr>
          <w:rFonts w:ascii="幼圆" w:eastAsia="幼圆"/>
          <w:sz w:val="28"/>
          <w:szCs w:val="28"/>
        </w:rPr>
        <w:t xml:space="preserve"> </w:t>
      </w:r>
    </w:p>
    <w:p w:rsidR="00E9750D" w:rsidRPr="00CE2EE5" w:rsidRDefault="00E9750D" w:rsidP="00E9750D">
      <w:pPr>
        <w:rPr>
          <w:rFonts w:ascii="幼圆" w:eastAsia="幼圆"/>
          <w:sz w:val="28"/>
          <w:szCs w:val="28"/>
        </w:rPr>
      </w:pPr>
      <w:r w:rsidRPr="00CE2EE5">
        <w:rPr>
          <w:rFonts w:ascii="幼圆" w:eastAsia="幼圆" w:hint="eastAsia"/>
          <w:sz w:val="28"/>
          <w:szCs w:val="28"/>
        </w:rPr>
        <w:t>项目编号</w:t>
      </w:r>
      <w:r w:rsidR="004E3BFD">
        <w:rPr>
          <w:rFonts w:ascii="幼圆" w:eastAsia="幼圆" w:hint="eastAsia"/>
          <w:sz w:val="28"/>
          <w:szCs w:val="28"/>
        </w:rPr>
        <w:t xml:space="preserve">：         </w:t>
      </w:r>
      <w:r w:rsidRPr="00CE2EE5">
        <w:rPr>
          <w:rFonts w:ascii="幼圆" w:eastAsia="幼圆" w:hint="eastAsia"/>
          <w:sz w:val="28"/>
          <w:szCs w:val="28"/>
        </w:rPr>
        <w:t xml:space="preserve">      </w:t>
      </w:r>
      <w:r w:rsidR="00BB0B25">
        <w:rPr>
          <w:rFonts w:ascii="幼圆" w:eastAsia="幼圆" w:hint="eastAsia"/>
          <w:sz w:val="28"/>
          <w:szCs w:val="28"/>
        </w:rPr>
        <w:tab/>
      </w:r>
      <w:r w:rsidR="00BB0B25">
        <w:rPr>
          <w:rFonts w:ascii="幼圆" w:eastAsia="幼圆" w:hint="eastAsia"/>
          <w:sz w:val="28"/>
          <w:szCs w:val="28"/>
        </w:rPr>
        <w:tab/>
      </w:r>
      <w:r w:rsidR="00BB0B25">
        <w:rPr>
          <w:rFonts w:ascii="幼圆" w:eastAsia="幼圆" w:hint="eastAsia"/>
          <w:sz w:val="28"/>
          <w:szCs w:val="28"/>
        </w:rPr>
        <w:tab/>
        <w:t xml:space="preserve">  </w:t>
      </w:r>
      <w:r w:rsidR="00BB0B25">
        <w:rPr>
          <w:rFonts w:ascii="幼圆" w:eastAsia="幼圆" w:hint="eastAsia"/>
          <w:sz w:val="28"/>
          <w:szCs w:val="28"/>
        </w:rPr>
        <w:tab/>
        <w:t xml:space="preserve"> </w:t>
      </w:r>
      <w:r w:rsidR="00BB0B25">
        <w:rPr>
          <w:rFonts w:ascii="幼圆" w:eastAsia="幼圆" w:hint="eastAsia"/>
          <w:sz w:val="28"/>
          <w:szCs w:val="28"/>
        </w:rPr>
        <w:tab/>
      </w:r>
      <w:r w:rsidR="00BB0B25"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 xml:space="preserve">  </w:t>
      </w:r>
      <w:r w:rsidRPr="00CE2EE5">
        <w:rPr>
          <w:rFonts w:ascii="幼圆" w:eastAsia="幼圆" w:hint="eastAsia"/>
          <w:sz w:val="28"/>
          <w:szCs w:val="28"/>
        </w:rPr>
        <w:t xml:space="preserve">      第</w:t>
      </w:r>
      <w:r>
        <w:rPr>
          <w:rFonts w:ascii="幼圆" w:eastAsia="幼圆" w:hint="eastAsia"/>
          <w:sz w:val="28"/>
          <w:szCs w:val="28"/>
        </w:rPr>
        <w:t xml:space="preserve">  1.0 </w:t>
      </w:r>
      <w:r w:rsidRPr="00CE2EE5"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sz w:val="28"/>
          <w:szCs w:val="28"/>
        </w:rPr>
        <w:t xml:space="preserve"> </w:t>
      </w:r>
      <w:r w:rsidRPr="00CE2EE5">
        <w:rPr>
          <w:rFonts w:ascii="幼圆" w:eastAsia="幼圆" w:hint="eastAsia"/>
          <w:sz w:val="28"/>
          <w:szCs w:val="28"/>
        </w:rPr>
        <w:t xml:space="preserve"> 版</w:t>
      </w:r>
    </w:p>
    <w:p w:rsidR="00E9750D" w:rsidRPr="00CE2EE5" w:rsidRDefault="00E9750D" w:rsidP="00E9750D">
      <w:pPr>
        <w:rPr>
          <w:rFonts w:ascii="幼圆" w:eastAsia="幼圆"/>
          <w:sz w:val="28"/>
          <w:szCs w:val="28"/>
        </w:rPr>
      </w:pPr>
      <w:r w:rsidRPr="00CE2EE5">
        <w:rPr>
          <w:rFonts w:ascii="幼圆" w:eastAsia="幼圆" w:hint="eastAsia"/>
          <w:sz w:val="28"/>
          <w:szCs w:val="28"/>
        </w:rPr>
        <w:t>文档编号：</w:t>
      </w:r>
      <w:r w:rsidR="00BB0B25"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ab/>
      </w:r>
      <w:r w:rsidRPr="00CE2EE5">
        <w:rPr>
          <w:rFonts w:ascii="幼圆" w:eastAsia="幼圆" w:hint="eastAsia"/>
          <w:sz w:val="28"/>
          <w:szCs w:val="28"/>
        </w:rPr>
        <w:tab/>
      </w:r>
      <w:r w:rsidRPr="00CE2EE5">
        <w:rPr>
          <w:rFonts w:ascii="幼圆" w:eastAsia="幼圆" w:hint="eastAsia"/>
          <w:sz w:val="28"/>
          <w:szCs w:val="28"/>
        </w:rPr>
        <w:tab/>
      </w:r>
      <w:r w:rsidRPr="00CE2EE5">
        <w:rPr>
          <w:rFonts w:ascii="幼圆" w:eastAsia="幼圆" w:hint="eastAsia"/>
          <w:sz w:val="28"/>
          <w:szCs w:val="28"/>
        </w:rPr>
        <w:tab/>
      </w:r>
      <w:r w:rsidRPr="00CE2EE5">
        <w:rPr>
          <w:rFonts w:ascii="幼圆" w:eastAsia="幼圆" w:hint="eastAsia"/>
          <w:sz w:val="28"/>
          <w:szCs w:val="28"/>
        </w:rPr>
        <w:tab/>
      </w:r>
      <w:r w:rsidRPr="00CE2EE5">
        <w:rPr>
          <w:rFonts w:ascii="幼圆" w:eastAsia="幼圆" w:hint="eastAsia"/>
          <w:sz w:val="28"/>
          <w:szCs w:val="28"/>
        </w:rPr>
        <w:tab/>
      </w:r>
      <w:r w:rsidR="00BB0B25">
        <w:rPr>
          <w:rFonts w:ascii="幼圆" w:eastAsia="幼圆" w:hint="eastAsia"/>
          <w:sz w:val="28"/>
          <w:szCs w:val="28"/>
        </w:rPr>
        <w:t xml:space="preserve">  </w:t>
      </w:r>
      <w:r w:rsidRPr="00CE2EE5"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sz w:val="28"/>
          <w:szCs w:val="28"/>
        </w:rPr>
        <w:tab/>
      </w:r>
      <w:r>
        <w:rPr>
          <w:rFonts w:ascii="幼圆" w:eastAsia="幼圆" w:hint="eastAsia"/>
          <w:sz w:val="28"/>
          <w:szCs w:val="28"/>
        </w:rPr>
        <w:tab/>
        <w:t xml:space="preserve">         </w:t>
      </w:r>
      <w:r w:rsidR="004E3BFD">
        <w:rPr>
          <w:rFonts w:ascii="幼圆" w:eastAsia="幼圆" w:hint="eastAsia"/>
          <w:sz w:val="28"/>
          <w:szCs w:val="28"/>
        </w:rPr>
        <w:t xml:space="preserve"> </w:t>
      </w:r>
      <w:r>
        <w:rPr>
          <w:rFonts w:ascii="幼圆" w:eastAsia="幼圆" w:hint="eastAsia"/>
          <w:sz w:val="28"/>
          <w:szCs w:val="28"/>
        </w:rPr>
        <w:t xml:space="preserve">  </w:t>
      </w:r>
      <w:r w:rsidRPr="00CE2EE5">
        <w:rPr>
          <w:rFonts w:ascii="幼圆" w:eastAsia="幼圆" w:hint="eastAsia"/>
          <w:sz w:val="28"/>
          <w:szCs w:val="28"/>
        </w:rPr>
        <w:t xml:space="preserve">第 </w:t>
      </w:r>
      <w:r>
        <w:rPr>
          <w:rFonts w:ascii="幼圆" w:eastAsia="幼圆" w:hint="eastAsia"/>
          <w:sz w:val="28"/>
          <w:szCs w:val="28"/>
        </w:rPr>
        <w:t>1</w:t>
      </w:r>
      <w:r w:rsidRPr="00CE2EE5">
        <w:rPr>
          <w:rFonts w:ascii="幼圆" w:eastAsia="幼圆" w:hint="eastAsia"/>
          <w:sz w:val="28"/>
          <w:szCs w:val="28"/>
        </w:rPr>
        <w:t>册/共 1 册</w:t>
      </w:r>
    </w:p>
    <w:p w:rsidR="00E9750D" w:rsidRDefault="00E9750D" w:rsidP="00E9750D">
      <w:pPr>
        <w:jc w:val="right"/>
        <w:rPr>
          <w:rFonts w:ascii="幼圆" w:eastAsia="幼圆"/>
          <w:sz w:val="28"/>
          <w:szCs w:val="28"/>
        </w:rPr>
      </w:pPr>
    </w:p>
    <w:p w:rsidR="00E9750D" w:rsidRDefault="00E9750D" w:rsidP="00E9750D">
      <w:pPr>
        <w:rPr>
          <w:rFonts w:ascii="幼圆" w:eastAsia="幼圆"/>
          <w:sz w:val="24"/>
          <w:szCs w:val="24"/>
        </w:rPr>
      </w:pPr>
    </w:p>
    <w:p w:rsidR="00E9750D" w:rsidRPr="00813B5C" w:rsidRDefault="00E9750D" w:rsidP="00E9750D">
      <w:pPr>
        <w:adjustRightInd w:val="0"/>
        <w:snapToGrid w:val="0"/>
        <w:rPr>
          <w:b/>
          <w:sz w:val="28"/>
        </w:rPr>
      </w:pPr>
    </w:p>
    <w:p w:rsidR="00E9750D" w:rsidRPr="00813B5C" w:rsidRDefault="00E9750D" w:rsidP="00E9750D">
      <w:pPr>
        <w:adjustRightInd w:val="0"/>
        <w:snapToGrid w:val="0"/>
        <w:rPr>
          <w:b/>
          <w:sz w:val="28"/>
        </w:rPr>
      </w:pPr>
    </w:p>
    <w:p w:rsidR="00E9750D" w:rsidRPr="007906B1" w:rsidRDefault="00E9750D" w:rsidP="00E9750D">
      <w:pPr>
        <w:adjustRightInd w:val="0"/>
        <w:snapToGrid w:val="0"/>
        <w:rPr>
          <w:rFonts w:ascii="黑体" w:eastAsia="黑体"/>
          <w:b/>
          <w:sz w:val="28"/>
        </w:rPr>
      </w:pPr>
    </w:p>
    <w:p w:rsidR="00E9750D" w:rsidRPr="007906B1" w:rsidRDefault="00E9750D" w:rsidP="00E9750D">
      <w:pPr>
        <w:adjustRightInd w:val="0"/>
        <w:snapToGrid w:val="0"/>
        <w:rPr>
          <w:rFonts w:ascii="黑体" w:eastAsia="黑体"/>
          <w:b/>
          <w:sz w:val="28"/>
        </w:rPr>
      </w:pPr>
    </w:p>
    <w:p w:rsidR="00E9750D" w:rsidRPr="007906B1" w:rsidRDefault="00E9750D" w:rsidP="00E9750D">
      <w:pPr>
        <w:adjustRightInd w:val="0"/>
        <w:snapToGrid w:val="0"/>
        <w:rPr>
          <w:rFonts w:ascii="黑体" w:eastAsia="黑体"/>
          <w:b/>
          <w:sz w:val="28"/>
        </w:rPr>
      </w:pPr>
    </w:p>
    <w:p w:rsidR="00E9750D" w:rsidRDefault="006D0B53" w:rsidP="00E9750D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GTK</w:t>
      </w:r>
      <w:r w:rsidR="00E9750D">
        <w:rPr>
          <w:rFonts w:eastAsia="黑体" w:hint="eastAsia"/>
          <w:sz w:val="72"/>
        </w:rPr>
        <w:t>模块概要设计</w:t>
      </w: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Pr="002640FB" w:rsidRDefault="00E9750D" w:rsidP="00E9750D">
      <w:pPr>
        <w:adjustRightInd w:val="0"/>
        <w:snapToGrid w:val="0"/>
        <w:rPr>
          <w:sz w:val="28"/>
        </w:rPr>
      </w:pPr>
    </w:p>
    <w:p w:rsidR="00E9750D" w:rsidRDefault="00E9750D" w:rsidP="00E9750D">
      <w:pPr>
        <w:adjustRightInd w:val="0"/>
        <w:snapToGrid w:val="0"/>
        <w:rPr>
          <w:sz w:val="28"/>
        </w:rPr>
      </w:pPr>
    </w:p>
    <w:p w:rsidR="00E9750D" w:rsidRPr="00043DED" w:rsidRDefault="00E9750D" w:rsidP="00E9750D">
      <w:pPr>
        <w:pStyle w:val="xl40"/>
        <w:widowControl w:val="0"/>
        <w:spacing w:before="0" w:beforeAutospacing="0" w:after="0" w:afterAutospacing="0"/>
        <w:jc w:val="both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E9750D" w:rsidRDefault="00E9750D" w:rsidP="00E9750D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东软</w:t>
      </w:r>
      <w:r>
        <w:rPr>
          <w:rFonts w:ascii="Times New Roman" w:eastAsia="楷体_GB2312" w:hAnsi="Times New Roman"/>
          <w:kern w:val="2"/>
          <w:szCs w:val="24"/>
          <w:lang w:eastAsia="zh-CN"/>
        </w:rPr>
        <w:t>IT</w:t>
      </w:r>
      <w:r>
        <w:rPr>
          <w:rFonts w:ascii="Times New Roman" w:eastAsia="楷体_GB2312" w:hAnsi="Times New Roman"/>
          <w:kern w:val="2"/>
          <w:szCs w:val="24"/>
          <w:lang w:eastAsia="zh-CN"/>
        </w:rPr>
        <w:t>人才实训中心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2"/>
        <w:gridCol w:w="1108"/>
        <w:gridCol w:w="1080"/>
        <w:gridCol w:w="1080"/>
        <w:gridCol w:w="1080"/>
        <w:gridCol w:w="1260"/>
        <w:gridCol w:w="1357"/>
        <w:gridCol w:w="1523"/>
      </w:tblGrid>
      <w:tr w:rsidR="00E9750D" w:rsidTr="00312C55">
        <w:trPr>
          <w:trHeight w:val="428"/>
        </w:trPr>
        <w:tc>
          <w:tcPr>
            <w:tcW w:w="1052" w:type="dxa"/>
            <w:vAlign w:val="center"/>
          </w:tcPr>
          <w:p w:rsidR="00E9750D" w:rsidRDefault="00E9750D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E9750D" w:rsidRDefault="00630304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1</w:t>
            </w:r>
            <w:r w:rsidR="008F6A95">
              <w:rPr>
                <w:rFonts w:ascii="幼圆" w:eastAsia="楷体_GB2312" w:hint="eastAsia"/>
              </w:rPr>
              <w:t>0</w:t>
            </w:r>
          </w:p>
        </w:tc>
        <w:tc>
          <w:tcPr>
            <w:tcW w:w="1080" w:type="dxa"/>
            <w:vAlign w:val="center"/>
          </w:tcPr>
          <w:p w:rsidR="00E9750D" w:rsidRDefault="00E9750D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E9750D" w:rsidRDefault="008F6A95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7</w:t>
            </w:r>
          </w:p>
        </w:tc>
        <w:tc>
          <w:tcPr>
            <w:tcW w:w="1080" w:type="dxa"/>
            <w:vAlign w:val="center"/>
          </w:tcPr>
          <w:p w:rsidR="00E9750D" w:rsidRDefault="00E9750D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E9750D" w:rsidRDefault="00BA37A9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0</w:t>
            </w:r>
          </w:p>
        </w:tc>
        <w:tc>
          <w:tcPr>
            <w:tcW w:w="1357" w:type="dxa"/>
            <w:vAlign w:val="center"/>
          </w:tcPr>
          <w:p w:rsidR="00E9750D" w:rsidRDefault="00E9750D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523" w:type="dxa"/>
            <w:vAlign w:val="center"/>
          </w:tcPr>
          <w:p w:rsidR="00E9750D" w:rsidRDefault="00B41184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2014.09</w:t>
            </w:r>
            <w:r w:rsidR="004E3BFD">
              <w:rPr>
                <w:rFonts w:ascii="幼圆" w:eastAsia="楷体_GB2312" w:hint="eastAsia"/>
              </w:rPr>
              <w:t>.1</w:t>
            </w:r>
            <w:r>
              <w:rPr>
                <w:rFonts w:ascii="幼圆" w:eastAsia="楷体_GB2312" w:hint="eastAsia"/>
              </w:rPr>
              <w:t>0</w:t>
            </w:r>
          </w:p>
        </w:tc>
      </w:tr>
      <w:tr w:rsidR="00E9750D" w:rsidTr="00312C55">
        <w:trPr>
          <w:cantSplit/>
          <w:trHeight w:val="461"/>
        </w:trPr>
        <w:tc>
          <w:tcPr>
            <w:tcW w:w="1052" w:type="dxa"/>
            <w:vAlign w:val="center"/>
          </w:tcPr>
          <w:p w:rsidR="00E9750D" w:rsidRDefault="00E9750D" w:rsidP="00312C55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E9750D" w:rsidRDefault="00E9750D" w:rsidP="00312C55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E9750D" w:rsidRDefault="00E9750D" w:rsidP="00312C55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4140" w:type="dxa"/>
            <w:gridSpan w:val="3"/>
            <w:vAlign w:val="center"/>
          </w:tcPr>
          <w:p w:rsidR="00E9750D" w:rsidRDefault="00551D8A" w:rsidP="00312C55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全组人员</w:t>
            </w:r>
          </w:p>
        </w:tc>
      </w:tr>
    </w:tbl>
    <w:p w:rsidR="00E9750D" w:rsidRDefault="00E9750D" w:rsidP="00E9750D"/>
    <w:p w:rsidR="007E69FC" w:rsidRDefault="007E69FC" w:rsidP="004B3214">
      <w:pPr>
        <w:jc w:val="center"/>
        <w:rPr>
          <w:rFonts w:ascii="Cambria" w:hAnsi="Cambria"/>
          <w:b/>
          <w:sz w:val="44"/>
          <w:szCs w:val="21"/>
        </w:rPr>
      </w:pPr>
    </w:p>
    <w:p w:rsidR="004B3214" w:rsidRDefault="004B3214" w:rsidP="004B3214">
      <w:pPr>
        <w:jc w:val="center"/>
        <w:rPr>
          <w:rFonts w:ascii="Cambria" w:hAnsi="Cambria"/>
          <w:b/>
          <w:sz w:val="44"/>
          <w:szCs w:val="21"/>
        </w:rPr>
      </w:pPr>
      <w:r>
        <w:rPr>
          <w:rFonts w:ascii="Cambria" w:hAnsi="Cambria" w:hint="eastAsia"/>
          <w:b/>
          <w:sz w:val="44"/>
          <w:szCs w:val="21"/>
        </w:rPr>
        <w:lastRenderedPageBreak/>
        <w:t>修改履历</w:t>
      </w:r>
    </w:p>
    <w:tbl>
      <w:tblPr>
        <w:tblpPr w:leftFromText="180" w:rightFromText="180" w:vertAnchor="text" w:horzAnchor="margin" w:tblpY="470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6"/>
        <w:gridCol w:w="1327"/>
        <w:gridCol w:w="1050"/>
        <w:gridCol w:w="840"/>
        <w:gridCol w:w="3575"/>
        <w:gridCol w:w="1620"/>
      </w:tblGrid>
      <w:tr w:rsidR="001C4DB9">
        <w:trPr>
          <w:trHeight w:val="270"/>
        </w:trPr>
        <w:tc>
          <w:tcPr>
            <w:tcW w:w="516" w:type="dxa"/>
            <w:shd w:val="clear" w:color="auto" w:fill="99CCFF"/>
            <w:noWrap/>
            <w:vAlign w:val="bottom"/>
          </w:tcPr>
          <w:p w:rsidR="001C4DB9" w:rsidRDefault="001C4DB9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No.</w:t>
            </w:r>
          </w:p>
        </w:tc>
        <w:tc>
          <w:tcPr>
            <w:tcW w:w="1327" w:type="dxa"/>
            <w:shd w:val="clear" w:color="auto" w:fill="99CCFF"/>
            <w:noWrap/>
            <w:vAlign w:val="bottom"/>
          </w:tcPr>
          <w:p w:rsidR="001C4DB9" w:rsidRDefault="001C4DB9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修改日期</w:t>
            </w:r>
          </w:p>
        </w:tc>
        <w:tc>
          <w:tcPr>
            <w:tcW w:w="1050" w:type="dxa"/>
            <w:shd w:val="clear" w:color="auto" w:fill="99CCFF"/>
            <w:noWrap/>
            <w:vAlign w:val="bottom"/>
          </w:tcPr>
          <w:p w:rsidR="001C4DB9" w:rsidRDefault="001C4DB9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修改人</w:t>
            </w:r>
          </w:p>
        </w:tc>
        <w:tc>
          <w:tcPr>
            <w:tcW w:w="840" w:type="dxa"/>
            <w:shd w:val="clear" w:color="auto" w:fill="99CCFF"/>
            <w:noWrap/>
            <w:vAlign w:val="bottom"/>
          </w:tcPr>
          <w:p w:rsidR="001C4DB9" w:rsidRDefault="001C4DB9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版本</w:t>
            </w:r>
          </w:p>
        </w:tc>
        <w:tc>
          <w:tcPr>
            <w:tcW w:w="3575" w:type="dxa"/>
            <w:shd w:val="clear" w:color="auto" w:fill="99CCFF"/>
          </w:tcPr>
          <w:p w:rsidR="001C4DB9" w:rsidRDefault="001C4DB9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修改内容</w:t>
            </w:r>
          </w:p>
        </w:tc>
        <w:tc>
          <w:tcPr>
            <w:tcW w:w="1620" w:type="dxa"/>
            <w:shd w:val="clear" w:color="auto" w:fill="99CCFF"/>
            <w:noWrap/>
            <w:vAlign w:val="bottom"/>
          </w:tcPr>
          <w:p w:rsidR="001C4DB9" w:rsidRDefault="001C4DB9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审评人</w:t>
            </w:r>
          </w:p>
        </w:tc>
      </w:tr>
      <w:tr w:rsidR="001C4DB9">
        <w:trPr>
          <w:trHeight w:val="270"/>
        </w:trPr>
        <w:tc>
          <w:tcPr>
            <w:tcW w:w="516" w:type="dxa"/>
            <w:vAlign w:val="center"/>
          </w:tcPr>
          <w:p w:rsidR="001C4DB9" w:rsidRDefault="00017E7A" w:rsidP="001C4DB9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1327" w:type="dxa"/>
          </w:tcPr>
          <w:p w:rsidR="001C4DB9" w:rsidRPr="00B909BD" w:rsidRDefault="00043DED" w:rsidP="004E3BFD">
            <w:pPr>
              <w:spacing w:line="24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201</w:t>
            </w:r>
            <w:r>
              <w:rPr>
                <w:rFonts w:ascii="宋体" w:hAnsi="宋体" w:hint="eastAsia"/>
                <w:sz w:val="20"/>
              </w:rPr>
              <w:t>4</w:t>
            </w:r>
            <w:r w:rsidR="00017E7A">
              <w:rPr>
                <w:rFonts w:ascii="宋体" w:hAnsi="宋体"/>
                <w:sz w:val="20"/>
              </w:rPr>
              <w:t>-</w:t>
            </w:r>
            <w:r>
              <w:rPr>
                <w:rFonts w:ascii="宋体" w:hAnsi="宋体" w:hint="eastAsia"/>
                <w:sz w:val="20"/>
              </w:rPr>
              <w:t>09</w:t>
            </w:r>
            <w:r w:rsidR="00017E7A">
              <w:rPr>
                <w:rFonts w:ascii="宋体" w:hAnsi="宋体"/>
                <w:sz w:val="20"/>
              </w:rPr>
              <w:t>-</w:t>
            </w:r>
            <w:r w:rsidR="009F6E74"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1050" w:type="dxa"/>
          </w:tcPr>
          <w:p w:rsidR="001C4DB9" w:rsidRPr="00B909BD" w:rsidRDefault="009F6E74" w:rsidP="00017E7A">
            <w:pPr>
              <w:spacing w:line="24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白云皓</w:t>
            </w:r>
          </w:p>
        </w:tc>
        <w:tc>
          <w:tcPr>
            <w:tcW w:w="840" w:type="dxa"/>
          </w:tcPr>
          <w:p w:rsidR="001C4DB9" w:rsidRPr="00B909BD" w:rsidRDefault="009F6E74" w:rsidP="00017E7A">
            <w:pPr>
              <w:spacing w:line="24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1.0</w:t>
            </w:r>
          </w:p>
        </w:tc>
        <w:tc>
          <w:tcPr>
            <w:tcW w:w="3575" w:type="dxa"/>
          </w:tcPr>
          <w:p w:rsidR="001C4DB9" w:rsidRPr="00B909BD" w:rsidRDefault="00017E7A" w:rsidP="001C4DB9">
            <w:pPr>
              <w:spacing w:line="240" w:lineRule="auto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创建</w:t>
            </w:r>
          </w:p>
        </w:tc>
        <w:tc>
          <w:tcPr>
            <w:tcW w:w="1620" w:type="dxa"/>
          </w:tcPr>
          <w:p w:rsidR="001C4DB9" w:rsidRDefault="00524758" w:rsidP="001C4DB9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全组成员</w:t>
            </w:r>
          </w:p>
        </w:tc>
      </w:tr>
    </w:tbl>
    <w:p w:rsidR="004B3214" w:rsidRDefault="004B3214" w:rsidP="004B3214">
      <w:pPr>
        <w:jc w:val="center"/>
        <w:rPr>
          <w:rFonts w:ascii="Cambria" w:hAnsi="Cambria"/>
          <w:b/>
          <w:sz w:val="44"/>
          <w:szCs w:val="21"/>
        </w:rPr>
      </w:pPr>
    </w:p>
    <w:p w:rsidR="005A5610" w:rsidRPr="009F6E74" w:rsidRDefault="005A5610" w:rsidP="00923E35">
      <w:pPr>
        <w:pStyle w:val="a5"/>
        <w:ind w:firstLine="0"/>
        <w:rPr>
          <w:b/>
        </w:rPr>
      </w:pPr>
      <w:r w:rsidRPr="009F6E74">
        <w:rPr>
          <w:b/>
        </w:rPr>
        <w:br w:type="page"/>
      </w:r>
    </w:p>
    <w:p w:rsidR="008F60F1" w:rsidRPr="00E9750D" w:rsidRDefault="008F60F1" w:rsidP="008F60F1">
      <w:pPr>
        <w:pStyle w:val="TOC"/>
        <w:jc w:val="center"/>
        <w:rPr>
          <w:color w:val="auto"/>
        </w:rPr>
      </w:pPr>
      <w:r w:rsidRPr="00E9750D">
        <w:rPr>
          <w:color w:val="auto"/>
          <w:lang w:val="zh-CN"/>
        </w:rPr>
        <w:lastRenderedPageBreak/>
        <w:t>目录</w:t>
      </w:r>
    </w:p>
    <w:p w:rsidR="00BB0B25" w:rsidRDefault="0058318F">
      <w:pPr>
        <w:pStyle w:val="10"/>
        <w:tabs>
          <w:tab w:val="left" w:pos="42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 w:rsidRPr="0058318F">
        <w:rPr>
          <w:i w:val="0"/>
        </w:rPr>
        <w:fldChar w:fldCharType="begin"/>
      </w:r>
      <w:r w:rsidR="008F60F1" w:rsidRPr="00E9750D">
        <w:rPr>
          <w:i w:val="0"/>
        </w:rPr>
        <w:instrText xml:space="preserve"> TOC \o "1-3" \h \z \u </w:instrText>
      </w:r>
      <w:r w:rsidRPr="0058318F">
        <w:rPr>
          <w:i w:val="0"/>
        </w:rPr>
        <w:fldChar w:fldCharType="separate"/>
      </w:r>
      <w:hyperlink w:anchor="_Toc398122510" w:history="1">
        <w:r w:rsidR="00BB0B25" w:rsidRPr="00637CCB">
          <w:rPr>
            <w:rStyle w:val="ac"/>
            <w:noProof/>
          </w:rPr>
          <w:t>1</w:t>
        </w:r>
        <w:r w:rsidR="00BB0B2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B0B25" w:rsidRPr="00637CCB">
          <w:rPr>
            <w:rStyle w:val="ac"/>
            <w:rFonts w:hint="eastAsia"/>
            <w:noProof/>
          </w:rPr>
          <w:t>文档概述</w:t>
        </w:r>
        <w:r w:rsidR="00BB0B25">
          <w:rPr>
            <w:noProof/>
            <w:webHidden/>
          </w:rPr>
          <w:tab/>
        </w:r>
        <w:r w:rsidR="00BB0B25">
          <w:rPr>
            <w:noProof/>
            <w:webHidden/>
          </w:rPr>
          <w:fldChar w:fldCharType="begin"/>
        </w:r>
        <w:r w:rsidR="00BB0B25">
          <w:rPr>
            <w:noProof/>
            <w:webHidden/>
          </w:rPr>
          <w:instrText xml:space="preserve"> PAGEREF _Toc398122510 \h </w:instrText>
        </w:r>
        <w:r w:rsidR="00BB0B25">
          <w:rPr>
            <w:noProof/>
            <w:webHidden/>
          </w:rPr>
        </w:r>
        <w:r w:rsidR="00BB0B25">
          <w:rPr>
            <w:noProof/>
            <w:webHidden/>
          </w:rPr>
          <w:fldChar w:fldCharType="separate"/>
        </w:r>
        <w:r w:rsidR="00BB0B25">
          <w:rPr>
            <w:noProof/>
            <w:webHidden/>
          </w:rPr>
          <w:t>1</w:t>
        </w:r>
        <w:r w:rsidR="00BB0B25"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left" w:pos="84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11" w:history="1">
        <w:r w:rsidRPr="00637CCB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37CCB">
          <w:rPr>
            <w:rStyle w:val="ac"/>
            <w:rFonts w:hint="eastAsia"/>
            <w:noProof/>
          </w:rPr>
          <w:t>文档目的和范围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left" w:pos="84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12" w:history="1">
        <w:r w:rsidRPr="00637CCB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37CCB">
          <w:rPr>
            <w:rStyle w:val="ac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10"/>
        <w:tabs>
          <w:tab w:val="left" w:pos="42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8122513" w:history="1">
        <w:r w:rsidRPr="00637CCB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637CCB">
          <w:rPr>
            <w:rStyle w:val="ac"/>
            <w:rFonts w:hint="eastAsia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left" w:pos="84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14" w:history="1">
        <w:r w:rsidRPr="00637CCB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37CCB">
          <w:rPr>
            <w:rStyle w:val="ac"/>
            <w:rFonts w:hint="eastAsia"/>
            <w:noProof/>
          </w:rPr>
          <w:t>上位机</w:t>
        </w:r>
        <w:r w:rsidRPr="00637CCB">
          <w:rPr>
            <w:rStyle w:val="ac"/>
            <w:noProof/>
          </w:rPr>
          <w:t>GTK</w:t>
        </w:r>
        <w:r w:rsidRPr="00637CCB">
          <w:rPr>
            <w:rStyle w:val="ac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398122515" w:history="1">
        <w:r w:rsidRPr="00637CCB">
          <w:rPr>
            <w:rStyle w:val="ac"/>
          </w:rPr>
          <w:t>2.1.1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637CCB">
          <w:rPr>
            <w:rStyle w:val="ac"/>
            <w:rFonts w:hint="eastAsia"/>
          </w:rPr>
          <w:t>模块间关系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_Toc398122515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0B25" w:rsidRDefault="00BB0B25">
      <w:pPr>
        <w:pStyle w:val="30"/>
        <w:rPr>
          <w:rFonts w:asciiTheme="minorHAnsi" w:eastAsiaTheme="minorEastAsia" w:hAnsiTheme="minorHAnsi" w:cstheme="minorBidi"/>
          <w:sz w:val="21"/>
          <w:szCs w:val="22"/>
        </w:rPr>
      </w:pPr>
      <w:hyperlink w:anchor="_Toc398122516" w:history="1">
        <w:r w:rsidRPr="00637CCB">
          <w:rPr>
            <w:rStyle w:val="ac"/>
          </w:rPr>
          <w:t>2.1.2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637CCB">
          <w:rPr>
            <w:rStyle w:val="ac"/>
            <w:rFonts w:hint="eastAsia"/>
          </w:rPr>
          <w:t>内部关系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_Toc398122516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0B25" w:rsidRDefault="00BB0B25">
      <w:pPr>
        <w:pStyle w:val="10"/>
        <w:tabs>
          <w:tab w:val="left" w:pos="42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8122517" w:history="1">
        <w:r w:rsidRPr="00637CCB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637CCB">
          <w:rPr>
            <w:rStyle w:val="ac"/>
            <w:rFonts w:hint="eastAsia"/>
            <w:noProof/>
          </w:rPr>
          <w:t>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left" w:pos="84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18" w:history="1">
        <w:r w:rsidRPr="00637CCB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37CCB">
          <w:rPr>
            <w:rStyle w:val="ac"/>
            <w:rFonts w:hint="eastAsia"/>
            <w:noProof/>
          </w:rPr>
          <w:t>全局结构说明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left" w:pos="840"/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19" w:history="1">
        <w:r w:rsidRPr="00637CCB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Pr="00637CCB">
          <w:rPr>
            <w:rStyle w:val="ac"/>
            <w:rFonts w:hint="eastAsia"/>
            <w:noProof/>
          </w:rPr>
          <w:t>全局变量说明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10"/>
        <w:tabs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398122520" w:history="1">
        <w:r w:rsidRPr="00637CCB">
          <w:rPr>
            <w:rStyle w:val="ac"/>
            <w:noProof/>
          </w:rPr>
          <w:t>4</w:t>
        </w:r>
        <w:r w:rsidRPr="00637CCB">
          <w:rPr>
            <w:rStyle w:val="ac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21" w:history="1">
        <w:r w:rsidRPr="00637CCB">
          <w:rPr>
            <w:rStyle w:val="ac"/>
            <w:noProof/>
          </w:rPr>
          <w:t>4.1</w:t>
        </w:r>
        <w:r w:rsidRPr="00637CCB">
          <w:rPr>
            <w:rStyle w:val="ac"/>
            <w:rFonts w:hint="eastAsia"/>
            <w:noProof/>
          </w:rPr>
          <w:t>上位机</w:t>
        </w:r>
        <w:r w:rsidRPr="00637CCB">
          <w:rPr>
            <w:rStyle w:val="ac"/>
            <w:noProof/>
          </w:rPr>
          <w:t>GTK</w:t>
        </w:r>
        <w:r w:rsidRPr="00637CCB">
          <w:rPr>
            <w:rStyle w:val="ac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25" w:rsidRDefault="00BB0B25">
      <w:pPr>
        <w:pStyle w:val="20"/>
        <w:tabs>
          <w:tab w:val="right" w:leader="dot" w:pos="9425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398122522" w:history="1">
        <w:r w:rsidRPr="00637CCB">
          <w:rPr>
            <w:rStyle w:val="ac"/>
            <w:noProof/>
          </w:rPr>
          <w:t>4.1.1</w:t>
        </w:r>
        <w:r w:rsidRPr="00637CCB">
          <w:rPr>
            <w:rStyle w:val="ac"/>
            <w:rFonts w:hint="eastAsia"/>
            <w:noProof/>
          </w:rPr>
          <w:t>函数声明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2387" w:rsidRPr="00E9750D" w:rsidRDefault="0058318F" w:rsidP="00E9750D">
      <w:pPr>
        <w:pStyle w:val="30"/>
        <w:rPr>
          <w:rFonts w:ascii="Calibri" w:hAnsi="Calibri"/>
          <w:sz w:val="21"/>
          <w:szCs w:val="22"/>
        </w:rPr>
        <w:sectPr w:rsidR="00542387" w:rsidRPr="00E9750D" w:rsidSect="00DB1612">
          <w:headerReference w:type="default" r:id="rId8"/>
          <w:headerReference w:type="first" r:id="rId9"/>
          <w:pgSz w:w="11906" w:h="16838" w:code="9"/>
          <w:pgMar w:top="1134" w:right="851" w:bottom="1134" w:left="1620" w:header="737" w:footer="737" w:gutter="0"/>
          <w:cols w:space="425"/>
          <w:docGrid w:type="lines" w:linePitch="312"/>
        </w:sectPr>
      </w:pPr>
      <w:r w:rsidRPr="00E9750D">
        <w:fldChar w:fldCharType="end"/>
      </w:r>
    </w:p>
    <w:p w:rsidR="00E9750D" w:rsidRDefault="00E9750D" w:rsidP="00E9750D">
      <w:pPr>
        <w:pStyle w:val="1"/>
      </w:pPr>
      <w:bookmarkStart w:id="0" w:name="_Toc239253311"/>
      <w:bookmarkStart w:id="1" w:name="_Toc218326454"/>
      <w:bookmarkStart w:id="2" w:name="_Toc398122510"/>
      <w:r>
        <w:rPr>
          <w:rFonts w:hint="eastAsia"/>
        </w:rPr>
        <w:lastRenderedPageBreak/>
        <w:t>文档概述</w:t>
      </w:r>
      <w:bookmarkEnd w:id="0"/>
      <w:bookmarkEnd w:id="2"/>
    </w:p>
    <w:p w:rsidR="00E9750D" w:rsidRDefault="00E9750D" w:rsidP="00E9750D">
      <w:pPr>
        <w:pStyle w:val="2"/>
      </w:pPr>
      <w:bookmarkStart w:id="3" w:name="_Toc239253312"/>
      <w:bookmarkStart w:id="4" w:name="_Toc398122511"/>
      <w:r>
        <w:rPr>
          <w:rFonts w:hint="eastAsia"/>
        </w:rPr>
        <w:t>文档目的和范围</w:t>
      </w:r>
      <w:bookmarkEnd w:id="3"/>
      <w:bookmarkEnd w:id="4"/>
    </w:p>
    <w:p w:rsidR="00C908A1" w:rsidRPr="00C908A1" w:rsidRDefault="00C908A1" w:rsidP="00C908A1"/>
    <w:p w:rsidR="00E9750D" w:rsidRPr="002A2A9D" w:rsidRDefault="00E9750D" w:rsidP="00E9750D">
      <w:pPr>
        <w:pStyle w:val="a5"/>
        <w:rPr>
          <w:color w:val="0000FF"/>
        </w:rPr>
      </w:pPr>
      <w:r>
        <w:rPr>
          <w:rFonts w:hint="eastAsia"/>
        </w:rPr>
        <w:t>根据需求分析上位机</w:t>
      </w:r>
      <w:r>
        <w:rPr>
          <w:rFonts w:hint="eastAsia"/>
        </w:rPr>
        <w:t>PC</w:t>
      </w:r>
      <w:r>
        <w:rPr>
          <w:rFonts w:hint="eastAsia"/>
        </w:rPr>
        <w:t>模块</w:t>
      </w:r>
      <w:r w:rsidRPr="000A6E1C">
        <w:rPr>
          <w:rFonts w:hint="eastAsia"/>
        </w:rPr>
        <w:t>主要任务是</w:t>
      </w:r>
      <w:r w:rsidR="00C908A1">
        <w:rPr>
          <w:rFonts w:hint="eastAsia"/>
        </w:rPr>
        <w:t>实现用户的注册修改与登录，完成发送读取邮件功能</w:t>
      </w:r>
      <w:r w:rsidR="004E3BFD">
        <w:rPr>
          <w:rFonts w:hint="eastAsia"/>
        </w:rPr>
        <w:t>以及与下位机的信息同步更新修改和</w:t>
      </w:r>
      <w:r w:rsidR="00C908A1">
        <w:rPr>
          <w:rFonts w:hint="eastAsia"/>
        </w:rPr>
        <w:t>用户</w:t>
      </w:r>
      <w:r w:rsidR="004E3BFD">
        <w:rPr>
          <w:rFonts w:hint="eastAsia"/>
        </w:rPr>
        <w:t>各种信息功能</w:t>
      </w:r>
      <w:r>
        <w:rPr>
          <w:rFonts w:hint="eastAsia"/>
        </w:rPr>
        <w:t>。此文档用模块结构图把上位机</w:t>
      </w:r>
      <w:r>
        <w:rPr>
          <w:rFonts w:hint="eastAsia"/>
        </w:rPr>
        <w:t>PC</w:t>
      </w:r>
      <w:r>
        <w:rPr>
          <w:rFonts w:hint="eastAsia"/>
        </w:rPr>
        <w:t>模块与各个模块的关系清晰的表示出来，同时阐明了与各个模块的函数调用关系，表明了需要的宏定义和变量声明。文档后面主要叙述了上位机</w:t>
      </w:r>
      <w:r>
        <w:rPr>
          <w:rFonts w:hint="eastAsia"/>
        </w:rPr>
        <w:t>PC</w:t>
      </w:r>
      <w:r>
        <w:rPr>
          <w:rFonts w:hint="eastAsia"/>
        </w:rPr>
        <w:t>模块内部的各个函数的详细的接口定义。</w:t>
      </w:r>
    </w:p>
    <w:p w:rsidR="00E9750D" w:rsidRDefault="00E9750D" w:rsidP="00E9750D">
      <w:pPr>
        <w:pStyle w:val="2"/>
      </w:pPr>
      <w:bookmarkStart w:id="5" w:name="_Toc239253313"/>
      <w:bookmarkStart w:id="6" w:name="_Toc398122512"/>
      <w:r>
        <w:rPr>
          <w:rFonts w:hint="eastAsia"/>
        </w:rPr>
        <w:t>参考文档</w:t>
      </w:r>
      <w:bookmarkEnd w:id="5"/>
      <w:bookmarkEnd w:id="6"/>
    </w:p>
    <w:p w:rsidR="00E9750D" w:rsidRPr="00986A9D" w:rsidRDefault="00E9750D" w:rsidP="00E9750D">
      <w:pPr>
        <w:pStyle w:val="af1"/>
        <w:keepNext/>
      </w:pPr>
      <w:r w:rsidRPr="00986A9D">
        <w:rPr>
          <w:rFonts w:hint="eastAsia"/>
        </w:rPr>
        <w:t>表格</w:t>
      </w:r>
      <w:r w:rsidRPr="00986A9D">
        <w:rPr>
          <w:rFonts w:hint="eastAsia"/>
        </w:rPr>
        <w:t xml:space="preserve"> </w:t>
      </w:r>
      <w:fldSimple w:instr=" STYLEREF 1 \s ">
        <w:r w:rsidRPr="00986A9D">
          <w:rPr>
            <w:noProof/>
          </w:rPr>
          <w:t>1</w:t>
        </w:r>
      </w:fldSimple>
      <w:r w:rsidRPr="00986A9D">
        <w:noBreakHyphen/>
      </w:r>
      <w:r w:rsidR="0058318F" w:rsidRPr="00986A9D">
        <w:fldChar w:fldCharType="begin"/>
      </w:r>
      <w:r w:rsidRPr="00986A9D">
        <w:instrText xml:space="preserve"> </w:instrText>
      </w:r>
      <w:r w:rsidRPr="00986A9D">
        <w:rPr>
          <w:rFonts w:hint="eastAsia"/>
        </w:rPr>
        <w:instrText xml:space="preserve">SEQ </w:instrText>
      </w:r>
      <w:r w:rsidRPr="00986A9D">
        <w:rPr>
          <w:rFonts w:hint="eastAsia"/>
        </w:rPr>
        <w:instrText>表格</w:instrText>
      </w:r>
      <w:r w:rsidRPr="00986A9D">
        <w:rPr>
          <w:rFonts w:hint="eastAsia"/>
        </w:rPr>
        <w:instrText xml:space="preserve"> \* ARABIC \s 1</w:instrText>
      </w:r>
      <w:r w:rsidRPr="00986A9D">
        <w:instrText xml:space="preserve"> </w:instrText>
      </w:r>
      <w:r w:rsidR="0058318F" w:rsidRPr="00986A9D">
        <w:fldChar w:fldCharType="separate"/>
      </w:r>
      <w:r w:rsidRPr="00986A9D">
        <w:rPr>
          <w:noProof/>
        </w:rPr>
        <w:t>1</w:t>
      </w:r>
      <w:r w:rsidR="0058318F" w:rsidRPr="00986A9D">
        <w:fldChar w:fldCharType="end"/>
      </w:r>
    </w:p>
    <w:tbl>
      <w:tblPr>
        <w:tblStyle w:val="-22"/>
        <w:tblW w:w="9540" w:type="dxa"/>
        <w:tblLook w:val="0000"/>
      </w:tblPr>
      <w:tblGrid>
        <w:gridCol w:w="1080"/>
        <w:gridCol w:w="3960"/>
        <w:gridCol w:w="1620"/>
        <w:gridCol w:w="1260"/>
        <w:gridCol w:w="1620"/>
      </w:tblGrid>
      <w:tr w:rsidR="009D6617" w:rsidRPr="00C32902" w:rsidTr="00A26A23">
        <w:trPr>
          <w:cnfStyle w:val="000000100000"/>
          <w:trHeight w:val="225"/>
        </w:trPr>
        <w:tc>
          <w:tcPr>
            <w:cnfStyle w:val="000010000000"/>
            <w:tcW w:w="1080" w:type="dxa"/>
          </w:tcPr>
          <w:p w:rsidR="00E9750D" w:rsidRPr="00C32902" w:rsidRDefault="00E9750D" w:rsidP="00312C55">
            <w:pPr>
              <w:spacing w:line="240" w:lineRule="auto"/>
              <w:jc w:val="distribute"/>
              <w:rPr>
                <w:b/>
                <w:szCs w:val="21"/>
              </w:rPr>
            </w:pPr>
            <w:r w:rsidRPr="00C32902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960" w:type="dxa"/>
          </w:tcPr>
          <w:p w:rsidR="00E9750D" w:rsidRPr="00C32902" w:rsidRDefault="00E9750D" w:rsidP="00312C55">
            <w:pPr>
              <w:spacing w:line="240" w:lineRule="auto"/>
              <w:cnfStyle w:val="000000100000"/>
              <w:rPr>
                <w:b/>
                <w:szCs w:val="21"/>
              </w:rPr>
            </w:pPr>
            <w:r w:rsidRPr="00C32902">
              <w:rPr>
                <w:rFonts w:hint="eastAsia"/>
                <w:b/>
                <w:szCs w:val="21"/>
              </w:rPr>
              <w:t>文档名</w:t>
            </w:r>
          </w:p>
        </w:tc>
        <w:tc>
          <w:tcPr>
            <w:cnfStyle w:val="000010000000"/>
            <w:tcW w:w="1620" w:type="dxa"/>
          </w:tcPr>
          <w:p w:rsidR="00E9750D" w:rsidRPr="00C32902" w:rsidRDefault="00E9750D" w:rsidP="00312C55">
            <w:pPr>
              <w:spacing w:line="240" w:lineRule="auto"/>
              <w:rPr>
                <w:b/>
                <w:szCs w:val="21"/>
              </w:rPr>
            </w:pPr>
            <w:r w:rsidRPr="00C32902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260" w:type="dxa"/>
          </w:tcPr>
          <w:p w:rsidR="00E9750D" w:rsidRPr="00C32902" w:rsidRDefault="00E9750D" w:rsidP="00312C55">
            <w:pPr>
              <w:spacing w:line="240" w:lineRule="auto"/>
              <w:cnfStyle w:val="000000100000"/>
              <w:rPr>
                <w:b/>
                <w:szCs w:val="21"/>
              </w:rPr>
            </w:pPr>
            <w:r w:rsidRPr="00C32902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cnfStyle w:val="000010000000"/>
            <w:tcW w:w="1620" w:type="dxa"/>
          </w:tcPr>
          <w:p w:rsidR="00E9750D" w:rsidRPr="00C32902" w:rsidRDefault="00E9750D" w:rsidP="00312C55">
            <w:pPr>
              <w:spacing w:line="240" w:lineRule="auto"/>
              <w:rPr>
                <w:b/>
                <w:szCs w:val="21"/>
              </w:rPr>
            </w:pPr>
            <w:r w:rsidRPr="00C32902">
              <w:rPr>
                <w:rFonts w:hint="eastAsia"/>
                <w:b/>
                <w:szCs w:val="21"/>
              </w:rPr>
              <w:t>版本</w:t>
            </w:r>
          </w:p>
        </w:tc>
      </w:tr>
      <w:tr w:rsidR="009D6617" w:rsidRPr="00C32902" w:rsidTr="00A26A23">
        <w:trPr>
          <w:trHeight w:val="225"/>
        </w:trPr>
        <w:tc>
          <w:tcPr>
            <w:cnfStyle w:val="000010000000"/>
            <w:tcW w:w="1080" w:type="dxa"/>
          </w:tcPr>
          <w:p w:rsidR="00C908A1" w:rsidRPr="00C32902" w:rsidRDefault="009D6617" w:rsidP="00312C55">
            <w:r>
              <w:rPr>
                <w:rFonts w:hint="eastAsia"/>
              </w:rPr>
              <w:t>1</w:t>
            </w:r>
          </w:p>
        </w:tc>
        <w:tc>
          <w:tcPr>
            <w:tcW w:w="3960" w:type="dxa"/>
          </w:tcPr>
          <w:p w:rsidR="00C908A1" w:rsidRDefault="00C908A1" w:rsidP="004E3BFD">
            <w:pPr>
              <w:cnfStyle w:val="000000000000"/>
            </w:pPr>
            <w:r w:rsidRPr="00C908A1">
              <w:rPr>
                <w:rFonts w:hint="eastAsia"/>
              </w:rPr>
              <w:t>GTK+2.0</w:t>
            </w:r>
            <w:r w:rsidRPr="00C908A1">
              <w:rPr>
                <w:rFonts w:hint="eastAsia"/>
              </w:rPr>
              <w:t>编程范例</w:t>
            </w:r>
            <w:r w:rsidR="009D6617" w:rsidRPr="009D6617">
              <w:rPr>
                <w:rFonts w:hint="eastAsia"/>
              </w:rPr>
              <w:t>.pdf</w:t>
            </w:r>
          </w:p>
        </w:tc>
        <w:tc>
          <w:tcPr>
            <w:cnfStyle w:val="000010000000"/>
            <w:tcW w:w="1620" w:type="dxa"/>
          </w:tcPr>
          <w:p w:rsidR="00C908A1" w:rsidRDefault="009D6617" w:rsidP="00312C55">
            <w:r>
              <w:rPr>
                <w:rFonts w:hint="eastAsia"/>
              </w:rPr>
              <w:t>未知</w:t>
            </w:r>
          </w:p>
        </w:tc>
        <w:tc>
          <w:tcPr>
            <w:tcW w:w="1260" w:type="dxa"/>
          </w:tcPr>
          <w:p w:rsidR="00C908A1" w:rsidRPr="00C32902" w:rsidRDefault="00C908A1" w:rsidP="002E4411">
            <w:pPr>
              <w:cnfStyle w:val="000000000000"/>
            </w:pPr>
            <w:r>
              <w:rPr>
                <w:rFonts w:hint="eastAsia"/>
              </w:rPr>
              <w:t>2014.09.10</w:t>
            </w:r>
          </w:p>
        </w:tc>
        <w:tc>
          <w:tcPr>
            <w:cnfStyle w:val="000010000000"/>
            <w:tcW w:w="1620" w:type="dxa"/>
          </w:tcPr>
          <w:p w:rsidR="00C908A1" w:rsidRPr="00C32902" w:rsidRDefault="009D6617" w:rsidP="00312C55">
            <w:r>
              <w:rPr>
                <w:rFonts w:hint="eastAsia"/>
              </w:rPr>
              <w:t>未知</w:t>
            </w:r>
          </w:p>
        </w:tc>
      </w:tr>
      <w:tr w:rsidR="009D6617" w:rsidRPr="00C32902" w:rsidTr="00A26A23">
        <w:trPr>
          <w:cnfStyle w:val="000000100000"/>
          <w:trHeight w:val="225"/>
        </w:trPr>
        <w:tc>
          <w:tcPr>
            <w:cnfStyle w:val="000010000000"/>
            <w:tcW w:w="1080" w:type="dxa"/>
          </w:tcPr>
          <w:p w:rsidR="009D6617" w:rsidRDefault="009D6617" w:rsidP="00312C55">
            <w:r>
              <w:rPr>
                <w:rFonts w:hint="eastAsia"/>
              </w:rPr>
              <w:t>2</w:t>
            </w:r>
          </w:p>
        </w:tc>
        <w:tc>
          <w:tcPr>
            <w:tcW w:w="3960" w:type="dxa"/>
          </w:tcPr>
          <w:p w:rsidR="009D6617" w:rsidRPr="00C908A1" w:rsidRDefault="009D6617" w:rsidP="004E3BFD">
            <w:pPr>
              <w:cnfStyle w:val="000000100000"/>
            </w:pPr>
            <w:r>
              <w:rPr>
                <w:rFonts w:hint="eastAsia"/>
              </w:rPr>
              <w:t>GTK_2.0_Tutorial</w:t>
            </w:r>
            <w:r w:rsidRPr="009D6617">
              <w:rPr>
                <w:rFonts w:hint="eastAsia"/>
              </w:rPr>
              <w:t>.pdf</w:t>
            </w:r>
          </w:p>
        </w:tc>
        <w:tc>
          <w:tcPr>
            <w:cnfStyle w:val="000010000000"/>
            <w:tcW w:w="1620" w:type="dxa"/>
          </w:tcPr>
          <w:p w:rsidR="009D6617" w:rsidRDefault="009D6617" w:rsidP="00312C55">
            <w:r w:rsidRPr="009D6617">
              <w:t>Huzheng</w:t>
            </w:r>
            <w:r>
              <w:t>...</w:t>
            </w:r>
          </w:p>
        </w:tc>
        <w:tc>
          <w:tcPr>
            <w:tcW w:w="1260" w:type="dxa"/>
          </w:tcPr>
          <w:p w:rsidR="009D6617" w:rsidRDefault="009D6617" w:rsidP="002E4411">
            <w:pPr>
              <w:cnfStyle w:val="000000100000"/>
            </w:pPr>
            <w:r>
              <w:rPr>
                <w:rFonts w:hint="eastAsia"/>
              </w:rPr>
              <w:t>2014.09.10</w:t>
            </w:r>
          </w:p>
        </w:tc>
        <w:tc>
          <w:tcPr>
            <w:cnfStyle w:val="000010000000"/>
            <w:tcW w:w="1620" w:type="dxa"/>
          </w:tcPr>
          <w:p w:rsidR="009D6617" w:rsidRPr="00C32902" w:rsidRDefault="009D6617" w:rsidP="00312C55">
            <w:r w:rsidRPr="009D6617">
              <w:t>V_0.1.0</w:t>
            </w:r>
          </w:p>
        </w:tc>
      </w:tr>
      <w:tr w:rsidR="009D6617" w:rsidRPr="00C32902" w:rsidTr="00A26A23">
        <w:trPr>
          <w:trHeight w:val="225"/>
        </w:trPr>
        <w:tc>
          <w:tcPr>
            <w:cnfStyle w:val="000010000000"/>
            <w:tcW w:w="1080" w:type="dxa"/>
          </w:tcPr>
          <w:p w:rsidR="009D6617" w:rsidRDefault="009D6617" w:rsidP="00312C55">
            <w:r>
              <w:rPr>
                <w:rFonts w:hint="eastAsia"/>
              </w:rPr>
              <w:t>3</w:t>
            </w:r>
          </w:p>
        </w:tc>
        <w:tc>
          <w:tcPr>
            <w:tcW w:w="3960" w:type="dxa"/>
          </w:tcPr>
          <w:p w:rsidR="009D6617" w:rsidRDefault="009D6617" w:rsidP="004E3BFD">
            <w:pPr>
              <w:cnfStyle w:val="000000000000"/>
            </w:pPr>
            <w:r w:rsidRPr="009D6617">
              <w:t>GTK2_API_Reference.CHM</w:t>
            </w:r>
          </w:p>
        </w:tc>
        <w:tc>
          <w:tcPr>
            <w:cnfStyle w:val="000010000000"/>
            <w:tcW w:w="1620" w:type="dxa"/>
          </w:tcPr>
          <w:p w:rsidR="009D6617" w:rsidRDefault="009D6617" w:rsidP="002E4411">
            <w:r>
              <w:rPr>
                <w:rFonts w:hint="eastAsia"/>
              </w:rPr>
              <w:t>未知</w:t>
            </w:r>
          </w:p>
        </w:tc>
        <w:tc>
          <w:tcPr>
            <w:tcW w:w="1260" w:type="dxa"/>
          </w:tcPr>
          <w:p w:rsidR="009D6617" w:rsidRDefault="009D6617" w:rsidP="002E4411">
            <w:pPr>
              <w:cnfStyle w:val="000000000000"/>
            </w:pPr>
            <w:r>
              <w:rPr>
                <w:rFonts w:hint="eastAsia"/>
              </w:rPr>
              <w:t>2014.09.10</w:t>
            </w:r>
          </w:p>
        </w:tc>
        <w:tc>
          <w:tcPr>
            <w:cnfStyle w:val="000010000000"/>
            <w:tcW w:w="1620" w:type="dxa"/>
          </w:tcPr>
          <w:p w:rsidR="009D6617" w:rsidRPr="00C32902" w:rsidRDefault="009D6617" w:rsidP="002E4411">
            <w:r>
              <w:rPr>
                <w:rFonts w:hint="eastAsia"/>
              </w:rPr>
              <w:t>未知</w:t>
            </w:r>
          </w:p>
        </w:tc>
      </w:tr>
      <w:tr w:rsidR="009D6617" w:rsidRPr="00C32902" w:rsidTr="00A26A23">
        <w:trPr>
          <w:cnfStyle w:val="000000100000"/>
          <w:trHeight w:val="225"/>
        </w:trPr>
        <w:tc>
          <w:tcPr>
            <w:cnfStyle w:val="000010000000"/>
            <w:tcW w:w="1080" w:type="dxa"/>
          </w:tcPr>
          <w:p w:rsidR="009D6617" w:rsidRDefault="009D6617" w:rsidP="00312C55">
            <w:r>
              <w:rPr>
                <w:rFonts w:hint="eastAsia"/>
              </w:rPr>
              <w:t>4</w:t>
            </w:r>
          </w:p>
        </w:tc>
        <w:tc>
          <w:tcPr>
            <w:tcW w:w="3960" w:type="dxa"/>
          </w:tcPr>
          <w:p w:rsidR="009D6617" w:rsidRPr="009D6617" w:rsidRDefault="009D6617" w:rsidP="004E3BFD">
            <w:pPr>
              <w:cnfStyle w:val="000000100000"/>
            </w:pPr>
            <w:r w:rsidRPr="009D6617">
              <w:t>csdn.net</w:t>
            </w:r>
          </w:p>
        </w:tc>
        <w:tc>
          <w:tcPr>
            <w:cnfStyle w:val="000010000000"/>
            <w:tcW w:w="1620" w:type="dxa"/>
          </w:tcPr>
          <w:p w:rsidR="009D6617" w:rsidRDefault="009D6617" w:rsidP="002E4411">
            <w:r w:rsidRPr="009D6617">
              <w:t>csdn</w:t>
            </w:r>
          </w:p>
        </w:tc>
        <w:tc>
          <w:tcPr>
            <w:tcW w:w="1260" w:type="dxa"/>
          </w:tcPr>
          <w:p w:rsidR="009D6617" w:rsidRDefault="009D6617" w:rsidP="002E4411">
            <w:pPr>
              <w:cnfStyle w:val="000000100000"/>
            </w:pPr>
            <w:r>
              <w:rPr>
                <w:rFonts w:hint="eastAsia"/>
              </w:rPr>
              <w:t>2014.09.10</w:t>
            </w:r>
          </w:p>
        </w:tc>
        <w:tc>
          <w:tcPr>
            <w:cnfStyle w:val="000010000000"/>
            <w:tcW w:w="1620" w:type="dxa"/>
          </w:tcPr>
          <w:p w:rsidR="009D6617" w:rsidRDefault="009D6617" w:rsidP="002E4411">
            <w:r>
              <w:rPr>
                <w:rFonts w:hint="eastAsia"/>
              </w:rPr>
              <w:t>未知</w:t>
            </w:r>
          </w:p>
        </w:tc>
      </w:tr>
      <w:tr w:rsidR="009D6617" w:rsidRPr="00C32902" w:rsidTr="00A26A23">
        <w:trPr>
          <w:trHeight w:val="225"/>
        </w:trPr>
        <w:tc>
          <w:tcPr>
            <w:cnfStyle w:val="000010000000"/>
            <w:tcW w:w="1080" w:type="dxa"/>
          </w:tcPr>
          <w:p w:rsidR="009D6617" w:rsidRDefault="009D6617" w:rsidP="00312C55">
            <w:r>
              <w:rPr>
                <w:rFonts w:hint="eastAsia"/>
              </w:rPr>
              <w:t>5</w:t>
            </w:r>
          </w:p>
        </w:tc>
        <w:tc>
          <w:tcPr>
            <w:tcW w:w="3960" w:type="dxa"/>
          </w:tcPr>
          <w:p w:rsidR="009D6617" w:rsidRPr="009D6617" w:rsidRDefault="009D6617" w:rsidP="004E3BFD">
            <w:pPr>
              <w:cnfStyle w:val="000000000000"/>
            </w:pPr>
            <w:r>
              <w:rPr>
                <w:rFonts w:hint="eastAsia"/>
              </w:rPr>
              <w:t>百度百科</w:t>
            </w:r>
          </w:p>
        </w:tc>
        <w:tc>
          <w:tcPr>
            <w:cnfStyle w:val="000010000000"/>
            <w:tcW w:w="1620" w:type="dxa"/>
          </w:tcPr>
          <w:p w:rsidR="009D6617" w:rsidRDefault="00D66820" w:rsidP="002E4411">
            <w:r>
              <w:t>B</w:t>
            </w:r>
            <w:r>
              <w:rPr>
                <w:rFonts w:hint="eastAsia"/>
              </w:rPr>
              <w:t>aidu</w:t>
            </w:r>
          </w:p>
        </w:tc>
        <w:tc>
          <w:tcPr>
            <w:tcW w:w="1260" w:type="dxa"/>
          </w:tcPr>
          <w:p w:rsidR="009D6617" w:rsidRDefault="009D6617" w:rsidP="002E4411">
            <w:pPr>
              <w:cnfStyle w:val="000000000000"/>
            </w:pPr>
            <w:r>
              <w:rPr>
                <w:rFonts w:hint="eastAsia"/>
              </w:rPr>
              <w:t>2014.09.10</w:t>
            </w:r>
          </w:p>
        </w:tc>
        <w:tc>
          <w:tcPr>
            <w:cnfStyle w:val="000010000000"/>
            <w:tcW w:w="1620" w:type="dxa"/>
          </w:tcPr>
          <w:p w:rsidR="009D6617" w:rsidRPr="00C32902" w:rsidRDefault="009D6617" w:rsidP="002E4411">
            <w:r>
              <w:rPr>
                <w:rFonts w:hint="eastAsia"/>
              </w:rPr>
              <w:t>未知</w:t>
            </w:r>
          </w:p>
        </w:tc>
      </w:tr>
    </w:tbl>
    <w:p w:rsidR="00A63D11" w:rsidRPr="00BB6E46" w:rsidRDefault="00A63D11" w:rsidP="00A63D11">
      <w:pPr>
        <w:rPr>
          <w:rFonts w:ascii="黑体" w:eastAsia="黑体"/>
          <w:b/>
          <w:sz w:val="32"/>
          <w:szCs w:val="32"/>
        </w:rPr>
      </w:pPr>
    </w:p>
    <w:p w:rsidR="009E4225" w:rsidRDefault="00E9750D" w:rsidP="009E4225">
      <w:pPr>
        <w:pStyle w:val="1"/>
      </w:pPr>
      <w:bookmarkStart w:id="7" w:name="_Toc398122513"/>
      <w:r>
        <w:rPr>
          <w:rFonts w:hint="eastAsia"/>
        </w:rPr>
        <w:lastRenderedPageBreak/>
        <w:t>模块结构</w:t>
      </w:r>
      <w:bookmarkEnd w:id="7"/>
    </w:p>
    <w:p w:rsidR="009E4225" w:rsidRDefault="009E4225" w:rsidP="009E4225">
      <w:pPr>
        <w:pStyle w:val="2"/>
      </w:pPr>
      <w:bookmarkStart w:id="8" w:name="_Toc367260635"/>
      <w:bookmarkStart w:id="9" w:name="_Toc398122514"/>
      <w:r>
        <w:rPr>
          <w:rFonts w:hint="eastAsia"/>
        </w:rPr>
        <w:t>上位机</w:t>
      </w:r>
      <w:bookmarkEnd w:id="8"/>
      <w:r w:rsidR="00D26765">
        <w:rPr>
          <w:rFonts w:hint="eastAsia"/>
        </w:rPr>
        <w:t>GTK</w:t>
      </w:r>
      <w:r w:rsidR="00E9750D">
        <w:rPr>
          <w:rFonts w:hint="eastAsia"/>
        </w:rPr>
        <w:t>模块</w:t>
      </w:r>
      <w:bookmarkEnd w:id="9"/>
    </w:p>
    <w:p w:rsidR="00E9750D" w:rsidRDefault="00E9750D" w:rsidP="00E9750D">
      <w:pPr>
        <w:pStyle w:val="3"/>
        <w:rPr>
          <w:rFonts w:hint="eastAsia"/>
          <w:bCs w:val="0"/>
          <w:sz w:val="24"/>
        </w:rPr>
      </w:pPr>
      <w:bookmarkStart w:id="10" w:name="_Toc239253316"/>
      <w:bookmarkStart w:id="11" w:name="_Toc398122515"/>
      <w:r>
        <w:rPr>
          <w:rFonts w:hint="eastAsia"/>
          <w:bCs w:val="0"/>
          <w:sz w:val="24"/>
        </w:rPr>
        <w:t>模块间关系</w:t>
      </w:r>
      <w:bookmarkEnd w:id="1"/>
      <w:bookmarkEnd w:id="10"/>
      <w:bookmarkEnd w:id="11"/>
    </w:p>
    <w:p w:rsidR="00BB0B25" w:rsidRPr="00BB0B25" w:rsidRDefault="00BB0B25" w:rsidP="00BB0B25">
      <w:r w:rsidRPr="00BB0B25">
        <w:drawing>
          <wp:inline distT="0" distB="0" distL="0" distR="0">
            <wp:extent cx="5486400" cy="2346325"/>
            <wp:effectExtent l="19050" t="0" r="0" b="0"/>
            <wp:docPr id="1" name="图片 1" descr="C:\Documents and Settings\ttc\feiq\RichOle\2742927826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Documents and Settings\ttc\feiq\RichOle\2742927826.bmp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B66" w:rsidRDefault="00BB0B25" w:rsidP="00D26765">
      <w:pPr>
        <w:pStyle w:val="3"/>
      </w:pPr>
      <w:bookmarkStart w:id="12" w:name="_Toc398122516"/>
      <w:r>
        <w:rPr>
          <w:rFonts w:hint="eastAsia"/>
        </w:rPr>
        <w:t>内部关系</w:t>
      </w:r>
      <w:bookmarkEnd w:id="12"/>
    </w:p>
    <w:p w:rsidR="008F3B66" w:rsidRDefault="008F3B66" w:rsidP="008F3B66"/>
    <w:p w:rsidR="008F3B66" w:rsidRDefault="008F3B66" w:rsidP="008F3B66"/>
    <w:p w:rsidR="008F3B66" w:rsidRDefault="008F3B66" w:rsidP="008F3B66"/>
    <w:p w:rsidR="008F3B66" w:rsidRDefault="008F3B66" w:rsidP="008F3B66"/>
    <w:p w:rsidR="008F3B66" w:rsidRDefault="00D26765" w:rsidP="008F3B66">
      <w:r>
        <w:rPr>
          <w:noProof/>
        </w:rPr>
        <w:pict>
          <v:group id="_x0000_s1128" style="position:absolute;left:0;text-align:left;margin-left:36pt;margin-top:7.5pt;width:321pt;height:144.75pt;z-index:251658752" coordorigin="1755,2805" coordsize="6420,2895">
            <v:rect id="_x0000_s1129" style="position:absolute;left:1755;top:3855;width:1515;height:570" fillcolor="#f79646" strokecolor="#f2f2f2" strokeweight="3pt">
              <v:shadow on="t" type="perspective" color="#974706" opacity=".5" offset="1pt" offset2="-1pt"/>
              <v:textbox>
                <w:txbxContent>
                  <w:p w:rsidR="00D26765" w:rsidRPr="006B4535" w:rsidRDefault="00D26765" w:rsidP="00D26765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6B4535">
                      <w:rPr>
                        <w:rFonts w:hint="eastAsia"/>
                        <w:sz w:val="18"/>
                        <w:szCs w:val="18"/>
                      </w:rPr>
                      <w:t>修改密码界面</w:t>
                    </w:r>
                  </w:p>
                  <w:p w:rsidR="00D26765" w:rsidRDefault="00D26765" w:rsidP="00D26765">
                    <w:pPr>
                      <w:rPr>
                        <w:rFonts w:hint="eastAsia"/>
                      </w:rPr>
                    </w:pPr>
                  </w:p>
                </w:txbxContent>
              </v:textbox>
            </v:rect>
            <v:rect id="_x0000_s1130" style="position:absolute;left:4110;top:2805;width:1515;height:570" fillcolor="#f79646" strokecolor="#f2f2f2" strokeweight="3pt">
              <v:shadow on="t" type="perspective" color="#974706" opacity=".5" offset="1pt" offset2="-1pt"/>
              <v:textbox>
                <w:txbxContent>
                  <w:p w:rsidR="00D26765" w:rsidRDefault="00D26765" w:rsidP="00D26765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登录界面</w:t>
                    </w:r>
                  </w:p>
                </w:txbxContent>
              </v:textbox>
            </v:rect>
            <v:rect id="_x0000_s1131" style="position:absolute;left:6660;top:3855;width:1515;height:570" fillcolor="#f79646" strokecolor="#f2f2f2" strokeweight="3pt">
              <v:shadow on="t" type="perspective" color="#974706" opacity=".5" offset="1pt" offset2="-1pt"/>
              <v:textbox>
                <w:txbxContent>
                  <w:p w:rsidR="00D26765" w:rsidRDefault="00D26765" w:rsidP="00D26765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注册界面</w:t>
                    </w:r>
                  </w:p>
                </w:txbxContent>
              </v:textbox>
            </v:rect>
            <v:rect id="_x0000_s1132" style="position:absolute;left:4110;top:3855;width:1515;height:570" fillcolor="#f79646" strokecolor="#f2f2f2" strokeweight="3pt">
              <v:shadow on="t" type="perspective" color="#974706" opacity=".5" offset="1pt" offset2="-1pt"/>
              <v:textbox>
                <w:txbxContent>
                  <w:p w:rsidR="00D26765" w:rsidRDefault="00D26765" w:rsidP="00D26765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主界面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3" type="#_x0000_t32" style="position:absolute;left:2670;top:3255;width:1440;height:600;flip:y" o:connectortype="straight">
              <v:stroke startarrow="block" endarrow="block"/>
            </v:shape>
            <v:shape id="_x0000_s1134" type="#_x0000_t32" style="position:absolute;left:5625;top:3255;width:1335;height:600" o:connectortype="straight">
              <v:stroke startarrow="block" endarrow="block"/>
            </v:shape>
            <v:shape id="_x0000_s1135" type="#_x0000_t32" style="position:absolute;left:4860;top:3375;width:0;height:480" o:connectortype="straight">
              <v:stroke endarrow="block"/>
            </v:shape>
            <v:rect id="_x0000_s1136" style="position:absolute;left:4110;top:5115;width:1515;height:585" fillcolor="#f79646" strokecolor="#f2f2f2" strokeweight="3pt">
              <v:shadow on="t" type="perspective" color="#974706" opacity=".5" offset="1pt" offset2="-1pt"/>
              <v:textbox>
                <w:txbxContent>
                  <w:p w:rsidR="00D26765" w:rsidRDefault="00D26765" w:rsidP="00D26765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发送界面</w:t>
                    </w:r>
                  </w:p>
                </w:txbxContent>
              </v:textbox>
            </v:rect>
            <v:shape id="_x0000_s1137" type="#_x0000_t32" style="position:absolute;left:4860;top:4515;width:0;height:600" o:connectortype="straight">
              <v:stroke startarrow="block" endarrow="block"/>
            </v:shape>
          </v:group>
        </w:pict>
      </w:r>
    </w:p>
    <w:p w:rsidR="008F3B66" w:rsidRDefault="008F3B66" w:rsidP="008F3B66"/>
    <w:p w:rsidR="008F3B66" w:rsidRDefault="008F3B66" w:rsidP="008F3B66"/>
    <w:p w:rsidR="008F3B66" w:rsidRDefault="008F3B66" w:rsidP="008F3B66"/>
    <w:p w:rsidR="008F3B66" w:rsidRDefault="008F3B66" w:rsidP="008F3B66"/>
    <w:p w:rsidR="008F3B66" w:rsidRDefault="008F3B66" w:rsidP="008F3B66"/>
    <w:p w:rsidR="008F3B66" w:rsidRDefault="008F3B66" w:rsidP="008F3B66"/>
    <w:p w:rsidR="008F3B66" w:rsidRDefault="008F3B66" w:rsidP="008F3B66"/>
    <w:p w:rsidR="008F3B66" w:rsidRDefault="008F3B66" w:rsidP="008F3B66"/>
    <w:p w:rsidR="00C92A8A" w:rsidRDefault="00C92A8A" w:rsidP="00C92A8A">
      <w:pPr>
        <w:pStyle w:val="1"/>
      </w:pPr>
      <w:bookmarkStart w:id="13" w:name="_Toc398122517"/>
      <w:r>
        <w:rPr>
          <w:rFonts w:hint="eastAsia"/>
        </w:rPr>
        <w:lastRenderedPageBreak/>
        <w:t>数据结构说明</w:t>
      </w:r>
      <w:bookmarkEnd w:id="13"/>
    </w:p>
    <w:p w:rsidR="00C92A8A" w:rsidRDefault="00D66820" w:rsidP="00C92A8A">
      <w:pPr>
        <w:pStyle w:val="2"/>
      </w:pPr>
      <w:bookmarkStart w:id="14" w:name="_Toc398122518"/>
      <w:r>
        <w:rPr>
          <w:rFonts w:hint="eastAsia"/>
        </w:rPr>
        <w:t>全局</w:t>
      </w:r>
      <w:r w:rsidR="00C92A8A">
        <w:rPr>
          <w:rFonts w:hint="eastAsia"/>
        </w:rPr>
        <w:t>结构说明</w:t>
      </w:r>
      <w:bookmarkEnd w:id="14"/>
    </w:p>
    <w:p w:rsidR="00D66820" w:rsidRPr="00C31B59" w:rsidRDefault="00D66820" w:rsidP="00D66820">
      <w:pPr>
        <w:pStyle w:val="af1"/>
        <w:keepNext/>
      </w:pPr>
      <w:r w:rsidRPr="00E428C8">
        <w:rPr>
          <w:rFonts w:hint="eastAsia"/>
          <w:b/>
          <w:color w:val="000000"/>
          <w:sz w:val="30"/>
          <w:szCs w:val="30"/>
        </w:rPr>
        <w:t>结构定义表</w:t>
      </w:r>
    </w:p>
    <w:tbl>
      <w:tblPr>
        <w:tblStyle w:val="-21"/>
        <w:tblW w:w="0" w:type="auto"/>
        <w:tblLook w:val="01E0"/>
      </w:tblPr>
      <w:tblGrid>
        <w:gridCol w:w="3100"/>
        <w:gridCol w:w="6440"/>
      </w:tblGrid>
      <w:tr w:rsidR="00D66820" w:rsidRPr="007321D5" w:rsidTr="00372963">
        <w:trPr>
          <w:cnfStyle w:val="100000000000"/>
        </w:trPr>
        <w:tc>
          <w:tcPr>
            <w:cnfStyle w:val="001000000000"/>
            <w:tcW w:w="3100" w:type="dxa"/>
          </w:tcPr>
          <w:p w:rsidR="00D66820" w:rsidRPr="007321D5" w:rsidRDefault="00D66820" w:rsidP="002E4411">
            <w:pPr>
              <w:rPr>
                <w:b w:val="0"/>
              </w:rPr>
            </w:pPr>
            <w:r w:rsidRPr="007321D5">
              <w:rPr>
                <w:rFonts w:hint="eastAsia"/>
                <w:b w:val="0"/>
              </w:rPr>
              <w:t>类型定义</w:t>
            </w:r>
          </w:p>
        </w:tc>
        <w:tc>
          <w:tcPr>
            <w:cnfStyle w:val="000100000000"/>
            <w:tcW w:w="6440" w:type="dxa"/>
          </w:tcPr>
          <w:p w:rsidR="00D66820" w:rsidRPr="007321D5" w:rsidRDefault="00D66820" w:rsidP="002E4411">
            <w:pPr>
              <w:rPr>
                <w:b w:val="0"/>
              </w:rPr>
            </w:pPr>
            <w:r w:rsidRPr="007321D5">
              <w:rPr>
                <w:rFonts w:hint="eastAsia"/>
                <w:b w:val="0"/>
              </w:rPr>
              <w:t>说明</w:t>
            </w:r>
          </w:p>
        </w:tc>
      </w:tr>
      <w:tr w:rsidR="00D66820" w:rsidRPr="006E6A7D" w:rsidTr="00372963">
        <w:trPr>
          <w:cnfStyle w:val="010000000000"/>
        </w:trPr>
        <w:tc>
          <w:tcPr>
            <w:cnfStyle w:val="001000000000"/>
            <w:tcW w:w="3100" w:type="dxa"/>
          </w:tcPr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8000"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typedef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</w:t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struct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msg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>{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int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num;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int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no;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int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client_num;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sortkey[30];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database_flag;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stat[2];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uname[18];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upsw[18];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utel[12];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sender[18];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receiver[200];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char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mtime[30];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wchar_t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mtitle[30];</w:t>
            </w:r>
          </w:p>
          <w:p w:rsidR="00D66820" w:rsidRPr="00372963" w:rsidRDefault="00D66820" w:rsidP="00D6682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ab/>
            </w:r>
            <w:r w:rsidRPr="00372963">
              <w:rPr>
                <w:rFonts w:asciiTheme="majorHAnsi" w:eastAsia="Fixedsys" w:hAnsiTheme="majorHAnsi"/>
                <w:noProof/>
                <w:color w:val="0000FF"/>
                <w:kern w:val="0"/>
                <w:sz w:val="22"/>
                <w:szCs w:val="22"/>
              </w:rPr>
              <w:t>wchar_t</w:t>
            </w: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 xml:space="preserve"> mtext[1000];</w:t>
            </w:r>
          </w:p>
          <w:p w:rsidR="00D66820" w:rsidRPr="00372963" w:rsidRDefault="00D66820" w:rsidP="00D66820">
            <w:pPr>
              <w:rPr>
                <w:rFonts w:asciiTheme="majorHAnsi" w:hAnsiTheme="majorHAnsi"/>
                <w:sz w:val="22"/>
                <w:szCs w:val="22"/>
              </w:rPr>
            </w:pPr>
            <w:r w:rsidRPr="00372963">
              <w:rPr>
                <w:rFonts w:asciiTheme="majorHAnsi" w:eastAsia="Fixedsys" w:hAnsiTheme="majorHAnsi"/>
                <w:noProof/>
                <w:kern w:val="0"/>
                <w:sz w:val="22"/>
                <w:szCs w:val="22"/>
              </w:rPr>
              <w:t>}MSG;</w:t>
            </w:r>
          </w:p>
        </w:tc>
        <w:tc>
          <w:tcPr>
            <w:cnfStyle w:val="000100000000"/>
            <w:tcW w:w="6440" w:type="dxa"/>
          </w:tcPr>
          <w:p w:rsidR="00D66820" w:rsidRDefault="00D66820" w:rsidP="002E4411">
            <w:r>
              <w:rPr>
                <w:rFonts w:hint="eastAsia"/>
              </w:rPr>
              <w:t>通讯用数据包</w:t>
            </w:r>
          </w:p>
        </w:tc>
      </w:tr>
    </w:tbl>
    <w:p w:rsidR="00D66820" w:rsidRDefault="00D66820" w:rsidP="00D66820">
      <w:pPr>
        <w:pStyle w:val="2"/>
      </w:pPr>
      <w:bookmarkStart w:id="15" w:name="_Toc398122519"/>
      <w:r>
        <w:rPr>
          <w:rFonts w:hint="eastAsia"/>
        </w:rPr>
        <w:t>全局变量说明</w:t>
      </w:r>
      <w:bookmarkEnd w:id="15"/>
    </w:p>
    <w:p w:rsidR="00D66820" w:rsidRDefault="00D66820" w:rsidP="00D66820">
      <w:pPr>
        <w:pStyle w:val="af1"/>
        <w:keepNext/>
        <w:rPr>
          <w:b/>
          <w:color w:val="000000"/>
          <w:sz w:val="30"/>
          <w:szCs w:val="30"/>
        </w:rPr>
      </w:pPr>
      <w:r w:rsidRPr="00D66820">
        <w:rPr>
          <w:rFonts w:hint="eastAsia"/>
          <w:b/>
          <w:color w:val="000000"/>
          <w:sz w:val="30"/>
          <w:szCs w:val="30"/>
        </w:rPr>
        <w:t>全局变量</w:t>
      </w:r>
      <w:r w:rsidRPr="00E428C8">
        <w:rPr>
          <w:rFonts w:hint="eastAsia"/>
          <w:b/>
          <w:color w:val="000000"/>
          <w:sz w:val="30"/>
          <w:szCs w:val="30"/>
        </w:rPr>
        <w:t>定义表</w:t>
      </w:r>
      <w:r>
        <w:rPr>
          <w:rFonts w:hint="eastAsia"/>
          <w:b/>
          <w:color w:val="000000"/>
          <w:sz w:val="30"/>
          <w:szCs w:val="30"/>
        </w:rPr>
        <w:t xml:space="preserve"> </w:t>
      </w:r>
    </w:p>
    <w:tbl>
      <w:tblPr>
        <w:tblStyle w:val="-21"/>
        <w:tblW w:w="0" w:type="auto"/>
        <w:tblLook w:val="01E0"/>
      </w:tblPr>
      <w:tblGrid>
        <w:gridCol w:w="4526"/>
        <w:gridCol w:w="5017"/>
      </w:tblGrid>
      <w:tr w:rsidR="00D66820" w:rsidRPr="00471152" w:rsidTr="00372963">
        <w:trPr>
          <w:cnfStyle w:val="100000000000"/>
          <w:trHeight w:val="70"/>
        </w:trPr>
        <w:tc>
          <w:tcPr>
            <w:cnfStyle w:val="001000000000"/>
            <w:tcW w:w="4526" w:type="dxa"/>
          </w:tcPr>
          <w:p w:rsidR="00D66820" w:rsidRPr="00471152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cnfStyle w:val="000100000000"/>
            <w:tcW w:w="5017" w:type="dxa"/>
          </w:tcPr>
          <w:p w:rsidR="00D66820" w:rsidRPr="00471152" w:rsidRDefault="00973F73" w:rsidP="002E4411">
            <w:pPr>
              <w:rPr>
                <w:b w:val="0"/>
              </w:rPr>
            </w:pPr>
            <w:r w:rsidRPr="00D66820">
              <w:rPr>
                <w:rFonts w:hint="eastAsia"/>
                <w:b w:val="0"/>
                <w:color w:val="auto"/>
              </w:rPr>
              <w:t>全局变量名</w:t>
            </w:r>
          </w:p>
        </w:tc>
      </w:tr>
      <w:tr w:rsidR="00973F73" w:rsidRPr="00471152" w:rsidTr="00372963">
        <w:trPr>
          <w:cnfStyle w:val="000000100000"/>
          <w:trHeight w:val="360"/>
        </w:trPr>
        <w:tc>
          <w:tcPr>
            <w:cnfStyle w:val="001000000000"/>
            <w:tcW w:w="4526" w:type="dxa"/>
          </w:tcPr>
          <w:p w:rsidR="00973F73" w:rsidRPr="00D66820" w:rsidRDefault="00973F73" w:rsidP="00973F7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创造登录界面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window_login;</w:t>
            </w:r>
          </w:p>
        </w:tc>
      </w:tr>
      <w:tr w:rsidR="00973F73" w:rsidRPr="00471152" w:rsidTr="00372963">
        <w:trPr>
          <w:trHeight w:val="300"/>
        </w:trPr>
        <w:tc>
          <w:tcPr>
            <w:cnfStyle w:val="001000000000"/>
            <w:tcW w:w="4526" w:type="dxa"/>
          </w:tcPr>
          <w:p w:rsidR="00973F73" w:rsidRPr="00D66820" w:rsidRDefault="00973F73" w:rsidP="00973F7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创造欢迎界面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window_welcom;</w:t>
            </w:r>
          </w:p>
        </w:tc>
      </w:tr>
      <w:tr w:rsidR="00973F73" w:rsidRPr="00471152" w:rsidTr="00372963">
        <w:trPr>
          <w:cnfStyle w:val="000000100000"/>
          <w:trHeight w:val="78"/>
        </w:trPr>
        <w:tc>
          <w:tcPr>
            <w:cnfStyle w:val="001000000000"/>
            <w:tcW w:w="4526" w:type="dxa"/>
          </w:tcPr>
          <w:p w:rsidR="00973F73" w:rsidRPr="00D66820" w:rsidRDefault="00973F73" w:rsidP="00973F7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创造注册界面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window_register;</w:t>
            </w:r>
          </w:p>
        </w:tc>
      </w:tr>
      <w:tr w:rsidR="00973F7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973F7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创造主界面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window_main;</w:t>
            </w:r>
          </w:p>
        </w:tc>
      </w:tr>
      <w:tr w:rsidR="00973F73" w:rsidRPr="00471152" w:rsidTr="00372963">
        <w:trPr>
          <w:cnfStyle w:val="000000100000"/>
          <w:trHeight w:val="420"/>
        </w:trPr>
        <w:tc>
          <w:tcPr>
            <w:cnfStyle w:val="001000000000"/>
            <w:tcW w:w="4526" w:type="dxa"/>
          </w:tcPr>
          <w:p w:rsidR="00973F73" w:rsidRPr="00D66820" w:rsidRDefault="00973F73" w:rsidP="00973F7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创造发送界面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window_send;</w:t>
            </w:r>
          </w:p>
        </w:tc>
      </w:tr>
      <w:tr w:rsidR="00973F7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973F7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创造修改密码界面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window_change_psw;</w:t>
            </w:r>
          </w:p>
        </w:tc>
      </w:tr>
      <w:tr w:rsidR="00973F73" w:rsidRPr="00471152" w:rsidTr="00372963">
        <w:trPr>
          <w:cnfStyle w:val="000000100000"/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登录界面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entry_login_user;</w:t>
            </w:r>
          </w:p>
        </w:tc>
      </w:tr>
      <w:tr w:rsidR="00973F7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登录界面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密码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entry_login_psw;</w:t>
            </w:r>
          </w:p>
        </w:tc>
      </w:tr>
      <w:tr w:rsidR="00973F73" w:rsidRPr="00471152" w:rsidTr="00372963">
        <w:trPr>
          <w:cnfStyle w:val="000000100000"/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修改密码界面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entry_change_psw_user;</w:t>
            </w:r>
          </w:p>
        </w:tc>
      </w:tr>
      <w:tr w:rsidR="00973F7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修改密码界面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原密码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entry_change_psw_re;</w:t>
            </w:r>
          </w:p>
        </w:tc>
      </w:tr>
      <w:tr w:rsidR="00973F73" w:rsidRPr="00471152" w:rsidTr="00372963">
        <w:trPr>
          <w:cnfStyle w:val="000000100000"/>
          <w:trHeight w:val="36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修改密码界面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新密码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entry_change_psw_new;</w:t>
            </w:r>
          </w:p>
        </w:tc>
      </w:tr>
      <w:tr w:rsidR="00973F7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修改密码界面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新密码确认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entry_change_psw_new2;</w:t>
            </w:r>
          </w:p>
        </w:tc>
      </w:tr>
      <w:tr w:rsidR="00973F73" w:rsidRPr="00471152" w:rsidTr="00372963">
        <w:trPr>
          <w:cnfStyle w:val="000000100000"/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注册界面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entry_reg_user;</w:t>
            </w:r>
          </w:p>
        </w:tc>
      </w:tr>
      <w:tr w:rsidR="00973F7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注册界面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密码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entry_reg_psw;</w:t>
            </w:r>
          </w:p>
        </w:tc>
      </w:tr>
      <w:tr w:rsidR="00973F73" w:rsidRPr="00471152" w:rsidTr="00372963">
        <w:trPr>
          <w:cnfStyle w:val="000000100000"/>
          <w:trHeight w:val="70"/>
        </w:trPr>
        <w:tc>
          <w:tcPr>
            <w:cnfStyle w:val="001000000000"/>
            <w:tcW w:w="4526" w:type="dxa"/>
          </w:tcPr>
          <w:p w:rsidR="00973F73" w:rsidRPr="00D66820" w:rsidRDefault="00973F7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注册界面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密码确认</w:t>
            </w:r>
          </w:p>
        </w:tc>
        <w:tc>
          <w:tcPr>
            <w:cnfStyle w:val="000100000000"/>
            <w:tcW w:w="5017" w:type="dxa"/>
          </w:tcPr>
          <w:p w:rsidR="00973F73" w:rsidRPr="00973F73" w:rsidRDefault="00973F73" w:rsidP="00973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b w:val="0"/>
                <w:noProof/>
                <w:kern w:val="0"/>
                <w:sz w:val="24"/>
                <w:szCs w:val="24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entry_reg_psw2;</w:t>
            </w:r>
          </w:p>
        </w:tc>
      </w:tr>
      <w:tr w:rsidR="00372963" w:rsidRPr="00471152" w:rsidTr="00372963">
        <w:trPr>
          <w:trHeight w:val="70"/>
        </w:trPr>
        <w:tc>
          <w:tcPr>
            <w:cnfStyle w:val="001000000000"/>
            <w:tcW w:w="4526" w:type="dxa"/>
          </w:tcPr>
          <w:p w:rsidR="00372963" w:rsidRDefault="00372963" w:rsidP="002E441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注册界面</w:t>
            </w:r>
            <w:r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>电话号码</w:t>
            </w:r>
          </w:p>
        </w:tc>
        <w:tc>
          <w:tcPr>
            <w:cnfStyle w:val="000100000000"/>
            <w:tcW w:w="5017" w:type="dxa"/>
          </w:tcPr>
          <w:p w:rsidR="00372963" w:rsidRDefault="00372963" w:rsidP="002E4411">
            <w:pPr>
              <w:rPr>
                <w:b w:val="0"/>
              </w:rPr>
            </w:pPr>
            <w:r w:rsidRPr="00973F7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GtkWidget * entry_reg_tel;</w:t>
            </w:r>
          </w:p>
        </w:tc>
      </w:tr>
      <w:tr w:rsidR="00372963" w:rsidRPr="00471152" w:rsidTr="00372963">
        <w:trPr>
          <w:cnfStyle w:val="010000000000"/>
          <w:trHeight w:val="70"/>
        </w:trPr>
        <w:tc>
          <w:tcPr>
            <w:cnfStyle w:val="001000000000"/>
            <w:tcW w:w="4526" w:type="dxa"/>
          </w:tcPr>
          <w:p w:rsidR="00372963" w:rsidRPr="00D66820" w:rsidRDefault="00372963" w:rsidP="002E4411">
            <w:pPr>
              <w:rPr>
                <w:b w:val="0"/>
              </w:rPr>
            </w:pPr>
          </w:p>
        </w:tc>
        <w:tc>
          <w:tcPr>
            <w:cnfStyle w:val="000100000000"/>
            <w:tcW w:w="5017" w:type="dxa"/>
          </w:tcPr>
          <w:p w:rsidR="00372963" w:rsidRDefault="00372963" w:rsidP="002E4411">
            <w:pPr>
              <w:rPr>
                <w:b w:val="0"/>
              </w:rPr>
            </w:pPr>
          </w:p>
        </w:tc>
      </w:tr>
    </w:tbl>
    <w:p w:rsidR="00D66820" w:rsidRPr="00D66820" w:rsidRDefault="00D66820" w:rsidP="00D66820"/>
    <w:p w:rsidR="00C92A8A" w:rsidRPr="00C92A8A" w:rsidRDefault="00C92A8A" w:rsidP="008F3B66">
      <w:pPr>
        <w:rPr>
          <w:sz w:val="28"/>
          <w:szCs w:val="28"/>
        </w:rPr>
      </w:pPr>
    </w:p>
    <w:p w:rsidR="008F3B66" w:rsidRDefault="008F3B66" w:rsidP="008F3B66">
      <w:pPr>
        <w:pStyle w:val="1"/>
        <w:numPr>
          <w:ilvl w:val="0"/>
          <w:numId w:val="0"/>
        </w:numPr>
      </w:pPr>
      <w:bookmarkStart w:id="16" w:name="_Toc216162714"/>
      <w:bookmarkStart w:id="17" w:name="_Toc239253320"/>
      <w:bookmarkStart w:id="18" w:name="_Toc398122520"/>
      <w:r>
        <w:rPr>
          <w:rFonts w:hint="eastAsia"/>
        </w:rPr>
        <w:t>4</w:t>
      </w:r>
      <w:r>
        <w:rPr>
          <w:rFonts w:hint="eastAsia"/>
        </w:rPr>
        <w:t>函数</w:t>
      </w:r>
      <w:bookmarkEnd w:id="16"/>
      <w:bookmarkEnd w:id="17"/>
      <w:bookmarkEnd w:id="18"/>
    </w:p>
    <w:p w:rsidR="008F3B66" w:rsidRDefault="008F3B66" w:rsidP="008F3B66">
      <w:pPr>
        <w:pStyle w:val="2"/>
        <w:numPr>
          <w:ilvl w:val="0"/>
          <w:numId w:val="0"/>
        </w:numPr>
      </w:pPr>
      <w:bookmarkStart w:id="19" w:name="_Toc239253321"/>
      <w:bookmarkStart w:id="20" w:name="_Toc398122521"/>
      <w:r>
        <w:rPr>
          <w:rFonts w:hint="eastAsia"/>
        </w:rPr>
        <w:t>4.1</w:t>
      </w:r>
      <w:bookmarkEnd w:id="19"/>
      <w:r>
        <w:rPr>
          <w:rFonts w:hint="eastAsia"/>
        </w:rPr>
        <w:t>上位机</w:t>
      </w:r>
      <w:r w:rsidR="00372963">
        <w:rPr>
          <w:rFonts w:hint="eastAsia"/>
        </w:rPr>
        <w:t>GTK</w:t>
      </w:r>
      <w:r>
        <w:rPr>
          <w:rFonts w:hint="eastAsia"/>
        </w:rPr>
        <w:t>模块</w:t>
      </w:r>
      <w:bookmarkEnd w:id="20"/>
    </w:p>
    <w:p w:rsidR="005F7BF0" w:rsidRPr="005F7BF0" w:rsidRDefault="005F7BF0" w:rsidP="005F7BF0">
      <w:pPr>
        <w:pStyle w:val="2"/>
        <w:numPr>
          <w:ilvl w:val="0"/>
          <w:numId w:val="0"/>
        </w:numPr>
      </w:pPr>
      <w:bookmarkStart w:id="21" w:name="_Toc398122522"/>
      <w:r>
        <w:rPr>
          <w:rFonts w:hint="eastAsia"/>
        </w:rPr>
        <w:t>4.1.1</w:t>
      </w:r>
      <w:r>
        <w:rPr>
          <w:rFonts w:hint="eastAsia"/>
        </w:rPr>
        <w:t>函数声明</w:t>
      </w:r>
      <w:bookmarkEnd w:id="21"/>
    </w:p>
    <w:tbl>
      <w:tblPr>
        <w:tblStyle w:val="-21"/>
        <w:tblW w:w="0" w:type="auto"/>
        <w:tblLayout w:type="fixed"/>
        <w:tblLook w:val="01E0"/>
      </w:tblPr>
      <w:tblGrid>
        <w:gridCol w:w="1668"/>
        <w:gridCol w:w="5386"/>
        <w:gridCol w:w="709"/>
        <w:gridCol w:w="1888"/>
      </w:tblGrid>
      <w:tr w:rsidR="0099265F" w:rsidRPr="00D75BA4" w:rsidTr="0099265F">
        <w:trPr>
          <w:cnfStyle w:val="100000000000"/>
        </w:trPr>
        <w:tc>
          <w:tcPr>
            <w:cnfStyle w:val="001000000000"/>
            <w:tcW w:w="1668" w:type="dxa"/>
          </w:tcPr>
          <w:p w:rsidR="0099265F" w:rsidRPr="0099265F" w:rsidRDefault="0099265F" w:rsidP="002E4411">
            <w:pPr>
              <w:rPr>
                <w:b w:val="0"/>
                <w:sz w:val="22"/>
                <w:szCs w:val="22"/>
              </w:rPr>
            </w:pPr>
            <w:r w:rsidRPr="0099265F">
              <w:rPr>
                <w:rFonts w:ascii="黑体" w:eastAsia="黑体" w:hAnsi="Arial" w:cs="Arial" w:hint="eastAsia"/>
                <w:color w:val="FFFFFF"/>
                <w:kern w:val="0"/>
                <w:sz w:val="22"/>
                <w:szCs w:val="22"/>
              </w:rPr>
              <w:t>文件名</w:t>
            </w:r>
          </w:p>
        </w:tc>
        <w:tc>
          <w:tcPr>
            <w:cnfStyle w:val="000010000000"/>
            <w:tcW w:w="5386" w:type="dxa"/>
          </w:tcPr>
          <w:p w:rsidR="0099265F" w:rsidRPr="00D75BA4" w:rsidRDefault="0099265F" w:rsidP="002E4411">
            <w:pPr>
              <w:rPr>
                <w:b w:val="0"/>
              </w:rPr>
            </w:pPr>
            <w:r w:rsidRPr="0099265F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 xml:space="preserve">函数名称 </w:t>
            </w:r>
            <w:r>
              <w:rPr>
                <w:rFonts w:hint="eastAsia"/>
                <w:b w:val="0"/>
              </w:rPr>
              <w:t xml:space="preserve">                                          </w:t>
            </w:r>
          </w:p>
        </w:tc>
        <w:tc>
          <w:tcPr>
            <w:tcW w:w="709" w:type="dxa"/>
          </w:tcPr>
          <w:p w:rsidR="0099265F" w:rsidRPr="0099265F" w:rsidRDefault="0099265F" w:rsidP="002E4411">
            <w:pPr>
              <w:cnfStyle w:val="100000000000"/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99265F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类型</w:t>
            </w:r>
          </w:p>
        </w:tc>
        <w:tc>
          <w:tcPr>
            <w:cnfStyle w:val="000100000000"/>
            <w:tcW w:w="1888" w:type="dxa"/>
          </w:tcPr>
          <w:p w:rsidR="0099265F" w:rsidRPr="0099265F" w:rsidRDefault="0099265F" w:rsidP="002E4411">
            <w:pPr>
              <w:rPr>
                <w:rFonts w:ascii="黑体" w:eastAsia="黑体" w:hAnsi="Arial" w:cs="Arial"/>
                <w:kern w:val="0"/>
                <w:sz w:val="22"/>
                <w:szCs w:val="22"/>
              </w:rPr>
            </w:pPr>
            <w:r w:rsidRPr="0099265F">
              <w:rPr>
                <w:rFonts w:ascii="黑体" w:eastAsia="黑体" w:hAnsi="Arial" w:cs="Arial" w:hint="eastAsia"/>
                <w:kern w:val="0"/>
                <w:sz w:val="22"/>
                <w:szCs w:val="22"/>
              </w:rPr>
              <w:t>概要说明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  <w:t>C</w:t>
            </w:r>
            <w:r>
              <w:rPr>
                <w:rFonts w:asciiTheme="majorHAnsi" w:eastAsia="Fixedsys" w:hAnsiTheme="majorHAnsi" w:hint="eastAsia"/>
                <w:noProof/>
                <w:color w:val="0000FF"/>
                <w:kern w:val="0"/>
                <w:sz w:val="24"/>
                <w:szCs w:val="24"/>
              </w:rPr>
              <w:t>allback.c</w:t>
            </w: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on_button_clicked_welcom(GtkWidget*,gpointer );</w:t>
            </w:r>
          </w:p>
        </w:tc>
        <w:tc>
          <w:tcPr>
            <w:tcW w:w="709" w:type="dxa"/>
          </w:tcPr>
          <w:p w:rsidR="0099265F" w:rsidRPr="005F7BF0" w:rsidRDefault="0099265F" w:rsidP="002E4411">
            <w:pPr>
              <w:cnfStyle w:val="0000001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欢迎进面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99265F" w:rsidRPr="00D75BA4" w:rsidTr="0099265F">
        <w:tc>
          <w:tcPr>
            <w:cnfStyle w:val="001000000000"/>
            <w:tcW w:w="1668" w:type="dxa"/>
            <w:vMerge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login_create_User(GtkWidget*,gpointer 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/>
          </w:tcPr>
          <w:p w:rsidR="0099265F" w:rsidRPr="005F7BF0" w:rsidRDefault="0099265F" w:rsidP="00CF625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login_get_User(GtkWidget*,gpointer 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主界面</w:t>
            </w:r>
          </w:p>
        </w:tc>
      </w:tr>
      <w:tr w:rsidR="0099265F" w:rsidRPr="00D75BA4" w:rsidTr="0099265F">
        <w:tc>
          <w:tcPr>
            <w:cnfStyle w:val="001000000000"/>
            <w:tcW w:w="1668" w:type="dxa"/>
            <w:vMerge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login_change_psw(GtkWidget*,gpointer 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change_psw_ok(GtkWidget*,gpointer 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修改界面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99265F" w:rsidRPr="00D75BA4" w:rsidTr="0099265F">
        <w:tc>
          <w:tcPr>
            <w:cnfStyle w:val="001000000000"/>
            <w:tcW w:w="1668" w:type="dxa"/>
            <w:vMerge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change_psw_return(GtkWidget*,gpointer 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修改界面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/>
          </w:tcPr>
          <w:p w:rsidR="0099265F" w:rsidRPr="005F7BF0" w:rsidRDefault="0099265F" w:rsidP="002E4411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5F7B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Reg( GtkWidget*,gpointer data);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F16843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99265F" w:rsidRPr="00D75BA4" w:rsidTr="0099265F">
        <w:tc>
          <w:tcPr>
            <w:cnfStyle w:val="001000000000"/>
            <w:tcW w:w="1668" w:type="dxa"/>
            <w:vMerge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5F7BF0" w:rsidRDefault="0099265F" w:rsidP="002E4411">
            <w:pPr>
              <w:rPr>
                <w:color w:val="000000"/>
                <w:kern w:val="0"/>
                <w:sz w:val="24"/>
                <w:szCs w:val="24"/>
              </w:rPr>
            </w:pPr>
            <w:r w:rsidRPr="005F7BF0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reg_Clean( GtkWidget*,gpointer 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回调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置空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</w:tcPr>
          <w:p w:rsidR="0099265F" w:rsidRPr="00F16843" w:rsidRDefault="0099265F" w:rsidP="002E4411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</w:p>
        </w:tc>
        <w:tc>
          <w:tcPr>
            <w:cnfStyle w:val="000100000000"/>
            <w:tcW w:w="1888" w:type="dxa"/>
          </w:tcPr>
          <w:p w:rsidR="0099265F" w:rsidRDefault="0099265F" w:rsidP="002E4411"/>
        </w:tc>
      </w:tr>
      <w:tr w:rsidR="0099265F" w:rsidRPr="00D75BA4" w:rsidTr="0099265F">
        <w:tc>
          <w:tcPr>
            <w:cnfStyle w:val="001000000000"/>
            <w:tcW w:w="1668" w:type="dxa"/>
          </w:tcPr>
          <w:p w:rsidR="0099265F" w:rsidRPr="00F16843" w:rsidRDefault="0099265F" w:rsidP="002E4411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  <w:t>W</w:t>
            </w:r>
            <w:r>
              <w:rPr>
                <w:rFonts w:asciiTheme="majorHAnsi" w:eastAsia="Fixedsys" w:hAnsiTheme="majorHAnsi" w:hint="eastAsia"/>
                <w:noProof/>
                <w:color w:val="0000FF"/>
                <w:kern w:val="0"/>
                <w:sz w:val="24"/>
                <w:szCs w:val="24"/>
              </w:rPr>
              <w:t>indow.c</w:t>
            </w:r>
          </w:p>
        </w:tc>
        <w:tc>
          <w:tcPr>
            <w:cnfStyle w:val="000010000000"/>
            <w:tcW w:w="5386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 w:rsidRPr="00F1684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new_welcom_window();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界面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创造欢迎界面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 w:val="restart"/>
          </w:tcPr>
          <w:p w:rsidR="0099265F" w:rsidRPr="00F16843" w:rsidRDefault="0099265F" w:rsidP="002E4411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2E4411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 w:rsidRPr="00F1684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new_login_window();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  <w:r>
              <w:rPr>
                <w:rFonts w:hint="eastAsia"/>
              </w:rPr>
              <w:t>界面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创造登录界面</w:t>
            </w:r>
          </w:p>
        </w:tc>
      </w:tr>
      <w:tr w:rsidR="0099265F" w:rsidRPr="00D75BA4" w:rsidTr="0099265F">
        <w:tc>
          <w:tcPr>
            <w:cnfStyle w:val="001000000000"/>
            <w:tcW w:w="1668" w:type="dxa"/>
            <w:vMerge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2E4411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 w:rsidRPr="00F1684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new_register_window();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界面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创造注册界面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 w:rsidRPr="00F1684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new_main_window();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  <w:r>
              <w:rPr>
                <w:rFonts w:hint="eastAsia"/>
              </w:rPr>
              <w:t>界面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创造主界面</w:t>
            </w:r>
          </w:p>
        </w:tc>
      </w:tr>
      <w:tr w:rsidR="0099265F" w:rsidRPr="00D75BA4" w:rsidTr="0099265F">
        <w:tc>
          <w:tcPr>
            <w:cnfStyle w:val="001000000000"/>
            <w:tcW w:w="1668" w:type="dxa"/>
            <w:vMerge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 w:rsidRPr="00F1684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new_send_window();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000000"/>
            </w:pPr>
            <w:r>
              <w:rPr>
                <w:rFonts w:hint="eastAsia"/>
              </w:rPr>
              <w:t>界面</w:t>
            </w:r>
          </w:p>
        </w:tc>
        <w:tc>
          <w:tcPr>
            <w:cnfStyle w:val="000100000000"/>
            <w:tcW w:w="1888" w:type="dxa"/>
          </w:tcPr>
          <w:p w:rsidR="0099265F" w:rsidRDefault="0099265F" w:rsidP="002E4411">
            <w:r>
              <w:rPr>
                <w:rFonts w:hint="eastAsia"/>
              </w:rPr>
              <w:t>创造发送界面</w:t>
            </w:r>
          </w:p>
        </w:tc>
      </w:tr>
      <w:tr w:rsidR="0099265F" w:rsidRPr="00D75BA4" w:rsidTr="0099265F">
        <w:trPr>
          <w:cnfStyle w:val="000000100000"/>
        </w:trPr>
        <w:tc>
          <w:tcPr>
            <w:cnfStyle w:val="001000000000"/>
            <w:tcW w:w="1668" w:type="dxa"/>
            <w:vMerge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  <w:r w:rsidRPr="00F16843">
              <w:rPr>
                <w:rFonts w:asciiTheme="majorHAnsi" w:eastAsia="Fixedsys" w:hAnsiTheme="majorHAnsi"/>
                <w:noProof/>
                <w:kern w:val="0"/>
                <w:sz w:val="24"/>
                <w:szCs w:val="24"/>
              </w:rPr>
              <w:t>new_change_psw_window();</w:t>
            </w:r>
          </w:p>
        </w:tc>
        <w:tc>
          <w:tcPr>
            <w:tcW w:w="709" w:type="dxa"/>
          </w:tcPr>
          <w:p w:rsidR="0099265F" w:rsidRDefault="0099265F" w:rsidP="002E4411">
            <w:pPr>
              <w:cnfStyle w:val="000000100000"/>
            </w:pPr>
            <w:r>
              <w:rPr>
                <w:rFonts w:hint="eastAsia"/>
              </w:rPr>
              <w:t>界面</w:t>
            </w:r>
          </w:p>
        </w:tc>
        <w:tc>
          <w:tcPr>
            <w:cnfStyle w:val="000100000000"/>
            <w:tcW w:w="1888" w:type="dxa"/>
          </w:tcPr>
          <w:p w:rsidR="0099265F" w:rsidRPr="0099265F" w:rsidRDefault="0099265F" w:rsidP="002E4411">
            <w:pPr>
              <w:rPr>
                <w:sz w:val="20"/>
              </w:rPr>
            </w:pPr>
            <w:r w:rsidRPr="0099265F">
              <w:rPr>
                <w:rFonts w:hint="eastAsia"/>
                <w:sz w:val="20"/>
              </w:rPr>
              <w:t>创造修改密码界面</w:t>
            </w:r>
          </w:p>
        </w:tc>
      </w:tr>
      <w:tr w:rsidR="0099265F" w:rsidRPr="00D75BA4" w:rsidTr="0099265F">
        <w:trPr>
          <w:cnfStyle w:val="010000000000"/>
        </w:trPr>
        <w:tc>
          <w:tcPr>
            <w:cnfStyle w:val="001000000000"/>
            <w:tcW w:w="1668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cnfStyle w:val="000010000000"/>
            <w:tcW w:w="5386" w:type="dxa"/>
          </w:tcPr>
          <w:p w:rsidR="0099265F" w:rsidRPr="00F16843" w:rsidRDefault="0099265F" w:rsidP="00F16843">
            <w:pPr>
              <w:rPr>
                <w:rFonts w:asciiTheme="majorHAnsi" w:eastAsia="Fixedsys" w:hAnsiTheme="majorHAnsi"/>
                <w:noProof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99265F" w:rsidRDefault="0099265F" w:rsidP="002E4411">
            <w:pPr>
              <w:cnfStyle w:val="010000000000"/>
            </w:pPr>
          </w:p>
        </w:tc>
        <w:tc>
          <w:tcPr>
            <w:cnfStyle w:val="000100000000"/>
            <w:tcW w:w="1888" w:type="dxa"/>
          </w:tcPr>
          <w:p w:rsidR="0099265F" w:rsidRDefault="0099265F" w:rsidP="002E4411"/>
        </w:tc>
      </w:tr>
    </w:tbl>
    <w:p w:rsidR="005F7BF0" w:rsidRDefault="005F7BF0" w:rsidP="005F7BF0"/>
    <w:p w:rsidR="002E4411" w:rsidRDefault="002E4411" w:rsidP="005F7BF0"/>
    <w:p w:rsidR="002E4411" w:rsidRDefault="002E4411" w:rsidP="005F7BF0"/>
    <w:p w:rsidR="007D353B" w:rsidRDefault="007D353B" w:rsidP="005F7BF0"/>
    <w:p w:rsidR="007D353B" w:rsidRDefault="007D353B" w:rsidP="005F7BF0"/>
    <w:p w:rsidR="007D353B" w:rsidRDefault="007D353B" w:rsidP="005F7BF0"/>
    <w:sectPr w:rsidR="007D353B" w:rsidSect="00542387">
      <w:pgSz w:w="11906" w:h="16838" w:code="9"/>
      <w:pgMar w:top="1134" w:right="851" w:bottom="1134" w:left="1620" w:header="737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B55" w:rsidRDefault="002A4B55">
      <w:r>
        <w:separator/>
      </w:r>
    </w:p>
  </w:endnote>
  <w:endnote w:type="continuationSeparator" w:id="0">
    <w:p w:rsidR="002A4B55" w:rsidRDefault="002A4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B55" w:rsidRDefault="002A4B55">
      <w:r>
        <w:separator/>
      </w:r>
    </w:p>
  </w:footnote>
  <w:footnote w:type="continuationSeparator" w:id="0">
    <w:p w:rsidR="002A4B55" w:rsidRDefault="002A4B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765" w:rsidRDefault="00D26765">
    <w:pPr>
      <w:pStyle w:val="a3"/>
    </w:pPr>
    <w:r>
      <w:rPr>
        <w:rFonts w:hint="eastAsia"/>
      </w:rPr>
      <w:t>GTK</w:t>
    </w:r>
  </w:p>
  <w:p w:rsidR="002E4411" w:rsidRDefault="002E441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11" w:rsidRDefault="002E4411" w:rsidP="00542387">
    <w:pPr>
      <w:pStyle w:val="a3"/>
    </w:pPr>
    <w:r>
      <w:rPr>
        <w:rFonts w:hint="eastAsia"/>
      </w:rPr>
      <w:t>××××详细设计书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3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CBE21C8"/>
    <w:multiLevelType w:val="hybridMultilevel"/>
    <w:tmpl w:val="BC56E0FE"/>
    <w:lvl w:ilvl="0" w:tplc="F240442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6D39F3"/>
    <w:multiLevelType w:val="multilevel"/>
    <w:tmpl w:val="A02E98B4"/>
    <w:lvl w:ilvl="0">
      <w:start w:val="8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13">
    <w:nsid w:val="35E13B92"/>
    <w:multiLevelType w:val="hybridMultilevel"/>
    <w:tmpl w:val="666E27C2"/>
    <w:lvl w:ilvl="0" w:tplc="3ECA513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5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3971003"/>
    <w:multiLevelType w:val="hybridMultilevel"/>
    <w:tmpl w:val="1F241454"/>
    <w:lvl w:ilvl="0" w:tplc="5A480ED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AD1C866C">
      <w:numFmt w:val="none"/>
      <w:lvlText w:val=""/>
      <w:lvlJc w:val="left"/>
      <w:pPr>
        <w:tabs>
          <w:tab w:val="num" w:pos="360"/>
        </w:tabs>
      </w:pPr>
    </w:lvl>
    <w:lvl w:ilvl="2" w:tplc="4898859C">
      <w:numFmt w:val="none"/>
      <w:lvlText w:val=""/>
      <w:lvlJc w:val="left"/>
      <w:pPr>
        <w:tabs>
          <w:tab w:val="num" w:pos="360"/>
        </w:tabs>
      </w:pPr>
    </w:lvl>
    <w:lvl w:ilvl="3" w:tplc="3B221B12">
      <w:numFmt w:val="none"/>
      <w:lvlText w:val=""/>
      <w:lvlJc w:val="left"/>
      <w:pPr>
        <w:tabs>
          <w:tab w:val="num" w:pos="360"/>
        </w:tabs>
      </w:pPr>
    </w:lvl>
    <w:lvl w:ilvl="4" w:tplc="E87EAF6C">
      <w:numFmt w:val="none"/>
      <w:lvlText w:val=""/>
      <w:lvlJc w:val="left"/>
      <w:pPr>
        <w:tabs>
          <w:tab w:val="num" w:pos="360"/>
        </w:tabs>
      </w:pPr>
    </w:lvl>
    <w:lvl w:ilvl="5" w:tplc="65A029B8">
      <w:numFmt w:val="none"/>
      <w:lvlText w:val=""/>
      <w:lvlJc w:val="left"/>
      <w:pPr>
        <w:tabs>
          <w:tab w:val="num" w:pos="360"/>
        </w:tabs>
      </w:pPr>
    </w:lvl>
    <w:lvl w:ilvl="6" w:tplc="FD3A654A">
      <w:numFmt w:val="none"/>
      <w:lvlText w:val=""/>
      <w:lvlJc w:val="left"/>
      <w:pPr>
        <w:tabs>
          <w:tab w:val="num" w:pos="360"/>
        </w:tabs>
      </w:pPr>
    </w:lvl>
    <w:lvl w:ilvl="7" w:tplc="2C9E21F4">
      <w:numFmt w:val="none"/>
      <w:lvlText w:val=""/>
      <w:lvlJc w:val="left"/>
      <w:pPr>
        <w:tabs>
          <w:tab w:val="num" w:pos="360"/>
        </w:tabs>
      </w:pPr>
    </w:lvl>
    <w:lvl w:ilvl="8" w:tplc="CF64BE62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55417028"/>
    <w:multiLevelType w:val="multilevel"/>
    <w:tmpl w:val="067646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D106076"/>
    <w:multiLevelType w:val="hybridMultilevel"/>
    <w:tmpl w:val="C750EA48"/>
    <w:lvl w:ilvl="0" w:tplc="FB9AC9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D91B99"/>
    <w:multiLevelType w:val="hybridMultilevel"/>
    <w:tmpl w:val="15329CDE"/>
    <w:lvl w:ilvl="0" w:tplc="C5166CEC">
      <w:start w:val="2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>
    <w:nsid w:val="7EC220D0"/>
    <w:multiLevelType w:val="hybridMultilevel"/>
    <w:tmpl w:val="D3003286"/>
    <w:lvl w:ilvl="0" w:tplc="DA58F6E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4"/>
  </w:num>
  <w:num w:numId="3">
    <w:abstractNumId w:val="6"/>
  </w:num>
  <w:num w:numId="4">
    <w:abstractNumId w:val="7"/>
  </w:num>
  <w:num w:numId="5">
    <w:abstractNumId w:val="15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8"/>
  </w:num>
  <w:num w:numId="11">
    <w:abstractNumId w:val="17"/>
  </w:num>
  <w:num w:numId="12">
    <w:abstractNumId w:val="22"/>
  </w:num>
  <w:num w:numId="13">
    <w:abstractNumId w:val="20"/>
  </w:num>
  <w:num w:numId="14">
    <w:abstractNumId w:val="11"/>
  </w:num>
  <w:num w:numId="15">
    <w:abstractNumId w:val="14"/>
  </w:num>
  <w:num w:numId="16">
    <w:abstractNumId w:val="1"/>
  </w:num>
  <w:num w:numId="17">
    <w:abstractNumId w:val="9"/>
  </w:num>
  <w:num w:numId="18">
    <w:abstractNumId w:val="0"/>
  </w:num>
  <w:num w:numId="19">
    <w:abstractNumId w:val="13"/>
  </w:num>
  <w:num w:numId="20">
    <w:abstractNumId w:val="16"/>
  </w:num>
  <w:num w:numId="21">
    <w:abstractNumId w:val="19"/>
  </w:num>
  <w:num w:numId="22">
    <w:abstractNumId w:val="12"/>
  </w:num>
  <w:num w:numId="23">
    <w:abstractNumId w:val="23"/>
  </w:num>
  <w:num w:numId="24">
    <w:abstractNumId w:val="24"/>
  </w:num>
  <w:num w:numId="25">
    <w:abstractNumId w:val="1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453"/>
    <w:rsid w:val="000004A8"/>
    <w:rsid w:val="0000095C"/>
    <w:rsid w:val="00001635"/>
    <w:rsid w:val="00001A96"/>
    <w:rsid w:val="00002223"/>
    <w:rsid w:val="000035F4"/>
    <w:rsid w:val="000042D5"/>
    <w:rsid w:val="000052D1"/>
    <w:rsid w:val="000056D1"/>
    <w:rsid w:val="00010109"/>
    <w:rsid w:val="00011BE1"/>
    <w:rsid w:val="0001256B"/>
    <w:rsid w:val="00017BDA"/>
    <w:rsid w:val="00017E7A"/>
    <w:rsid w:val="0002041D"/>
    <w:rsid w:val="00021B42"/>
    <w:rsid w:val="0002238B"/>
    <w:rsid w:val="00025416"/>
    <w:rsid w:val="00025514"/>
    <w:rsid w:val="000259D1"/>
    <w:rsid w:val="0003261F"/>
    <w:rsid w:val="00032623"/>
    <w:rsid w:val="0003275C"/>
    <w:rsid w:val="0003414F"/>
    <w:rsid w:val="00034A50"/>
    <w:rsid w:val="00035C02"/>
    <w:rsid w:val="00037ED4"/>
    <w:rsid w:val="00043DED"/>
    <w:rsid w:val="00046410"/>
    <w:rsid w:val="0005023A"/>
    <w:rsid w:val="000506E7"/>
    <w:rsid w:val="000542C7"/>
    <w:rsid w:val="00064A59"/>
    <w:rsid w:val="00073084"/>
    <w:rsid w:val="00073333"/>
    <w:rsid w:val="00075F2F"/>
    <w:rsid w:val="00076043"/>
    <w:rsid w:val="00077249"/>
    <w:rsid w:val="000816E0"/>
    <w:rsid w:val="000837AC"/>
    <w:rsid w:val="00087F92"/>
    <w:rsid w:val="00091610"/>
    <w:rsid w:val="00091E3B"/>
    <w:rsid w:val="00092BE8"/>
    <w:rsid w:val="00093906"/>
    <w:rsid w:val="000959D7"/>
    <w:rsid w:val="000962C9"/>
    <w:rsid w:val="000A3FB2"/>
    <w:rsid w:val="000A55B6"/>
    <w:rsid w:val="000A5DE6"/>
    <w:rsid w:val="000B1252"/>
    <w:rsid w:val="000B3DCB"/>
    <w:rsid w:val="000B5788"/>
    <w:rsid w:val="000B602E"/>
    <w:rsid w:val="000B6DFE"/>
    <w:rsid w:val="000C0644"/>
    <w:rsid w:val="000C1972"/>
    <w:rsid w:val="000C22EC"/>
    <w:rsid w:val="000C3456"/>
    <w:rsid w:val="000C5ED2"/>
    <w:rsid w:val="000C6351"/>
    <w:rsid w:val="000D284C"/>
    <w:rsid w:val="000D3498"/>
    <w:rsid w:val="000D4D8B"/>
    <w:rsid w:val="000D5174"/>
    <w:rsid w:val="000D5BC9"/>
    <w:rsid w:val="000E1CF8"/>
    <w:rsid w:val="000E30D2"/>
    <w:rsid w:val="000E4CDB"/>
    <w:rsid w:val="000E6EA4"/>
    <w:rsid w:val="000E7A8A"/>
    <w:rsid w:val="000F5F14"/>
    <w:rsid w:val="00100D5E"/>
    <w:rsid w:val="00100F51"/>
    <w:rsid w:val="00103210"/>
    <w:rsid w:val="0010433B"/>
    <w:rsid w:val="00104DFE"/>
    <w:rsid w:val="00106365"/>
    <w:rsid w:val="00107284"/>
    <w:rsid w:val="00107A53"/>
    <w:rsid w:val="00110D28"/>
    <w:rsid w:val="001118DF"/>
    <w:rsid w:val="00111FCF"/>
    <w:rsid w:val="00114C15"/>
    <w:rsid w:val="0012157A"/>
    <w:rsid w:val="001219D2"/>
    <w:rsid w:val="001226A8"/>
    <w:rsid w:val="0012270C"/>
    <w:rsid w:val="00122C0C"/>
    <w:rsid w:val="0012379B"/>
    <w:rsid w:val="001301C8"/>
    <w:rsid w:val="00131736"/>
    <w:rsid w:val="00135328"/>
    <w:rsid w:val="00135B04"/>
    <w:rsid w:val="00136868"/>
    <w:rsid w:val="0013751D"/>
    <w:rsid w:val="0013778C"/>
    <w:rsid w:val="001400A6"/>
    <w:rsid w:val="00140F42"/>
    <w:rsid w:val="0014178A"/>
    <w:rsid w:val="001526E7"/>
    <w:rsid w:val="00166C5B"/>
    <w:rsid w:val="00170A55"/>
    <w:rsid w:val="001712C5"/>
    <w:rsid w:val="00172044"/>
    <w:rsid w:val="00174180"/>
    <w:rsid w:val="0017693B"/>
    <w:rsid w:val="00176C5E"/>
    <w:rsid w:val="0018214C"/>
    <w:rsid w:val="001824B3"/>
    <w:rsid w:val="00183D82"/>
    <w:rsid w:val="001851A1"/>
    <w:rsid w:val="0018621D"/>
    <w:rsid w:val="00187C90"/>
    <w:rsid w:val="001920FC"/>
    <w:rsid w:val="0019351A"/>
    <w:rsid w:val="00196D7C"/>
    <w:rsid w:val="001A0994"/>
    <w:rsid w:val="001A682A"/>
    <w:rsid w:val="001A78DF"/>
    <w:rsid w:val="001B4240"/>
    <w:rsid w:val="001B558D"/>
    <w:rsid w:val="001C1F3E"/>
    <w:rsid w:val="001C2842"/>
    <w:rsid w:val="001C4373"/>
    <w:rsid w:val="001C4587"/>
    <w:rsid w:val="001C4DB9"/>
    <w:rsid w:val="001D0BBB"/>
    <w:rsid w:val="001D1C0F"/>
    <w:rsid w:val="001D42D9"/>
    <w:rsid w:val="001D5E73"/>
    <w:rsid w:val="001D68E5"/>
    <w:rsid w:val="001E1106"/>
    <w:rsid w:val="001E1542"/>
    <w:rsid w:val="001E3136"/>
    <w:rsid w:val="001E4E53"/>
    <w:rsid w:val="001E61EC"/>
    <w:rsid w:val="001F29DB"/>
    <w:rsid w:val="001F4046"/>
    <w:rsid w:val="002028C7"/>
    <w:rsid w:val="00205012"/>
    <w:rsid w:val="00206768"/>
    <w:rsid w:val="00206FEA"/>
    <w:rsid w:val="002103C6"/>
    <w:rsid w:val="0021151C"/>
    <w:rsid w:val="00216549"/>
    <w:rsid w:val="00216731"/>
    <w:rsid w:val="0022205C"/>
    <w:rsid w:val="00222B74"/>
    <w:rsid w:val="00223258"/>
    <w:rsid w:val="00223DE8"/>
    <w:rsid w:val="00224219"/>
    <w:rsid w:val="00233B41"/>
    <w:rsid w:val="00241B9F"/>
    <w:rsid w:val="002511A9"/>
    <w:rsid w:val="002575D0"/>
    <w:rsid w:val="00260073"/>
    <w:rsid w:val="00266212"/>
    <w:rsid w:val="00267730"/>
    <w:rsid w:val="0027228A"/>
    <w:rsid w:val="00273E1D"/>
    <w:rsid w:val="00274385"/>
    <w:rsid w:val="00280FE4"/>
    <w:rsid w:val="00283EAB"/>
    <w:rsid w:val="002849A7"/>
    <w:rsid w:val="00284E42"/>
    <w:rsid w:val="002906CB"/>
    <w:rsid w:val="0029250F"/>
    <w:rsid w:val="002937DE"/>
    <w:rsid w:val="002A4B55"/>
    <w:rsid w:val="002A530B"/>
    <w:rsid w:val="002A5DC7"/>
    <w:rsid w:val="002A6A0E"/>
    <w:rsid w:val="002B1CA3"/>
    <w:rsid w:val="002B4379"/>
    <w:rsid w:val="002B488B"/>
    <w:rsid w:val="002B6386"/>
    <w:rsid w:val="002B6D0D"/>
    <w:rsid w:val="002C10DB"/>
    <w:rsid w:val="002C2081"/>
    <w:rsid w:val="002C24F0"/>
    <w:rsid w:val="002C4D17"/>
    <w:rsid w:val="002D3889"/>
    <w:rsid w:val="002D7479"/>
    <w:rsid w:val="002D7E29"/>
    <w:rsid w:val="002E140B"/>
    <w:rsid w:val="002E1AA2"/>
    <w:rsid w:val="002E30D8"/>
    <w:rsid w:val="002E3A56"/>
    <w:rsid w:val="002E4411"/>
    <w:rsid w:val="002E479F"/>
    <w:rsid w:val="002E6F90"/>
    <w:rsid w:val="002E7B47"/>
    <w:rsid w:val="002E7E52"/>
    <w:rsid w:val="002F060C"/>
    <w:rsid w:val="002F2584"/>
    <w:rsid w:val="002F5542"/>
    <w:rsid w:val="002F6270"/>
    <w:rsid w:val="002F6659"/>
    <w:rsid w:val="002F78D8"/>
    <w:rsid w:val="002F7A10"/>
    <w:rsid w:val="003013E4"/>
    <w:rsid w:val="00301CD8"/>
    <w:rsid w:val="00302B86"/>
    <w:rsid w:val="00305D32"/>
    <w:rsid w:val="00310A5D"/>
    <w:rsid w:val="00311514"/>
    <w:rsid w:val="00312C55"/>
    <w:rsid w:val="00316E8C"/>
    <w:rsid w:val="003174D7"/>
    <w:rsid w:val="0032048B"/>
    <w:rsid w:val="00321A21"/>
    <w:rsid w:val="00321F04"/>
    <w:rsid w:val="003220D7"/>
    <w:rsid w:val="003264B4"/>
    <w:rsid w:val="003271DA"/>
    <w:rsid w:val="003275BD"/>
    <w:rsid w:val="00332D17"/>
    <w:rsid w:val="0033383D"/>
    <w:rsid w:val="00335411"/>
    <w:rsid w:val="00337348"/>
    <w:rsid w:val="003407CE"/>
    <w:rsid w:val="00342E7A"/>
    <w:rsid w:val="00343E5A"/>
    <w:rsid w:val="003460F4"/>
    <w:rsid w:val="0034647E"/>
    <w:rsid w:val="00346CE7"/>
    <w:rsid w:val="0035204A"/>
    <w:rsid w:val="0035396B"/>
    <w:rsid w:val="003555DC"/>
    <w:rsid w:val="00356395"/>
    <w:rsid w:val="00357A69"/>
    <w:rsid w:val="00357A73"/>
    <w:rsid w:val="00363363"/>
    <w:rsid w:val="0036472A"/>
    <w:rsid w:val="003661E2"/>
    <w:rsid w:val="003728C9"/>
    <w:rsid w:val="00372963"/>
    <w:rsid w:val="00374766"/>
    <w:rsid w:val="003802BA"/>
    <w:rsid w:val="003824CF"/>
    <w:rsid w:val="0038262E"/>
    <w:rsid w:val="00391BC3"/>
    <w:rsid w:val="00397D1C"/>
    <w:rsid w:val="003A328C"/>
    <w:rsid w:val="003A3AC9"/>
    <w:rsid w:val="003B0CBA"/>
    <w:rsid w:val="003B18A7"/>
    <w:rsid w:val="003B6D17"/>
    <w:rsid w:val="003B75B6"/>
    <w:rsid w:val="003C2149"/>
    <w:rsid w:val="003C334D"/>
    <w:rsid w:val="003C35E3"/>
    <w:rsid w:val="003D1573"/>
    <w:rsid w:val="003D3C7E"/>
    <w:rsid w:val="003D563F"/>
    <w:rsid w:val="003D5BD1"/>
    <w:rsid w:val="003D758E"/>
    <w:rsid w:val="003E2CC4"/>
    <w:rsid w:val="003F12FF"/>
    <w:rsid w:val="003F2A5D"/>
    <w:rsid w:val="003F4358"/>
    <w:rsid w:val="00401518"/>
    <w:rsid w:val="004021F3"/>
    <w:rsid w:val="0040236D"/>
    <w:rsid w:val="0040334D"/>
    <w:rsid w:val="00404BD3"/>
    <w:rsid w:val="004069D2"/>
    <w:rsid w:val="00407ADA"/>
    <w:rsid w:val="004111C1"/>
    <w:rsid w:val="0041272E"/>
    <w:rsid w:val="0041332D"/>
    <w:rsid w:val="004134BE"/>
    <w:rsid w:val="00415507"/>
    <w:rsid w:val="0041738C"/>
    <w:rsid w:val="0041769B"/>
    <w:rsid w:val="00420537"/>
    <w:rsid w:val="00422BFD"/>
    <w:rsid w:val="00424513"/>
    <w:rsid w:val="00426801"/>
    <w:rsid w:val="00430D12"/>
    <w:rsid w:val="00431FD2"/>
    <w:rsid w:val="004323AF"/>
    <w:rsid w:val="00433378"/>
    <w:rsid w:val="00433AD6"/>
    <w:rsid w:val="00436FE1"/>
    <w:rsid w:val="00440286"/>
    <w:rsid w:val="00444FC7"/>
    <w:rsid w:val="00450BEB"/>
    <w:rsid w:val="004531FC"/>
    <w:rsid w:val="004637BF"/>
    <w:rsid w:val="0046395E"/>
    <w:rsid w:val="00463E68"/>
    <w:rsid w:val="00464160"/>
    <w:rsid w:val="0046438D"/>
    <w:rsid w:val="00470142"/>
    <w:rsid w:val="0048141C"/>
    <w:rsid w:val="00484A59"/>
    <w:rsid w:val="0048781D"/>
    <w:rsid w:val="004910E4"/>
    <w:rsid w:val="00493F53"/>
    <w:rsid w:val="00495FFE"/>
    <w:rsid w:val="00496D52"/>
    <w:rsid w:val="004A2895"/>
    <w:rsid w:val="004A3CCC"/>
    <w:rsid w:val="004A5482"/>
    <w:rsid w:val="004A66B8"/>
    <w:rsid w:val="004B2AA9"/>
    <w:rsid w:val="004B3214"/>
    <w:rsid w:val="004B4029"/>
    <w:rsid w:val="004B7344"/>
    <w:rsid w:val="004C541C"/>
    <w:rsid w:val="004C77FE"/>
    <w:rsid w:val="004D2DFE"/>
    <w:rsid w:val="004D6036"/>
    <w:rsid w:val="004D6426"/>
    <w:rsid w:val="004E3BFD"/>
    <w:rsid w:val="004E642F"/>
    <w:rsid w:val="004F007D"/>
    <w:rsid w:val="0050313E"/>
    <w:rsid w:val="00504489"/>
    <w:rsid w:val="00505388"/>
    <w:rsid w:val="00506AE7"/>
    <w:rsid w:val="00507A59"/>
    <w:rsid w:val="00510042"/>
    <w:rsid w:val="00511D9E"/>
    <w:rsid w:val="005133EE"/>
    <w:rsid w:val="00513914"/>
    <w:rsid w:val="00514912"/>
    <w:rsid w:val="00515285"/>
    <w:rsid w:val="0051594D"/>
    <w:rsid w:val="0052194A"/>
    <w:rsid w:val="00524758"/>
    <w:rsid w:val="0053164A"/>
    <w:rsid w:val="00532B1D"/>
    <w:rsid w:val="005354B8"/>
    <w:rsid w:val="00535F7A"/>
    <w:rsid w:val="00536610"/>
    <w:rsid w:val="00536E06"/>
    <w:rsid w:val="00537076"/>
    <w:rsid w:val="00537971"/>
    <w:rsid w:val="00542387"/>
    <w:rsid w:val="0054642C"/>
    <w:rsid w:val="0055094E"/>
    <w:rsid w:val="00551D8A"/>
    <w:rsid w:val="00551E3F"/>
    <w:rsid w:val="005530FF"/>
    <w:rsid w:val="005544CC"/>
    <w:rsid w:val="00571EC6"/>
    <w:rsid w:val="00573A9D"/>
    <w:rsid w:val="0058318F"/>
    <w:rsid w:val="005912C5"/>
    <w:rsid w:val="005932DF"/>
    <w:rsid w:val="00594268"/>
    <w:rsid w:val="005A06FD"/>
    <w:rsid w:val="005A389D"/>
    <w:rsid w:val="005A5610"/>
    <w:rsid w:val="005A6184"/>
    <w:rsid w:val="005B10E1"/>
    <w:rsid w:val="005B7664"/>
    <w:rsid w:val="005C1DC7"/>
    <w:rsid w:val="005C351F"/>
    <w:rsid w:val="005C5832"/>
    <w:rsid w:val="005D64E2"/>
    <w:rsid w:val="005D72BE"/>
    <w:rsid w:val="005E5641"/>
    <w:rsid w:val="005F3250"/>
    <w:rsid w:val="005F7BF0"/>
    <w:rsid w:val="006038AF"/>
    <w:rsid w:val="006049C8"/>
    <w:rsid w:val="00604FD1"/>
    <w:rsid w:val="00607958"/>
    <w:rsid w:val="0061233B"/>
    <w:rsid w:val="00615671"/>
    <w:rsid w:val="00616CC0"/>
    <w:rsid w:val="00616EAF"/>
    <w:rsid w:val="0061700C"/>
    <w:rsid w:val="00622405"/>
    <w:rsid w:val="0062484C"/>
    <w:rsid w:val="00624A34"/>
    <w:rsid w:val="006258DE"/>
    <w:rsid w:val="0062750B"/>
    <w:rsid w:val="00630304"/>
    <w:rsid w:val="006319A7"/>
    <w:rsid w:val="00631DF6"/>
    <w:rsid w:val="00632FA3"/>
    <w:rsid w:val="006437CF"/>
    <w:rsid w:val="00647C9C"/>
    <w:rsid w:val="00651506"/>
    <w:rsid w:val="00654A73"/>
    <w:rsid w:val="0065687D"/>
    <w:rsid w:val="00657D18"/>
    <w:rsid w:val="0066137B"/>
    <w:rsid w:val="0066682E"/>
    <w:rsid w:val="006673F7"/>
    <w:rsid w:val="0066744F"/>
    <w:rsid w:val="006705E6"/>
    <w:rsid w:val="00670B5F"/>
    <w:rsid w:val="00672216"/>
    <w:rsid w:val="00681AF8"/>
    <w:rsid w:val="00684F1A"/>
    <w:rsid w:val="00686ACF"/>
    <w:rsid w:val="00695B1F"/>
    <w:rsid w:val="006A3460"/>
    <w:rsid w:val="006A6A4F"/>
    <w:rsid w:val="006A7AD5"/>
    <w:rsid w:val="006B0C0B"/>
    <w:rsid w:val="006B16D1"/>
    <w:rsid w:val="006B1DA8"/>
    <w:rsid w:val="006B4998"/>
    <w:rsid w:val="006B695A"/>
    <w:rsid w:val="006B704A"/>
    <w:rsid w:val="006C7357"/>
    <w:rsid w:val="006D0B53"/>
    <w:rsid w:val="006D2A8D"/>
    <w:rsid w:val="006D48F6"/>
    <w:rsid w:val="006D4E69"/>
    <w:rsid w:val="006D5234"/>
    <w:rsid w:val="006E05F0"/>
    <w:rsid w:val="006E5546"/>
    <w:rsid w:val="006F3A06"/>
    <w:rsid w:val="006F5F02"/>
    <w:rsid w:val="006F6AAA"/>
    <w:rsid w:val="006F6AAE"/>
    <w:rsid w:val="00700A9E"/>
    <w:rsid w:val="00700DD6"/>
    <w:rsid w:val="0070381E"/>
    <w:rsid w:val="00706E31"/>
    <w:rsid w:val="00707D9C"/>
    <w:rsid w:val="0071650B"/>
    <w:rsid w:val="00717525"/>
    <w:rsid w:val="00721D0B"/>
    <w:rsid w:val="00723581"/>
    <w:rsid w:val="007239B2"/>
    <w:rsid w:val="00724667"/>
    <w:rsid w:val="007255EC"/>
    <w:rsid w:val="00725717"/>
    <w:rsid w:val="00730BDC"/>
    <w:rsid w:val="00737A39"/>
    <w:rsid w:val="007405BE"/>
    <w:rsid w:val="0074182D"/>
    <w:rsid w:val="00751EDA"/>
    <w:rsid w:val="007544C9"/>
    <w:rsid w:val="0075653F"/>
    <w:rsid w:val="0076577A"/>
    <w:rsid w:val="00767E66"/>
    <w:rsid w:val="0077080A"/>
    <w:rsid w:val="0077609E"/>
    <w:rsid w:val="00776520"/>
    <w:rsid w:val="00777BEF"/>
    <w:rsid w:val="0078136D"/>
    <w:rsid w:val="00781AB5"/>
    <w:rsid w:val="00785766"/>
    <w:rsid w:val="0078576F"/>
    <w:rsid w:val="00787F89"/>
    <w:rsid w:val="00790D7B"/>
    <w:rsid w:val="00794197"/>
    <w:rsid w:val="007A0654"/>
    <w:rsid w:val="007A0694"/>
    <w:rsid w:val="007A556C"/>
    <w:rsid w:val="007A5AD0"/>
    <w:rsid w:val="007B0AA7"/>
    <w:rsid w:val="007B25F2"/>
    <w:rsid w:val="007B345E"/>
    <w:rsid w:val="007B3CAE"/>
    <w:rsid w:val="007B4393"/>
    <w:rsid w:val="007B43B2"/>
    <w:rsid w:val="007C03C8"/>
    <w:rsid w:val="007C19D8"/>
    <w:rsid w:val="007C5DF4"/>
    <w:rsid w:val="007D353B"/>
    <w:rsid w:val="007D3863"/>
    <w:rsid w:val="007E0D4B"/>
    <w:rsid w:val="007E0FD3"/>
    <w:rsid w:val="007E33A0"/>
    <w:rsid w:val="007E43DB"/>
    <w:rsid w:val="007E69FC"/>
    <w:rsid w:val="007E7C3D"/>
    <w:rsid w:val="007F6578"/>
    <w:rsid w:val="007F6C48"/>
    <w:rsid w:val="007F74C6"/>
    <w:rsid w:val="007F7F99"/>
    <w:rsid w:val="00803A01"/>
    <w:rsid w:val="00811970"/>
    <w:rsid w:val="00812069"/>
    <w:rsid w:val="00814ADC"/>
    <w:rsid w:val="0081725F"/>
    <w:rsid w:val="0082042B"/>
    <w:rsid w:val="00820C06"/>
    <w:rsid w:val="00822DAF"/>
    <w:rsid w:val="00825E78"/>
    <w:rsid w:val="008309A6"/>
    <w:rsid w:val="0083163D"/>
    <w:rsid w:val="008328AF"/>
    <w:rsid w:val="0083746E"/>
    <w:rsid w:val="008402E9"/>
    <w:rsid w:val="00842B48"/>
    <w:rsid w:val="00842F4D"/>
    <w:rsid w:val="00851DD2"/>
    <w:rsid w:val="00852E6F"/>
    <w:rsid w:val="00855586"/>
    <w:rsid w:val="00856A46"/>
    <w:rsid w:val="008610D6"/>
    <w:rsid w:val="0086676C"/>
    <w:rsid w:val="00866ABE"/>
    <w:rsid w:val="00871DAF"/>
    <w:rsid w:val="0087218F"/>
    <w:rsid w:val="00874EE2"/>
    <w:rsid w:val="00876057"/>
    <w:rsid w:val="008762D9"/>
    <w:rsid w:val="00881313"/>
    <w:rsid w:val="00881DC0"/>
    <w:rsid w:val="00891777"/>
    <w:rsid w:val="0089223B"/>
    <w:rsid w:val="008A2A83"/>
    <w:rsid w:val="008A39BC"/>
    <w:rsid w:val="008A5C32"/>
    <w:rsid w:val="008A63EC"/>
    <w:rsid w:val="008A740B"/>
    <w:rsid w:val="008B013E"/>
    <w:rsid w:val="008B56AD"/>
    <w:rsid w:val="008B5748"/>
    <w:rsid w:val="008B59C3"/>
    <w:rsid w:val="008B628A"/>
    <w:rsid w:val="008C2CC2"/>
    <w:rsid w:val="008C3AFE"/>
    <w:rsid w:val="008C4243"/>
    <w:rsid w:val="008C717E"/>
    <w:rsid w:val="008D1A8E"/>
    <w:rsid w:val="008D2059"/>
    <w:rsid w:val="008D2655"/>
    <w:rsid w:val="008D30E9"/>
    <w:rsid w:val="008E2AB2"/>
    <w:rsid w:val="008E30F6"/>
    <w:rsid w:val="008E58CF"/>
    <w:rsid w:val="008E6AB5"/>
    <w:rsid w:val="008F3B66"/>
    <w:rsid w:val="008F4345"/>
    <w:rsid w:val="008F60F1"/>
    <w:rsid w:val="008F6A95"/>
    <w:rsid w:val="00901413"/>
    <w:rsid w:val="00916E21"/>
    <w:rsid w:val="00916F32"/>
    <w:rsid w:val="00923E35"/>
    <w:rsid w:val="00925E4F"/>
    <w:rsid w:val="00931C59"/>
    <w:rsid w:val="009354FD"/>
    <w:rsid w:val="0093585E"/>
    <w:rsid w:val="00941F5C"/>
    <w:rsid w:val="00945222"/>
    <w:rsid w:val="00946054"/>
    <w:rsid w:val="00952D35"/>
    <w:rsid w:val="00955DD1"/>
    <w:rsid w:val="009605C1"/>
    <w:rsid w:val="00960BCD"/>
    <w:rsid w:val="00966AB5"/>
    <w:rsid w:val="009679FE"/>
    <w:rsid w:val="009718E3"/>
    <w:rsid w:val="00971FD6"/>
    <w:rsid w:val="00973A07"/>
    <w:rsid w:val="00973F73"/>
    <w:rsid w:val="0097404D"/>
    <w:rsid w:val="0097522A"/>
    <w:rsid w:val="009813D6"/>
    <w:rsid w:val="0098204F"/>
    <w:rsid w:val="009836DC"/>
    <w:rsid w:val="00983EF0"/>
    <w:rsid w:val="00985E5B"/>
    <w:rsid w:val="009863DA"/>
    <w:rsid w:val="0099265F"/>
    <w:rsid w:val="00993C86"/>
    <w:rsid w:val="00993E7A"/>
    <w:rsid w:val="00994122"/>
    <w:rsid w:val="00994676"/>
    <w:rsid w:val="009969B3"/>
    <w:rsid w:val="00997A7B"/>
    <w:rsid w:val="00997F7A"/>
    <w:rsid w:val="009A0A0E"/>
    <w:rsid w:val="009A19E1"/>
    <w:rsid w:val="009B2F3B"/>
    <w:rsid w:val="009B37F9"/>
    <w:rsid w:val="009C1A12"/>
    <w:rsid w:val="009C253F"/>
    <w:rsid w:val="009C4804"/>
    <w:rsid w:val="009C5616"/>
    <w:rsid w:val="009C56EE"/>
    <w:rsid w:val="009C6132"/>
    <w:rsid w:val="009D63E8"/>
    <w:rsid w:val="009D6617"/>
    <w:rsid w:val="009E0850"/>
    <w:rsid w:val="009E4225"/>
    <w:rsid w:val="009E6369"/>
    <w:rsid w:val="009E77CA"/>
    <w:rsid w:val="009F10BC"/>
    <w:rsid w:val="009F63C2"/>
    <w:rsid w:val="009F6E74"/>
    <w:rsid w:val="009F7C7E"/>
    <w:rsid w:val="009F7D49"/>
    <w:rsid w:val="00A018D3"/>
    <w:rsid w:val="00A042F4"/>
    <w:rsid w:val="00A10957"/>
    <w:rsid w:val="00A14365"/>
    <w:rsid w:val="00A23050"/>
    <w:rsid w:val="00A26A23"/>
    <w:rsid w:val="00A2741F"/>
    <w:rsid w:val="00A32EE5"/>
    <w:rsid w:val="00A341E5"/>
    <w:rsid w:val="00A3563C"/>
    <w:rsid w:val="00A403FE"/>
    <w:rsid w:val="00A41DE9"/>
    <w:rsid w:val="00A42029"/>
    <w:rsid w:val="00A4209C"/>
    <w:rsid w:val="00A43EA0"/>
    <w:rsid w:val="00A4423A"/>
    <w:rsid w:val="00A5595F"/>
    <w:rsid w:val="00A6059E"/>
    <w:rsid w:val="00A62793"/>
    <w:rsid w:val="00A63441"/>
    <w:rsid w:val="00A63D11"/>
    <w:rsid w:val="00A656A2"/>
    <w:rsid w:val="00A66C5E"/>
    <w:rsid w:val="00A707DB"/>
    <w:rsid w:val="00A71DD0"/>
    <w:rsid w:val="00A75623"/>
    <w:rsid w:val="00A75C3A"/>
    <w:rsid w:val="00A83466"/>
    <w:rsid w:val="00A86CD2"/>
    <w:rsid w:val="00A86D63"/>
    <w:rsid w:val="00A87022"/>
    <w:rsid w:val="00A902C2"/>
    <w:rsid w:val="00A91EBA"/>
    <w:rsid w:val="00A93F9A"/>
    <w:rsid w:val="00A97846"/>
    <w:rsid w:val="00AA1DB9"/>
    <w:rsid w:val="00AA376D"/>
    <w:rsid w:val="00AA4421"/>
    <w:rsid w:val="00AA5C71"/>
    <w:rsid w:val="00AA709D"/>
    <w:rsid w:val="00AB051A"/>
    <w:rsid w:val="00AB7C7C"/>
    <w:rsid w:val="00AC561D"/>
    <w:rsid w:val="00AC59A4"/>
    <w:rsid w:val="00AC5B2D"/>
    <w:rsid w:val="00AC6D5D"/>
    <w:rsid w:val="00AD0F92"/>
    <w:rsid w:val="00AD1687"/>
    <w:rsid w:val="00AD1F37"/>
    <w:rsid w:val="00AD4ED6"/>
    <w:rsid w:val="00AE0476"/>
    <w:rsid w:val="00AE0FF9"/>
    <w:rsid w:val="00AE1A13"/>
    <w:rsid w:val="00AE2163"/>
    <w:rsid w:val="00AE3FC5"/>
    <w:rsid w:val="00AF3B4D"/>
    <w:rsid w:val="00AF545D"/>
    <w:rsid w:val="00AF5852"/>
    <w:rsid w:val="00AF7243"/>
    <w:rsid w:val="00B030EB"/>
    <w:rsid w:val="00B074AF"/>
    <w:rsid w:val="00B146B8"/>
    <w:rsid w:val="00B1711D"/>
    <w:rsid w:val="00B174C8"/>
    <w:rsid w:val="00B17B91"/>
    <w:rsid w:val="00B23404"/>
    <w:rsid w:val="00B2446E"/>
    <w:rsid w:val="00B25506"/>
    <w:rsid w:val="00B32A99"/>
    <w:rsid w:val="00B3375D"/>
    <w:rsid w:val="00B41184"/>
    <w:rsid w:val="00B44B44"/>
    <w:rsid w:val="00B4590E"/>
    <w:rsid w:val="00B517D7"/>
    <w:rsid w:val="00B52566"/>
    <w:rsid w:val="00B5454F"/>
    <w:rsid w:val="00B55FB8"/>
    <w:rsid w:val="00B609DB"/>
    <w:rsid w:val="00B6290F"/>
    <w:rsid w:val="00B72FB3"/>
    <w:rsid w:val="00B80FB6"/>
    <w:rsid w:val="00B85A0A"/>
    <w:rsid w:val="00B92D12"/>
    <w:rsid w:val="00B95BDB"/>
    <w:rsid w:val="00BA1AEC"/>
    <w:rsid w:val="00BA2E16"/>
    <w:rsid w:val="00BA37A9"/>
    <w:rsid w:val="00BA54B0"/>
    <w:rsid w:val="00BA6689"/>
    <w:rsid w:val="00BA7540"/>
    <w:rsid w:val="00BA7FA0"/>
    <w:rsid w:val="00BB0B25"/>
    <w:rsid w:val="00BB46F8"/>
    <w:rsid w:val="00BB634A"/>
    <w:rsid w:val="00BB6E46"/>
    <w:rsid w:val="00BB7776"/>
    <w:rsid w:val="00BC01CD"/>
    <w:rsid w:val="00BC2AAD"/>
    <w:rsid w:val="00BC60E6"/>
    <w:rsid w:val="00BC7CDB"/>
    <w:rsid w:val="00BD1859"/>
    <w:rsid w:val="00BE0048"/>
    <w:rsid w:val="00BE0900"/>
    <w:rsid w:val="00BE0B96"/>
    <w:rsid w:val="00BE2735"/>
    <w:rsid w:val="00BE29DA"/>
    <w:rsid w:val="00BE2B97"/>
    <w:rsid w:val="00BE396E"/>
    <w:rsid w:val="00BE39B0"/>
    <w:rsid w:val="00BE4B62"/>
    <w:rsid w:val="00BF1D87"/>
    <w:rsid w:val="00BF2FB8"/>
    <w:rsid w:val="00BF5788"/>
    <w:rsid w:val="00BF5C85"/>
    <w:rsid w:val="00BF7F80"/>
    <w:rsid w:val="00C10305"/>
    <w:rsid w:val="00C10407"/>
    <w:rsid w:val="00C126C1"/>
    <w:rsid w:val="00C13303"/>
    <w:rsid w:val="00C21199"/>
    <w:rsid w:val="00C224F6"/>
    <w:rsid w:val="00C2369C"/>
    <w:rsid w:val="00C24ADC"/>
    <w:rsid w:val="00C25134"/>
    <w:rsid w:val="00C32DE9"/>
    <w:rsid w:val="00C345C3"/>
    <w:rsid w:val="00C359A0"/>
    <w:rsid w:val="00C44CF6"/>
    <w:rsid w:val="00C50165"/>
    <w:rsid w:val="00C54A99"/>
    <w:rsid w:val="00C55BFA"/>
    <w:rsid w:val="00C607A6"/>
    <w:rsid w:val="00C64FF4"/>
    <w:rsid w:val="00C6793F"/>
    <w:rsid w:val="00C67A9E"/>
    <w:rsid w:val="00C70C51"/>
    <w:rsid w:val="00C7430E"/>
    <w:rsid w:val="00C84F62"/>
    <w:rsid w:val="00C8522F"/>
    <w:rsid w:val="00C908A1"/>
    <w:rsid w:val="00C90A9F"/>
    <w:rsid w:val="00C92A8A"/>
    <w:rsid w:val="00C9345A"/>
    <w:rsid w:val="00C9627C"/>
    <w:rsid w:val="00CA3FFA"/>
    <w:rsid w:val="00CA7150"/>
    <w:rsid w:val="00CB6582"/>
    <w:rsid w:val="00CB762F"/>
    <w:rsid w:val="00CC1F6B"/>
    <w:rsid w:val="00CC38EC"/>
    <w:rsid w:val="00CC4F2A"/>
    <w:rsid w:val="00CD0A0C"/>
    <w:rsid w:val="00CD1C56"/>
    <w:rsid w:val="00CD4E7D"/>
    <w:rsid w:val="00CE2D70"/>
    <w:rsid w:val="00CE6899"/>
    <w:rsid w:val="00CE796D"/>
    <w:rsid w:val="00CF07BE"/>
    <w:rsid w:val="00CF1C02"/>
    <w:rsid w:val="00CF216B"/>
    <w:rsid w:val="00CF5476"/>
    <w:rsid w:val="00D028CC"/>
    <w:rsid w:val="00D06169"/>
    <w:rsid w:val="00D06962"/>
    <w:rsid w:val="00D134FE"/>
    <w:rsid w:val="00D136E6"/>
    <w:rsid w:val="00D13CE8"/>
    <w:rsid w:val="00D14D1E"/>
    <w:rsid w:val="00D153B5"/>
    <w:rsid w:val="00D15ACB"/>
    <w:rsid w:val="00D22866"/>
    <w:rsid w:val="00D23DED"/>
    <w:rsid w:val="00D26765"/>
    <w:rsid w:val="00D32453"/>
    <w:rsid w:val="00D32CF8"/>
    <w:rsid w:val="00D331A9"/>
    <w:rsid w:val="00D40860"/>
    <w:rsid w:val="00D41F85"/>
    <w:rsid w:val="00D420D6"/>
    <w:rsid w:val="00D45A1F"/>
    <w:rsid w:val="00D472F6"/>
    <w:rsid w:val="00D5585C"/>
    <w:rsid w:val="00D55EF0"/>
    <w:rsid w:val="00D60876"/>
    <w:rsid w:val="00D6461B"/>
    <w:rsid w:val="00D66820"/>
    <w:rsid w:val="00D72C3F"/>
    <w:rsid w:val="00D731BC"/>
    <w:rsid w:val="00D75CC3"/>
    <w:rsid w:val="00D86BE3"/>
    <w:rsid w:val="00D87224"/>
    <w:rsid w:val="00D87C99"/>
    <w:rsid w:val="00D904A7"/>
    <w:rsid w:val="00D906AB"/>
    <w:rsid w:val="00D928DC"/>
    <w:rsid w:val="00D9352A"/>
    <w:rsid w:val="00D96749"/>
    <w:rsid w:val="00D96D0F"/>
    <w:rsid w:val="00DA28BE"/>
    <w:rsid w:val="00DA3946"/>
    <w:rsid w:val="00DA6B0A"/>
    <w:rsid w:val="00DA7568"/>
    <w:rsid w:val="00DB0280"/>
    <w:rsid w:val="00DB029B"/>
    <w:rsid w:val="00DB159F"/>
    <w:rsid w:val="00DB1612"/>
    <w:rsid w:val="00DB18B3"/>
    <w:rsid w:val="00DB5476"/>
    <w:rsid w:val="00DC34B2"/>
    <w:rsid w:val="00DC3B00"/>
    <w:rsid w:val="00DC5DB1"/>
    <w:rsid w:val="00DC75AF"/>
    <w:rsid w:val="00DD2CB9"/>
    <w:rsid w:val="00DD2CCE"/>
    <w:rsid w:val="00DD5C9D"/>
    <w:rsid w:val="00DE2BDD"/>
    <w:rsid w:val="00DE3585"/>
    <w:rsid w:val="00DE4182"/>
    <w:rsid w:val="00DE4C89"/>
    <w:rsid w:val="00DF69D9"/>
    <w:rsid w:val="00E01629"/>
    <w:rsid w:val="00E01829"/>
    <w:rsid w:val="00E01E95"/>
    <w:rsid w:val="00E01FA1"/>
    <w:rsid w:val="00E02506"/>
    <w:rsid w:val="00E03844"/>
    <w:rsid w:val="00E03B28"/>
    <w:rsid w:val="00E05ABF"/>
    <w:rsid w:val="00E117FA"/>
    <w:rsid w:val="00E13124"/>
    <w:rsid w:val="00E13B39"/>
    <w:rsid w:val="00E16363"/>
    <w:rsid w:val="00E23142"/>
    <w:rsid w:val="00E26FCD"/>
    <w:rsid w:val="00E338DD"/>
    <w:rsid w:val="00E36F4C"/>
    <w:rsid w:val="00E373A5"/>
    <w:rsid w:val="00E455A6"/>
    <w:rsid w:val="00E456E1"/>
    <w:rsid w:val="00E47275"/>
    <w:rsid w:val="00E525EE"/>
    <w:rsid w:val="00E534E3"/>
    <w:rsid w:val="00E56BEF"/>
    <w:rsid w:val="00E6148E"/>
    <w:rsid w:val="00E6482A"/>
    <w:rsid w:val="00E65C04"/>
    <w:rsid w:val="00E6613A"/>
    <w:rsid w:val="00E72100"/>
    <w:rsid w:val="00E74E88"/>
    <w:rsid w:val="00E75505"/>
    <w:rsid w:val="00E808C6"/>
    <w:rsid w:val="00E82A49"/>
    <w:rsid w:val="00E83145"/>
    <w:rsid w:val="00E836EA"/>
    <w:rsid w:val="00E85EFF"/>
    <w:rsid w:val="00E85F19"/>
    <w:rsid w:val="00E86774"/>
    <w:rsid w:val="00E9069C"/>
    <w:rsid w:val="00E9750D"/>
    <w:rsid w:val="00EA0A5B"/>
    <w:rsid w:val="00EA134B"/>
    <w:rsid w:val="00EA2697"/>
    <w:rsid w:val="00EA3BBF"/>
    <w:rsid w:val="00EA6AED"/>
    <w:rsid w:val="00EB23C9"/>
    <w:rsid w:val="00EB4CD9"/>
    <w:rsid w:val="00EB7C1A"/>
    <w:rsid w:val="00EC1101"/>
    <w:rsid w:val="00EC3C82"/>
    <w:rsid w:val="00EC3E03"/>
    <w:rsid w:val="00EC60A1"/>
    <w:rsid w:val="00ED0923"/>
    <w:rsid w:val="00ED11BA"/>
    <w:rsid w:val="00ED4C0D"/>
    <w:rsid w:val="00ED60C3"/>
    <w:rsid w:val="00EE0933"/>
    <w:rsid w:val="00EE0AEE"/>
    <w:rsid w:val="00EE37CB"/>
    <w:rsid w:val="00EE5756"/>
    <w:rsid w:val="00EF0539"/>
    <w:rsid w:val="00EF0D4C"/>
    <w:rsid w:val="00EF128A"/>
    <w:rsid w:val="00EF2020"/>
    <w:rsid w:val="00EF22B3"/>
    <w:rsid w:val="00EF3F45"/>
    <w:rsid w:val="00EF65DD"/>
    <w:rsid w:val="00EF6A65"/>
    <w:rsid w:val="00F058A0"/>
    <w:rsid w:val="00F07B1F"/>
    <w:rsid w:val="00F10B25"/>
    <w:rsid w:val="00F114C2"/>
    <w:rsid w:val="00F14571"/>
    <w:rsid w:val="00F16843"/>
    <w:rsid w:val="00F250AA"/>
    <w:rsid w:val="00F26328"/>
    <w:rsid w:val="00F26D31"/>
    <w:rsid w:val="00F322BF"/>
    <w:rsid w:val="00F3565A"/>
    <w:rsid w:val="00F44718"/>
    <w:rsid w:val="00F53B88"/>
    <w:rsid w:val="00F54D0E"/>
    <w:rsid w:val="00F57588"/>
    <w:rsid w:val="00F60A60"/>
    <w:rsid w:val="00F60E25"/>
    <w:rsid w:val="00F6133E"/>
    <w:rsid w:val="00F63EA2"/>
    <w:rsid w:val="00F655FE"/>
    <w:rsid w:val="00F67112"/>
    <w:rsid w:val="00F733A5"/>
    <w:rsid w:val="00F73840"/>
    <w:rsid w:val="00F75153"/>
    <w:rsid w:val="00F7681D"/>
    <w:rsid w:val="00F808B6"/>
    <w:rsid w:val="00F83AF4"/>
    <w:rsid w:val="00F87636"/>
    <w:rsid w:val="00F91D90"/>
    <w:rsid w:val="00FA6837"/>
    <w:rsid w:val="00FA7901"/>
    <w:rsid w:val="00FB1A2C"/>
    <w:rsid w:val="00FC1A1E"/>
    <w:rsid w:val="00FC2DAF"/>
    <w:rsid w:val="00FC440B"/>
    <w:rsid w:val="00FC771E"/>
    <w:rsid w:val="00FD5010"/>
    <w:rsid w:val="00FD6932"/>
    <w:rsid w:val="00FE19C8"/>
    <w:rsid w:val="00FE5196"/>
    <w:rsid w:val="00FE6893"/>
    <w:rsid w:val="00FE7EAC"/>
    <w:rsid w:val="00FF082B"/>
    <w:rsid w:val="00FF2E6C"/>
    <w:rsid w:val="00FF37FE"/>
    <w:rsid w:val="00FF654C"/>
    <w:rsid w:val="00F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black" stroke="f" strokecolor="white">
      <v:fill color="black" on="f"/>
      <v:stroke color="white" weight="3e-5mm" on="f"/>
    </o:shapedefaults>
    <o:shapelayout v:ext="edit">
      <o:idmap v:ext="edit" data="1"/>
      <o:rules v:ext="edit">
        <o:r id="V:Rule1" type="connector" idref="#_x0000_s1133"/>
        <o:r id="V:Rule2" type="connector" idref="#_x0000_s1134"/>
        <o:r id="V:Rule3" type="connector" idref="#_x0000_s1135"/>
        <o:r id="V:Rule4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17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20537"/>
    <w:pPr>
      <w:keepNext/>
      <w:keepLines/>
      <w:numPr>
        <w:numId w:val="11"/>
      </w:numPr>
      <w:spacing w:before="360" w:after="360" w:line="300" w:lineRule="auto"/>
      <w:ind w:left="431" w:hanging="431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20537"/>
    <w:pPr>
      <w:keepNext/>
      <w:keepLines/>
      <w:numPr>
        <w:ilvl w:val="1"/>
        <w:numId w:val="11"/>
      </w:numPr>
      <w:spacing w:before="240" w:after="240" w:line="300" w:lineRule="auto"/>
      <w:ind w:left="578" w:hanging="578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25416"/>
    <w:pPr>
      <w:keepNext/>
      <w:keepLines/>
      <w:numPr>
        <w:ilvl w:val="2"/>
        <w:numId w:val="11"/>
      </w:numPr>
      <w:spacing w:before="120" w:after="120" w:line="300" w:lineRule="auto"/>
      <w:outlineLvl w:val="2"/>
    </w:pPr>
    <w:rPr>
      <w:rFonts w:eastAsia="黑体"/>
      <w:b/>
      <w:bCs/>
      <w:sz w:val="28"/>
      <w:szCs w:val="30"/>
    </w:rPr>
  </w:style>
  <w:style w:type="paragraph" w:styleId="4">
    <w:name w:val="heading 4"/>
    <w:basedOn w:val="a"/>
    <w:next w:val="a"/>
    <w:qFormat/>
    <w:rsid w:val="00420537"/>
    <w:pPr>
      <w:keepNext/>
      <w:keepLines/>
      <w:numPr>
        <w:ilvl w:val="3"/>
        <w:numId w:val="11"/>
      </w:numPr>
      <w:spacing w:line="300" w:lineRule="auto"/>
      <w:ind w:left="862" w:hanging="862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3B6D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B6D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rsid w:val="003B6D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rsid w:val="003B6D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3B6D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4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right="360"/>
    </w:pPr>
    <w:rPr>
      <w:rFonts w:eastAsia="幼圆"/>
      <w:sz w:val="18"/>
      <w:szCs w:val="18"/>
    </w:rPr>
  </w:style>
  <w:style w:type="paragraph" w:styleId="a4">
    <w:name w:val="footer"/>
    <w:basedOn w:val="a"/>
    <w:rsid w:val="003B6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3B6D17"/>
    <w:pPr>
      <w:spacing w:before="120"/>
      <w:jc w:val="left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952D35"/>
    <w:pPr>
      <w:spacing w:before="120"/>
      <w:ind w:left="210"/>
      <w:jc w:val="left"/>
    </w:pPr>
    <w:rPr>
      <w:b/>
      <w:bCs/>
      <w:sz w:val="22"/>
      <w:szCs w:val="22"/>
    </w:rPr>
  </w:style>
  <w:style w:type="paragraph" w:styleId="a5">
    <w:name w:val="Normal Indent"/>
    <w:basedOn w:val="a"/>
    <w:link w:val="Char0"/>
    <w:rsid w:val="003B6D17"/>
    <w:pPr>
      <w:ind w:firstLine="425"/>
    </w:pPr>
  </w:style>
  <w:style w:type="paragraph" w:styleId="30">
    <w:name w:val="toc 3"/>
    <w:basedOn w:val="a"/>
    <w:next w:val="a"/>
    <w:autoRedefine/>
    <w:uiPriority w:val="39"/>
    <w:rsid w:val="00E9750D"/>
    <w:pPr>
      <w:tabs>
        <w:tab w:val="left" w:pos="1260"/>
        <w:tab w:val="right" w:leader="dot" w:pos="9425"/>
      </w:tabs>
      <w:ind w:left="420"/>
      <w:jc w:val="left"/>
    </w:pPr>
    <w:rPr>
      <w:noProof/>
      <w:sz w:val="20"/>
    </w:rPr>
  </w:style>
  <w:style w:type="character" w:styleId="a6">
    <w:name w:val="annotation reference"/>
    <w:basedOn w:val="a0"/>
    <w:semiHidden/>
    <w:rsid w:val="003B6D17"/>
    <w:rPr>
      <w:i/>
      <w:iCs/>
      <w:color w:val="993366"/>
      <w:szCs w:val="21"/>
    </w:rPr>
  </w:style>
  <w:style w:type="paragraph" w:styleId="a7">
    <w:name w:val="annotation text"/>
    <w:basedOn w:val="a"/>
    <w:semiHidden/>
    <w:rsid w:val="003B6D17"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sid w:val="003B6D17"/>
    <w:rPr>
      <w:b/>
      <w:bCs/>
    </w:rPr>
  </w:style>
  <w:style w:type="paragraph" w:styleId="a9">
    <w:name w:val="Body Text Indent"/>
    <w:basedOn w:val="a"/>
    <w:rsid w:val="003B6D17"/>
    <w:pPr>
      <w:ind w:firstLineChars="200" w:firstLine="480"/>
    </w:pPr>
    <w:rPr>
      <w:szCs w:val="24"/>
    </w:rPr>
  </w:style>
  <w:style w:type="paragraph" w:styleId="21">
    <w:name w:val="Body Text 2"/>
    <w:basedOn w:val="a"/>
    <w:rsid w:val="003B6D17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rsid w:val="003B6D17"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  <w:rsid w:val="003B6D17"/>
  </w:style>
  <w:style w:type="character" w:styleId="ac">
    <w:name w:val="Hyperlink"/>
    <w:basedOn w:val="a0"/>
    <w:uiPriority w:val="99"/>
    <w:rsid w:val="003B6D17"/>
    <w:rPr>
      <w:color w:val="0000FF"/>
      <w:u w:val="single"/>
    </w:rPr>
  </w:style>
  <w:style w:type="paragraph" w:customStyle="1" w:styleId="xl45">
    <w:name w:val="xl45"/>
    <w:basedOn w:val="a"/>
    <w:rsid w:val="003B6D17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rsid w:val="003B6D17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3B6D17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Char1"/>
    <w:uiPriority w:val="99"/>
    <w:semiHidden/>
    <w:unhideWhenUsed/>
    <w:rsid w:val="00BB634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e"/>
    <w:uiPriority w:val="99"/>
    <w:semiHidden/>
    <w:rsid w:val="00BB634A"/>
    <w:rPr>
      <w:rFonts w:ascii="宋体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FB1A2C"/>
    <w:pPr>
      <w:ind w:left="630"/>
      <w:jc w:val="left"/>
    </w:pPr>
    <w:rPr>
      <w:sz w:val="20"/>
    </w:rPr>
  </w:style>
  <w:style w:type="character" w:styleId="af">
    <w:name w:val="FollowedHyperlink"/>
    <w:basedOn w:val="a0"/>
    <w:rsid w:val="00172044"/>
    <w:rPr>
      <w:color w:val="800080"/>
      <w:u w:val="single"/>
    </w:rPr>
  </w:style>
  <w:style w:type="character" w:customStyle="1" w:styleId="Char0">
    <w:name w:val="正文缩进 Char"/>
    <w:basedOn w:val="a0"/>
    <w:link w:val="a5"/>
    <w:rsid w:val="009B37F9"/>
    <w:rPr>
      <w:rFonts w:eastAsia="宋体"/>
      <w:kern w:val="2"/>
      <w:sz w:val="21"/>
      <w:lang w:val="en-US" w:eastAsia="zh-CN" w:bidi="ar-SA"/>
    </w:rPr>
  </w:style>
  <w:style w:type="paragraph" w:styleId="50">
    <w:name w:val="toc 5"/>
    <w:basedOn w:val="a"/>
    <w:next w:val="a"/>
    <w:autoRedefine/>
    <w:semiHidden/>
    <w:rsid w:val="00F808B6"/>
    <w:pPr>
      <w:ind w:left="840"/>
      <w:jc w:val="left"/>
    </w:pPr>
    <w:rPr>
      <w:sz w:val="20"/>
    </w:rPr>
  </w:style>
  <w:style w:type="paragraph" w:styleId="60">
    <w:name w:val="toc 6"/>
    <w:basedOn w:val="a"/>
    <w:next w:val="a"/>
    <w:autoRedefine/>
    <w:semiHidden/>
    <w:rsid w:val="00F808B6"/>
    <w:pPr>
      <w:ind w:left="1050"/>
      <w:jc w:val="left"/>
    </w:pPr>
    <w:rPr>
      <w:sz w:val="20"/>
    </w:rPr>
  </w:style>
  <w:style w:type="paragraph" w:styleId="70">
    <w:name w:val="toc 7"/>
    <w:basedOn w:val="a"/>
    <w:next w:val="a"/>
    <w:autoRedefine/>
    <w:semiHidden/>
    <w:rsid w:val="00F808B6"/>
    <w:pPr>
      <w:ind w:left="1260"/>
      <w:jc w:val="left"/>
    </w:pPr>
    <w:rPr>
      <w:sz w:val="20"/>
    </w:rPr>
  </w:style>
  <w:style w:type="paragraph" w:styleId="80">
    <w:name w:val="toc 8"/>
    <w:basedOn w:val="a"/>
    <w:next w:val="a"/>
    <w:autoRedefine/>
    <w:semiHidden/>
    <w:rsid w:val="00F808B6"/>
    <w:pPr>
      <w:ind w:left="1470"/>
      <w:jc w:val="left"/>
    </w:pPr>
    <w:rPr>
      <w:sz w:val="20"/>
    </w:rPr>
  </w:style>
  <w:style w:type="paragraph" w:styleId="90">
    <w:name w:val="toc 9"/>
    <w:basedOn w:val="a"/>
    <w:next w:val="a"/>
    <w:autoRedefine/>
    <w:semiHidden/>
    <w:rsid w:val="00F808B6"/>
    <w:pPr>
      <w:ind w:left="1680"/>
      <w:jc w:val="left"/>
    </w:pPr>
    <w:rPr>
      <w:sz w:val="20"/>
    </w:rPr>
  </w:style>
  <w:style w:type="paragraph" w:styleId="af0">
    <w:name w:val="Balloon Text"/>
    <w:basedOn w:val="a"/>
    <w:link w:val="Char2"/>
    <w:uiPriority w:val="99"/>
    <w:semiHidden/>
    <w:unhideWhenUsed/>
    <w:rsid w:val="00FE5196"/>
    <w:pPr>
      <w:spacing w:line="240" w:lineRule="auto"/>
    </w:pPr>
    <w:rPr>
      <w:sz w:val="16"/>
      <w:szCs w:val="16"/>
    </w:rPr>
  </w:style>
  <w:style w:type="character" w:customStyle="1" w:styleId="Char2">
    <w:name w:val="批注框文本 Char"/>
    <w:basedOn w:val="a0"/>
    <w:link w:val="af0"/>
    <w:uiPriority w:val="99"/>
    <w:semiHidden/>
    <w:rsid w:val="00FE5196"/>
    <w:rPr>
      <w:kern w:val="2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8F60F1"/>
    <w:rPr>
      <w:rFonts w:ascii="Arial" w:eastAsia="黑体" w:hAnsi="Arial" w:cs="Arial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60F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Char">
    <w:name w:val="页眉 Char"/>
    <w:basedOn w:val="a0"/>
    <w:link w:val="a3"/>
    <w:uiPriority w:val="99"/>
    <w:rsid w:val="00DB1612"/>
    <w:rPr>
      <w:rFonts w:eastAsia="幼圆"/>
      <w:kern w:val="2"/>
      <w:sz w:val="18"/>
      <w:szCs w:val="18"/>
    </w:rPr>
  </w:style>
  <w:style w:type="paragraph" w:styleId="af1">
    <w:name w:val="caption"/>
    <w:basedOn w:val="a"/>
    <w:next w:val="a"/>
    <w:qFormat/>
    <w:rsid w:val="00E9750D"/>
    <w:rPr>
      <w:rFonts w:ascii="Arial" w:eastAsia="黑体" w:hAnsi="Arial" w:cs="Arial"/>
      <w:sz w:val="20"/>
    </w:rPr>
  </w:style>
  <w:style w:type="table" w:customStyle="1" w:styleId="11">
    <w:name w:val="浅色底纹1"/>
    <w:basedOn w:val="a1"/>
    <w:uiPriority w:val="60"/>
    <w:rsid w:val="00C92A8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f2">
    <w:name w:val="Light Shading"/>
    <w:basedOn w:val="a1"/>
    <w:uiPriority w:val="60"/>
    <w:rsid w:val="00973F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973F7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973F7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Dark List Accent 2"/>
    <w:basedOn w:val="a1"/>
    <w:uiPriority w:val="70"/>
    <w:rsid w:val="00FF08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21">
    <w:name w:val="Colorful List Accent 2"/>
    <w:basedOn w:val="a1"/>
    <w:uiPriority w:val="72"/>
    <w:rsid w:val="00FF082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22">
    <w:name w:val="Colorful Shading Accent 2"/>
    <w:basedOn w:val="a1"/>
    <w:uiPriority w:val="71"/>
    <w:rsid w:val="00A26A2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2D156-B213-467A-BDFE-63B9BCA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11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项目名称：</vt:lpstr>
    </vt:vector>
  </TitlesOfParts>
  <Company>沈阳东软软件股份有限公司</Company>
  <LinksUpToDate>false</LinksUpToDate>
  <CharactersWithSpaces>3437</CharactersWithSpaces>
  <SharedDoc>false</SharedDoc>
  <HLinks>
    <vt:vector size="72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_Toc366775319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_Toc366775318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_Toc366775316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_Toc366775320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_Toc366775316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_Toc366775320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_Toc366775319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_Toc366775318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_Toc366775316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_Toc366775318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_Toc366775317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_Toc366775315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</dc:title>
  <dc:subject/>
  <dc:creator>WangHongjun</dc:creator>
  <cp:keywords/>
  <dc:description/>
  <cp:lastModifiedBy>ttc</cp:lastModifiedBy>
  <cp:revision>4</cp:revision>
  <dcterms:created xsi:type="dcterms:W3CDTF">2014-09-10T05:36:00Z</dcterms:created>
  <dcterms:modified xsi:type="dcterms:W3CDTF">2014-09-10T06:26:00Z</dcterms:modified>
</cp:coreProperties>
</file>