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40736" w14:textId="2B8E48AF" w:rsidR="00AF2879" w:rsidRDefault="000D7689">
      <w:r>
        <w:t>7 STEPS IN THE RMF</w:t>
      </w:r>
    </w:p>
    <w:p w14:paraId="38DCFBC1" w14:textId="595ACEE6" w:rsidR="000D7689" w:rsidRDefault="000D7689" w:rsidP="000D7689">
      <w:pPr>
        <w:pStyle w:val="ListParagraph"/>
        <w:numPr>
          <w:ilvl w:val="0"/>
          <w:numId w:val="1"/>
        </w:numPr>
      </w:pPr>
      <w:r>
        <w:t>Prepare</w:t>
      </w:r>
      <w:r w:rsidR="00BC0381">
        <w:t xml:space="preserve">: </w:t>
      </w:r>
      <w:r w:rsidR="00BC0381" w:rsidRPr="00BC0381">
        <w:t>Essential activities to </w:t>
      </w:r>
      <w:r w:rsidR="00BC0381" w:rsidRPr="00BC0381">
        <w:rPr>
          <w:b/>
          <w:bCs/>
        </w:rPr>
        <w:t>prepare</w:t>
      </w:r>
      <w:r w:rsidR="00BC0381" w:rsidRPr="00BC0381">
        <w:t> the organization to manage security and privacy risks </w:t>
      </w:r>
    </w:p>
    <w:p w14:paraId="584EA28D" w14:textId="712EBD4D" w:rsidR="000D7689" w:rsidRDefault="000D7689" w:rsidP="000D7689">
      <w:pPr>
        <w:pStyle w:val="ListParagraph"/>
        <w:numPr>
          <w:ilvl w:val="0"/>
          <w:numId w:val="1"/>
        </w:numPr>
      </w:pPr>
      <w:r>
        <w:t>Categorize</w:t>
      </w:r>
      <w:r w:rsidR="00F95EA6">
        <w:t xml:space="preserve">: </w:t>
      </w:r>
      <w:r w:rsidR="00F95EA6" w:rsidRPr="00F95EA6">
        <w:rPr>
          <w:b/>
          <w:bCs/>
        </w:rPr>
        <w:t>Categorize</w:t>
      </w:r>
      <w:r w:rsidR="00F95EA6" w:rsidRPr="00F95EA6">
        <w:t> the system and information processed, stored, and transmitted based on an impact analysis</w:t>
      </w:r>
    </w:p>
    <w:p w14:paraId="3D8DE47B" w14:textId="188CC656" w:rsidR="000D7689" w:rsidRDefault="00823D73" w:rsidP="000D7689">
      <w:pPr>
        <w:pStyle w:val="ListParagraph"/>
        <w:numPr>
          <w:ilvl w:val="0"/>
          <w:numId w:val="1"/>
        </w:numPr>
      </w:pPr>
      <w:r>
        <w:t>Select</w:t>
      </w:r>
      <w:r w:rsidR="00F95EA6">
        <w:t xml:space="preserve">: </w:t>
      </w:r>
      <w:r w:rsidR="00F95EA6" w:rsidRPr="00F95EA6">
        <w:rPr>
          <w:b/>
          <w:bCs/>
        </w:rPr>
        <w:t>Select </w:t>
      </w:r>
      <w:r w:rsidR="00F95EA6" w:rsidRPr="00F95EA6">
        <w:t>the set of NIST SP 800-53 controls to protect the system based on risk assessment(s)</w:t>
      </w:r>
    </w:p>
    <w:p w14:paraId="7C0F78CF" w14:textId="1E12AA73" w:rsidR="00823D73" w:rsidRDefault="00823D73" w:rsidP="000D7689">
      <w:pPr>
        <w:pStyle w:val="ListParagraph"/>
        <w:numPr>
          <w:ilvl w:val="0"/>
          <w:numId w:val="1"/>
        </w:numPr>
      </w:pPr>
      <w:r>
        <w:t>Implement</w:t>
      </w:r>
      <w:r w:rsidR="00F95EA6">
        <w:t>:</w:t>
      </w:r>
      <w:r w:rsidR="00F95EA6" w:rsidRPr="00F95EA6">
        <w:rPr>
          <w:rFonts w:ascii="Source Sans Pro" w:hAnsi="Source Sans Pro"/>
          <w:b/>
          <w:bCs/>
          <w:color w:val="1B1B1B"/>
          <w:shd w:val="clear" w:color="auto" w:fill="FFFFFF"/>
        </w:rPr>
        <w:t xml:space="preserve"> </w:t>
      </w:r>
      <w:r w:rsidR="00F95EA6" w:rsidRPr="00F95EA6">
        <w:rPr>
          <w:b/>
          <w:bCs/>
        </w:rPr>
        <w:t>Implement</w:t>
      </w:r>
      <w:r w:rsidR="00F95EA6" w:rsidRPr="00F95EA6">
        <w:t> the controls and document how controls are deployed</w:t>
      </w:r>
    </w:p>
    <w:p w14:paraId="24EAEA0B" w14:textId="5AA398A9" w:rsidR="00823D73" w:rsidRDefault="00823D73" w:rsidP="000D7689">
      <w:pPr>
        <w:pStyle w:val="ListParagraph"/>
        <w:numPr>
          <w:ilvl w:val="0"/>
          <w:numId w:val="1"/>
        </w:numPr>
      </w:pPr>
      <w:r>
        <w:t>Assess</w:t>
      </w:r>
      <w:r w:rsidR="00F95EA6">
        <w:t xml:space="preserve">: </w:t>
      </w:r>
      <w:r w:rsidR="0018316B" w:rsidRPr="0018316B">
        <w:rPr>
          <w:b/>
          <w:bCs/>
        </w:rPr>
        <w:t>Assess</w:t>
      </w:r>
      <w:r w:rsidR="0018316B" w:rsidRPr="0018316B">
        <w:t> to determine if the controls are in place, operating as intended, and producing the desired results</w:t>
      </w:r>
    </w:p>
    <w:p w14:paraId="4FDCAFE0" w14:textId="70761045" w:rsidR="00823D73" w:rsidRDefault="00823D73" w:rsidP="00823D73">
      <w:pPr>
        <w:pStyle w:val="ListParagraph"/>
        <w:numPr>
          <w:ilvl w:val="0"/>
          <w:numId w:val="1"/>
        </w:numPr>
      </w:pPr>
      <w:r>
        <w:t>Authorize</w:t>
      </w:r>
      <w:r w:rsidR="0018316B">
        <w:t>:</w:t>
      </w:r>
      <w:r w:rsidR="0018316B" w:rsidRPr="0018316B">
        <w:rPr>
          <w:rFonts w:ascii="Source Sans Pro" w:hAnsi="Source Sans Pro"/>
          <w:color w:val="1B1B1B"/>
          <w:shd w:val="clear" w:color="auto" w:fill="FFFFFF"/>
        </w:rPr>
        <w:t xml:space="preserve"> </w:t>
      </w:r>
      <w:r w:rsidR="0018316B" w:rsidRPr="0018316B">
        <w:t>Senior official makes a risk-based decision to </w:t>
      </w:r>
      <w:r w:rsidR="0018316B" w:rsidRPr="0018316B">
        <w:rPr>
          <w:b/>
          <w:bCs/>
        </w:rPr>
        <w:t>authorize</w:t>
      </w:r>
      <w:r w:rsidR="0018316B" w:rsidRPr="0018316B">
        <w:t> the system (to operate)</w:t>
      </w:r>
    </w:p>
    <w:p w14:paraId="1E5CBB16" w14:textId="14308DF2" w:rsidR="00A63E90" w:rsidRDefault="00A63E90" w:rsidP="00823D73">
      <w:pPr>
        <w:pStyle w:val="ListParagraph"/>
        <w:numPr>
          <w:ilvl w:val="0"/>
          <w:numId w:val="1"/>
        </w:numPr>
      </w:pPr>
      <w:r>
        <w:t>Monitor</w:t>
      </w:r>
      <w:r w:rsidR="0018316B">
        <w:t xml:space="preserve">: </w:t>
      </w:r>
      <w:r w:rsidR="0018316B" w:rsidRPr="0018316B">
        <w:t>Continuously monitor control implementation and risks to the system</w:t>
      </w:r>
    </w:p>
    <w:p w14:paraId="46B6B470" w14:textId="77777777" w:rsidR="0018316B" w:rsidRDefault="0018316B" w:rsidP="0018316B">
      <w:pPr>
        <w:pStyle w:val="ListParagraph"/>
      </w:pPr>
    </w:p>
    <w:p w14:paraId="108D0C1B" w14:textId="77777777" w:rsidR="0018316B" w:rsidRDefault="0018316B" w:rsidP="0018316B">
      <w:pPr>
        <w:pStyle w:val="ListParagraph"/>
      </w:pPr>
    </w:p>
    <w:p w14:paraId="00443B27" w14:textId="4B0023BD" w:rsidR="0018316B" w:rsidRDefault="00DF0AA5" w:rsidP="0018316B">
      <w:pPr>
        <w:pStyle w:val="ListParagraph"/>
      </w:pPr>
      <w:r>
        <w:t xml:space="preserve">Link: </w:t>
      </w:r>
      <w:hyperlink r:id="rId5" w:history="1">
        <w:r w:rsidRPr="00567F5B">
          <w:rPr>
            <w:rStyle w:val="Hyperlink"/>
          </w:rPr>
          <w:t>https://csrc.nist.gov/projects/risk-management/about-rmf</w:t>
        </w:r>
      </w:hyperlink>
      <w:r>
        <w:t xml:space="preserve"> </w:t>
      </w:r>
    </w:p>
    <w:p w14:paraId="1EF43CB8" w14:textId="77777777" w:rsidR="00A63E90" w:rsidRDefault="00A63E90" w:rsidP="00A63E90">
      <w:pPr>
        <w:pStyle w:val="ListParagraph"/>
      </w:pPr>
    </w:p>
    <w:p w14:paraId="76692F64" w14:textId="4D2275FB" w:rsidR="00823D73" w:rsidRDefault="00823D73" w:rsidP="00823D73"/>
    <w:sectPr w:rsidR="0082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C5006"/>
    <w:multiLevelType w:val="hybridMultilevel"/>
    <w:tmpl w:val="824E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BB"/>
    <w:multiLevelType w:val="hybridMultilevel"/>
    <w:tmpl w:val="8F4A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72218">
    <w:abstractNumId w:val="1"/>
  </w:num>
  <w:num w:numId="2" w16cid:durableId="180388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63"/>
    <w:rsid w:val="000D7689"/>
    <w:rsid w:val="0018316B"/>
    <w:rsid w:val="001A5751"/>
    <w:rsid w:val="00253463"/>
    <w:rsid w:val="00823D73"/>
    <w:rsid w:val="00903C90"/>
    <w:rsid w:val="009577B2"/>
    <w:rsid w:val="00A248B2"/>
    <w:rsid w:val="00A63E90"/>
    <w:rsid w:val="00AF2879"/>
    <w:rsid w:val="00BC0381"/>
    <w:rsid w:val="00C65FE7"/>
    <w:rsid w:val="00DF0AA5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DFD1"/>
  <w15:chartTrackingRefBased/>
  <w15:docId w15:val="{446E1546-86DB-4746-8AD8-46B43B28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rc.nist.gov/projects/risk-management/about-rm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9</cp:revision>
  <dcterms:created xsi:type="dcterms:W3CDTF">2024-08-01T15:10:00Z</dcterms:created>
  <dcterms:modified xsi:type="dcterms:W3CDTF">2024-08-01T15:17:00Z</dcterms:modified>
</cp:coreProperties>
</file>