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09E17" w14:textId="77777777" w:rsidR="00683244" w:rsidRPr="00683244" w:rsidRDefault="00683244" w:rsidP="00683244">
      <w:r w:rsidRPr="00683244">
        <w:t>NIST's frameworks that can support </w:t>
      </w:r>
    </w:p>
    <w:p w14:paraId="799DA48E" w14:textId="77777777" w:rsidR="00683244" w:rsidRPr="00683244" w:rsidRDefault="00683244" w:rsidP="00683244">
      <w:r w:rsidRPr="00683244">
        <w:t>ongoing security efforts for all types of organizations, </w:t>
      </w:r>
    </w:p>
    <w:p w14:paraId="2FBED160" w14:textId="77777777" w:rsidR="00683244" w:rsidRPr="00683244" w:rsidRDefault="00683244" w:rsidP="00683244">
      <w:r w:rsidRPr="00683244">
        <w:t>including for profit and nonprofit businesses, </w:t>
      </w:r>
    </w:p>
    <w:p w14:paraId="46731808" w14:textId="77777777" w:rsidR="00683244" w:rsidRPr="00683244" w:rsidRDefault="00683244" w:rsidP="00683244">
      <w:r w:rsidRPr="00683244">
        <w:t>as well as government agencies. </w:t>
      </w:r>
    </w:p>
    <w:p w14:paraId="486DC1AC" w14:textId="77777777" w:rsidR="00683244" w:rsidRPr="00683244" w:rsidRDefault="00683244" w:rsidP="00683244">
      <w:r w:rsidRPr="00683244">
        <w:t>While NIST is a US based organization, </w:t>
      </w:r>
    </w:p>
    <w:p w14:paraId="35ABCA5D" w14:textId="77777777" w:rsidR="00683244" w:rsidRPr="00683244" w:rsidRDefault="00683244" w:rsidP="00683244">
      <w:r w:rsidRPr="00683244">
        <w:t>the guidance it provides can help analysts all over </w:t>
      </w:r>
    </w:p>
    <w:p w14:paraId="1A7F1453" w14:textId="77777777" w:rsidR="00683244" w:rsidRPr="00683244" w:rsidRDefault="00683244" w:rsidP="00683244">
      <w:r w:rsidRPr="00683244">
        <w:t xml:space="preserve">the world </w:t>
      </w:r>
      <w:proofErr w:type="gramStart"/>
      <w:r w:rsidRPr="00683244">
        <w:t>understand</w:t>
      </w:r>
      <w:proofErr w:type="gramEnd"/>
      <w:r w:rsidRPr="00683244">
        <w:t xml:space="preserve"> how to </w:t>
      </w:r>
    </w:p>
    <w:p w14:paraId="183B7305" w14:textId="77777777" w:rsidR="00683244" w:rsidRPr="00683244" w:rsidRDefault="00683244" w:rsidP="00683244">
      <w:r w:rsidRPr="00683244">
        <w:t>implement essential cybersecurity practices.</w:t>
      </w:r>
    </w:p>
    <w:p w14:paraId="724D38CC" w14:textId="77777777" w:rsidR="00AF2879" w:rsidRDefault="00AF2879"/>
    <w:p w14:paraId="57A25C98" w14:textId="77777777" w:rsidR="00683244" w:rsidRDefault="00683244"/>
    <w:p w14:paraId="07DFD41F" w14:textId="77777777" w:rsidR="00683244" w:rsidRPr="00683244" w:rsidRDefault="00683244" w:rsidP="00683244">
      <w:r w:rsidRPr="00683244">
        <w:t>The CSF is a voluntary framework </w:t>
      </w:r>
    </w:p>
    <w:p w14:paraId="30D96E1F" w14:textId="77777777" w:rsidR="00683244" w:rsidRPr="00683244" w:rsidRDefault="00683244" w:rsidP="00683244">
      <w:r w:rsidRPr="00683244">
        <w:t>that consists of standards, </w:t>
      </w:r>
    </w:p>
    <w:p w14:paraId="20627255" w14:textId="77777777" w:rsidR="00683244" w:rsidRPr="00683244" w:rsidRDefault="00683244" w:rsidP="00683244">
      <w:r w:rsidRPr="00683244">
        <w:t>guidelines, and best practices </w:t>
      </w:r>
    </w:p>
    <w:p w14:paraId="7BC8DCE6" w14:textId="77777777" w:rsidR="00683244" w:rsidRPr="00683244" w:rsidRDefault="00683244" w:rsidP="00683244">
      <w:r w:rsidRPr="00683244">
        <w:t>to manage cybersecurity risk. </w:t>
      </w:r>
    </w:p>
    <w:p w14:paraId="63CF6255" w14:textId="77777777" w:rsidR="00683244" w:rsidRPr="00683244" w:rsidRDefault="00683244" w:rsidP="00683244">
      <w:r w:rsidRPr="00683244">
        <w:t>This framework is widely respected and essential for </w:t>
      </w:r>
    </w:p>
    <w:p w14:paraId="25FC3D9C" w14:textId="77777777" w:rsidR="00683244" w:rsidRPr="00683244" w:rsidRDefault="00683244" w:rsidP="00683244">
      <w:r w:rsidRPr="00683244">
        <w:t>maintaining security regardless of </w:t>
      </w:r>
    </w:p>
    <w:p w14:paraId="58D43E45" w14:textId="77777777" w:rsidR="00683244" w:rsidRPr="00683244" w:rsidRDefault="00683244" w:rsidP="00683244">
      <w:r w:rsidRPr="00683244">
        <w:t>the organization you work for. </w:t>
      </w:r>
    </w:p>
    <w:p w14:paraId="6165CA89" w14:textId="77777777" w:rsidR="00683244" w:rsidRPr="00683244" w:rsidRDefault="00683244" w:rsidP="00683244">
      <w:r w:rsidRPr="00683244">
        <w:t>The CSF consists of </w:t>
      </w:r>
    </w:p>
    <w:p w14:paraId="1917D213" w14:textId="77777777" w:rsidR="00683244" w:rsidRPr="00683244" w:rsidRDefault="00683244" w:rsidP="00683244">
      <w:r w:rsidRPr="00683244">
        <w:t>five important core functions, identify, </w:t>
      </w:r>
    </w:p>
    <w:p w14:paraId="41E2D062" w14:textId="77777777" w:rsidR="00683244" w:rsidRPr="00683244" w:rsidRDefault="00683244" w:rsidP="00683244">
      <w:r w:rsidRPr="00683244">
        <w:t>protect, detect, respond, and recover,</w:t>
      </w:r>
    </w:p>
    <w:p w14:paraId="149CC3F9" w14:textId="77777777" w:rsidR="00683244" w:rsidRDefault="00683244"/>
    <w:p w14:paraId="295865A9" w14:textId="77777777" w:rsidR="00595DA1" w:rsidRPr="00595DA1" w:rsidRDefault="00595DA1" w:rsidP="00595DA1">
      <w:r w:rsidRPr="00595DA1">
        <w:t>The NIST CSF also expands into the protection of </w:t>
      </w:r>
    </w:p>
    <w:p w14:paraId="3F40D89D" w14:textId="77777777" w:rsidR="00595DA1" w:rsidRPr="00595DA1" w:rsidRDefault="00595DA1" w:rsidP="00595DA1">
      <w:r w:rsidRPr="00595DA1">
        <w:t>the United States federal government with </w:t>
      </w:r>
    </w:p>
    <w:p w14:paraId="35C2DF2B" w14:textId="77777777" w:rsidR="00595DA1" w:rsidRPr="00595DA1" w:rsidRDefault="00595DA1" w:rsidP="00595DA1">
      <w:r w:rsidRPr="00595DA1">
        <w:t>NIST special publication, or SP 800-53. </w:t>
      </w:r>
    </w:p>
    <w:p w14:paraId="0FF85030" w14:textId="77777777" w:rsidR="00595DA1" w:rsidRPr="00595DA1" w:rsidRDefault="00595DA1" w:rsidP="00595DA1">
      <w:r w:rsidRPr="00595DA1">
        <w:t>It provides a unified framework for protecting </w:t>
      </w:r>
    </w:p>
    <w:p w14:paraId="4428F391" w14:textId="77777777" w:rsidR="00595DA1" w:rsidRPr="00595DA1" w:rsidRDefault="00595DA1" w:rsidP="00595DA1">
      <w:r w:rsidRPr="00595DA1">
        <w:t>the security of information systems </w:t>
      </w:r>
    </w:p>
    <w:p w14:paraId="7214C901" w14:textId="77777777" w:rsidR="00595DA1" w:rsidRPr="00595DA1" w:rsidRDefault="00595DA1" w:rsidP="00595DA1">
      <w:r w:rsidRPr="00595DA1">
        <w:t>within the federal government, </w:t>
      </w:r>
    </w:p>
    <w:p w14:paraId="22702892" w14:textId="77777777" w:rsidR="00595DA1" w:rsidRPr="00595DA1" w:rsidRDefault="00595DA1" w:rsidP="00595DA1">
      <w:r w:rsidRPr="00595DA1">
        <w:t>including the systems provided by </w:t>
      </w:r>
    </w:p>
    <w:p w14:paraId="43D13098" w14:textId="77777777" w:rsidR="00595DA1" w:rsidRPr="00595DA1" w:rsidRDefault="00595DA1" w:rsidP="00595DA1">
      <w:r w:rsidRPr="00595DA1">
        <w:t>private companies for federal government use.</w:t>
      </w:r>
    </w:p>
    <w:p w14:paraId="7252E3E5" w14:textId="77777777" w:rsidR="00683244" w:rsidRDefault="00683244"/>
    <w:sectPr w:rsidR="0068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7F"/>
    <w:rsid w:val="00595DA1"/>
    <w:rsid w:val="00683244"/>
    <w:rsid w:val="0088787F"/>
    <w:rsid w:val="00903C90"/>
    <w:rsid w:val="009577B2"/>
    <w:rsid w:val="00A248B2"/>
    <w:rsid w:val="00AF2879"/>
    <w:rsid w:val="00C6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0E10"/>
  <w15:chartTrackingRefBased/>
  <w15:docId w15:val="{AA8D1931-002F-4A41-AD2F-4536C513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Lohya Sujith</dc:creator>
  <cp:keywords/>
  <dc:description/>
  <cp:lastModifiedBy>Lohya Sujith</cp:lastModifiedBy>
  <cp:revision>3</cp:revision>
  <dcterms:created xsi:type="dcterms:W3CDTF">2024-08-02T14:30:00Z</dcterms:created>
  <dcterms:modified xsi:type="dcterms:W3CDTF">2024-08-02T14:32:00Z</dcterms:modified>
</cp:coreProperties>
</file>