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D566D" w14:textId="77777777" w:rsidR="00485B44" w:rsidRDefault="00024AE4" w:rsidP="00024AE4">
      <w:pPr>
        <w:spacing w:before="200" w:after="200" w:line="360" w:lineRule="auto"/>
        <w:ind w:left="-360" w:right="-360"/>
        <w:jc w:val="both"/>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50DD566E" w14:textId="77777777" w:rsidR="00485B44" w:rsidRDefault="00024AE4" w:rsidP="00024AE4">
      <w:pPr>
        <w:spacing w:after="200" w:line="360" w:lineRule="auto"/>
        <w:ind w:left="-360" w:right="-360"/>
        <w:jc w:val="both"/>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50DD566F" w14:textId="77777777" w:rsidR="00485B44" w:rsidRDefault="00024AE4" w:rsidP="00024AE4">
      <w:pPr>
        <w:spacing w:after="200" w:line="360" w:lineRule="auto"/>
        <w:ind w:left="-360" w:right="-360"/>
        <w:jc w:val="both"/>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485B44" w14:paraId="50DD5672" w14:textId="77777777">
        <w:trPr>
          <w:trHeight w:val="420"/>
        </w:trPr>
        <w:tc>
          <w:tcPr>
            <w:tcW w:w="2055" w:type="dxa"/>
            <w:shd w:val="clear" w:color="auto" w:fill="auto"/>
            <w:tcMar>
              <w:top w:w="100" w:type="dxa"/>
              <w:left w:w="100" w:type="dxa"/>
              <w:bottom w:w="100" w:type="dxa"/>
              <w:right w:w="100" w:type="dxa"/>
            </w:tcMar>
          </w:tcPr>
          <w:p w14:paraId="50DD5670"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50DD5671" w14:textId="4515B40D" w:rsidR="00485B44" w:rsidRDefault="00A43DE7" w:rsidP="00024AE4">
            <w:pPr>
              <w:widowControl w:val="0"/>
              <w:spacing w:line="360" w:lineRule="auto"/>
              <w:jc w:val="both"/>
              <w:rPr>
                <w:rFonts w:ascii="Google Sans" w:eastAsia="Google Sans" w:hAnsi="Google Sans" w:cs="Google Sans"/>
              </w:rPr>
            </w:pPr>
            <w:r>
              <w:rPr>
                <w:rFonts w:ascii="Google Sans" w:eastAsia="Google Sans" w:hAnsi="Google Sans" w:cs="Google Sans"/>
              </w:rPr>
              <w:t>T</w:t>
            </w:r>
            <w:r w:rsidRPr="00A43DE7">
              <w:rPr>
                <w:rFonts w:ascii="Google Sans" w:eastAsia="Google Sans" w:hAnsi="Google Sans" w:cs="Google Sans"/>
              </w:rPr>
              <w:t>he multimedia company's network experienced a Distributed Denial of Service (DDoS) attack that involved a flood of ICMP packets. The attack caused the internal network services to become unresponsive for two hours. The incident was mitigated by blocking incoming ICMP packets, shutting down non-critical network services, and restoring critical services. Investigation revealed that the attack exploited an unconfigured firewall, allowing the attacker to overwhelm the network. Subsequent measures included new firewall rules, source IP address verification, network monitoring software, and an IDS/IPS system.</w:t>
            </w:r>
          </w:p>
        </w:tc>
      </w:tr>
      <w:tr w:rsidR="00485B44" w14:paraId="50DD5675" w14:textId="77777777">
        <w:trPr>
          <w:trHeight w:val="420"/>
        </w:trPr>
        <w:tc>
          <w:tcPr>
            <w:tcW w:w="2055" w:type="dxa"/>
            <w:shd w:val="clear" w:color="auto" w:fill="auto"/>
            <w:tcMar>
              <w:top w:w="100" w:type="dxa"/>
              <w:left w:w="100" w:type="dxa"/>
              <w:bottom w:w="100" w:type="dxa"/>
              <w:right w:w="100" w:type="dxa"/>
            </w:tcMar>
          </w:tcPr>
          <w:p w14:paraId="50DD5673"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75FC2577" w14:textId="7BB9EC30" w:rsidR="006165B7" w:rsidRPr="006165B7"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b/>
                <w:bCs/>
              </w:rPr>
              <w:t>Network and System Audits:</w:t>
            </w:r>
            <w:r>
              <w:rPr>
                <w:rFonts w:ascii="Google Sans" w:eastAsia="Google Sans" w:hAnsi="Google Sans" w:cs="Google Sans"/>
              </w:rPr>
              <w:t xml:space="preserve"> </w:t>
            </w:r>
            <w:r w:rsidRPr="006165B7">
              <w:rPr>
                <w:rFonts w:ascii="Google Sans" w:eastAsia="Google Sans" w:hAnsi="Google Sans" w:cs="Google Sans"/>
              </w:rPr>
              <w:t>Conduct regular audits to assess the configuration of firewalls and other network devices. Ensure that all network infrastructure is correctly configured to prevent exploitation.</w:t>
            </w:r>
          </w:p>
          <w:p w14:paraId="65364083" w14:textId="07439762" w:rsidR="006165B7" w:rsidRPr="006165B7"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b/>
                <w:bCs/>
              </w:rPr>
              <w:t>Access Privileges:</w:t>
            </w:r>
            <w:r>
              <w:rPr>
                <w:rFonts w:ascii="Google Sans" w:eastAsia="Google Sans" w:hAnsi="Google Sans" w:cs="Google Sans"/>
              </w:rPr>
              <w:t xml:space="preserve"> </w:t>
            </w:r>
            <w:r w:rsidRPr="006165B7">
              <w:rPr>
                <w:rFonts w:ascii="Google Sans" w:eastAsia="Google Sans" w:hAnsi="Google Sans" w:cs="Google Sans"/>
              </w:rPr>
              <w:t>Regularly review and update access privileges to ensure that only authorized personnel have access to critical network configurations and systems.</w:t>
            </w:r>
          </w:p>
          <w:p w14:paraId="6D55CC36" w14:textId="70F32B1D" w:rsidR="006165B7" w:rsidRPr="006165B7"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b/>
                <w:bCs/>
              </w:rPr>
              <w:t>Risk Assessment:</w:t>
            </w:r>
            <w:r>
              <w:rPr>
                <w:rFonts w:ascii="Google Sans" w:eastAsia="Google Sans" w:hAnsi="Google Sans" w:cs="Google Sans"/>
              </w:rPr>
              <w:t xml:space="preserve"> </w:t>
            </w:r>
            <w:r w:rsidRPr="006165B7">
              <w:rPr>
                <w:rFonts w:ascii="Google Sans" w:eastAsia="Google Sans" w:hAnsi="Google Sans" w:cs="Google Sans"/>
              </w:rPr>
              <w:t>Perform risk assessments to identify potential vulnerabilities that could be exploited by attackers, such as unconfigured devices or inadequate traffic management policies.</w:t>
            </w:r>
          </w:p>
          <w:p w14:paraId="0F881FAB" w14:textId="77777777" w:rsidR="006165B7" w:rsidRPr="006165B7" w:rsidRDefault="006165B7" w:rsidP="00024AE4">
            <w:pPr>
              <w:widowControl w:val="0"/>
              <w:spacing w:line="360" w:lineRule="auto"/>
              <w:jc w:val="both"/>
              <w:rPr>
                <w:rFonts w:ascii="Google Sans" w:eastAsia="Google Sans" w:hAnsi="Google Sans" w:cs="Google Sans"/>
              </w:rPr>
            </w:pPr>
          </w:p>
          <w:p w14:paraId="3E1E5595" w14:textId="77777777" w:rsidR="006165B7" w:rsidRPr="006165B7" w:rsidRDefault="006165B7" w:rsidP="00024AE4">
            <w:pPr>
              <w:widowControl w:val="0"/>
              <w:spacing w:line="360" w:lineRule="auto"/>
              <w:jc w:val="both"/>
              <w:rPr>
                <w:rFonts w:ascii="Google Sans" w:eastAsia="Google Sans" w:hAnsi="Google Sans" w:cs="Google Sans"/>
                <w:b/>
                <w:bCs/>
              </w:rPr>
            </w:pPr>
            <w:r w:rsidRPr="006165B7">
              <w:rPr>
                <w:rFonts w:ascii="Google Sans" w:eastAsia="Google Sans" w:hAnsi="Google Sans" w:cs="Google Sans"/>
                <w:b/>
                <w:bCs/>
              </w:rPr>
              <w:t>Actions Taken</w:t>
            </w:r>
            <w:r w:rsidRPr="006165B7">
              <w:rPr>
                <w:rFonts w:ascii="Google Sans" w:eastAsia="Google Sans" w:hAnsi="Google Sans" w:cs="Google Sans"/>
                <w:b/>
                <w:bCs/>
              </w:rPr>
              <w:t xml:space="preserve">: </w:t>
            </w:r>
          </w:p>
          <w:p w14:paraId="50DD5674" w14:textId="3FEE9030" w:rsidR="00485B44" w:rsidRDefault="006165B7" w:rsidP="00024AE4">
            <w:pPr>
              <w:widowControl w:val="0"/>
              <w:spacing w:line="360" w:lineRule="auto"/>
              <w:jc w:val="both"/>
              <w:rPr>
                <w:rFonts w:ascii="Google Sans" w:eastAsia="Google Sans" w:hAnsi="Google Sans" w:cs="Google Sans"/>
              </w:rPr>
            </w:pPr>
            <w:r w:rsidRPr="006165B7">
              <w:rPr>
                <w:rFonts w:ascii="Google Sans" w:eastAsia="Google Sans" w:hAnsi="Google Sans" w:cs="Google Sans"/>
              </w:rPr>
              <w:lastRenderedPageBreak/>
              <w:t>Identified that the firewall was unconfigured, leading to the vulnerability exploited during the attack.</w:t>
            </w:r>
          </w:p>
        </w:tc>
      </w:tr>
      <w:tr w:rsidR="00485B44" w14:paraId="50DD5678" w14:textId="77777777">
        <w:trPr>
          <w:trHeight w:val="420"/>
        </w:trPr>
        <w:tc>
          <w:tcPr>
            <w:tcW w:w="2055" w:type="dxa"/>
            <w:shd w:val="clear" w:color="auto" w:fill="auto"/>
            <w:tcMar>
              <w:top w:w="100" w:type="dxa"/>
              <w:left w:w="100" w:type="dxa"/>
              <w:bottom w:w="100" w:type="dxa"/>
              <w:right w:w="100" w:type="dxa"/>
            </w:tcMar>
          </w:tcPr>
          <w:p w14:paraId="50DD5676"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76E2F2A0" w14:textId="4F3F0271" w:rsidR="00F83443" w:rsidRP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Firewall Configuration:</w:t>
            </w:r>
            <w:r>
              <w:rPr>
                <w:rFonts w:ascii="Google Sans" w:eastAsia="Google Sans" w:hAnsi="Google Sans" w:cs="Google Sans"/>
                <w:bCs/>
              </w:rPr>
              <w:t xml:space="preserve"> </w:t>
            </w:r>
            <w:r w:rsidRPr="00F83443">
              <w:rPr>
                <w:rFonts w:ascii="Google Sans" w:eastAsia="Google Sans" w:hAnsi="Google Sans" w:cs="Google Sans"/>
                <w:bCs/>
              </w:rPr>
              <w:t>Implement and regularly update firewall rules to limit the rate of incoming ICMP packets and other potential attack vectors.</w:t>
            </w:r>
          </w:p>
          <w:p w14:paraId="7B82DE7B" w14:textId="143413C7" w:rsidR="00F83443" w:rsidRP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IP Verification:</w:t>
            </w:r>
            <w:r>
              <w:rPr>
                <w:rFonts w:ascii="Google Sans" w:eastAsia="Google Sans" w:hAnsi="Google Sans" w:cs="Google Sans"/>
                <w:bCs/>
              </w:rPr>
              <w:t xml:space="preserve"> </w:t>
            </w:r>
            <w:r w:rsidRPr="00F83443">
              <w:rPr>
                <w:rFonts w:ascii="Google Sans" w:eastAsia="Google Sans" w:hAnsi="Google Sans" w:cs="Google Sans"/>
                <w:bCs/>
              </w:rPr>
              <w:t>Set up source IP address verification to prevent spoofed IP addresses from being used to overwhelm the network.</w:t>
            </w:r>
          </w:p>
          <w:p w14:paraId="755AFCCB" w14:textId="77777777" w:rsid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Policies and Procedures</w:t>
            </w:r>
            <w:r w:rsidRPr="00024AE4">
              <w:rPr>
                <w:rFonts w:ascii="Google Sans" w:eastAsia="Google Sans" w:hAnsi="Google Sans" w:cs="Google Sans"/>
                <w:b/>
              </w:rPr>
              <w:t>:</w:t>
            </w:r>
            <w:r w:rsidRPr="00F83443">
              <w:rPr>
                <w:rFonts w:ascii="Google Sans" w:eastAsia="Google Sans" w:hAnsi="Google Sans" w:cs="Google Sans"/>
                <w:bCs/>
              </w:rPr>
              <w:t xml:space="preserve"> Develop and enforce policies for network security, including best practices for configuring and maintaining network infrastructure.</w:t>
            </w:r>
          </w:p>
          <w:p w14:paraId="5766734D" w14:textId="3D21BBF5" w:rsidR="00F83443" w:rsidRPr="00F83443" w:rsidRDefault="00F83443" w:rsidP="00024AE4">
            <w:pPr>
              <w:widowControl w:val="0"/>
              <w:spacing w:line="360" w:lineRule="auto"/>
              <w:jc w:val="both"/>
              <w:rPr>
                <w:rFonts w:ascii="Google Sans" w:eastAsia="Google Sans" w:hAnsi="Google Sans" w:cs="Google Sans"/>
                <w:bCs/>
              </w:rPr>
            </w:pPr>
            <w:r w:rsidRPr="00024AE4">
              <w:rPr>
                <w:rFonts w:ascii="Google Sans" w:eastAsia="Google Sans" w:hAnsi="Google Sans" w:cs="Google Sans"/>
                <w:b/>
              </w:rPr>
              <w:t>Employee Training:</w:t>
            </w:r>
            <w:r w:rsidRPr="00F83443">
              <w:rPr>
                <w:rFonts w:ascii="Google Sans" w:eastAsia="Google Sans" w:hAnsi="Google Sans" w:cs="Google Sans"/>
                <w:bCs/>
              </w:rPr>
              <w:t xml:space="preserve"> Provide training for IT staff on network security best practices and response procedures.</w:t>
            </w:r>
          </w:p>
          <w:p w14:paraId="10622B31" w14:textId="77777777" w:rsidR="00F83443" w:rsidRPr="00F83443" w:rsidRDefault="00F83443" w:rsidP="00024AE4">
            <w:pPr>
              <w:widowControl w:val="0"/>
              <w:spacing w:line="360" w:lineRule="auto"/>
              <w:jc w:val="both"/>
              <w:rPr>
                <w:rFonts w:ascii="Google Sans" w:eastAsia="Google Sans" w:hAnsi="Google Sans" w:cs="Google Sans"/>
                <w:bCs/>
              </w:rPr>
            </w:pPr>
          </w:p>
          <w:p w14:paraId="211F9E97" w14:textId="3C0B275F" w:rsidR="00F83443" w:rsidRPr="00024AE4" w:rsidRDefault="00F83443" w:rsidP="00024AE4">
            <w:pPr>
              <w:widowControl w:val="0"/>
              <w:spacing w:line="360" w:lineRule="auto"/>
              <w:jc w:val="both"/>
              <w:rPr>
                <w:rFonts w:ascii="Google Sans" w:eastAsia="Google Sans" w:hAnsi="Google Sans" w:cs="Google Sans"/>
                <w:b/>
              </w:rPr>
            </w:pPr>
            <w:r w:rsidRPr="00024AE4">
              <w:rPr>
                <w:rFonts w:ascii="Google Sans" w:eastAsia="Google Sans" w:hAnsi="Google Sans" w:cs="Google Sans"/>
                <w:b/>
              </w:rPr>
              <w:t>Actions Taken:</w:t>
            </w:r>
          </w:p>
          <w:p w14:paraId="5513CBA4" w14:textId="77777777" w:rsidR="00F83443" w:rsidRPr="00F83443" w:rsidRDefault="00F83443" w:rsidP="00024AE4">
            <w:pPr>
              <w:widowControl w:val="0"/>
              <w:spacing w:line="360" w:lineRule="auto"/>
              <w:jc w:val="both"/>
              <w:rPr>
                <w:rFonts w:ascii="Google Sans" w:eastAsia="Google Sans" w:hAnsi="Google Sans" w:cs="Google Sans"/>
                <w:bCs/>
              </w:rPr>
            </w:pPr>
          </w:p>
          <w:p w14:paraId="737822AC" w14:textId="77777777" w:rsidR="00F83443" w:rsidRPr="00F83443" w:rsidRDefault="00F83443" w:rsidP="00024AE4">
            <w:pPr>
              <w:widowControl w:val="0"/>
              <w:spacing w:line="360" w:lineRule="auto"/>
              <w:jc w:val="both"/>
              <w:rPr>
                <w:rFonts w:ascii="Google Sans" w:eastAsia="Google Sans" w:hAnsi="Google Sans" w:cs="Google Sans"/>
                <w:bCs/>
              </w:rPr>
            </w:pPr>
            <w:r w:rsidRPr="00F83443">
              <w:rPr>
                <w:rFonts w:ascii="Google Sans" w:eastAsia="Google Sans" w:hAnsi="Google Sans" w:cs="Google Sans"/>
                <w:bCs/>
              </w:rPr>
              <w:t>- Applied a new firewall rule to limit ICMP traffic.</w:t>
            </w:r>
          </w:p>
          <w:p w14:paraId="62D7275A" w14:textId="77777777" w:rsidR="00F83443" w:rsidRPr="00F83443" w:rsidRDefault="00F83443" w:rsidP="00024AE4">
            <w:pPr>
              <w:widowControl w:val="0"/>
              <w:spacing w:line="360" w:lineRule="auto"/>
              <w:jc w:val="both"/>
              <w:rPr>
                <w:rFonts w:ascii="Google Sans" w:eastAsia="Google Sans" w:hAnsi="Google Sans" w:cs="Google Sans"/>
                <w:bCs/>
              </w:rPr>
            </w:pPr>
            <w:r w:rsidRPr="00F83443">
              <w:rPr>
                <w:rFonts w:ascii="Google Sans" w:eastAsia="Google Sans" w:hAnsi="Google Sans" w:cs="Google Sans"/>
                <w:bCs/>
              </w:rPr>
              <w:t>- Enabled source IP address verification on the firewall.</w:t>
            </w:r>
          </w:p>
          <w:p w14:paraId="50DD5677" w14:textId="730DA619" w:rsidR="00485B44" w:rsidRPr="00F83443" w:rsidRDefault="00F83443" w:rsidP="00024AE4">
            <w:pPr>
              <w:widowControl w:val="0"/>
              <w:spacing w:line="360" w:lineRule="auto"/>
              <w:jc w:val="both"/>
              <w:rPr>
                <w:rFonts w:ascii="Google Sans" w:eastAsia="Google Sans" w:hAnsi="Google Sans" w:cs="Google Sans"/>
                <w:bCs/>
              </w:rPr>
            </w:pPr>
            <w:r w:rsidRPr="00F83443">
              <w:rPr>
                <w:rFonts w:ascii="Google Sans" w:eastAsia="Google Sans" w:hAnsi="Google Sans" w:cs="Google Sans"/>
                <w:bCs/>
              </w:rPr>
              <w:t>- Implemented network monitoring software and IDS/IPS systems.</w:t>
            </w:r>
          </w:p>
        </w:tc>
      </w:tr>
      <w:tr w:rsidR="00485B44" w14:paraId="50DD567B" w14:textId="77777777">
        <w:trPr>
          <w:trHeight w:val="630"/>
        </w:trPr>
        <w:tc>
          <w:tcPr>
            <w:tcW w:w="2055" w:type="dxa"/>
            <w:shd w:val="clear" w:color="auto" w:fill="auto"/>
            <w:tcMar>
              <w:top w:w="100" w:type="dxa"/>
              <w:left w:w="100" w:type="dxa"/>
              <w:bottom w:w="100" w:type="dxa"/>
              <w:right w:w="100" w:type="dxa"/>
            </w:tcMar>
          </w:tcPr>
          <w:p w14:paraId="50DD5679"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63419C57" w14:textId="7E736CE7"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Monitoring Tools:</w:t>
            </w:r>
            <w:r w:rsidR="00024AE4">
              <w:rPr>
                <w:rFonts w:ascii="Google Sans" w:eastAsia="Google Sans" w:hAnsi="Google Sans" w:cs="Google Sans"/>
              </w:rPr>
              <w:t xml:space="preserve"> </w:t>
            </w:r>
            <w:r w:rsidRPr="00F06037">
              <w:rPr>
                <w:rFonts w:ascii="Google Sans" w:eastAsia="Google Sans" w:hAnsi="Google Sans" w:cs="Google Sans"/>
              </w:rPr>
              <w:t>Utilize network monitoring tools to detect unusual traffic patterns and potential signs of a DDoS attack.</w:t>
            </w:r>
          </w:p>
          <w:p w14:paraId="6717A685" w14:textId="54CF53DD"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Intrusion Detection Systems (IDS):</w:t>
            </w:r>
            <w:r w:rsidR="00024AE4">
              <w:rPr>
                <w:rFonts w:ascii="Google Sans" w:eastAsia="Google Sans" w:hAnsi="Google Sans" w:cs="Google Sans"/>
              </w:rPr>
              <w:t xml:space="preserve"> </w:t>
            </w:r>
            <w:r w:rsidRPr="00F06037">
              <w:rPr>
                <w:rFonts w:ascii="Google Sans" w:eastAsia="Google Sans" w:hAnsi="Google Sans" w:cs="Google Sans"/>
              </w:rPr>
              <w:t>Deploy IDS/IPS systems to identify and respond to abnormal network activity and suspicious traffic.</w:t>
            </w:r>
          </w:p>
          <w:p w14:paraId="115C3242" w14:textId="59DD081C"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Incident Alerts:</w:t>
            </w:r>
            <w:r w:rsidR="00024AE4">
              <w:rPr>
                <w:rFonts w:ascii="Google Sans" w:eastAsia="Google Sans" w:hAnsi="Google Sans" w:cs="Google Sans"/>
              </w:rPr>
              <w:t xml:space="preserve"> </w:t>
            </w:r>
            <w:r w:rsidRPr="00F06037">
              <w:rPr>
                <w:rFonts w:ascii="Google Sans" w:eastAsia="Google Sans" w:hAnsi="Google Sans" w:cs="Google Sans"/>
              </w:rPr>
              <w:t>Set up automated alerts for abnormal traffic spikes or unusual patterns that may indicate an ongoing attack.</w:t>
            </w:r>
          </w:p>
          <w:p w14:paraId="1900BDB5" w14:textId="77777777" w:rsidR="00F06037" w:rsidRPr="00F06037" w:rsidRDefault="00F06037" w:rsidP="00024AE4">
            <w:pPr>
              <w:widowControl w:val="0"/>
              <w:spacing w:line="360" w:lineRule="auto"/>
              <w:jc w:val="both"/>
              <w:rPr>
                <w:rFonts w:ascii="Google Sans" w:eastAsia="Google Sans" w:hAnsi="Google Sans" w:cs="Google Sans"/>
              </w:rPr>
            </w:pPr>
          </w:p>
          <w:p w14:paraId="4C7A9747" w14:textId="658F574A" w:rsidR="00F06037" w:rsidRPr="00024AE4" w:rsidRDefault="00F06037" w:rsidP="00024AE4">
            <w:pPr>
              <w:widowControl w:val="0"/>
              <w:spacing w:line="360" w:lineRule="auto"/>
              <w:jc w:val="both"/>
              <w:rPr>
                <w:rFonts w:ascii="Google Sans" w:eastAsia="Google Sans" w:hAnsi="Google Sans" w:cs="Google Sans"/>
                <w:b/>
                <w:bCs/>
              </w:rPr>
            </w:pPr>
            <w:r w:rsidRPr="00024AE4">
              <w:rPr>
                <w:rFonts w:ascii="Google Sans" w:eastAsia="Google Sans" w:hAnsi="Google Sans" w:cs="Google Sans"/>
                <w:b/>
                <w:bCs/>
              </w:rPr>
              <w:t>Actions Taken:</w:t>
            </w:r>
          </w:p>
          <w:p w14:paraId="160A666C" w14:textId="77777777" w:rsidR="00F06037" w:rsidRPr="00F06037" w:rsidRDefault="00F06037" w:rsidP="00024AE4">
            <w:pPr>
              <w:widowControl w:val="0"/>
              <w:spacing w:line="360" w:lineRule="auto"/>
              <w:jc w:val="both"/>
              <w:rPr>
                <w:rFonts w:ascii="Google Sans" w:eastAsia="Google Sans" w:hAnsi="Google Sans" w:cs="Google Sans"/>
              </w:rPr>
            </w:pPr>
          </w:p>
          <w:p w14:paraId="2807F8BB"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Installed network monitoring software to identify abnormal traffic patterns.</w:t>
            </w:r>
          </w:p>
          <w:p w14:paraId="50DD567A" w14:textId="54DDD9F3" w:rsidR="00485B44"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Integrated an IDS/IPS system to filter out suspicious ICMP traffic.</w:t>
            </w:r>
          </w:p>
        </w:tc>
      </w:tr>
      <w:tr w:rsidR="00485B44" w14:paraId="50DD567E" w14:textId="77777777">
        <w:trPr>
          <w:trHeight w:val="420"/>
        </w:trPr>
        <w:tc>
          <w:tcPr>
            <w:tcW w:w="2055" w:type="dxa"/>
            <w:shd w:val="clear" w:color="auto" w:fill="auto"/>
            <w:tcMar>
              <w:top w:w="100" w:type="dxa"/>
              <w:left w:w="100" w:type="dxa"/>
              <w:bottom w:w="100" w:type="dxa"/>
              <w:right w:w="100" w:type="dxa"/>
            </w:tcMar>
          </w:tcPr>
          <w:p w14:paraId="50DD567C"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3B4D915C" w14:textId="19BD7364"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Incident Response Plan:</w:t>
            </w:r>
            <w:r w:rsidR="00024AE4">
              <w:rPr>
                <w:rFonts w:ascii="Google Sans" w:eastAsia="Google Sans" w:hAnsi="Google Sans" w:cs="Google Sans"/>
              </w:rPr>
              <w:t xml:space="preserve"> </w:t>
            </w:r>
            <w:r w:rsidRPr="00F06037">
              <w:rPr>
                <w:rFonts w:ascii="Google Sans" w:eastAsia="Google Sans" w:hAnsi="Google Sans" w:cs="Google Sans"/>
              </w:rPr>
              <w:t>Develop and refine an incident response plan to ensure quick and effective responses to network attacks.</w:t>
            </w:r>
          </w:p>
          <w:p w14:paraId="29CE4733" w14:textId="7FA8ABD0"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lastRenderedPageBreak/>
              <w:t>Containment and Mitigation:</w:t>
            </w:r>
            <w:r w:rsidRPr="00F06037">
              <w:rPr>
                <w:rFonts w:ascii="Google Sans" w:eastAsia="Google Sans" w:hAnsi="Google Sans" w:cs="Google Sans"/>
              </w:rPr>
              <w:t xml:space="preserve"> Execute containment strategies to limit the impact of the attack, such as blocking malicious traffic and shutting down non-critical services.</w:t>
            </w:r>
          </w:p>
          <w:p w14:paraId="698E271F" w14:textId="5A6012E5"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Post-Incident Analysis:</w:t>
            </w:r>
            <w:r w:rsidR="00024AE4">
              <w:rPr>
                <w:rFonts w:ascii="Google Sans" w:eastAsia="Google Sans" w:hAnsi="Google Sans" w:cs="Google Sans"/>
              </w:rPr>
              <w:t xml:space="preserve"> </w:t>
            </w:r>
            <w:r w:rsidRPr="00F06037">
              <w:rPr>
                <w:rFonts w:ascii="Google Sans" w:eastAsia="Google Sans" w:hAnsi="Google Sans" w:cs="Google Sans"/>
              </w:rPr>
              <w:t>Conduct a thorough analysis of the incident to understand the attack vectors and improve future responses.</w:t>
            </w:r>
          </w:p>
          <w:p w14:paraId="0D7FC7ED" w14:textId="77777777" w:rsidR="00F06037" w:rsidRPr="00F06037" w:rsidRDefault="00F06037" w:rsidP="00024AE4">
            <w:pPr>
              <w:widowControl w:val="0"/>
              <w:spacing w:line="360" w:lineRule="auto"/>
              <w:jc w:val="both"/>
              <w:rPr>
                <w:rFonts w:ascii="Google Sans" w:eastAsia="Google Sans" w:hAnsi="Google Sans" w:cs="Google Sans"/>
              </w:rPr>
            </w:pPr>
          </w:p>
          <w:p w14:paraId="7A2585A4" w14:textId="53DB1D20" w:rsidR="00F06037" w:rsidRPr="00024AE4" w:rsidRDefault="00F06037" w:rsidP="00024AE4">
            <w:pPr>
              <w:widowControl w:val="0"/>
              <w:spacing w:line="360" w:lineRule="auto"/>
              <w:jc w:val="both"/>
              <w:rPr>
                <w:rFonts w:ascii="Google Sans" w:eastAsia="Google Sans" w:hAnsi="Google Sans" w:cs="Google Sans"/>
                <w:b/>
                <w:bCs/>
              </w:rPr>
            </w:pPr>
            <w:r w:rsidRPr="00024AE4">
              <w:rPr>
                <w:rFonts w:ascii="Google Sans" w:eastAsia="Google Sans" w:hAnsi="Google Sans" w:cs="Google Sans"/>
                <w:b/>
                <w:bCs/>
              </w:rPr>
              <w:t>Actions Taken:</w:t>
            </w:r>
          </w:p>
          <w:p w14:paraId="0C84EDC6" w14:textId="77777777" w:rsidR="00F06037" w:rsidRPr="00F06037" w:rsidRDefault="00F06037" w:rsidP="00024AE4">
            <w:pPr>
              <w:widowControl w:val="0"/>
              <w:spacing w:line="360" w:lineRule="auto"/>
              <w:jc w:val="both"/>
              <w:rPr>
                <w:rFonts w:ascii="Google Sans" w:eastAsia="Google Sans" w:hAnsi="Google Sans" w:cs="Google Sans"/>
              </w:rPr>
            </w:pPr>
          </w:p>
          <w:p w14:paraId="62A28EE2"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Blocked incoming ICMP packets to stop the attack.</w:t>
            </w:r>
          </w:p>
          <w:p w14:paraId="115058A9"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Took non-critical network services offline to preserve critical services.</w:t>
            </w:r>
          </w:p>
          <w:p w14:paraId="50DD567D" w14:textId="5265F5BA" w:rsidR="00485B44"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Restored network services and investigated the source of the attack.</w:t>
            </w:r>
          </w:p>
        </w:tc>
      </w:tr>
      <w:tr w:rsidR="00485B44" w14:paraId="50DD5681" w14:textId="77777777">
        <w:trPr>
          <w:trHeight w:val="420"/>
        </w:trPr>
        <w:tc>
          <w:tcPr>
            <w:tcW w:w="2055" w:type="dxa"/>
            <w:shd w:val="clear" w:color="auto" w:fill="auto"/>
            <w:tcMar>
              <w:top w:w="100" w:type="dxa"/>
              <w:left w:w="100" w:type="dxa"/>
              <w:bottom w:w="100" w:type="dxa"/>
              <w:right w:w="100" w:type="dxa"/>
            </w:tcMar>
          </w:tcPr>
          <w:p w14:paraId="50DD567F" w14:textId="77777777" w:rsidR="00485B44" w:rsidRDefault="00024AE4" w:rsidP="00024AE4">
            <w:pPr>
              <w:widowControl w:val="0"/>
              <w:spacing w:line="360" w:lineRule="auto"/>
              <w:jc w:val="both"/>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64F88223" w14:textId="536FCAD3"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Restoration of Services:</w:t>
            </w:r>
            <w:r w:rsidR="00024AE4">
              <w:rPr>
                <w:rFonts w:ascii="Google Sans" w:eastAsia="Google Sans" w:hAnsi="Google Sans" w:cs="Google Sans"/>
              </w:rPr>
              <w:t xml:space="preserve"> </w:t>
            </w:r>
            <w:r w:rsidRPr="00F06037">
              <w:rPr>
                <w:rFonts w:ascii="Google Sans" w:eastAsia="Google Sans" w:hAnsi="Google Sans" w:cs="Google Sans"/>
              </w:rPr>
              <w:t xml:space="preserve"> Restore affected network services and systems to normal operation as quickly as possible.</w:t>
            </w:r>
          </w:p>
          <w:p w14:paraId="2CA56E94" w14:textId="0545E595"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Data Integrity Checks:</w:t>
            </w:r>
            <w:r w:rsidRPr="00F06037">
              <w:rPr>
                <w:rFonts w:ascii="Google Sans" w:eastAsia="Google Sans" w:hAnsi="Google Sans" w:cs="Google Sans"/>
              </w:rPr>
              <w:t xml:space="preserve"> Verify the integrity of data and systems that may have been affected by the attack.</w:t>
            </w:r>
          </w:p>
          <w:p w14:paraId="618FF2E3" w14:textId="4F2787AC" w:rsidR="00F06037" w:rsidRPr="00F06037" w:rsidRDefault="00F06037" w:rsidP="00024AE4">
            <w:pPr>
              <w:widowControl w:val="0"/>
              <w:spacing w:line="360" w:lineRule="auto"/>
              <w:jc w:val="both"/>
              <w:rPr>
                <w:rFonts w:ascii="Google Sans" w:eastAsia="Google Sans" w:hAnsi="Google Sans" w:cs="Google Sans"/>
              </w:rPr>
            </w:pPr>
            <w:r w:rsidRPr="00024AE4">
              <w:rPr>
                <w:rFonts w:ascii="Google Sans" w:eastAsia="Google Sans" w:hAnsi="Google Sans" w:cs="Google Sans"/>
                <w:b/>
                <w:bCs/>
              </w:rPr>
              <w:t>I</w:t>
            </w:r>
            <w:r w:rsidR="00024AE4" w:rsidRPr="00024AE4">
              <w:rPr>
                <w:rFonts w:ascii="Google Sans" w:eastAsia="Google Sans" w:hAnsi="Google Sans" w:cs="Google Sans"/>
                <w:b/>
                <w:bCs/>
              </w:rPr>
              <w:t>m</w:t>
            </w:r>
            <w:r w:rsidRPr="00024AE4">
              <w:rPr>
                <w:rFonts w:ascii="Google Sans" w:eastAsia="Google Sans" w:hAnsi="Google Sans" w:cs="Google Sans"/>
                <w:b/>
                <w:bCs/>
              </w:rPr>
              <w:t>provement and Adaptation:</w:t>
            </w:r>
            <w:r w:rsidRPr="00F06037">
              <w:rPr>
                <w:rFonts w:ascii="Google Sans" w:eastAsia="Google Sans" w:hAnsi="Google Sans" w:cs="Google Sans"/>
              </w:rPr>
              <w:t xml:space="preserve"> Update security measures and incident response procedures based on lessons learned from the incident.</w:t>
            </w:r>
          </w:p>
          <w:p w14:paraId="6A65E779" w14:textId="77777777" w:rsidR="00F06037" w:rsidRPr="00F06037" w:rsidRDefault="00F06037" w:rsidP="00024AE4">
            <w:pPr>
              <w:widowControl w:val="0"/>
              <w:spacing w:line="360" w:lineRule="auto"/>
              <w:jc w:val="both"/>
              <w:rPr>
                <w:rFonts w:ascii="Google Sans" w:eastAsia="Google Sans" w:hAnsi="Google Sans" w:cs="Google Sans"/>
              </w:rPr>
            </w:pPr>
          </w:p>
          <w:p w14:paraId="626DF435" w14:textId="04885C14" w:rsidR="00F06037" w:rsidRPr="00024AE4" w:rsidRDefault="00F06037" w:rsidP="00024AE4">
            <w:pPr>
              <w:widowControl w:val="0"/>
              <w:spacing w:line="360" w:lineRule="auto"/>
              <w:jc w:val="both"/>
              <w:rPr>
                <w:rFonts w:ascii="Google Sans" w:eastAsia="Google Sans" w:hAnsi="Google Sans" w:cs="Google Sans"/>
                <w:b/>
                <w:bCs/>
              </w:rPr>
            </w:pPr>
            <w:r w:rsidRPr="00024AE4">
              <w:rPr>
                <w:rFonts w:ascii="Google Sans" w:eastAsia="Google Sans" w:hAnsi="Google Sans" w:cs="Google Sans"/>
                <w:b/>
                <w:bCs/>
              </w:rPr>
              <w:t>Actions Taken:</w:t>
            </w:r>
          </w:p>
          <w:p w14:paraId="2F3E7AA2" w14:textId="77777777" w:rsidR="00F06037" w:rsidRPr="00F06037" w:rsidRDefault="00F06037" w:rsidP="00024AE4">
            <w:pPr>
              <w:widowControl w:val="0"/>
              <w:spacing w:line="360" w:lineRule="auto"/>
              <w:jc w:val="both"/>
              <w:rPr>
                <w:rFonts w:ascii="Google Sans" w:eastAsia="Google Sans" w:hAnsi="Google Sans" w:cs="Google Sans"/>
              </w:rPr>
            </w:pPr>
          </w:p>
          <w:p w14:paraId="0AF3697A" w14:textId="77777777" w:rsidR="00F06037" w:rsidRPr="00F06037"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Restored critical network services.</w:t>
            </w:r>
          </w:p>
          <w:p w14:paraId="50DD5680" w14:textId="372231E1" w:rsidR="00485B44" w:rsidRDefault="00F06037" w:rsidP="00024AE4">
            <w:pPr>
              <w:widowControl w:val="0"/>
              <w:spacing w:line="360" w:lineRule="auto"/>
              <w:jc w:val="both"/>
              <w:rPr>
                <w:rFonts w:ascii="Google Sans" w:eastAsia="Google Sans" w:hAnsi="Google Sans" w:cs="Google Sans"/>
              </w:rPr>
            </w:pPr>
            <w:r w:rsidRPr="00F06037">
              <w:rPr>
                <w:rFonts w:ascii="Google Sans" w:eastAsia="Google Sans" w:hAnsi="Google Sans" w:cs="Google Sans"/>
              </w:rPr>
              <w:t>- Implemented improvements to firewall rules and network monitoring to prevent future attacks.</w:t>
            </w:r>
          </w:p>
        </w:tc>
      </w:tr>
    </w:tbl>
    <w:p w14:paraId="50DD5682" w14:textId="77777777" w:rsidR="00485B44" w:rsidRDefault="00485B44" w:rsidP="00024AE4">
      <w:pPr>
        <w:spacing w:after="200" w:line="360" w:lineRule="auto"/>
        <w:ind w:left="-360" w:right="-360"/>
        <w:jc w:val="both"/>
        <w:rPr>
          <w:rFonts w:ascii="Google Sans" w:eastAsia="Google Sans" w:hAnsi="Google Sans" w:cs="Google Sans"/>
        </w:rPr>
      </w:pPr>
    </w:p>
    <w:p w14:paraId="50DD5683" w14:textId="77777777" w:rsidR="00485B44" w:rsidRDefault="00024AE4" w:rsidP="00024AE4">
      <w:pPr>
        <w:spacing w:after="200" w:line="360" w:lineRule="auto"/>
        <w:ind w:left="-360" w:right="-360"/>
        <w:jc w:val="both"/>
        <w:rPr>
          <w:rFonts w:ascii="Google Sans" w:eastAsia="Google Sans" w:hAnsi="Google Sans" w:cs="Google Sans"/>
        </w:rPr>
      </w:pPr>
      <w:r>
        <w:pict w14:anchorId="50DD5688">
          <v:rect id="_x0000_i1025" style="width:0;height:1.5pt" o:hralign="center" o:hrstd="t" o:hr="t" fillcolor="#a0a0a0" stroked="f"/>
        </w:pict>
      </w:r>
    </w:p>
    <w:p w14:paraId="50DD5684" w14:textId="77777777" w:rsidR="00485B44" w:rsidRDefault="00485B44" w:rsidP="00024AE4">
      <w:pPr>
        <w:spacing w:line="360" w:lineRule="auto"/>
        <w:ind w:left="-360" w:right="-360"/>
        <w:jc w:val="both"/>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485B44" w14:paraId="50DD5686" w14:textId="77777777">
        <w:tc>
          <w:tcPr>
            <w:tcW w:w="10080" w:type="dxa"/>
            <w:shd w:val="clear" w:color="auto" w:fill="auto"/>
            <w:tcMar>
              <w:top w:w="100" w:type="dxa"/>
              <w:left w:w="100" w:type="dxa"/>
              <w:bottom w:w="100" w:type="dxa"/>
              <w:right w:w="100" w:type="dxa"/>
            </w:tcMar>
          </w:tcPr>
          <w:p w14:paraId="231732C4" w14:textId="77777777" w:rsidR="00024AE4" w:rsidRDefault="00024AE4" w:rsidP="00024AE4">
            <w:pPr>
              <w:widowControl w:val="0"/>
              <w:pBdr>
                <w:top w:val="nil"/>
                <w:left w:val="nil"/>
                <w:bottom w:val="nil"/>
                <w:right w:val="nil"/>
                <w:between w:val="nil"/>
              </w:pBdr>
              <w:spacing w:line="240" w:lineRule="auto"/>
              <w:jc w:val="both"/>
              <w:rPr>
                <w:rFonts w:ascii="Google Sans" w:eastAsia="Google Sans" w:hAnsi="Google Sans" w:cs="Google Sans"/>
              </w:rPr>
            </w:pPr>
            <w:r>
              <w:rPr>
                <w:rFonts w:ascii="Google Sans" w:eastAsia="Google Sans" w:hAnsi="Google Sans" w:cs="Google Sans"/>
              </w:rPr>
              <w:t>Reflections/Notes:</w:t>
            </w:r>
            <w:r>
              <w:t xml:space="preserve"> </w:t>
            </w:r>
            <w:r w:rsidRPr="00024AE4">
              <w:rPr>
                <w:rFonts w:ascii="Google Sans" w:eastAsia="Google Sans" w:hAnsi="Google Sans" w:cs="Google Sans"/>
              </w:rPr>
              <w:t xml:space="preserve">- </w:t>
            </w:r>
          </w:p>
          <w:p w14:paraId="375201CF" w14:textId="77777777" w:rsidR="00024AE4" w:rsidRDefault="00024AE4" w:rsidP="00024AE4">
            <w:pPr>
              <w:widowControl w:val="0"/>
              <w:pBdr>
                <w:top w:val="nil"/>
                <w:left w:val="nil"/>
                <w:bottom w:val="nil"/>
                <w:right w:val="nil"/>
                <w:between w:val="nil"/>
              </w:pBdr>
              <w:spacing w:line="240" w:lineRule="auto"/>
              <w:jc w:val="both"/>
              <w:rPr>
                <w:rFonts w:ascii="Google Sans" w:eastAsia="Google Sans" w:hAnsi="Google Sans" w:cs="Google Sans"/>
              </w:rPr>
            </w:pPr>
          </w:p>
          <w:p w14:paraId="45DE5C22" w14:textId="77777777" w:rsidR="00024AE4" w:rsidRPr="00024AE4" w:rsidRDefault="00024AE4" w:rsidP="00024AE4">
            <w:pPr>
              <w:pStyle w:val="ListParagraph"/>
              <w:widowControl w:val="0"/>
              <w:numPr>
                <w:ilvl w:val="0"/>
                <w:numId w:val="1"/>
              </w:numPr>
              <w:pBdr>
                <w:top w:val="nil"/>
                <w:left w:val="nil"/>
                <w:bottom w:val="nil"/>
                <w:right w:val="nil"/>
                <w:between w:val="nil"/>
              </w:pBdr>
              <w:spacing w:line="240" w:lineRule="auto"/>
              <w:jc w:val="both"/>
              <w:rPr>
                <w:rFonts w:ascii="Google Sans" w:eastAsia="Google Sans" w:hAnsi="Google Sans" w:cs="Google Sans"/>
              </w:rPr>
            </w:pPr>
            <w:r w:rsidRPr="00024AE4">
              <w:rPr>
                <w:rFonts w:ascii="Google Sans" w:eastAsia="Google Sans" w:hAnsi="Google Sans" w:cs="Google Sans"/>
              </w:rPr>
              <w:t>Regularly reviewing and updating firewall configurations is crucial to maintaining network security.</w:t>
            </w:r>
          </w:p>
          <w:p w14:paraId="5D92A04C" w14:textId="0537B9C5" w:rsidR="00024AE4" w:rsidRPr="00024AE4" w:rsidRDefault="00024AE4" w:rsidP="00024AE4">
            <w:pPr>
              <w:pStyle w:val="ListParagraph"/>
              <w:widowControl w:val="0"/>
              <w:numPr>
                <w:ilvl w:val="0"/>
                <w:numId w:val="1"/>
              </w:numPr>
              <w:pBdr>
                <w:top w:val="nil"/>
                <w:left w:val="nil"/>
                <w:bottom w:val="nil"/>
                <w:right w:val="nil"/>
                <w:between w:val="nil"/>
              </w:pBdr>
              <w:spacing w:line="240" w:lineRule="auto"/>
              <w:jc w:val="both"/>
              <w:rPr>
                <w:rFonts w:ascii="Google Sans" w:eastAsia="Google Sans" w:hAnsi="Google Sans" w:cs="Google Sans"/>
              </w:rPr>
            </w:pPr>
            <w:r w:rsidRPr="00024AE4">
              <w:rPr>
                <w:rFonts w:ascii="Google Sans" w:eastAsia="Google Sans" w:hAnsi="Google Sans" w:cs="Google Sans"/>
              </w:rPr>
              <w:lastRenderedPageBreak/>
              <w:t>Implementing comprehensive network monitoring and IDS/IPS systems enhances the ability to detect and respond to attacks promptly.</w:t>
            </w:r>
          </w:p>
          <w:p w14:paraId="50DD5685" w14:textId="45E4F2CF" w:rsidR="00485B44" w:rsidRPr="00024AE4" w:rsidRDefault="00024AE4" w:rsidP="00024AE4">
            <w:pPr>
              <w:pStyle w:val="ListParagraph"/>
              <w:widowControl w:val="0"/>
              <w:numPr>
                <w:ilvl w:val="0"/>
                <w:numId w:val="1"/>
              </w:numPr>
              <w:pBdr>
                <w:top w:val="nil"/>
                <w:left w:val="nil"/>
                <w:bottom w:val="nil"/>
                <w:right w:val="nil"/>
                <w:between w:val="nil"/>
              </w:pBdr>
              <w:spacing w:line="240" w:lineRule="auto"/>
              <w:jc w:val="both"/>
              <w:rPr>
                <w:rFonts w:ascii="Google Sans" w:eastAsia="Google Sans" w:hAnsi="Google Sans" w:cs="Google Sans"/>
              </w:rPr>
            </w:pPr>
            <w:r w:rsidRPr="00024AE4">
              <w:rPr>
                <w:rFonts w:ascii="Google Sans" w:eastAsia="Google Sans" w:hAnsi="Google Sans" w:cs="Google Sans"/>
              </w:rPr>
              <w:t>Continuous training and updating of security policies and incident response plans are essential for adapting to new threats and improving overall security posture.</w:t>
            </w:r>
          </w:p>
        </w:tc>
      </w:tr>
    </w:tbl>
    <w:p w14:paraId="50DD5687" w14:textId="77777777" w:rsidR="00485B44" w:rsidRDefault="00485B44" w:rsidP="00024AE4">
      <w:pPr>
        <w:spacing w:line="360" w:lineRule="auto"/>
        <w:ind w:left="-360" w:right="-360"/>
        <w:jc w:val="both"/>
        <w:rPr>
          <w:rFonts w:ascii="Google Sans" w:eastAsia="Google Sans" w:hAnsi="Google Sans" w:cs="Google Sans"/>
        </w:rPr>
      </w:pPr>
    </w:p>
    <w:sectPr w:rsidR="00485B44">
      <w:headerReference w:type="first" r:id="rId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D5690" w14:textId="77777777" w:rsidR="00024AE4" w:rsidRDefault="00024AE4">
      <w:pPr>
        <w:spacing w:line="240" w:lineRule="auto"/>
      </w:pPr>
      <w:r>
        <w:separator/>
      </w:r>
    </w:p>
  </w:endnote>
  <w:endnote w:type="continuationSeparator" w:id="0">
    <w:p w14:paraId="50DD5692" w14:textId="77777777" w:rsidR="00024AE4" w:rsidRDefault="00024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CC8C3BF-3D53-4B58-9956-F58B5523A649}"/>
    <w:embedBold r:id="rId2" w:fontKey="{CFD6836E-4E78-4024-84AC-5EA5E3890883}"/>
  </w:font>
  <w:font w:name="Calibri">
    <w:panose1 w:val="020F0502020204030204"/>
    <w:charset w:val="00"/>
    <w:family w:val="swiss"/>
    <w:pitch w:val="variable"/>
    <w:sig w:usb0="E4002EFF" w:usb1="C200247B" w:usb2="00000009" w:usb3="00000000" w:csb0="000001FF" w:csb1="00000000"/>
    <w:embedRegular r:id="rId3" w:fontKey="{BC35A93F-3E89-4F34-9392-B6CBFDB4477A}"/>
  </w:font>
  <w:font w:name="Cambria">
    <w:panose1 w:val="02040503050406030204"/>
    <w:charset w:val="00"/>
    <w:family w:val="roman"/>
    <w:pitch w:val="variable"/>
    <w:sig w:usb0="E00006FF" w:usb1="420024FF" w:usb2="02000000" w:usb3="00000000" w:csb0="0000019F" w:csb1="00000000"/>
    <w:embedRegular r:id="rId4" w:fontKey="{A2EFF01F-0ACB-4826-A3E7-A23E6FA3DD3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D568C" w14:textId="77777777" w:rsidR="00024AE4" w:rsidRDefault="00024AE4">
      <w:pPr>
        <w:spacing w:line="240" w:lineRule="auto"/>
      </w:pPr>
      <w:r>
        <w:separator/>
      </w:r>
    </w:p>
  </w:footnote>
  <w:footnote w:type="continuationSeparator" w:id="0">
    <w:p w14:paraId="50DD568E" w14:textId="77777777" w:rsidR="00024AE4" w:rsidRDefault="00024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D568A" w14:textId="77777777" w:rsidR="00485B44" w:rsidRDefault="00024AE4">
    <w:r>
      <w:rPr>
        <w:noProof/>
      </w:rPr>
      <w:drawing>
        <wp:inline distT="114300" distB="114300" distL="114300" distR="114300" wp14:anchorId="50DD568C" wp14:editId="50DD568D">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F580F"/>
    <w:multiLevelType w:val="hybridMultilevel"/>
    <w:tmpl w:val="6F26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952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B44"/>
    <w:rsid w:val="00024AE4"/>
    <w:rsid w:val="00485B44"/>
    <w:rsid w:val="006165B7"/>
    <w:rsid w:val="00A43DE7"/>
    <w:rsid w:val="00E24471"/>
    <w:rsid w:val="00F06037"/>
    <w:rsid w:val="00F83443"/>
    <w:rsid w:val="00FC2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DD566D"/>
  <w15:docId w15:val="{28411D4A-F48D-418D-B977-BB6B77D4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165B7"/>
    <w:pPr>
      <w:tabs>
        <w:tab w:val="center" w:pos="4680"/>
        <w:tab w:val="right" w:pos="9360"/>
      </w:tabs>
      <w:spacing w:line="240" w:lineRule="auto"/>
    </w:pPr>
  </w:style>
  <w:style w:type="character" w:customStyle="1" w:styleId="HeaderChar">
    <w:name w:val="Header Char"/>
    <w:basedOn w:val="DefaultParagraphFont"/>
    <w:link w:val="Header"/>
    <w:uiPriority w:val="99"/>
    <w:rsid w:val="006165B7"/>
  </w:style>
  <w:style w:type="paragraph" w:styleId="Footer">
    <w:name w:val="footer"/>
    <w:basedOn w:val="Normal"/>
    <w:link w:val="FooterChar"/>
    <w:uiPriority w:val="99"/>
    <w:unhideWhenUsed/>
    <w:rsid w:val="006165B7"/>
    <w:pPr>
      <w:tabs>
        <w:tab w:val="center" w:pos="4680"/>
        <w:tab w:val="right" w:pos="9360"/>
      </w:tabs>
      <w:spacing w:line="240" w:lineRule="auto"/>
    </w:pPr>
  </w:style>
  <w:style w:type="character" w:customStyle="1" w:styleId="FooterChar">
    <w:name w:val="Footer Char"/>
    <w:basedOn w:val="DefaultParagraphFont"/>
    <w:link w:val="Footer"/>
    <w:uiPriority w:val="99"/>
    <w:rsid w:val="006165B7"/>
  </w:style>
  <w:style w:type="paragraph" w:styleId="ListParagraph">
    <w:name w:val="List Paragraph"/>
    <w:basedOn w:val="Normal"/>
    <w:uiPriority w:val="34"/>
    <w:qFormat/>
    <w:rsid w:val="00024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7</cp:revision>
  <dcterms:created xsi:type="dcterms:W3CDTF">2024-08-27T16:48:00Z</dcterms:created>
  <dcterms:modified xsi:type="dcterms:W3CDTF">2024-08-27T16:58:00Z</dcterms:modified>
</cp:coreProperties>
</file>