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304" w:rsidRDefault="00A025EF">
      <w:r>
        <w:t>Contexte :</w:t>
      </w:r>
      <w:r w:rsidR="00960F3F">
        <w:t xml:space="preserve"> En groupe de 3, a</w:t>
      </w:r>
      <w:bookmarkStart w:id="0" w:name="_GoBack"/>
      <w:bookmarkEnd w:id="0"/>
      <w:r w:rsidR="00960F3F">
        <w:t>près avoir réalisé deux montages destinés à nous faire mieux comprendre le projet, nous devons créer une patate connectée, qui réagira à différentes pressions à sa surface. Elle doit réagir à la pression d’un doigt, de deux doigts et à celle d’une main entière.</w:t>
      </w:r>
    </w:p>
    <w:p w:rsidR="00A025EF" w:rsidRDefault="00A025EF"/>
    <w:p w:rsidR="00A025EF" w:rsidRDefault="00A025EF"/>
    <w:sectPr w:rsidR="00A025EF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25EF"/>
    <w:rsid w:val="00910ADD"/>
    <w:rsid w:val="00960F3F"/>
    <w:rsid w:val="00A025EF"/>
    <w:rsid w:val="00DA1304"/>
    <w:rsid w:val="00E5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06F280"/>
  <w14:defaultImageDpi w14:val="0"/>
  <w15:docId w15:val="{91B0A088-F5D3-4B9B-99BA-728E7F74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BRAESCH ANTOINE</dc:creator>
  <cp:keywords/>
  <dc:description/>
  <cp:lastModifiedBy>BRAESCH ANTOINE</cp:lastModifiedBy>
  <cp:revision>4</cp:revision>
  <dcterms:created xsi:type="dcterms:W3CDTF">2016-11-14T14:54:00Z</dcterms:created>
  <dcterms:modified xsi:type="dcterms:W3CDTF">2016-11-14T15:02:00Z</dcterms:modified>
</cp:coreProperties>
</file>