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33D126" w14:textId="77777777" w:rsidR="008A6E94" w:rsidRPr="008A6E94" w:rsidRDefault="008A6E94" w:rsidP="008A6E94">
      <w:pPr>
        <w:spacing w:after="60"/>
        <w:jc w:val="center"/>
        <w:rPr>
          <w:rFonts w:ascii="Calibri Light" w:eastAsia="Times New Roman" w:hAnsi="Calibri Light" w:cs="Calibri Light"/>
          <w:b/>
          <w:bCs/>
          <w:color w:val="000000"/>
          <w:sz w:val="40"/>
          <w:szCs w:val="40"/>
          <w:lang w:eastAsia="fr-FR"/>
        </w:rPr>
      </w:pPr>
      <w:r w:rsidRPr="008A6E94">
        <w:rPr>
          <w:rFonts w:ascii="Calibri Light" w:eastAsia="Times New Roman" w:hAnsi="Calibri Light" w:cs="Calibri Light"/>
          <w:b/>
          <w:bCs/>
          <w:color w:val="000000"/>
          <w:sz w:val="40"/>
          <w:szCs w:val="40"/>
          <w:lang w:eastAsia="fr-FR"/>
        </w:rPr>
        <w:t>SAÉ S1.05 : Recueil de besoins</w:t>
      </w:r>
    </w:p>
    <w:p w14:paraId="3E33C343" w14:textId="2DD85989" w:rsidR="00C1321C" w:rsidRDefault="008A6E94" w:rsidP="00876BA4">
      <w:pPr>
        <w:spacing w:after="60"/>
        <w:jc w:val="center"/>
        <w:rPr>
          <w:rFonts w:ascii="Calibri Light" w:eastAsia="Times New Roman" w:hAnsi="Calibri Light" w:cs="Calibri Light"/>
          <w:b/>
          <w:bCs/>
          <w:color w:val="000000"/>
          <w:sz w:val="40"/>
          <w:szCs w:val="40"/>
          <w:lang w:eastAsia="fr-FR"/>
        </w:rPr>
      </w:pPr>
      <w:r w:rsidRPr="008A6E94">
        <w:rPr>
          <w:rFonts w:ascii="Calibri Light" w:eastAsia="Times New Roman" w:hAnsi="Calibri Light" w:cs="Calibri Light"/>
          <w:b/>
          <w:bCs/>
          <w:color w:val="000000"/>
          <w:sz w:val="40"/>
          <w:szCs w:val="40"/>
          <w:lang w:eastAsia="fr-FR"/>
        </w:rPr>
        <w:t>Éléments de méthodologie</w:t>
      </w:r>
    </w:p>
    <w:p w14:paraId="08EF4FE8" w14:textId="794200EC" w:rsidR="000F5323" w:rsidRPr="00C1321C" w:rsidRDefault="00C1321C" w:rsidP="00C1321C">
      <w:pPr>
        <w:spacing w:after="60"/>
        <w:rPr>
          <w:rFonts w:ascii="Calibri Light" w:eastAsia="Times New Roman" w:hAnsi="Calibri Light" w:cs="Calibri Light"/>
          <w:b/>
          <w:bCs/>
          <w:color w:val="000000"/>
          <w:sz w:val="16"/>
          <w:szCs w:val="16"/>
          <w:lang w:eastAsia="fr-FR"/>
        </w:rPr>
      </w:pPr>
      <w:r w:rsidRPr="00C1321C">
        <w:rPr>
          <w:rFonts w:ascii="Calibri Light" w:eastAsia="Times New Roman" w:hAnsi="Calibri Light" w:cs="Calibri Light"/>
          <w:b/>
          <w:bCs/>
          <w:color w:val="000000"/>
          <w:sz w:val="32"/>
          <w:szCs w:val="32"/>
          <w:lang w:eastAsia="fr-FR"/>
        </w:rPr>
        <w:t xml:space="preserve">1. </w:t>
      </w:r>
      <w:r>
        <w:rPr>
          <w:rFonts w:ascii="Calibri Light" w:eastAsia="Times New Roman" w:hAnsi="Calibri Light" w:cs="Calibri Light"/>
          <w:b/>
          <w:bCs/>
          <w:color w:val="000000"/>
          <w:sz w:val="32"/>
          <w:szCs w:val="32"/>
          <w:lang w:eastAsia="fr-FR"/>
        </w:rPr>
        <w:t>D</w:t>
      </w:r>
      <w:r w:rsidRPr="00C1321C">
        <w:rPr>
          <w:rFonts w:ascii="Calibri Light" w:eastAsia="Times New Roman" w:hAnsi="Calibri Light" w:cs="Calibri Light"/>
          <w:b/>
          <w:bCs/>
          <w:color w:val="000000"/>
          <w:sz w:val="32"/>
          <w:szCs w:val="32"/>
          <w:lang w:eastAsia="fr-FR"/>
        </w:rPr>
        <w:t>éfinitions</w:t>
      </w:r>
    </w:p>
    <w:p w14:paraId="5FD928BB" w14:textId="21C30A07" w:rsidR="000F5323" w:rsidRPr="000F5323" w:rsidRDefault="000F5323" w:rsidP="000F5323">
      <w:pPr>
        <w:pBdr>
          <w:top w:val="single" w:sz="4" w:space="1" w:color="auto"/>
          <w:left w:val="single" w:sz="4" w:space="0" w:color="auto"/>
          <w:bottom w:val="single" w:sz="4" w:space="1" w:color="auto"/>
          <w:right w:val="single" w:sz="4" w:space="4" w:color="auto"/>
        </w:pBdr>
        <w:spacing w:before="120" w:after="120"/>
        <w:jc w:val="center"/>
        <w:rPr>
          <w:rFonts w:ascii="Calibri Light" w:hAnsi="Calibri Light" w:cs="Calibri Light"/>
          <w:sz w:val="22"/>
          <w:szCs w:val="22"/>
        </w:rPr>
      </w:pPr>
      <w:r w:rsidRPr="000F5323">
        <w:rPr>
          <w:rFonts w:ascii="Calibri Light" w:hAnsi="Calibri Light" w:cs="Calibri Light"/>
          <w:sz w:val="22"/>
          <w:szCs w:val="22"/>
        </w:rPr>
        <w:t>« Réaliser une enquête</w:t>
      </w:r>
      <w:r w:rsidR="00223748">
        <w:rPr>
          <w:rFonts w:ascii="Calibri Light" w:hAnsi="Calibri Light" w:cs="Calibri Light"/>
          <w:sz w:val="22"/>
          <w:szCs w:val="22"/>
        </w:rPr>
        <w:t>,</w:t>
      </w:r>
      <w:r w:rsidRPr="000F5323">
        <w:rPr>
          <w:rFonts w:ascii="Calibri Light" w:hAnsi="Calibri Light" w:cs="Calibri Light"/>
          <w:sz w:val="22"/>
          <w:szCs w:val="22"/>
        </w:rPr>
        <w:t xml:space="preserve"> c’est interroger un certain nombre d’individus en vue d’une généralisation » Ghiglione et </w:t>
      </w:r>
      <w:proofErr w:type="spellStart"/>
      <w:r w:rsidRPr="000F5323">
        <w:rPr>
          <w:rFonts w:ascii="Calibri Light" w:hAnsi="Calibri Light" w:cs="Calibri Light"/>
          <w:sz w:val="22"/>
          <w:szCs w:val="22"/>
        </w:rPr>
        <w:t>Matalon</w:t>
      </w:r>
      <w:proofErr w:type="spellEnd"/>
      <w:r w:rsidRPr="000F5323">
        <w:rPr>
          <w:rFonts w:ascii="Calibri Light" w:hAnsi="Calibri Light" w:cs="Calibri Light"/>
          <w:sz w:val="22"/>
          <w:szCs w:val="22"/>
        </w:rPr>
        <w:t>, 1998, p. 6</w:t>
      </w:r>
    </w:p>
    <w:p w14:paraId="28FC89A4" w14:textId="77777777" w:rsidR="000F5323" w:rsidRPr="000F5323" w:rsidRDefault="000F5323" w:rsidP="000F5323">
      <w:pPr>
        <w:spacing w:before="120" w:after="120"/>
        <w:jc w:val="both"/>
        <w:rPr>
          <w:rFonts w:ascii="Calibri Light" w:hAnsi="Calibri Light" w:cs="Calibri Light"/>
          <w:sz w:val="22"/>
          <w:szCs w:val="22"/>
        </w:rPr>
      </w:pPr>
      <w:r w:rsidRPr="000F5323">
        <w:rPr>
          <w:rFonts w:ascii="Calibri Light" w:hAnsi="Calibri Light" w:cs="Calibri Light"/>
          <w:sz w:val="22"/>
          <w:szCs w:val="22"/>
        </w:rPr>
        <w:t>Cette définition, parmi d’autres possibles, permet de distinguer l’enquête d’autres méthodes sociologiques (l’observation participante par exemple, l’expérimentation).</w:t>
      </w:r>
    </w:p>
    <w:p w14:paraId="7B392E25" w14:textId="67E60946" w:rsidR="000F5323" w:rsidRPr="000F5323" w:rsidRDefault="000F5323" w:rsidP="000F5323">
      <w:pPr>
        <w:spacing w:before="120" w:after="120"/>
        <w:jc w:val="both"/>
        <w:rPr>
          <w:rFonts w:ascii="Calibri Light" w:hAnsi="Calibri Light" w:cs="Calibri Light"/>
          <w:sz w:val="22"/>
          <w:szCs w:val="22"/>
        </w:rPr>
      </w:pPr>
      <w:r w:rsidRPr="000F5323">
        <w:rPr>
          <w:rFonts w:ascii="Calibri Light" w:hAnsi="Calibri Light" w:cs="Calibri Light"/>
          <w:sz w:val="22"/>
          <w:szCs w:val="22"/>
        </w:rPr>
        <w:t>Elle souligne que les réponses sont individuelles et qu’elles renvoient aux dires, aux paroles, pratiques et perceptions d’une personne en situation individuelle.</w:t>
      </w:r>
    </w:p>
    <w:p w14:paraId="5BAC2BEA" w14:textId="557041A1" w:rsidR="000F5323" w:rsidRPr="000F5323" w:rsidRDefault="000F5323" w:rsidP="000F5323">
      <w:pPr>
        <w:spacing w:before="120" w:after="120"/>
        <w:jc w:val="both"/>
        <w:rPr>
          <w:rFonts w:ascii="Calibri Light" w:hAnsi="Calibri Light" w:cs="Calibri Light"/>
          <w:sz w:val="22"/>
          <w:szCs w:val="22"/>
        </w:rPr>
      </w:pPr>
      <w:r w:rsidRPr="000F5323">
        <w:rPr>
          <w:rFonts w:ascii="Calibri Light" w:hAnsi="Calibri Light" w:cs="Calibri Light"/>
          <w:sz w:val="22"/>
          <w:szCs w:val="22"/>
        </w:rPr>
        <w:t>Enfin, elle met en évidence l’objectif de généralisation : ce n’est pas l’individu en soi qui est l’objet, mais en tant qu’il est représentatif d’un groupe plus large.</w:t>
      </w:r>
      <w:r w:rsidR="00223748">
        <w:rPr>
          <w:rFonts w:ascii="Calibri Light" w:hAnsi="Calibri Light" w:cs="Calibri Light"/>
          <w:sz w:val="22"/>
          <w:szCs w:val="22"/>
        </w:rPr>
        <w:t xml:space="preserve"> C’est l’analyse globale qui vous permettra de formuler des recommandations.</w:t>
      </w:r>
    </w:p>
    <w:p w14:paraId="771D8E31" w14:textId="4FFB2212" w:rsidR="000F5323" w:rsidRPr="00873EFE" w:rsidRDefault="000F5323" w:rsidP="000F5323">
      <w:pPr>
        <w:spacing w:before="120" w:after="120"/>
        <w:jc w:val="both"/>
        <w:rPr>
          <w:rFonts w:ascii="Calibri Light" w:hAnsi="Calibri Light" w:cs="Calibri Light"/>
          <w:b/>
          <w:bCs/>
          <w:sz w:val="22"/>
          <w:szCs w:val="22"/>
        </w:rPr>
      </w:pPr>
      <w:r w:rsidRPr="000F5323">
        <w:rPr>
          <w:rFonts w:ascii="Calibri Light" w:hAnsi="Calibri Light" w:cs="Calibri Light"/>
          <w:sz w:val="22"/>
          <w:szCs w:val="22"/>
        </w:rPr>
        <w:t>L’enquête sociologique suppose d’abord un questionnement construit, réfléchi, strictement préparé autour de la construction d’une problématique</w:t>
      </w:r>
      <w:r w:rsidR="00E97D10">
        <w:rPr>
          <w:rFonts w:ascii="Calibri Light" w:hAnsi="Calibri Light" w:cs="Calibri Light"/>
          <w:sz w:val="22"/>
          <w:szCs w:val="22"/>
        </w:rPr>
        <w:t xml:space="preserve"> ou, a minima, d’un effort de réflexion et de recherche d’information sur les enjeux du sujet (lectures, </w:t>
      </w:r>
      <w:r w:rsidR="00E97D10" w:rsidRPr="00E97D10">
        <w:rPr>
          <w:rFonts w:ascii="Calibri Light" w:hAnsi="Calibri Light" w:cs="Calibri Light"/>
          <w:i/>
          <w:iCs/>
          <w:sz w:val="22"/>
          <w:szCs w:val="22"/>
        </w:rPr>
        <w:t>brainstorming</w:t>
      </w:r>
      <w:r w:rsidR="00E97D10">
        <w:rPr>
          <w:rFonts w:ascii="Calibri Light" w:hAnsi="Calibri Light" w:cs="Calibri Light"/>
          <w:sz w:val="22"/>
          <w:szCs w:val="22"/>
        </w:rPr>
        <w:t>…)</w:t>
      </w:r>
      <w:r w:rsidR="00873EFE">
        <w:rPr>
          <w:rFonts w:ascii="Calibri Light" w:hAnsi="Calibri Light" w:cs="Calibri Light"/>
          <w:sz w:val="22"/>
          <w:szCs w:val="22"/>
        </w:rPr>
        <w:t xml:space="preserve">. </w:t>
      </w:r>
      <w:r w:rsidR="00873EFE" w:rsidRPr="00873EFE">
        <w:rPr>
          <w:rFonts w:ascii="Calibri Light" w:hAnsi="Calibri Light" w:cs="Calibri Light"/>
          <w:b/>
          <w:bCs/>
          <w:sz w:val="22"/>
          <w:szCs w:val="22"/>
        </w:rPr>
        <w:t>Pour que vos questions soient pertinentes, il faut avoir bien réfléchi au sujet en amont !</w:t>
      </w:r>
    </w:p>
    <w:p w14:paraId="43E4D401" w14:textId="64F64ED8" w:rsidR="000F5323" w:rsidRPr="000F5323" w:rsidRDefault="00AF5407" w:rsidP="000F5323">
      <w:pPr>
        <w:spacing w:before="120" w:after="120"/>
        <w:jc w:val="both"/>
        <w:rPr>
          <w:rFonts w:ascii="Calibri Light" w:hAnsi="Calibri Light" w:cs="Calibri Light"/>
          <w:sz w:val="22"/>
          <w:szCs w:val="22"/>
        </w:rPr>
      </w:pPr>
      <w:r>
        <w:rPr>
          <w:rFonts w:ascii="Calibri Light" w:hAnsi="Calibri Light" w:cs="Calibri Light"/>
          <w:sz w:val="22"/>
          <w:szCs w:val="22"/>
        </w:rPr>
        <w:t xml:space="preserve">Attention : </w:t>
      </w:r>
      <w:r w:rsidR="000F5323" w:rsidRPr="000F5323">
        <w:rPr>
          <w:rFonts w:ascii="Calibri Light" w:hAnsi="Calibri Light" w:cs="Calibri Light"/>
          <w:sz w:val="22"/>
          <w:szCs w:val="22"/>
        </w:rPr>
        <w:t>Une enquête se fonde toujours sur des renseignements fournis par les personnes interrogées. Mais, dans ce qu’elles disent ou saisissent (dans le cadre d’un questionnaire), les personnes peuvent exagérer, dissimuler, se méprendre, ou répondre au hasard – c’est ce que l’on appelle des biais. N’oubliez pas qu’une enquête ou un sondage conduit les personnes à répondre la plupart du temps à des questions qu’elles ne se posent pas d’ordinaire.</w:t>
      </w:r>
    </w:p>
    <w:p w14:paraId="16600903" w14:textId="23ED3665" w:rsidR="00C1321C" w:rsidRPr="000F5323" w:rsidRDefault="000F5323" w:rsidP="000F5323">
      <w:pPr>
        <w:spacing w:before="120" w:after="120"/>
        <w:jc w:val="both"/>
        <w:rPr>
          <w:rFonts w:ascii="Calibri Light" w:hAnsi="Calibri Light" w:cs="Calibri Light"/>
          <w:sz w:val="22"/>
          <w:szCs w:val="22"/>
        </w:rPr>
      </w:pPr>
      <w:r w:rsidRPr="000F5323">
        <w:rPr>
          <w:rFonts w:ascii="Calibri Light" w:hAnsi="Calibri Light" w:cs="Calibri Light"/>
          <w:sz w:val="22"/>
          <w:szCs w:val="22"/>
        </w:rPr>
        <w:sym w:font="Wingdings" w:char="F0E8"/>
      </w:r>
      <w:r w:rsidRPr="000F5323">
        <w:rPr>
          <w:rFonts w:ascii="Calibri Light" w:hAnsi="Calibri Light" w:cs="Calibri Light"/>
          <w:sz w:val="22"/>
          <w:szCs w:val="22"/>
        </w:rPr>
        <w:t xml:space="preserve"> Il faut donc être attentif, à travers la démarche d’enquête, à obtenir des réponses valides et fiables.</w:t>
      </w:r>
    </w:p>
    <w:p w14:paraId="6FA44E36" w14:textId="77777777" w:rsidR="00C1321C" w:rsidRPr="00C1321C" w:rsidRDefault="00C1321C" w:rsidP="000F5323">
      <w:pPr>
        <w:spacing w:before="120" w:after="120"/>
        <w:jc w:val="both"/>
        <w:rPr>
          <w:rFonts w:ascii="Calibri Light" w:hAnsi="Calibri Light" w:cs="Calibri Light"/>
          <w:b/>
          <w:bCs/>
          <w:sz w:val="32"/>
          <w:szCs w:val="32"/>
        </w:rPr>
      </w:pPr>
      <w:r w:rsidRPr="00C1321C">
        <w:rPr>
          <w:rFonts w:ascii="Calibri Light" w:hAnsi="Calibri Light" w:cs="Calibri Light"/>
          <w:b/>
          <w:bCs/>
          <w:sz w:val="32"/>
          <w:szCs w:val="32"/>
        </w:rPr>
        <w:t>2. Approches quantitative et qualitative</w:t>
      </w:r>
    </w:p>
    <w:p w14:paraId="41F8F343" w14:textId="6F31B277" w:rsidR="000F5323" w:rsidRPr="000F5323" w:rsidRDefault="000F5323" w:rsidP="000F5323">
      <w:pPr>
        <w:spacing w:before="120" w:after="120"/>
        <w:jc w:val="both"/>
        <w:rPr>
          <w:rFonts w:ascii="Calibri Light" w:hAnsi="Calibri Light" w:cs="Calibri Light"/>
          <w:sz w:val="22"/>
          <w:szCs w:val="22"/>
        </w:rPr>
      </w:pPr>
      <w:r w:rsidRPr="000F5323">
        <w:rPr>
          <w:rFonts w:ascii="Calibri Light" w:hAnsi="Calibri Light" w:cs="Calibri Light"/>
          <w:sz w:val="22"/>
          <w:szCs w:val="22"/>
        </w:rPr>
        <w:t>Une enquête peut prendre plusieurs formes. Définir une approche fait partie de la stratégie de recherche et de ses objectifs.</w:t>
      </w:r>
      <w:r w:rsidR="00C1321C">
        <w:rPr>
          <w:rFonts w:ascii="Calibri Light" w:hAnsi="Calibri Light" w:cs="Calibri Light"/>
          <w:sz w:val="22"/>
          <w:szCs w:val="22"/>
        </w:rPr>
        <w:t xml:space="preserve"> </w:t>
      </w:r>
      <w:r w:rsidR="00C1321C" w:rsidRPr="00FE29BB">
        <w:rPr>
          <w:rFonts w:ascii="Calibri Light" w:hAnsi="Calibri Light" w:cs="Calibri Light"/>
          <w:b/>
          <w:bCs/>
          <w:sz w:val="22"/>
          <w:szCs w:val="22"/>
        </w:rPr>
        <w:t xml:space="preserve">Dans le cadre de cette </w:t>
      </w:r>
      <w:proofErr w:type="spellStart"/>
      <w:r w:rsidR="00C1321C" w:rsidRPr="00FE29BB">
        <w:rPr>
          <w:rFonts w:ascii="Calibri Light" w:hAnsi="Calibri Light" w:cs="Calibri Light"/>
          <w:b/>
          <w:bCs/>
          <w:sz w:val="22"/>
          <w:szCs w:val="22"/>
        </w:rPr>
        <w:t>saé</w:t>
      </w:r>
      <w:proofErr w:type="spellEnd"/>
      <w:r w:rsidR="00C1321C" w:rsidRPr="00FE29BB">
        <w:rPr>
          <w:rFonts w:ascii="Calibri Light" w:hAnsi="Calibri Light" w:cs="Calibri Light"/>
          <w:b/>
          <w:bCs/>
          <w:sz w:val="22"/>
          <w:szCs w:val="22"/>
        </w:rPr>
        <w:t>, vous allez coupler les approches</w:t>
      </w:r>
      <w:r w:rsidR="00C1321C">
        <w:rPr>
          <w:rFonts w:ascii="Calibri Light" w:hAnsi="Calibri Light" w:cs="Calibri Light"/>
          <w:sz w:val="22"/>
          <w:szCs w:val="22"/>
        </w:rPr>
        <w:t xml:space="preserve"> (questionnaire fermé et entretien libre</w:t>
      </w:r>
      <w:r w:rsidR="009449CB">
        <w:rPr>
          <w:rFonts w:ascii="Calibri Light" w:hAnsi="Calibri Light" w:cs="Calibri Light"/>
          <w:sz w:val="22"/>
          <w:szCs w:val="22"/>
        </w:rPr>
        <w:t xml:space="preserve"> ou semi-dirigé</w:t>
      </w:r>
      <w:r w:rsidR="00C1321C">
        <w:rPr>
          <w:rFonts w:ascii="Calibri Light" w:hAnsi="Calibri Light" w:cs="Calibri Light"/>
          <w:sz w:val="22"/>
          <w:szCs w:val="22"/>
        </w:rPr>
        <w:t>).</w:t>
      </w:r>
    </w:p>
    <w:p w14:paraId="0699177A" w14:textId="77777777" w:rsidR="000F5323" w:rsidRPr="000F5323" w:rsidRDefault="000F5323" w:rsidP="000F5323">
      <w:pPr>
        <w:spacing w:before="120" w:after="120"/>
        <w:jc w:val="both"/>
        <w:rPr>
          <w:rFonts w:ascii="Calibri Light" w:hAnsi="Calibri Light" w:cs="Calibri Light"/>
          <w:sz w:val="22"/>
          <w:szCs w:val="22"/>
        </w:rPr>
      </w:pPr>
      <w:r w:rsidRPr="000F5323">
        <w:rPr>
          <w:rFonts w:ascii="Calibri Light" w:hAnsi="Calibri Light" w:cs="Calibri Light"/>
          <w:sz w:val="22"/>
          <w:szCs w:val="22"/>
        </w:rPr>
        <w:t>On oppose généralement l’approche qualitative, avec un nombre limité de cas, conduite par entretiens approfondis, à l’approche quantitative avec étude statistique, réalisée à partir d’un questionnaire fortement structuré.</w:t>
      </w:r>
    </w:p>
    <w:p w14:paraId="3A265765" w14:textId="77777777" w:rsidR="000F5323" w:rsidRPr="000F5323" w:rsidRDefault="000F5323" w:rsidP="000F5323">
      <w:pPr>
        <w:spacing w:before="120" w:after="120"/>
        <w:jc w:val="both"/>
        <w:rPr>
          <w:rFonts w:ascii="Calibri Light" w:hAnsi="Calibri Light" w:cs="Calibri Light"/>
          <w:sz w:val="22"/>
          <w:szCs w:val="22"/>
        </w:rPr>
      </w:pPr>
      <w:r w:rsidRPr="000F5323">
        <w:rPr>
          <w:rFonts w:ascii="Calibri Light" w:hAnsi="Calibri Light" w:cs="Calibri Light"/>
          <w:sz w:val="22"/>
          <w:szCs w:val="22"/>
        </w:rPr>
        <w:t xml:space="preserve">En voici les principales caractéristiques : </w:t>
      </w:r>
    </w:p>
    <w:tbl>
      <w:tblPr>
        <w:tblStyle w:val="Grilledutableau"/>
        <w:tblW w:w="7229" w:type="dxa"/>
        <w:tblInd w:w="959" w:type="dxa"/>
        <w:tblLook w:val="00A0" w:firstRow="1" w:lastRow="0" w:firstColumn="1" w:lastColumn="0" w:noHBand="0" w:noVBand="0"/>
      </w:tblPr>
      <w:tblGrid>
        <w:gridCol w:w="3685"/>
        <w:gridCol w:w="3544"/>
      </w:tblGrid>
      <w:tr w:rsidR="000F5323" w:rsidRPr="000F5323" w14:paraId="2142CF49" w14:textId="77777777" w:rsidTr="009058A9">
        <w:tc>
          <w:tcPr>
            <w:tcW w:w="3685" w:type="dxa"/>
            <w:shd w:val="clear" w:color="auto" w:fill="FFFF00"/>
          </w:tcPr>
          <w:p w14:paraId="6BF3A0BF" w14:textId="77777777" w:rsidR="000F5323" w:rsidRPr="000F5323" w:rsidRDefault="000F5323" w:rsidP="009058A9">
            <w:pPr>
              <w:spacing w:before="120" w:after="120"/>
              <w:jc w:val="center"/>
              <w:rPr>
                <w:rFonts w:ascii="Calibri Light" w:hAnsi="Calibri Light" w:cs="Calibri Light"/>
                <w:sz w:val="22"/>
                <w:szCs w:val="22"/>
              </w:rPr>
            </w:pPr>
            <w:r w:rsidRPr="000F5323">
              <w:rPr>
                <w:rFonts w:ascii="Calibri Light" w:hAnsi="Calibri Light" w:cs="Calibri Light"/>
                <w:sz w:val="22"/>
                <w:szCs w:val="22"/>
              </w:rPr>
              <w:t>Étude qualitative</w:t>
            </w:r>
          </w:p>
        </w:tc>
        <w:tc>
          <w:tcPr>
            <w:tcW w:w="3544" w:type="dxa"/>
            <w:shd w:val="clear" w:color="auto" w:fill="FFFF00"/>
          </w:tcPr>
          <w:p w14:paraId="7C6A9E2B" w14:textId="77777777" w:rsidR="000F5323" w:rsidRPr="000F5323" w:rsidRDefault="000F5323" w:rsidP="009058A9">
            <w:pPr>
              <w:spacing w:before="120" w:after="120"/>
              <w:jc w:val="center"/>
              <w:rPr>
                <w:rFonts w:ascii="Calibri Light" w:hAnsi="Calibri Light" w:cs="Calibri Light"/>
                <w:sz w:val="22"/>
                <w:szCs w:val="22"/>
              </w:rPr>
            </w:pPr>
            <w:r w:rsidRPr="000F5323">
              <w:rPr>
                <w:rFonts w:ascii="Calibri Light" w:hAnsi="Calibri Light" w:cs="Calibri Light"/>
                <w:sz w:val="22"/>
                <w:szCs w:val="22"/>
              </w:rPr>
              <w:t>Étude quantitative</w:t>
            </w:r>
          </w:p>
        </w:tc>
      </w:tr>
      <w:tr w:rsidR="000F5323" w:rsidRPr="000F5323" w14:paraId="724BFD7E" w14:textId="77777777" w:rsidTr="009058A9">
        <w:tc>
          <w:tcPr>
            <w:tcW w:w="3685" w:type="dxa"/>
          </w:tcPr>
          <w:p w14:paraId="1B16DA25"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Approche intensive</w:t>
            </w:r>
          </w:p>
        </w:tc>
        <w:tc>
          <w:tcPr>
            <w:tcW w:w="3544" w:type="dxa"/>
          </w:tcPr>
          <w:p w14:paraId="56BB80E0"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Approche extensive</w:t>
            </w:r>
          </w:p>
        </w:tc>
      </w:tr>
      <w:tr w:rsidR="000F5323" w:rsidRPr="000F5323" w14:paraId="787D3D25" w14:textId="77777777" w:rsidTr="009058A9">
        <w:tc>
          <w:tcPr>
            <w:tcW w:w="3685" w:type="dxa"/>
          </w:tcPr>
          <w:p w14:paraId="6848CF18"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Structuration minimum</w:t>
            </w:r>
          </w:p>
        </w:tc>
        <w:tc>
          <w:tcPr>
            <w:tcW w:w="3544" w:type="dxa"/>
          </w:tcPr>
          <w:p w14:paraId="4C3DC361"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Structuration maximum</w:t>
            </w:r>
          </w:p>
        </w:tc>
      </w:tr>
      <w:tr w:rsidR="000F5323" w:rsidRPr="000F5323" w14:paraId="5BB6B640" w14:textId="77777777" w:rsidTr="009058A9">
        <w:tc>
          <w:tcPr>
            <w:tcW w:w="3685" w:type="dxa"/>
          </w:tcPr>
          <w:p w14:paraId="779FBDA2"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Entretien ouvert sur un thème</w:t>
            </w:r>
          </w:p>
        </w:tc>
        <w:tc>
          <w:tcPr>
            <w:tcW w:w="3544" w:type="dxa"/>
          </w:tcPr>
          <w:p w14:paraId="463AE02B"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Questionnaire standardisé</w:t>
            </w:r>
          </w:p>
        </w:tc>
      </w:tr>
      <w:tr w:rsidR="000F5323" w:rsidRPr="000F5323" w14:paraId="0BE1E21B" w14:textId="77777777" w:rsidTr="009058A9">
        <w:tc>
          <w:tcPr>
            <w:tcW w:w="3685" w:type="dxa"/>
          </w:tcPr>
          <w:p w14:paraId="0B7A8CEB"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 xml:space="preserve">Pas de questions préparées </w:t>
            </w:r>
          </w:p>
        </w:tc>
        <w:tc>
          <w:tcPr>
            <w:tcW w:w="3544" w:type="dxa"/>
          </w:tcPr>
          <w:p w14:paraId="777CDAC6"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Questions préparées</w:t>
            </w:r>
          </w:p>
        </w:tc>
      </w:tr>
      <w:tr w:rsidR="000F5323" w:rsidRPr="000F5323" w14:paraId="63F3BD02" w14:textId="77777777" w:rsidTr="009058A9">
        <w:tc>
          <w:tcPr>
            <w:tcW w:w="3685" w:type="dxa"/>
          </w:tcPr>
          <w:p w14:paraId="73ABE92B"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Libre expression du répondant</w:t>
            </w:r>
          </w:p>
        </w:tc>
        <w:tc>
          <w:tcPr>
            <w:tcW w:w="3544" w:type="dxa"/>
          </w:tcPr>
          <w:p w14:paraId="251CFBC7"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Questions imposées au répondant</w:t>
            </w:r>
          </w:p>
        </w:tc>
      </w:tr>
      <w:tr w:rsidR="000F5323" w:rsidRPr="000F5323" w14:paraId="545321C0" w14:textId="77777777" w:rsidTr="009058A9">
        <w:tc>
          <w:tcPr>
            <w:tcW w:w="3685" w:type="dxa"/>
          </w:tcPr>
          <w:p w14:paraId="18A6ED04"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Nombre réduit d’enquêtés</w:t>
            </w:r>
          </w:p>
        </w:tc>
        <w:tc>
          <w:tcPr>
            <w:tcW w:w="3544" w:type="dxa"/>
          </w:tcPr>
          <w:p w14:paraId="56DF6C86"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Grand nombre d’enquêtés</w:t>
            </w:r>
          </w:p>
        </w:tc>
      </w:tr>
    </w:tbl>
    <w:p w14:paraId="1442B11F" w14:textId="77777777" w:rsidR="000F5323" w:rsidRPr="00DC4C84" w:rsidRDefault="000F5323" w:rsidP="000F5323">
      <w:pPr>
        <w:spacing w:before="120" w:after="120"/>
        <w:jc w:val="both"/>
        <w:rPr>
          <w:rFonts w:ascii="Calibri Light" w:hAnsi="Calibri Light" w:cs="Calibri Light"/>
          <w:b/>
          <w:bCs/>
          <w:sz w:val="22"/>
          <w:szCs w:val="22"/>
        </w:rPr>
      </w:pPr>
      <w:r w:rsidRPr="000F5323">
        <w:rPr>
          <w:rFonts w:ascii="Calibri Light" w:hAnsi="Calibri Light" w:cs="Calibri Light"/>
          <w:sz w:val="22"/>
          <w:szCs w:val="22"/>
        </w:rPr>
        <w:lastRenderedPageBreak/>
        <w:t xml:space="preserve">Il existe plusieurs formes intermédiaires entre ces deux approches extrêmes. L’entretien semi-directif est le plus fréquent, mais on peut aussi imaginer des questionnaires plus ou moins ouverts, ou </w:t>
      </w:r>
      <w:r w:rsidRPr="00DC4C84">
        <w:rPr>
          <w:rFonts w:ascii="Calibri Light" w:hAnsi="Calibri Light" w:cs="Calibri Light"/>
          <w:b/>
          <w:bCs/>
          <w:sz w:val="22"/>
          <w:szCs w:val="22"/>
        </w:rPr>
        <w:t>coupler les techniques.</w:t>
      </w:r>
    </w:p>
    <w:p w14:paraId="3AC3507A" w14:textId="77777777" w:rsidR="000F5323" w:rsidRPr="00E20214" w:rsidRDefault="000F5323" w:rsidP="00E20214">
      <w:pPr>
        <w:pStyle w:val="Paragraphedeliste"/>
        <w:numPr>
          <w:ilvl w:val="0"/>
          <w:numId w:val="13"/>
        </w:numPr>
        <w:spacing w:before="120" w:after="120"/>
        <w:jc w:val="both"/>
        <w:rPr>
          <w:rFonts w:ascii="Calibri Light" w:hAnsi="Calibri Light" w:cs="Calibri Light"/>
          <w:b/>
          <w:bCs/>
          <w:sz w:val="22"/>
          <w:szCs w:val="22"/>
        </w:rPr>
      </w:pPr>
      <w:r w:rsidRPr="00E20214">
        <w:rPr>
          <w:rFonts w:ascii="Calibri Light" w:hAnsi="Calibri Light" w:cs="Calibri Light"/>
          <w:b/>
          <w:bCs/>
          <w:sz w:val="22"/>
          <w:szCs w:val="22"/>
        </w:rPr>
        <w:t xml:space="preserve">Les entretiens peu directifs  </w:t>
      </w:r>
    </w:p>
    <w:p w14:paraId="71F31A1B" w14:textId="77777777" w:rsidR="000F5323" w:rsidRPr="000F5323" w:rsidRDefault="000F5323" w:rsidP="000F5323">
      <w:pPr>
        <w:spacing w:before="120" w:after="120"/>
        <w:jc w:val="both"/>
        <w:rPr>
          <w:rFonts w:ascii="Calibri Light" w:hAnsi="Calibri Light" w:cs="Calibri Light"/>
          <w:sz w:val="22"/>
          <w:szCs w:val="22"/>
        </w:rPr>
      </w:pPr>
      <w:r w:rsidRPr="000F5323">
        <w:rPr>
          <w:rFonts w:ascii="Calibri Light" w:hAnsi="Calibri Light" w:cs="Calibri Light"/>
          <w:sz w:val="22"/>
          <w:szCs w:val="22"/>
        </w:rPr>
        <w:t>Ils conviennent mieux pour comprendre en profondeur des phénomènes complexes, notamment lorsque les sujets livrent leurs conceptions de la réalité, leurs croyances, leur système de valeurs, leur vision du monde, le sens qu’ils donnent aux attitudes ou aux comportements. Les méthodes qualitatives sont également très utiles pour comprendre des situations de changement (ex. mutation ou mobilité professionnelle), des ruptures. Les entretiens libres sont aussi très utilisés dans les études de marché pour comprendre les comportements des consommateurs, les recherches de motivation (ce qui les pousse à agir), ou identifier des thèmes pour une campagne publicitaire par exemple.</w:t>
      </w:r>
    </w:p>
    <w:p w14:paraId="163D6A15" w14:textId="5C9116E1" w:rsidR="000F5323" w:rsidRPr="000F5323" w:rsidRDefault="00E20214" w:rsidP="000F5323">
      <w:pPr>
        <w:spacing w:before="120" w:after="120"/>
        <w:jc w:val="both"/>
        <w:rPr>
          <w:rFonts w:ascii="Calibri Light" w:hAnsi="Calibri Light" w:cs="Calibri Light"/>
          <w:sz w:val="22"/>
          <w:szCs w:val="22"/>
        </w:rPr>
      </w:pPr>
      <w:r>
        <w:rPr>
          <w:rFonts w:ascii="Calibri Light" w:hAnsi="Calibri Light" w:cs="Calibri Light"/>
          <w:sz w:val="22"/>
          <w:szCs w:val="22"/>
        </w:rPr>
        <w:t>Les entretiens libres peuvent aussi permettre de</w:t>
      </w:r>
      <w:r w:rsidR="000F5323" w:rsidRPr="000F5323">
        <w:rPr>
          <w:rFonts w:ascii="Calibri Light" w:hAnsi="Calibri Light" w:cs="Calibri Light"/>
          <w:sz w:val="22"/>
          <w:szCs w:val="22"/>
        </w:rPr>
        <w:t xml:space="preserve"> discuter les résultats d’une enquête statistique et </w:t>
      </w:r>
      <w:r>
        <w:rPr>
          <w:rFonts w:ascii="Calibri Light" w:hAnsi="Calibri Light" w:cs="Calibri Light"/>
          <w:sz w:val="22"/>
          <w:szCs w:val="22"/>
        </w:rPr>
        <w:t>d’</w:t>
      </w:r>
      <w:r w:rsidR="000F5323" w:rsidRPr="000F5323">
        <w:rPr>
          <w:rFonts w:ascii="Calibri Light" w:hAnsi="Calibri Light" w:cs="Calibri Light"/>
          <w:sz w:val="22"/>
          <w:szCs w:val="22"/>
        </w:rPr>
        <w:t>approfondir l’information ou comprendre des résultats un peu étonnants.</w:t>
      </w:r>
    </w:p>
    <w:p w14:paraId="4D1B6D3D" w14:textId="77777777" w:rsidR="000F5323" w:rsidRPr="00873EFE" w:rsidRDefault="000F5323" w:rsidP="00873EFE">
      <w:pPr>
        <w:pStyle w:val="Paragraphedeliste"/>
        <w:numPr>
          <w:ilvl w:val="0"/>
          <w:numId w:val="14"/>
        </w:numPr>
        <w:spacing w:before="120" w:after="120"/>
        <w:jc w:val="both"/>
        <w:rPr>
          <w:rFonts w:ascii="Calibri Light" w:hAnsi="Calibri Light" w:cs="Calibri Light"/>
          <w:b/>
          <w:bCs/>
          <w:sz w:val="22"/>
          <w:szCs w:val="22"/>
        </w:rPr>
      </w:pPr>
      <w:r w:rsidRPr="00873EFE">
        <w:rPr>
          <w:rFonts w:ascii="Calibri Light" w:hAnsi="Calibri Light" w:cs="Calibri Light"/>
          <w:b/>
          <w:bCs/>
          <w:sz w:val="22"/>
          <w:szCs w:val="22"/>
        </w:rPr>
        <w:t>Les questionnaires standardisés </w:t>
      </w:r>
    </w:p>
    <w:p w14:paraId="47A1072F" w14:textId="14C168BA" w:rsidR="00600125" w:rsidRDefault="000F5323" w:rsidP="007C1ED7">
      <w:pPr>
        <w:spacing w:before="120" w:after="120"/>
        <w:jc w:val="both"/>
        <w:rPr>
          <w:rFonts w:ascii="Calibri Light" w:hAnsi="Calibri Light" w:cs="Calibri Light"/>
          <w:sz w:val="22"/>
          <w:szCs w:val="22"/>
        </w:rPr>
      </w:pPr>
      <w:r w:rsidRPr="000F5323">
        <w:rPr>
          <w:rFonts w:ascii="Calibri Light" w:hAnsi="Calibri Light" w:cs="Calibri Light"/>
          <w:sz w:val="22"/>
          <w:szCs w:val="22"/>
        </w:rPr>
        <w:t>Ce sont des instruments de mesure : ils sont plus adaptés pour mesurer des fréquences, faire des comparaisons, observer des relations entre variables, expliquer les déterminants de conduites, repérer le poids des facteurs sociaux. Le questionnaire doit donc être standardisé (c’est-à-dire qu’il ne doit pas être modifié en cours d’enquête, pendant la passation) pour permettre d’agréger et de regrouper les réponses.</w:t>
      </w:r>
    </w:p>
    <w:p w14:paraId="2AD67D54" w14:textId="77777777" w:rsidR="00600125" w:rsidRDefault="00600125" w:rsidP="007C1ED7">
      <w:pPr>
        <w:spacing w:before="120" w:after="120"/>
        <w:jc w:val="both"/>
        <w:rPr>
          <w:rFonts w:ascii="Calibri Light" w:hAnsi="Calibri Light" w:cs="Calibri Light"/>
          <w:sz w:val="22"/>
          <w:szCs w:val="22"/>
        </w:rPr>
      </w:pPr>
    </w:p>
    <w:p w14:paraId="3E1EC2AE" w14:textId="3A693337" w:rsidR="00600125" w:rsidRPr="00600125" w:rsidRDefault="00600125" w:rsidP="007C1ED7">
      <w:pPr>
        <w:spacing w:before="120" w:after="120"/>
        <w:jc w:val="both"/>
        <w:rPr>
          <w:rFonts w:ascii="Calibri Light" w:hAnsi="Calibri Light" w:cs="Calibri Light"/>
          <w:b/>
          <w:bCs/>
          <w:sz w:val="32"/>
          <w:szCs w:val="32"/>
        </w:rPr>
      </w:pPr>
      <w:r w:rsidRPr="00600125">
        <w:rPr>
          <w:rFonts w:ascii="Calibri Light" w:hAnsi="Calibri Light" w:cs="Calibri Light"/>
          <w:b/>
          <w:bCs/>
          <w:sz w:val="32"/>
          <w:szCs w:val="32"/>
        </w:rPr>
        <w:t>3. Formuler de bonnes questions</w:t>
      </w:r>
    </w:p>
    <w:p w14:paraId="538ED63B" w14:textId="77777777" w:rsidR="000F5323" w:rsidRPr="000F5323" w:rsidRDefault="000F5323" w:rsidP="000C24DA">
      <w:pPr>
        <w:pStyle w:val="Paragraphedeliste"/>
        <w:numPr>
          <w:ilvl w:val="0"/>
          <w:numId w:val="15"/>
        </w:numPr>
        <w:spacing w:before="120" w:after="120"/>
        <w:jc w:val="both"/>
        <w:rPr>
          <w:rFonts w:ascii="Calibri Light" w:hAnsi="Calibri Light" w:cs="Calibri Light"/>
          <w:sz w:val="22"/>
          <w:szCs w:val="22"/>
        </w:rPr>
      </w:pPr>
      <w:r w:rsidRPr="000F5323">
        <w:rPr>
          <w:rFonts w:ascii="Calibri Light" w:hAnsi="Calibri Light" w:cs="Calibri Light"/>
          <w:sz w:val="22"/>
          <w:szCs w:val="22"/>
        </w:rPr>
        <w:t>Questions ouvertes, questions fermées : avantages et inconvénients</w:t>
      </w:r>
    </w:p>
    <w:p w14:paraId="29BD66A8" w14:textId="77777777" w:rsidR="000F5323" w:rsidRPr="000F5323" w:rsidRDefault="000F5323" w:rsidP="000F5323">
      <w:pPr>
        <w:pStyle w:val="Paragraphedeliste"/>
        <w:spacing w:before="120" w:after="120"/>
        <w:jc w:val="both"/>
        <w:rPr>
          <w:rFonts w:ascii="Calibri Light" w:hAnsi="Calibri Light" w:cs="Calibri Light"/>
          <w:sz w:val="22"/>
          <w:szCs w:val="22"/>
        </w:rPr>
      </w:pPr>
    </w:p>
    <w:p w14:paraId="7FD5F906" w14:textId="77777777" w:rsidR="000C24DA" w:rsidRDefault="000F5323" w:rsidP="000C24DA">
      <w:pPr>
        <w:pStyle w:val="Paragraphedeliste"/>
        <w:numPr>
          <w:ilvl w:val="0"/>
          <w:numId w:val="10"/>
        </w:numPr>
        <w:spacing w:before="120" w:after="120"/>
        <w:jc w:val="both"/>
        <w:rPr>
          <w:rFonts w:ascii="Calibri Light" w:hAnsi="Calibri Light" w:cs="Calibri Light"/>
          <w:sz w:val="22"/>
          <w:szCs w:val="22"/>
        </w:rPr>
      </w:pPr>
      <w:r w:rsidRPr="000F5323">
        <w:rPr>
          <w:rFonts w:ascii="Calibri Light" w:hAnsi="Calibri Light" w:cs="Calibri Light"/>
          <w:sz w:val="22"/>
          <w:szCs w:val="22"/>
        </w:rPr>
        <w:t>Une question est ouverte quand la réponse est libre.</w:t>
      </w:r>
    </w:p>
    <w:p w14:paraId="293910A7" w14:textId="2C305422" w:rsidR="000F5323" w:rsidRPr="000C24DA" w:rsidRDefault="000C24DA" w:rsidP="000C24DA">
      <w:pPr>
        <w:pStyle w:val="Paragraphedeliste"/>
        <w:spacing w:before="120" w:after="120"/>
        <w:jc w:val="both"/>
        <w:rPr>
          <w:rFonts w:ascii="Calibri Light" w:hAnsi="Calibri Light" w:cs="Calibri Light"/>
          <w:sz w:val="22"/>
          <w:szCs w:val="22"/>
        </w:rPr>
      </w:pPr>
      <w:r>
        <w:rPr>
          <w:rFonts w:ascii="Calibri Light" w:hAnsi="Calibri Light" w:cs="Calibri Light"/>
          <w:sz w:val="22"/>
          <w:szCs w:val="22"/>
        </w:rPr>
        <w:t xml:space="preserve">Ex. : </w:t>
      </w:r>
      <w:proofErr w:type="spellStart"/>
      <w:r w:rsidR="000F5323" w:rsidRPr="000C24DA">
        <w:rPr>
          <w:rFonts w:ascii="Calibri Light" w:hAnsi="Calibri Light" w:cs="Calibri Light"/>
          <w:sz w:val="22"/>
          <w:szCs w:val="22"/>
        </w:rPr>
        <w:t>Quel</w:t>
      </w:r>
      <w:proofErr w:type="spellEnd"/>
      <w:r w:rsidR="000F5323" w:rsidRPr="000C24DA">
        <w:rPr>
          <w:rFonts w:ascii="Calibri Light" w:hAnsi="Calibri Light" w:cs="Calibri Light"/>
          <w:sz w:val="22"/>
          <w:szCs w:val="22"/>
        </w:rPr>
        <w:t xml:space="preserve"> est votre dessert préféré ?</w:t>
      </w:r>
    </w:p>
    <w:p w14:paraId="0D40916A" w14:textId="77777777" w:rsidR="000F5323" w:rsidRPr="000F5323" w:rsidRDefault="000F5323" w:rsidP="000F5323">
      <w:pPr>
        <w:pStyle w:val="Paragraphedeliste"/>
        <w:numPr>
          <w:ilvl w:val="0"/>
          <w:numId w:val="10"/>
        </w:numPr>
        <w:spacing w:before="120" w:after="120"/>
        <w:jc w:val="both"/>
        <w:rPr>
          <w:rFonts w:ascii="Calibri Light" w:hAnsi="Calibri Light" w:cs="Calibri Light"/>
          <w:sz w:val="22"/>
          <w:szCs w:val="22"/>
        </w:rPr>
      </w:pPr>
      <w:r w:rsidRPr="000F5323">
        <w:rPr>
          <w:rFonts w:ascii="Calibri Light" w:hAnsi="Calibri Light" w:cs="Calibri Light"/>
          <w:sz w:val="22"/>
          <w:szCs w:val="22"/>
        </w:rPr>
        <w:t>Une question est fermée quand la liste des réponses possibles est fixée à l’avance :</w:t>
      </w:r>
    </w:p>
    <w:p w14:paraId="01175293" w14:textId="77777777" w:rsidR="000F5323" w:rsidRPr="000F5323" w:rsidRDefault="000F5323" w:rsidP="000C24DA">
      <w:pPr>
        <w:pStyle w:val="Paragraphedeliste"/>
        <w:spacing w:before="120" w:after="120"/>
        <w:ind w:left="1080"/>
        <w:jc w:val="both"/>
        <w:rPr>
          <w:rFonts w:ascii="Calibri Light" w:hAnsi="Calibri Light" w:cs="Calibri Light"/>
          <w:sz w:val="22"/>
          <w:szCs w:val="22"/>
        </w:rPr>
      </w:pPr>
      <w:r w:rsidRPr="000F5323">
        <w:rPr>
          <w:rFonts w:ascii="Calibri Light" w:hAnsi="Calibri Light" w:cs="Calibri Light"/>
          <w:sz w:val="22"/>
          <w:szCs w:val="22"/>
          <w:u w:val="single"/>
        </w:rPr>
        <w:t>Choix entre 2 réponses</w:t>
      </w:r>
      <w:r w:rsidRPr="000F5323">
        <w:rPr>
          <w:rFonts w:ascii="Calibri Light" w:hAnsi="Calibri Light" w:cs="Calibri Light"/>
          <w:sz w:val="22"/>
          <w:szCs w:val="22"/>
        </w:rPr>
        <w:t> : « Êtes-vous déjà allé au théâtre ? » Oui/Non</w:t>
      </w:r>
    </w:p>
    <w:p w14:paraId="76C77451" w14:textId="77777777" w:rsidR="000F5323" w:rsidRPr="000F5323" w:rsidRDefault="000F5323" w:rsidP="000C24DA">
      <w:pPr>
        <w:pStyle w:val="Paragraphedeliste"/>
        <w:spacing w:before="120" w:after="120"/>
        <w:ind w:left="1080"/>
        <w:jc w:val="both"/>
        <w:rPr>
          <w:rFonts w:ascii="Calibri Light" w:hAnsi="Calibri Light" w:cs="Calibri Light"/>
          <w:sz w:val="22"/>
          <w:szCs w:val="22"/>
        </w:rPr>
      </w:pPr>
      <w:r w:rsidRPr="000F5323">
        <w:rPr>
          <w:rFonts w:ascii="Calibri Light" w:hAnsi="Calibri Light" w:cs="Calibri Light"/>
          <w:sz w:val="22"/>
          <w:szCs w:val="22"/>
          <w:u w:val="single"/>
        </w:rPr>
        <w:t>Choix entre plusieurs réponses exclusives</w:t>
      </w:r>
      <w:r w:rsidRPr="000F5323">
        <w:rPr>
          <w:rFonts w:ascii="Calibri Light" w:hAnsi="Calibri Light" w:cs="Calibri Light"/>
          <w:sz w:val="22"/>
          <w:szCs w:val="22"/>
        </w:rPr>
        <w:t xml:space="preserve"> les unes des autres : « Écoutez-vous la radio, que ce soit chez vous, en voiture ou ailleurs ? » Tous les jours ou presque / Environ 3 ou 4 jours par semaine, Environ 1 ou 2 jours par semaine / plus rarement/ Jamais ou pratiquement jamais.</w:t>
      </w:r>
    </w:p>
    <w:p w14:paraId="5CC639FE" w14:textId="77777777" w:rsidR="000F5323" w:rsidRPr="000F5323" w:rsidRDefault="000F5323" w:rsidP="000C24DA">
      <w:pPr>
        <w:pStyle w:val="Paragraphedeliste"/>
        <w:spacing w:before="120" w:after="120"/>
        <w:ind w:left="1080"/>
        <w:jc w:val="both"/>
        <w:rPr>
          <w:rFonts w:ascii="Calibri Light" w:hAnsi="Calibri Light" w:cs="Calibri Light"/>
          <w:sz w:val="22"/>
          <w:szCs w:val="22"/>
          <w:u w:val="single"/>
        </w:rPr>
      </w:pPr>
      <w:r w:rsidRPr="000F5323">
        <w:rPr>
          <w:rFonts w:ascii="Calibri Light" w:hAnsi="Calibri Light" w:cs="Calibri Light"/>
          <w:sz w:val="22"/>
          <w:szCs w:val="22"/>
          <w:u w:val="single"/>
        </w:rPr>
        <w:t>Choix multiple</w:t>
      </w:r>
      <w:r w:rsidRPr="000F5323">
        <w:rPr>
          <w:rFonts w:ascii="Calibri Light" w:hAnsi="Calibri Light" w:cs="Calibri Light"/>
          <w:sz w:val="22"/>
          <w:szCs w:val="22"/>
        </w:rPr>
        <w:t xml:space="preserve"> dans une liste de réponses : « Dans la liste suivante, quels sont les mots qui caractérisent le mieux l’ambiance dans votre entreprise ? » (Sélectionnez trois réponses de votre choix) : morosité/ sympathie / froideur/ convivialité / méfiance / chaleur / sérénité / Solidarité / inquiétude / individualisme / confiance / jalousie.</w:t>
      </w:r>
    </w:p>
    <w:p w14:paraId="3BABA029" w14:textId="77777777" w:rsidR="000F5323" w:rsidRPr="000F5323" w:rsidRDefault="000F5323" w:rsidP="000C24DA">
      <w:pPr>
        <w:pStyle w:val="Paragraphedeliste"/>
        <w:spacing w:before="120" w:after="120"/>
        <w:ind w:left="1080"/>
        <w:jc w:val="both"/>
        <w:rPr>
          <w:rFonts w:ascii="Calibri Light" w:hAnsi="Calibri Light" w:cs="Calibri Light"/>
          <w:sz w:val="22"/>
          <w:szCs w:val="22"/>
        </w:rPr>
      </w:pPr>
      <w:r w:rsidRPr="000F5323">
        <w:rPr>
          <w:rFonts w:ascii="Calibri Light" w:hAnsi="Calibri Light" w:cs="Calibri Light"/>
          <w:sz w:val="22"/>
          <w:szCs w:val="22"/>
          <w:u w:val="single"/>
        </w:rPr>
        <w:t>Classement</w:t>
      </w:r>
      <w:r w:rsidRPr="000F5323">
        <w:rPr>
          <w:rFonts w:ascii="Calibri Light" w:hAnsi="Calibri Light" w:cs="Calibri Light"/>
          <w:sz w:val="22"/>
          <w:szCs w:val="22"/>
        </w:rPr>
        <w:t xml:space="preserve"> des réponses sélectionnées dans une liste donnée : « Pouvez-vous classer les adjectifs suivants de celui qui vous caractérise le plus à celui qui vous ressemble le moins ? : Enthousiaste / Optimiste / Réaliste / Méfiant / Opposé ».</w:t>
      </w:r>
    </w:p>
    <w:p w14:paraId="422C2B66" w14:textId="77777777" w:rsidR="000F5323" w:rsidRPr="000F5323" w:rsidRDefault="000F5323" w:rsidP="000F5323">
      <w:pPr>
        <w:pStyle w:val="Paragraphedeliste"/>
        <w:spacing w:before="120" w:after="120"/>
        <w:ind w:left="1080"/>
        <w:jc w:val="both"/>
        <w:rPr>
          <w:rFonts w:ascii="Calibri Light" w:hAnsi="Calibri Light" w:cs="Calibri Light"/>
          <w:sz w:val="22"/>
          <w:szCs w:val="22"/>
        </w:rPr>
      </w:pPr>
    </w:p>
    <w:tbl>
      <w:tblPr>
        <w:tblStyle w:val="Grilledutableau"/>
        <w:tblW w:w="0" w:type="auto"/>
        <w:tblLook w:val="04A0" w:firstRow="1" w:lastRow="0" w:firstColumn="1" w:lastColumn="0" w:noHBand="0" w:noVBand="1"/>
      </w:tblPr>
      <w:tblGrid>
        <w:gridCol w:w="1701"/>
        <w:gridCol w:w="3544"/>
        <w:gridCol w:w="3809"/>
      </w:tblGrid>
      <w:tr w:rsidR="000F5323" w:rsidRPr="000F5323" w14:paraId="1C65378C" w14:textId="77777777" w:rsidTr="009058A9">
        <w:tc>
          <w:tcPr>
            <w:tcW w:w="1701" w:type="dxa"/>
            <w:tcBorders>
              <w:top w:val="nil"/>
              <w:left w:val="nil"/>
            </w:tcBorders>
          </w:tcPr>
          <w:p w14:paraId="3389AE1D" w14:textId="77777777" w:rsidR="000F5323" w:rsidRPr="000F5323" w:rsidRDefault="000F5323" w:rsidP="009058A9">
            <w:pPr>
              <w:spacing w:before="120" w:after="120"/>
              <w:jc w:val="center"/>
              <w:rPr>
                <w:rFonts w:ascii="Calibri Light" w:hAnsi="Calibri Light" w:cs="Calibri Light"/>
                <w:sz w:val="22"/>
                <w:szCs w:val="22"/>
              </w:rPr>
            </w:pPr>
          </w:p>
        </w:tc>
        <w:tc>
          <w:tcPr>
            <w:tcW w:w="3544" w:type="dxa"/>
          </w:tcPr>
          <w:p w14:paraId="43E96201" w14:textId="77777777" w:rsidR="000F5323" w:rsidRPr="000F5323" w:rsidRDefault="000F5323" w:rsidP="009058A9">
            <w:pPr>
              <w:spacing w:before="120" w:after="120"/>
              <w:jc w:val="center"/>
              <w:rPr>
                <w:rFonts w:ascii="Calibri Light" w:hAnsi="Calibri Light" w:cs="Calibri Light"/>
                <w:sz w:val="22"/>
                <w:szCs w:val="22"/>
              </w:rPr>
            </w:pPr>
            <w:r w:rsidRPr="000F5323">
              <w:rPr>
                <w:rFonts w:ascii="Calibri Light" w:hAnsi="Calibri Light" w:cs="Calibri Light"/>
                <w:sz w:val="22"/>
                <w:szCs w:val="22"/>
              </w:rPr>
              <w:t>Question ouverte</w:t>
            </w:r>
          </w:p>
        </w:tc>
        <w:tc>
          <w:tcPr>
            <w:tcW w:w="3809" w:type="dxa"/>
          </w:tcPr>
          <w:p w14:paraId="6B61A78A" w14:textId="77777777" w:rsidR="000F5323" w:rsidRPr="000F5323" w:rsidRDefault="000F5323" w:rsidP="009058A9">
            <w:pPr>
              <w:spacing w:before="120" w:after="120"/>
              <w:jc w:val="center"/>
              <w:rPr>
                <w:rFonts w:ascii="Calibri Light" w:hAnsi="Calibri Light" w:cs="Calibri Light"/>
                <w:sz w:val="22"/>
                <w:szCs w:val="22"/>
              </w:rPr>
            </w:pPr>
            <w:r w:rsidRPr="000F5323">
              <w:rPr>
                <w:rFonts w:ascii="Calibri Light" w:hAnsi="Calibri Light" w:cs="Calibri Light"/>
                <w:sz w:val="22"/>
                <w:szCs w:val="22"/>
              </w:rPr>
              <w:t>Question fermée</w:t>
            </w:r>
          </w:p>
        </w:tc>
      </w:tr>
      <w:tr w:rsidR="000F5323" w:rsidRPr="000F5323" w14:paraId="1716F2D2" w14:textId="77777777" w:rsidTr="009058A9">
        <w:tc>
          <w:tcPr>
            <w:tcW w:w="1701" w:type="dxa"/>
          </w:tcPr>
          <w:p w14:paraId="7210A43D"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Quand l’utiliser ?</w:t>
            </w:r>
          </w:p>
        </w:tc>
        <w:tc>
          <w:tcPr>
            <w:tcW w:w="3544" w:type="dxa"/>
          </w:tcPr>
          <w:p w14:paraId="0379A2B6" w14:textId="77777777"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 xml:space="preserve">Quand on veut explorer une question : rentrer dans la diversité des préférences et des représentations individuelles, se confronter à des réponses qu’on n’avait pas forcément envisagées. </w:t>
            </w:r>
          </w:p>
        </w:tc>
        <w:tc>
          <w:tcPr>
            <w:tcW w:w="3809" w:type="dxa"/>
          </w:tcPr>
          <w:p w14:paraId="6C63DED4" w14:textId="7CB07A0E"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Quand on veut vérifier, classer, quantifier des comportements</w:t>
            </w:r>
            <w:r w:rsidR="00876BA4">
              <w:rPr>
                <w:rFonts w:ascii="Calibri Light" w:hAnsi="Calibri Light" w:cs="Calibri Light"/>
                <w:sz w:val="22"/>
                <w:szCs w:val="22"/>
              </w:rPr>
              <w:t>, des catégories ou des pratiques.</w:t>
            </w:r>
          </w:p>
          <w:p w14:paraId="4E686C7E" w14:textId="77777777" w:rsidR="000F5323" w:rsidRPr="000F5323" w:rsidRDefault="000F5323" w:rsidP="009058A9">
            <w:pPr>
              <w:spacing w:before="120"/>
              <w:rPr>
                <w:rFonts w:ascii="Calibri Light" w:hAnsi="Calibri Light" w:cs="Calibri Light"/>
                <w:sz w:val="22"/>
                <w:szCs w:val="22"/>
              </w:rPr>
            </w:pPr>
          </w:p>
        </w:tc>
      </w:tr>
      <w:tr w:rsidR="000F5323" w:rsidRPr="000F5323" w14:paraId="11A1BCB2" w14:textId="77777777" w:rsidTr="009058A9">
        <w:tc>
          <w:tcPr>
            <w:tcW w:w="1701" w:type="dxa"/>
          </w:tcPr>
          <w:p w14:paraId="666E1BFB"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lastRenderedPageBreak/>
              <w:t>Avantages ?</w:t>
            </w:r>
          </w:p>
        </w:tc>
        <w:tc>
          <w:tcPr>
            <w:tcW w:w="3544" w:type="dxa"/>
          </w:tcPr>
          <w:p w14:paraId="29346725" w14:textId="77777777"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Donner un espace de liberté aux enquêtés.</w:t>
            </w:r>
          </w:p>
          <w:p w14:paraId="5A65ACB0" w14:textId="77777777"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Récupérer un matériau riche, avec un grand nombre de variables.</w:t>
            </w:r>
          </w:p>
        </w:tc>
        <w:tc>
          <w:tcPr>
            <w:tcW w:w="3809" w:type="dxa"/>
          </w:tcPr>
          <w:p w14:paraId="099EC943" w14:textId="77777777"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La rapidité (on lit, on choisit)</w:t>
            </w:r>
          </w:p>
          <w:p w14:paraId="2B9BC357" w14:textId="77777777"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L’efficacité (traduction immédiate en pourcentages pour chaque élément de la liste, facile à administrer et traiter statistiquement).</w:t>
            </w:r>
          </w:p>
        </w:tc>
      </w:tr>
      <w:tr w:rsidR="000F5323" w:rsidRPr="000F5323" w14:paraId="69DA5457" w14:textId="77777777" w:rsidTr="009058A9">
        <w:tc>
          <w:tcPr>
            <w:tcW w:w="1701" w:type="dxa"/>
          </w:tcPr>
          <w:p w14:paraId="04D0B536" w14:textId="77777777" w:rsidR="000F5323" w:rsidRPr="000F5323" w:rsidRDefault="000F5323" w:rsidP="009058A9">
            <w:pPr>
              <w:spacing w:before="120" w:after="120"/>
              <w:jc w:val="both"/>
              <w:rPr>
                <w:rFonts w:ascii="Calibri Light" w:hAnsi="Calibri Light" w:cs="Calibri Light"/>
                <w:sz w:val="22"/>
                <w:szCs w:val="22"/>
              </w:rPr>
            </w:pPr>
            <w:r w:rsidRPr="000F5323">
              <w:rPr>
                <w:rFonts w:ascii="Calibri Light" w:hAnsi="Calibri Light" w:cs="Calibri Light"/>
                <w:sz w:val="22"/>
                <w:szCs w:val="22"/>
              </w:rPr>
              <w:t>Inconvénients ?</w:t>
            </w:r>
          </w:p>
        </w:tc>
        <w:tc>
          <w:tcPr>
            <w:tcW w:w="3544" w:type="dxa"/>
          </w:tcPr>
          <w:p w14:paraId="55C4831A" w14:textId="77777777" w:rsidR="000F5323" w:rsidRPr="000F5323" w:rsidRDefault="000F5323" w:rsidP="009058A9">
            <w:pPr>
              <w:pStyle w:val="Paragraphedeliste"/>
              <w:spacing w:before="120"/>
              <w:ind w:left="0"/>
              <w:rPr>
                <w:rFonts w:ascii="Calibri Light" w:hAnsi="Calibri Light" w:cs="Calibri Light"/>
                <w:sz w:val="22"/>
                <w:szCs w:val="22"/>
              </w:rPr>
            </w:pPr>
            <w:r w:rsidRPr="000F5323">
              <w:rPr>
                <w:rFonts w:ascii="Calibri Light" w:hAnsi="Calibri Light" w:cs="Calibri Light"/>
                <w:sz w:val="22"/>
                <w:szCs w:val="22"/>
              </w:rPr>
              <w:t>L’angoisse de la page blanche : avoir à s’exprimer sur une question trop générale, de grands problèmes peut effrayer la personne interrogée et s’avérer contre-productif (réponses vagues, aléatoires ou absentes).</w:t>
            </w:r>
          </w:p>
          <w:p w14:paraId="6EE655E8" w14:textId="77777777" w:rsidR="000F5323" w:rsidRPr="000F5323" w:rsidRDefault="000F5323" w:rsidP="009058A9">
            <w:pPr>
              <w:pStyle w:val="Paragraphedeliste"/>
              <w:spacing w:before="120"/>
              <w:ind w:left="0"/>
              <w:contextualSpacing w:val="0"/>
              <w:rPr>
                <w:rFonts w:ascii="Calibri Light" w:hAnsi="Calibri Light" w:cs="Calibri Light"/>
                <w:sz w:val="22"/>
                <w:szCs w:val="22"/>
              </w:rPr>
            </w:pPr>
            <w:r w:rsidRPr="000F5323">
              <w:rPr>
                <w:rFonts w:ascii="Calibri Light" w:hAnsi="Calibri Light" w:cs="Calibri Light"/>
                <w:sz w:val="22"/>
                <w:szCs w:val="22"/>
              </w:rPr>
              <w:t>L’éparpillement : si les réponses sont hétéroclites, les données seront difficiles à exploiter, plus d’effort de codage.</w:t>
            </w:r>
          </w:p>
        </w:tc>
        <w:tc>
          <w:tcPr>
            <w:tcW w:w="3809" w:type="dxa"/>
          </w:tcPr>
          <w:p w14:paraId="157AA0D7" w14:textId="77777777"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Le formatage : ces questions peuvent donner l’impression d’imposer des catégories à la réflexion.</w:t>
            </w:r>
          </w:p>
          <w:p w14:paraId="1C791FD0" w14:textId="77777777"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La frustration :  l’enquêté ne se reconnaît pas toujours dans les termes proposés, il peut avoir envie de nuancer davantage, de reformuler.</w:t>
            </w:r>
          </w:p>
          <w:p w14:paraId="6DC641E1" w14:textId="7808A6CD" w:rsidR="000F5323" w:rsidRPr="000F5323" w:rsidRDefault="000F5323" w:rsidP="009058A9">
            <w:pPr>
              <w:spacing w:before="120"/>
              <w:rPr>
                <w:rFonts w:ascii="Calibri Light" w:hAnsi="Calibri Light" w:cs="Calibri Light"/>
                <w:sz w:val="22"/>
                <w:szCs w:val="22"/>
              </w:rPr>
            </w:pPr>
            <w:r w:rsidRPr="000F5323">
              <w:rPr>
                <w:rFonts w:ascii="Calibri Light" w:hAnsi="Calibri Light" w:cs="Calibri Light"/>
                <w:sz w:val="22"/>
                <w:szCs w:val="22"/>
              </w:rPr>
              <w:t xml:space="preserve">Le manque de réflexion personnelle : choix par défaut, ou entachés de désirabilité sociale. </w:t>
            </w:r>
          </w:p>
        </w:tc>
      </w:tr>
    </w:tbl>
    <w:p w14:paraId="631A543C" w14:textId="77777777" w:rsidR="000F5323" w:rsidRPr="00CF2660" w:rsidRDefault="000F5323" w:rsidP="00CF2660">
      <w:pPr>
        <w:spacing w:before="120" w:after="120"/>
        <w:jc w:val="both"/>
        <w:rPr>
          <w:rFonts w:ascii="Calibri Light" w:hAnsi="Calibri Light" w:cs="Calibri Light"/>
          <w:sz w:val="22"/>
          <w:szCs w:val="22"/>
        </w:rPr>
      </w:pPr>
    </w:p>
    <w:p w14:paraId="041E6575" w14:textId="77777777" w:rsidR="000F5323" w:rsidRPr="00CF2660" w:rsidRDefault="000F5323" w:rsidP="00CF2660">
      <w:pPr>
        <w:pStyle w:val="Paragraphedeliste"/>
        <w:numPr>
          <w:ilvl w:val="0"/>
          <w:numId w:val="15"/>
        </w:numPr>
        <w:spacing w:before="120" w:after="120"/>
        <w:jc w:val="both"/>
        <w:rPr>
          <w:rFonts w:ascii="Calibri Light" w:hAnsi="Calibri Light" w:cs="Calibri Light"/>
          <w:b/>
          <w:bCs/>
          <w:sz w:val="22"/>
          <w:szCs w:val="22"/>
        </w:rPr>
      </w:pPr>
      <w:r w:rsidRPr="00CF2660">
        <w:rPr>
          <w:rFonts w:ascii="Calibri Light" w:hAnsi="Calibri Light" w:cs="Calibri Light"/>
          <w:b/>
          <w:bCs/>
          <w:sz w:val="22"/>
          <w:szCs w:val="22"/>
        </w:rPr>
        <w:t>Quelques bonnes pratiques pour obtenir les meilleures réponses possibles :</w:t>
      </w:r>
    </w:p>
    <w:p w14:paraId="1D26DCF3" w14:textId="77777777" w:rsidR="000F5323" w:rsidRPr="000F5323" w:rsidRDefault="000F5323" w:rsidP="000F5323">
      <w:pPr>
        <w:pStyle w:val="Paragraphedeliste"/>
        <w:spacing w:before="120" w:after="120"/>
        <w:jc w:val="both"/>
        <w:rPr>
          <w:rFonts w:ascii="Calibri Light" w:hAnsi="Calibri Light" w:cs="Calibri Light"/>
          <w:sz w:val="22"/>
          <w:szCs w:val="22"/>
          <w:highlight w:val="yellow"/>
        </w:rPr>
      </w:pPr>
    </w:p>
    <w:p w14:paraId="2629E930" w14:textId="1B97E986" w:rsidR="000F5323" w:rsidRDefault="000F5323" w:rsidP="00CF2660">
      <w:pPr>
        <w:pStyle w:val="Paragraphedeliste"/>
        <w:spacing w:before="120" w:after="120"/>
        <w:jc w:val="both"/>
        <w:rPr>
          <w:rFonts w:ascii="Calibri Light" w:hAnsi="Calibri Light" w:cs="Calibri Light"/>
          <w:sz w:val="22"/>
          <w:szCs w:val="22"/>
        </w:rPr>
      </w:pPr>
      <w:r w:rsidRPr="000F5323">
        <w:rPr>
          <w:rFonts w:ascii="Calibri Light" w:hAnsi="Calibri Light" w:cs="Calibri Light"/>
          <w:sz w:val="22"/>
          <w:szCs w:val="22"/>
        </w:rPr>
        <w:t>Les réponses que vous obtiendrez dépendront en partie de la formulation des questions. Introduire un mot chargé de sens, ajouter des précisions à la question générale, rédiger différemment la première partie de la question (« Croyez-vous que » plutôt que « Pensez-vous que » ou « Est-ce que ») sont autant de variations formelles qui vont affecter le sens global de la question et parfois, orienter le répondant vers tel type de réponse plutôt que vers tel autre, plus ou moins consciemment, et indépendamment de son opinion ou de la pratique sur laquelle vous l’interrogez. Quelques bonnes pratiques permettent de limiter ces risques :</w:t>
      </w:r>
    </w:p>
    <w:p w14:paraId="7E047188" w14:textId="77777777" w:rsidR="00CF2660" w:rsidRPr="00CF2660" w:rsidRDefault="00CF2660" w:rsidP="00CF2660">
      <w:pPr>
        <w:pStyle w:val="Paragraphedeliste"/>
        <w:spacing w:before="120" w:after="120"/>
        <w:jc w:val="both"/>
        <w:rPr>
          <w:rFonts w:ascii="Calibri Light" w:hAnsi="Calibri Light" w:cs="Calibri Light"/>
          <w:sz w:val="22"/>
          <w:szCs w:val="22"/>
        </w:rPr>
      </w:pPr>
    </w:p>
    <w:p w14:paraId="30E39B99" w14:textId="77777777" w:rsidR="000F5323" w:rsidRPr="000F5323" w:rsidRDefault="000F5323" w:rsidP="000F5323">
      <w:pPr>
        <w:pStyle w:val="Paragraphedeliste"/>
        <w:numPr>
          <w:ilvl w:val="0"/>
          <w:numId w:val="12"/>
        </w:numPr>
        <w:spacing w:before="120" w:after="120"/>
        <w:ind w:left="1077" w:hanging="357"/>
        <w:contextualSpacing w:val="0"/>
        <w:jc w:val="both"/>
        <w:rPr>
          <w:rFonts w:ascii="Calibri Light" w:hAnsi="Calibri Light" w:cs="Calibri Light"/>
          <w:sz w:val="22"/>
          <w:szCs w:val="22"/>
        </w:rPr>
      </w:pPr>
      <w:r w:rsidRPr="000F5323">
        <w:rPr>
          <w:rFonts w:ascii="Calibri Light" w:hAnsi="Calibri Light" w:cs="Calibri Light"/>
          <w:sz w:val="22"/>
          <w:szCs w:val="22"/>
        </w:rPr>
        <w:t>Une seule idée par question et pas de question trop générale</w:t>
      </w:r>
    </w:p>
    <w:p w14:paraId="26D50929" w14:textId="77777777" w:rsidR="000F5323" w:rsidRPr="000F5323" w:rsidRDefault="000F5323" w:rsidP="000F5323">
      <w:pPr>
        <w:pStyle w:val="Paragraphedeliste"/>
        <w:spacing w:before="120" w:after="120"/>
        <w:jc w:val="both"/>
        <w:rPr>
          <w:rFonts w:ascii="Calibri Light" w:hAnsi="Calibri Light" w:cs="Calibri Light"/>
          <w:sz w:val="22"/>
          <w:szCs w:val="22"/>
          <w:u w:val="single"/>
        </w:rPr>
      </w:pPr>
      <w:r w:rsidRPr="000F5323">
        <w:rPr>
          <w:rFonts w:ascii="Calibri Light" w:hAnsi="Calibri Light" w:cs="Calibri Light"/>
          <w:sz w:val="22"/>
          <w:szCs w:val="22"/>
          <w:u w:val="single"/>
        </w:rPr>
        <w:t>À faire</w:t>
      </w:r>
      <w:r w:rsidRPr="000F5323">
        <w:rPr>
          <w:rFonts w:ascii="Calibri Light" w:hAnsi="Calibri Light" w:cs="Calibri Light"/>
          <w:sz w:val="22"/>
          <w:szCs w:val="22"/>
        </w:rPr>
        <w:t> :</w:t>
      </w:r>
    </w:p>
    <w:p w14:paraId="55CD35CC" w14:textId="77777777" w:rsidR="000F5323" w:rsidRPr="000F5323" w:rsidRDefault="000F5323" w:rsidP="000F5323">
      <w:pPr>
        <w:pStyle w:val="Paragraphedeliste"/>
        <w:spacing w:before="120" w:after="120"/>
        <w:jc w:val="both"/>
        <w:rPr>
          <w:rFonts w:ascii="Calibri Light" w:hAnsi="Calibri Light" w:cs="Calibri Light"/>
          <w:sz w:val="22"/>
          <w:szCs w:val="22"/>
        </w:rPr>
      </w:pPr>
      <w:r w:rsidRPr="000F5323">
        <w:rPr>
          <w:rFonts w:ascii="Calibri Light" w:hAnsi="Calibri Light" w:cs="Calibri Light"/>
          <w:sz w:val="22"/>
          <w:szCs w:val="22"/>
        </w:rPr>
        <w:t>« Pensez-vous que la mairie propose suffisamment d’activités sportives aux élèves de primaire pendant le temps périscolaire ? » : une seule question, dans un contexte précis.</w:t>
      </w:r>
    </w:p>
    <w:p w14:paraId="3C95AD06" w14:textId="77777777" w:rsidR="000F5323" w:rsidRPr="000F5323" w:rsidRDefault="000F5323" w:rsidP="000F5323">
      <w:pPr>
        <w:pStyle w:val="Paragraphedeliste"/>
        <w:spacing w:before="120" w:after="120"/>
        <w:jc w:val="both"/>
        <w:rPr>
          <w:rFonts w:ascii="Calibri Light" w:hAnsi="Calibri Light" w:cs="Calibri Light"/>
          <w:sz w:val="22"/>
          <w:szCs w:val="22"/>
        </w:rPr>
      </w:pPr>
      <w:r w:rsidRPr="000F5323">
        <w:rPr>
          <w:rFonts w:ascii="Calibri Light" w:hAnsi="Calibri Light" w:cs="Calibri Light"/>
          <w:sz w:val="22"/>
          <w:szCs w:val="22"/>
          <w:u w:val="single"/>
        </w:rPr>
        <w:t>À ne pas faire</w:t>
      </w:r>
      <w:r w:rsidRPr="000F5323">
        <w:rPr>
          <w:rFonts w:ascii="Calibri Light" w:hAnsi="Calibri Light" w:cs="Calibri Light"/>
          <w:sz w:val="22"/>
          <w:szCs w:val="22"/>
        </w:rPr>
        <w:t> :</w:t>
      </w:r>
    </w:p>
    <w:p w14:paraId="551B97D2" w14:textId="77777777" w:rsidR="000F5323" w:rsidRPr="000F5323" w:rsidRDefault="000F5323" w:rsidP="000F5323">
      <w:pPr>
        <w:pStyle w:val="Paragraphedeliste"/>
        <w:spacing w:before="120" w:after="120"/>
        <w:jc w:val="both"/>
        <w:rPr>
          <w:rFonts w:ascii="Calibri Light" w:hAnsi="Calibri Light" w:cs="Calibri Light"/>
          <w:sz w:val="22"/>
          <w:szCs w:val="22"/>
        </w:rPr>
      </w:pPr>
      <w:r w:rsidRPr="000F5323">
        <w:rPr>
          <w:rFonts w:ascii="Calibri Light" w:hAnsi="Calibri Light" w:cs="Calibri Light"/>
          <w:sz w:val="22"/>
          <w:szCs w:val="22"/>
        </w:rPr>
        <w:t xml:space="preserve">« Que pensez-vous des activités proposées par la mairie ? » : trop vague (quelles activités ?) et une hésitation en l’appréciation quantitative et qualitative. </w:t>
      </w:r>
    </w:p>
    <w:p w14:paraId="1E9C288F" w14:textId="55E1E592" w:rsidR="000F5323" w:rsidRPr="000F5323" w:rsidRDefault="000F5323" w:rsidP="000F5323">
      <w:pPr>
        <w:pStyle w:val="Paragraphedeliste"/>
        <w:spacing w:before="120" w:after="120"/>
        <w:jc w:val="both"/>
        <w:rPr>
          <w:rFonts w:ascii="Calibri Light" w:hAnsi="Calibri Light" w:cs="Calibri Light"/>
          <w:sz w:val="22"/>
          <w:szCs w:val="22"/>
        </w:rPr>
      </w:pPr>
      <w:r w:rsidRPr="000F5323">
        <w:rPr>
          <w:rFonts w:ascii="Calibri Light" w:hAnsi="Calibri Light" w:cs="Calibri Light"/>
          <w:sz w:val="22"/>
          <w:szCs w:val="22"/>
        </w:rPr>
        <w:t>« Pensez-vous que la mairie propose suffisamment d’activités sportives et culturelles pendant les temps de loisir des enfants ? » : il y a plusieurs de questions en même temps (les activités sportives, les activités culturelles, le sens donné à chacune, la catégorie d’enfants concernée et la question du moment où elles pourraient avoir lieu).</w:t>
      </w:r>
    </w:p>
    <w:p w14:paraId="67CCC48C" w14:textId="77777777" w:rsidR="000F5323" w:rsidRPr="000F5323" w:rsidRDefault="000F5323" w:rsidP="000F5323">
      <w:pPr>
        <w:pStyle w:val="Paragraphedeliste"/>
        <w:spacing w:before="120" w:after="120"/>
        <w:jc w:val="both"/>
        <w:rPr>
          <w:rFonts w:ascii="Calibri Light" w:hAnsi="Calibri Light" w:cs="Calibri Light"/>
          <w:sz w:val="22"/>
          <w:szCs w:val="22"/>
        </w:rPr>
      </w:pPr>
    </w:p>
    <w:p w14:paraId="359D1D74" w14:textId="77777777" w:rsidR="000F5323" w:rsidRPr="000F5323" w:rsidRDefault="000F5323" w:rsidP="000F5323">
      <w:pPr>
        <w:pStyle w:val="Paragraphedeliste"/>
        <w:numPr>
          <w:ilvl w:val="0"/>
          <w:numId w:val="12"/>
        </w:numPr>
        <w:spacing w:before="120" w:after="120"/>
        <w:ind w:left="1077" w:hanging="357"/>
        <w:contextualSpacing w:val="0"/>
        <w:jc w:val="both"/>
        <w:rPr>
          <w:rFonts w:ascii="Calibri Light" w:hAnsi="Calibri Light" w:cs="Calibri Light"/>
          <w:sz w:val="22"/>
          <w:szCs w:val="22"/>
        </w:rPr>
      </w:pPr>
      <w:r w:rsidRPr="000F5323">
        <w:rPr>
          <w:rFonts w:ascii="Calibri Light" w:hAnsi="Calibri Light" w:cs="Calibri Light"/>
          <w:sz w:val="22"/>
          <w:szCs w:val="22"/>
        </w:rPr>
        <w:t>Posez des questions factuelles, ancrées dans un contexte précis</w:t>
      </w:r>
    </w:p>
    <w:p w14:paraId="677FC8E0" w14:textId="7478A7AD" w:rsidR="000F5323" w:rsidRPr="000F5323" w:rsidRDefault="00973E28" w:rsidP="000F5323">
      <w:pPr>
        <w:pStyle w:val="Paragraphedeliste"/>
        <w:spacing w:before="120"/>
        <w:jc w:val="both"/>
        <w:rPr>
          <w:rFonts w:ascii="Calibri Light" w:hAnsi="Calibri Light" w:cs="Calibri Light"/>
          <w:sz w:val="22"/>
          <w:szCs w:val="22"/>
        </w:rPr>
      </w:pPr>
      <w:r>
        <w:rPr>
          <w:rFonts w:ascii="Calibri Light" w:hAnsi="Calibri Light" w:cs="Calibri Light"/>
          <w:sz w:val="22"/>
          <w:szCs w:val="22"/>
        </w:rPr>
        <w:t>Dans les questions fermées, o</w:t>
      </w:r>
      <w:r w:rsidR="000F5323" w:rsidRPr="000F5323">
        <w:rPr>
          <w:rFonts w:ascii="Calibri Light" w:hAnsi="Calibri Light" w:cs="Calibri Light"/>
          <w:sz w:val="22"/>
          <w:szCs w:val="22"/>
        </w:rPr>
        <w:t xml:space="preserve">n veut </w:t>
      </w:r>
      <w:r>
        <w:rPr>
          <w:rFonts w:ascii="Calibri Light" w:hAnsi="Calibri Light" w:cs="Calibri Light"/>
          <w:sz w:val="22"/>
          <w:szCs w:val="22"/>
        </w:rPr>
        <w:t xml:space="preserve">en général </w:t>
      </w:r>
      <w:r w:rsidR="000F5323" w:rsidRPr="000F5323">
        <w:rPr>
          <w:rFonts w:ascii="Calibri Light" w:hAnsi="Calibri Light" w:cs="Calibri Light"/>
          <w:sz w:val="22"/>
          <w:szCs w:val="22"/>
        </w:rPr>
        <w:t>mesurer des comportements réels, pas des impressions faussées ou des opinions. Or les individus sont beaucoup moins conscients de leurs pratiques qu’on ne le pense généralement. Il faut donc les aider à éviter les approximations, les généralisations (ce qu’on croit faire n’est pas toujours ce qu’on fait réellement).</w:t>
      </w:r>
    </w:p>
    <w:p w14:paraId="2C4A1C22" w14:textId="77777777" w:rsidR="000F5323" w:rsidRPr="000F5323" w:rsidRDefault="000F5323" w:rsidP="000F5323">
      <w:pPr>
        <w:pStyle w:val="Paragraphedeliste"/>
        <w:spacing w:before="120"/>
        <w:jc w:val="both"/>
        <w:rPr>
          <w:rFonts w:ascii="Calibri Light" w:hAnsi="Calibri Light" w:cs="Calibri Light"/>
          <w:sz w:val="22"/>
          <w:szCs w:val="22"/>
        </w:rPr>
      </w:pPr>
    </w:p>
    <w:p w14:paraId="32260744" w14:textId="77777777" w:rsidR="000F5323" w:rsidRPr="000F5323" w:rsidRDefault="000F5323" w:rsidP="000F5323">
      <w:pPr>
        <w:pStyle w:val="Paragraphedeliste"/>
        <w:numPr>
          <w:ilvl w:val="0"/>
          <w:numId w:val="11"/>
        </w:numPr>
        <w:spacing w:before="120"/>
        <w:jc w:val="both"/>
        <w:rPr>
          <w:rFonts w:ascii="Calibri Light" w:hAnsi="Calibri Light" w:cs="Calibri Light"/>
          <w:sz w:val="22"/>
          <w:szCs w:val="22"/>
        </w:rPr>
      </w:pPr>
      <w:r w:rsidRPr="000F5323">
        <w:rPr>
          <w:rFonts w:ascii="Calibri Light" w:hAnsi="Calibri Light" w:cs="Calibri Light"/>
          <w:sz w:val="22"/>
          <w:szCs w:val="22"/>
        </w:rPr>
        <w:t>La question doit être rapportée à des faits, des actions, des décisions précises. Faites référence à un cadre spatio-temporel spécifique, et restez dans les limites de ce qui est facilement dénombrable et mémorisable. Évitez l’adverbe « généralement ».</w:t>
      </w:r>
    </w:p>
    <w:p w14:paraId="77F1770B" w14:textId="77777777" w:rsidR="000F5323" w:rsidRPr="000F5323" w:rsidRDefault="000F5323" w:rsidP="000F5323">
      <w:pPr>
        <w:pStyle w:val="Paragraphedeliste"/>
        <w:spacing w:before="120"/>
        <w:ind w:left="1080"/>
        <w:jc w:val="both"/>
        <w:rPr>
          <w:rFonts w:ascii="Calibri Light" w:hAnsi="Calibri Light" w:cs="Calibri Light"/>
          <w:sz w:val="22"/>
          <w:szCs w:val="22"/>
        </w:rPr>
      </w:pPr>
      <w:r w:rsidRPr="000F5323">
        <w:rPr>
          <w:rFonts w:ascii="Calibri Light" w:hAnsi="Calibri Light" w:cs="Calibri Light"/>
          <w:sz w:val="22"/>
          <w:szCs w:val="22"/>
          <w:u w:val="single"/>
        </w:rPr>
        <w:t>À faire</w:t>
      </w:r>
      <w:r w:rsidRPr="000F5323">
        <w:rPr>
          <w:rFonts w:ascii="Calibri Light" w:hAnsi="Calibri Light" w:cs="Calibri Light"/>
          <w:sz w:val="22"/>
          <w:szCs w:val="22"/>
        </w:rPr>
        <w:t> : Avez-vous pris le métro pour vous rendre au travail ce matin ?</w:t>
      </w:r>
    </w:p>
    <w:p w14:paraId="0570DBCF" w14:textId="025B8BE2" w:rsidR="000F5323" w:rsidRPr="000F5323" w:rsidRDefault="000F5323" w:rsidP="000F5323">
      <w:pPr>
        <w:pStyle w:val="Paragraphedeliste"/>
        <w:spacing w:before="120"/>
        <w:ind w:left="1080"/>
        <w:jc w:val="both"/>
        <w:rPr>
          <w:rFonts w:ascii="Calibri Light" w:hAnsi="Calibri Light" w:cs="Calibri Light"/>
          <w:sz w:val="22"/>
          <w:szCs w:val="22"/>
        </w:rPr>
      </w:pPr>
      <w:r w:rsidRPr="000F5323">
        <w:rPr>
          <w:rFonts w:ascii="Calibri Light" w:hAnsi="Calibri Light" w:cs="Calibri Light"/>
          <w:sz w:val="22"/>
          <w:szCs w:val="22"/>
          <w:u w:val="single"/>
        </w:rPr>
        <w:lastRenderedPageBreak/>
        <w:t>À ne pas faire</w:t>
      </w:r>
      <w:r w:rsidRPr="000F5323">
        <w:rPr>
          <w:rFonts w:ascii="Calibri Light" w:hAnsi="Calibri Light" w:cs="Calibri Light"/>
          <w:sz w:val="22"/>
          <w:szCs w:val="22"/>
        </w:rPr>
        <w:t xml:space="preserve"> : Prenez-vous généralement le métro pour vous déplacer ? Combien de fois avez-vous pris le métro </w:t>
      </w:r>
      <w:r w:rsidR="00973E28">
        <w:rPr>
          <w:rFonts w:ascii="Calibri Light" w:hAnsi="Calibri Light" w:cs="Calibri Light"/>
          <w:sz w:val="22"/>
          <w:szCs w:val="22"/>
        </w:rPr>
        <w:t>cette année</w:t>
      </w:r>
      <w:r w:rsidRPr="000F5323">
        <w:rPr>
          <w:rFonts w:ascii="Calibri Light" w:hAnsi="Calibri Light" w:cs="Calibri Light"/>
          <w:sz w:val="22"/>
          <w:szCs w:val="22"/>
        </w:rPr>
        <w:t> ?</w:t>
      </w:r>
    </w:p>
    <w:p w14:paraId="79C8CB31" w14:textId="77777777" w:rsidR="000F5323" w:rsidRPr="001D7094" w:rsidRDefault="000F5323" w:rsidP="001D7094">
      <w:pPr>
        <w:spacing w:before="120"/>
        <w:jc w:val="both"/>
        <w:rPr>
          <w:rFonts w:ascii="Calibri Light" w:hAnsi="Calibri Light" w:cs="Calibri Light"/>
          <w:sz w:val="22"/>
          <w:szCs w:val="22"/>
        </w:rPr>
      </w:pPr>
    </w:p>
    <w:p w14:paraId="272817E7" w14:textId="77777777" w:rsidR="000F5323" w:rsidRPr="000F5323" w:rsidRDefault="000F5323" w:rsidP="000F5323">
      <w:pPr>
        <w:pStyle w:val="Paragraphedeliste"/>
        <w:numPr>
          <w:ilvl w:val="0"/>
          <w:numId w:val="11"/>
        </w:numPr>
        <w:spacing w:before="120"/>
        <w:jc w:val="both"/>
        <w:rPr>
          <w:rFonts w:ascii="Calibri Light" w:hAnsi="Calibri Light" w:cs="Calibri Light"/>
          <w:sz w:val="22"/>
          <w:szCs w:val="22"/>
        </w:rPr>
      </w:pPr>
      <w:r w:rsidRPr="000F5323">
        <w:rPr>
          <w:rFonts w:ascii="Calibri Light" w:hAnsi="Calibri Light" w:cs="Calibri Light"/>
          <w:sz w:val="22"/>
          <w:szCs w:val="22"/>
        </w:rPr>
        <w:t>Il est recommandé d’utiliser un vocabulaire simple et univoque, des termes concrets (ni généraux, ni abstraits), qui correspondent aux catégories couramment utilisées par l’enquêté et à son expérience de la vie quotidienne. Pas de formules complexes, afin d’éviter les erreurs, les ambiguïtés. Le cas échéant, il est préférable de poser plusieurs questions complémentaires, en cascade (cela permet de filtrer les personnes susceptibles d’y répondre efficacement).</w:t>
      </w:r>
    </w:p>
    <w:p w14:paraId="4829D18F" w14:textId="7FAF9E30" w:rsidR="000F5323" w:rsidRPr="000F5323" w:rsidRDefault="000F5323" w:rsidP="000F5323">
      <w:pPr>
        <w:pStyle w:val="Paragraphedeliste"/>
        <w:spacing w:before="120"/>
        <w:ind w:left="1080"/>
        <w:jc w:val="both"/>
        <w:rPr>
          <w:rFonts w:ascii="Calibri Light" w:hAnsi="Calibri Light" w:cs="Calibri Light"/>
          <w:sz w:val="22"/>
          <w:szCs w:val="22"/>
        </w:rPr>
      </w:pPr>
      <w:r w:rsidRPr="000F5323">
        <w:rPr>
          <w:rFonts w:ascii="Calibri Light" w:hAnsi="Calibri Light" w:cs="Calibri Light"/>
          <w:sz w:val="22"/>
          <w:szCs w:val="22"/>
          <w:u w:val="single"/>
        </w:rPr>
        <w:t>À faire</w:t>
      </w:r>
      <w:r w:rsidRPr="000F5323">
        <w:rPr>
          <w:rFonts w:ascii="Calibri Light" w:hAnsi="Calibri Light" w:cs="Calibri Light"/>
          <w:sz w:val="22"/>
          <w:szCs w:val="22"/>
        </w:rPr>
        <w:t> : Vos enfants ont-ils leur propre carte de lecteur à la bibliothèque municipale ? Y vont-ils seuls ou accompagnés ? Si oui</w:t>
      </w:r>
      <w:r w:rsidR="006577FD">
        <w:rPr>
          <w:rFonts w:ascii="Calibri Light" w:hAnsi="Calibri Light" w:cs="Calibri Light"/>
          <w:sz w:val="22"/>
          <w:szCs w:val="22"/>
        </w:rPr>
        <w:t>,</w:t>
      </w:r>
      <w:r w:rsidRPr="000F5323">
        <w:rPr>
          <w:rFonts w:ascii="Calibri Light" w:hAnsi="Calibri Light" w:cs="Calibri Light"/>
          <w:sz w:val="22"/>
          <w:szCs w:val="22"/>
        </w:rPr>
        <w:t xml:space="preserve"> sont-ils accompagnés dans le cadre scolaire/périscolaire/familial ?</w:t>
      </w:r>
    </w:p>
    <w:p w14:paraId="07593039" w14:textId="77777777" w:rsidR="000F5323" w:rsidRPr="000F5323" w:rsidRDefault="000F5323" w:rsidP="000F5323">
      <w:pPr>
        <w:pStyle w:val="Paragraphedeliste"/>
        <w:spacing w:before="120"/>
        <w:ind w:left="1080"/>
        <w:jc w:val="both"/>
        <w:rPr>
          <w:rFonts w:ascii="Calibri Light" w:hAnsi="Calibri Light" w:cs="Calibri Light"/>
          <w:sz w:val="22"/>
          <w:szCs w:val="22"/>
        </w:rPr>
      </w:pPr>
      <w:r w:rsidRPr="000F5323">
        <w:rPr>
          <w:rFonts w:ascii="Calibri Light" w:hAnsi="Calibri Light" w:cs="Calibri Light"/>
          <w:sz w:val="22"/>
          <w:szCs w:val="22"/>
          <w:u w:val="single"/>
        </w:rPr>
        <w:t>À ne pas faire</w:t>
      </w:r>
      <w:r w:rsidRPr="000F5323">
        <w:rPr>
          <w:rFonts w:ascii="Calibri Light" w:hAnsi="Calibri Light" w:cs="Calibri Light"/>
          <w:sz w:val="22"/>
          <w:szCs w:val="22"/>
        </w:rPr>
        <w:t> : Vos enfants ont-ils une pratique régulière et autonome des services culturels dédiés ? Ne pensez-vous pas que vos enfants sous-utilisent l’offre culturelle de la région ?</w:t>
      </w:r>
    </w:p>
    <w:p w14:paraId="039BA2F3" w14:textId="77777777" w:rsidR="000F5323" w:rsidRPr="000F5323" w:rsidRDefault="000F5323" w:rsidP="000F5323">
      <w:pPr>
        <w:pStyle w:val="Paragraphedeliste"/>
        <w:spacing w:before="120"/>
        <w:ind w:left="1080"/>
        <w:jc w:val="both"/>
        <w:rPr>
          <w:rFonts w:ascii="Calibri Light" w:hAnsi="Calibri Light" w:cs="Calibri Light"/>
          <w:sz w:val="22"/>
          <w:szCs w:val="22"/>
        </w:rPr>
      </w:pPr>
    </w:p>
    <w:p w14:paraId="04C6E626" w14:textId="77777777" w:rsidR="000F5323" w:rsidRPr="000F5323" w:rsidRDefault="000F5323" w:rsidP="000F5323">
      <w:pPr>
        <w:pStyle w:val="Paragraphedeliste"/>
        <w:numPr>
          <w:ilvl w:val="0"/>
          <w:numId w:val="12"/>
        </w:numPr>
        <w:spacing w:before="120" w:after="120"/>
        <w:ind w:left="1077" w:hanging="357"/>
        <w:contextualSpacing w:val="0"/>
        <w:jc w:val="both"/>
        <w:rPr>
          <w:rFonts w:ascii="Calibri Light" w:hAnsi="Calibri Light" w:cs="Calibri Light"/>
          <w:sz w:val="22"/>
          <w:szCs w:val="22"/>
        </w:rPr>
      </w:pPr>
      <w:r w:rsidRPr="000F5323">
        <w:rPr>
          <w:rFonts w:ascii="Calibri Light" w:hAnsi="Calibri Light" w:cs="Calibri Light"/>
          <w:sz w:val="22"/>
          <w:szCs w:val="22"/>
        </w:rPr>
        <w:t>Posez des questions neutres, pour éviter les biais psychologiques suivants :</w:t>
      </w:r>
    </w:p>
    <w:p w14:paraId="5D77F72D" w14:textId="77777777" w:rsidR="000F5323" w:rsidRPr="000F5323" w:rsidRDefault="000F5323" w:rsidP="000F5323">
      <w:pPr>
        <w:pStyle w:val="Paragraphedeliste"/>
        <w:numPr>
          <w:ilvl w:val="0"/>
          <w:numId w:val="11"/>
        </w:numPr>
        <w:spacing w:before="120"/>
        <w:jc w:val="both"/>
        <w:rPr>
          <w:rFonts w:ascii="Calibri Light" w:hAnsi="Calibri Light" w:cs="Calibri Light"/>
          <w:sz w:val="22"/>
          <w:szCs w:val="22"/>
        </w:rPr>
      </w:pPr>
      <w:r w:rsidRPr="000F5323">
        <w:rPr>
          <w:rFonts w:ascii="Calibri Light" w:hAnsi="Calibri Light" w:cs="Calibri Light"/>
          <w:sz w:val="22"/>
          <w:szCs w:val="22"/>
        </w:rPr>
        <w:t>La tendance à l’acquiescement : en général, on préfère être d’accord, dire oui, que s’opposer ou ne pas répondre. Évitez des formulations telles que « Êtes-vous d’accord que… ?», « Faut-il… ? </w:t>
      </w:r>
      <w:proofErr w:type="gramStart"/>
      <w:r w:rsidRPr="000F5323">
        <w:rPr>
          <w:rFonts w:ascii="Calibri Light" w:hAnsi="Calibri Light" w:cs="Calibri Light"/>
          <w:sz w:val="22"/>
          <w:szCs w:val="22"/>
        </w:rPr>
        <w:t>» ,</w:t>
      </w:r>
      <w:proofErr w:type="gramEnd"/>
      <w:r w:rsidRPr="000F5323">
        <w:rPr>
          <w:rFonts w:ascii="Calibri Light" w:hAnsi="Calibri Light" w:cs="Calibri Light"/>
          <w:sz w:val="22"/>
          <w:szCs w:val="22"/>
        </w:rPr>
        <w:t xml:space="preserve"> « Êtes-vous en faveur de… ?», qui invitent à répondre par l’affirmative. Pour éviter cela, posez des questions plutôt sous forme d’alternative, laissez le choix entre plusieurs solutions. Les réponses seront ainsi moins « mécaniques ». </w:t>
      </w:r>
    </w:p>
    <w:p w14:paraId="5E525C1A" w14:textId="77777777" w:rsidR="000F5323" w:rsidRPr="000F5323" w:rsidRDefault="000F5323" w:rsidP="000F5323">
      <w:pPr>
        <w:pStyle w:val="Paragraphedeliste"/>
        <w:spacing w:before="120"/>
        <w:ind w:left="1560"/>
        <w:contextualSpacing w:val="0"/>
        <w:jc w:val="both"/>
        <w:rPr>
          <w:rFonts w:ascii="Calibri Light" w:hAnsi="Calibri Light" w:cs="Calibri Light"/>
          <w:sz w:val="22"/>
          <w:szCs w:val="22"/>
        </w:rPr>
      </w:pPr>
      <w:r w:rsidRPr="000F5323">
        <w:rPr>
          <w:rFonts w:ascii="Calibri Light" w:hAnsi="Calibri Light" w:cs="Calibri Light"/>
          <w:sz w:val="22"/>
          <w:szCs w:val="22"/>
          <w:u w:val="single"/>
        </w:rPr>
        <w:t>À faire</w:t>
      </w:r>
      <w:r w:rsidRPr="000F5323">
        <w:rPr>
          <w:rFonts w:ascii="Calibri Light" w:hAnsi="Calibri Light" w:cs="Calibri Light"/>
          <w:sz w:val="22"/>
          <w:szCs w:val="22"/>
        </w:rPr>
        <w:t> : La fréquence des bus est-elle à votre avis : suffisante /insuffisante ?</w:t>
      </w:r>
    </w:p>
    <w:p w14:paraId="18A43AB9" w14:textId="77777777" w:rsidR="000F5323" w:rsidRPr="000F5323" w:rsidRDefault="000F5323" w:rsidP="000F5323">
      <w:pPr>
        <w:pStyle w:val="Paragraphedeliste"/>
        <w:ind w:left="1560"/>
        <w:contextualSpacing w:val="0"/>
        <w:jc w:val="both"/>
        <w:rPr>
          <w:rFonts w:ascii="Calibri Light" w:hAnsi="Calibri Light" w:cs="Calibri Light"/>
          <w:sz w:val="22"/>
          <w:szCs w:val="22"/>
        </w:rPr>
      </w:pPr>
      <w:r w:rsidRPr="000F5323">
        <w:rPr>
          <w:rFonts w:ascii="Calibri Light" w:hAnsi="Calibri Light" w:cs="Calibri Light"/>
          <w:sz w:val="22"/>
          <w:szCs w:val="22"/>
          <w:u w:val="single"/>
        </w:rPr>
        <w:t>À ne pas faire</w:t>
      </w:r>
      <w:r w:rsidRPr="000F5323">
        <w:rPr>
          <w:rFonts w:ascii="Calibri Light" w:hAnsi="Calibri Light" w:cs="Calibri Light"/>
          <w:sz w:val="22"/>
          <w:szCs w:val="22"/>
        </w:rPr>
        <w:t> : Êtes-vous d’accord pour dire que les bus sont assez nombreux sur cette ligne ?</w:t>
      </w:r>
    </w:p>
    <w:p w14:paraId="6F6D868C" w14:textId="77777777" w:rsidR="000F5323" w:rsidRPr="000F5323" w:rsidRDefault="000F5323" w:rsidP="000F5323">
      <w:pPr>
        <w:pStyle w:val="Paragraphedeliste"/>
        <w:numPr>
          <w:ilvl w:val="0"/>
          <w:numId w:val="11"/>
        </w:numPr>
        <w:spacing w:before="120"/>
        <w:contextualSpacing w:val="0"/>
        <w:jc w:val="both"/>
        <w:rPr>
          <w:rFonts w:ascii="Calibri Light" w:hAnsi="Calibri Light" w:cs="Calibri Light"/>
          <w:sz w:val="22"/>
          <w:szCs w:val="22"/>
        </w:rPr>
      </w:pPr>
      <w:r w:rsidRPr="000F5323">
        <w:rPr>
          <w:rFonts w:ascii="Calibri Light" w:hAnsi="Calibri Light" w:cs="Calibri Light"/>
          <w:sz w:val="22"/>
          <w:szCs w:val="22"/>
        </w:rPr>
        <w:t xml:space="preserve">La résistance au changement : le mot « changement » induit souvent de la réticence chez les enquêtés. Il vaut mieux employer d’autres mots pour évoquer l’idée de transformation, de rupture, etc. </w:t>
      </w:r>
    </w:p>
    <w:p w14:paraId="57CFA3AA" w14:textId="77777777" w:rsidR="000F5323" w:rsidRPr="000F5323" w:rsidRDefault="000F5323" w:rsidP="000F5323">
      <w:pPr>
        <w:pStyle w:val="Paragraphedeliste"/>
        <w:spacing w:before="120"/>
        <w:ind w:left="1080"/>
        <w:contextualSpacing w:val="0"/>
        <w:jc w:val="both"/>
        <w:rPr>
          <w:rFonts w:ascii="Calibri Light" w:hAnsi="Calibri Light" w:cs="Calibri Light"/>
          <w:sz w:val="22"/>
          <w:szCs w:val="22"/>
        </w:rPr>
      </w:pPr>
      <w:r w:rsidRPr="000F5323">
        <w:rPr>
          <w:rFonts w:ascii="Calibri Light" w:hAnsi="Calibri Light" w:cs="Calibri Light"/>
          <w:sz w:val="22"/>
          <w:szCs w:val="22"/>
          <w:u w:val="single"/>
        </w:rPr>
        <w:t>À faire</w:t>
      </w:r>
      <w:r w:rsidRPr="000F5323">
        <w:rPr>
          <w:rFonts w:ascii="Calibri Light" w:hAnsi="Calibri Light" w:cs="Calibri Light"/>
          <w:sz w:val="22"/>
          <w:szCs w:val="22"/>
        </w:rPr>
        <w:t> : Seriez-vous prêt à essayer une nouvelle routine beauté ?</w:t>
      </w:r>
    </w:p>
    <w:p w14:paraId="53C6A5DF" w14:textId="77777777" w:rsidR="000F5323" w:rsidRPr="000F5323" w:rsidRDefault="000F5323" w:rsidP="000F5323">
      <w:pPr>
        <w:pStyle w:val="Paragraphedeliste"/>
        <w:ind w:left="1077"/>
        <w:contextualSpacing w:val="0"/>
        <w:jc w:val="both"/>
        <w:rPr>
          <w:rFonts w:ascii="Calibri Light" w:hAnsi="Calibri Light" w:cs="Calibri Light"/>
          <w:sz w:val="22"/>
          <w:szCs w:val="22"/>
        </w:rPr>
      </w:pPr>
      <w:r w:rsidRPr="000F5323">
        <w:rPr>
          <w:rFonts w:ascii="Calibri Light" w:hAnsi="Calibri Light" w:cs="Calibri Light"/>
          <w:sz w:val="22"/>
          <w:szCs w:val="22"/>
          <w:u w:val="single"/>
        </w:rPr>
        <w:t>À ne pas faire</w:t>
      </w:r>
      <w:r w:rsidRPr="000F5323">
        <w:rPr>
          <w:rFonts w:ascii="Calibri Light" w:hAnsi="Calibri Light" w:cs="Calibri Light"/>
          <w:sz w:val="22"/>
          <w:szCs w:val="22"/>
        </w:rPr>
        <w:t> : Seriez-vous prêt à changer de routine beauté ?</w:t>
      </w:r>
    </w:p>
    <w:p w14:paraId="06D6322F" w14:textId="77777777" w:rsidR="000F5323" w:rsidRPr="000F5323" w:rsidRDefault="000F5323" w:rsidP="000F5323">
      <w:pPr>
        <w:pStyle w:val="Paragraphedeliste"/>
        <w:numPr>
          <w:ilvl w:val="0"/>
          <w:numId w:val="11"/>
        </w:numPr>
        <w:spacing w:before="120" w:after="120"/>
        <w:contextualSpacing w:val="0"/>
        <w:jc w:val="both"/>
        <w:rPr>
          <w:rFonts w:ascii="Calibri Light" w:hAnsi="Calibri Light" w:cs="Calibri Light"/>
          <w:sz w:val="22"/>
          <w:szCs w:val="22"/>
        </w:rPr>
      </w:pPr>
      <w:r w:rsidRPr="000F5323">
        <w:rPr>
          <w:rFonts w:ascii="Calibri Light" w:hAnsi="Calibri Light" w:cs="Calibri Light"/>
          <w:sz w:val="22"/>
          <w:szCs w:val="22"/>
        </w:rPr>
        <w:t xml:space="preserve">L’effet de crédibilité de l’émetteur : recourir à des cautions extérieures (citations de personnages célèbres, opinions) tend à influencer </w:t>
      </w:r>
      <w:proofErr w:type="gramStart"/>
      <w:r w:rsidRPr="000F5323">
        <w:rPr>
          <w:rFonts w:ascii="Calibri Light" w:hAnsi="Calibri Light" w:cs="Calibri Light"/>
          <w:sz w:val="22"/>
          <w:szCs w:val="22"/>
        </w:rPr>
        <w:t>l’enquêté</w:t>
      </w:r>
      <w:proofErr w:type="gramEnd"/>
      <w:r w:rsidRPr="000F5323">
        <w:rPr>
          <w:rFonts w:ascii="Calibri Light" w:hAnsi="Calibri Light" w:cs="Calibri Light"/>
          <w:sz w:val="22"/>
          <w:szCs w:val="22"/>
        </w:rPr>
        <w:t xml:space="preserve"> positivement ou négativement selon la personnalité évoquée, donc dans le sens de l’accord ou du désaccord.</w:t>
      </w:r>
    </w:p>
    <w:p w14:paraId="624FE434" w14:textId="77777777" w:rsidR="000F5323" w:rsidRPr="000F5323" w:rsidRDefault="000F5323" w:rsidP="000F5323">
      <w:pPr>
        <w:pStyle w:val="Paragraphedeliste"/>
        <w:spacing w:before="120"/>
        <w:ind w:left="1080"/>
        <w:contextualSpacing w:val="0"/>
        <w:jc w:val="both"/>
        <w:rPr>
          <w:rFonts w:ascii="Calibri Light" w:hAnsi="Calibri Light" w:cs="Calibri Light"/>
          <w:sz w:val="22"/>
          <w:szCs w:val="22"/>
        </w:rPr>
      </w:pPr>
      <w:r w:rsidRPr="000F5323">
        <w:rPr>
          <w:rFonts w:ascii="Calibri Light" w:hAnsi="Calibri Light" w:cs="Calibri Light"/>
          <w:sz w:val="22"/>
          <w:szCs w:val="22"/>
          <w:u w:val="single"/>
        </w:rPr>
        <w:t>À faire</w:t>
      </w:r>
      <w:r w:rsidRPr="000F5323">
        <w:rPr>
          <w:rFonts w:ascii="Calibri Light" w:hAnsi="Calibri Light" w:cs="Calibri Light"/>
          <w:sz w:val="22"/>
          <w:szCs w:val="22"/>
        </w:rPr>
        <w:t> : Pensez-vous que la baisse de la natalité doit être combattue ?</w:t>
      </w:r>
    </w:p>
    <w:p w14:paraId="2DF28266" w14:textId="77777777" w:rsidR="000F5323" w:rsidRPr="000F5323" w:rsidRDefault="000F5323" w:rsidP="000F5323">
      <w:pPr>
        <w:pStyle w:val="Paragraphedeliste"/>
        <w:ind w:left="1077"/>
        <w:contextualSpacing w:val="0"/>
        <w:jc w:val="both"/>
        <w:rPr>
          <w:rFonts w:ascii="Calibri Light" w:hAnsi="Calibri Light" w:cs="Calibri Light"/>
          <w:sz w:val="22"/>
          <w:szCs w:val="22"/>
        </w:rPr>
      </w:pPr>
      <w:r w:rsidRPr="000F5323">
        <w:rPr>
          <w:rFonts w:ascii="Calibri Light" w:hAnsi="Calibri Light" w:cs="Calibri Light"/>
          <w:sz w:val="22"/>
          <w:szCs w:val="22"/>
          <w:u w:val="single"/>
        </w:rPr>
        <w:t>À ne pas faire</w:t>
      </w:r>
      <w:r w:rsidRPr="000F5323">
        <w:rPr>
          <w:rFonts w:ascii="Calibri Light" w:hAnsi="Calibri Light" w:cs="Calibri Light"/>
          <w:sz w:val="22"/>
          <w:szCs w:val="22"/>
        </w:rPr>
        <w:t> : Êtes-vous partisans de ce qu’Emmanuel Macron a nommé le « réarmement démographique » ?</w:t>
      </w:r>
    </w:p>
    <w:p w14:paraId="4B813EEC" w14:textId="77777777" w:rsidR="000F5323" w:rsidRPr="000F5323" w:rsidRDefault="000F5323" w:rsidP="000F5323">
      <w:pPr>
        <w:pStyle w:val="Paragraphedeliste"/>
        <w:numPr>
          <w:ilvl w:val="0"/>
          <w:numId w:val="11"/>
        </w:numPr>
        <w:spacing w:before="120" w:after="120"/>
        <w:contextualSpacing w:val="0"/>
        <w:jc w:val="both"/>
        <w:rPr>
          <w:rFonts w:ascii="Calibri Light" w:hAnsi="Calibri Light" w:cs="Calibri Light"/>
          <w:sz w:val="22"/>
          <w:szCs w:val="22"/>
        </w:rPr>
      </w:pPr>
      <w:r w:rsidRPr="000F5323">
        <w:rPr>
          <w:rFonts w:ascii="Calibri Light" w:hAnsi="Calibri Light" w:cs="Calibri Light"/>
          <w:sz w:val="22"/>
          <w:szCs w:val="22"/>
        </w:rPr>
        <w:t>L’effet des questions ou « chargées » : une question est chargée lorsque le vocabulaire, une forme tendancieuse, ou encore un contenu idéologique ou émotionnel trop marqué y sont présents et favorisent une réponse plutôt qu’une autre. Elle provoque en général des réponses stéréotypées. La question « Devrait-on enseigner à l’école comment avoir une alimentation saine et équilibrée ? » a recueilli 100 % de oui : comment s’opposer à un projet si louable ! À l’inverse, il est probable que la plupart des personnes interrogées hésitent à répondre « non » à la question « Êtes-vous satisfait de votre vie de couple ? », car ce serait un aveu d’échec. Il faut donc rendre la question plus neutre, ou l’</w:t>
      </w:r>
      <w:proofErr w:type="spellStart"/>
      <w:r w:rsidRPr="000F5323">
        <w:rPr>
          <w:rFonts w:ascii="Calibri Light" w:hAnsi="Calibri Light" w:cs="Calibri Light"/>
          <w:sz w:val="22"/>
          <w:szCs w:val="22"/>
        </w:rPr>
        <w:t>euphémiser</w:t>
      </w:r>
      <w:proofErr w:type="spellEnd"/>
      <w:r w:rsidRPr="000F5323">
        <w:rPr>
          <w:rFonts w:ascii="Calibri Light" w:hAnsi="Calibri Light" w:cs="Calibri Light"/>
          <w:sz w:val="22"/>
          <w:szCs w:val="22"/>
        </w:rPr>
        <w:t xml:space="preserve">. </w:t>
      </w:r>
    </w:p>
    <w:p w14:paraId="3857C298" w14:textId="77777777" w:rsidR="000F5323" w:rsidRPr="000F5323" w:rsidRDefault="000F5323" w:rsidP="000F5323">
      <w:pPr>
        <w:pStyle w:val="Paragraphedeliste"/>
        <w:spacing w:before="120"/>
        <w:ind w:left="1077"/>
        <w:jc w:val="both"/>
        <w:rPr>
          <w:rFonts w:ascii="Calibri Light" w:hAnsi="Calibri Light" w:cs="Calibri Light"/>
          <w:sz w:val="22"/>
          <w:szCs w:val="22"/>
        </w:rPr>
      </w:pPr>
      <w:r w:rsidRPr="000F5323">
        <w:rPr>
          <w:rFonts w:ascii="Calibri Light" w:hAnsi="Calibri Light" w:cs="Calibri Light"/>
          <w:sz w:val="22"/>
          <w:szCs w:val="22"/>
          <w:u w:val="single"/>
        </w:rPr>
        <w:t>À faire</w:t>
      </w:r>
      <w:r w:rsidRPr="000F5323">
        <w:rPr>
          <w:rFonts w:ascii="Calibri Light" w:hAnsi="Calibri Light" w:cs="Calibri Light"/>
          <w:sz w:val="22"/>
          <w:szCs w:val="22"/>
        </w:rPr>
        <w:t> : L’école est-elle un lieu adéquat pour acquérir des compétences nutritionnelles ?</w:t>
      </w:r>
    </w:p>
    <w:p w14:paraId="19D11969" w14:textId="77777777" w:rsidR="000F5323" w:rsidRPr="000F5323" w:rsidRDefault="000F5323" w:rsidP="000F5323">
      <w:pPr>
        <w:pStyle w:val="Paragraphedeliste"/>
        <w:spacing w:before="120"/>
        <w:ind w:left="1077"/>
        <w:jc w:val="both"/>
        <w:rPr>
          <w:rFonts w:ascii="Calibri Light" w:hAnsi="Calibri Light" w:cs="Calibri Light"/>
          <w:sz w:val="22"/>
          <w:szCs w:val="22"/>
        </w:rPr>
      </w:pPr>
      <w:r w:rsidRPr="000F5323">
        <w:rPr>
          <w:rFonts w:ascii="Calibri Light" w:hAnsi="Calibri Light" w:cs="Calibri Light"/>
          <w:sz w:val="22"/>
          <w:szCs w:val="22"/>
        </w:rPr>
        <w:t>Diriez-vous que vous êtes entièrement satisfait de votre vie de couple, ou qu’il y a des choses dont vous n’êtes pas complètement satisfait ? »</w:t>
      </w:r>
    </w:p>
    <w:p w14:paraId="05C8A2F8" w14:textId="77777777" w:rsidR="000F5323" w:rsidRPr="000F5323" w:rsidRDefault="000F5323" w:rsidP="000F5323">
      <w:pPr>
        <w:pStyle w:val="Paragraphedeliste"/>
        <w:numPr>
          <w:ilvl w:val="0"/>
          <w:numId w:val="11"/>
        </w:numPr>
        <w:spacing w:before="120" w:after="120"/>
        <w:contextualSpacing w:val="0"/>
        <w:jc w:val="both"/>
        <w:rPr>
          <w:rFonts w:ascii="Calibri Light" w:hAnsi="Calibri Light" w:cs="Calibri Light"/>
          <w:sz w:val="22"/>
          <w:szCs w:val="22"/>
        </w:rPr>
      </w:pPr>
      <w:r w:rsidRPr="000F5323">
        <w:rPr>
          <w:rFonts w:ascii="Calibri Light" w:hAnsi="Calibri Light" w:cs="Calibri Light"/>
          <w:sz w:val="22"/>
          <w:szCs w:val="22"/>
        </w:rPr>
        <w:lastRenderedPageBreak/>
        <w:t xml:space="preserve">L’effet de l’ordre de présentation des réponses : l’ordre des items dans une liste peut influencer la réponse. Le premier et le dernier élément sont souvent favorisés – pour cette raison aussi, ne multipliez pas les items et faites en sorte que vos listes ne soient pas trop longues. L’effet de primauté (premier dans la liste) joue plutôt dans les questionnaires écrits et l’effet de récence dans les situations orales. </w:t>
      </w:r>
    </w:p>
    <w:p w14:paraId="7D20C50E" w14:textId="77777777" w:rsidR="000F5323" w:rsidRPr="000F5323" w:rsidRDefault="000F5323" w:rsidP="000F5323">
      <w:pPr>
        <w:pStyle w:val="Paragraphedeliste"/>
        <w:numPr>
          <w:ilvl w:val="0"/>
          <w:numId w:val="12"/>
        </w:numPr>
        <w:spacing w:before="120" w:after="120"/>
        <w:ind w:left="1077" w:hanging="357"/>
        <w:contextualSpacing w:val="0"/>
        <w:jc w:val="both"/>
        <w:rPr>
          <w:rFonts w:ascii="Calibri Light" w:hAnsi="Calibri Light" w:cs="Calibri Light"/>
          <w:sz w:val="22"/>
          <w:szCs w:val="22"/>
        </w:rPr>
      </w:pPr>
      <w:r w:rsidRPr="000F5323">
        <w:rPr>
          <w:rFonts w:ascii="Calibri Light" w:hAnsi="Calibri Light" w:cs="Calibri Light"/>
          <w:sz w:val="22"/>
          <w:szCs w:val="22"/>
        </w:rPr>
        <w:t>N’avantagez ni ne désavantagez aucune réponse</w:t>
      </w:r>
    </w:p>
    <w:p w14:paraId="6D34966E" w14:textId="3544794C" w:rsidR="000F5323" w:rsidRPr="000F5323" w:rsidRDefault="000F5323" w:rsidP="000F5323">
      <w:pPr>
        <w:pStyle w:val="Paragraphedeliste"/>
        <w:numPr>
          <w:ilvl w:val="0"/>
          <w:numId w:val="11"/>
        </w:numPr>
        <w:spacing w:before="120"/>
        <w:ind w:left="1077"/>
        <w:jc w:val="both"/>
        <w:rPr>
          <w:rFonts w:ascii="Calibri Light" w:hAnsi="Calibri Light" w:cs="Calibri Light"/>
          <w:sz w:val="22"/>
          <w:szCs w:val="22"/>
        </w:rPr>
      </w:pPr>
      <w:r w:rsidRPr="000F5323">
        <w:rPr>
          <w:rFonts w:ascii="Calibri Light" w:hAnsi="Calibri Light" w:cs="Calibri Light"/>
          <w:sz w:val="22"/>
          <w:szCs w:val="22"/>
        </w:rPr>
        <w:t>La formulation ne doit pas laisser penser qu’il y a « une » bonne réponse à la question posée, même si les individus se demandent souvent quelle serait la réponse « légitime » à la question</w:t>
      </w:r>
      <w:r w:rsidR="006577FD">
        <w:rPr>
          <w:rFonts w:ascii="Calibri Light" w:hAnsi="Calibri Light" w:cs="Calibri Light"/>
          <w:sz w:val="22"/>
          <w:szCs w:val="22"/>
        </w:rPr>
        <w:t>.</w:t>
      </w:r>
      <w:r w:rsidRPr="000F5323">
        <w:rPr>
          <w:rFonts w:ascii="Calibri Light" w:hAnsi="Calibri Light" w:cs="Calibri Light"/>
          <w:sz w:val="22"/>
          <w:szCs w:val="22"/>
        </w:rPr>
        <w:t xml:space="preserve"> </w:t>
      </w:r>
    </w:p>
    <w:p w14:paraId="68DE9437" w14:textId="77777777" w:rsidR="000F5323" w:rsidRPr="000F5323" w:rsidRDefault="000F5323" w:rsidP="000F5323">
      <w:pPr>
        <w:pStyle w:val="Paragraphedeliste"/>
        <w:ind w:left="1077"/>
        <w:contextualSpacing w:val="0"/>
        <w:jc w:val="both"/>
        <w:rPr>
          <w:rFonts w:ascii="Calibri Light" w:hAnsi="Calibri Light" w:cs="Calibri Light"/>
          <w:sz w:val="22"/>
          <w:szCs w:val="22"/>
        </w:rPr>
      </w:pPr>
    </w:p>
    <w:p w14:paraId="049E5AC1" w14:textId="0654F07A" w:rsidR="006577FD" w:rsidRPr="001D7094" w:rsidRDefault="000F5323" w:rsidP="001D7094">
      <w:pPr>
        <w:pStyle w:val="Paragraphedeliste"/>
        <w:numPr>
          <w:ilvl w:val="0"/>
          <w:numId w:val="11"/>
        </w:numPr>
        <w:spacing w:before="120"/>
        <w:ind w:left="1077"/>
        <w:jc w:val="both"/>
        <w:rPr>
          <w:rFonts w:ascii="Calibri Light" w:hAnsi="Calibri Light" w:cs="Calibri Light"/>
          <w:sz w:val="22"/>
          <w:szCs w:val="22"/>
        </w:rPr>
      </w:pPr>
      <w:r w:rsidRPr="000F5323">
        <w:rPr>
          <w:rFonts w:ascii="Calibri Light" w:hAnsi="Calibri Light" w:cs="Calibri Light"/>
          <w:sz w:val="22"/>
          <w:szCs w:val="22"/>
        </w:rPr>
        <w:t>Pensez à équilibrer les réponses probablement positives et les réponses probablement négatives (l’enquêté risque de ne pas assumer de répondre « non » plusieurs fois d’affilée dans le questionnaire).</w:t>
      </w:r>
    </w:p>
    <w:p w14:paraId="7078D831" w14:textId="77777777" w:rsidR="000F5323" w:rsidRPr="000F5323" w:rsidRDefault="000F5323" w:rsidP="000F5323">
      <w:pPr>
        <w:pStyle w:val="Paragraphedeliste"/>
        <w:numPr>
          <w:ilvl w:val="0"/>
          <w:numId w:val="12"/>
        </w:numPr>
        <w:spacing w:before="120" w:after="120"/>
        <w:ind w:left="1077" w:hanging="357"/>
        <w:contextualSpacing w:val="0"/>
        <w:jc w:val="both"/>
        <w:rPr>
          <w:rFonts w:ascii="Calibri Light" w:hAnsi="Calibri Light" w:cs="Calibri Light"/>
          <w:sz w:val="22"/>
          <w:szCs w:val="22"/>
        </w:rPr>
      </w:pPr>
      <w:r w:rsidRPr="000F5323">
        <w:rPr>
          <w:rFonts w:ascii="Calibri Light" w:hAnsi="Calibri Light" w:cs="Calibri Light"/>
          <w:sz w:val="22"/>
          <w:szCs w:val="22"/>
        </w:rPr>
        <w:t>Incluez une option « sans opinion »</w:t>
      </w:r>
    </w:p>
    <w:p w14:paraId="670AC9B5" w14:textId="77777777" w:rsidR="000F5323" w:rsidRPr="000F5323" w:rsidRDefault="000F5323" w:rsidP="000F5323">
      <w:pPr>
        <w:pStyle w:val="Paragraphedeliste"/>
        <w:numPr>
          <w:ilvl w:val="0"/>
          <w:numId w:val="11"/>
        </w:numPr>
        <w:spacing w:before="120" w:after="120"/>
        <w:jc w:val="both"/>
        <w:rPr>
          <w:rFonts w:ascii="Calibri Light" w:hAnsi="Calibri Light" w:cs="Calibri Light"/>
          <w:sz w:val="22"/>
          <w:szCs w:val="22"/>
        </w:rPr>
      </w:pPr>
      <w:r w:rsidRPr="000F5323">
        <w:rPr>
          <w:rFonts w:ascii="Calibri Light" w:hAnsi="Calibri Light" w:cs="Calibri Light"/>
          <w:sz w:val="22"/>
          <w:szCs w:val="22"/>
        </w:rPr>
        <w:t>Les répondants ne sont pas forcément des spécialistes de la question, et risquent de répondre n’importe quoi s’ils n’ont pas d’avis. Vous pouvez prévoir des explications pour les termes qui risqueraient d’être mal compris, notamment par une précision entre parenthèses. Ex : médias (journaux, radio, télévision).</w:t>
      </w:r>
    </w:p>
    <w:p w14:paraId="307CBCC1" w14:textId="31029BB6" w:rsidR="007C1ED7" w:rsidRPr="001D7094" w:rsidRDefault="000F5323" w:rsidP="001D7094">
      <w:pPr>
        <w:pStyle w:val="Paragraphedeliste"/>
        <w:numPr>
          <w:ilvl w:val="0"/>
          <w:numId w:val="11"/>
        </w:numPr>
        <w:spacing w:before="120" w:after="120"/>
        <w:jc w:val="both"/>
        <w:rPr>
          <w:rFonts w:ascii="Calibri Light" w:hAnsi="Calibri Light" w:cs="Calibri Light"/>
          <w:sz w:val="22"/>
          <w:szCs w:val="22"/>
        </w:rPr>
      </w:pPr>
      <w:r w:rsidRPr="000F5323">
        <w:rPr>
          <w:rFonts w:ascii="Calibri Light" w:hAnsi="Calibri Light" w:cs="Calibri Light"/>
          <w:sz w:val="22"/>
          <w:szCs w:val="22"/>
        </w:rPr>
        <w:t>Ils peuvent ne pas se sentir concernés par la question, et répondre de manière erronée ou approximative. Mieux vaut qu’ils s’abstiennent.</w:t>
      </w:r>
    </w:p>
    <w:sectPr w:rsidR="007C1ED7" w:rsidRPr="001D7094">
      <w:footerReference w:type="even"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C23383" w14:textId="77777777" w:rsidR="006F448C" w:rsidRDefault="006F448C" w:rsidP="00834A16">
      <w:r>
        <w:separator/>
      </w:r>
    </w:p>
  </w:endnote>
  <w:endnote w:type="continuationSeparator" w:id="0">
    <w:p w14:paraId="7E0861C1" w14:textId="77777777" w:rsidR="006F448C" w:rsidRDefault="006F448C" w:rsidP="00834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52685747"/>
      <w:docPartObj>
        <w:docPartGallery w:val="Page Numbers (Bottom of Page)"/>
        <w:docPartUnique/>
      </w:docPartObj>
    </w:sdtPr>
    <w:sdtContent>
      <w:p w14:paraId="0BC6F714" w14:textId="2F24177C" w:rsidR="00834A16" w:rsidRDefault="00834A16" w:rsidP="003228B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7E15D59" w14:textId="77777777" w:rsidR="00834A16" w:rsidRDefault="00834A16" w:rsidP="00834A1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004661796"/>
      <w:docPartObj>
        <w:docPartGallery w:val="Page Numbers (Bottom of Page)"/>
        <w:docPartUnique/>
      </w:docPartObj>
    </w:sdtPr>
    <w:sdtContent>
      <w:p w14:paraId="76ADEE1B" w14:textId="6F5D09AD" w:rsidR="00834A16" w:rsidRDefault="00834A16" w:rsidP="003228B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C0C8097" w14:textId="77777777" w:rsidR="00834A16" w:rsidRDefault="00834A16" w:rsidP="00834A1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C88138" w14:textId="77777777" w:rsidR="006F448C" w:rsidRDefault="006F448C" w:rsidP="00834A16">
      <w:r>
        <w:separator/>
      </w:r>
    </w:p>
  </w:footnote>
  <w:footnote w:type="continuationSeparator" w:id="0">
    <w:p w14:paraId="4A390E56" w14:textId="77777777" w:rsidR="006F448C" w:rsidRDefault="006F448C" w:rsidP="00834A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7.2pt;height:7.2pt" o:bullet="t">
        <v:imagedata r:id="rId1" o:title="Word Work File L_1"/>
      </v:shape>
    </w:pict>
  </w:numPicBullet>
  <w:abstractNum w:abstractNumId="0" w15:restartNumberingAfterBreak="0">
    <w:nsid w:val="0EC604A3"/>
    <w:multiLevelType w:val="hybridMultilevel"/>
    <w:tmpl w:val="2A1245E6"/>
    <w:lvl w:ilvl="0" w:tplc="1256D9E0">
      <w:start w:val="3"/>
      <w:numFmt w:val="bullet"/>
      <w:lvlText w:val=""/>
      <w:lvlJc w:val="left"/>
      <w:pPr>
        <w:ind w:left="1080" w:hanging="360"/>
      </w:pPr>
      <w:rPr>
        <w:rFonts w:ascii="Wingdings" w:eastAsia="Times New Roman" w:hAnsi="Wingdings" w:cstheme="minorHAnsi"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32C31A7"/>
    <w:multiLevelType w:val="hybridMultilevel"/>
    <w:tmpl w:val="1CC0526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634384"/>
    <w:multiLevelType w:val="hybridMultilevel"/>
    <w:tmpl w:val="827A251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EF7B80"/>
    <w:multiLevelType w:val="hybridMultilevel"/>
    <w:tmpl w:val="0876FF8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5842ED"/>
    <w:multiLevelType w:val="hybridMultilevel"/>
    <w:tmpl w:val="A64AEB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604E78"/>
    <w:multiLevelType w:val="hybridMultilevel"/>
    <w:tmpl w:val="F5149D7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BDD425D"/>
    <w:multiLevelType w:val="hybridMultilevel"/>
    <w:tmpl w:val="26285360"/>
    <w:lvl w:ilvl="0" w:tplc="405674A6">
      <w:start w:val="2"/>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7E5C51"/>
    <w:multiLevelType w:val="hybridMultilevel"/>
    <w:tmpl w:val="90A8ED7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11293D"/>
    <w:multiLevelType w:val="hybridMultilevel"/>
    <w:tmpl w:val="0B8435B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53D6F14"/>
    <w:multiLevelType w:val="hybridMultilevel"/>
    <w:tmpl w:val="B2F27EB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45F6B6E"/>
    <w:multiLevelType w:val="hybridMultilevel"/>
    <w:tmpl w:val="85266E9C"/>
    <w:lvl w:ilvl="0" w:tplc="11367FF6">
      <w:numFmt w:val="bullet"/>
      <w:lvlText w:val=""/>
      <w:lvlJc w:val="left"/>
      <w:pPr>
        <w:ind w:left="720" w:hanging="360"/>
      </w:pPr>
      <w:rPr>
        <w:rFonts w:ascii="Wingdings" w:eastAsia="Times New Roman" w:hAnsi="Wingdings"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BC652A"/>
    <w:multiLevelType w:val="hybridMultilevel"/>
    <w:tmpl w:val="7242EF16"/>
    <w:lvl w:ilvl="0" w:tplc="AA7015F4">
      <w:start w:val="1"/>
      <w:numFmt w:val="upperLetter"/>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740D5EEA"/>
    <w:multiLevelType w:val="hybridMultilevel"/>
    <w:tmpl w:val="CFCA0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B757AF1"/>
    <w:multiLevelType w:val="hybridMultilevel"/>
    <w:tmpl w:val="751AEA72"/>
    <w:lvl w:ilvl="0" w:tplc="405674A6">
      <w:start w:val="3"/>
      <w:numFmt w:val="bullet"/>
      <w:lvlText w:val="-"/>
      <w:lvlJc w:val="left"/>
      <w:pPr>
        <w:ind w:left="1428" w:hanging="360"/>
      </w:pPr>
      <w:rPr>
        <w:rFonts w:ascii="Cambria" w:eastAsiaTheme="minorHAnsi" w:hAnsi="Cambria" w:cstheme="minorBidi"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7C8E1D45"/>
    <w:multiLevelType w:val="multilevel"/>
    <w:tmpl w:val="999A1C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15688319">
    <w:abstractNumId w:val="14"/>
  </w:num>
  <w:num w:numId="2" w16cid:durableId="194464793">
    <w:abstractNumId w:val="7"/>
  </w:num>
  <w:num w:numId="3" w16cid:durableId="2117602404">
    <w:abstractNumId w:val="9"/>
  </w:num>
  <w:num w:numId="4" w16cid:durableId="1663191287">
    <w:abstractNumId w:val="1"/>
  </w:num>
  <w:num w:numId="5" w16cid:durableId="1021396718">
    <w:abstractNumId w:val="3"/>
  </w:num>
  <w:num w:numId="6" w16cid:durableId="2123959758">
    <w:abstractNumId w:val="8"/>
  </w:num>
  <w:num w:numId="7" w16cid:durableId="2061586452">
    <w:abstractNumId w:val="6"/>
  </w:num>
  <w:num w:numId="8" w16cid:durableId="1859925324">
    <w:abstractNumId w:val="13"/>
  </w:num>
  <w:num w:numId="9" w16cid:durableId="97676681">
    <w:abstractNumId w:val="12"/>
  </w:num>
  <w:num w:numId="10" w16cid:durableId="475877367">
    <w:abstractNumId w:val="10"/>
  </w:num>
  <w:num w:numId="11" w16cid:durableId="78790102">
    <w:abstractNumId w:val="0"/>
  </w:num>
  <w:num w:numId="12" w16cid:durableId="1768381240">
    <w:abstractNumId w:val="11"/>
  </w:num>
  <w:num w:numId="13" w16cid:durableId="2120030283">
    <w:abstractNumId w:val="4"/>
  </w:num>
  <w:num w:numId="14" w16cid:durableId="1831870977">
    <w:abstractNumId w:val="2"/>
  </w:num>
  <w:num w:numId="15" w16cid:durableId="4236498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72"/>
    <w:rsid w:val="000B1E72"/>
    <w:rsid w:val="000C24DA"/>
    <w:rsid w:val="000F5323"/>
    <w:rsid w:val="001D7094"/>
    <w:rsid w:val="00223748"/>
    <w:rsid w:val="00600125"/>
    <w:rsid w:val="006577FD"/>
    <w:rsid w:val="006F448C"/>
    <w:rsid w:val="00717682"/>
    <w:rsid w:val="007C1ED7"/>
    <w:rsid w:val="00834A16"/>
    <w:rsid w:val="00873EFE"/>
    <w:rsid w:val="00876BA4"/>
    <w:rsid w:val="008A6E94"/>
    <w:rsid w:val="0090648A"/>
    <w:rsid w:val="009449CB"/>
    <w:rsid w:val="00973E28"/>
    <w:rsid w:val="00AF5407"/>
    <w:rsid w:val="00BE20D2"/>
    <w:rsid w:val="00C1321C"/>
    <w:rsid w:val="00CF2660"/>
    <w:rsid w:val="00DC4C84"/>
    <w:rsid w:val="00E20214"/>
    <w:rsid w:val="00E97D10"/>
    <w:rsid w:val="00EA3DDF"/>
    <w:rsid w:val="00F05282"/>
    <w:rsid w:val="00FE29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F40D9A6"/>
  <w15:chartTrackingRefBased/>
  <w15:docId w15:val="{72F41DE1-9A4D-4C49-9269-01B857F4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323"/>
    <w:pPr>
      <w:spacing w:after="0" w:line="240" w:lineRule="auto"/>
    </w:pPr>
    <w:rPr>
      <w:kern w:val="0"/>
      <w14:ligatures w14:val="none"/>
    </w:rPr>
  </w:style>
  <w:style w:type="paragraph" w:styleId="Titre1">
    <w:name w:val="heading 1"/>
    <w:basedOn w:val="Normal"/>
    <w:next w:val="Normal"/>
    <w:link w:val="Titre1Car"/>
    <w:uiPriority w:val="9"/>
    <w:qFormat/>
    <w:rsid w:val="000B1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1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1E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1E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1E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1E7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E7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E7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E7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1E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1E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1E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1E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1E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1E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E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E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E72"/>
    <w:rPr>
      <w:rFonts w:eastAsiaTheme="majorEastAsia" w:cstheme="majorBidi"/>
      <w:color w:val="272727" w:themeColor="text1" w:themeTint="D8"/>
    </w:rPr>
  </w:style>
  <w:style w:type="paragraph" w:styleId="Titre">
    <w:name w:val="Title"/>
    <w:basedOn w:val="Normal"/>
    <w:next w:val="Normal"/>
    <w:link w:val="TitreCar"/>
    <w:uiPriority w:val="10"/>
    <w:qFormat/>
    <w:rsid w:val="000B1E7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E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E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E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E72"/>
    <w:pPr>
      <w:spacing w:before="160"/>
      <w:jc w:val="center"/>
    </w:pPr>
    <w:rPr>
      <w:i/>
      <w:iCs/>
      <w:color w:val="404040" w:themeColor="text1" w:themeTint="BF"/>
    </w:rPr>
  </w:style>
  <w:style w:type="character" w:customStyle="1" w:styleId="CitationCar">
    <w:name w:val="Citation Car"/>
    <w:basedOn w:val="Policepardfaut"/>
    <w:link w:val="Citation"/>
    <w:uiPriority w:val="29"/>
    <w:rsid w:val="000B1E72"/>
    <w:rPr>
      <w:i/>
      <w:iCs/>
      <w:color w:val="404040" w:themeColor="text1" w:themeTint="BF"/>
    </w:rPr>
  </w:style>
  <w:style w:type="paragraph" w:styleId="Paragraphedeliste">
    <w:name w:val="List Paragraph"/>
    <w:basedOn w:val="Normal"/>
    <w:uiPriority w:val="34"/>
    <w:qFormat/>
    <w:rsid w:val="000B1E72"/>
    <w:pPr>
      <w:ind w:left="720"/>
      <w:contextualSpacing/>
    </w:pPr>
  </w:style>
  <w:style w:type="character" w:styleId="Accentuationintense">
    <w:name w:val="Intense Emphasis"/>
    <w:basedOn w:val="Policepardfaut"/>
    <w:uiPriority w:val="21"/>
    <w:qFormat/>
    <w:rsid w:val="000B1E72"/>
    <w:rPr>
      <w:i/>
      <w:iCs/>
      <w:color w:val="0F4761" w:themeColor="accent1" w:themeShade="BF"/>
    </w:rPr>
  </w:style>
  <w:style w:type="paragraph" w:styleId="Citationintense">
    <w:name w:val="Intense Quote"/>
    <w:basedOn w:val="Normal"/>
    <w:next w:val="Normal"/>
    <w:link w:val="CitationintenseCar"/>
    <w:uiPriority w:val="30"/>
    <w:qFormat/>
    <w:rsid w:val="000B1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1E72"/>
    <w:rPr>
      <w:i/>
      <w:iCs/>
      <w:color w:val="0F4761" w:themeColor="accent1" w:themeShade="BF"/>
    </w:rPr>
  </w:style>
  <w:style w:type="character" w:styleId="Rfrenceintense">
    <w:name w:val="Intense Reference"/>
    <w:basedOn w:val="Policepardfaut"/>
    <w:uiPriority w:val="32"/>
    <w:qFormat/>
    <w:rsid w:val="000B1E72"/>
    <w:rPr>
      <w:b/>
      <w:bCs/>
      <w:smallCaps/>
      <w:color w:val="0F4761" w:themeColor="accent1" w:themeShade="BF"/>
      <w:spacing w:val="5"/>
    </w:rPr>
  </w:style>
  <w:style w:type="table" w:styleId="Grilledutableau">
    <w:name w:val="Table Grid"/>
    <w:basedOn w:val="TableauNormal"/>
    <w:rsid w:val="000F5323"/>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A6E94"/>
    <w:pPr>
      <w:spacing w:before="100" w:beforeAutospacing="1" w:after="100" w:afterAutospacing="1"/>
    </w:pPr>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834A16"/>
    <w:pPr>
      <w:tabs>
        <w:tab w:val="center" w:pos="4536"/>
        <w:tab w:val="right" w:pos="9072"/>
      </w:tabs>
    </w:pPr>
  </w:style>
  <w:style w:type="character" w:customStyle="1" w:styleId="PieddepageCar">
    <w:name w:val="Pied de page Car"/>
    <w:basedOn w:val="Policepardfaut"/>
    <w:link w:val="Pieddepage"/>
    <w:uiPriority w:val="99"/>
    <w:rsid w:val="00834A16"/>
    <w:rPr>
      <w:kern w:val="0"/>
      <w14:ligatures w14:val="none"/>
    </w:rPr>
  </w:style>
  <w:style w:type="character" w:styleId="Numrodepage">
    <w:name w:val="page number"/>
    <w:basedOn w:val="Policepardfaut"/>
    <w:uiPriority w:val="99"/>
    <w:semiHidden/>
    <w:unhideWhenUsed/>
    <w:rsid w:val="00834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826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2098</Words>
  <Characters>11539</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Marie-Eva Lesaunier</dc:creator>
  <cp:keywords/>
  <dc:description/>
  <cp:lastModifiedBy>Marie-Eva Lesaunier</cp:lastModifiedBy>
  <cp:revision>24</cp:revision>
  <dcterms:created xsi:type="dcterms:W3CDTF">2024-11-19T11:54:00Z</dcterms:created>
  <dcterms:modified xsi:type="dcterms:W3CDTF">2024-11-22T10:49:00Z</dcterms:modified>
</cp:coreProperties>
</file>